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FDF35D" w14:textId="77777777" w:rsidR="00FB62CC" w:rsidRPr="00FB62CC" w:rsidRDefault="00FB62CC" w:rsidP="00FB62CC">
      <w:pPr>
        <w:spacing w:after="0" w:line="360" w:lineRule="auto"/>
        <w:ind w:right="89"/>
        <w:jc w:val="center"/>
        <w:rPr>
          <w:rFonts w:ascii="Times New Roman" w:eastAsia="Times New Roman" w:hAnsi="Times New Roman" w:cs="Times New Roman"/>
          <w:b/>
          <w:color w:val="000000"/>
          <w:sz w:val="28"/>
          <w:szCs w:val="28"/>
          <w:lang w:val="en-SG" w:eastAsia="en-SG"/>
        </w:rPr>
      </w:pPr>
      <w:bookmarkStart w:id="0" w:name="_Hlk181003473"/>
      <w:bookmarkStart w:id="1" w:name="_Toc178316146"/>
      <w:bookmarkStart w:id="2" w:name="_Toc178316541"/>
      <w:bookmarkStart w:id="3" w:name="_Toc179984340"/>
      <w:bookmarkStart w:id="4" w:name="_Toc179985903"/>
      <w:bookmarkStart w:id="5" w:name="_Toc31280"/>
      <w:bookmarkStart w:id="6" w:name="_Toc32293"/>
      <w:r w:rsidRPr="00FB62CC">
        <w:rPr>
          <w:rFonts w:ascii="Times New Roman" w:eastAsia="Times New Roman" w:hAnsi="Times New Roman" w:cs="Times New Roman"/>
          <w:b/>
          <w:color w:val="000000"/>
          <w:sz w:val="28"/>
          <w:szCs w:val="28"/>
          <w:lang w:val="en-SG" w:eastAsia="en-SG"/>
        </w:rPr>
        <w:t>BỘ GIÁO DỤC VÀ ĐÀO TẠO</w:t>
      </w:r>
      <w:bookmarkStart w:id="7" w:name="page1"/>
      <w:bookmarkEnd w:id="7"/>
    </w:p>
    <w:p w14:paraId="656E15CB" w14:textId="77777777" w:rsidR="00FB62CC" w:rsidRPr="00FB62CC" w:rsidRDefault="00FB62CC" w:rsidP="00FB62CC">
      <w:pPr>
        <w:spacing w:after="0" w:line="360" w:lineRule="auto"/>
        <w:ind w:left="142" w:right="89"/>
        <w:jc w:val="center"/>
        <w:rPr>
          <w:rFonts w:ascii="Times New Roman" w:eastAsia="Times New Roman" w:hAnsi="Times New Roman" w:cs="Times New Roman"/>
          <w:color w:val="000000"/>
          <w:sz w:val="28"/>
          <w:szCs w:val="28"/>
          <w:lang w:val="en-SG" w:eastAsia="en-SG"/>
        </w:rPr>
      </w:pPr>
      <w:r w:rsidRPr="00FB62CC">
        <w:rPr>
          <w:rFonts w:ascii="Times New Roman" w:eastAsia="Times New Roman" w:hAnsi="Times New Roman" w:cs="Times New Roman"/>
          <w:b/>
          <w:color w:val="000000"/>
          <w:sz w:val="28"/>
          <w:szCs w:val="28"/>
          <w:lang w:val="en-SG" w:eastAsia="en-SG"/>
        </w:rPr>
        <w:t>ĐẠI HỌC KINH TẾ THÀNH PHỐ HỒ CHÍ MINH</w:t>
      </w:r>
    </w:p>
    <w:p w14:paraId="7BE044F4" w14:textId="77777777" w:rsidR="00FB62CC" w:rsidRDefault="00FB62CC" w:rsidP="00FB62CC">
      <w:pPr>
        <w:spacing w:after="0" w:line="360" w:lineRule="auto"/>
        <w:ind w:left="142" w:right="89"/>
        <w:jc w:val="center"/>
        <w:rPr>
          <w:rFonts w:ascii="Times New Roman" w:eastAsia="Times New Roman" w:hAnsi="Times New Roman" w:cs="Times New Roman"/>
          <w:color w:val="000000"/>
          <w:sz w:val="24"/>
          <w:szCs w:val="24"/>
          <w:lang w:val="en-SG" w:eastAsia="en-SG"/>
        </w:rPr>
      </w:pPr>
    </w:p>
    <w:p w14:paraId="554BDD80" w14:textId="77777777" w:rsidR="00CC12BE" w:rsidRDefault="00CC12BE" w:rsidP="00FB62CC">
      <w:pPr>
        <w:spacing w:after="0" w:line="360" w:lineRule="auto"/>
        <w:ind w:left="142" w:right="89"/>
        <w:jc w:val="center"/>
        <w:rPr>
          <w:rFonts w:ascii="Times New Roman" w:eastAsia="Times New Roman" w:hAnsi="Times New Roman" w:cs="Times New Roman"/>
          <w:color w:val="000000"/>
          <w:sz w:val="24"/>
          <w:szCs w:val="24"/>
          <w:lang w:val="en-SG" w:eastAsia="en-SG"/>
        </w:rPr>
      </w:pPr>
    </w:p>
    <w:p w14:paraId="167AD333" w14:textId="77777777" w:rsidR="00CC12BE" w:rsidRDefault="00CC12BE" w:rsidP="00FB62CC">
      <w:pPr>
        <w:spacing w:after="0" w:line="360" w:lineRule="auto"/>
        <w:ind w:left="142" w:right="89"/>
        <w:jc w:val="center"/>
        <w:rPr>
          <w:rFonts w:ascii="Times New Roman" w:eastAsia="Times New Roman" w:hAnsi="Times New Roman" w:cs="Times New Roman"/>
          <w:color w:val="000000"/>
          <w:sz w:val="24"/>
          <w:szCs w:val="24"/>
          <w:lang w:val="en-SG" w:eastAsia="en-SG"/>
        </w:rPr>
      </w:pPr>
    </w:p>
    <w:p w14:paraId="7A41C952" w14:textId="77777777" w:rsidR="001703FF" w:rsidRPr="00FB62CC" w:rsidRDefault="001703FF" w:rsidP="00FB62CC">
      <w:pPr>
        <w:spacing w:after="0" w:line="360" w:lineRule="auto"/>
        <w:ind w:left="142" w:right="89"/>
        <w:jc w:val="center"/>
        <w:rPr>
          <w:rFonts w:ascii="Times New Roman" w:eastAsia="Times New Roman" w:hAnsi="Times New Roman" w:cs="Times New Roman"/>
          <w:color w:val="000000"/>
          <w:sz w:val="24"/>
          <w:szCs w:val="24"/>
          <w:lang w:val="en-SG" w:eastAsia="en-SG"/>
        </w:rPr>
      </w:pPr>
    </w:p>
    <w:p w14:paraId="65C22CB7" w14:textId="77777777" w:rsidR="00FB62CC" w:rsidRPr="00FB62CC" w:rsidRDefault="00FB62CC" w:rsidP="00FB62CC">
      <w:pPr>
        <w:spacing w:after="0" w:line="360" w:lineRule="auto"/>
        <w:ind w:left="142" w:right="89"/>
        <w:jc w:val="center"/>
        <w:rPr>
          <w:rFonts w:ascii="Times New Roman" w:eastAsia="Times New Roman" w:hAnsi="Times New Roman" w:cs="Times New Roman"/>
          <w:color w:val="000000"/>
          <w:sz w:val="24"/>
          <w:szCs w:val="24"/>
          <w:lang w:val="en-SG" w:eastAsia="en-SG"/>
        </w:rPr>
      </w:pPr>
    </w:p>
    <w:p w14:paraId="653A4DDB" w14:textId="77777777" w:rsidR="00FB62CC" w:rsidRPr="00FB62CC" w:rsidRDefault="00FB62CC" w:rsidP="00FB62CC">
      <w:pPr>
        <w:spacing w:after="0" w:line="360" w:lineRule="auto"/>
        <w:ind w:left="142" w:right="89"/>
        <w:jc w:val="center"/>
        <w:rPr>
          <w:rFonts w:ascii="Times New Roman" w:eastAsia="Times New Roman" w:hAnsi="Times New Roman" w:cs="Times New Roman"/>
          <w:color w:val="000000"/>
          <w:sz w:val="24"/>
          <w:szCs w:val="24"/>
          <w:lang w:val="en-SG" w:eastAsia="en-SG"/>
        </w:rPr>
      </w:pPr>
    </w:p>
    <w:p w14:paraId="08C9C18C" w14:textId="59FE7AC8" w:rsidR="00FB62CC" w:rsidRPr="00FB62CC" w:rsidRDefault="00FB62CC" w:rsidP="00FB62CC">
      <w:pPr>
        <w:spacing w:after="0" w:line="360" w:lineRule="auto"/>
        <w:ind w:left="142" w:right="89"/>
        <w:jc w:val="center"/>
        <w:rPr>
          <w:rFonts w:ascii="Times New Roman" w:eastAsia="Times New Roman" w:hAnsi="Times New Roman" w:cs="Times New Roman"/>
          <w:b/>
          <w:bCs/>
          <w:color w:val="000000"/>
          <w:sz w:val="36"/>
          <w:szCs w:val="36"/>
          <w:lang w:eastAsia="en-SG"/>
        </w:rPr>
      </w:pPr>
      <w:r w:rsidRPr="00FB62CC">
        <w:rPr>
          <w:rFonts w:ascii="Times New Roman" w:eastAsia="Times New Roman" w:hAnsi="Times New Roman" w:cs="Times New Roman"/>
          <w:b/>
          <w:bCs/>
          <w:color w:val="000000"/>
          <w:sz w:val="36"/>
          <w:szCs w:val="36"/>
          <w:lang w:eastAsia="en-SG"/>
        </w:rPr>
        <w:t>HỒ NGỌC KHƯƠNG</w:t>
      </w:r>
    </w:p>
    <w:p w14:paraId="3F12DC6B" w14:textId="77777777" w:rsidR="00FB62CC" w:rsidRPr="00FB62CC" w:rsidRDefault="00FB62CC" w:rsidP="00FB62CC">
      <w:pPr>
        <w:spacing w:after="0" w:line="360" w:lineRule="auto"/>
        <w:ind w:left="142" w:right="89"/>
        <w:jc w:val="center"/>
        <w:rPr>
          <w:rFonts w:ascii="Times New Roman" w:eastAsia="Times New Roman" w:hAnsi="Times New Roman" w:cs="Times New Roman"/>
          <w:color w:val="000000"/>
          <w:sz w:val="18"/>
          <w:szCs w:val="18"/>
          <w:lang w:val="en-SG" w:eastAsia="en-SG"/>
        </w:rPr>
      </w:pPr>
    </w:p>
    <w:p w14:paraId="519ED66D" w14:textId="77777777" w:rsidR="00FB62CC" w:rsidRPr="00FB62CC" w:rsidRDefault="00FB62CC" w:rsidP="00FB62CC">
      <w:pPr>
        <w:spacing w:after="0" w:line="360" w:lineRule="auto"/>
        <w:ind w:right="89"/>
        <w:rPr>
          <w:rFonts w:ascii="Times New Roman" w:eastAsia="Times New Roman" w:hAnsi="Times New Roman" w:cs="Times New Roman"/>
          <w:color w:val="000000"/>
          <w:sz w:val="24"/>
          <w:szCs w:val="24"/>
          <w:lang w:val="en-SG" w:eastAsia="en-SG"/>
        </w:rPr>
      </w:pPr>
    </w:p>
    <w:p w14:paraId="55950078" w14:textId="77777777" w:rsidR="00FB62CC" w:rsidRPr="00FB62CC" w:rsidRDefault="00FB62CC" w:rsidP="00FB62CC">
      <w:pPr>
        <w:spacing w:after="0" w:line="360" w:lineRule="auto"/>
        <w:ind w:left="142" w:right="89"/>
        <w:jc w:val="center"/>
        <w:rPr>
          <w:rFonts w:ascii="Times New Roman" w:eastAsia="Times New Roman" w:hAnsi="Times New Roman" w:cs="Times New Roman"/>
          <w:color w:val="000000"/>
          <w:sz w:val="24"/>
          <w:szCs w:val="24"/>
          <w:lang w:val="en-SG" w:eastAsia="en-SG"/>
        </w:rPr>
      </w:pPr>
    </w:p>
    <w:p w14:paraId="503FD283" w14:textId="77777777" w:rsidR="00FB62CC" w:rsidRPr="00FB62CC" w:rsidRDefault="00FB62CC" w:rsidP="00FB62CC">
      <w:pPr>
        <w:spacing w:after="0" w:line="360" w:lineRule="auto"/>
        <w:ind w:left="142" w:right="89"/>
        <w:jc w:val="center"/>
        <w:rPr>
          <w:rFonts w:ascii="Times New Roman" w:eastAsia="Times New Roman" w:hAnsi="Times New Roman" w:cs="Times New Roman"/>
          <w:color w:val="000000"/>
          <w:sz w:val="28"/>
          <w:szCs w:val="24"/>
          <w:lang w:val="en-SG" w:eastAsia="en-SG"/>
        </w:rPr>
      </w:pPr>
    </w:p>
    <w:p w14:paraId="316ECC07" w14:textId="77777777" w:rsidR="00FB62CC" w:rsidRDefault="00FB62CC" w:rsidP="00FB62CC">
      <w:pPr>
        <w:spacing w:after="0" w:line="360" w:lineRule="auto"/>
        <w:jc w:val="center"/>
        <w:rPr>
          <w:rFonts w:ascii="Times New Roman" w:eastAsia="Times New Roman" w:hAnsi="Times New Roman" w:cs="Times New Roman"/>
          <w:b/>
          <w:color w:val="000000"/>
          <w:sz w:val="36"/>
          <w:szCs w:val="36"/>
          <w:lang w:val="en-SG" w:eastAsia="en-SG"/>
        </w:rPr>
      </w:pPr>
      <w:r w:rsidRPr="00FB62CC">
        <w:rPr>
          <w:rFonts w:ascii="Times New Roman" w:eastAsia="Times New Roman" w:hAnsi="Times New Roman" w:cs="Times New Roman"/>
          <w:b/>
          <w:color w:val="000000"/>
          <w:sz w:val="36"/>
          <w:szCs w:val="36"/>
          <w:lang w:val="en-SG" w:eastAsia="en-SG"/>
        </w:rPr>
        <w:t xml:space="preserve">PHÁT TRIỂN NÔNG NGHIỆP ĐÔ THỊ BỀN VỮNG TRÊN ĐỊA BÀN THÀNH PHỐ HỒ CHÍ MINH </w:t>
      </w:r>
    </w:p>
    <w:p w14:paraId="149CF24B" w14:textId="5B2C3B6A" w:rsidR="00FB62CC" w:rsidRPr="00FB62CC" w:rsidRDefault="00FB62CC" w:rsidP="00FB62CC">
      <w:pPr>
        <w:spacing w:after="0" w:line="360" w:lineRule="auto"/>
        <w:jc w:val="center"/>
        <w:rPr>
          <w:rFonts w:ascii="Times New Roman" w:eastAsia="Times New Roman" w:hAnsi="Times New Roman" w:cs="Times New Roman"/>
          <w:b/>
          <w:color w:val="000000"/>
          <w:sz w:val="36"/>
          <w:szCs w:val="36"/>
          <w:lang w:val="en-SG" w:eastAsia="en-SG"/>
        </w:rPr>
      </w:pPr>
      <w:r w:rsidRPr="00FB62CC">
        <w:rPr>
          <w:rFonts w:ascii="Times New Roman" w:eastAsia="Times New Roman" w:hAnsi="Times New Roman" w:cs="Times New Roman"/>
          <w:b/>
          <w:color w:val="000000"/>
          <w:sz w:val="36"/>
          <w:szCs w:val="36"/>
          <w:lang w:val="en-SG" w:eastAsia="en-SG"/>
        </w:rPr>
        <w:t>ĐẾN NĂM 2030</w:t>
      </w:r>
      <w:r w:rsidR="00EF7615">
        <w:rPr>
          <w:rFonts w:ascii="Times New Roman" w:eastAsia="Times New Roman" w:hAnsi="Times New Roman" w:cs="Times New Roman"/>
          <w:b/>
          <w:color w:val="000000"/>
          <w:sz w:val="36"/>
          <w:szCs w:val="36"/>
          <w:lang w:val="en-SG" w:eastAsia="en-SG"/>
        </w:rPr>
        <w:t>,</w:t>
      </w:r>
      <w:r w:rsidRPr="00FB62CC">
        <w:rPr>
          <w:rFonts w:ascii="Times New Roman" w:eastAsia="Times New Roman" w:hAnsi="Times New Roman" w:cs="Times New Roman"/>
          <w:b/>
          <w:color w:val="000000"/>
          <w:sz w:val="36"/>
          <w:szCs w:val="36"/>
          <w:lang w:val="en-SG" w:eastAsia="en-SG"/>
        </w:rPr>
        <w:t xml:space="preserve"> TẦM NHÌN 2045</w:t>
      </w:r>
    </w:p>
    <w:p w14:paraId="6407E6DC"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28"/>
          <w:szCs w:val="24"/>
          <w:lang w:val="en-SG" w:eastAsia="en-SG"/>
        </w:rPr>
      </w:pPr>
    </w:p>
    <w:p w14:paraId="1E3067EE"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28"/>
          <w:szCs w:val="24"/>
          <w:lang w:val="en-SG" w:eastAsia="en-SG"/>
        </w:rPr>
      </w:pPr>
    </w:p>
    <w:p w14:paraId="75FACA0F"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28"/>
          <w:szCs w:val="24"/>
          <w:lang w:val="en-SG" w:eastAsia="en-SG"/>
        </w:rPr>
      </w:pPr>
    </w:p>
    <w:p w14:paraId="31269883"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28"/>
          <w:szCs w:val="24"/>
          <w:lang w:val="en-SG" w:eastAsia="en-SG"/>
        </w:rPr>
      </w:pPr>
    </w:p>
    <w:p w14:paraId="30B5A532"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32"/>
          <w:szCs w:val="28"/>
          <w:lang w:val="en-SG" w:eastAsia="en-SG"/>
        </w:rPr>
      </w:pPr>
    </w:p>
    <w:p w14:paraId="438F2D34" w14:textId="77777777" w:rsidR="00FB62CC" w:rsidRPr="00FB62CC" w:rsidRDefault="00FB62CC" w:rsidP="00FB62CC">
      <w:pPr>
        <w:tabs>
          <w:tab w:val="left" w:pos="284"/>
          <w:tab w:val="left" w:pos="567"/>
        </w:tabs>
        <w:spacing w:after="0" w:line="360" w:lineRule="auto"/>
        <w:jc w:val="center"/>
        <w:rPr>
          <w:rFonts w:ascii="Times New Roman" w:eastAsia="Times New Roman" w:hAnsi="Times New Roman" w:cs="Times New Roman"/>
          <w:color w:val="000000"/>
          <w:sz w:val="36"/>
          <w:szCs w:val="36"/>
          <w:lang w:val="en-SG" w:eastAsia="en-SG"/>
        </w:rPr>
      </w:pPr>
      <w:r w:rsidRPr="00FB62CC">
        <w:rPr>
          <w:rFonts w:ascii="Times New Roman" w:eastAsia="Times New Roman" w:hAnsi="Times New Roman" w:cs="Times New Roman"/>
          <w:b/>
          <w:color w:val="000000"/>
          <w:sz w:val="36"/>
          <w:szCs w:val="36"/>
          <w:lang w:val="en-SG" w:eastAsia="en-SG"/>
        </w:rPr>
        <w:t>LUẬN ÁN TIẾN SĨ KINH TẾ</w:t>
      </w:r>
    </w:p>
    <w:p w14:paraId="56EE2639"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24"/>
          <w:szCs w:val="24"/>
          <w:lang w:val="en-SG" w:eastAsia="en-SG"/>
        </w:rPr>
      </w:pPr>
    </w:p>
    <w:p w14:paraId="093D3566"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24"/>
          <w:szCs w:val="24"/>
          <w:lang w:val="en-SG" w:eastAsia="en-SG"/>
        </w:rPr>
      </w:pPr>
    </w:p>
    <w:p w14:paraId="0C36319F"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44"/>
          <w:szCs w:val="44"/>
          <w:lang w:val="vi-VN" w:eastAsia="en-SG"/>
        </w:rPr>
      </w:pPr>
    </w:p>
    <w:p w14:paraId="161A50A5"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44"/>
          <w:szCs w:val="44"/>
          <w:lang w:val="vi-VN" w:eastAsia="en-SG"/>
        </w:rPr>
      </w:pPr>
    </w:p>
    <w:p w14:paraId="0A94800B"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28"/>
          <w:szCs w:val="28"/>
          <w:lang w:val="en-SG" w:eastAsia="en-SG"/>
        </w:rPr>
      </w:pPr>
    </w:p>
    <w:p w14:paraId="6CC11FBC" w14:textId="77777777" w:rsidR="009D0E23" w:rsidRDefault="009D0E23" w:rsidP="00FB62CC">
      <w:pPr>
        <w:tabs>
          <w:tab w:val="left" w:pos="284"/>
          <w:tab w:val="left" w:pos="567"/>
        </w:tabs>
        <w:spacing w:after="0" w:line="360" w:lineRule="auto"/>
        <w:jc w:val="center"/>
        <w:rPr>
          <w:rFonts w:ascii="Times New Roman" w:eastAsia="Times New Roman" w:hAnsi="Times New Roman" w:cs="Times New Roman"/>
          <w:b/>
          <w:color w:val="000000"/>
          <w:sz w:val="28"/>
          <w:szCs w:val="28"/>
          <w:lang w:val="en-SG" w:eastAsia="en-SG"/>
        </w:rPr>
      </w:pPr>
    </w:p>
    <w:p w14:paraId="4E51B5B3" w14:textId="77777777" w:rsidR="009D0E23" w:rsidRDefault="009D0E23" w:rsidP="00FB62CC">
      <w:pPr>
        <w:tabs>
          <w:tab w:val="left" w:pos="284"/>
          <w:tab w:val="left" w:pos="567"/>
        </w:tabs>
        <w:spacing w:after="0" w:line="360" w:lineRule="auto"/>
        <w:jc w:val="center"/>
        <w:rPr>
          <w:rFonts w:ascii="Times New Roman" w:eastAsia="Times New Roman" w:hAnsi="Times New Roman" w:cs="Times New Roman"/>
          <w:b/>
          <w:color w:val="000000"/>
          <w:sz w:val="28"/>
          <w:szCs w:val="28"/>
          <w:lang w:val="en-SG" w:eastAsia="en-SG"/>
        </w:rPr>
      </w:pPr>
    </w:p>
    <w:p w14:paraId="7E00DF03" w14:textId="75977433" w:rsidR="00FB62CC" w:rsidRPr="00FB62CC" w:rsidRDefault="00FB62CC" w:rsidP="00FB62CC">
      <w:pPr>
        <w:tabs>
          <w:tab w:val="left" w:pos="284"/>
          <w:tab w:val="left" w:pos="567"/>
        </w:tabs>
        <w:spacing w:after="0" w:line="360" w:lineRule="auto"/>
        <w:jc w:val="center"/>
        <w:rPr>
          <w:rFonts w:ascii="Times New Roman" w:eastAsia="Times New Roman" w:hAnsi="Times New Roman" w:cs="Times New Roman"/>
          <w:b/>
          <w:color w:val="000000"/>
          <w:sz w:val="28"/>
          <w:szCs w:val="28"/>
          <w:lang w:val="en-SG" w:eastAsia="en-SG"/>
        </w:rPr>
        <w:sectPr w:rsidR="00FB62CC" w:rsidRPr="00FB62CC" w:rsidSect="009D0E23">
          <w:headerReference w:type="even" r:id="rId9"/>
          <w:footerReference w:type="even" r:id="rId10"/>
          <w:headerReference w:type="first" r:id="rId11"/>
          <w:pgSz w:w="11900" w:h="16840" w:code="9"/>
          <w:pgMar w:top="993" w:right="1440" w:bottom="851" w:left="1440" w:header="567" w:footer="0" w:gutter="0"/>
          <w:pgBorders w:display="firstPage" w:offsetFrom="page">
            <w:top w:val="twistedLines1" w:sz="18" w:space="24" w:color="auto"/>
            <w:left w:val="twistedLines1" w:sz="18" w:space="24" w:color="auto"/>
            <w:bottom w:val="twistedLines1" w:sz="18" w:space="24" w:color="auto"/>
            <w:right w:val="twistedLines1" w:sz="18" w:space="24" w:color="auto"/>
          </w:pgBorders>
          <w:pgNumType w:start="1"/>
          <w:cols w:space="720"/>
          <w:docGrid w:linePitch="272"/>
        </w:sectPr>
      </w:pPr>
      <w:r w:rsidRPr="00FB62CC">
        <w:rPr>
          <w:rFonts w:ascii="Times New Roman" w:eastAsia="Times New Roman" w:hAnsi="Times New Roman" w:cs="Times New Roman"/>
          <w:b/>
          <w:color w:val="000000"/>
          <w:sz w:val="28"/>
          <w:szCs w:val="28"/>
          <w:lang w:val="en-SG" w:eastAsia="en-SG"/>
        </w:rPr>
        <w:t>TP HỒ CHÍ MINH - NĂM 202</w:t>
      </w:r>
      <w:r w:rsidR="002B6935">
        <w:rPr>
          <w:rFonts w:ascii="Times New Roman" w:eastAsia="Times New Roman" w:hAnsi="Times New Roman" w:cs="Times New Roman"/>
          <w:b/>
          <w:color w:val="000000"/>
          <w:sz w:val="28"/>
          <w:szCs w:val="28"/>
          <w:lang w:val="en-SG" w:eastAsia="en-SG"/>
        </w:rPr>
        <w:t>5</w:t>
      </w:r>
    </w:p>
    <w:p w14:paraId="02787F10" w14:textId="77777777" w:rsidR="00FB62CC" w:rsidRPr="00FB62CC" w:rsidRDefault="00FB62CC" w:rsidP="00FB62CC">
      <w:pPr>
        <w:tabs>
          <w:tab w:val="left" w:pos="284"/>
          <w:tab w:val="left" w:pos="567"/>
        </w:tabs>
        <w:spacing w:after="0" w:line="360" w:lineRule="auto"/>
        <w:jc w:val="center"/>
        <w:rPr>
          <w:rFonts w:ascii="Times New Roman" w:eastAsia="Times New Roman" w:hAnsi="Times New Roman" w:cs="Times New Roman"/>
          <w:b/>
          <w:color w:val="000000"/>
          <w:sz w:val="28"/>
          <w:szCs w:val="28"/>
          <w:lang w:val="en-SG" w:eastAsia="en-SG"/>
        </w:rPr>
      </w:pPr>
      <w:bookmarkStart w:id="8" w:name="bookmark=id.30j0zll" w:colFirst="0" w:colLast="0"/>
      <w:bookmarkEnd w:id="8"/>
      <w:r w:rsidRPr="00FB62CC">
        <w:rPr>
          <w:rFonts w:ascii="Times New Roman" w:eastAsia="Times New Roman" w:hAnsi="Times New Roman" w:cs="Times New Roman"/>
          <w:b/>
          <w:color w:val="000000"/>
          <w:sz w:val="28"/>
          <w:szCs w:val="28"/>
          <w:lang w:val="en-SG" w:eastAsia="en-SG"/>
        </w:rPr>
        <w:lastRenderedPageBreak/>
        <w:t>BỘ GIÁO DỤC VÀ ĐÀO TẠO</w:t>
      </w:r>
    </w:p>
    <w:p w14:paraId="63AF3DC9" w14:textId="77777777" w:rsidR="00FB62CC" w:rsidRPr="00FB62CC" w:rsidRDefault="00FB62CC" w:rsidP="00FB62CC">
      <w:pPr>
        <w:tabs>
          <w:tab w:val="left" w:pos="284"/>
          <w:tab w:val="left" w:pos="567"/>
        </w:tabs>
        <w:spacing w:after="0" w:line="360" w:lineRule="auto"/>
        <w:jc w:val="center"/>
        <w:rPr>
          <w:rFonts w:ascii="Times New Roman" w:eastAsia="Times New Roman" w:hAnsi="Times New Roman" w:cs="Times New Roman"/>
          <w:b/>
          <w:color w:val="000000"/>
          <w:sz w:val="28"/>
          <w:szCs w:val="28"/>
          <w:lang w:val="en-SG" w:eastAsia="en-SG"/>
        </w:rPr>
      </w:pPr>
      <w:r w:rsidRPr="00FB62CC">
        <w:rPr>
          <w:rFonts w:ascii="Times New Roman" w:eastAsia="Times New Roman" w:hAnsi="Times New Roman" w:cs="Times New Roman"/>
          <w:b/>
          <w:color w:val="000000"/>
          <w:sz w:val="28"/>
          <w:szCs w:val="28"/>
          <w:lang w:val="en-SG" w:eastAsia="en-SG"/>
        </w:rPr>
        <w:t>ĐẠI HỌC KINH TẾ THÀNH PHỐ HỒ CHÍ MINH</w:t>
      </w:r>
    </w:p>
    <w:p w14:paraId="54E231F8" w14:textId="20246D28" w:rsidR="00FB62CC" w:rsidRDefault="00FB62CC" w:rsidP="00FB62CC">
      <w:pPr>
        <w:tabs>
          <w:tab w:val="left" w:pos="2859"/>
          <w:tab w:val="center" w:pos="4825"/>
        </w:tabs>
        <w:spacing w:after="0" w:line="360" w:lineRule="auto"/>
        <w:ind w:right="89"/>
        <w:rPr>
          <w:rFonts w:ascii="Times New Roman" w:eastAsia="Times New Roman" w:hAnsi="Times New Roman" w:cs="Times New Roman"/>
          <w:color w:val="000000"/>
          <w:sz w:val="28"/>
          <w:lang w:val="en-SG" w:eastAsia="en-SG"/>
        </w:rPr>
      </w:pPr>
    </w:p>
    <w:p w14:paraId="04A3E1CC" w14:textId="77777777" w:rsidR="00FB62CC" w:rsidRPr="00FB62CC" w:rsidRDefault="00FB62CC" w:rsidP="00FB62CC">
      <w:pPr>
        <w:tabs>
          <w:tab w:val="left" w:pos="5362"/>
        </w:tabs>
        <w:spacing w:after="0" w:line="360" w:lineRule="auto"/>
        <w:rPr>
          <w:rFonts w:ascii="Times New Roman" w:eastAsia="Times New Roman" w:hAnsi="Times New Roman" w:cs="Times New Roman"/>
          <w:color w:val="000000"/>
          <w:lang w:val="en-SG" w:eastAsia="en-SG"/>
        </w:rPr>
      </w:pPr>
      <w:r w:rsidRPr="00FB62CC">
        <w:rPr>
          <w:rFonts w:ascii="Times New Roman" w:eastAsia="Times New Roman" w:hAnsi="Times New Roman" w:cs="Times New Roman"/>
          <w:color w:val="000000"/>
          <w:lang w:val="en-SG" w:eastAsia="en-SG"/>
        </w:rPr>
        <w:tab/>
      </w:r>
    </w:p>
    <w:p w14:paraId="1E19F566" w14:textId="77777777" w:rsidR="00FB62CC" w:rsidRDefault="00FB62CC" w:rsidP="00FB62CC">
      <w:pPr>
        <w:tabs>
          <w:tab w:val="left" w:pos="284"/>
          <w:tab w:val="left" w:pos="567"/>
        </w:tabs>
        <w:spacing w:after="0" w:line="360" w:lineRule="auto"/>
        <w:rPr>
          <w:rFonts w:ascii="Times New Roman" w:eastAsia="Times New Roman" w:hAnsi="Times New Roman" w:cs="Times New Roman"/>
          <w:color w:val="000000"/>
          <w:lang w:val="en-SG" w:eastAsia="en-SG"/>
        </w:rPr>
      </w:pPr>
    </w:p>
    <w:p w14:paraId="5102FFF3" w14:textId="77777777" w:rsidR="009D0E23" w:rsidRPr="00FB62CC" w:rsidRDefault="009D0E23" w:rsidP="00FB62CC">
      <w:pPr>
        <w:tabs>
          <w:tab w:val="left" w:pos="284"/>
          <w:tab w:val="left" w:pos="567"/>
        </w:tabs>
        <w:spacing w:after="0" w:line="360" w:lineRule="auto"/>
        <w:rPr>
          <w:rFonts w:ascii="Times New Roman" w:eastAsia="Times New Roman" w:hAnsi="Times New Roman" w:cs="Times New Roman"/>
          <w:color w:val="000000"/>
          <w:lang w:val="en-SG" w:eastAsia="en-SG"/>
        </w:rPr>
      </w:pPr>
    </w:p>
    <w:p w14:paraId="64E81CEC"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lang w:val="en-SG" w:eastAsia="en-SG"/>
        </w:rPr>
      </w:pPr>
    </w:p>
    <w:p w14:paraId="37AA85E4" w14:textId="38261C0E" w:rsidR="00FB62CC" w:rsidRPr="00FB62CC" w:rsidRDefault="00FB62CC" w:rsidP="00FB62CC">
      <w:pPr>
        <w:spacing w:after="0" w:line="360" w:lineRule="auto"/>
        <w:ind w:left="142" w:right="89"/>
        <w:jc w:val="center"/>
        <w:rPr>
          <w:rFonts w:ascii="Times New Roman" w:eastAsia="Times New Roman" w:hAnsi="Times New Roman" w:cs="Times New Roman"/>
          <w:b/>
          <w:bCs/>
          <w:color w:val="000000"/>
          <w:sz w:val="36"/>
          <w:szCs w:val="36"/>
          <w:lang w:eastAsia="en-SG"/>
        </w:rPr>
      </w:pPr>
      <w:r w:rsidRPr="00FB62CC">
        <w:rPr>
          <w:rFonts w:ascii="Times New Roman" w:eastAsia="Times New Roman" w:hAnsi="Times New Roman" w:cs="Times New Roman"/>
          <w:b/>
          <w:bCs/>
          <w:color w:val="000000"/>
          <w:sz w:val="36"/>
          <w:szCs w:val="36"/>
          <w:lang w:eastAsia="en-SG"/>
        </w:rPr>
        <w:t>HỒ NGỌC KHƯƠNG</w:t>
      </w:r>
    </w:p>
    <w:p w14:paraId="23DF54D8"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b/>
          <w:color w:val="000000"/>
          <w:sz w:val="28"/>
          <w:szCs w:val="28"/>
          <w:lang w:val="en-SG" w:eastAsia="en-SG"/>
        </w:rPr>
      </w:pPr>
    </w:p>
    <w:p w14:paraId="49C6B437"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lang w:val="en-SG" w:eastAsia="en-SG"/>
        </w:rPr>
      </w:pPr>
    </w:p>
    <w:p w14:paraId="66FC8256"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lang w:val="en-SG" w:eastAsia="en-SG"/>
        </w:rPr>
      </w:pPr>
    </w:p>
    <w:p w14:paraId="43534009" w14:textId="77777777" w:rsidR="00FB62CC" w:rsidRDefault="00FB62CC" w:rsidP="00FB62CC">
      <w:pPr>
        <w:spacing w:after="0" w:line="360" w:lineRule="auto"/>
        <w:jc w:val="center"/>
        <w:rPr>
          <w:rFonts w:ascii="Times New Roman" w:eastAsia="Times New Roman" w:hAnsi="Times New Roman" w:cs="Times New Roman"/>
          <w:b/>
          <w:color w:val="000000"/>
          <w:sz w:val="36"/>
          <w:szCs w:val="36"/>
          <w:lang w:val="en-SG" w:eastAsia="en-SG"/>
        </w:rPr>
      </w:pPr>
      <w:r w:rsidRPr="00FB62CC">
        <w:rPr>
          <w:rFonts w:ascii="Times New Roman" w:eastAsia="Times New Roman" w:hAnsi="Times New Roman" w:cs="Times New Roman"/>
          <w:b/>
          <w:color w:val="000000"/>
          <w:sz w:val="36"/>
          <w:szCs w:val="36"/>
          <w:lang w:val="en-SG" w:eastAsia="en-SG"/>
        </w:rPr>
        <w:t xml:space="preserve">PHÁT TRIỂN NÔNG NGHIỆP ĐÔ THỊ BỀN VỮNG </w:t>
      </w:r>
    </w:p>
    <w:p w14:paraId="567E8BEC" w14:textId="3209F6F1" w:rsidR="00FB62CC" w:rsidRDefault="00FB62CC" w:rsidP="00FB62CC">
      <w:pPr>
        <w:spacing w:after="0" w:line="360" w:lineRule="auto"/>
        <w:jc w:val="center"/>
        <w:rPr>
          <w:rFonts w:ascii="Times New Roman" w:eastAsia="Times New Roman" w:hAnsi="Times New Roman" w:cs="Times New Roman"/>
          <w:b/>
          <w:color w:val="000000"/>
          <w:sz w:val="36"/>
          <w:szCs w:val="36"/>
          <w:lang w:val="en-SG" w:eastAsia="en-SG"/>
        </w:rPr>
      </w:pPr>
      <w:r w:rsidRPr="00FB62CC">
        <w:rPr>
          <w:rFonts w:ascii="Times New Roman" w:eastAsia="Times New Roman" w:hAnsi="Times New Roman" w:cs="Times New Roman"/>
          <w:b/>
          <w:color w:val="000000"/>
          <w:sz w:val="36"/>
          <w:szCs w:val="36"/>
          <w:lang w:val="en-SG" w:eastAsia="en-SG"/>
        </w:rPr>
        <w:t xml:space="preserve">TRÊN ĐỊA BÀN THÀNH PHỐ HỒ CHÍ MINH </w:t>
      </w:r>
    </w:p>
    <w:p w14:paraId="1EDCF859" w14:textId="44430BE5" w:rsidR="00FB62CC" w:rsidRDefault="00FB62CC" w:rsidP="00FB62CC">
      <w:pPr>
        <w:spacing w:after="0" w:line="360" w:lineRule="auto"/>
        <w:jc w:val="center"/>
        <w:rPr>
          <w:rFonts w:ascii="Times New Roman" w:eastAsia="Times New Roman" w:hAnsi="Times New Roman" w:cs="Times New Roman"/>
          <w:b/>
          <w:color w:val="000000"/>
          <w:sz w:val="36"/>
          <w:szCs w:val="36"/>
          <w:lang w:val="en-SG" w:eastAsia="en-SG"/>
        </w:rPr>
      </w:pPr>
      <w:r w:rsidRPr="00FB62CC">
        <w:rPr>
          <w:rFonts w:ascii="Times New Roman" w:eastAsia="Times New Roman" w:hAnsi="Times New Roman" w:cs="Times New Roman"/>
          <w:b/>
          <w:color w:val="000000"/>
          <w:sz w:val="36"/>
          <w:szCs w:val="36"/>
          <w:lang w:val="en-SG" w:eastAsia="en-SG"/>
        </w:rPr>
        <w:t>ĐẾN NĂM 2030</w:t>
      </w:r>
      <w:r w:rsidR="00EF7615">
        <w:rPr>
          <w:rFonts w:ascii="Times New Roman" w:eastAsia="Times New Roman" w:hAnsi="Times New Roman" w:cs="Times New Roman"/>
          <w:b/>
          <w:color w:val="000000"/>
          <w:sz w:val="36"/>
          <w:szCs w:val="36"/>
          <w:lang w:val="en-SG" w:eastAsia="en-SG"/>
        </w:rPr>
        <w:t>,</w:t>
      </w:r>
      <w:r w:rsidRPr="00FB62CC">
        <w:rPr>
          <w:rFonts w:ascii="Times New Roman" w:eastAsia="Times New Roman" w:hAnsi="Times New Roman" w:cs="Times New Roman"/>
          <w:b/>
          <w:color w:val="000000"/>
          <w:sz w:val="36"/>
          <w:szCs w:val="36"/>
          <w:lang w:val="en-SG" w:eastAsia="en-SG"/>
        </w:rPr>
        <w:t xml:space="preserve"> TẦM NHÌN 2045</w:t>
      </w:r>
    </w:p>
    <w:p w14:paraId="2D0D2AE2" w14:textId="77777777" w:rsidR="00FB62CC" w:rsidRPr="00FB62CC" w:rsidRDefault="00FB62CC" w:rsidP="00FB62CC">
      <w:pPr>
        <w:spacing w:after="0" w:line="360" w:lineRule="auto"/>
        <w:jc w:val="center"/>
        <w:rPr>
          <w:rFonts w:ascii="Times New Roman" w:eastAsia="Times New Roman" w:hAnsi="Times New Roman" w:cs="Times New Roman"/>
          <w:b/>
          <w:color w:val="000000"/>
          <w:sz w:val="46"/>
          <w:szCs w:val="46"/>
          <w:lang w:val="en-SG" w:eastAsia="en-SG"/>
        </w:rPr>
      </w:pPr>
    </w:p>
    <w:p w14:paraId="1E30229E" w14:textId="77777777" w:rsidR="00FB62CC" w:rsidRPr="00FB62CC" w:rsidRDefault="00FB62CC" w:rsidP="00FB62CC">
      <w:pPr>
        <w:tabs>
          <w:tab w:val="left" w:pos="284"/>
          <w:tab w:val="left" w:pos="567"/>
          <w:tab w:val="left" w:pos="4395"/>
        </w:tabs>
        <w:spacing w:after="0" w:line="360" w:lineRule="auto"/>
        <w:ind w:left="2268"/>
        <w:jc w:val="both"/>
        <w:rPr>
          <w:rFonts w:ascii="Times New Roman" w:eastAsia="Times New Roman" w:hAnsi="Times New Roman" w:cs="Times New Roman"/>
          <w:b/>
          <w:color w:val="000000"/>
          <w:sz w:val="28"/>
          <w:szCs w:val="28"/>
          <w:lang w:val="en-SG" w:eastAsia="en-SG"/>
        </w:rPr>
      </w:pPr>
      <w:r w:rsidRPr="00FB62CC">
        <w:rPr>
          <w:rFonts w:ascii="Times New Roman" w:eastAsia="Times New Roman" w:hAnsi="Times New Roman" w:cs="Times New Roman"/>
          <w:b/>
          <w:color w:val="000000"/>
          <w:sz w:val="28"/>
          <w:szCs w:val="28"/>
          <w:lang w:val="en-SG" w:eastAsia="en-SG"/>
        </w:rPr>
        <w:t>Chuyên ngành</w:t>
      </w:r>
      <w:r w:rsidRPr="00FB62CC">
        <w:rPr>
          <w:rFonts w:ascii="Times New Roman" w:eastAsia="Times New Roman" w:hAnsi="Times New Roman" w:cs="Times New Roman"/>
          <w:b/>
          <w:color w:val="000000"/>
          <w:sz w:val="28"/>
          <w:szCs w:val="28"/>
          <w:lang w:val="en-SG" w:eastAsia="en-SG"/>
        </w:rPr>
        <w:tab/>
        <w:t>: Kinh tế chính trị</w:t>
      </w:r>
    </w:p>
    <w:p w14:paraId="37ACBA80" w14:textId="77777777" w:rsidR="00FB62CC" w:rsidRPr="00FB62CC" w:rsidRDefault="00FB62CC" w:rsidP="00FB62CC">
      <w:pPr>
        <w:tabs>
          <w:tab w:val="left" w:pos="284"/>
          <w:tab w:val="left" w:pos="567"/>
          <w:tab w:val="left" w:pos="4395"/>
        </w:tabs>
        <w:spacing w:after="0" w:line="360" w:lineRule="auto"/>
        <w:ind w:left="2268"/>
        <w:jc w:val="both"/>
        <w:rPr>
          <w:rFonts w:ascii="Times New Roman" w:eastAsia="Times New Roman" w:hAnsi="Times New Roman" w:cs="Times New Roman"/>
          <w:b/>
          <w:color w:val="000000"/>
          <w:sz w:val="28"/>
          <w:szCs w:val="28"/>
          <w:lang w:val="en-SG" w:eastAsia="en-SG"/>
        </w:rPr>
      </w:pPr>
      <w:r w:rsidRPr="00FB62CC">
        <w:rPr>
          <w:rFonts w:ascii="Times New Roman" w:eastAsia="Times New Roman" w:hAnsi="Times New Roman" w:cs="Times New Roman"/>
          <w:b/>
          <w:color w:val="000000"/>
          <w:sz w:val="28"/>
          <w:szCs w:val="28"/>
          <w:lang w:val="en-SG" w:eastAsia="en-SG"/>
        </w:rPr>
        <w:t>Mã ngành</w:t>
      </w:r>
      <w:r w:rsidRPr="00FB62CC">
        <w:rPr>
          <w:rFonts w:ascii="Times New Roman" w:eastAsia="Times New Roman" w:hAnsi="Times New Roman" w:cs="Times New Roman"/>
          <w:b/>
          <w:color w:val="000000"/>
          <w:sz w:val="28"/>
          <w:szCs w:val="28"/>
          <w:lang w:val="en-SG" w:eastAsia="en-SG"/>
        </w:rPr>
        <w:tab/>
        <w:t>: 9310102</w:t>
      </w:r>
    </w:p>
    <w:p w14:paraId="787B95B1"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b/>
          <w:color w:val="000000"/>
          <w:sz w:val="32"/>
          <w:szCs w:val="32"/>
          <w:lang w:val="en-SG" w:eastAsia="en-SG"/>
        </w:rPr>
      </w:pPr>
    </w:p>
    <w:p w14:paraId="382A954C" w14:textId="77777777" w:rsidR="00FB62CC" w:rsidRPr="00FB62CC" w:rsidRDefault="00FB62CC" w:rsidP="00FB62CC">
      <w:pPr>
        <w:tabs>
          <w:tab w:val="left" w:pos="284"/>
          <w:tab w:val="left" w:pos="567"/>
        </w:tabs>
        <w:spacing w:after="0" w:line="360" w:lineRule="auto"/>
        <w:rPr>
          <w:rFonts w:ascii="Times New Roman" w:eastAsia="Times New Roman" w:hAnsi="Times New Roman" w:cs="Times New Roman"/>
          <w:color w:val="000000"/>
          <w:sz w:val="32"/>
          <w:szCs w:val="32"/>
          <w:lang w:val="en-SG" w:eastAsia="en-SG"/>
        </w:rPr>
      </w:pPr>
    </w:p>
    <w:p w14:paraId="54AE50F6" w14:textId="77777777" w:rsidR="00FB62CC" w:rsidRPr="00FB62CC" w:rsidRDefault="00FB62CC" w:rsidP="00FB62CC">
      <w:pPr>
        <w:tabs>
          <w:tab w:val="left" w:pos="284"/>
          <w:tab w:val="left" w:pos="567"/>
        </w:tabs>
        <w:spacing w:after="0" w:line="360" w:lineRule="auto"/>
        <w:jc w:val="center"/>
        <w:rPr>
          <w:rFonts w:ascii="Times New Roman" w:eastAsia="Times New Roman" w:hAnsi="Times New Roman" w:cs="Times New Roman"/>
          <w:b/>
          <w:color w:val="000000"/>
          <w:sz w:val="36"/>
          <w:szCs w:val="36"/>
          <w:lang w:val="en-SG" w:eastAsia="en-SG"/>
        </w:rPr>
      </w:pPr>
      <w:r w:rsidRPr="00FB62CC">
        <w:rPr>
          <w:rFonts w:ascii="Times New Roman" w:eastAsia="Times New Roman" w:hAnsi="Times New Roman" w:cs="Times New Roman"/>
          <w:b/>
          <w:color w:val="000000"/>
          <w:sz w:val="36"/>
          <w:szCs w:val="36"/>
          <w:lang w:val="en-SG" w:eastAsia="en-SG"/>
        </w:rPr>
        <w:t>LUẬN ÁN TIẾN SĨ KINH TẾ</w:t>
      </w:r>
    </w:p>
    <w:p w14:paraId="3E64CABA" w14:textId="77777777" w:rsidR="00FB62CC" w:rsidRPr="00FB62CC" w:rsidRDefault="00FB62CC" w:rsidP="00FB62CC">
      <w:pPr>
        <w:tabs>
          <w:tab w:val="left" w:pos="284"/>
          <w:tab w:val="left" w:pos="567"/>
        </w:tabs>
        <w:spacing w:after="0" w:line="360" w:lineRule="auto"/>
        <w:jc w:val="center"/>
        <w:rPr>
          <w:rFonts w:ascii="Times New Roman" w:eastAsia="Times New Roman" w:hAnsi="Times New Roman" w:cs="Times New Roman"/>
          <w:b/>
          <w:color w:val="000000"/>
          <w:sz w:val="24"/>
          <w:szCs w:val="24"/>
          <w:lang w:val="en-SG" w:eastAsia="en-SG"/>
        </w:rPr>
      </w:pPr>
    </w:p>
    <w:p w14:paraId="3BC227D9" w14:textId="77777777" w:rsidR="00FB62CC" w:rsidRPr="00FB62CC" w:rsidRDefault="00FB62CC" w:rsidP="00FB62CC">
      <w:pPr>
        <w:tabs>
          <w:tab w:val="left" w:pos="284"/>
          <w:tab w:val="left" w:pos="567"/>
        </w:tabs>
        <w:spacing w:after="0" w:line="360" w:lineRule="auto"/>
        <w:ind w:left="2160"/>
        <w:jc w:val="both"/>
        <w:rPr>
          <w:rFonts w:ascii="Times New Roman" w:eastAsia="Times New Roman" w:hAnsi="Times New Roman" w:cs="Times New Roman"/>
          <w:b/>
          <w:color w:val="000000"/>
          <w:sz w:val="26"/>
          <w:szCs w:val="26"/>
          <w:lang w:val="en-SG" w:eastAsia="en-SG"/>
        </w:rPr>
      </w:pPr>
    </w:p>
    <w:p w14:paraId="227F875A" w14:textId="77777777" w:rsidR="00FB62CC" w:rsidRPr="00FB62CC" w:rsidRDefault="00FB62CC" w:rsidP="00FB62CC">
      <w:pPr>
        <w:tabs>
          <w:tab w:val="left" w:pos="284"/>
          <w:tab w:val="left" w:pos="567"/>
        </w:tabs>
        <w:spacing w:after="0" w:line="360" w:lineRule="auto"/>
        <w:ind w:left="2268"/>
        <w:jc w:val="both"/>
        <w:rPr>
          <w:rFonts w:ascii="Times New Roman" w:eastAsia="Times New Roman" w:hAnsi="Times New Roman" w:cs="Times New Roman"/>
          <w:b/>
          <w:color w:val="000000"/>
          <w:sz w:val="28"/>
          <w:szCs w:val="28"/>
          <w:lang w:val="en-SG" w:eastAsia="en-SG"/>
        </w:rPr>
      </w:pPr>
      <w:r w:rsidRPr="00FB62CC">
        <w:rPr>
          <w:rFonts w:ascii="Times New Roman" w:eastAsia="Times New Roman" w:hAnsi="Times New Roman" w:cs="Times New Roman"/>
          <w:b/>
          <w:color w:val="000000"/>
          <w:sz w:val="28"/>
          <w:szCs w:val="28"/>
          <w:lang w:val="en-SG" w:eastAsia="en-SG"/>
        </w:rPr>
        <w:t xml:space="preserve">Người hướng dẫn khoa học: </w:t>
      </w:r>
    </w:p>
    <w:p w14:paraId="1178412B" w14:textId="77777777" w:rsidR="00FB62CC" w:rsidRPr="00FB62CC" w:rsidRDefault="00FB62CC" w:rsidP="00FB62CC">
      <w:pPr>
        <w:tabs>
          <w:tab w:val="left" w:pos="284"/>
          <w:tab w:val="left" w:pos="567"/>
        </w:tabs>
        <w:spacing w:after="0" w:line="360" w:lineRule="auto"/>
        <w:ind w:left="3402"/>
        <w:jc w:val="both"/>
        <w:rPr>
          <w:rFonts w:ascii="Times New Roman" w:eastAsia="Times New Roman" w:hAnsi="Times New Roman" w:cs="Times New Roman"/>
          <w:b/>
          <w:color w:val="000000"/>
          <w:sz w:val="28"/>
          <w:szCs w:val="28"/>
          <w:lang w:val="vi-VN" w:eastAsia="en-SG"/>
        </w:rPr>
      </w:pPr>
      <w:r w:rsidRPr="00FB62CC">
        <w:rPr>
          <w:rFonts w:ascii="Times New Roman" w:eastAsia="Times New Roman" w:hAnsi="Times New Roman" w:cs="Times New Roman"/>
          <w:b/>
          <w:color w:val="000000"/>
          <w:sz w:val="28"/>
          <w:szCs w:val="28"/>
          <w:lang w:val="en-SG" w:eastAsia="en-SG"/>
        </w:rPr>
        <w:t>Hướng dẫn 1: PGS</w:t>
      </w:r>
      <w:r w:rsidRPr="00FB62CC">
        <w:rPr>
          <w:rFonts w:ascii="Times New Roman" w:eastAsia="Times New Roman" w:hAnsi="Times New Roman" w:cs="Times New Roman"/>
          <w:b/>
          <w:color w:val="000000"/>
          <w:sz w:val="28"/>
          <w:szCs w:val="28"/>
          <w:lang w:eastAsia="en-SG"/>
        </w:rPr>
        <w:t>.</w:t>
      </w:r>
      <w:r w:rsidRPr="00FB62CC">
        <w:rPr>
          <w:rFonts w:ascii="Times New Roman" w:eastAsia="Times New Roman" w:hAnsi="Times New Roman" w:cs="Times New Roman"/>
          <w:b/>
          <w:color w:val="000000"/>
          <w:sz w:val="28"/>
          <w:szCs w:val="28"/>
          <w:lang w:val="vi-VN" w:eastAsia="en-SG"/>
        </w:rPr>
        <w:t xml:space="preserve"> TS. Nguyễn Minh Tuấn</w:t>
      </w:r>
    </w:p>
    <w:p w14:paraId="4D68CE4F" w14:textId="77777777" w:rsidR="00FB62CC" w:rsidRPr="00FB62CC" w:rsidRDefault="00FB62CC" w:rsidP="00FB62CC">
      <w:pPr>
        <w:tabs>
          <w:tab w:val="left" w:pos="284"/>
          <w:tab w:val="left" w:pos="567"/>
        </w:tabs>
        <w:spacing w:after="0" w:line="360" w:lineRule="auto"/>
        <w:ind w:left="3402"/>
        <w:jc w:val="both"/>
        <w:rPr>
          <w:rFonts w:ascii="Times New Roman" w:eastAsia="Times New Roman" w:hAnsi="Times New Roman" w:cs="Times New Roman"/>
          <w:b/>
          <w:color w:val="000000"/>
          <w:sz w:val="28"/>
          <w:szCs w:val="28"/>
          <w:lang w:val="vi-VN" w:eastAsia="en-SG"/>
        </w:rPr>
      </w:pPr>
      <w:r w:rsidRPr="00FB62CC">
        <w:rPr>
          <w:rFonts w:ascii="Times New Roman" w:eastAsia="Times New Roman" w:hAnsi="Times New Roman" w:cs="Times New Roman"/>
          <w:b/>
          <w:color w:val="000000"/>
          <w:sz w:val="28"/>
          <w:szCs w:val="28"/>
          <w:lang w:val="vi-VN" w:eastAsia="en-SG"/>
        </w:rPr>
        <w:t>Hướng dẫn 2: TS. Hồ Quế Hậu</w:t>
      </w:r>
    </w:p>
    <w:p w14:paraId="48BF95AC" w14:textId="77777777" w:rsidR="00FB62CC" w:rsidRDefault="00FB62CC" w:rsidP="00FB62CC">
      <w:pPr>
        <w:tabs>
          <w:tab w:val="left" w:pos="284"/>
          <w:tab w:val="left" w:pos="567"/>
        </w:tabs>
        <w:spacing w:after="0" w:line="360" w:lineRule="auto"/>
        <w:rPr>
          <w:rFonts w:ascii="Times New Roman" w:eastAsia="Times New Roman" w:hAnsi="Times New Roman" w:cs="Times New Roman"/>
          <w:b/>
          <w:color w:val="000000"/>
          <w:sz w:val="44"/>
          <w:szCs w:val="44"/>
          <w:lang w:eastAsia="en-SG"/>
        </w:rPr>
      </w:pPr>
    </w:p>
    <w:p w14:paraId="648EB881" w14:textId="77777777" w:rsidR="00BD48DD" w:rsidRPr="00BD48DD" w:rsidRDefault="00BD48DD" w:rsidP="00FB62CC">
      <w:pPr>
        <w:tabs>
          <w:tab w:val="left" w:pos="284"/>
          <w:tab w:val="left" w:pos="567"/>
        </w:tabs>
        <w:spacing w:after="0" w:line="360" w:lineRule="auto"/>
        <w:rPr>
          <w:rFonts w:ascii="Times New Roman" w:eastAsia="Times New Roman" w:hAnsi="Times New Roman" w:cs="Times New Roman"/>
          <w:b/>
          <w:color w:val="000000"/>
          <w:sz w:val="44"/>
          <w:szCs w:val="44"/>
          <w:lang w:eastAsia="en-SG"/>
        </w:rPr>
      </w:pPr>
    </w:p>
    <w:p w14:paraId="775FCDFE" w14:textId="77777777" w:rsidR="00BD48DD" w:rsidRDefault="00BD48DD" w:rsidP="00FB62CC">
      <w:pPr>
        <w:tabs>
          <w:tab w:val="left" w:pos="284"/>
          <w:tab w:val="left" w:pos="567"/>
        </w:tabs>
        <w:spacing w:after="0" w:line="360" w:lineRule="auto"/>
        <w:jc w:val="center"/>
        <w:rPr>
          <w:rFonts w:ascii="Times New Roman" w:eastAsia="Times New Roman" w:hAnsi="Times New Roman" w:cs="Times New Roman"/>
          <w:b/>
          <w:color w:val="000000"/>
          <w:sz w:val="28"/>
          <w:szCs w:val="28"/>
          <w:lang w:eastAsia="en-SG"/>
        </w:rPr>
      </w:pPr>
    </w:p>
    <w:p w14:paraId="78DDD3AD" w14:textId="316E85F5" w:rsidR="00FB62CC" w:rsidRPr="00FB62CC" w:rsidRDefault="00FB62CC" w:rsidP="00FB62CC">
      <w:pPr>
        <w:tabs>
          <w:tab w:val="left" w:pos="284"/>
          <w:tab w:val="left" w:pos="567"/>
        </w:tabs>
        <w:spacing w:after="0" w:line="360" w:lineRule="auto"/>
        <w:jc w:val="center"/>
        <w:rPr>
          <w:rFonts w:ascii="Times New Roman" w:eastAsia="Times New Roman" w:hAnsi="Times New Roman" w:cs="Times New Roman"/>
          <w:b/>
          <w:color w:val="000000"/>
          <w:sz w:val="28"/>
          <w:szCs w:val="28"/>
          <w:lang w:eastAsia="en-SG"/>
        </w:rPr>
        <w:sectPr w:rsidR="00FB62CC" w:rsidRPr="00FB62CC" w:rsidSect="009D0E23">
          <w:headerReference w:type="even" r:id="rId12"/>
          <w:headerReference w:type="default" r:id="rId13"/>
          <w:pgSz w:w="11900" w:h="16840"/>
          <w:pgMar w:top="709" w:right="1080" w:bottom="993" w:left="1080" w:header="567" w:footer="0"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20"/>
          <w:docGrid w:linePitch="272"/>
        </w:sectPr>
      </w:pPr>
      <w:r w:rsidRPr="00FB62CC">
        <w:rPr>
          <w:rFonts w:ascii="Times New Roman" w:eastAsia="Times New Roman" w:hAnsi="Times New Roman" w:cs="Times New Roman"/>
          <w:b/>
          <w:color w:val="000000"/>
          <w:sz w:val="28"/>
          <w:szCs w:val="28"/>
          <w:lang w:val="vi-VN" w:eastAsia="en-SG"/>
        </w:rPr>
        <w:t>TP HỒ CHÍ MINH - NĂM 202</w:t>
      </w:r>
      <w:r w:rsidR="002B6935">
        <w:rPr>
          <w:rFonts w:ascii="Times New Roman" w:eastAsia="Times New Roman" w:hAnsi="Times New Roman" w:cs="Times New Roman"/>
          <w:b/>
          <w:color w:val="000000"/>
          <w:sz w:val="28"/>
          <w:szCs w:val="28"/>
          <w:lang w:eastAsia="en-SG"/>
        </w:rPr>
        <w:t>5</w:t>
      </w:r>
    </w:p>
    <w:p w14:paraId="5B2E1534" w14:textId="4BD500A0" w:rsidR="00325374" w:rsidRPr="00D01408" w:rsidRDefault="00325374" w:rsidP="00B518E4">
      <w:pPr>
        <w:pStyle w:val="Heading1"/>
        <w:spacing w:beforeAutospacing="0" w:afterAutospacing="0" w:line="360" w:lineRule="auto"/>
        <w:jc w:val="center"/>
        <w:rPr>
          <w:rFonts w:ascii="Times New Roman" w:hAnsi="Times New Roman" w:hint="default"/>
          <w:color w:val="000000" w:themeColor="text1"/>
          <w:sz w:val="26"/>
          <w:szCs w:val="26"/>
        </w:rPr>
      </w:pPr>
      <w:bookmarkStart w:id="9" w:name="_Toc180591928"/>
      <w:bookmarkStart w:id="10" w:name="_Toc180837525"/>
      <w:bookmarkStart w:id="11" w:name="_Toc186553152"/>
      <w:bookmarkStart w:id="12" w:name="_Toc186553570"/>
      <w:bookmarkStart w:id="13" w:name="_Toc187589810"/>
      <w:bookmarkStart w:id="14" w:name="_Toc187590019"/>
      <w:bookmarkStart w:id="15" w:name="_Toc190785781"/>
      <w:bookmarkStart w:id="16" w:name="_Toc190785990"/>
      <w:bookmarkStart w:id="17" w:name="_Toc197891899"/>
      <w:bookmarkStart w:id="18" w:name="_Toc197896515"/>
      <w:bookmarkStart w:id="19" w:name="_Toc198111217"/>
      <w:bookmarkEnd w:id="0"/>
      <w:r w:rsidRPr="00D01408">
        <w:rPr>
          <w:rFonts w:ascii="Times New Roman" w:hAnsi="Times New Roman" w:hint="default"/>
          <w:color w:val="000000" w:themeColor="text1"/>
          <w:sz w:val="26"/>
          <w:szCs w:val="26"/>
        </w:rPr>
        <w:lastRenderedPageBreak/>
        <w:t>LỜI CAM ĐOAN</w:t>
      </w:r>
      <w:bookmarkEnd w:id="1"/>
      <w:bookmarkEnd w:id="2"/>
      <w:bookmarkEnd w:id="3"/>
      <w:bookmarkEnd w:id="4"/>
      <w:bookmarkEnd w:id="9"/>
      <w:bookmarkEnd w:id="10"/>
      <w:bookmarkEnd w:id="11"/>
      <w:bookmarkEnd w:id="12"/>
      <w:bookmarkEnd w:id="13"/>
      <w:bookmarkEnd w:id="14"/>
      <w:bookmarkEnd w:id="15"/>
      <w:bookmarkEnd w:id="16"/>
      <w:bookmarkEnd w:id="17"/>
      <w:bookmarkEnd w:id="18"/>
      <w:bookmarkEnd w:id="19"/>
    </w:p>
    <w:p w14:paraId="11F04DD3" w14:textId="77777777" w:rsidR="00325374" w:rsidRPr="002E4566" w:rsidRDefault="00325374" w:rsidP="00325374">
      <w:pPr>
        <w:rPr>
          <w:rFonts w:ascii="Times New Roman" w:hAnsi="Times New Roman" w:cs="Times New Roman"/>
          <w:color w:val="000000" w:themeColor="text1"/>
          <w:sz w:val="24"/>
          <w:szCs w:val="24"/>
        </w:rPr>
      </w:pPr>
    </w:p>
    <w:p w14:paraId="4AE65AA3" w14:textId="6327C086" w:rsidR="00325374" w:rsidRPr="002E4566" w:rsidRDefault="00325374" w:rsidP="009D4B28">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Tác giả cam kết là luận án tiến sĩ có tên đề tài “Phát triển nông nghiệp đô thị bền vững trên địa bàn Thành phố Hồ Chí Minh đến năm 2030</w:t>
      </w:r>
      <w:r w:rsidR="00720E31">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tầm nhìn 2045” là công trình khoa học của bản thân được tiến hành dưới sự chỉ dẫn nhiệt tình, tận tâm của hai giảng viên hướng dẫn là PGS.TS. Nguyễn Minh Tuấn và TS. Hồ Quế Hậu. </w:t>
      </w:r>
    </w:p>
    <w:p w14:paraId="695DB7B5" w14:textId="4794B803" w:rsidR="00B7300F" w:rsidRPr="002E4566" w:rsidRDefault="00325374" w:rsidP="009D4B28">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Trong </w:t>
      </w:r>
      <w:r w:rsidR="00B7300F" w:rsidRPr="002E4566">
        <w:rPr>
          <w:rFonts w:ascii="Times New Roman" w:hAnsi="Times New Roman" w:cs="Times New Roman"/>
          <w:color w:val="000000" w:themeColor="text1"/>
          <w:sz w:val="26"/>
          <w:szCs w:val="26"/>
        </w:rPr>
        <w:t>quá</w:t>
      </w:r>
      <w:r w:rsidRPr="002E4566">
        <w:rPr>
          <w:rFonts w:ascii="Times New Roman" w:hAnsi="Times New Roman" w:cs="Times New Roman"/>
          <w:color w:val="000000" w:themeColor="text1"/>
          <w:sz w:val="26"/>
          <w:szCs w:val="26"/>
        </w:rPr>
        <w:t xml:space="preserve"> trình hoàn thiện luận án, tác giả có </w:t>
      </w:r>
      <w:r w:rsidR="00B7300F" w:rsidRPr="002E4566">
        <w:rPr>
          <w:rFonts w:ascii="Times New Roman" w:hAnsi="Times New Roman" w:cs="Times New Roman"/>
          <w:color w:val="000000" w:themeColor="text1"/>
          <w:sz w:val="26"/>
          <w:szCs w:val="26"/>
        </w:rPr>
        <w:t>tham</w:t>
      </w:r>
      <w:r w:rsidRPr="002E4566">
        <w:rPr>
          <w:rFonts w:ascii="Times New Roman" w:hAnsi="Times New Roman" w:cs="Times New Roman"/>
          <w:color w:val="000000" w:themeColor="text1"/>
          <w:sz w:val="26"/>
          <w:szCs w:val="26"/>
        </w:rPr>
        <w:t xml:space="preserve"> khảo một số công trình đi trước của những học giả trên thế giới </w:t>
      </w:r>
      <w:r w:rsidR="00922F21" w:rsidRPr="002E4566">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ở Việt Nam. </w:t>
      </w:r>
      <w:r w:rsidR="00B7300F" w:rsidRPr="002E4566">
        <w:rPr>
          <w:rFonts w:ascii="Times New Roman" w:hAnsi="Times New Roman" w:cs="Times New Roman"/>
          <w:color w:val="000000" w:themeColor="text1"/>
          <w:sz w:val="26"/>
          <w:szCs w:val="26"/>
        </w:rPr>
        <w:t>Đối</w:t>
      </w:r>
      <w:r w:rsidRPr="002E4566">
        <w:rPr>
          <w:rFonts w:ascii="Times New Roman" w:hAnsi="Times New Roman" w:cs="Times New Roman"/>
          <w:color w:val="000000" w:themeColor="text1"/>
          <w:sz w:val="26"/>
          <w:szCs w:val="26"/>
        </w:rPr>
        <w:t xml:space="preserve"> với phần nội dung nghiên cứu</w:t>
      </w:r>
      <w:r w:rsidR="00B7300F"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tác giả đã trích dẫn rõ ràng và nêu nguồn chi tiết tại phần danh mục tài liệu tham khảo. Những phát hiện mới mà tác giả đã thảo luận trong công trình này là </w:t>
      </w:r>
      <w:r w:rsidR="00B7300F" w:rsidRPr="002E4566">
        <w:rPr>
          <w:rFonts w:ascii="Times New Roman" w:hAnsi="Times New Roman" w:cs="Times New Roman"/>
          <w:color w:val="000000" w:themeColor="text1"/>
          <w:sz w:val="26"/>
          <w:szCs w:val="26"/>
        </w:rPr>
        <w:t>hoàn toàn</w:t>
      </w:r>
      <w:r w:rsidRPr="002E4566">
        <w:rPr>
          <w:rFonts w:ascii="Times New Roman" w:hAnsi="Times New Roman" w:cs="Times New Roman"/>
          <w:color w:val="000000" w:themeColor="text1"/>
          <w:sz w:val="26"/>
          <w:szCs w:val="26"/>
        </w:rPr>
        <w:t xml:space="preserve"> trung thực</w:t>
      </w:r>
      <w:r w:rsidR="00B7300F" w:rsidRPr="002E4566">
        <w:rPr>
          <w:rFonts w:ascii="Times New Roman" w:hAnsi="Times New Roman" w:cs="Times New Roman"/>
          <w:color w:val="000000" w:themeColor="text1"/>
          <w:sz w:val="26"/>
          <w:szCs w:val="26"/>
        </w:rPr>
        <w:t xml:space="preserve"> và không bị trùng lặp với bất kỳ công trình nào khác của các học giả khác, trừ những công trình mà bản thân tác giả đã công bố trước đây để đáp ứng các yêu cầu đầu ra của cơ sở đào tạo.</w:t>
      </w:r>
    </w:p>
    <w:p w14:paraId="5C659058" w14:textId="77777777" w:rsidR="00B7300F" w:rsidRPr="002E4566" w:rsidRDefault="00B7300F" w:rsidP="009D4B28">
      <w:pPr>
        <w:spacing w:after="0" w:line="360" w:lineRule="auto"/>
        <w:ind w:firstLine="567"/>
        <w:jc w:val="both"/>
        <w:rPr>
          <w:rFonts w:ascii="Times New Roman" w:hAnsi="Times New Roman" w:cs="Times New Roman"/>
          <w:color w:val="000000" w:themeColor="text1"/>
          <w:sz w:val="26"/>
          <w:szCs w:val="26"/>
        </w:rPr>
      </w:pPr>
    </w:p>
    <w:p w14:paraId="7ADF51BC" w14:textId="69539140" w:rsidR="00325374" w:rsidRPr="002E4566" w:rsidRDefault="00325374" w:rsidP="00325374">
      <w:pPr>
        <w:spacing w:after="0" w:line="360"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Thành phố Hồ Chí Minh, ngày … tháng  …  năm 202</w:t>
      </w:r>
      <w:r w:rsidR="002B6935">
        <w:rPr>
          <w:rFonts w:ascii="Times New Roman" w:hAnsi="Times New Roman" w:cs="Times New Roman"/>
          <w:color w:val="000000" w:themeColor="text1"/>
          <w:sz w:val="26"/>
          <w:szCs w:val="26"/>
        </w:rPr>
        <w:t>5</w:t>
      </w:r>
    </w:p>
    <w:p w14:paraId="34A53822" w14:textId="4DC96352" w:rsidR="00325374" w:rsidRPr="002E4566" w:rsidRDefault="00325374" w:rsidP="00325374">
      <w:pPr>
        <w:spacing w:after="0" w:line="360" w:lineRule="auto"/>
        <w:ind w:left="2940" w:firstLine="42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Nghiên cứu sinh</w:t>
      </w:r>
    </w:p>
    <w:p w14:paraId="4ED08B96" w14:textId="77777777" w:rsidR="00325374" w:rsidRPr="002E4566" w:rsidRDefault="00325374" w:rsidP="00325374">
      <w:pPr>
        <w:spacing w:after="0" w:line="360" w:lineRule="auto"/>
        <w:jc w:val="right"/>
        <w:rPr>
          <w:rFonts w:ascii="Times New Roman" w:hAnsi="Times New Roman" w:cs="Times New Roman"/>
          <w:color w:val="000000" w:themeColor="text1"/>
          <w:sz w:val="26"/>
          <w:szCs w:val="26"/>
        </w:rPr>
      </w:pPr>
    </w:p>
    <w:p w14:paraId="6A329294" w14:textId="77777777" w:rsidR="00325374" w:rsidRPr="002E4566" w:rsidRDefault="00325374" w:rsidP="00325374">
      <w:pPr>
        <w:spacing w:after="0" w:line="360" w:lineRule="auto"/>
        <w:jc w:val="right"/>
        <w:rPr>
          <w:rFonts w:ascii="Times New Roman" w:hAnsi="Times New Roman" w:cs="Times New Roman"/>
          <w:color w:val="000000" w:themeColor="text1"/>
          <w:sz w:val="26"/>
          <w:szCs w:val="26"/>
        </w:rPr>
      </w:pPr>
    </w:p>
    <w:p w14:paraId="46160F45" w14:textId="6AD55213" w:rsidR="009D4B28" w:rsidRPr="002E4566" w:rsidRDefault="00325374" w:rsidP="00325374">
      <w:pPr>
        <w:spacing w:after="0" w:line="360" w:lineRule="auto"/>
        <w:ind w:left="2940" w:firstLine="42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Hồ Ngọc Khương</w:t>
      </w:r>
    </w:p>
    <w:p w14:paraId="14BA9EB0" w14:textId="77777777" w:rsidR="009D4B28" w:rsidRPr="002E4566" w:rsidRDefault="009D4B28">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br w:type="page"/>
      </w:r>
    </w:p>
    <w:p w14:paraId="34B42486" w14:textId="1183D980" w:rsidR="009D4B28" w:rsidRPr="00B62A2D" w:rsidRDefault="009D4B28" w:rsidP="00B518E4">
      <w:pPr>
        <w:pStyle w:val="Heading1"/>
        <w:spacing w:beforeAutospacing="0" w:afterAutospacing="0" w:line="360" w:lineRule="auto"/>
        <w:jc w:val="center"/>
        <w:rPr>
          <w:rFonts w:ascii="Times New Roman" w:hAnsi="Times New Roman" w:hint="default"/>
          <w:color w:val="000000" w:themeColor="text1"/>
          <w:sz w:val="26"/>
          <w:szCs w:val="26"/>
        </w:rPr>
      </w:pPr>
      <w:bookmarkStart w:id="20" w:name="_Toc67061818"/>
      <w:bookmarkStart w:id="21" w:name="_Toc159103176"/>
      <w:bookmarkStart w:id="22" w:name="_Toc174428651"/>
      <w:bookmarkStart w:id="23" w:name="_Toc174537474"/>
      <w:bookmarkStart w:id="24" w:name="_Toc174539544"/>
      <w:bookmarkStart w:id="25" w:name="_Toc174539927"/>
      <w:bookmarkStart w:id="26" w:name="_Toc178316147"/>
      <w:bookmarkStart w:id="27" w:name="_Toc178316542"/>
      <w:bookmarkStart w:id="28" w:name="_Toc179984341"/>
      <w:bookmarkStart w:id="29" w:name="_Toc179985904"/>
      <w:bookmarkStart w:id="30" w:name="_Toc180591929"/>
      <w:bookmarkStart w:id="31" w:name="_Toc180837526"/>
      <w:bookmarkStart w:id="32" w:name="_Toc186553153"/>
      <w:bookmarkStart w:id="33" w:name="_Toc186553571"/>
      <w:bookmarkStart w:id="34" w:name="_Toc187589811"/>
      <w:bookmarkStart w:id="35" w:name="_Toc187590020"/>
      <w:bookmarkStart w:id="36" w:name="_Toc190785782"/>
      <w:bookmarkStart w:id="37" w:name="_Toc190785991"/>
      <w:bookmarkStart w:id="38" w:name="_Toc197891900"/>
      <w:bookmarkStart w:id="39" w:name="_Toc197896516"/>
      <w:bookmarkStart w:id="40" w:name="_Toc198111218"/>
      <w:r w:rsidRPr="00B62A2D">
        <w:rPr>
          <w:rFonts w:ascii="Times New Roman" w:hAnsi="Times New Roman" w:hint="default"/>
          <w:color w:val="000000" w:themeColor="text1"/>
          <w:sz w:val="26"/>
          <w:szCs w:val="26"/>
        </w:rPr>
        <w:lastRenderedPageBreak/>
        <w:t>LỜI CẢM ƠN</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627A60EC" w14:textId="604A67C5" w:rsidR="00021F72" w:rsidRPr="00B62A2D" w:rsidRDefault="009D4B28" w:rsidP="00E62B61">
      <w:pPr>
        <w:spacing w:after="0" w:line="360" w:lineRule="auto"/>
        <w:ind w:firstLine="567"/>
        <w:jc w:val="both"/>
        <w:rPr>
          <w:rFonts w:ascii="Times New Roman" w:hAnsi="Times New Roman" w:cs="Times New Roman"/>
          <w:color w:val="000000" w:themeColor="text1"/>
          <w:sz w:val="26"/>
          <w:szCs w:val="26"/>
        </w:rPr>
      </w:pPr>
      <w:r w:rsidRPr="00B62A2D">
        <w:rPr>
          <w:rFonts w:ascii="Times New Roman" w:hAnsi="Times New Roman" w:cs="Times New Roman"/>
          <w:color w:val="000000" w:themeColor="text1"/>
          <w:sz w:val="26"/>
          <w:szCs w:val="26"/>
        </w:rPr>
        <w:t xml:space="preserve">Trước hết, </w:t>
      </w:r>
      <w:r w:rsidRPr="00B62A2D">
        <w:rPr>
          <w:rFonts w:ascii="Times New Roman" w:hAnsi="Times New Roman" w:cs="Times New Roman"/>
          <w:color w:val="000000" w:themeColor="text1"/>
          <w:sz w:val="26"/>
          <w:szCs w:val="26"/>
          <w:lang w:val="vi-VN"/>
        </w:rPr>
        <w:t>tác giả</w:t>
      </w:r>
      <w:r w:rsidRPr="00B62A2D">
        <w:rPr>
          <w:rFonts w:ascii="Times New Roman" w:hAnsi="Times New Roman" w:cs="Times New Roman"/>
          <w:color w:val="000000" w:themeColor="text1"/>
          <w:sz w:val="26"/>
          <w:szCs w:val="26"/>
        </w:rPr>
        <w:t xml:space="preserve"> </w:t>
      </w:r>
      <w:r w:rsidR="00C21BCE" w:rsidRPr="00B62A2D">
        <w:rPr>
          <w:rFonts w:ascii="Times New Roman" w:hAnsi="Times New Roman" w:cs="Times New Roman"/>
          <w:color w:val="000000" w:themeColor="text1"/>
          <w:sz w:val="26"/>
          <w:szCs w:val="26"/>
        </w:rPr>
        <w:t xml:space="preserve">xin chân thành cảm ơn Quý Thầy cô tại Đại học Kinh tế Thành phố Hồ Chí Minh </w:t>
      </w:r>
      <w:r w:rsidR="00922BD5" w:rsidRPr="00B62A2D">
        <w:rPr>
          <w:rFonts w:ascii="Times New Roman" w:hAnsi="Times New Roman" w:cs="Times New Roman"/>
          <w:color w:val="000000" w:themeColor="text1"/>
          <w:sz w:val="26"/>
          <w:szCs w:val="26"/>
        </w:rPr>
        <w:t>đã tận tình hướng dẫn và tạo điều kiện thuận lợi trong suốt quá trình học tập, nghiên cứu và hoàn thiện luận án</w:t>
      </w:r>
      <w:r w:rsidRPr="00B62A2D">
        <w:rPr>
          <w:rFonts w:ascii="Times New Roman" w:hAnsi="Times New Roman" w:cs="Times New Roman"/>
          <w:color w:val="000000" w:themeColor="text1"/>
          <w:sz w:val="26"/>
          <w:szCs w:val="26"/>
        </w:rPr>
        <w:t xml:space="preserve">. Kế </w:t>
      </w:r>
      <w:r w:rsidR="00922BD5" w:rsidRPr="00B62A2D">
        <w:rPr>
          <w:rFonts w:ascii="Times New Roman" w:hAnsi="Times New Roman" w:cs="Times New Roman"/>
          <w:color w:val="000000" w:themeColor="text1"/>
          <w:sz w:val="26"/>
          <w:szCs w:val="26"/>
        </w:rPr>
        <w:t>đến</w:t>
      </w:r>
      <w:r w:rsidRPr="00B62A2D">
        <w:rPr>
          <w:rFonts w:ascii="Times New Roman" w:hAnsi="Times New Roman" w:cs="Times New Roman"/>
          <w:color w:val="000000" w:themeColor="text1"/>
          <w:sz w:val="26"/>
          <w:szCs w:val="26"/>
        </w:rPr>
        <w:t xml:space="preserve">, </w:t>
      </w:r>
      <w:r w:rsidRPr="00B62A2D">
        <w:rPr>
          <w:rFonts w:ascii="Times New Roman" w:hAnsi="Times New Roman" w:cs="Times New Roman"/>
          <w:color w:val="000000" w:themeColor="text1"/>
          <w:sz w:val="26"/>
          <w:szCs w:val="26"/>
          <w:lang w:val="vi-VN"/>
        </w:rPr>
        <w:t>tác giả</w:t>
      </w:r>
      <w:r w:rsidRPr="00B62A2D">
        <w:rPr>
          <w:rFonts w:ascii="Times New Roman" w:hAnsi="Times New Roman" w:cs="Times New Roman"/>
          <w:color w:val="000000" w:themeColor="text1"/>
          <w:sz w:val="26"/>
          <w:szCs w:val="26"/>
        </w:rPr>
        <w:t xml:space="preserve"> </w:t>
      </w:r>
      <w:r w:rsidR="00922BD5" w:rsidRPr="00B62A2D">
        <w:rPr>
          <w:rFonts w:ascii="Times New Roman" w:hAnsi="Times New Roman" w:cs="Times New Roman"/>
          <w:color w:val="000000" w:themeColor="text1"/>
          <w:sz w:val="26"/>
          <w:szCs w:val="26"/>
        </w:rPr>
        <w:t xml:space="preserve">cũng xin bày tỏ lòng biết ơn sâu sắc đến </w:t>
      </w:r>
      <w:r w:rsidRPr="00B62A2D">
        <w:rPr>
          <w:rFonts w:ascii="Times New Roman" w:hAnsi="Times New Roman" w:cs="Times New Roman"/>
          <w:color w:val="000000" w:themeColor="text1"/>
          <w:sz w:val="26"/>
          <w:szCs w:val="26"/>
          <w:lang w:val="vi-VN"/>
        </w:rPr>
        <w:t xml:space="preserve">Quý </w:t>
      </w:r>
      <w:r w:rsidR="006915A2" w:rsidRPr="00B62A2D">
        <w:rPr>
          <w:rFonts w:ascii="Times New Roman" w:hAnsi="Times New Roman" w:cs="Times New Roman"/>
          <w:color w:val="000000" w:themeColor="text1"/>
          <w:sz w:val="26"/>
          <w:szCs w:val="26"/>
        </w:rPr>
        <w:t>Thầy cô</w:t>
      </w:r>
      <w:r w:rsidRPr="00B62A2D">
        <w:rPr>
          <w:rFonts w:ascii="Times New Roman" w:hAnsi="Times New Roman" w:cs="Times New Roman"/>
          <w:color w:val="000000" w:themeColor="text1"/>
          <w:sz w:val="26"/>
          <w:szCs w:val="26"/>
        </w:rPr>
        <w:t xml:space="preserve"> tại </w:t>
      </w:r>
      <w:r w:rsidR="00034BC4" w:rsidRPr="00B62A2D">
        <w:rPr>
          <w:rFonts w:ascii="Times New Roman" w:hAnsi="Times New Roman" w:cs="Times New Roman"/>
          <w:color w:val="000000" w:themeColor="text1"/>
          <w:sz w:val="26"/>
          <w:szCs w:val="26"/>
        </w:rPr>
        <w:t xml:space="preserve">Viện Khoa học chính trị - xã hội </w:t>
      </w:r>
      <w:r w:rsidR="00464708" w:rsidRPr="00464708">
        <w:rPr>
          <w:rFonts w:ascii="Times New Roman" w:hAnsi="Times New Roman" w:cs="Times New Roman"/>
          <w:color w:val="000000" w:themeColor="text1"/>
          <w:sz w:val="26"/>
          <w:szCs w:val="26"/>
        </w:rPr>
        <w:t>vì đã truyền đạt những tri thức quý báu cùng kinh nghiệm thực tiễn</w:t>
      </w:r>
      <w:r w:rsidRPr="00B62A2D">
        <w:rPr>
          <w:rFonts w:ascii="Times New Roman" w:hAnsi="Times New Roman" w:cs="Times New Roman"/>
          <w:color w:val="000000" w:themeColor="text1"/>
          <w:sz w:val="26"/>
          <w:szCs w:val="26"/>
        </w:rPr>
        <w:t xml:space="preserve">. </w:t>
      </w:r>
      <w:r w:rsidR="00E62B61" w:rsidRPr="00B62A2D">
        <w:rPr>
          <w:rFonts w:ascii="Times New Roman" w:hAnsi="Times New Roman" w:cs="Times New Roman"/>
          <w:color w:val="000000" w:themeColor="text1"/>
          <w:sz w:val="26"/>
          <w:szCs w:val="26"/>
        </w:rPr>
        <w:t xml:space="preserve">Đặc biệt, tác giả xin </w:t>
      </w:r>
      <w:r w:rsidR="00922BD5" w:rsidRPr="00B62A2D">
        <w:rPr>
          <w:rFonts w:ascii="Times New Roman" w:hAnsi="Times New Roman" w:cs="Times New Roman"/>
          <w:color w:val="000000" w:themeColor="text1"/>
          <w:sz w:val="26"/>
          <w:szCs w:val="26"/>
        </w:rPr>
        <w:t xml:space="preserve">gửi lời tri ân sâu sắc đến </w:t>
      </w:r>
      <w:r w:rsidR="00E62B61" w:rsidRPr="00B62A2D">
        <w:rPr>
          <w:rFonts w:ascii="Times New Roman" w:hAnsi="Times New Roman" w:cs="Times New Roman"/>
          <w:color w:val="000000" w:themeColor="text1"/>
          <w:sz w:val="26"/>
          <w:szCs w:val="26"/>
        </w:rPr>
        <w:t xml:space="preserve">Thầy Nguyễn Minh Tuấn và </w:t>
      </w:r>
      <w:r w:rsidR="00386E50" w:rsidRPr="00B62A2D">
        <w:rPr>
          <w:rFonts w:ascii="Times New Roman" w:hAnsi="Times New Roman" w:cs="Times New Roman"/>
          <w:color w:val="000000" w:themeColor="text1"/>
          <w:sz w:val="26"/>
          <w:szCs w:val="26"/>
        </w:rPr>
        <w:t xml:space="preserve">Thầy </w:t>
      </w:r>
      <w:r w:rsidR="00E62B61" w:rsidRPr="00B62A2D">
        <w:rPr>
          <w:rFonts w:ascii="Times New Roman" w:hAnsi="Times New Roman" w:cs="Times New Roman"/>
          <w:color w:val="000000" w:themeColor="text1"/>
          <w:sz w:val="26"/>
          <w:szCs w:val="26"/>
        </w:rPr>
        <w:t xml:space="preserve">Hồ Quế Hậu </w:t>
      </w:r>
      <w:r w:rsidR="00EC5555" w:rsidRPr="00B62A2D">
        <w:rPr>
          <w:rFonts w:ascii="Times New Roman" w:hAnsi="Times New Roman" w:cs="Times New Roman"/>
          <w:color w:val="000000" w:themeColor="text1"/>
          <w:sz w:val="26"/>
          <w:szCs w:val="26"/>
        </w:rPr>
        <w:t>vì sự hướng dẫn tận tâm</w:t>
      </w:r>
      <w:r w:rsidR="00E62B61" w:rsidRPr="00B62A2D">
        <w:rPr>
          <w:rFonts w:ascii="Times New Roman" w:hAnsi="Times New Roman" w:cs="Times New Roman"/>
          <w:color w:val="000000" w:themeColor="text1"/>
          <w:sz w:val="26"/>
          <w:szCs w:val="26"/>
        </w:rPr>
        <w:t xml:space="preserve"> và </w:t>
      </w:r>
      <w:r w:rsidR="00021F72" w:rsidRPr="00B62A2D">
        <w:rPr>
          <w:rFonts w:ascii="Times New Roman" w:hAnsi="Times New Roman" w:cs="Times New Roman"/>
          <w:color w:val="000000" w:themeColor="text1"/>
          <w:sz w:val="26"/>
          <w:szCs w:val="26"/>
        </w:rPr>
        <w:t xml:space="preserve">hỗ trợ quý giá cả về học thuật lẫn tinh thần trong suốt quá trình </w:t>
      </w:r>
      <w:r w:rsidR="00A72487">
        <w:rPr>
          <w:rFonts w:ascii="Times New Roman" w:hAnsi="Times New Roman" w:cs="Times New Roman"/>
          <w:color w:val="000000" w:themeColor="text1"/>
          <w:sz w:val="26"/>
          <w:szCs w:val="26"/>
        </w:rPr>
        <w:t>nghiên cứu</w:t>
      </w:r>
      <w:r w:rsidR="00E62B61" w:rsidRPr="00B62A2D">
        <w:rPr>
          <w:rFonts w:ascii="Times New Roman" w:hAnsi="Times New Roman" w:cs="Times New Roman"/>
          <w:color w:val="000000" w:themeColor="text1"/>
          <w:sz w:val="26"/>
          <w:szCs w:val="26"/>
        </w:rPr>
        <w:t xml:space="preserve">. </w:t>
      </w:r>
      <w:r w:rsidR="00021F72" w:rsidRPr="00B62A2D">
        <w:rPr>
          <w:rFonts w:ascii="Times New Roman" w:hAnsi="Times New Roman" w:cs="Times New Roman"/>
          <w:color w:val="000000" w:themeColor="text1"/>
          <w:sz w:val="26"/>
          <w:szCs w:val="26"/>
        </w:rPr>
        <w:t xml:space="preserve">Tác giả cũng xin trân trọng cảm ơn </w:t>
      </w:r>
      <w:r w:rsidR="00034BC4" w:rsidRPr="00B62A2D">
        <w:rPr>
          <w:rFonts w:ascii="Times New Roman" w:hAnsi="Times New Roman" w:cs="Times New Roman"/>
          <w:color w:val="000000" w:themeColor="text1"/>
          <w:sz w:val="26"/>
          <w:szCs w:val="26"/>
        </w:rPr>
        <w:t>Thầy Nguyễn Trọng Hoài</w:t>
      </w:r>
      <w:r w:rsidR="00B62A2D">
        <w:rPr>
          <w:rFonts w:ascii="Times New Roman" w:hAnsi="Times New Roman" w:cs="Times New Roman"/>
          <w:color w:val="000000" w:themeColor="text1"/>
          <w:sz w:val="26"/>
          <w:szCs w:val="26"/>
        </w:rPr>
        <w:t xml:space="preserve"> và</w:t>
      </w:r>
      <w:r w:rsidR="00021F72" w:rsidRPr="00B62A2D">
        <w:rPr>
          <w:rFonts w:ascii="Times New Roman" w:hAnsi="Times New Roman" w:cs="Times New Roman"/>
          <w:color w:val="000000" w:themeColor="text1"/>
          <w:sz w:val="26"/>
          <w:szCs w:val="26"/>
        </w:rPr>
        <w:t xml:space="preserve"> Thầy Nguyễn Hoàng Bảo</w:t>
      </w:r>
      <w:r w:rsidR="00034BC4" w:rsidRPr="00B62A2D">
        <w:rPr>
          <w:rFonts w:ascii="Times New Roman" w:hAnsi="Times New Roman" w:cs="Times New Roman"/>
          <w:color w:val="000000" w:themeColor="text1"/>
          <w:sz w:val="26"/>
          <w:szCs w:val="26"/>
        </w:rPr>
        <w:t xml:space="preserve"> đã tận tình giảng dạy</w:t>
      </w:r>
      <w:r w:rsidR="00612D1E">
        <w:rPr>
          <w:rFonts w:ascii="Times New Roman" w:hAnsi="Times New Roman" w:cs="Times New Roman"/>
          <w:color w:val="000000" w:themeColor="text1"/>
          <w:sz w:val="26"/>
          <w:szCs w:val="26"/>
        </w:rPr>
        <w:t xml:space="preserve"> và</w:t>
      </w:r>
      <w:r w:rsidR="00034BC4" w:rsidRPr="00B62A2D">
        <w:rPr>
          <w:rFonts w:ascii="Times New Roman" w:hAnsi="Times New Roman" w:cs="Times New Roman"/>
          <w:color w:val="000000" w:themeColor="text1"/>
          <w:sz w:val="26"/>
          <w:szCs w:val="26"/>
        </w:rPr>
        <w:t xml:space="preserve"> định hướng học thuật. </w:t>
      </w:r>
      <w:r w:rsidR="00B62A2D" w:rsidRPr="00B62A2D">
        <w:rPr>
          <w:rFonts w:ascii="Times New Roman" w:hAnsi="Times New Roman" w:cs="Times New Roman"/>
          <w:color w:val="000000" w:themeColor="text1"/>
          <w:sz w:val="26"/>
          <w:szCs w:val="26"/>
        </w:rPr>
        <w:t>Đồng thời, xin cảm ơn Ban Đào tạo đã hỗ trợ tích cực trong suốt chương trình nghiên cứu sinh</w:t>
      </w:r>
      <w:r w:rsidR="00021F72" w:rsidRPr="00B62A2D">
        <w:rPr>
          <w:rFonts w:ascii="Times New Roman" w:hAnsi="Times New Roman" w:cs="Times New Roman"/>
          <w:color w:val="000000" w:themeColor="text1"/>
          <w:sz w:val="26"/>
          <w:szCs w:val="26"/>
        </w:rPr>
        <w:t>.</w:t>
      </w:r>
    </w:p>
    <w:p w14:paraId="362F033C" w14:textId="7F17B4D5" w:rsidR="00EF1A10" w:rsidRPr="00B62A2D" w:rsidRDefault="00A77F99" w:rsidP="00DE5DB3">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Hơn nữa</w:t>
      </w:r>
      <w:r w:rsidR="009D4B28" w:rsidRPr="00B62A2D">
        <w:rPr>
          <w:rFonts w:ascii="Times New Roman" w:hAnsi="Times New Roman" w:cs="Times New Roman"/>
          <w:color w:val="000000" w:themeColor="text1"/>
          <w:sz w:val="26"/>
          <w:szCs w:val="26"/>
        </w:rPr>
        <w:t xml:space="preserve">, </w:t>
      </w:r>
      <w:r w:rsidR="009D4B28" w:rsidRPr="00B62A2D">
        <w:rPr>
          <w:rFonts w:ascii="Times New Roman" w:hAnsi="Times New Roman" w:cs="Times New Roman"/>
          <w:color w:val="000000" w:themeColor="text1"/>
          <w:sz w:val="26"/>
          <w:szCs w:val="26"/>
          <w:lang w:val="vi-VN"/>
        </w:rPr>
        <w:t>tác giả</w:t>
      </w:r>
      <w:r w:rsidR="009D4B28" w:rsidRPr="00B62A2D">
        <w:rPr>
          <w:rFonts w:ascii="Times New Roman" w:hAnsi="Times New Roman" w:cs="Times New Roman"/>
          <w:color w:val="000000" w:themeColor="text1"/>
          <w:sz w:val="26"/>
          <w:szCs w:val="26"/>
        </w:rPr>
        <w:t xml:space="preserve"> </w:t>
      </w:r>
      <w:r w:rsidR="00EF1A10" w:rsidRPr="00B62A2D">
        <w:rPr>
          <w:rFonts w:ascii="Times New Roman" w:hAnsi="Times New Roman" w:cs="Times New Roman"/>
          <w:color w:val="000000" w:themeColor="text1"/>
          <w:sz w:val="26"/>
          <w:szCs w:val="26"/>
        </w:rPr>
        <w:t xml:space="preserve">xin gửi lời cảm ơn </w:t>
      </w:r>
      <w:r w:rsidR="00EC5555" w:rsidRPr="00B62A2D">
        <w:rPr>
          <w:rFonts w:ascii="Times New Roman" w:hAnsi="Times New Roman" w:cs="Times New Roman"/>
          <w:color w:val="000000" w:themeColor="text1"/>
          <w:sz w:val="26"/>
          <w:szCs w:val="26"/>
        </w:rPr>
        <w:t xml:space="preserve">chân thành </w:t>
      </w:r>
      <w:r w:rsidR="00E62B61" w:rsidRPr="00B62A2D">
        <w:rPr>
          <w:rFonts w:ascii="Times New Roman" w:hAnsi="Times New Roman" w:cs="Times New Roman"/>
          <w:color w:val="000000" w:themeColor="text1"/>
          <w:sz w:val="26"/>
          <w:szCs w:val="26"/>
        </w:rPr>
        <w:t xml:space="preserve">đến </w:t>
      </w:r>
      <w:r w:rsidR="009D4B28" w:rsidRPr="00B62A2D">
        <w:rPr>
          <w:rFonts w:ascii="Times New Roman" w:hAnsi="Times New Roman" w:cs="Times New Roman"/>
          <w:color w:val="000000" w:themeColor="text1"/>
          <w:sz w:val="26"/>
          <w:szCs w:val="26"/>
        </w:rPr>
        <w:t>Lãnh đạo</w:t>
      </w:r>
      <w:r w:rsidR="00424946" w:rsidRPr="00B62A2D">
        <w:rPr>
          <w:rFonts w:ascii="Times New Roman" w:hAnsi="Times New Roman" w:cs="Times New Roman"/>
          <w:color w:val="000000" w:themeColor="text1"/>
          <w:sz w:val="26"/>
          <w:szCs w:val="26"/>
        </w:rPr>
        <w:t xml:space="preserve"> Nhà trường</w:t>
      </w:r>
      <w:r w:rsidR="00922F18" w:rsidRPr="00B62A2D">
        <w:rPr>
          <w:rFonts w:ascii="Times New Roman" w:hAnsi="Times New Roman" w:cs="Times New Roman"/>
          <w:color w:val="000000" w:themeColor="text1"/>
          <w:sz w:val="26"/>
          <w:szCs w:val="26"/>
        </w:rPr>
        <w:t xml:space="preserve"> và</w:t>
      </w:r>
      <w:r w:rsidR="009D4B28" w:rsidRPr="00B62A2D">
        <w:rPr>
          <w:rFonts w:ascii="Times New Roman" w:hAnsi="Times New Roman" w:cs="Times New Roman"/>
          <w:color w:val="000000" w:themeColor="text1"/>
          <w:sz w:val="26"/>
          <w:szCs w:val="26"/>
        </w:rPr>
        <w:t xml:space="preserve"> </w:t>
      </w:r>
      <w:r w:rsidR="00424946" w:rsidRPr="00B62A2D">
        <w:rPr>
          <w:rFonts w:ascii="Times New Roman" w:hAnsi="Times New Roman" w:cs="Times New Roman"/>
          <w:color w:val="000000" w:themeColor="text1"/>
          <w:sz w:val="26"/>
          <w:szCs w:val="26"/>
        </w:rPr>
        <w:t>Khoa Chính trị và Luật</w:t>
      </w:r>
      <w:r w:rsidR="009D4B28" w:rsidRPr="00B62A2D">
        <w:rPr>
          <w:rFonts w:ascii="Times New Roman" w:hAnsi="Times New Roman" w:cs="Times New Roman"/>
          <w:color w:val="000000" w:themeColor="text1"/>
          <w:sz w:val="26"/>
          <w:szCs w:val="26"/>
        </w:rPr>
        <w:t xml:space="preserve">, Trường Đại học </w:t>
      </w:r>
      <w:r w:rsidR="00424946" w:rsidRPr="00B62A2D">
        <w:rPr>
          <w:rFonts w:ascii="Times New Roman" w:hAnsi="Times New Roman" w:cs="Times New Roman"/>
          <w:color w:val="000000" w:themeColor="text1"/>
          <w:sz w:val="26"/>
          <w:szCs w:val="26"/>
        </w:rPr>
        <w:t>Sư phạm Kỹ thuật Thành phố Hồ Chí Minh</w:t>
      </w:r>
      <w:r w:rsidR="009D4B28" w:rsidRPr="00B62A2D">
        <w:rPr>
          <w:rFonts w:ascii="Times New Roman" w:hAnsi="Times New Roman" w:cs="Times New Roman"/>
          <w:color w:val="000000" w:themeColor="text1"/>
          <w:sz w:val="26"/>
          <w:szCs w:val="26"/>
        </w:rPr>
        <w:t xml:space="preserve"> </w:t>
      </w:r>
      <w:r w:rsidR="00DE5DB3" w:rsidRPr="00B62A2D">
        <w:rPr>
          <w:rFonts w:ascii="Times New Roman" w:hAnsi="Times New Roman" w:cs="Times New Roman"/>
          <w:color w:val="000000" w:themeColor="text1"/>
          <w:sz w:val="26"/>
          <w:szCs w:val="26"/>
        </w:rPr>
        <w:t xml:space="preserve">vì đã </w:t>
      </w:r>
      <w:r>
        <w:rPr>
          <w:rFonts w:ascii="Times New Roman" w:hAnsi="Times New Roman" w:cs="Times New Roman"/>
          <w:color w:val="000000" w:themeColor="text1"/>
          <w:sz w:val="26"/>
          <w:szCs w:val="26"/>
        </w:rPr>
        <w:t xml:space="preserve">hỗ trợ, </w:t>
      </w:r>
      <w:r w:rsidR="00DE5DB3" w:rsidRPr="00B62A2D">
        <w:rPr>
          <w:rFonts w:ascii="Times New Roman" w:hAnsi="Times New Roman" w:cs="Times New Roman"/>
          <w:color w:val="000000" w:themeColor="text1"/>
          <w:sz w:val="26"/>
          <w:szCs w:val="26"/>
        </w:rPr>
        <w:t xml:space="preserve">tạo điều kiện thuận lợi </w:t>
      </w:r>
      <w:r w:rsidR="00ED1689" w:rsidRPr="00B62A2D">
        <w:rPr>
          <w:rFonts w:ascii="Times New Roman" w:hAnsi="Times New Roman" w:cs="Times New Roman"/>
          <w:color w:val="000000" w:themeColor="text1"/>
          <w:sz w:val="26"/>
          <w:szCs w:val="26"/>
        </w:rPr>
        <w:t>cho việc</w:t>
      </w:r>
      <w:r w:rsidR="00DE5DB3" w:rsidRPr="00B62A2D">
        <w:rPr>
          <w:rFonts w:ascii="Times New Roman" w:hAnsi="Times New Roman" w:cs="Times New Roman"/>
          <w:color w:val="000000" w:themeColor="text1"/>
          <w:sz w:val="26"/>
          <w:szCs w:val="26"/>
        </w:rPr>
        <w:t xml:space="preserve"> giảng dạy </w:t>
      </w:r>
      <w:r w:rsidR="009D4B28" w:rsidRPr="00B62A2D">
        <w:rPr>
          <w:rFonts w:ascii="Times New Roman" w:hAnsi="Times New Roman" w:cs="Times New Roman"/>
          <w:color w:val="000000" w:themeColor="text1"/>
          <w:sz w:val="26"/>
          <w:szCs w:val="26"/>
        </w:rPr>
        <w:t xml:space="preserve">và </w:t>
      </w:r>
      <w:r w:rsidR="00DE5DB3" w:rsidRPr="00B62A2D">
        <w:rPr>
          <w:rFonts w:ascii="Times New Roman" w:hAnsi="Times New Roman" w:cs="Times New Roman"/>
          <w:color w:val="000000" w:themeColor="text1"/>
          <w:sz w:val="26"/>
          <w:szCs w:val="26"/>
        </w:rPr>
        <w:t>nghiên cứu</w:t>
      </w:r>
      <w:r w:rsidR="009D4B28" w:rsidRPr="00B62A2D">
        <w:rPr>
          <w:rFonts w:ascii="Times New Roman" w:hAnsi="Times New Roman" w:cs="Times New Roman"/>
          <w:color w:val="000000" w:themeColor="text1"/>
          <w:sz w:val="26"/>
          <w:szCs w:val="26"/>
        </w:rPr>
        <w:t xml:space="preserve">. </w:t>
      </w:r>
      <w:r w:rsidR="00EF1A10" w:rsidRPr="00B62A2D">
        <w:rPr>
          <w:rFonts w:ascii="Times New Roman" w:hAnsi="Times New Roman" w:cs="Times New Roman"/>
          <w:color w:val="000000" w:themeColor="text1"/>
          <w:sz w:val="26"/>
          <w:szCs w:val="26"/>
        </w:rPr>
        <w:t>Song song đó</w:t>
      </w:r>
      <w:r w:rsidR="009D4B28" w:rsidRPr="00B62A2D">
        <w:rPr>
          <w:rFonts w:ascii="Times New Roman" w:hAnsi="Times New Roman" w:cs="Times New Roman"/>
          <w:color w:val="000000" w:themeColor="text1"/>
          <w:sz w:val="26"/>
          <w:szCs w:val="26"/>
        </w:rPr>
        <w:t xml:space="preserve">, </w:t>
      </w:r>
      <w:r w:rsidR="00DE5DB3" w:rsidRPr="00B62A2D">
        <w:rPr>
          <w:rFonts w:ascii="Times New Roman" w:hAnsi="Times New Roman" w:cs="Times New Roman"/>
          <w:color w:val="000000" w:themeColor="text1"/>
          <w:sz w:val="26"/>
          <w:szCs w:val="26"/>
        </w:rPr>
        <w:t xml:space="preserve">tác giả cũng chân thành </w:t>
      </w:r>
      <w:r w:rsidR="00ED1689" w:rsidRPr="00B62A2D">
        <w:rPr>
          <w:rFonts w:ascii="Times New Roman" w:hAnsi="Times New Roman" w:cs="Times New Roman"/>
          <w:color w:val="000000" w:themeColor="text1"/>
          <w:sz w:val="26"/>
          <w:szCs w:val="26"/>
        </w:rPr>
        <w:t xml:space="preserve">cảm ơn </w:t>
      </w:r>
      <w:r w:rsidR="00EF1A10" w:rsidRPr="00B62A2D">
        <w:rPr>
          <w:rFonts w:ascii="Times New Roman" w:hAnsi="Times New Roman" w:cs="Times New Roman"/>
          <w:color w:val="000000" w:themeColor="text1"/>
          <w:sz w:val="26"/>
          <w:szCs w:val="26"/>
        </w:rPr>
        <w:t>Quý</w:t>
      </w:r>
      <w:r w:rsidR="00DE5DB3" w:rsidRPr="00B62A2D">
        <w:rPr>
          <w:rFonts w:ascii="Times New Roman" w:hAnsi="Times New Roman" w:cs="Times New Roman"/>
          <w:color w:val="000000" w:themeColor="text1"/>
          <w:sz w:val="26"/>
          <w:szCs w:val="26"/>
        </w:rPr>
        <w:t xml:space="preserve"> chuyên gia, </w:t>
      </w:r>
      <w:r w:rsidR="00B363E0" w:rsidRPr="00B62A2D">
        <w:rPr>
          <w:rFonts w:ascii="Times New Roman" w:hAnsi="Times New Roman" w:cs="Times New Roman"/>
          <w:color w:val="000000" w:themeColor="text1"/>
          <w:sz w:val="26"/>
          <w:szCs w:val="26"/>
        </w:rPr>
        <w:t>đồng nghiệp</w:t>
      </w:r>
      <w:r w:rsidR="00DE5DB3" w:rsidRPr="00B62A2D">
        <w:rPr>
          <w:rFonts w:ascii="Times New Roman" w:hAnsi="Times New Roman" w:cs="Times New Roman"/>
          <w:color w:val="000000" w:themeColor="text1"/>
          <w:sz w:val="26"/>
          <w:szCs w:val="26"/>
        </w:rPr>
        <w:t xml:space="preserve"> và </w:t>
      </w:r>
      <w:r w:rsidR="00C21BCE" w:rsidRPr="00B62A2D">
        <w:rPr>
          <w:rFonts w:ascii="Times New Roman" w:hAnsi="Times New Roman" w:cs="Times New Roman"/>
          <w:color w:val="000000" w:themeColor="text1"/>
          <w:sz w:val="26"/>
          <w:szCs w:val="26"/>
        </w:rPr>
        <w:t>các</w:t>
      </w:r>
      <w:r w:rsidR="00DE5DB3" w:rsidRPr="00B62A2D">
        <w:rPr>
          <w:rFonts w:ascii="Times New Roman" w:hAnsi="Times New Roman" w:cs="Times New Roman"/>
          <w:color w:val="000000" w:themeColor="text1"/>
          <w:sz w:val="26"/>
          <w:szCs w:val="26"/>
        </w:rPr>
        <w:t xml:space="preserve"> cơ quan đã</w:t>
      </w:r>
      <w:r w:rsidR="00ED1689" w:rsidRPr="00B62A2D">
        <w:rPr>
          <w:rFonts w:ascii="Times New Roman" w:hAnsi="Times New Roman" w:cs="Times New Roman"/>
          <w:color w:val="000000" w:themeColor="text1"/>
          <w:sz w:val="26"/>
          <w:szCs w:val="26"/>
        </w:rPr>
        <w:t xml:space="preserve"> </w:t>
      </w:r>
      <w:r w:rsidR="00EF1A10" w:rsidRPr="00B62A2D">
        <w:rPr>
          <w:rFonts w:ascii="Times New Roman" w:hAnsi="Times New Roman" w:cs="Times New Roman"/>
          <w:color w:val="000000" w:themeColor="text1"/>
          <w:sz w:val="26"/>
          <w:szCs w:val="26"/>
        </w:rPr>
        <w:t>hỗ trợ trong quá trình thu thập dữ liệu, góp phần quan trọng vào việc hoàn thiện luận án.</w:t>
      </w:r>
      <w:r w:rsidR="00DE5DB3" w:rsidRPr="00B62A2D">
        <w:rPr>
          <w:rFonts w:ascii="Times New Roman" w:hAnsi="Times New Roman" w:cs="Times New Roman"/>
          <w:color w:val="000000" w:themeColor="text1"/>
          <w:sz w:val="26"/>
          <w:szCs w:val="26"/>
        </w:rPr>
        <w:t> </w:t>
      </w:r>
      <w:r w:rsidR="00B62A2D" w:rsidRPr="00B62A2D">
        <w:rPr>
          <w:rFonts w:ascii="Times New Roman" w:hAnsi="Times New Roman" w:cs="Times New Roman"/>
          <w:color w:val="000000" w:themeColor="text1"/>
          <w:sz w:val="26"/>
          <w:szCs w:val="26"/>
        </w:rPr>
        <w:t xml:space="preserve">Đặc biệt, tác giả gửi lời tri ân sâu sắc đến Cô Võ Thị Kim Loan vì sự sẻ chia chân thành và những hỗ trợ quý báu về chuyên môn cũng như tinh thần. Chính tình cảm và sự khích lệ của Cô </w:t>
      </w:r>
      <w:r w:rsidR="00A72487">
        <w:rPr>
          <w:rFonts w:ascii="Times New Roman" w:hAnsi="Times New Roman" w:cs="Times New Roman"/>
          <w:color w:val="000000" w:themeColor="text1"/>
          <w:sz w:val="26"/>
          <w:szCs w:val="26"/>
        </w:rPr>
        <w:t>là nguồn động lực lớn giúp</w:t>
      </w:r>
      <w:r w:rsidR="00B62A2D" w:rsidRPr="00B62A2D">
        <w:rPr>
          <w:rFonts w:ascii="Times New Roman" w:hAnsi="Times New Roman" w:cs="Times New Roman"/>
          <w:color w:val="000000" w:themeColor="text1"/>
          <w:sz w:val="26"/>
          <w:szCs w:val="26"/>
        </w:rPr>
        <w:t xml:space="preserve"> tác giả kiên trì </w:t>
      </w:r>
      <w:r w:rsidR="00A72487">
        <w:rPr>
          <w:rFonts w:ascii="Times New Roman" w:hAnsi="Times New Roman" w:cs="Times New Roman"/>
          <w:color w:val="000000" w:themeColor="text1"/>
          <w:sz w:val="26"/>
          <w:szCs w:val="26"/>
        </w:rPr>
        <w:t>vượt qua khó khăn</w:t>
      </w:r>
      <w:r w:rsidR="00B62A2D" w:rsidRPr="00B62A2D">
        <w:rPr>
          <w:rFonts w:ascii="Times New Roman" w:hAnsi="Times New Roman" w:cs="Times New Roman"/>
          <w:color w:val="000000" w:themeColor="text1"/>
          <w:sz w:val="26"/>
          <w:szCs w:val="26"/>
        </w:rPr>
        <w:t xml:space="preserve"> và hoàn thành hành trình nghiên cứu của mình</w:t>
      </w:r>
      <w:r w:rsidR="00DE5DB3" w:rsidRPr="00B62A2D">
        <w:rPr>
          <w:rFonts w:ascii="Times New Roman" w:hAnsi="Times New Roman" w:cs="Times New Roman"/>
          <w:color w:val="000000" w:themeColor="text1"/>
          <w:sz w:val="26"/>
          <w:szCs w:val="26"/>
        </w:rPr>
        <w:t>.</w:t>
      </w:r>
    </w:p>
    <w:p w14:paraId="15D4736E" w14:textId="2C06DE4A" w:rsidR="00EF1A10" w:rsidRPr="00B62A2D" w:rsidRDefault="00ED1689" w:rsidP="00DE5DB3">
      <w:pPr>
        <w:spacing w:after="0" w:line="360" w:lineRule="auto"/>
        <w:ind w:firstLine="567"/>
        <w:jc w:val="both"/>
        <w:rPr>
          <w:rFonts w:ascii="Times New Roman" w:hAnsi="Times New Roman" w:cs="Times New Roman"/>
          <w:color w:val="000000" w:themeColor="text1"/>
          <w:sz w:val="26"/>
          <w:szCs w:val="26"/>
        </w:rPr>
      </w:pPr>
      <w:r w:rsidRPr="00B62A2D">
        <w:rPr>
          <w:rFonts w:ascii="Times New Roman" w:hAnsi="Times New Roman" w:cs="Times New Roman"/>
          <w:color w:val="000000" w:themeColor="text1"/>
          <w:sz w:val="26"/>
          <w:szCs w:val="26"/>
        </w:rPr>
        <w:t>Cuối cùng, t</w:t>
      </w:r>
      <w:r w:rsidR="00EF1A10" w:rsidRPr="00B62A2D">
        <w:rPr>
          <w:rFonts w:ascii="Times New Roman" w:hAnsi="Times New Roman" w:cs="Times New Roman"/>
          <w:color w:val="000000" w:themeColor="text1"/>
          <w:sz w:val="26"/>
          <w:szCs w:val="26"/>
        </w:rPr>
        <w:t xml:space="preserve">ác giả </w:t>
      </w:r>
      <w:r w:rsidR="00C21BCE" w:rsidRPr="00B62A2D">
        <w:rPr>
          <w:rFonts w:ascii="Times New Roman" w:hAnsi="Times New Roman" w:cs="Times New Roman"/>
          <w:color w:val="000000" w:themeColor="text1"/>
          <w:sz w:val="26"/>
          <w:szCs w:val="26"/>
        </w:rPr>
        <w:t xml:space="preserve">cũng </w:t>
      </w:r>
      <w:r w:rsidR="00EF1A10" w:rsidRPr="00B62A2D">
        <w:rPr>
          <w:rFonts w:ascii="Times New Roman" w:hAnsi="Times New Roman" w:cs="Times New Roman"/>
          <w:color w:val="000000" w:themeColor="text1"/>
          <w:sz w:val="26"/>
          <w:szCs w:val="26"/>
        </w:rPr>
        <w:t xml:space="preserve">không quên gửi lời cảm ơn </w:t>
      </w:r>
      <w:r w:rsidR="00A77F99">
        <w:rPr>
          <w:rFonts w:ascii="Times New Roman" w:hAnsi="Times New Roman" w:cs="Times New Roman"/>
          <w:color w:val="000000" w:themeColor="text1"/>
          <w:sz w:val="26"/>
          <w:szCs w:val="26"/>
        </w:rPr>
        <w:t>đến</w:t>
      </w:r>
      <w:r w:rsidR="00EF1A10" w:rsidRPr="00B62A2D">
        <w:rPr>
          <w:rFonts w:ascii="Times New Roman" w:hAnsi="Times New Roman" w:cs="Times New Roman"/>
          <w:color w:val="000000" w:themeColor="text1"/>
          <w:sz w:val="26"/>
          <w:szCs w:val="26"/>
        </w:rPr>
        <w:t xml:space="preserve"> gia đình và người thân</w:t>
      </w:r>
      <w:r w:rsidRPr="00B62A2D">
        <w:rPr>
          <w:rFonts w:ascii="Times New Roman" w:hAnsi="Times New Roman" w:cs="Times New Roman"/>
          <w:color w:val="000000" w:themeColor="text1"/>
          <w:sz w:val="26"/>
          <w:szCs w:val="26"/>
        </w:rPr>
        <w:t xml:space="preserve"> đã </w:t>
      </w:r>
      <w:r w:rsidR="00EF1A10" w:rsidRPr="00B62A2D">
        <w:rPr>
          <w:rFonts w:ascii="Times New Roman" w:hAnsi="Times New Roman" w:cs="Times New Roman"/>
          <w:color w:val="000000" w:themeColor="text1"/>
          <w:sz w:val="26"/>
          <w:szCs w:val="26"/>
        </w:rPr>
        <w:t>luôn bên cạnh động viên và hỗ trợ trong suốt hành trình nghiên cứu.</w:t>
      </w:r>
    </w:p>
    <w:p w14:paraId="62DEE4F3" w14:textId="04C3CA95" w:rsidR="00325374" w:rsidRPr="002E4566" w:rsidRDefault="00464708" w:rsidP="00AE5062">
      <w:pPr>
        <w:widowControl w:val="0"/>
        <w:spacing w:after="0" w:line="360" w:lineRule="auto"/>
        <w:ind w:firstLine="567"/>
        <w:jc w:val="both"/>
        <w:rPr>
          <w:rFonts w:ascii="Times New Roman" w:hAnsi="Times New Roman" w:cs="Times New Roman"/>
          <w:color w:val="000000" w:themeColor="text1"/>
          <w:sz w:val="24"/>
          <w:szCs w:val="24"/>
        </w:rPr>
      </w:pPr>
      <w:r w:rsidRPr="00464708">
        <w:rPr>
          <w:rFonts w:ascii="Times New Roman" w:hAnsi="Times New Roman" w:cs="Times New Roman"/>
          <w:iCs/>
          <w:color w:val="000000" w:themeColor="text1"/>
          <w:sz w:val="26"/>
          <w:szCs w:val="26"/>
        </w:rPr>
        <w:t>Dù đã nỗ lực với tinh thần nghiêm túc và cầu thị, tác giả ý thức rằng vẫn còn những hạn chế nhất định do giới hạn về kiến thức và phương pháp</w:t>
      </w:r>
      <w:r w:rsidR="00E62B61" w:rsidRPr="00B62A2D">
        <w:rPr>
          <w:rFonts w:ascii="Times New Roman" w:hAnsi="Times New Roman" w:cs="Times New Roman"/>
          <w:iCs/>
          <w:color w:val="000000" w:themeColor="text1"/>
          <w:sz w:val="26"/>
          <w:szCs w:val="26"/>
        </w:rPr>
        <w:t xml:space="preserve">. </w:t>
      </w:r>
      <w:r w:rsidRPr="00464708">
        <w:rPr>
          <w:rFonts w:ascii="Times New Roman" w:hAnsi="Times New Roman" w:cs="Times New Roman"/>
          <w:iCs/>
          <w:color w:val="000000" w:themeColor="text1"/>
          <w:sz w:val="26"/>
          <w:szCs w:val="26"/>
        </w:rPr>
        <w:t xml:space="preserve">Tác giả rất mong nhận được sự cảm thông và những ý kiến góp ý chân thành từ Quý Nhà khoa học qua địa chỉ email </w:t>
      </w:r>
      <w:hyperlink r:id="rId14" w:history="1">
        <w:r w:rsidRPr="00584DDE">
          <w:rPr>
            <w:rStyle w:val="Hyperlink"/>
            <w:rFonts w:ascii="Times New Roman" w:hAnsi="Times New Roman" w:cs="Times New Roman"/>
            <w:iCs/>
            <w:sz w:val="26"/>
            <w:szCs w:val="26"/>
          </w:rPr>
          <w:t>khuonghn@hcmute.edu.vn</w:t>
        </w:r>
      </w:hyperlink>
      <w:r>
        <w:rPr>
          <w:rFonts w:ascii="Times New Roman" w:hAnsi="Times New Roman" w:cs="Times New Roman"/>
          <w:iCs/>
          <w:color w:val="000000" w:themeColor="text1"/>
          <w:sz w:val="26"/>
          <w:szCs w:val="26"/>
        </w:rPr>
        <w:t xml:space="preserve"> </w:t>
      </w:r>
      <w:r w:rsidRPr="00464708">
        <w:rPr>
          <w:rFonts w:ascii="Times New Roman" w:hAnsi="Times New Roman" w:cs="Times New Roman"/>
          <w:iCs/>
          <w:color w:val="000000" w:themeColor="text1"/>
          <w:sz w:val="26"/>
          <w:szCs w:val="26"/>
        </w:rPr>
        <w:t>hoặc trao đổi trực tiếp. Mỗi góp ý, dù là phản biện hay gợi mở, đều là nguồn động lực quý giá để tác giả tiếp tục học hỏi và hoàn thiện bản thân trên con đường nghiên cứu sắp tới.</w:t>
      </w:r>
      <w:r w:rsidR="00325374" w:rsidRPr="002E4566">
        <w:rPr>
          <w:rFonts w:ascii="Times New Roman" w:hAnsi="Times New Roman" w:cs="Times New Roman"/>
          <w:color w:val="000000" w:themeColor="text1"/>
          <w:sz w:val="24"/>
          <w:szCs w:val="24"/>
        </w:rPr>
        <w:br w:type="page"/>
      </w:r>
    </w:p>
    <w:sdt>
      <w:sdtPr>
        <w:rPr>
          <w:rFonts w:ascii="Times New Roman" w:eastAsiaTheme="minorEastAsia" w:hAnsi="Times New Roman" w:cs="Times New Roman"/>
          <w:color w:val="000000" w:themeColor="text1"/>
          <w:sz w:val="26"/>
          <w:szCs w:val="26"/>
          <w:lang w:eastAsia="zh-CN"/>
        </w:rPr>
        <w:id w:val="-173498739"/>
        <w:docPartObj>
          <w:docPartGallery w:val="Table of Contents"/>
          <w:docPartUnique/>
        </w:docPartObj>
      </w:sdtPr>
      <w:sdtEndPr>
        <w:rPr>
          <w:rFonts w:asciiTheme="minorHAnsi" w:hAnsiTheme="minorHAnsi" w:cstheme="minorBidi"/>
          <w:noProof/>
          <w:sz w:val="20"/>
          <w:szCs w:val="20"/>
        </w:rPr>
      </w:sdtEndPr>
      <w:sdtContent>
        <w:p w14:paraId="47FD2327" w14:textId="7B516048" w:rsidR="00922F18" w:rsidRPr="00D82C3B" w:rsidRDefault="00B37695" w:rsidP="0000662D">
          <w:pPr>
            <w:pStyle w:val="TOCHeading"/>
            <w:jc w:val="center"/>
            <w:outlineLvl w:val="0"/>
            <w:rPr>
              <w:rFonts w:ascii="Times New Roman" w:hAnsi="Times New Roman" w:cs="Times New Roman"/>
              <w:b/>
              <w:bCs/>
              <w:color w:val="000000" w:themeColor="text1"/>
              <w:sz w:val="26"/>
              <w:szCs w:val="26"/>
            </w:rPr>
          </w:pPr>
          <w:r w:rsidRPr="00D82C3B">
            <w:rPr>
              <w:rFonts w:ascii="Times New Roman" w:hAnsi="Times New Roman" w:cs="Times New Roman"/>
              <w:b/>
              <w:bCs/>
              <w:color w:val="000000" w:themeColor="text1"/>
              <w:sz w:val="26"/>
              <w:szCs w:val="26"/>
            </w:rPr>
            <w:t>M</w:t>
          </w:r>
          <w:r w:rsidR="001871A4">
            <w:rPr>
              <w:rFonts w:ascii="Times New Roman" w:hAnsi="Times New Roman" w:cs="Times New Roman"/>
              <w:b/>
              <w:bCs/>
              <w:color w:val="000000" w:themeColor="text1"/>
              <w:sz w:val="26"/>
              <w:szCs w:val="26"/>
            </w:rPr>
            <w:t>ỤC LỤC</w:t>
          </w:r>
        </w:p>
        <w:p w14:paraId="56B42D7A" w14:textId="27BBAAD3" w:rsidR="00AE5062" w:rsidRDefault="00922F18">
          <w:pPr>
            <w:pStyle w:val="TOC1"/>
            <w:rPr>
              <w:rFonts w:asciiTheme="minorHAnsi" w:hAnsiTheme="minorHAnsi"/>
              <w:b w:val="0"/>
              <w:bCs w:val="0"/>
              <w:kern w:val="2"/>
              <w:sz w:val="24"/>
              <w:szCs w:val="24"/>
              <w:lang w:eastAsia="en-US"/>
              <w14:ligatures w14:val="standardContextual"/>
            </w:rPr>
          </w:pPr>
          <w:r w:rsidRPr="006038B3">
            <w:rPr>
              <w:b w:val="0"/>
              <w:bCs w:val="0"/>
              <w:color w:val="000000" w:themeColor="text1"/>
              <w:sz w:val="24"/>
              <w:szCs w:val="24"/>
            </w:rPr>
            <w:fldChar w:fldCharType="begin"/>
          </w:r>
          <w:r w:rsidRPr="006038B3">
            <w:rPr>
              <w:b w:val="0"/>
              <w:bCs w:val="0"/>
              <w:color w:val="000000" w:themeColor="text1"/>
              <w:sz w:val="24"/>
              <w:szCs w:val="24"/>
            </w:rPr>
            <w:instrText xml:space="preserve"> TOC \o "1-3" \h \z \u </w:instrText>
          </w:r>
          <w:r w:rsidRPr="006038B3">
            <w:rPr>
              <w:b w:val="0"/>
              <w:bCs w:val="0"/>
              <w:color w:val="000000" w:themeColor="text1"/>
              <w:sz w:val="24"/>
              <w:szCs w:val="24"/>
            </w:rPr>
            <w:fldChar w:fldCharType="separate"/>
          </w:r>
          <w:hyperlink w:anchor="_Toc198111217" w:history="1">
            <w:r w:rsidR="00AE5062" w:rsidRPr="00F5758F">
              <w:rPr>
                <w:rStyle w:val="Hyperlink"/>
              </w:rPr>
              <w:t>LỜI CAM ĐOAN</w:t>
            </w:r>
            <w:r w:rsidR="00AE5062">
              <w:rPr>
                <w:webHidden/>
              </w:rPr>
              <w:tab/>
            </w:r>
            <w:r w:rsidR="00AE5062">
              <w:rPr>
                <w:webHidden/>
              </w:rPr>
              <w:fldChar w:fldCharType="begin"/>
            </w:r>
            <w:r w:rsidR="00AE5062">
              <w:rPr>
                <w:webHidden/>
              </w:rPr>
              <w:instrText xml:space="preserve"> PAGEREF _Toc198111217 \h </w:instrText>
            </w:r>
            <w:r w:rsidR="00AE5062">
              <w:rPr>
                <w:webHidden/>
              </w:rPr>
            </w:r>
            <w:r w:rsidR="00AE5062">
              <w:rPr>
                <w:webHidden/>
              </w:rPr>
              <w:fldChar w:fldCharType="separate"/>
            </w:r>
            <w:r w:rsidR="0003361B">
              <w:rPr>
                <w:webHidden/>
              </w:rPr>
              <w:t>i</w:t>
            </w:r>
            <w:r w:rsidR="00AE5062">
              <w:rPr>
                <w:webHidden/>
              </w:rPr>
              <w:fldChar w:fldCharType="end"/>
            </w:r>
          </w:hyperlink>
        </w:p>
        <w:p w14:paraId="5941753D" w14:textId="243D5BA3" w:rsidR="00AE5062" w:rsidRDefault="00AE5062">
          <w:pPr>
            <w:pStyle w:val="TOC1"/>
            <w:rPr>
              <w:rStyle w:val="Hyperlink"/>
            </w:rPr>
          </w:pPr>
          <w:hyperlink w:anchor="_Toc198111218" w:history="1">
            <w:r w:rsidRPr="00F5758F">
              <w:rPr>
                <w:rStyle w:val="Hyperlink"/>
              </w:rPr>
              <w:t>LỜI CẢM ƠN</w:t>
            </w:r>
            <w:r>
              <w:rPr>
                <w:webHidden/>
              </w:rPr>
              <w:tab/>
            </w:r>
            <w:r>
              <w:rPr>
                <w:webHidden/>
              </w:rPr>
              <w:fldChar w:fldCharType="begin"/>
            </w:r>
            <w:r>
              <w:rPr>
                <w:webHidden/>
              </w:rPr>
              <w:instrText xml:space="preserve"> PAGEREF _Toc198111218 \h </w:instrText>
            </w:r>
            <w:r>
              <w:rPr>
                <w:webHidden/>
              </w:rPr>
            </w:r>
            <w:r>
              <w:rPr>
                <w:webHidden/>
              </w:rPr>
              <w:fldChar w:fldCharType="separate"/>
            </w:r>
            <w:r w:rsidR="0003361B">
              <w:rPr>
                <w:webHidden/>
              </w:rPr>
              <w:t>ii</w:t>
            </w:r>
            <w:r>
              <w:rPr>
                <w:webHidden/>
              </w:rPr>
              <w:fldChar w:fldCharType="end"/>
            </w:r>
          </w:hyperlink>
        </w:p>
        <w:p w14:paraId="17C1344C" w14:textId="6E854738" w:rsidR="001871A4" w:rsidRPr="001871A4" w:rsidRDefault="001871A4" w:rsidP="001871A4">
          <w:pPr>
            <w:pStyle w:val="TOC1"/>
            <w:rPr>
              <w:rFonts w:asciiTheme="minorHAnsi" w:hAnsiTheme="minorHAnsi"/>
              <w:b w:val="0"/>
              <w:bCs w:val="0"/>
              <w:kern w:val="2"/>
              <w:sz w:val="24"/>
              <w:szCs w:val="24"/>
              <w:lang w:eastAsia="en-US"/>
            </w:rPr>
          </w:pPr>
          <w:hyperlink w:anchor="_Toc198111218" w:history="1">
            <w:r>
              <w:rPr>
                <w:rStyle w:val="Hyperlink"/>
              </w:rPr>
              <w:t>MỤC LỤC</w:t>
            </w:r>
            <w:r>
              <w:rPr>
                <w:webHidden/>
              </w:rPr>
              <w:tab/>
            </w:r>
            <w:r>
              <w:rPr>
                <w:webHidden/>
              </w:rPr>
              <w:fldChar w:fldCharType="begin"/>
            </w:r>
            <w:r>
              <w:rPr>
                <w:webHidden/>
              </w:rPr>
              <w:instrText xml:space="preserve"> PAGEREF _Toc198111218 \h </w:instrText>
            </w:r>
            <w:r>
              <w:rPr>
                <w:webHidden/>
              </w:rPr>
            </w:r>
            <w:r>
              <w:rPr>
                <w:webHidden/>
              </w:rPr>
              <w:fldChar w:fldCharType="separate"/>
            </w:r>
            <w:r w:rsidR="0003361B">
              <w:rPr>
                <w:webHidden/>
              </w:rPr>
              <w:t>iii</w:t>
            </w:r>
            <w:r>
              <w:rPr>
                <w:webHidden/>
              </w:rPr>
              <w:fldChar w:fldCharType="end"/>
            </w:r>
          </w:hyperlink>
        </w:p>
        <w:p w14:paraId="3F3B8FC9" w14:textId="3FBC21DB" w:rsidR="00AE5062" w:rsidRDefault="00AE5062">
          <w:pPr>
            <w:pStyle w:val="TOC1"/>
            <w:rPr>
              <w:rFonts w:asciiTheme="minorHAnsi" w:hAnsiTheme="minorHAnsi"/>
              <w:b w:val="0"/>
              <w:bCs w:val="0"/>
              <w:kern w:val="2"/>
              <w:sz w:val="24"/>
              <w:szCs w:val="24"/>
              <w:lang w:eastAsia="en-US"/>
              <w14:ligatures w14:val="standardContextual"/>
            </w:rPr>
          </w:pPr>
          <w:hyperlink w:anchor="_Toc198111219" w:history="1">
            <w:r w:rsidRPr="00F5758F">
              <w:rPr>
                <w:rStyle w:val="Hyperlink"/>
              </w:rPr>
              <w:t>DANH MỤC CÁC CHỮ VIẾT TẮT</w:t>
            </w:r>
            <w:r>
              <w:rPr>
                <w:webHidden/>
              </w:rPr>
              <w:tab/>
            </w:r>
            <w:r>
              <w:rPr>
                <w:webHidden/>
              </w:rPr>
              <w:fldChar w:fldCharType="begin"/>
            </w:r>
            <w:r>
              <w:rPr>
                <w:webHidden/>
              </w:rPr>
              <w:instrText xml:space="preserve"> PAGEREF _Toc198111219 \h </w:instrText>
            </w:r>
            <w:r>
              <w:rPr>
                <w:webHidden/>
              </w:rPr>
            </w:r>
            <w:r>
              <w:rPr>
                <w:webHidden/>
              </w:rPr>
              <w:fldChar w:fldCharType="separate"/>
            </w:r>
            <w:r w:rsidR="0003361B">
              <w:rPr>
                <w:webHidden/>
              </w:rPr>
              <w:t>vii</w:t>
            </w:r>
            <w:r>
              <w:rPr>
                <w:webHidden/>
              </w:rPr>
              <w:fldChar w:fldCharType="end"/>
            </w:r>
          </w:hyperlink>
        </w:p>
        <w:p w14:paraId="6B07D7B3" w14:textId="4E92D4F6" w:rsidR="00AE5062" w:rsidRDefault="00AE5062">
          <w:pPr>
            <w:pStyle w:val="TOC1"/>
            <w:rPr>
              <w:rFonts w:asciiTheme="minorHAnsi" w:hAnsiTheme="minorHAnsi"/>
              <w:b w:val="0"/>
              <w:bCs w:val="0"/>
              <w:kern w:val="2"/>
              <w:sz w:val="24"/>
              <w:szCs w:val="24"/>
              <w:lang w:eastAsia="en-US"/>
              <w14:ligatures w14:val="standardContextual"/>
            </w:rPr>
          </w:pPr>
          <w:hyperlink w:anchor="_Toc198111220" w:history="1">
            <w:r w:rsidRPr="00F5758F">
              <w:rPr>
                <w:rStyle w:val="Hyperlink"/>
                <w:rFonts w:cs="Times New Roman"/>
              </w:rPr>
              <w:t>DANH MỤC CÁC BẢNG</w:t>
            </w:r>
            <w:r>
              <w:rPr>
                <w:webHidden/>
              </w:rPr>
              <w:tab/>
            </w:r>
            <w:r>
              <w:rPr>
                <w:webHidden/>
              </w:rPr>
              <w:fldChar w:fldCharType="begin"/>
            </w:r>
            <w:r>
              <w:rPr>
                <w:webHidden/>
              </w:rPr>
              <w:instrText xml:space="preserve"> PAGEREF _Toc198111220 \h </w:instrText>
            </w:r>
            <w:r>
              <w:rPr>
                <w:webHidden/>
              </w:rPr>
            </w:r>
            <w:r>
              <w:rPr>
                <w:webHidden/>
              </w:rPr>
              <w:fldChar w:fldCharType="separate"/>
            </w:r>
            <w:r w:rsidR="0003361B">
              <w:rPr>
                <w:webHidden/>
              </w:rPr>
              <w:t>viii</w:t>
            </w:r>
            <w:r>
              <w:rPr>
                <w:webHidden/>
              </w:rPr>
              <w:fldChar w:fldCharType="end"/>
            </w:r>
          </w:hyperlink>
        </w:p>
        <w:p w14:paraId="26EAEB62" w14:textId="21E10901" w:rsidR="00AE5062" w:rsidRDefault="00AE5062">
          <w:pPr>
            <w:pStyle w:val="TOC1"/>
            <w:rPr>
              <w:rFonts w:asciiTheme="minorHAnsi" w:hAnsiTheme="minorHAnsi"/>
              <w:b w:val="0"/>
              <w:bCs w:val="0"/>
              <w:kern w:val="2"/>
              <w:sz w:val="24"/>
              <w:szCs w:val="24"/>
              <w:lang w:eastAsia="en-US"/>
              <w14:ligatures w14:val="standardContextual"/>
            </w:rPr>
          </w:pPr>
          <w:hyperlink w:anchor="_Toc198111221" w:history="1">
            <w:r w:rsidRPr="00F5758F">
              <w:rPr>
                <w:rStyle w:val="Hyperlink"/>
              </w:rPr>
              <w:t>DANH MỤC CÁC HÌNH</w:t>
            </w:r>
            <w:r>
              <w:rPr>
                <w:webHidden/>
              </w:rPr>
              <w:tab/>
            </w:r>
            <w:r>
              <w:rPr>
                <w:webHidden/>
              </w:rPr>
              <w:fldChar w:fldCharType="begin"/>
            </w:r>
            <w:r>
              <w:rPr>
                <w:webHidden/>
              </w:rPr>
              <w:instrText xml:space="preserve"> PAGEREF _Toc198111221 \h </w:instrText>
            </w:r>
            <w:r>
              <w:rPr>
                <w:webHidden/>
              </w:rPr>
            </w:r>
            <w:r>
              <w:rPr>
                <w:webHidden/>
              </w:rPr>
              <w:fldChar w:fldCharType="separate"/>
            </w:r>
            <w:r w:rsidR="0003361B">
              <w:rPr>
                <w:webHidden/>
              </w:rPr>
              <w:t>ix</w:t>
            </w:r>
            <w:r>
              <w:rPr>
                <w:webHidden/>
              </w:rPr>
              <w:fldChar w:fldCharType="end"/>
            </w:r>
          </w:hyperlink>
        </w:p>
        <w:p w14:paraId="1D54E419" w14:textId="4EB5C97F" w:rsidR="00AE5062" w:rsidRDefault="00AE5062">
          <w:pPr>
            <w:pStyle w:val="TOC1"/>
            <w:rPr>
              <w:rFonts w:asciiTheme="minorHAnsi" w:hAnsiTheme="minorHAnsi"/>
              <w:b w:val="0"/>
              <w:bCs w:val="0"/>
              <w:kern w:val="2"/>
              <w:sz w:val="24"/>
              <w:szCs w:val="24"/>
              <w:lang w:eastAsia="en-US"/>
              <w14:ligatures w14:val="standardContextual"/>
            </w:rPr>
          </w:pPr>
          <w:hyperlink w:anchor="_Toc198111222" w:history="1">
            <w:r w:rsidRPr="00F5758F">
              <w:rPr>
                <w:rStyle w:val="Hyperlink"/>
              </w:rPr>
              <w:t>TÓM TẮT</w:t>
            </w:r>
            <w:r>
              <w:rPr>
                <w:webHidden/>
              </w:rPr>
              <w:tab/>
            </w:r>
            <w:r>
              <w:rPr>
                <w:webHidden/>
              </w:rPr>
              <w:fldChar w:fldCharType="begin"/>
            </w:r>
            <w:r>
              <w:rPr>
                <w:webHidden/>
              </w:rPr>
              <w:instrText xml:space="preserve"> PAGEREF _Toc198111222 \h </w:instrText>
            </w:r>
            <w:r>
              <w:rPr>
                <w:webHidden/>
              </w:rPr>
            </w:r>
            <w:r>
              <w:rPr>
                <w:webHidden/>
              </w:rPr>
              <w:fldChar w:fldCharType="separate"/>
            </w:r>
            <w:r w:rsidR="0003361B">
              <w:rPr>
                <w:webHidden/>
              </w:rPr>
              <w:t>x</w:t>
            </w:r>
            <w:r>
              <w:rPr>
                <w:webHidden/>
              </w:rPr>
              <w:fldChar w:fldCharType="end"/>
            </w:r>
          </w:hyperlink>
        </w:p>
        <w:p w14:paraId="5CBF5039" w14:textId="2B6689D2" w:rsidR="00AE5062" w:rsidRDefault="00AE5062">
          <w:pPr>
            <w:pStyle w:val="TOC1"/>
            <w:rPr>
              <w:rFonts w:asciiTheme="minorHAnsi" w:hAnsiTheme="minorHAnsi"/>
              <w:b w:val="0"/>
              <w:bCs w:val="0"/>
              <w:kern w:val="2"/>
              <w:sz w:val="24"/>
              <w:szCs w:val="24"/>
              <w:lang w:eastAsia="en-US"/>
              <w14:ligatures w14:val="standardContextual"/>
            </w:rPr>
          </w:pPr>
          <w:hyperlink w:anchor="_Toc198111223" w:history="1">
            <w:r w:rsidRPr="00F5758F">
              <w:rPr>
                <w:rStyle w:val="Hyperlink"/>
              </w:rPr>
              <w:t>ABSTRACT</w:t>
            </w:r>
            <w:r>
              <w:rPr>
                <w:webHidden/>
              </w:rPr>
              <w:tab/>
            </w:r>
            <w:r>
              <w:rPr>
                <w:webHidden/>
              </w:rPr>
              <w:fldChar w:fldCharType="begin"/>
            </w:r>
            <w:r>
              <w:rPr>
                <w:webHidden/>
              </w:rPr>
              <w:instrText xml:space="preserve"> PAGEREF _Toc198111223 \h </w:instrText>
            </w:r>
            <w:r>
              <w:rPr>
                <w:webHidden/>
              </w:rPr>
            </w:r>
            <w:r>
              <w:rPr>
                <w:webHidden/>
              </w:rPr>
              <w:fldChar w:fldCharType="separate"/>
            </w:r>
            <w:r w:rsidR="0003361B">
              <w:rPr>
                <w:webHidden/>
              </w:rPr>
              <w:t>xi</w:t>
            </w:r>
            <w:r>
              <w:rPr>
                <w:webHidden/>
              </w:rPr>
              <w:fldChar w:fldCharType="end"/>
            </w:r>
          </w:hyperlink>
        </w:p>
        <w:p w14:paraId="32757CF0" w14:textId="08E4C25C" w:rsidR="00AE5062" w:rsidRDefault="00AE5062">
          <w:pPr>
            <w:pStyle w:val="TOC1"/>
            <w:rPr>
              <w:rFonts w:asciiTheme="minorHAnsi" w:hAnsiTheme="minorHAnsi"/>
              <w:b w:val="0"/>
              <w:bCs w:val="0"/>
              <w:kern w:val="2"/>
              <w:sz w:val="24"/>
              <w:szCs w:val="24"/>
              <w:lang w:eastAsia="en-US"/>
              <w14:ligatures w14:val="standardContextual"/>
            </w:rPr>
          </w:pPr>
          <w:hyperlink w:anchor="_Toc198111224" w:history="1">
            <w:r w:rsidRPr="00F5758F">
              <w:rPr>
                <w:rStyle w:val="Hyperlink"/>
                <w:rFonts w:cs="Times New Roman"/>
              </w:rPr>
              <w:t>1. Tính cấp thiết của đề tài</w:t>
            </w:r>
            <w:r>
              <w:rPr>
                <w:webHidden/>
              </w:rPr>
              <w:tab/>
            </w:r>
            <w:r>
              <w:rPr>
                <w:webHidden/>
              </w:rPr>
              <w:fldChar w:fldCharType="begin"/>
            </w:r>
            <w:r>
              <w:rPr>
                <w:webHidden/>
              </w:rPr>
              <w:instrText xml:space="preserve"> PAGEREF _Toc198111224 \h </w:instrText>
            </w:r>
            <w:r>
              <w:rPr>
                <w:webHidden/>
              </w:rPr>
            </w:r>
            <w:r>
              <w:rPr>
                <w:webHidden/>
              </w:rPr>
              <w:fldChar w:fldCharType="separate"/>
            </w:r>
            <w:r w:rsidR="0003361B">
              <w:rPr>
                <w:webHidden/>
              </w:rPr>
              <w:t>1</w:t>
            </w:r>
            <w:r>
              <w:rPr>
                <w:webHidden/>
              </w:rPr>
              <w:fldChar w:fldCharType="end"/>
            </w:r>
          </w:hyperlink>
        </w:p>
        <w:p w14:paraId="6046E20C" w14:textId="7CF5FF47" w:rsidR="00AE5062" w:rsidRDefault="00AE5062">
          <w:pPr>
            <w:pStyle w:val="TOC1"/>
            <w:rPr>
              <w:rFonts w:asciiTheme="minorHAnsi" w:hAnsiTheme="minorHAnsi"/>
              <w:b w:val="0"/>
              <w:bCs w:val="0"/>
              <w:kern w:val="2"/>
              <w:sz w:val="24"/>
              <w:szCs w:val="24"/>
              <w:lang w:eastAsia="en-US"/>
              <w14:ligatures w14:val="standardContextual"/>
            </w:rPr>
          </w:pPr>
          <w:hyperlink w:anchor="_Toc198111225" w:history="1">
            <w:r w:rsidRPr="00F5758F">
              <w:rPr>
                <w:rStyle w:val="Hyperlink"/>
                <w:rFonts w:cs="Times New Roman"/>
              </w:rPr>
              <w:t>2. Mục tiêu nghiên cứu</w:t>
            </w:r>
            <w:r>
              <w:rPr>
                <w:webHidden/>
              </w:rPr>
              <w:tab/>
            </w:r>
            <w:r>
              <w:rPr>
                <w:webHidden/>
              </w:rPr>
              <w:fldChar w:fldCharType="begin"/>
            </w:r>
            <w:r>
              <w:rPr>
                <w:webHidden/>
              </w:rPr>
              <w:instrText xml:space="preserve"> PAGEREF _Toc198111225 \h </w:instrText>
            </w:r>
            <w:r>
              <w:rPr>
                <w:webHidden/>
              </w:rPr>
            </w:r>
            <w:r>
              <w:rPr>
                <w:webHidden/>
              </w:rPr>
              <w:fldChar w:fldCharType="separate"/>
            </w:r>
            <w:r w:rsidR="0003361B">
              <w:rPr>
                <w:webHidden/>
              </w:rPr>
              <w:t>4</w:t>
            </w:r>
            <w:r>
              <w:rPr>
                <w:webHidden/>
              </w:rPr>
              <w:fldChar w:fldCharType="end"/>
            </w:r>
          </w:hyperlink>
        </w:p>
        <w:p w14:paraId="1A5ABE8D" w14:textId="70357873"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26" w:history="1">
            <w:r w:rsidRPr="00F5758F">
              <w:rPr>
                <w:rStyle w:val="Hyperlink"/>
                <w:rFonts w:eastAsia="Times New Roman"/>
              </w:rPr>
              <w:t>2.1. Mục tiêu nghiên cứu chung</w:t>
            </w:r>
            <w:r>
              <w:rPr>
                <w:webHidden/>
              </w:rPr>
              <w:tab/>
            </w:r>
            <w:r>
              <w:rPr>
                <w:webHidden/>
              </w:rPr>
              <w:fldChar w:fldCharType="begin"/>
            </w:r>
            <w:r>
              <w:rPr>
                <w:webHidden/>
              </w:rPr>
              <w:instrText xml:space="preserve"> PAGEREF _Toc198111226 \h </w:instrText>
            </w:r>
            <w:r>
              <w:rPr>
                <w:webHidden/>
              </w:rPr>
            </w:r>
            <w:r>
              <w:rPr>
                <w:webHidden/>
              </w:rPr>
              <w:fldChar w:fldCharType="separate"/>
            </w:r>
            <w:r w:rsidR="0003361B">
              <w:rPr>
                <w:webHidden/>
              </w:rPr>
              <w:t>4</w:t>
            </w:r>
            <w:r>
              <w:rPr>
                <w:webHidden/>
              </w:rPr>
              <w:fldChar w:fldCharType="end"/>
            </w:r>
          </w:hyperlink>
        </w:p>
        <w:p w14:paraId="264CF90C" w14:textId="0CDF3D61"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27" w:history="1">
            <w:r w:rsidRPr="00F5758F">
              <w:rPr>
                <w:rStyle w:val="Hyperlink"/>
                <w:rFonts w:eastAsia="Times New Roman"/>
              </w:rPr>
              <w:t>2.2. Mục tiêu nghiên cứu cụ thể</w:t>
            </w:r>
            <w:r>
              <w:rPr>
                <w:webHidden/>
              </w:rPr>
              <w:tab/>
            </w:r>
            <w:r>
              <w:rPr>
                <w:webHidden/>
              </w:rPr>
              <w:fldChar w:fldCharType="begin"/>
            </w:r>
            <w:r>
              <w:rPr>
                <w:webHidden/>
              </w:rPr>
              <w:instrText xml:space="preserve"> PAGEREF _Toc198111227 \h </w:instrText>
            </w:r>
            <w:r>
              <w:rPr>
                <w:webHidden/>
              </w:rPr>
            </w:r>
            <w:r>
              <w:rPr>
                <w:webHidden/>
              </w:rPr>
              <w:fldChar w:fldCharType="separate"/>
            </w:r>
            <w:r w:rsidR="0003361B">
              <w:rPr>
                <w:webHidden/>
              </w:rPr>
              <w:t>4</w:t>
            </w:r>
            <w:r>
              <w:rPr>
                <w:webHidden/>
              </w:rPr>
              <w:fldChar w:fldCharType="end"/>
            </w:r>
          </w:hyperlink>
        </w:p>
        <w:p w14:paraId="71FB0252" w14:textId="6FFF6FB9" w:rsidR="00AE5062" w:rsidRDefault="00AE5062">
          <w:pPr>
            <w:pStyle w:val="TOC1"/>
            <w:rPr>
              <w:rFonts w:asciiTheme="minorHAnsi" w:hAnsiTheme="minorHAnsi"/>
              <w:b w:val="0"/>
              <w:bCs w:val="0"/>
              <w:kern w:val="2"/>
              <w:sz w:val="24"/>
              <w:szCs w:val="24"/>
              <w:lang w:eastAsia="en-US"/>
              <w14:ligatures w14:val="standardContextual"/>
            </w:rPr>
          </w:pPr>
          <w:hyperlink w:anchor="_Toc198111228" w:history="1">
            <w:r w:rsidRPr="00F5758F">
              <w:rPr>
                <w:rStyle w:val="Hyperlink"/>
                <w:rFonts w:cs="Times New Roman"/>
              </w:rPr>
              <w:t>3. Câu hỏi nghiên cứu</w:t>
            </w:r>
            <w:r>
              <w:rPr>
                <w:webHidden/>
              </w:rPr>
              <w:tab/>
            </w:r>
            <w:r>
              <w:rPr>
                <w:webHidden/>
              </w:rPr>
              <w:fldChar w:fldCharType="begin"/>
            </w:r>
            <w:r>
              <w:rPr>
                <w:webHidden/>
              </w:rPr>
              <w:instrText xml:space="preserve"> PAGEREF _Toc198111228 \h </w:instrText>
            </w:r>
            <w:r>
              <w:rPr>
                <w:webHidden/>
              </w:rPr>
            </w:r>
            <w:r>
              <w:rPr>
                <w:webHidden/>
              </w:rPr>
              <w:fldChar w:fldCharType="separate"/>
            </w:r>
            <w:r w:rsidR="0003361B">
              <w:rPr>
                <w:webHidden/>
              </w:rPr>
              <w:t>5</w:t>
            </w:r>
            <w:r>
              <w:rPr>
                <w:webHidden/>
              </w:rPr>
              <w:fldChar w:fldCharType="end"/>
            </w:r>
          </w:hyperlink>
        </w:p>
        <w:p w14:paraId="4594F023" w14:textId="59383164" w:rsidR="00AE5062" w:rsidRDefault="00AE5062">
          <w:pPr>
            <w:pStyle w:val="TOC1"/>
            <w:rPr>
              <w:rFonts w:asciiTheme="minorHAnsi" w:hAnsiTheme="minorHAnsi"/>
              <w:b w:val="0"/>
              <w:bCs w:val="0"/>
              <w:kern w:val="2"/>
              <w:sz w:val="24"/>
              <w:szCs w:val="24"/>
              <w:lang w:eastAsia="en-US"/>
              <w14:ligatures w14:val="standardContextual"/>
            </w:rPr>
          </w:pPr>
          <w:hyperlink w:anchor="_Toc198111229" w:history="1">
            <w:r w:rsidRPr="00F5758F">
              <w:rPr>
                <w:rStyle w:val="Hyperlink"/>
                <w:rFonts w:cs="Times New Roman"/>
              </w:rPr>
              <w:t>4. Đối tượng và phạm vi nghiên cứu</w:t>
            </w:r>
            <w:r>
              <w:rPr>
                <w:webHidden/>
              </w:rPr>
              <w:tab/>
            </w:r>
            <w:r>
              <w:rPr>
                <w:webHidden/>
              </w:rPr>
              <w:fldChar w:fldCharType="begin"/>
            </w:r>
            <w:r>
              <w:rPr>
                <w:webHidden/>
              </w:rPr>
              <w:instrText xml:space="preserve"> PAGEREF _Toc198111229 \h </w:instrText>
            </w:r>
            <w:r>
              <w:rPr>
                <w:webHidden/>
              </w:rPr>
            </w:r>
            <w:r>
              <w:rPr>
                <w:webHidden/>
              </w:rPr>
              <w:fldChar w:fldCharType="separate"/>
            </w:r>
            <w:r w:rsidR="0003361B">
              <w:rPr>
                <w:webHidden/>
              </w:rPr>
              <w:t>5</w:t>
            </w:r>
            <w:r>
              <w:rPr>
                <w:webHidden/>
              </w:rPr>
              <w:fldChar w:fldCharType="end"/>
            </w:r>
          </w:hyperlink>
        </w:p>
        <w:p w14:paraId="7DCD3B5D" w14:textId="308CBFC8"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30" w:history="1">
            <w:r w:rsidRPr="00F5758F">
              <w:rPr>
                <w:rStyle w:val="Hyperlink"/>
              </w:rPr>
              <w:t>4.1. Đối tượng nghiên cứu</w:t>
            </w:r>
            <w:r>
              <w:rPr>
                <w:webHidden/>
              </w:rPr>
              <w:tab/>
            </w:r>
            <w:r>
              <w:rPr>
                <w:webHidden/>
              </w:rPr>
              <w:fldChar w:fldCharType="begin"/>
            </w:r>
            <w:r>
              <w:rPr>
                <w:webHidden/>
              </w:rPr>
              <w:instrText xml:space="preserve"> PAGEREF _Toc198111230 \h </w:instrText>
            </w:r>
            <w:r>
              <w:rPr>
                <w:webHidden/>
              </w:rPr>
            </w:r>
            <w:r>
              <w:rPr>
                <w:webHidden/>
              </w:rPr>
              <w:fldChar w:fldCharType="separate"/>
            </w:r>
            <w:r w:rsidR="0003361B">
              <w:rPr>
                <w:webHidden/>
              </w:rPr>
              <w:t>5</w:t>
            </w:r>
            <w:r>
              <w:rPr>
                <w:webHidden/>
              </w:rPr>
              <w:fldChar w:fldCharType="end"/>
            </w:r>
          </w:hyperlink>
        </w:p>
        <w:p w14:paraId="456B5805" w14:textId="5D2E3D01"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31" w:history="1">
            <w:r w:rsidRPr="00F5758F">
              <w:rPr>
                <w:rStyle w:val="Hyperlink"/>
              </w:rPr>
              <w:t>4.2. Phạm vi nghiên cứu</w:t>
            </w:r>
            <w:r>
              <w:rPr>
                <w:webHidden/>
              </w:rPr>
              <w:tab/>
            </w:r>
            <w:r>
              <w:rPr>
                <w:webHidden/>
              </w:rPr>
              <w:fldChar w:fldCharType="begin"/>
            </w:r>
            <w:r>
              <w:rPr>
                <w:webHidden/>
              </w:rPr>
              <w:instrText xml:space="preserve"> PAGEREF _Toc198111231 \h </w:instrText>
            </w:r>
            <w:r>
              <w:rPr>
                <w:webHidden/>
              </w:rPr>
            </w:r>
            <w:r>
              <w:rPr>
                <w:webHidden/>
              </w:rPr>
              <w:fldChar w:fldCharType="separate"/>
            </w:r>
            <w:r w:rsidR="0003361B">
              <w:rPr>
                <w:webHidden/>
              </w:rPr>
              <w:t>5</w:t>
            </w:r>
            <w:r>
              <w:rPr>
                <w:webHidden/>
              </w:rPr>
              <w:fldChar w:fldCharType="end"/>
            </w:r>
          </w:hyperlink>
        </w:p>
        <w:p w14:paraId="421C8DC2" w14:textId="30D32BA3" w:rsidR="00AE5062" w:rsidRDefault="00AE5062">
          <w:pPr>
            <w:pStyle w:val="TOC1"/>
            <w:rPr>
              <w:rFonts w:asciiTheme="minorHAnsi" w:hAnsiTheme="minorHAnsi"/>
              <w:b w:val="0"/>
              <w:bCs w:val="0"/>
              <w:kern w:val="2"/>
              <w:sz w:val="24"/>
              <w:szCs w:val="24"/>
              <w:lang w:eastAsia="en-US"/>
              <w14:ligatures w14:val="standardContextual"/>
            </w:rPr>
          </w:pPr>
          <w:hyperlink w:anchor="_Toc198111232" w:history="1">
            <w:r w:rsidRPr="00F5758F">
              <w:rPr>
                <w:rStyle w:val="Hyperlink"/>
                <w:rFonts w:cs="Times New Roman"/>
              </w:rPr>
              <w:t>5. Đóng góp mới của luận án</w:t>
            </w:r>
            <w:r>
              <w:rPr>
                <w:webHidden/>
              </w:rPr>
              <w:tab/>
            </w:r>
            <w:r>
              <w:rPr>
                <w:webHidden/>
              </w:rPr>
              <w:fldChar w:fldCharType="begin"/>
            </w:r>
            <w:r>
              <w:rPr>
                <w:webHidden/>
              </w:rPr>
              <w:instrText xml:space="preserve"> PAGEREF _Toc198111232 \h </w:instrText>
            </w:r>
            <w:r>
              <w:rPr>
                <w:webHidden/>
              </w:rPr>
            </w:r>
            <w:r>
              <w:rPr>
                <w:webHidden/>
              </w:rPr>
              <w:fldChar w:fldCharType="separate"/>
            </w:r>
            <w:r w:rsidR="0003361B">
              <w:rPr>
                <w:webHidden/>
              </w:rPr>
              <w:t>5</w:t>
            </w:r>
            <w:r>
              <w:rPr>
                <w:webHidden/>
              </w:rPr>
              <w:fldChar w:fldCharType="end"/>
            </w:r>
          </w:hyperlink>
        </w:p>
        <w:p w14:paraId="5C77326D" w14:textId="4D0C4E2B" w:rsidR="00AE5062" w:rsidRDefault="00AE5062">
          <w:pPr>
            <w:pStyle w:val="TOC1"/>
            <w:rPr>
              <w:rFonts w:asciiTheme="minorHAnsi" w:hAnsiTheme="minorHAnsi"/>
              <w:b w:val="0"/>
              <w:bCs w:val="0"/>
              <w:kern w:val="2"/>
              <w:sz w:val="24"/>
              <w:szCs w:val="24"/>
              <w:lang w:eastAsia="en-US"/>
              <w14:ligatures w14:val="standardContextual"/>
            </w:rPr>
          </w:pPr>
          <w:hyperlink w:anchor="_Toc198111233" w:history="1">
            <w:r w:rsidRPr="00F5758F">
              <w:rPr>
                <w:rStyle w:val="Hyperlink"/>
                <w:rFonts w:cs="Times New Roman"/>
              </w:rPr>
              <w:t>6. Kết cấu của luận án</w:t>
            </w:r>
            <w:r>
              <w:rPr>
                <w:webHidden/>
              </w:rPr>
              <w:tab/>
            </w:r>
            <w:r>
              <w:rPr>
                <w:webHidden/>
              </w:rPr>
              <w:fldChar w:fldCharType="begin"/>
            </w:r>
            <w:r>
              <w:rPr>
                <w:webHidden/>
              </w:rPr>
              <w:instrText xml:space="preserve"> PAGEREF _Toc198111233 \h </w:instrText>
            </w:r>
            <w:r>
              <w:rPr>
                <w:webHidden/>
              </w:rPr>
            </w:r>
            <w:r>
              <w:rPr>
                <w:webHidden/>
              </w:rPr>
              <w:fldChar w:fldCharType="separate"/>
            </w:r>
            <w:r w:rsidR="0003361B">
              <w:rPr>
                <w:webHidden/>
              </w:rPr>
              <w:t>6</w:t>
            </w:r>
            <w:r>
              <w:rPr>
                <w:webHidden/>
              </w:rPr>
              <w:fldChar w:fldCharType="end"/>
            </w:r>
          </w:hyperlink>
        </w:p>
        <w:p w14:paraId="63D66F77" w14:textId="168A4622" w:rsidR="00AE5062" w:rsidRDefault="00AE5062">
          <w:pPr>
            <w:pStyle w:val="TOC1"/>
            <w:rPr>
              <w:rFonts w:asciiTheme="minorHAnsi" w:hAnsiTheme="minorHAnsi"/>
              <w:b w:val="0"/>
              <w:bCs w:val="0"/>
              <w:kern w:val="2"/>
              <w:sz w:val="24"/>
              <w:szCs w:val="24"/>
              <w:lang w:eastAsia="en-US"/>
              <w14:ligatures w14:val="standardContextual"/>
            </w:rPr>
          </w:pPr>
          <w:hyperlink w:anchor="_Toc198111234" w:history="1">
            <w:r w:rsidRPr="00F5758F">
              <w:rPr>
                <w:rStyle w:val="Hyperlink"/>
              </w:rPr>
              <w:t>CHƯƠNG 1: TỔNG QUAN LÝ THUYẾT VÀ THỰC TIỄN VỀ PHÁT TRIỂN NÔNG NGHIỆP ĐÔ THỊ BỀN VỮNG</w:t>
            </w:r>
            <w:r>
              <w:rPr>
                <w:webHidden/>
              </w:rPr>
              <w:tab/>
            </w:r>
            <w:r>
              <w:rPr>
                <w:webHidden/>
              </w:rPr>
              <w:fldChar w:fldCharType="begin"/>
            </w:r>
            <w:r>
              <w:rPr>
                <w:webHidden/>
              </w:rPr>
              <w:instrText xml:space="preserve"> PAGEREF _Toc198111234 \h </w:instrText>
            </w:r>
            <w:r>
              <w:rPr>
                <w:webHidden/>
              </w:rPr>
            </w:r>
            <w:r>
              <w:rPr>
                <w:webHidden/>
              </w:rPr>
              <w:fldChar w:fldCharType="separate"/>
            </w:r>
            <w:r w:rsidR="0003361B">
              <w:rPr>
                <w:webHidden/>
              </w:rPr>
              <w:t>7</w:t>
            </w:r>
            <w:r>
              <w:rPr>
                <w:webHidden/>
              </w:rPr>
              <w:fldChar w:fldCharType="end"/>
            </w:r>
          </w:hyperlink>
        </w:p>
        <w:p w14:paraId="347F0957" w14:textId="1A29277B" w:rsidR="00AE5062" w:rsidRDefault="00AE5062">
          <w:pPr>
            <w:pStyle w:val="TOC1"/>
            <w:rPr>
              <w:rFonts w:asciiTheme="minorHAnsi" w:hAnsiTheme="minorHAnsi"/>
              <w:b w:val="0"/>
              <w:bCs w:val="0"/>
              <w:kern w:val="2"/>
              <w:sz w:val="24"/>
              <w:szCs w:val="24"/>
              <w:lang w:eastAsia="en-US"/>
              <w14:ligatures w14:val="standardContextual"/>
            </w:rPr>
          </w:pPr>
          <w:hyperlink w:anchor="_Toc198111235" w:history="1">
            <w:r w:rsidRPr="00F5758F">
              <w:rPr>
                <w:rStyle w:val="Hyperlink"/>
              </w:rPr>
              <w:t>1.1. Những khái niệm cơ bản, vai trò và các loại hình phát triển nông nghiệp đô thị bền vững</w:t>
            </w:r>
            <w:r>
              <w:rPr>
                <w:webHidden/>
              </w:rPr>
              <w:tab/>
            </w:r>
            <w:r>
              <w:rPr>
                <w:webHidden/>
              </w:rPr>
              <w:fldChar w:fldCharType="begin"/>
            </w:r>
            <w:r>
              <w:rPr>
                <w:webHidden/>
              </w:rPr>
              <w:instrText xml:space="preserve"> PAGEREF _Toc198111235 \h </w:instrText>
            </w:r>
            <w:r>
              <w:rPr>
                <w:webHidden/>
              </w:rPr>
            </w:r>
            <w:r>
              <w:rPr>
                <w:webHidden/>
              </w:rPr>
              <w:fldChar w:fldCharType="separate"/>
            </w:r>
            <w:r w:rsidR="0003361B">
              <w:rPr>
                <w:webHidden/>
              </w:rPr>
              <w:t>7</w:t>
            </w:r>
            <w:r>
              <w:rPr>
                <w:webHidden/>
              </w:rPr>
              <w:fldChar w:fldCharType="end"/>
            </w:r>
          </w:hyperlink>
        </w:p>
        <w:p w14:paraId="089611AC" w14:textId="1904B585"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36" w:history="1">
            <w:r w:rsidRPr="00F5758F">
              <w:rPr>
                <w:rStyle w:val="Hyperlink"/>
              </w:rPr>
              <w:t>1.1.1. Khái niệm về phát triển nông nghiệp</w:t>
            </w:r>
            <w:r>
              <w:rPr>
                <w:webHidden/>
              </w:rPr>
              <w:tab/>
            </w:r>
            <w:r>
              <w:rPr>
                <w:webHidden/>
              </w:rPr>
              <w:fldChar w:fldCharType="begin"/>
            </w:r>
            <w:r>
              <w:rPr>
                <w:webHidden/>
              </w:rPr>
              <w:instrText xml:space="preserve"> PAGEREF _Toc198111236 \h </w:instrText>
            </w:r>
            <w:r>
              <w:rPr>
                <w:webHidden/>
              </w:rPr>
            </w:r>
            <w:r>
              <w:rPr>
                <w:webHidden/>
              </w:rPr>
              <w:fldChar w:fldCharType="separate"/>
            </w:r>
            <w:r w:rsidR="0003361B">
              <w:rPr>
                <w:webHidden/>
              </w:rPr>
              <w:t>7</w:t>
            </w:r>
            <w:r>
              <w:rPr>
                <w:webHidden/>
              </w:rPr>
              <w:fldChar w:fldCharType="end"/>
            </w:r>
          </w:hyperlink>
        </w:p>
        <w:p w14:paraId="00309668" w14:textId="76D75C12"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37" w:history="1">
            <w:r w:rsidRPr="00F5758F">
              <w:rPr>
                <w:rStyle w:val="Hyperlink"/>
              </w:rPr>
              <w:t>1.1.2. Khái niệm về phát triển nông nghiệp đô thị</w:t>
            </w:r>
            <w:r>
              <w:rPr>
                <w:webHidden/>
              </w:rPr>
              <w:tab/>
            </w:r>
            <w:r>
              <w:rPr>
                <w:webHidden/>
              </w:rPr>
              <w:fldChar w:fldCharType="begin"/>
            </w:r>
            <w:r>
              <w:rPr>
                <w:webHidden/>
              </w:rPr>
              <w:instrText xml:space="preserve"> PAGEREF _Toc198111237 \h </w:instrText>
            </w:r>
            <w:r>
              <w:rPr>
                <w:webHidden/>
              </w:rPr>
            </w:r>
            <w:r>
              <w:rPr>
                <w:webHidden/>
              </w:rPr>
              <w:fldChar w:fldCharType="separate"/>
            </w:r>
            <w:r w:rsidR="0003361B">
              <w:rPr>
                <w:webHidden/>
              </w:rPr>
              <w:t>8</w:t>
            </w:r>
            <w:r>
              <w:rPr>
                <w:webHidden/>
              </w:rPr>
              <w:fldChar w:fldCharType="end"/>
            </w:r>
          </w:hyperlink>
        </w:p>
        <w:p w14:paraId="6306B99E" w14:textId="35777A57"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38" w:history="1">
            <w:r w:rsidRPr="00F5758F">
              <w:rPr>
                <w:rStyle w:val="Hyperlink"/>
              </w:rPr>
              <w:t>1.1.3. Khái niệm về phát triển bền vững và phát triển nông nghiệp bền vững</w:t>
            </w:r>
            <w:r>
              <w:rPr>
                <w:webHidden/>
              </w:rPr>
              <w:tab/>
            </w:r>
            <w:r>
              <w:rPr>
                <w:webHidden/>
              </w:rPr>
              <w:fldChar w:fldCharType="begin"/>
            </w:r>
            <w:r>
              <w:rPr>
                <w:webHidden/>
              </w:rPr>
              <w:instrText xml:space="preserve"> PAGEREF _Toc198111238 \h </w:instrText>
            </w:r>
            <w:r>
              <w:rPr>
                <w:webHidden/>
              </w:rPr>
            </w:r>
            <w:r>
              <w:rPr>
                <w:webHidden/>
              </w:rPr>
              <w:fldChar w:fldCharType="separate"/>
            </w:r>
            <w:r w:rsidR="0003361B">
              <w:rPr>
                <w:webHidden/>
              </w:rPr>
              <w:t>10</w:t>
            </w:r>
            <w:r>
              <w:rPr>
                <w:webHidden/>
              </w:rPr>
              <w:fldChar w:fldCharType="end"/>
            </w:r>
          </w:hyperlink>
        </w:p>
        <w:p w14:paraId="140BD831" w14:textId="01C78033" w:rsidR="00AE5062" w:rsidRDefault="00AE5062">
          <w:pPr>
            <w:pStyle w:val="TOC3"/>
            <w:tabs>
              <w:tab w:val="right" w:leader="dot" w:pos="8777"/>
            </w:tabs>
            <w:rPr>
              <w:noProof/>
              <w:kern w:val="2"/>
              <w:sz w:val="24"/>
              <w:szCs w:val="24"/>
              <w:lang w:eastAsia="en-US"/>
              <w14:ligatures w14:val="standardContextual"/>
            </w:rPr>
          </w:pPr>
          <w:hyperlink w:anchor="_Toc198111239" w:history="1">
            <w:r w:rsidRPr="00F5758F">
              <w:rPr>
                <w:rStyle w:val="Hyperlink"/>
                <w:rFonts w:ascii="Times New Roman" w:hAnsi="Times New Roman"/>
                <w:noProof/>
              </w:rPr>
              <w:t>1.1.3.1. Khái niệm về phát triển bền vững</w:t>
            </w:r>
            <w:r>
              <w:rPr>
                <w:noProof/>
                <w:webHidden/>
              </w:rPr>
              <w:tab/>
            </w:r>
            <w:r>
              <w:rPr>
                <w:noProof/>
                <w:webHidden/>
              </w:rPr>
              <w:fldChar w:fldCharType="begin"/>
            </w:r>
            <w:r>
              <w:rPr>
                <w:noProof/>
                <w:webHidden/>
              </w:rPr>
              <w:instrText xml:space="preserve"> PAGEREF _Toc198111239 \h </w:instrText>
            </w:r>
            <w:r>
              <w:rPr>
                <w:noProof/>
                <w:webHidden/>
              </w:rPr>
            </w:r>
            <w:r>
              <w:rPr>
                <w:noProof/>
                <w:webHidden/>
              </w:rPr>
              <w:fldChar w:fldCharType="separate"/>
            </w:r>
            <w:r w:rsidR="0003361B">
              <w:rPr>
                <w:noProof/>
                <w:webHidden/>
              </w:rPr>
              <w:t>10</w:t>
            </w:r>
            <w:r>
              <w:rPr>
                <w:noProof/>
                <w:webHidden/>
              </w:rPr>
              <w:fldChar w:fldCharType="end"/>
            </w:r>
          </w:hyperlink>
        </w:p>
        <w:p w14:paraId="25717FFB" w14:textId="28257333" w:rsidR="00AE5062" w:rsidRDefault="00AE5062">
          <w:pPr>
            <w:pStyle w:val="TOC3"/>
            <w:tabs>
              <w:tab w:val="right" w:leader="dot" w:pos="8777"/>
            </w:tabs>
            <w:rPr>
              <w:noProof/>
              <w:kern w:val="2"/>
              <w:sz w:val="24"/>
              <w:szCs w:val="24"/>
              <w:lang w:eastAsia="en-US"/>
              <w14:ligatures w14:val="standardContextual"/>
            </w:rPr>
          </w:pPr>
          <w:hyperlink w:anchor="_Toc198111240" w:history="1">
            <w:r w:rsidRPr="00F5758F">
              <w:rPr>
                <w:rStyle w:val="Hyperlink"/>
                <w:rFonts w:ascii="Times New Roman" w:hAnsi="Times New Roman"/>
                <w:noProof/>
              </w:rPr>
              <w:t>1.1.3.2. Khái niệm về phát triển nông nghiệp bền vững</w:t>
            </w:r>
            <w:r>
              <w:rPr>
                <w:noProof/>
                <w:webHidden/>
              </w:rPr>
              <w:tab/>
            </w:r>
            <w:r>
              <w:rPr>
                <w:noProof/>
                <w:webHidden/>
              </w:rPr>
              <w:fldChar w:fldCharType="begin"/>
            </w:r>
            <w:r>
              <w:rPr>
                <w:noProof/>
                <w:webHidden/>
              </w:rPr>
              <w:instrText xml:space="preserve"> PAGEREF _Toc198111240 \h </w:instrText>
            </w:r>
            <w:r>
              <w:rPr>
                <w:noProof/>
                <w:webHidden/>
              </w:rPr>
            </w:r>
            <w:r>
              <w:rPr>
                <w:noProof/>
                <w:webHidden/>
              </w:rPr>
              <w:fldChar w:fldCharType="separate"/>
            </w:r>
            <w:r w:rsidR="0003361B">
              <w:rPr>
                <w:noProof/>
                <w:webHidden/>
              </w:rPr>
              <w:t>12</w:t>
            </w:r>
            <w:r>
              <w:rPr>
                <w:noProof/>
                <w:webHidden/>
              </w:rPr>
              <w:fldChar w:fldCharType="end"/>
            </w:r>
          </w:hyperlink>
        </w:p>
        <w:p w14:paraId="0E479229" w14:textId="72729121"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41" w:history="1">
            <w:r w:rsidRPr="00F5758F">
              <w:rPr>
                <w:rStyle w:val="Hyperlink"/>
              </w:rPr>
              <w:t>1.1.4. Khái niệm phát triển nông nghiệp đô thị bền vững</w:t>
            </w:r>
            <w:r>
              <w:rPr>
                <w:webHidden/>
              </w:rPr>
              <w:tab/>
            </w:r>
            <w:r>
              <w:rPr>
                <w:webHidden/>
              </w:rPr>
              <w:fldChar w:fldCharType="begin"/>
            </w:r>
            <w:r>
              <w:rPr>
                <w:webHidden/>
              </w:rPr>
              <w:instrText xml:space="preserve"> PAGEREF _Toc198111241 \h </w:instrText>
            </w:r>
            <w:r>
              <w:rPr>
                <w:webHidden/>
              </w:rPr>
            </w:r>
            <w:r>
              <w:rPr>
                <w:webHidden/>
              </w:rPr>
              <w:fldChar w:fldCharType="separate"/>
            </w:r>
            <w:r w:rsidR="0003361B">
              <w:rPr>
                <w:webHidden/>
              </w:rPr>
              <w:t>13</w:t>
            </w:r>
            <w:r>
              <w:rPr>
                <w:webHidden/>
              </w:rPr>
              <w:fldChar w:fldCharType="end"/>
            </w:r>
          </w:hyperlink>
        </w:p>
        <w:p w14:paraId="6ABED76E" w14:textId="3B942064"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42" w:history="1">
            <w:r w:rsidRPr="00F5758F">
              <w:rPr>
                <w:rStyle w:val="Hyperlink"/>
              </w:rPr>
              <w:t>1.1.5. Vai trò của phát triển nông nghiệp đô thị bền vững</w:t>
            </w:r>
            <w:r>
              <w:rPr>
                <w:webHidden/>
              </w:rPr>
              <w:tab/>
            </w:r>
            <w:r>
              <w:rPr>
                <w:webHidden/>
              </w:rPr>
              <w:fldChar w:fldCharType="begin"/>
            </w:r>
            <w:r>
              <w:rPr>
                <w:webHidden/>
              </w:rPr>
              <w:instrText xml:space="preserve"> PAGEREF _Toc198111242 \h </w:instrText>
            </w:r>
            <w:r>
              <w:rPr>
                <w:webHidden/>
              </w:rPr>
            </w:r>
            <w:r>
              <w:rPr>
                <w:webHidden/>
              </w:rPr>
              <w:fldChar w:fldCharType="separate"/>
            </w:r>
            <w:r w:rsidR="0003361B">
              <w:rPr>
                <w:webHidden/>
              </w:rPr>
              <w:t>16</w:t>
            </w:r>
            <w:r>
              <w:rPr>
                <w:webHidden/>
              </w:rPr>
              <w:fldChar w:fldCharType="end"/>
            </w:r>
          </w:hyperlink>
        </w:p>
        <w:p w14:paraId="365B7B11" w14:textId="194B7C83"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43" w:history="1">
            <w:r w:rsidRPr="00F5758F">
              <w:rPr>
                <w:rStyle w:val="Hyperlink"/>
              </w:rPr>
              <w:t>1.1.6. Các loại hình của phát triển nông nghiệp đô thị bền vững</w:t>
            </w:r>
            <w:r>
              <w:rPr>
                <w:webHidden/>
              </w:rPr>
              <w:tab/>
            </w:r>
            <w:r>
              <w:rPr>
                <w:webHidden/>
              </w:rPr>
              <w:fldChar w:fldCharType="begin"/>
            </w:r>
            <w:r>
              <w:rPr>
                <w:webHidden/>
              </w:rPr>
              <w:instrText xml:space="preserve"> PAGEREF _Toc198111243 \h </w:instrText>
            </w:r>
            <w:r>
              <w:rPr>
                <w:webHidden/>
              </w:rPr>
            </w:r>
            <w:r>
              <w:rPr>
                <w:webHidden/>
              </w:rPr>
              <w:fldChar w:fldCharType="separate"/>
            </w:r>
            <w:r w:rsidR="0003361B">
              <w:rPr>
                <w:webHidden/>
              </w:rPr>
              <w:t>18</w:t>
            </w:r>
            <w:r>
              <w:rPr>
                <w:webHidden/>
              </w:rPr>
              <w:fldChar w:fldCharType="end"/>
            </w:r>
          </w:hyperlink>
        </w:p>
        <w:p w14:paraId="6E8D086D" w14:textId="5D50B9F1" w:rsidR="00AE5062" w:rsidRDefault="00AE5062">
          <w:pPr>
            <w:pStyle w:val="TOC1"/>
            <w:rPr>
              <w:rFonts w:asciiTheme="minorHAnsi" w:hAnsiTheme="minorHAnsi"/>
              <w:b w:val="0"/>
              <w:bCs w:val="0"/>
              <w:kern w:val="2"/>
              <w:sz w:val="24"/>
              <w:szCs w:val="24"/>
              <w:lang w:eastAsia="en-US"/>
              <w14:ligatures w14:val="standardContextual"/>
            </w:rPr>
          </w:pPr>
          <w:hyperlink w:anchor="_Toc198111244" w:history="1">
            <w:r w:rsidRPr="00F5758F">
              <w:rPr>
                <w:rStyle w:val="Hyperlink"/>
              </w:rPr>
              <w:t>1.2. Cơ sở lý thuyết và quan điểm về phát triển nông nghiệp đô thị bền vững</w:t>
            </w:r>
            <w:r>
              <w:rPr>
                <w:webHidden/>
              </w:rPr>
              <w:tab/>
            </w:r>
            <w:r>
              <w:rPr>
                <w:webHidden/>
              </w:rPr>
              <w:fldChar w:fldCharType="begin"/>
            </w:r>
            <w:r>
              <w:rPr>
                <w:webHidden/>
              </w:rPr>
              <w:instrText xml:space="preserve"> PAGEREF _Toc198111244 \h </w:instrText>
            </w:r>
            <w:r>
              <w:rPr>
                <w:webHidden/>
              </w:rPr>
            </w:r>
            <w:r>
              <w:rPr>
                <w:webHidden/>
              </w:rPr>
              <w:fldChar w:fldCharType="separate"/>
            </w:r>
            <w:r w:rsidR="0003361B">
              <w:rPr>
                <w:webHidden/>
              </w:rPr>
              <w:t>19</w:t>
            </w:r>
            <w:r>
              <w:rPr>
                <w:webHidden/>
              </w:rPr>
              <w:fldChar w:fldCharType="end"/>
            </w:r>
          </w:hyperlink>
        </w:p>
        <w:p w14:paraId="338921DA" w14:textId="25E47A39"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45" w:history="1">
            <w:r w:rsidRPr="00F5758F">
              <w:rPr>
                <w:rStyle w:val="Hyperlink"/>
                <w:spacing w:val="-8"/>
              </w:rPr>
              <w:t>1.2.1. Quan điểm chủ nghĩa Mác - Lênin về phát triển nông nghiệp đô thị bền vững</w:t>
            </w:r>
            <w:r>
              <w:rPr>
                <w:webHidden/>
              </w:rPr>
              <w:tab/>
            </w:r>
            <w:r>
              <w:rPr>
                <w:webHidden/>
              </w:rPr>
              <w:fldChar w:fldCharType="begin"/>
            </w:r>
            <w:r>
              <w:rPr>
                <w:webHidden/>
              </w:rPr>
              <w:instrText xml:space="preserve"> PAGEREF _Toc198111245 \h </w:instrText>
            </w:r>
            <w:r>
              <w:rPr>
                <w:webHidden/>
              </w:rPr>
            </w:r>
            <w:r>
              <w:rPr>
                <w:webHidden/>
              </w:rPr>
              <w:fldChar w:fldCharType="separate"/>
            </w:r>
            <w:r w:rsidR="0003361B">
              <w:rPr>
                <w:webHidden/>
              </w:rPr>
              <w:t>19</w:t>
            </w:r>
            <w:r>
              <w:rPr>
                <w:webHidden/>
              </w:rPr>
              <w:fldChar w:fldCharType="end"/>
            </w:r>
          </w:hyperlink>
        </w:p>
        <w:p w14:paraId="2EE48389" w14:textId="1288724B"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46" w:history="1">
            <w:r w:rsidRPr="00F5758F">
              <w:rPr>
                <w:rStyle w:val="Hyperlink"/>
                <w:spacing w:val="-8"/>
              </w:rPr>
              <w:t xml:space="preserve">1.2.2. </w:t>
            </w:r>
            <w:r w:rsidRPr="00F5758F">
              <w:rPr>
                <w:rStyle w:val="Hyperlink"/>
              </w:rPr>
              <w:t>Một số lý thuyết của các nhà kinh tế học về phát triển nông nghiệp đô thị bền vững</w:t>
            </w:r>
            <w:r>
              <w:rPr>
                <w:webHidden/>
              </w:rPr>
              <w:tab/>
            </w:r>
            <w:r>
              <w:rPr>
                <w:webHidden/>
              </w:rPr>
              <w:fldChar w:fldCharType="begin"/>
            </w:r>
            <w:r>
              <w:rPr>
                <w:webHidden/>
              </w:rPr>
              <w:instrText xml:space="preserve"> PAGEREF _Toc198111246 \h </w:instrText>
            </w:r>
            <w:r>
              <w:rPr>
                <w:webHidden/>
              </w:rPr>
            </w:r>
            <w:r>
              <w:rPr>
                <w:webHidden/>
              </w:rPr>
              <w:fldChar w:fldCharType="separate"/>
            </w:r>
            <w:r w:rsidR="0003361B">
              <w:rPr>
                <w:webHidden/>
              </w:rPr>
              <w:t>23</w:t>
            </w:r>
            <w:r>
              <w:rPr>
                <w:webHidden/>
              </w:rPr>
              <w:fldChar w:fldCharType="end"/>
            </w:r>
          </w:hyperlink>
        </w:p>
        <w:p w14:paraId="0F96E25C" w14:textId="5A44602B" w:rsidR="00AE5062" w:rsidRDefault="00AE5062">
          <w:pPr>
            <w:pStyle w:val="TOC1"/>
            <w:rPr>
              <w:rFonts w:asciiTheme="minorHAnsi" w:hAnsiTheme="minorHAnsi"/>
              <w:b w:val="0"/>
              <w:bCs w:val="0"/>
              <w:kern w:val="2"/>
              <w:sz w:val="24"/>
              <w:szCs w:val="24"/>
              <w:lang w:eastAsia="en-US"/>
              <w14:ligatures w14:val="standardContextual"/>
            </w:rPr>
          </w:pPr>
          <w:hyperlink w:anchor="_Toc198111247" w:history="1">
            <w:r w:rsidRPr="00F5758F">
              <w:rPr>
                <w:rStyle w:val="Hyperlink"/>
                <w:spacing w:val="-4"/>
              </w:rPr>
              <w:t>1.3. Quan điểm của Đảng Cộng sản Việt Nam, Nhà nước về phát triển nông nghiệp đô thị bền vững</w:t>
            </w:r>
            <w:r>
              <w:rPr>
                <w:webHidden/>
              </w:rPr>
              <w:tab/>
            </w:r>
            <w:r>
              <w:rPr>
                <w:webHidden/>
              </w:rPr>
              <w:fldChar w:fldCharType="begin"/>
            </w:r>
            <w:r>
              <w:rPr>
                <w:webHidden/>
              </w:rPr>
              <w:instrText xml:space="preserve"> PAGEREF _Toc198111247 \h </w:instrText>
            </w:r>
            <w:r>
              <w:rPr>
                <w:webHidden/>
              </w:rPr>
            </w:r>
            <w:r>
              <w:rPr>
                <w:webHidden/>
              </w:rPr>
              <w:fldChar w:fldCharType="separate"/>
            </w:r>
            <w:r w:rsidR="0003361B">
              <w:rPr>
                <w:webHidden/>
              </w:rPr>
              <w:t>26</w:t>
            </w:r>
            <w:r>
              <w:rPr>
                <w:webHidden/>
              </w:rPr>
              <w:fldChar w:fldCharType="end"/>
            </w:r>
          </w:hyperlink>
        </w:p>
        <w:p w14:paraId="2A7690C1" w14:textId="49A1163A" w:rsidR="00AE5062" w:rsidRDefault="00AE5062">
          <w:pPr>
            <w:pStyle w:val="TOC1"/>
            <w:rPr>
              <w:rFonts w:asciiTheme="minorHAnsi" w:hAnsiTheme="minorHAnsi"/>
              <w:b w:val="0"/>
              <w:bCs w:val="0"/>
              <w:kern w:val="2"/>
              <w:sz w:val="24"/>
              <w:szCs w:val="24"/>
              <w:lang w:eastAsia="en-US"/>
              <w14:ligatures w14:val="standardContextual"/>
            </w:rPr>
          </w:pPr>
          <w:hyperlink w:anchor="_Toc198111248" w:history="1">
            <w:r w:rsidRPr="00F5758F">
              <w:rPr>
                <w:rStyle w:val="Hyperlink"/>
              </w:rPr>
              <w:t>1.4. Nội dung phát triển nông nghiệp đô thị bền vững</w:t>
            </w:r>
            <w:r>
              <w:rPr>
                <w:webHidden/>
              </w:rPr>
              <w:tab/>
            </w:r>
            <w:r>
              <w:rPr>
                <w:webHidden/>
              </w:rPr>
              <w:fldChar w:fldCharType="begin"/>
            </w:r>
            <w:r>
              <w:rPr>
                <w:webHidden/>
              </w:rPr>
              <w:instrText xml:space="preserve"> PAGEREF _Toc198111248 \h </w:instrText>
            </w:r>
            <w:r>
              <w:rPr>
                <w:webHidden/>
              </w:rPr>
            </w:r>
            <w:r>
              <w:rPr>
                <w:webHidden/>
              </w:rPr>
              <w:fldChar w:fldCharType="separate"/>
            </w:r>
            <w:r w:rsidR="0003361B">
              <w:rPr>
                <w:webHidden/>
              </w:rPr>
              <w:t>28</w:t>
            </w:r>
            <w:r>
              <w:rPr>
                <w:webHidden/>
              </w:rPr>
              <w:fldChar w:fldCharType="end"/>
            </w:r>
          </w:hyperlink>
        </w:p>
        <w:p w14:paraId="219C11D5" w14:textId="4CACD381"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49" w:history="1">
            <w:r w:rsidRPr="00F5758F">
              <w:rPr>
                <w:rStyle w:val="Hyperlink"/>
              </w:rPr>
              <w:t>1.4.1. Phát triển nông nghiệp đô thị bền vững về mặt kinh tế</w:t>
            </w:r>
            <w:r>
              <w:rPr>
                <w:webHidden/>
              </w:rPr>
              <w:tab/>
            </w:r>
            <w:r>
              <w:rPr>
                <w:webHidden/>
              </w:rPr>
              <w:fldChar w:fldCharType="begin"/>
            </w:r>
            <w:r>
              <w:rPr>
                <w:webHidden/>
              </w:rPr>
              <w:instrText xml:space="preserve"> PAGEREF _Toc198111249 \h </w:instrText>
            </w:r>
            <w:r>
              <w:rPr>
                <w:webHidden/>
              </w:rPr>
            </w:r>
            <w:r>
              <w:rPr>
                <w:webHidden/>
              </w:rPr>
              <w:fldChar w:fldCharType="separate"/>
            </w:r>
            <w:r w:rsidR="0003361B">
              <w:rPr>
                <w:webHidden/>
              </w:rPr>
              <w:t>28</w:t>
            </w:r>
            <w:r>
              <w:rPr>
                <w:webHidden/>
              </w:rPr>
              <w:fldChar w:fldCharType="end"/>
            </w:r>
          </w:hyperlink>
        </w:p>
        <w:p w14:paraId="7B64EA6C" w14:textId="7547AA82"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50" w:history="1">
            <w:r w:rsidRPr="00F5758F">
              <w:rPr>
                <w:rStyle w:val="Hyperlink"/>
              </w:rPr>
              <w:t>1.4.2. Phát triển nông nghiệp đô thị bền vững về mặt xã hội</w:t>
            </w:r>
            <w:r>
              <w:rPr>
                <w:webHidden/>
              </w:rPr>
              <w:tab/>
            </w:r>
            <w:r>
              <w:rPr>
                <w:webHidden/>
              </w:rPr>
              <w:fldChar w:fldCharType="begin"/>
            </w:r>
            <w:r>
              <w:rPr>
                <w:webHidden/>
              </w:rPr>
              <w:instrText xml:space="preserve"> PAGEREF _Toc198111250 \h </w:instrText>
            </w:r>
            <w:r>
              <w:rPr>
                <w:webHidden/>
              </w:rPr>
            </w:r>
            <w:r>
              <w:rPr>
                <w:webHidden/>
              </w:rPr>
              <w:fldChar w:fldCharType="separate"/>
            </w:r>
            <w:r w:rsidR="0003361B">
              <w:rPr>
                <w:webHidden/>
              </w:rPr>
              <w:t>30</w:t>
            </w:r>
            <w:r>
              <w:rPr>
                <w:webHidden/>
              </w:rPr>
              <w:fldChar w:fldCharType="end"/>
            </w:r>
          </w:hyperlink>
        </w:p>
        <w:p w14:paraId="69822D77" w14:textId="1A37CAA0"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51" w:history="1">
            <w:r w:rsidRPr="00F5758F">
              <w:rPr>
                <w:rStyle w:val="Hyperlink"/>
              </w:rPr>
              <w:t>1.4.3. Phát triển nông nghiệp đô thị bền vững về mặt môi trường</w:t>
            </w:r>
            <w:r>
              <w:rPr>
                <w:webHidden/>
              </w:rPr>
              <w:tab/>
            </w:r>
            <w:r>
              <w:rPr>
                <w:webHidden/>
              </w:rPr>
              <w:fldChar w:fldCharType="begin"/>
            </w:r>
            <w:r>
              <w:rPr>
                <w:webHidden/>
              </w:rPr>
              <w:instrText xml:space="preserve"> PAGEREF _Toc198111251 \h </w:instrText>
            </w:r>
            <w:r>
              <w:rPr>
                <w:webHidden/>
              </w:rPr>
            </w:r>
            <w:r>
              <w:rPr>
                <w:webHidden/>
              </w:rPr>
              <w:fldChar w:fldCharType="separate"/>
            </w:r>
            <w:r w:rsidR="0003361B">
              <w:rPr>
                <w:webHidden/>
              </w:rPr>
              <w:t>31</w:t>
            </w:r>
            <w:r>
              <w:rPr>
                <w:webHidden/>
              </w:rPr>
              <w:fldChar w:fldCharType="end"/>
            </w:r>
          </w:hyperlink>
        </w:p>
        <w:p w14:paraId="42170E5D" w14:textId="692D8969" w:rsidR="00AE5062" w:rsidRDefault="00AE5062">
          <w:pPr>
            <w:pStyle w:val="TOC1"/>
            <w:rPr>
              <w:rFonts w:asciiTheme="minorHAnsi" w:hAnsiTheme="minorHAnsi"/>
              <w:b w:val="0"/>
              <w:bCs w:val="0"/>
              <w:kern w:val="2"/>
              <w:sz w:val="24"/>
              <w:szCs w:val="24"/>
              <w:lang w:eastAsia="en-US"/>
              <w14:ligatures w14:val="standardContextual"/>
            </w:rPr>
          </w:pPr>
          <w:hyperlink w:anchor="_Toc198111252" w:history="1">
            <w:r w:rsidRPr="00F5758F">
              <w:rPr>
                <w:rStyle w:val="Hyperlink"/>
              </w:rPr>
              <w:t>1.5. Tiêu chí đánh giá phát triển nông nghiệp đô thị bền vững</w:t>
            </w:r>
            <w:r>
              <w:rPr>
                <w:webHidden/>
              </w:rPr>
              <w:tab/>
            </w:r>
            <w:r>
              <w:rPr>
                <w:webHidden/>
              </w:rPr>
              <w:fldChar w:fldCharType="begin"/>
            </w:r>
            <w:r>
              <w:rPr>
                <w:webHidden/>
              </w:rPr>
              <w:instrText xml:space="preserve"> PAGEREF _Toc198111252 \h </w:instrText>
            </w:r>
            <w:r>
              <w:rPr>
                <w:webHidden/>
              </w:rPr>
            </w:r>
            <w:r>
              <w:rPr>
                <w:webHidden/>
              </w:rPr>
              <w:fldChar w:fldCharType="separate"/>
            </w:r>
            <w:r w:rsidR="0003361B">
              <w:rPr>
                <w:webHidden/>
              </w:rPr>
              <w:t>34</w:t>
            </w:r>
            <w:r>
              <w:rPr>
                <w:webHidden/>
              </w:rPr>
              <w:fldChar w:fldCharType="end"/>
            </w:r>
          </w:hyperlink>
        </w:p>
        <w:p w14:paraId="4967EBD2" w14:textId="2113339F" w:rsidR="00AE5062" w:rsidRDefault="00AE5062">
          <w:pPr>
            <w:pStyle w:val="TOC1"/>
            <w:rPr>
              <w:rFonts w:asciiTheme="minorHAnsi" w:hAnsiTheme="minorHAnsi"/>
              <w:b w:val="0"/>
              <w:bCs w:val="0"/>
              <w:kern w:val="2"/>
              <w:sz w:val="24"/>
              <w:szCs w:val="24"/>
              <w:lang w:eastAsia="en-US"/>
              <w14:ligatures w14:val="standardContextual"/>
            </w:rPr>
          </w:pPr>
          <w:hyperlink w:anchor="_Toc198111254" w:history="1">
            <w:r w:rsidRPr="00F5758F">
              <w:rPr>
                <w:rStyle w:val="Hyperlink"/>
              </w:rPr>
              <w:t>1.6. Các nhân tố ảnh hưởng đến phát triển nông nghiệp đô thị bền vững</w:t>
            </w:r>
            <w:r>
              <w:rPr>
                <w:webHidden/>
              </w:rPr>
              <w:tab/>
            </w:r>
            <w:r>
              <w:rPr>
                <w:webHidden/>
              </w:rPr>
              <w:fldChar w:fldCharType="begin"/>
            </w:r>
            <w:r>
              <w:rPr>
                <w:webHidden/>
              </w:rPr>
              <w:instrText xml:space="preserve"> PAGEREF _Toc198111254 \h </w:instrText>
            </w:r>
            <w:r>
              <w:rPr>
                <w:webHidden/>
              </w:rPr>
            </w:r>
            <w:r>
              <w:rPr>
                <w:webHidden/>
              </w:rPr>
              <w:fldChar w:fldCharType="separate"/>
            </w:r>
            <w:r w:rsidR="0003361B">
              <w:rPr>
                <w:webHidden/>
              </w:rPr>
              <w:t>42</w:t>
            </w:r>
            <w:r>
              <w:rPr>
                <w:webHidden/>
              </w:rPr>
              <w:fldChar w:fldCharType="end"/>
            </w:r>
          </w:hyperlink>
        </w:p>
        <w:p w14:paraId="32CEC4FC" w14:textId="15D9E36E"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55" w:history="1">
            <w:r w:rsidRPr="00F5758F">
              <w:rPr>
                <w:rStyle w:val="Hyperlink"/>
              </w:rPr>
              <w:t>1.6.1. Nguồn nhân lực</w:t>
            </w:r>
            <w:r>
              <w:rPr>
                <w:webHidden/>
              </w:rPr>
              <w:tab/>
            </w:r>
            <w:r>
              <w:rPr>
                <w:webHidden/>
              </w:rPr>
              <w:fldChar w:fldCharType="begin"/>
            </w:r>
            <w:r>
              <w:rPr>
                <w:webHidden/>
              </w:rPr>
              <w:instrText xml:space="preserve"> PAGEREF _Toc198111255 \h </w:instrText>
            </w:r>
            <w:r>
              <w:rPr>
                <w:webHidden/>
              </w:rPr>
            </w:r>
            <w:r>
              <w:rPr>
                <w:webHidden/>
              </w:rPr>
              <w:fldChar w:fldCharType="separate"/>
            </w:r>
            <w:r w:rsidR="0003361B">
              <w:rPr>
                <w:webHidden/>
              </w:rPr>
              <w:t>46</w:t>
            </w:r>
            <w:r>
              <w:rPr>
                <w:webHidden/>
              </w:rPr>
              <w:fldChar w:fldCharType="end"/>
            </w:r>
          </w:hyperlink>
        </w:p>
        <w:p w14:paraId="4167CE64" w14:textId="2B6767D8"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56" w:history="1">
            <w:r w:rsidRPr="00F5758F">
              <w:rPr>
                <w:rStyle w:val="Hyperlink"/>
              </w:rPr>
              <w:t>1.6.2. Nguồn lực tài chính</w:t>
            </w:r>
            <w:r>
              <w:rPr>
                <w:webHidden/>
              </w:rPr>
              <w:tab/>
            </w:r>
            <w:r>
              <w:rPr>
                <w:webHidden/>
              </w:rPr>
              <w:fldChar w:fldCharType="begin"/>
            </w:r>
            <w:r>
              <w:rPr>
                <w:webHidden/>
              </w:rPr>
              <w:instrText xml:space="preserve"> PAGEREF _Toc198111256 \h </w:instrText>
            </w:r>
            <w:r>
              <w:rPr>
                <w:webHidden/>
              </w:rPr>
            </w:r>
            <w:r>
              <w:rPr>
                <w:webHidden/>
              </w:rPr>
              <w:fldChar w:fldCharType="separate"/>
            </w:r>
            <w:r w:rsidR="0003361B">
              <w:rPr>
                <w:webHidden/>
              </w:rPr>
              <w:t>46</w:t>
            </w:r>
            <w:r>
              <w:rPr>
                <w:webHidden/>
              </w:rPr>
              <w:fldChar w:fldCharType="end"/>
            </w:r>
          </w:hyperlink>
        </w:p>
        <w:p w14:paraId="466599CF" w14:textId="72873C99"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57" w:history="1">
            <w:r w:rsidRPr="00F5758F">
              <w:rPr>
                <w:rStyle w:val="Hyperlink"/>
              </w:rPr>
              <w:t>1.6.3. Yếu tố khoa học công nghệ</w:t>
            </w:r>
            <w:r>
              <w:rPr>
                <w:webHidden/>
              </w:rPr>
              <w:tab/>
            </w:r>
            <w:r>
              <w:rPr>
                <w:webHidden/>
              </w:rPr>
              <w:fldChar w:fldCharType="begin"/>
            </w:r>
            <w:r>
              <w:rPr>
                <w:webHidden/>
              </w:rPr>
              <w:instrText xml:space="preserve"> PAGEREF _Toc198111257 \h </w:instrText>
            </w:r>
            <w:r>
              <w:rPr>
                <w:webHidden/>
              </w:rPr>
            </w:r>
            <w:r>
              <w:rPr>
                <w:webHidden/>
              </w:rPr>
              <w:fldChar w:fldCharType="separate"/>
            </w:r>
            <w:r w:rsidR="0003361B">
              <w:rPr>
                <w:webHidden/>
              </w:rPr>
              <w:t>47</w:t>
            </w:r>
            <w:r>
              <w:rPr>
                <w:webHidden/>
              </w:rPr>
              <w:fldChar w:fldCharType="end"/>
            </w:r>
          </w:hyperlink>
        </w:p>
        <w:p w14:paraId="42CA7EFA" w14:textId="4FA75664"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58" w:history="1">
            <w:r w:rsidRPr="00F5758F">
              <w:rPr>
                <w:rStyle w:val="Hyperlink"/>
              </w:rPr>
              <w:t>1.6.4. Yếu tố thị trường</w:t>
            </w:r>
            <w:r>
              <w:rPr>
                <w:webHidden/>
              </w:rPr>
              <w:tab/>
            </w:r>
            <w:r>
              <w:rPr>
                <w:webHidden/>
              </w:rPr>
              <w:fldChar w:fldCharType="begin"/>
            </w:r>
            <w:r>
              <w:rPr>
                <w:webHidden/>
              </w:rPr>
              <w:instrText xml:space="preserve"> PAGEREF _Toc198111258 \h </w:instrText>
            </w:r>
            <w:r>
              <w:rPr>
                <w:webHidden/>
              </w:rPr>
            </w:r>
            <w:r>
              <w:rPr>
                <w:webHidden/>
              </w:rPr>
              <w:fldChar w:fldCharType="separate"/>
            </w:r>
            <w:r w:rsidR="0003361B">
              <w:rPr>
                <w:webHidden/>
              </w:rPr>
              <w:t>48</w:t>
            </w:r>
            <w:r>
              <w:rPr>
                <w:webHidden/>
              </w:rPr>
              <w:fldChar w:fldCharType="end"/>
            </w:r>
          </w:hyperlink>
        </w:p>
        <w:p w14:paraId="6D76226C" w14:textId="580D822D"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59" w:history="1">
            <w:r w:rsidRPr="00F5758F">
              <w:rPr>
                <w:rStyle w:val="Hyperlink"/>
              </w:rPr>
              <w:t>1.6.5. Yếu tố nhận thức</w:t>
            </w:r>
            <w:r>
              <w:rPr>
                <w:webHidden/>
              </w:rPr>
              <w:tab/>
            </w:r>
            <w:r>
              <w:rPr>
                <w:webHidden/>
              </w:rPr>
              <w:fldChar w:fldCharType="begin"/>
            </w:r>
            <w:r>
              <w:rPr>
                <w:webHidden/>
              </w:rPr>
              <w:instrText xml:space="preserve"> PAGEREF _Toc198111259 \h </w:instrText>
            </w:r>
            <w:r>
              <w:rPr>
                <w:webHidden/>
              </w:rPr>
            </w:r>
            <w:r>
              <w:rPr>
                <w:webHidden/>
              </w:rPr>
              <w:fldChar w:fldCharType="separate"/>
            </w:r>
            <w:r w:rsidR="0003361B">
              <w:rPr>
                <w:webHidden/>
              </w:rPr>
              <w:t>49</w:t>
            </w:r>
            <w:r>
              <w:rPr>
                <w:webHidden/>
              </w:rPr>
              <w:fldChar w:fldCharType="end"/>
            </w:r>
          </w:hyperlink>
        </w:p>
        <w:p w14:paraId="68136EC3" w14:textId="744022A2"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60" w:history="1">
            <w:r w:rsidRPr="00F5758F">
              <w:rPr>
                <w:rStyle w:val="Hyperlink"/>
              </w:rPr>
              <w:t>1.6.6. Yếu tố ngoại cảnh</w:t>
            </w:r>
            <w:r>
              <w:rPr>
                <w:webHidden/>
              </w:rPr>
              <w:tab/>
            </w:r>
            <w:r>
              <w:rPr>
                <w:webHidden/>
              </w:rPr>
              <w:fldChar w:fldCharType="begin"/>
            </w:r>
            <w:r>
              <w:rPr>
                <w:webHidden/>
              </w:rPr>
              <w:instrText xml:space="preserve"> PAGEREF _Toc198111260 \h </w:instrText>
            </w:r>
            <w:r>
              <w:rPr>
                <w:webHidden/>
              </w:rPr>
            </w:r>
            <w:r>
              <w:rPr>
                <w:webHidden/>
              </w:rPr>
              <w:fldChar w:fldCharType="separate"/>
            </w:r>
            <w:r w:rsidR="0003361B">
              <w:rPr>
                <w:webHidden/>
              </w:rPr>
              <w:t>49</w:t>
            </w:r>
            <w:r>
              <w:rPr>
                <w:webHidden/>
              </w:rPr>
              <w:fldChar w:fldCharType="end"/>
            </w:r>
          </w:hyperlink>
        </w:p>
        <w:p w14:paraId="4C8D0D79" w14:textId="797F371C"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61" w:history="1">
            <w:r w:rsidRPr="00F5758F">
              <w:rPr>
                <w:rStyle w:val="Hyperlink"/>
              </w:rPr>
              <w:t>1.6.7. Yếu tố cơ sở hạ tầng</w:t>
            </w:r>
            <w:r>
              <w:rPr>
                <w:webHidden/>
              </w:rPr>
              <w:tab/>
            </w:r>
            <w:r>
              <w:rPr>
                <w:webHidden/>
              </w:rPr>
              <w:fldChar w:fldCharType="begin"/>
            </w:r>
            <w:r>
              <w:rPr>
                <w:webHidden/>
              </w:rPr>
              <w:instrText xml:space="preserve"> PAGEREF _Toc198111261 \h </w:instrText>
            </w:r>
            <w:r>
              <w:rPr>
                <w:webHidden/>
              </w:rPr>
            </w:r>
            <w:r>
              <w:rPr>
                <w:webHidden/>
              </w:rPr>
              <w:fldChar w:fldCharType="separate"/>
            </w:r>
            <w:r w:rsidR="0003361B">
              <w:rPr>
                <w:webHidden/>
              </w:rPr>
              <w:t>50</w:t>
            </w:r>
            <w:r>
              <w:rPr>
                <w:webHidden/>
              </w:rPr>
              <w:fldChar w:fldCharType="end"/>
            </w:r>
          </w:hyperlink>
        </w:p>
        <w:p w14:paraId="5A4AC49B" w14:textId="54BCCACB"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62" w:history="1">
            <w:r w:rsidRPr="00F5758F">
              <w:rPr>
                <w:rStyle w:val="Hyperlink"/>
              </w:rPr>
              <w:t>1.6.8. Yếu tố chính sách</w:t>
            </w:r>
            <w:r>
              <w:rPr>
                <w:webHidden/>
              </w:rPr>
              <w:tab/>
            </w:r>
            <w:r>
              <w:rPr>
                <w:webHidden/>
              </w:rPr>
              <w:fldChar w:fldCharType="begin"/>
            </w:r>
            <w:r>
              <w:rPr>
                <w:webHidden/>
              </w:rPr>
              <w:instrText xml:space="preserve"> PAGEREF _Toc198111262 \h </w:instrText>
            </w:r>
            <w:r>
              <w:rPr>
                <w:webHidden/>
              </w:rPr>
            </w:r>
            <w:r>
              <w:rPr>
                <w:webHidden/>
              </w:rPr>
              <w:fldChar w:fldCharType="separate"/>
            </w:r>
            <w:r w:rsidR="0003361B">
              <w:rPr>
                <w:webHidden/>
              </w:rPr>
              <w:t>50</w:t>
            </w:r>
            <w:r>
              <w:rPr>
                <w:webHidden/>
              </w:rPr>
              <w:fldChar w:fldCharType="end"/>
            </w:r>
          </w:hyperlink>
        </w:p>
        <w:p w14:paraId="263463FA" w14:textId="087574A3" w:rsidR="00AE5062" w:rsidRDefault="00AE5062">
          <w:pPr>
            <w:pStyle w:val="TOC1"/>
            <w:rPr>
              <w:rFonts w:asciiTheme="minorHAnsi" w:hAnsiTheme="minorHAnsi"/>
              <w:b w:val="0"/>
              <w:bCs w:val="0"/>
              <w:kern w:val="2"/>
              <w:sz w:val="24"/>
              <w:szCs w:val="24"/>
              <w:lang w:eastAsia="en-US"/>
              <w14:ligatures w14:val="standardContextual"/>
            </w:rPr>
          </w:pPr>
          <w:hyperlink w:anchor="_Toc198111264" w:history="1">
            <w:r w:rsidRPr="00F5758F">
              <w:rPr>
                <w:rStyle w:val="Hyperlink"/>
              </w:rPr>
              <w:t>1.7. Kinh nghiệm về phát triển nông nghiệp đô thị bền vững của các quốc gia và các địa phương trong nước, và bài học rút ra cho Thành phố Hồ Chí Minh</w:t>
            </w:r>
            <w:r>
              <w:rPr>
                <w:webHidden/>
              </w:rPr>
              <w:tab/>
            </w:r>
            <w:r>
              <w:rPr>
                <w:webHidden/>
              </w:rPr>
              <w:fldChar w:fldCharType="begin"/>
            </w:r>
            <w:r>
              <w:rPr>
                <w:webHidden/>
              </w:rPr>
              <w:instrText xml:space="preserve"> PAGEREF _Toc198111264 \h </w:instrText>
            </w:r>
            <w:r>
              <w:rPr>
                <w:webHidden/>
              </w:rPr>
            </w:r>
            <w:r>
              <w:rPr>
                <w:webHidden/>
              </w:rPr>
              <w:fldChar w:fldCharType="separate"/>
            </w:r>
            <w:r w:rsidR="0003361B">
              <w:rPr>
                <w:webHidden/>
              </w:rPr>
              <w:t>51</w:t>
            </w:r>
            <w:r>
              <w:rPr>
                <w:webHidden/>
              </w:rPr>
              <w:fldChar w:fldCharType="end"/>
            </w:r>
          </w:hyperlink>
        </w:p>
        <w:p w14:paraId="42EC3E5F" w14:textId="630357AB" w:rsidR="00AE5062" w:rsidRDefault="00AE5062">
          <w:pPr>
            <w:pStyle w:val="TOC1"/>
            <w:rPr>
              <w:rFonts w:asciiTheme="minorHAnsi" w:hAnsiTheme="minorHAnsi"/>
              <w:b w:val="0"/>
              <w:bCs w:val="0"/>
              <w:kern w:val="2"/>
              <w:sz w:val="24"/>
              <w:szCs w:val="24"/>
              <w:lang w:eastAsia="en-US"/>
              <w14:ligatures w14:val="standardContextual"/>
            </w:rPr>
          </w:pPr>
          <w:hyperlink w:anchor="_Toc198111265" w:history="1">
            <w:r w:rsidRPr="00F5758F">
              <w:rPr>
                <w:rStyle w:val="Hyperlink"/>
              </w:rPr>
              <w:t>1.8. Đánh giá chung về các công trình nghiên cứu liên quan đến luận án</w:t>
            </w:r>
            <w:r>
              <w:rPr>
                <w:webHidden/>
              </w:rPr>
              <w:tab/>
            </w:r>
            <w:r>
              <w:rPr>
                <w:webHidden/>
              </w:rPr>
              <w:fldChar w:fldCharType="begin"/>
            </w:r>
            <w:r>
              <w:rPr>
                <w:webHidden/>
              </w:rPr>
              <w:instrText xml:space="preserve"> PAGEREF _Toc198111265 \h </w:instrText>
            </w:r>
            <w:r>
              <w:rPr>
                <w:webHidden/>
              </w:rPr>
            </w:r>
            <w:r>
              <w:rPr>
                <w:webHidden/>
              </w:rPr>
              <w:fldChar w:fldCharType="separate"/>
            </w:r>
            <w:r w:rsidR="0003361B">
              <w:rPr>
                <w:webHidden/>
              </w:rPr>
              <w:t>52</w:t>
            </w:r>
            <w:r>
              <w:rPr>
                <w:webHidden/>
              </w:rPr>
              <w:fldChar w:fldCharType="end"/>
            </w:r>
          </w:hyperlink>
        </w:p>
        <w:p w14:paraId="7C218B9A" w14:textId="4CB10AE4"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66" w:history="1">
            <w:r w:rsidRPr="00F5758F">
              <w:rPr>
                <w:rStyle w:val="Hyperlink"/>
              </w:rPr>
              <w:t>1.8.1. Nhận xét chung</w:t>
            </w:r>
            <w:r>
              <w:rPr>
                <w:webHidden/>
              </w:rPr>
              <w:tab/>
            </w:r>
            <w:r>
              <w:rPr>
                <w:webHidden/>
              </w:rPr>
              <w:fldChar w:fldCharType="begin"/>
            </w:r>
            <w:r>
              <w:rPr>
                <w:webHidden/>
              </w:rPr>
              <w:instrText xml:space="preserve"> PAGEREF _Toc198111266 \h </w:instrText>
            </w:r>
            <w:r>
              <w:rPr>
                <w:webHidden/>
              </w:rPr>
            </w:r>
            <w:r>
              <w:rPr>
                <w:webHidden/>
              </w:rPr>
              <w:fldChar w:fldCharType="separate"/>
            </w:r>
            <w:r w:rsidR="0003361B">
              <w:rPr>
                <w:webHidden/>
              </w:rPr>
              <w:t>52</w:t>
            </w:r>
            <w:r>
              <w:rPr>
                <w:webHidden/>
              </w:rPr>
              <w:fldChar w:fldCharType="end"/>
            </w:r>
          </w:hyperlink>
        </w:p>
        <w:p w14:paraId="2DF5873C" w14:textId="587A912E"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67" w:history="1">
            <w:r w:rsidRPr="00F5758F">
              <w:rPr>
                <w:rStyle w:val="Hyperlink"/>
              </w:rPr>
              <w:t>1.8.2. Những nội dung kế thừa và phát triển trong luận án</w:t>
            </w:r>
            <w:r>
              <w:rPr>
                <w:webHidden/>
              </w:rPr>
              <w:tab/>
            </w:r>
            <w:r>
              <w:rPr>
                <w:webHidden/>
              </w:rPr>
              <w:fldChar w:fldCharType="begin"/>
            </w:r>
            <w:r>
              <w:rPr>
                <w:webHidden/>
              </w:rPr>
              <w:instrText xml:space="preserve"> PAGEREF _Toc198111267 \h </w:instrText>
            </w:r>
            <w:r>
              <w:rPr>
                <w:webHidden/>
              </w:rPr>
            </w:r>
            <w:r>
              <w:rPr>
                <w:webHidden/>
              </w:rPr>
              <w:fldChar w:fldCharType="separate"/>
            </w:r>
            <w:r w:rsidR="0003361B">
              <w:rPr>
                <w:webHidden/>
              </w:rPr>
              <w:t>53</w:t>
            </w:r>
            <w:r>
              <w:rPr>
                <w:webHidden/>
              </w:rPr>
              <w:fldChar w:fldCharType="end"/>
            </w:r>
          </w:hyperlink>
        </w:p>
        <w:p w14:paraId="3F51DF0A" w14:textId="02ED7BDB"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68" w:history="1">
            <w:r w:rsidRPr="00F5758F">
              <w:rPr>
                <w:rStyle w:val="Hyperlink"/>
              </w:rPr>
              <w:t>1.8.3. Khoảng trống nghiên cứu</w:t>
            </w:r>
            <w:r>
              <w:rPr>
                <w:webHidden/>
              </w:rPr>
              <w:tab/>
            </w:r>
            <w:r>
              <w:rPr>
                <w:webHidden/>
              </w:rPr>
              <w:fldChar w:fldCharType="begin"/>
            </w:r>
            <w:r>
              <w:rPr>
                <w:webHidden/>
              </w:rPr>
              <w:instrText xml:space="preserve"> PAGEREF _Toc198111268 \h </w:instrText>
            </w:r>
            <w:r>
              <w:rPr>
                <w:webHidden/>
              </w:rPr>
            </w:r>
            <w:r>
              <w:rPr>
                <w:webHidden/>
              </w:rPr>
              <w:fldChar w:fldCharType="separate"/>
            </w:r>
            <w:r w:rsidR="0003361B">
              <w:rPr>
                <w:webHidden/>
              </w:rPr>
              <w:t>55</w:t>
            </w:r>
            <w:r>
              <w:rPr>
                <w:webHidden/>
              </w:rPr>
              <w:fldChar w:fldCharType="end"/>
            </w:r>
          </w:hyperlink>
        </w:p>
        <w:p w14:paraId="42E65F18" w14:textId="231B3D9E" w:rsidR="00AE5062" w:rsidRDefault="00AE5062">
          <w:pPr>
            <w:pStyle w:val="TOC1"/>
            <w:rPr>
              <w:rFonts w:asciiTheme="minorHAnsi" w:hAnsiTheme="minorHAnsi"/>
              <w:b w:val="0"/>
              <w:bCs w:val="0"/>
              <w:kern w:val="2"/>
              <w:sz w:val="24"/>
              <w:szCs w:val="24"/>
              <w:lang w:eastAsia="en-US"/>
              <w14:ligatures w14:val="standardContextual"/>
            </w:rPr>
          </w:pPr>
          <w:hyperlink w:anchor="_Toc198111269" w:history="1">
            <w:r w:rsidRPr="00F5758F">
              <w:rPr>
                <w:rStyle w:val="Hyperlink"/>
              </w:rPr>
              <w:t>1.9. Khung phân tích</w:t>
            </w:r>
            <w:r>
              <w:rPr>
                <w:webHidden/>
              </w:rPr>
              <w:tab/>
            </w:r>
            <w:r>
              <w:rPr>
                <w:webHidden/>
              </w:rPr>
              <w:fldChar w:fldCharType="begin"/>
            </w:r>
            <w:r>
              <w:rPr>
                <w:webHidden/>
              </w:rPr>
              <w:instrText xml:space="preserve"> PAGEREF _Toc198111269 \h </w:instrText>
            </w:r>
            <w:r>
              <w:rPr>
                <w:webHidden/>
              </w:rPr>
            </w:r>
            <w:r>
              <w:rPr>
                <w:webHidden/>
              </w:rPr>
              <w:fldChar w:fldCharType="separate"/>
            </w:r>
            <w:r w:rsidR="0003361B">
              <w:rPr>
                <w:webHidden/>
              </w:rPr>
              <w:t>56</w:t>
            </w:r>
            <w:r>
              <w:rPr>
                <w:webHidden/>
              </w:rPr>
              <w:fldChar w:fldCharType="end"/>
            </w:r>
          </w:hyperlink>
        </w:p>
        <w:p w14:paraId="5DDFF70D" w14:textId="0E309B1E" w:rsidR="00AE5062" w:rsidRDefault="00AE5062">
          <w:pPr>
            <w:pStyle w:val="TOC1"/>
            <w:rPr>
              <w:rFonts w:asciiTheme="minorHAnsi" w:hAnsiTheme="minorHAnsi"/>
              <w:b w:val="0"/>
              <w:bCs w:val="0"/>
              <w:kern w:val="2"/>
              <w:sz w:val="24"/>
              <w:szCs w:val="24"/>
              <w:lang w:eastAsia="en-US"/>
              <w14:ligatures w14:val="standardContextual"/>
            </w:rPr>
          </w:pPr>
          <w:hyperlink w:anchor="_Toc198111271" w:history="1">
            <w:r w:rsidRPr="00F5758F">
              <w:rPr>
                <w:rStyle w:val="Hyperlink"/>
              </w:rPr>
              <w:t>Tóm tắt Chương 1</w:t>
            </w:r>
            <w:r>
              <w:rPr>
                <w:webHidden/>
              </w:rPr>
              <w:tab/>
            </w:r>
            <w:r>
              <w:rPr>
                <w:webHidden/>
              </w:rPr>
              <w:fldChar w:fldCharType="begin"/>
            </w:r>
            <w:r>
              <w:rPr>
                <w:webHidden/>
              </w:rPr>
              <w:instrText xml:space="preserve"> PAGEREF _Toc198111271 \h </w:instrText>
            </w:r>
            <w:r>
              <w:rPr>
                <w:webHidden/>
              </w:rPr>
            </w:r>
            <w:r>
              <w:rPr>
                <w:webHidden/>
              </w:rPr>
              <w:fldChar w:fldCharType="separate"/>
            </w:r>
            <w:r w:rsidR="0003361B">
              <w:rPr>
                <w:webHidden/>
              </w:rPr>
              <w:t>58</w:t>
            </w:r>
            <w:r>
              <w:rPr>
                <w:webHidden/>
              </w:rPr>
              <w:fldChar w:fldCharType="end"/>
            </w:r>
          </w:hyperlink>
        </w:p>
        <w:p w14:paraId="7415890F" w14:textId="2AC94141" w:rsidR="00AE5062" w:rsidRDefault="00AE5062">
          <w:pPr>
            <w:pStyle w:val="TOC1"/>
            <w:rPr>
              <w:rFonts w:asciiTheme="minorHAnsi" w:hAnsiTheme="minorHAnsi"/>
              <w:b w:val="0"/>
              <w:bCs w:val="0"/>
              <w:kern w:val="2"/>
              <w:sz w:val="24"/>
              <w:szCs w:val="24"/>
              <w:lang w:eastAsia="en-US"/>
              <w14:ligatures w14:val="standardContextual"/>
            </w:rPr>
          </w:pPr>
          <w:hyperlink w:anchor="_Toc198111272" w:history="1">
            <w:r w:rsidRPr="00F5758F">
              <w:rPr>
                <w:rStyle w:val="Hyperlink"/>
              </w:rPr>
              <w:t>Chương 2: PHƯƠNG PHÁP NGHIÊN CỨU</w:t>
            </w:r>
            <w:r>
              <w:rPr>
                <w:webHidden/>
              </w:rPr>
              <w:tab/>
            </w:r>
            <w:r>
              <w:rPr>
                <w:webHidden/>
              </w:rPr>
              <w:fldChar w:fldCharType="begin"/>
            </w:r>
            <w:r>
              <w:rPr>
                <w:webHidden/>
              </w:rPr>
              <w:instrText xml:space="preserve"> PAGEREF _Toc198111272 \h </w:instrText>
            </w:r>
            <w:r>
              <w:rPr>
                <w:webHidden/>
              </w:rPr>
            </w:r>
            <w:r>
              <w:rPr>
                <w:webHidden/>
              </w:rPr>
              <w:fldChar w:fldCharType="separate"/>
            </w:r>
            <w:r w:rsidR="0003361B">
              <w:rPr>
                <w:webHidden/>
              </w:rPr>
              <w:t>59</w:t>
            </w:r>
            <w:r>
              <w:rPr>
                <w:webHidden/>
              </w:rPr>
              <w:fldChar w:fldCharType="end"/>
            </w:r>
          </w:hyperlink>
        </w:p>
        <w:p w14:paraId="7937EE65" w14:textId="75993C05" w:rsidR="00AE5062" w:rsidRDefault="00AE5062">
          <w:pPr>
            <w:pStyle w:val="TOC1"/>
            <w:rPr>
              <w:rFonts w:asciiTheme="minorHAnsi" w:hAnsiTheme="minorHAnsi"/>
              <w:b w:val="0"/>
              <w:bCs w:val="0"/>
              <w:kern w:val="2"/>
              <w:sz w:val="24"/>
              <w:szCs w:val="24"/>
              <w:lang w:eastAsia="en-US"/>
              <w14:ligatures w14:val="standardContextual"/>
            </w:rPr>
          </w:pPr>
          <w:hyperlink w:anchor="_Toc198111273" w:history="1">
            <w:r w:rsidRPr="00F5758F">
              <w:rPr>
                <w:rStyle w:val="Hyperlink"/>
              </w:rPr>
              <w:t>2.1. Phương pháp luận nghiên cứu</w:t>
            </w:r>
            <w:r>
              <w:rPr>
                <w:webHidden/>
              </w:rPr>
              <w:tab/>
            </w:r>
            <w:r>
              <w:rPr>
                <w:webHidden/>
              </w:rPr>
              <w:fldChar w:fldCharType="begin"/>
            </w:r>
            <w:r>
              <w:rPr>
                <w:webHidden/>
              </w:rPr>
              <w:instrText xml:space="preserve"> PAGEREF _Toc198111273 \h </w:instrText>
            </w:r>
            <w:r>
              <w:rPr>
                <w:webHidden/>
              </w:rPr>
            </w:r>
            <w:r>
              <w:rPr>
                <w:webHidden/>
              </w:rPr>
              <w:fldChar w:fldCharType="separate"/>
            </w:r>
            <w:r w:rsidR="0003361B">
              <w:rPr>
                <w:webHidden/>
              </w:rPr>
              <w:t>59</w:t>
            </w:r>
            <w:r>
              <w:rPr>
                <w:webHidden/>
              </w:rPr>
              <w:fldChar w:fldCharType="end"/>
            </w:r>
          </w:hyperlink>
        </w:p>
        <w:p w14:paraId="71C192E6" w14:textId="348A292B"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74" w:history="1">
            <w:r w:rsidRPr="00F5758F">
              <w:rPr>
                <w:rStyle w:val="Hyperlink"/>
              </w:rPr>
              <w:t>2.1.1. Phương pháp biện chứng duy vật</w:t>
            </w:r>
            <w:r>
              <w:rPr>
                <w:webHidden/>
              </w:rPr>
              <w:tab/>
            </w:r>
            <w:r>
              <w:rPr>
                <w:webHidden/>
              </w:rPr>
              <w:fldChar w:fldCharType="begin"/>
            </w:r>
            <w:r>
              <w:rPr>
                <w:webHidden/>
              </w:rPr>
              <w:instrText xml:space="preserve"> PAGEREF _Toc198111274 \h </w:instrText>
            </w:r>
            <w:r>
              <w:rPr>
                <w:webHidden/>
              </w:rPr>
            </w:r>
            <w:r>
              <w:rPr>
                <w:webHidden/>
              </w:rPr>
              <w:fldChar w:fldCharType="separate"/>
            </w:r>
            <w:r w:rsidR="0003361B">
              <w:rPr>
                <w:webHidden/>
              </w:rPr>
              <w:t>59</w:t>
            </w:r>
            <w:r>
              <w:rPr>
                <w:webHidden/>
              </w:rPr>
              <w:fldChar w:fldCharType="end"/>
            </w:r>
          </w:hyperlink>
        </w:p>
        <w:p w14:paraId="2A2D6549" w14:textId="233BF07C"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75" w:history="1">
            <w:r w:rsidRPr="00F5758F">
              <w:rPr>
                <w:rStyle w:val="Hyperlink"/>
              </w:rPr>
              <w:t>2.1.2. Phương pháp duy vật lịch sử</w:t>
            </w:r>
            <w:r>
              <w:rPr>
                <w:webHidden/>
              </w:rPr>
              <w:tab/>
            </w:r>
            <w:r>
              <w:rPr>
                <w:webHidden/>
              </w:rPr>
              <w:fldChar w:fldCharType="begin"/>
            </w:r>
            <w:r>
              <w:rPr>
                <w:webHidden/>
              </w:rPr>
              <w:instrText xml:space="preserve"> PAGEREF _Toc198111275 \h </w:instrText>
            </w:r>
            <w:r>
              <w:rPr>
                <w:webHidden/>
              </w:rPr>
            </w:r>
            <w:r>
              <w:rPr>
                <w:webHidden/>
              </w:rPr>
              <w:fldChar w:fldCharType="separate"/>
            </w:r>
            <w:r w:rsidR="0003361B">
              <w:rPr>
                <w:webHidden/>
              </w:rPr>
              <w:t>60</w:t>
            </w:r>
            <w:r>
              <w:rPr>
                <w:webHidden/>
              </w:rPr>
              <w:fldChar w:fldCharType="end"/>
            </w:r>
          </w:hyperlink>
        </w:p>
        <w:p w14:paraId="2A93725E" w14:textId="176CFBD3"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76" w:history="1">
            <w:r w:rsidRPr="00F5758F">
              <w:rPr>
                <w:rStyle w:val="Hyperlink"/>
              </w:rPr>
              <w:t>2.1.3. Phương pháp trừu tượng hóa khoa học</w:t>
            </w:r>
            <w:r>
              <w:rPr>
                <w:webHidden/>
              </w:rPr>
              <w:tab/>
            </w:r>
            <w:r>
              <w:rPr>
                <w:webHidden/>
              </w:rPr>
              <w:fldChar w:fldCharType="begin"/>
            </w:r>
            <w:r>
              <w:rPr>
                <w:webHidden/>
              </w:rPr>
              <w:instrText xml:space="preserve"> PAGEREF _Toc198111276 \h </w:instrText>
            </w:r>
            <w:r>
              <w:rPr>
                <w:webHidden/>
              </w:rPr>
            </w:r>
            <w:r>
              <w:rPr>
                <w:webHidden/>
              </w:rPr>
              <w:fldChar w:fldCharType="separate"/>
            </w:r>
            <w:r w:rsidR="0003361B">
              <w:rPr>
                <w:webHidden/>
              </w:rPr>
              <w:t>60</w:t>
            </w:r>
            <w:r>
              <w:rPr>
                <w:webHidden/>
              </w:rPr>
              <w:fldChar w:fldCharType="end"/>
            </w:r>
          </w:hyperlink>
        </w:p>
        <w:p w14:paraId="7597599C" w14:textId="2EFAEC5B"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77" w:history="1">
            <w:r w:rsidRPr="00F5758F">
              <w:rPr>
                <w:rStyle w:val="Hyperlink"/>
              </w:rPr>
              <w:t>2.1.4. Phương pháp lịch sử thống nhất với phương pháp logic</w:t>
            </w:r>
            <w:r>
              <w:rPr>
                <w:webHidden/>
              </w:rPr>
              <w:tab/>
            </w:r>
            <w:r>
              <w:rPr>
                <w:webHidden/>
              </w:rPr>
              <w:fldChar w:fldCharType="begin"/>
            </w:r>
            <w:r>
              <w:rPr>
                <w:webHidden/>
              </w:rPr>
              <w:instrText xml:space="preserve"> PAGEREF _Toc198111277 \h </w:instrText>
            </w:r>
            <w:r>
              <w:rPr>
                <w:webHidden/>
              </w:rPr>
            </w:r>
            <w:r>
              <w:rPr>
                <w:webHidden/>
              </w:rPr>
              <w:fldChar w:fldCharType="separate"/>
            </w:r>
            <w:r w:rsidR="0003361B">
              <w:rPr>
                <w:webHidden/>
              </w:rPr>
              <w:t>61</w:t>
            </w:r>
            <w:r>
              <w:rPr>
                <w:webHidden/>
              </w:rPr>
              <w:fldChar w:fldCharType="end"/>
            </w:r>
          </w:hyperlink>
        </w:p>
        <w:p w14:paraId="4A55B13A" w14:textId="1A2AB915" w:rsidR="00AE5062" w:rsidRDefault="00AE5062">
          <w:pPr>
            <w:pStyle w:val="TOC1"/>
            <w:rPr>
              <w:rFonts w:asciiTheme="minorHAnsi" w:hAnsiTheme="minorHAnsi"/>
              <w:b w:val="0"/>
              <w:bCs w:val="0"/>
              <w:kern w:val="2"/>
              <w:sz w:val="24"/>
              <w:szCs w:val="24"/>
              <w:lang w:eastAsia="en-US"/>
              <w14:ligatures w14:val="standardContextual"/>
            </w:rPr>
          </w:pPr>
          <w:hyperlink w:anchor="_Toc198111278" w:history="1">
            <w:r w:rsidRPr="00F5758F">
              <w:rPr>
                <w:rStyle w:val="Hyperlink"/>
              </w:rPr>
              <w:t>2.2. Phương pháp nghiên cứu cụ thể</w:t>
            </w:r>
            <w:r>
              <w:rPr>
                <w:webHidden/>
              </w:rPr>
              <w:tab/>
            </w:r>
            <w:r>
              <w:rPr>
                <w:webHidden/>
              </w:rPr>
              <w:fldChar w:fldCharType="begin"/>
            </w:r>
            <w:r>
              <w:rPr>
                <w:webHidden/>
              </w:rPr>
              <w:instrText xml:space="preserve"> PAGEREF _Toc198111278 \h </w:instrText>
            </w:r>
            <w:r>
              <w:rPr>
                <w:webHidden/>
              </w:rPr>
            </w:r>
            <w:r>
              <w:rPr>
                <w:webHidden/>
              </w:rPr>
              <w:fldChar w:fldCharType="separate"/>
            </w:r>
            <w:r w:rsidR="0003361B">
              <w:rPr>
                <w:webHidden/>
              </w:rPr>
              <w:t>61</w:t>
            </w:r>
            <w:r>
              <w:rPr>
                <w:webHidden/>
              </w:rPr>
              <w:fldChar w:fldCharType="end"/>
            </w:r>
          </w:hyperlink>
        </w:p>
        <w:p w14:paraId="547CEC24" w14:textId="6870A4BC"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79" w:history="1">
            <w:r w:rsidRPr="00F5758F">
              <w:rPr>
                <w:rStyle w:val="Hyperlink"/>
              </w:rPr>
              <w:t>2.2.1. Phương pháp nghiên cứu tài liệu</w:t>
            </w:r>
            <w:r>
              <w:rPr>
                <w:webHidden/>
              </w:rPr>
              <w:tab/>
            </w:r>
            <w:r>
              <w:rPr>
                <w:webHidden/>
              </w:rPr>
              <w:fldChar w:fldCharType="begin"/>
            </w:r>
            <w:r>
              <w:rPr>
                <w:webHidden/>
              </w:rPr>
              <w:instrText xml:space="preserve"> PAGEREF _Toc198111279 \h </w:instrText>
            </w:r>
            <w:r>
              <w:rPr>
                <w:webHidden/>
              </w:rPr>
            </w:r>
            <w:r>
              <w:rPr>
                <w:webHidden/>
              </w:rPr>
              <w:fldChar w:fldCharType="separate"/>
            </w:r>
            <w:r w:rsidR="0003361B">
              <w:rPr>
                <w:webHidden/>
              </w:rPr>
              <w:t>61</w:t>
            </w:r>
            <w:r>
              <w:rPr>
                <w:webHidden/>
              </w:rPr>
              <w:fldChar w:fldCharType="end"/>
            </w:r>
          </w:hyperlink>
        </w:p>
        <w:p w14:paraId="495BC64B" w14:textId="19A6513F"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81" w:history="1">
            <w:r w:rsidRPr="00F5758F">
              <w:rPr>
                <w:rStyle w:val="Hyperlink"/>
              </w:rPr>
              <w:t>2.2.2. Phương pháp phân tích, tổng hợp</w:t>
            </w:r>
            <w:r>
              <w:rPr>
                <w:webHidden/>
              </w:rPr>
              <w:tab/>
            </w:r>
            <w:r>
              <w:rPr>
                <w:webHidden/>
              </w:rPr>
              <w:fldChar w:fldCharType="begin"/>
            </w:r>
            <w:r>
              <w:rPr>
                <w:webHidden/>
              </w:rPr>
              <w:instrText xml:space="preserve"> PAGEREF _Toc198111281 \h </w:instrText>
            </w:r>
            <w:r>
              <w:rPr>
                <w:webHidden/>
              </w:rPr>
            </w:r>
            <w:r>
              <w:rPr>
                <w:webHidden/>
              </w:rPr>
              <w:fldChar w:fldCharType="separate"/>
            </w:r>
            <w:r w:rsidR="0003361B">
              <w:rPr>
                <w:webHidden/>
              </w:rPr>
              <w:t>63</w:t>
            </w:r>
            <w:r>
              <w:rPr>
                <w:webHidden/>
              </w:rPr>
              <w:fldChar w:fldCharType="end"/>
            </w:r>
          </w:hyperlink>
        </w:p>
        <w:p w14:paraId="60D311E5" w14:textId="18D7A356"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82" w:history="1">
            <w:r w:rsidRPr="00F5758F">
              <w:rPr>
                <w:rStyle w:val="Hyperlink"/>
              </w:rPr>
              <w:t>2.2.3. Phương pháp so sánh, đối chiếu</w:t>
            </w:r>
            <w:r>
              <w:rPr>
                <w:webHidden/>
              </w:rPr>
              <w:tab/>
            </w:r>
            <w:r>
              <w:rPr>
                <w:webHidden/>
              </w:rPr>
              <w:fldChar w:fldCharType="begin"/>
            </w:r>
            <w:r>
              <w:rPr>
                <w:webHidden/>
              </w:rPr>
              <w:instrText xml:space="preserve"> PAGEREF _Toc198111282 \h </w:instrText>
            </w:r>
            <w:r>
              <w:rPr>
                <w:webHidden/>
              </w:rPr>
            </w:r>
            <w:r>
              <w:rPr>
                <w:webHidden/>
              </w:rPr>
              <w:fldChar w:fldCharType="separate"/>
            </w:r>
            <w:r w:rsidR="0003361B">
              <w:rPr>
                <w:webHidden/>
              </w:rPr>
              <w:t>64</w:t>
            </w:r>
            <w:r>
              <w:rPr>
                <w:webHidden/>
              </w:rPr>
              <w:fldChar w:fldCharType="end"/>
            </w:r>
          </w:hyperlink>
        </w:p>
        <w:p w14:paraId="1C62788D" w14:textId="15ADABDB"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83" w:history="1">
            <w:r w:rsidRPr="00F5758F">
              <w:rPr>
                <w:rStyle w:val="Hyperlink"/>
              </w:rPr>
              <w:t>2.2.4. Phương pháp thống kê, mô tả</w:t>
            </w:r>
            <w:r>
              <w:rPr>
                <w:webHidden/>
              </w:rPr>
              <w:tab/>
            </w:r>
            <w:r>
              <w:rPr>
                <w:webHidden/>
              </w:rPr>
              <w:fldChar w:fldCharType="begin"/>
            </w:r>
            <w:r>
              <w:rPr>
                <w:webHidden/>
              </w:rPr>
              <w:instrText xml:space="preserve"> PAGEREF _Toc198111283 \h </w:instrText>
            </w:r>
            <w:r>
              <w:rPr>
                <w:webHidden/>
              </w:rPr>
            </w:r>
            <w:r>
              <w:rPr>
                <w:webHidden/>
              </w:rPr>
              <w:fldChar w:fldCharType="separate"/>
            </w:r>
            <w:r w:rsidR="0003361B">
              <w:rPr>
                <w:webHidden/>
              </w:rPr>
              <w:t>64</w:t>
            </w:r>
            <w:r>
              <w:rPr>
                <w:webHidden/>
              </w:rPr>
              <w:fldChar w:fldCharType="end"/>
            </w:r>
          </w:hyperlink>
        </w:p>
        <w:p w14:paraId="08B78474" w14:textId="122E4E0F"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84" w:history="1">
            <w:r w:rsidRPr="00F5758F">
              <w:rPr>
                <w:rStyle w:val="Hyperlink"/>
              </w:rPr>
              <w:t>2.2.5. Phương pháp tiếp cận hệ thống</w:t>
            </w:r>
            <w:r>
              <w:rPr>
                <w:webHidden/>
              </w:rPr>
              <w:tab/>
            </w:r>
            <w:r>
              <w:rPr>
                <w:webHidden/>
              </w:rPr>
              <w:fldChar w:fldCharType="begin"/>
            </w:r>
            <w:r>
              <w:rPr>
                <w:webHidden/>
              </w:rPr>
              <w:instrText xml:space="preserve"> PAGEREF _Toc198111284 \h </w:instrText>
            </w:r>
            <w:r>
              <w:rPr>
                <w:webHidden/>
              </w:rPr>
            </w:r>
            <w:r>
              <w:rPr>
                <w:webHidden/>
              </w:rPr>
              <w:fldChar w:fldCharType="separate"/>
            </w:r>
            <w:r w:rsidR="0003361B">
              <w:rPr>
                <w:webHidden/>
              </w:rPr>
              <w:t>65</w:t>
            </w:r>
            <w:r>
              <w:rPr>
                <w:webHidden/>
              </w:rPr>
              <w:fldChar w:fldCharType="end"/>
            </w:r>
          </w:hyperlink>
        </w:p>
        <w:p w14:paraId="036117B5" w14:textId="51AEE46C"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85" w:history="1">
            <w:r w:rsidRPr="00F5758F">
              <w:rPr>
                <w:rStyle w:val="Hyperlink"/>
              </w:rPr>
              <w:t>2.2.6. Phương pháp tiếp cận liên ngành</w:t>
            </w:r>
            <w:r>
              <w:rPr>
                <w:webHidden/>
              </w:rPr>
              <w:tab/>
            </w:r>
            <w:r>
              <w:rPr>
                <w:webHidden/>
              </w:rPr>
              <w:fldChar w:fldCharType="begin"/>
            </w:r>
            <w:r>
              <w:rPr>
                <w:webHidden/>
              </w:rPr>
              <w:instrText xml:space="preserve"> PAGEREF _Toc198111285 \h </w:instrText>
            </w:r>
            <w:r>
              <w:rPr>
                <w:webHidden/>
              </w:rPr>
            </w:r>
            <w:r>
              <w:rPr>
                <w:webHidden/>
              </w:rPr>
              <w:fldChar w:fldCharType="separate"/>
            </w:r>
            <w:r w:rsidR="0003361B">
              <w:rPr>
                <w:webHidden/>
              </w:rPr>
              <w:t>65</w:t>
            </w:r>
            <w:r>
              <w:rPr>
                <w:webHidden/>
              </w:rPr>
              <w:fldChar w:fldCharType="end"/>
            </w:r>
          </w:hyperlink>
        </w:p>
        <w:p w14:paraId="3ED72BC2" w14:textId="203537F9" w:rsidR="00AE5062" w:rsidRDefault="00AE5062">
          <w:pPr>
            <w:pStyle w:val="TOC1"/>
            <w:rPr>
              <w:rFonts w:asciiTheme="minorHAnsi" w:hAnsiTheme="minorHAnsi"/>
              <w:b w:val="0"/>
              <w:bCs w:val="0"/>
              <w:kern w:val="2"/>
              <w:sz w:val="24"/>
              <w:szCs w:val="24"/>
              <w:lang w:eastAsia="en-US"/>
              <w14:ligatures w14:val="standardContextual"/>
            </w:rPr>
          </w:pPr>
          <w:hyperlink w:anchor="_Toc198111286" w:history="1">
            <w:r w:rsidRPr="00F5758F">
              <w:rPr>
                <w:rStyle w:val="Hyperlink"/>
              </w:rPr>
              <w:t>2.3. Phương pháp nghiên cứu định tính</w:t>
            </w:r>
            <w:r>
              <w:rPr>
                <w:webHidden/>
              </w:rPr>
              <w:tab/>
            </w:r>
            <w:r>
              <w:rPr>
                <w:webHidden/>
              </w:rPr>
              <w:fldChar w:fldCharType="begin"/>
            </w:r>
            <w:r>
              <w:rPr>
                <w:webHidden/>
              </w:rPr>
              <w:instrText xml:space="preserve"> PAGEREF _Toc198111286 \h </w:instrText>
            </w:r>
            <w:r>
              <w:rPr>
                <w:webHidden/>
              </w:rPr>
            </w:r>
            <w:r>
              <w:rPr>
                <w:webHidden/>
              </w:rPr>
              <w:fldChar w:fldCharType="separate"/>
            </w:r>
            <w:r w:rsidR="0003361B">
              <w:rPr>
                <w:webHidden/>
              </w:rPr>
              <w:t>65</w:t>
            </w:r>
            <w:r>
              <w:rPr>
                <w:webHidden/>
              </w:rPr>
              <w:fldChar w:fldCharType="end"/>
            </w:r>
          </w:hyperlink>
        </w:p>
        <w:p w14:paraId="5FB6835F" w14:textId="08DFBE15"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87" w:history="1">
            <w:r w:rsidRPr="00F5758F">
              <w:rPr>
                <w:rStyle w:val="Hyperlink"/>
              </w:rPr>
              <w:t>2.3.1. Phương pháp thảo luận nhóm chuyên gia</w:t>
            </w:r>
            <w:r>
              <w:rPr>
                <w:webHidden/>
              </w:rPr>
              <w:tab/>
            </w:r>
            <w:r>
              <w:rPr>
                <w:webHidden/>
              </w:rPr>
              <w:fldChar w:fldCharType="begin"/>
            </w:r>
            <w:r>
              <w:rPr>
                <w:webHidden/>
              </w:rPr>
              <w:instrText xml:space="preserve"> PAGEREF _Toc198111287 \h </w:instrText>
            </w:r>
            <w:r>
              <w:rPr>
                <w:webHidden/>
              </w:rPr>
            </w:r>
            <w:r>
              <w:rPr>
                <w:webHidden/>
              </w:rPr>
              <w:fldChar w:fldCharType="separate"/>
            </w:r>
            <w:r w:rsidR="0003361B">
              <w:rPr>
                <w:webHidden/>
              </w:rPr>
              <w:t>65</w:t>
            </w:r>
            <w:r>
              <w:rPr>
                <w:webHidden/>
              </w:rPr>
              <w:fldChar w:fldCharType="end"/>
            </w:r>
          </w:hyperlink>
        </w:p>
        <w:p w14:paraId="77DAC1CE" w14:textId="3190B0C7"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88" w:history="1">
            <w:r w:rsidRPr="00F5758F">
              <w:rPr>
                <w:rStyle w:val="Hyperlink"/>
              </w:rPr>
              <w:t>2.3.2. Phương pháp phỏng vấn sâu</w:t>
            </w:r>
            <w:r>
              <w:rPr>
                <w:webHidden/>
              </w:rPr>
              <w:tab/>
            </w:r>
            <w:r>
              <w:rPr>
                <w:webHidden/>
              </w:rPr>
              <w:fldChar w:fldCharType="begin"/>
            </w:r>
            <w:r>
              <w:rPr>
                <w:webHidden/>
              </w:rPr>
              <w:instrText xml:space="preserve"> PAGEREF _Toc198111288 \h </w:instrText>
            </w:r>
            <w:r>
              <w:rPr>
                <w:webHidden/>
              </w:rPr>
            </w:r>
            <w:r>
              <w:rPr>
                <w:webHidden/>
              </w:rPr>
              <w:fldChar w:fldCharType="separate"/>
            </w:r>
            <w:r w:rsidR="0003361B">
              <w:rPr>
                <w:webHidden/>
              </w:rPr>
              <w:t>67</w:t>
            </w:r>
            <w:r>
              <w:rPr>
                <w:webHidden/>
              </w:rPr>
              <w:fldChar w:fldCharType="end"/>
            </w:r>
          </w:hyperlink>
        </w:p>
        <w:p w14:paraId="1E49E410" w14:textId="58E73594"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89" w:history="1">
            <w:r w:rsidRPr="00F5758F">
              <w:rPr>
                <w:rStyle w:val="Hyperlink"/>
              </w:rPr>
              <w:t>2.3.3. Phương pháp phân tích ma trận SWOT kết hợp TOWS</w:t>
            </w:r>
            <w:r>
              <w:rPr>
                <w:webHidden/>
              </w:rPr>
              <w:tab/>
            </w:r>
            <w:r>
              <w:rPr>
                <w:webHidden/>
              </w:rPr>
              <w:fldChar w:fldCharType="begin"/>
            </w:r>
            <w:r>
              <w:rPr>
                <w:webHidden/>
              </w:rPr>
              <w:instrText xml:space="preserve"> PAGEREF _Toc198111289 \h </w:instrText>
            </w:r>
            <w:r>
              <w:rPr>
                <w:webHidden/>
              </w:rPr>
            </w:r>
            <w:r>
              <w:rPr>
                <w:webHidden/>
              </w:rPr>
              <w:fldChar w:fldCharType="separate"/>
            </w:r>
            <w:r w:rsidR="0003361B">
              <w:rPr>
                <w:webHidden/>
              </w:rPr>
              <w:t>70</w:t>
            </w:r>
            <w:r>
              <w:rPr>
                <w:webHidden/>
              </w:rPr>
              <w:fldChar w:fldCharType="end"/>
            </w:r>
          </w:hyperlink>
        </w:p>
        <w:p w14:paraId="22735596" w14:textId="35B666CA" w:rsidR="00AE5062" w:rsidRDefault="00AE5062">
          <w:pPr>
            <w:pStyle w:val="TOC1"/>
            <w:rPr>
              <w:rFonts w:asciiTheme="minorHAnsi" w:hAnsiTheme="minorHAnsi"/>
              <w:b w:val="0"/>
              <w:bCs w:val="0"/>
              <w:kern w:val="2"/>
              <w:sz w:val="24"/>
              <w:szCs w:val="24"/>
              <w:lang w:eastAsia="en-US"/>
              <w14:ligatures w14:val="standardContextual"/>
            </w:rPr>
          </w:pPr>
          <w:hyperlink w:anchor="_Toc198111291" w:history="1">
            <w:r w:rsidRPr="00F5758F">
              <w:rPr>
                <w:rStyle w:val="Hyperlink"/>
              </w:rPr>
              <w:t>2.4. Phương pháp nghiên cứu định lượng</w:t>
            </w:r>
            <w:r>
              <w:rPr>
                <w:webHidden/>
              </w:rPr>
              <w:tab/>
            </w:r>
            <w:r>
              <w:rPr>
                <w:webHidden/>
              </w:rPr>
              <w:fldChar w:fldCharType="begin"/>
            </w:r>
            <w:r>
              <w:rPr>
                <w:webHidden/>
              </w:rPr>
              <w:instrText xml:space="preserve"> PAGEREF _Toc198111291 \h </w:instrText>
            </w:r>
            <w:r>
              <w:rPr>
                <w:webHidden/>
              </w:rPr>
            </w:r>
            <w:r>
              <w:rPr>
                <w:webHidden/>
              </w:rPr>
              <w:fldChar w:fldCharType="separate"/>
            </w:r>
            <w:r w:rsidR="0003361B">
              <w:rPr>
                <w:webHidden/>
              </w:rPr>
              <w:t>71</w:t>
            </w:r>
            <w:r>
              <w:rPr>
                <w:webHidden/>
              </w:rPr>
              <w:fldChar w:fldCharType="end"/>
            </w:r>
          </w:hyperlink>
        </w:p>
        <w:p w14:paraId="3DA720CD" w14:textId="500BB34F"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92" w:history="1">
            <w:r w:rsidRPr="00F5758F">
              <w:rPr>
                <w:rStyle w:val="Hyperlink"/>
              </w:rPr>
              <w:t>2.4.1. Phương pháp phân tích chuỗi thời gian ARIMA</w:t>
            </w:r>
            <w:r>
              <w:rPr>
                <w:webHidden/>
              </w:rPr>
              <w:tab/>
            </w:r>
            <w:r>
              <w:rPr>
                <w:webHidden/>
              </w:rPr>
              <w:fldChar w:fldCharType="begin"/>
            </w:r>
            <w:r>
              <w:rPr>
                <w:webHidden/>
              </w:rPr>
              <w:instrText xml:space="preserve"> PAGEREF _Toc198111292 \h </w:instrText>
            </w:r>
            <w:r>
              <w:rPr>
                <w:webHidden/>
              </w:rPr>
            </w:r>
            <w:r>
              <w:rPr>
                <w:webHidden/>
              </w:rPr>
              <w:fldChar w:fldCharType="separate"/>
            </w:r>
            <w:r w:rsidR="0003361B">
              <w:rPr>
                <w:webHidden/>
              </w:rPr>
              <w:t>71</w:t>
            </w:r>
            <w:r>
              <w:rPr>
                <w:webHidden/>
              </w:rPr>
              <w:fldChar w:fldCharType="end"/>
            </w:r>
          </w:hyperlink>
        </w:p>
        <w:p w14:paraId="4FA232FC" w14:textId="281CA8F6"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93" w:history="1">
            <w:r w:rsidRPr="00F5758F">
              <w:rPr>
                <w:rStyle w:val="Hyperlink"/>
              </w:rPr>
              <w:t>2.4.2. Phương pháp phân tích nhân tố khám phá</w:t>
            </w:r>
            <w:r>
              <w:rPr>
                <w:webHidden/>
              </w:rPr>
              <w:tab/>
            </w:r>
            <w:r>
              <w:rPr>
                <w:webHidden/>
              </w:rPr>
              <w:fldChar w:fldCharType="begin"/>
            </w:r>
            <w:r>
              <w:rPr>
                <w:webHidden/>
              </w:rPr>
              <w:instrText xml:space="preserve"> PAGEREF _Toc198111293 \h </w:instrText>
            </w:r>
            <w:r>
              <w:rPr>
                <w:webHidden/>
              </w:rPr>
            </w:r>
            <w:r>
              <w:rPr>
                <w:webHidden/>
              </w:rPr>
              <w:fldChar w:fldCharType="separate"/>
            </w:r>
            <w:r w:rsidR="0003361B">
              <w:rPr>
                <w:webHidden/>
              </w:rPr>
              <w:t>72</w:t>
            </w:r>
            <w:r>
              <w:rPr>
                <w:webHidden/>
              </w:rPr>
              <w:fldChar w:fldCharType="end"/>
            </w:r>
          </w:hyperlink>
        </w:p>
        <w:p w14:paraId="157CD6B5" w14:textId="5707DD47"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295" w:history="1">
            <w:r w:rsidRPr="00F5758F">
              <w:rPr>
                <w:rStyle w:val="Hyperlink"/>
              </w:rPr>
              <w:t>2.4.3. Phương pháp phân tích hồi quy tuyến tính đa biến</w:t>
            </w:r>
            <w:r>
              <w:rPr>
                <w:webHidden/>
              </w:rPr>
              <w:tab/>
            </w:r>
            <w:r>
              <w:rPr>
                <w:webHidden/>
              </w:rPr>
              <w:fldChar w:fldCharType="begin"/>
            </w:r>
            <w:r>
              <w:rPr>
                <w:webHidden/>
              </w:rPr>
              <w:instrText xml:space="preserve"> PAGEREF _Toc198111295 \h </w:instrText>
            </w:r>
            <w:r>
              <w:rPr>
                <w:webHidden/>
              </w:rPr>
            </w:r>
            <w:r>
              <w:rPr>
                <w:webHidden/>
              </w:rPr>
              <w:fldChar w:fldCharType="separate"/>
            </w:r>
            <w:r w:rsidR="0003361B">
              <w:rPr>
                <w:webHidden/>
              </w:rPr>
              <w:t>79</w:t>
            </w:r>
            <w:r>
              <w:rPr>
                <w:webHidden/>
              </w:rPr>
              <w:fldChar w:fldCharType="end"/>
            </w:r>
          </w:hyperlink>
        </w:p>
        <w:p w14:paraId="714588FC" w14:textId="75630897" w:rsidR="00AE5062" w:rsidRDefault="00AE5062">
          <w:pPr>
            <w:pStyle w:val="TOC1"/>
            <w:rPr>
              <w:rFonts w:asciiTheme="minorHAnsi" w:hAnsiTheme="minorHAnsi"/>
              <w:b w:val="0"/>
              <w:bCs w:val="0"/>
              <w:kern w:val="2"/>
              <w:sz w:val="24"/>
              <w:szCs w:val="24"/>
              <w:lang w:eastAsia="en-US"/>
              <w14:ligatures w14:val="standardContextual"/>
            </w:rPr>
          </w:pPr>
          <w:hyperlink w:anchor="_Toc198111296" w:history="1">
            <w:r w:rsidRPr="00F5758F">
              <w:rPr>
                <w:rStyle w:val="Hyperlink"/>
              </w:rPr>
              <w:t>2.5. Quy trình nghiên cứu của luận án</w:t>
            </w:r>
            <w:r>
              <w:rPr>
                <w:webHidden/>
              </w:rPr>
              <w:tab/>
            </w:r>
            <w:r>
              <w:rPr>
                <w:webHidden/>
              </w:rPr>
              <w:fldChar w:fldCharType="begin"/>
            </w:r>
            <w:r>
              <w:rPr>
                <w:webHidden/>
              </w:rPr>
              <w:instrText xml:space="preserve"> PAGEREF _Toc198111296 \h </w:instrText>
            </w:r>
            <w:r>
              <w:rPr>
                <w:webHidden/>
              </w:rPr>
            </w:r>
            <w:r>
              <w:rPr>
                <w:webHidden/>
              </w:rPr>
              <w:fldChar w:fldCharType="separate"/>
            </w:r>
            <w:r w:rsidR="0003361B">
              <w:rPr>
                <w:webHidden/>
              </w:rPr>
              <w:t>80</w:t>
            </w:r>
            <w:r>
              <w:rPr>
                <w:webHidden/>
              </w:rPr>
              <w:fldChar w:fldCharType="end"/>
            </w:r>
          </w:hyperlink>
        </w:p>
        <w:p w14:paraId="13A52456" w14:textId="7EE0A997" w:rsidR="00AE5062" w:rsidRDefault="00AE5062">
          <w:pPr>
            <w:pStyle w:val="TOC1"/>
            <w:rPr>
              <w:rFonts w:asciiTheme="minorHAnsi" w:hAnsiTheme="minorHAnsi"/>
              <w:b w:val="0"/>
              <w:bCs w:val="0"/>
              <w:kern w:val="2"/>
              <w:sz w:val="24"/>
              <w:szCs w:val="24"/>
              <w:lang w:eastAsia="en-US"/>
              <w14:ligatures w14:val="standardContextual"/>
            </w:rPr>
          </w:pPr>
          <w:hyperlink w:anchor="_Toc198111297" w:history="1">
            <w:r w:rsidRPr="00F5758F">
              <w:rPr>
                <w:rStyle w:val="Hyperlink"/>
                <w:rFonts w:cs="Times New Roman"/>
              </w:rPr>
              <w:t>Tóm tắt Chương 2</w:t>
            </w:r>
            <w:r>
              <w:rPr>
                <w:webHidden/>
              </w:rPr>
              <w:tab/>
            </w:r>
            <w:r>
              <w:rPr>
                <w:webHidden/>
              </w:rPr>
              <w:fldChar w:fldCharType="begin"/>
            </w:r>
            <w:r>
              <w:rPr>
                <w:webHidden/>
              </w:rPr>
              <w:instrText xml:space="preserve"> PAGEREF _Toc198111297 \h </w:instrText>
            </w:r>
            <w:r>
              <w:rPr>
                <w:webHidden/>
              </w:rPr>
            </w:r>
            <w:r>
              <w:rPr>
                <w:webHidden/>
              </w:rPr>
              <w:fldChar w:fldCharType="separate"/>
            </w:r>
            <w:r w:rsidR="0003361B">
              <w:rPr>
                <w:webHidden/>
              </w:rPr>
              <w:t>80</w:t>
            </w:r>
            <w:r>
              <w:rPr>
                <w:webHidden/>
              </w:rPr>
              <w:fldChar w:fldCharType="end"/>
            </w:r>
          </w:hyperlink>
        </w:p>
        <w:p w14:paraId="416FA33A" w14:textId="54B3EC50" w:rsidR="00AE5062" w:rsidRDefault="00AE5062">
          <w:pPr>
            <w:pStyle w:val="TOC1"/>
            <w:rPr>
              <w:rFonts w:asciiTheme="minorHAnsi" w:hAnsiTheme="minorHAnsi"/>
              <w:b w:val="0"/>
              <w:bCs w:val="0"/>
              <w:kern w:val="2"/>
              <w:sz w:val="24"/>
              <w:szCs w:val="24"/>
              <w:lang w:eastAsia="en-US"/>
              <w14:ligatures w14:val="standardContextual"/>
            </w:rPr>
          </w:pPr>
          <w:hyperlink w:anchor="_Toc198111298" w:history="1">
            <w:r w:rsidRPr="00F5758F">
              <w:rPr>
                <w:rStyle w:val="Hyperlink"/>
              </w:rPr>
              <w:t>CHƯƠNG 3: THỰC TRẠNG PHÁT TRIỂN NÔNG NGHIỆP ĐÔ THỊ BỀN VỮNG TẠI THÀNH PHỒ HỒ CHÍ MINH GIAI ĐOẠN 2018-2022</w:t>
            </w:r>
            <w:r>
              <w:rPr>
                <w:webHidden/>
              </w:rPr>
              <w:tab/>
            </w:r>
            <w:r>
              <w:rPr>
                <w:webHidden/>
              </w:rPr>
              <w:fldChar w:fldCharType="begin"/>
            </w:r>
            <w:r>
              <w:rPr>
                <w:webHidden/>
              </w:rPr>
              <w:instrText xml:space="preserve"> PAGEREF _Toc198111298 \h </w:instrText>
            </w:r>
            <w:r>
              <w:rPr>
                <w:webHidden/>
              </w:rPr>
            </w:r>
            <w:r>
              <w:rPr>
                <w:webHidden/>
              </w:rPr>
              <w:fldChar w:fldCharType="separate"/>
            </w:r>
            <w:r w:rsidR="0003361B">
              <w:rPr>
                <w:webHidden/>
              </w:rPr>
              <w:t>81</w:t>
            </w:r>
            <w:r>
              <w:rPr>
                <w:webHidden/>
              </w:rPr>
              <w:fldChar w:fldCharType="end"/>
            </w:r>
          </w:hyperlink>
        </w:p>
        <w:p w14:paraId="72D5B372" w14:textId="10453964" w:rsidR="00AE5062" w:rsidRDefault="00AE5062">
          <w:pPr>
            <w:pStyle w:val="TOC1"/>
            <w:rPr>
              <w:rFonts w:asciiTheme="minorHAnsi" w:hAnsiTheme="minorHAnsi"/>
              <w:b w:val="0"/>
              <w:bCs w:val="0"/>
              <w:kern w:val="2"/>
              <w:sz w:val="24"/>
              <w:szCs w:val="24"/>
              <w:lang w:eastAsia="en-US"/>
              <w14:ligatures w14:val="standardContextual"/>
            </w:rPr>
          </w:pPr>
          <w:hyperlink w:anchor="_Toc198111299" w:history="1">
            <w:r w:rsidRPr="00F5758F">
              <w:rPr>
                <w:rStyle w:val="Hyperlink"/>
              </w:rPr>
              <w:t>3.1. Khái quát về điều kiện tự nhiên, kinh tế xã hội Thành phố Hồ Chí Minh</w:t>
            </w:r>
            <w:r>
              <w:rPr>
                <w:webHidden/>
              </w:rPr>
              <w:tab/>
            </w:r>
            <w:r>
              <w:rPr>
                <w:webHidden/>
              </w:rPr>
              <w:fldChar w:fldCharType="begin"/>
            </w:r>
            <w:r>
              <w:rPr>
                <w:webHidden/>
              </w:rPr>
              <w:instrText xml:space="preserve"> PAGEREF _Toc198111299 \h </w:instrText>
            </w:r>
            <w:r>
              <w:rPr>
                <w:webHidden/>
              </w:rPr>
            </w:r>
            <w:r>
              <w:rPr>
                <w:webHidden/>
              </w:rPr>
              <w:fldChar w:fldCharType="separate"/>
            </w:r>
            <w:r w:rsidR="0003361B">
              <w:rPr>
                <w:webHidden/>
              </w:rPr>
              <w:t>81</w:t>
            </w:r>
            <w:r>
              <w:rPr>
                <w:webHidden/>
              </w:rPr>
              <w:fldChar w:fldCharType="end"/>
            </w:r>
          </w:hyperlink>
        </w:p>
        <w:p w14:paraId="6693FCFD" w14:textId="7A049499" w:rsidR="00AE5062" w:rsidRDefault="00AE5062">
          <w:pPr>
            <w:pStyle w:val="TOC1"/>
            <w:rPr>
              <w:rFonts w:asciiTheme="minorHAnsi" w:hAnsiTheme="minorHAnsi"/>
              <w:b w:val="0"/>
              <w:bCs w:val="0"/>
              <w:kern w:val="2"/>
              <w:sz w:val="24"/>
              <w:szCs w:val="24"/>
              <w:lang w:eastAsia="en-US"/>
              <w14:ligatures w14:val="standardContextual"/>
            </w:rPr>
          </w:pPr>
          <w:hyperlink w:anchor="_Toc198111301" w:history="1">
            <w:r w:rsidRPr="00F5758F">
              <w:rPr>
                <w:rStyle w:val="Hyperlink"/>
              </w:rPr>
              <w:t>3.2. Thực trạng phát triển nông nghiệp đô thị bền vững trên địa bàn Thành phố Hồ Chí Minh</w:t>
            </w:r>
            <w:r>
              <w:rPr>
                <w:webHidden/>
              </w:rPr>
              <w:tab/>
            </w:r>
            <w:r>
              <w:rPr>
                <w:webHidden/>
              </w:rPr>
              <w:fldChar w:fldCharType="begin"/>
            </w:r>
            <w:r>
              <w:rPr>
                <w:webHidden/>
              </w:rPr>
              <w:instrText xml:space="preserve"> PAGEREF _Toc198111301 \h </w:instrText>
            </w:r>
            <w:r>
              <w:rPr>
                <w:webHidden/>
              </w:rPr>
            </w:r>
            <w:r>
              <w:rPr>
                <w:webHidden/>
              </w:rPr>
              <w:fldChar w:fldCharType="separate"/>
            </w:r>
            <w:r w:rsidR="0003361B">
              <w:rPr>
                <w:webHidden/>
              </w:rPr>
              <w:t>83</w:t>
            </w:r>
            <w:r>
              <w:rPr>
                <w:webHidden/>
              </w:rPr>
              <w:fldChar w:fldCharType="end"/>
            </w:r>
          </w:hyperlink>
        </w:p>
        <w:p w14:paraId="565D75E3" w14:textId="65F7AC90"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02" w:history="1">
            <w:r w:rsidRPr="00F5758F">
              <w:rPr>
                <w:rStyle w:val="Hyperlink"/>
              </w:rPr>
              <w:t>3.2.1. Thực trạng phát triển nông nghiệp đô thị bền vững về mặt kinh tế</w:t>
            </w:r>
            <w:r>
              <w:rPr>
                <w:webHidden/>
              </w:rPr>
              <w:tab/>
            </w:r>
            <w:r>
              <w:rPr>
                <w:webHidden/>
              </w:rPr>
              <w:fldChar w:fldCharType="begin"/>
            </w:r>
            <w:r>
              <w:rPr>
                <w:webHidden/>
              </w:rPr>
              <w:instrText xml:space="preserve"> PAGEREF _Toc198111302 \h </w:instrText>
            </w:r>
            <w:r>
              <w:rPr>
                <w:webHidden/>
              </w:rPr>
            </w:r>
            <w:r>
              <w:rPr>
                <w:webHidden/>
              </w:rPr>
              <w:fldChar w:fldCharType="separate"/>
            </w:r>
            <w:r w:rsidR="0003361B">
              <w:rPr>
                <w:webHidden/>
              </w:rPr>
              <w:t>83</w:t>
            </w:r>
            <w:r>
              <w:rPr>
                <w:webHidden/>
              </w:rPr>
              <w:fldChar w:fldCharType="end"/>
            </w:r>
          </w:hyperlink>
        </w:p>
        <w:p w14:paraId="5A806898" w14:textId="5251B535" w:rsidR="00AE5062" w:rsidRDefault="00AE5062">
          <w:pPr>
            <w:pStyle w:val="TOC3"/>
            <w:tabs>
              <w:tab w:val="right" w:leader="dot" w:pos="8777"/>
            </w:tabs>
            <w:rPr>
              <w:noProof/>
              <w:kern w:val="2"/>
              <w:sz w:val="24"/>
              <w:szCs w:val="24"/>
              <w:lang w:eastAsia="en-US"/>
              <w14:ligatures w14:val="standardContextual"/>
            </w:rPr>
          </w:pPr>
          <w:hyperlink w:anchor="_Toc198111303" w:history="1">
            <w:r w:rsidRPr="00F5758F">
              <w:rPr>
                <w:rStyle w:val="Hyperlink"/>
                <w:rFonts w:ascii="Times New Roman" w:hAnsi="Times New Roman"/>
                <w:noProof/>
              </w:rPr>
              <w:t>3.2.1.1. Phát triển về quy mô số lượng</w:t>
            </w:r>
            <w:r>
              <w:rPr>
                <w:noProof/>
                <w:webHidden/>
              </w:rPr>
              <w:tab/>
            </w:r>
            <w:r>
              <w:rPr>
                <w:noProof/>
                <w:webHidden/>
              </w:rPr>
              <w:fldChar w:fldCharType="begin"/>
            </w:r>
            <w:r>
              <w:rPr>
                <w:noProof/>
                <w:webHidden/>
              </w:rPr>
              <w:instrText xml:space="preserve"> PAGEREF _Toc198111303 \h </w:instrText>
            </w:r>
            <w:r>
              <w:rPr>
                <w:noProof/>
                <w:webHidden/>
              </w:rPr>
            </w:r>
            <w:r>
              <w:rPr>
                <w:noProof/>
                <w:webHidden/>
              </w:rPr>
              <w:fldChar w:fldCharType="separate"/>
            </w:r>
            <w:r w:rsidR="0003361B">
              <w:rPr>
                <w:noProof/>
                <w:webHidden/>
              </w:rPr>
              <w:t>83</w:t>
            </w:r>
            <w:r>
              <w:rPr>
                <w:noProof/>
                <w:webHidden/>
              </w:rPr>
              <w:fldChar w:fldCharType="end"/>
            </w:r>
          </w:hyperlink>
        </w:p>
        <w:p w14:paraId="3364E145" w14:textId="089F19DA" w:rsidR="00AE5062" w:rsidRDefault="00AE5062">
          <w:pPr>
            <w:pStyle w:val="TOC3"/>
            <w:tabs>
              <w:tab w:val="right" w:leader="dot" w:pos="8777"/>
            </w:tabs>
            <w:rPr>
              <w:noProof/>
              <w:kern w:val="2"/>
              <w:sz w:val="24"/>
              <w:szCs w:val="24"/>
              <w:lang w:eastAsia="en-US"/>
              <w14:ligatures w14:val="standardContextual"/>
            </w:rPr>
          </w:pPr>
          <w:hyperlink w:anchor="_Toc198111306" w:history="1">
            <w:r w:rsidRPr="00F5758F">
              <w:rPr>
                <w:rStyle w:val="Hyperlink"/>
                <w:rFonts w:ascii="Times New Roman" w:hAnsi="Times New Roman"/>
                <w:noProof/>
              </w:rPr>
              <w:t>3.2.1.2. Phát triển về chất lượng</w:t>
            </w:r>
            <w:r>
              <w:rPr>
                <w:noProof/>
                <w:webHidden/>
              </w:rPr>
              <w:tab/>
            </w:r>
            <w:r>
              <w:rPr>
                <w:noProof/>
                <w:webHidden/>
              </w:rPr>
              <w:fldChar w:fldCharType="begin"/>
            </w:r>
            <w:r>
              <w:rPr>
                <w:noProof/>
                <w:webHidden/>
              </w:rPr>
              <w:instrText xml:space="preserve"> PAGEREF _Toc198111306 \h </w:instrText>
            </w:r>
            <w:r>
              <w:rPr>
                <w:noProof/>
                <w:webHidden/>
              </w:rPr>
            </w:r>
            <w:r>
              <w:rPr>
                <w:noProof/>
                <w:webHidden/>
              </w:rPr>
              <w:fldChar w:fldCharType="separate"/>
            </w:r>
            <w:r w:rsidR="0003361B">
              <w:rPr>
                <w:noProof/>
                <w:webHidden/>
              </w:rPr>
              <w:t>87</w:t>
            </w:r>
            <w:r>
              <w:rPr>
                <w:noProof/>
                <w:webHidden/>
              </w:rPr>
              <w:fldChar w:fldCharType="end"/>
            </w:r>
          </w:hyperlink>
        </w:p>
        <w:p w14:paraId="12BDE09E" w14:textId="157A1BBD" w:rsidR="00AE5062" w:rsidRDefault="00AE5062">
          <w:pPr>
            <w:pStyle w:val="TOC3"/>
            <w:tabs>
              <w:tab w:val="right" w:leader="dot" w:pos="8777"/>
            </w:tabs>
            <w:rPr>
              <w:noProof/>
              <w:kern w:val="2"/>
              <w:sz w:val="24"/>
              <w:szCs w:val="24"/>
              <w:lang w:eastAsia="en-US"/>
              <w14:ligatures w14:val="standardContextual"/>
            </w:rPr>
          </w:pPr>
          <w:hyperlink w:anchor="_Toc198111308" w:history="1">
            <w:r w:rsidRPr="00F5758F">
              <w:rPr>
                <w:rStyle w:val="Hyperlink"/>
                <w:rFonts w:ascii="Times New Roman" w:hAnsi="Times New Roman"/>
                <w:noProof/>
              </w:rPr>
              <w:t>3.1.1.3. Phát triển về cơ cấu</w:t>
            </w:r>
            <w:r>
              <w:rPr>
                <w:noProof/>
                <w:webHidden/>
              </w:rPr>
              <w:tab/>
            </w:r>
            <w:r>
              <w:rPr>
                <w:noProof/>
                <w:webHidden/>
              </w:rPr>
              <w:fldChar w:fldCharType="begin"/>
            </w:r>
            <w:r>
              <w:rPr>
                <w:noProof/>
                <w:webHidden/>
              </w:rPr>
              <w:instrText xml:space="preserve"> PAGEREF _Toc198111308 \h </w:instrText>
            </w:r>
            <w:r>
              <w:rPr>
                <w:noProof/>
                <w:webHidden/>
              </w:rPr>
            </w:r>
            <w:r>
              <w:rPr>
                <w:noProof/>
                <w:webHidden/>
              </w:rPr>
              <w:fldChar w:fldCharType="separate"/>
            </w:r>
            <w:r w:rsidR="0003361B">
              <w:rPr>
                <w:noProof/>
                <w:webHidden/>
              </w:rPr>
              <w:t>88</w:t>
            </w:r>
            <w:r>
              <w:rPr>
                <w:noProof/>
                <w:webHidden/>
              </w:rPr>
              <w:fldChar w:fldCharType="end"/>
            </w:r>
          </w:hyperlink>
        </w:p>
        <w:p w14:paraId="2AF08898" w14:textId="3BDBA126" w:rsidR="00AE5062" w:rsidRDefault="00AE5062">
          <w:pPr>
            <w:pStyle w:val="TOC3"/>
            <w:tabs>
              <w:tab w:val="right" w:leader="dot" w:pos="8777"/>
            </w:tabs>
            <w:rPr>
              <w:noProof/>
              <w:kern w:val="2"/>
              <w:sz w:val="24"/>
              <w:szCs w:val="24"/>
              <w:lang w:eastAsia="en-US"/>
              <w14:ligatures w14:val="standardContextual"/>
            </w:rPr>
          </w:pPr>
          <w:hyperlink w:anchor="_Toc198111313" w:history="1">
            <w:r w:rsidRPr="00F5758F">
              <w:rPr>
                <w:rStyle w:val="Hyperlink"/>
                <w:rFonts w:ascii="Times New Roman" w:hAnsi="Times New Roman"/>
                <w:noProof/>
              </w:rPr>
              <w:t>3.2.1.4. Phát triển về hiệu quả kinh tế</w:t>
            </w:r>
            <w:r>
              <w:rPr>
                <w:noProof/>
                <w:webHidden/>
              </w:rPr>
              <w:tab/>
            </w:r>
            <w:r>
              <w:rPr>
                <w:noProof/>
                <w:webHidden/>
              </w:rPr>
              <w:fldChar w:fldCharType="begin"/>
            </w:r>
            <w:r>
              <w:rPr>
                <w:noProof/>
                <w:webHidden/>
              </w:rPr>
              <w:instrText xml:space="preserve"> PAGEREF _Toc198111313 \h </w:instrText>
            </w:r>
            <w:r>
              <w:rPr>
                <w:noProof/>
                <w:webHidden/>
              </w:rPr>
            </w:r>
            <w:r>
              <w:rPr>
                <w:noProof/>
                <w:webHidden/>
              </w:rPr>
              <w:fldChar w:fldCharType="separate"/>
            </w:r>
            <w:r w:rsidR="0003361B">
              <w:rPr>
                <w:noProof/>
                <w:webHidden/>
              </w:rPr>
              <w:t>92</w:t>
            </w:r>
            <w:r>
              <w:rPr>
                <w:noProof/>
                <w:webHidden/>
              </w:rPr>
              <w:fldChar w:fldCharType="end"/>
            </w:r>
          </w:hyperlink>
        </w:p>
        <w:p w14:paraId="7F0D70F6" w14:textId="755C98EA"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15" w:history="1">
            <w:r w:rsidRPr="00F5758F">
              <w:rPr>
                <w:rStyle w:val="Hyperlink"/>
              </w:rPr>
              <w:t>3.2.2. Thực trạng phát triển nông nghiệp đô thị bền vững về mặt xã hội</w:t>
            </w:r>
            <w:r>
              <w:rPr>
                <w:webHidden/>
              </w:rPr>
              <w:tab/>
            </w:r>
            <w:r>
              <w:rPr>
                <w:webHidden/>
              </w:rPr>
              <w:fldChar w:fldCharType="begin"/>
            </w:r>
            <w:r>
              <w:rPr>
                <w:webHidden/>
              </w:rPr>
              <w:instrText xml:space="preserve"> PAGEREF _Toc198111315 \h </w:instrText>
            </w:r>
            <w:r>
              <w:rPr>
                <w:webHidden/>
              </w:rPr>
            </w:r>
            <w:r>
              <w:rPr>
                <w:webHidden/>
              </w:rPr>
              <w:fldChar w:fldCharType="separate"/>
            </w:r>
            <w:r w:rsidR="0003361B">
              <w:rPr>
                <w:webHidden/>
              </w:rPr>
              <w:t>95</w:t>
            </w:r>
            <w:r>
              <w:rPr>
                <w:webHidden/>
              </w:rPr>
              <w:fldChar w:fldCharType="end"/>
            </w:r>
          </w:hyperlink>
        </w:p>
        <w:p w14:paraId="41B38866" w14:textId="04815675" w:rsidR="00AE5062" w:rsidRDefault="00AE5062">
          <w:pPr>
            <w:pStyle w:val="TOC3"/>
            <w:tabs>
              <w:tab w:val="right" w:leader="dot" w:pos="8777"/>
            </w:tabs>
            <w:rPr>
              <w:noProof/>
              <w:kern w:val="2"/>
              <w:sz w:val="24"/>
              <w:szCs w:val="24"/>
              <w:lang w:eastAsia="en-US"/>
              <w14:ligatures w14:val="standardContextual"/>
            </w:rPr>
          </w:pPr>
          <w:hyperlink w:anchor="_Toc198111316" w:history="1">
            <w:r w:rsidRPr="00F5758F">
              <w:rPr>
                <w:rStyle w:val="Hyperlink"/>
                <w:rFonts w:ascii="Times New Roman" w:hAnsi="Times New Roman"/>
                <w:noProof/>
              </w:rPr>
              <w:t>3.2.2.1. Giải quyết việc làm và tạo thu nhập cho người lao động</w:t>
            </w:r>
            <w:r>
              <w:rPr>
                <w:noProof/>
                <w:webHidden/>
              </w:rPr>
              <w:tab/>
            </w:r>
            <w:r>
              <w:rPr>
                <w:noProof/>
                <w:webHidden/>
              </w:rPr>
              <w:fldChar w:fldCharType="begin"/>
            </w:r>
            <w:r>
              <w:rPr>
                <w:noProof/>
                <w:webHidden/>
              </w:rPr>
              <w:instrText xml:space="preserve"> PAGEREF _Toc198111316 \h </w:instrText>
            </w:r>
            <w:r>
              <w:rPr>
                <w:noProof/>
                <w:webHidden/>
              </w:rPr>
            </w:r>
            <w:r>
              <w:rPr>
                <w:noProof/>
                <w:webHidden/>
              </w:rPr>
              <w:fldChar w:fldCharType="separate"/>
            </w:r>
            <w:r w:rsidR="0003361B">
              <w:rPr>
                <w:noProof/>
                <w:webHidden/>
              </w:rPr>
              <w:t>95</w:t>
            </w:r>
            <w:r>
              <w:rPr>
                <w:noProof/>
                <w:webHidden/>
              </w:rPr>
              <w:fldChar w:fldCharType="end"/>
            </w:r>
          </w:hyperlink>
        </w:p>
        <w:p w14:paraId="3C4CB3CB" w14:textId="24B20490" w:rsidR="00AE5062" w:rsidRDefault="00AE5062">
          <w:pPr>
            <w:pStyle w:val="TOC3"/>
            <w:tabs>
              <w:tab w:val="right" w:leader="dot" w:pos="8777"/>
            </w:tabs>
            <w:rPr>
              <w:noProof/>
              <w:kern w:val="2"/>
              <w:sz w:val="24"/>
              <w:szCs w:val="24"/>
              <w:lang w:eastAsia="en-US"/>
              <w14:ligatures w14:val="standardContextual"/>
            </w:rPr>
          </w:pPr>
          <w:hyperlink w:anchor="_Toc198111318" w:history="1">
            <w:r w:rsidRPr="00F5758F">
              <w:rPr>
                <w:rStyle w:val="Hyperlink"/>
                <w:rFonts w:ascii="Times New Roman" w:hAnsi="Times New Roman"/>
                <w:noProof/>
              </w:rPr>
              <w:t>3.2.2.2.  Nghèo đói và bất bình đẳng</w:t>
            </w:r>
            <w:r>
              <w:rPr>
                <w:noProof/>
                <w:webHidden/>
              </w:rPr>
              <w:tab/>
            </w:r>
            <w:r>
              <w:rPr>
                <w:noProof/>
                <w:webHidden/>
              </w:rPr>
              <w:fldChar w:fldCharType="begin"/>
            </w:r>
            <w:r>
              <w:rPr>
                <w:noProof/>
                <w:webHidden/>
              </w:rPr>
              <w:instrText xml:space="preserve"> PAGEREF _Toc198111318 \h </w:instrText>
            </w:r>
            <w:r>
              <w:rPr>
                <w:noProof/>
                <w:webHidden/>
              </w:rPr>
            </w:r>
            <w:r>
              <w:rPr>
                <w:noProof/>
                <w:webHidden/>
              </w:rPr>
              <w:fldChar w:fldCharType="separate"/>
            </w:r>
            <w:r w:rsidR="0003361B">
              <w:rPr>
                <w:noProof/>
                <w:webHidden/>
              </w:rPr>
              <w:t>97</w:t>
            </w:r>
            <w:r>
              <w:rPr>
                <w:noProof/>
                <w:webHidden/>
              </w:rPr>
              <w:fldChar w:fldCharType="end"/>
            </w:r>
          </w:hyperlink>
        </w:p>
        <w:p w14:paraId="6A5F34D6" w14:textId="45D68692" w:rsidR="00AE5062" w:rsidRDefault="00AE5062">
          <w:pPr>
            <w:pStyle w:val="TOC3"/>
            <w:tabs>
              <w:tab w:val="right" w:leader="dot" w:pos="8777"/>
            </w:tabs>
            <w:rPr>
              <w:noProof/>
              <w:kern w:val="2"/>
              <w:sz w:val="24"/>
              <w:szCs w:val="24"/>
              <w:lang w:eastAsia="en-US"/>
              <w14:ligatures w14:val="standardContextual"/>
            </w:rPr>
          </w:pPr>
          <w:hyperlink w:anchor="_Toc198111320" w:history="1">
            <w:r w:rsidRPr="00F5758F">
              <w:rPr>
                <w:rStyle w:val="Hyperlink"/>
                <w:rFonts w:ascii="Times New Roman" w:hAnsi="Times New Roman"/>
                <w:noProof/>
              </w:rPr>
              <w:t>3.2.2.3. Cải thiện chất lượng cuộc sống, nâng cao sức khỏe và hạnh phúc</w:t>
            </w:r>
            <w:r>
              <w:rPr>
                <w:noProof/>
                <w:webHidden/>
              </w:rPr>
              <w:tab/>
            </w:r>
            <w:r>
              <w:rPr>
                <w:noProof/>
                <w:webHidden/>
              </w:rPr>
              <w:fldChar w:fldCharType="begin"/>
            </w:r>
            <w:r>
              <w:rPr>
                <w:noProof/>
                <w:webHidden/>
              </w:rPr>
              <w:instrText xml:space="preserve"> PAGEREF _Toc198111320 \h </w:instrText>
            </w:r>
            <w:r>
              <w:rPr>
                <w:noProof/>
                <w:webHidden/>
              </w:rPr>
            </w:r>
            <w:r>
              <w:rPr>
                <w:noProof/>
                <w:webHidden/>
              </w:rPr>
              <w:fldChar w:fldCharType="separate"/>
            </w:r>
            <w:r w:rsidR="0003361B">
              <w:rPr>
                <w:noProof/>
                <w:webHidden/>
              </w:rPr>
              <w:t>99</w:t>
            </w:r>
            <w:r>
              <w:rPr>
                <w:noProof/>
                <w:webHidden/>
              </w:rPr>
              <w:fldChar w:fldCharType="end"/>
            </w:r>
          </w:hyperlink>
        </w:p>
        <w:p w14:paraId="0C4ABD00" w14:textId="512C75BC"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23" w:history="1">
            <w:r w:rsidRPr="00F5758F">
              <w:rPr>
                <w:rStyle w:val="Hyperlink"/>
              </w:rPr>
              <w:t>3.2.3. Thực trạng phát triển nông nghiệp đô thị bền vững về mặt môi trường</w:t>
            </w:r>
            <w:r>
              <w:rPr>
                <w:webHidden/>
              </w:rPr>
              <w:tab/>
            </w:r>
            <w:r>
              <w:rPr>
                <w:webHidden/>
              </w:rPr>
              <w:fldChar w:fldCharType="begin"/>
            </w:r>
            <w:r>
              <w:rPr>
                <w:webHidden/>
              </w:rPr>
              <w:instrText xml:space="preserve"> PAGEREF _Toc198111323 \h </w:instrText>
            </w:r>
            <w:r>
              <w:rPr>
                <w:webHidden/>
              </w:rPr>
            </w:r>
            <w:r>
              <w:rPr>
                <w:webHidden/>
              </w:rPr>
              <w:fldChar w:fldCharType="separate"/>
            </w:r>
            <w:r w:rsidR="0003361B">
              <w:rPr>
                <w:webHidden/>
              </w:rPr>
              <w:t>102</w:t>
            </w:r>
            <w:r>
              <w:rPr>
                <w:webHidden/>
              </w:rPr>
              <w:fldChar w:fldCharType="end"/>
            </w:r>
          </w:hyperlink>
        </w:p>
        <w:p w14:paraId="2A41670B" w14:textId="69261B62" w:rsidR="00AE5062" w:rsidRDefault="00AE5062">
          <w:pPr>
            <w:pStyle w:val="TOC3"/>
            <w:tabs>
              <w:tab w:val="right" w:leader="dot" w:pos="8777"/>
            </w:tabs>
            <w:rPr>
              <w:noProof/>
              <w:kern w:val="2"/>
              <w:sz w:val="24"/>
              <w:szCs w:val="24"/>
              <w:lang w:eastAsia="en-US"/>
              <w14:ligatures w14:val="standardContextual"/>
            </w:rPr>
          </w:pPr>
          <w:hyperlink w:anchor="_Toc198111324" w:history="1">
            <w:r w:rsidRPr="00F5758F">
              <w:rPr>
                <w:rStyle w:val="Hyperlink"/>
                <w:rFonts w:ascii="Times New Roman" w:hAnsi="Times New Roman"/>
                <w:noProof/>
              </w:rPr>
              <w:t>3.2.3.1. Tối ưu hóa tài nguyên tự nhiên để phát triển nông nghiệp đô thị</w:t>
            </w:r>
            <w:r>
              <w:rPr>
                <w:noProof/>
                <w:webHidden/>
              </w:rPr>
              <w:tab/>
            </w:r>
            <w:r>
              <w:rPr>
                <w:noProof/>
                <w:webHidden/>
              </w:rPr>
              <w:fldChar w:fldCharType="begin"/>
            </w:r>
            <w:r>
              <w:rPr>
                <w:noProof/>
                <w:webHidden/>
              </w:rPr>
              <w:instrText xml:space="preserve"> PAGEREF _Toc198111324 \h </w:instrText>
            </w:r>
            <w:r>
              <w:rPr>
                <w:noProof/>
                <w:webHidden/>
              </w:rPr>
            </w:r>
            <w:r>
              <w:rPr>
                <w:noProof/>
                <w:webHidden/>
              </w:rPr>
              <w:fldChar w:fldCharType="separate"/>
            </w:r>
            <w:r w:rsidR="0003361B">
              <w:rPr>
                <w:noProof/>
                <w:webHidden/>
              </w:rPr>
              <w:t>102</w:t>
            </w:r>
            <w:r>
              <w:rPr>
                <w:noProof/>
                <w:webHidden/>
              </w:rPr>
              <w:fldChar w:fldCharType="end"/>
            </w:r>
          </w:hyperlink>
        </w:p>
        <w:p w14:paraId="623A8D3F" w14:textId="65FD3748" w:rsidR="00AE5062" w:rsidRDefault="00AE5062">
          <w:pPr>
            <w:pStyle w:val="TOC3"/>
            <w:tabs>
              <w:tab w:val="right" w:leader="dot" w:pos="8777"/>
            </w:tabs>
            <w:rPr>
              <w:noProof/>
              <w:kern w:val="2"/>
              <w:sz w:val="24"/>
              <w:szCs w:val="24"/>
              <w:lang w:eastAsia="en-US"/>
              <w14:ligatures w14:val="standardContextual"/>
            </w:rPr>
          </w:pPr>
          <w:hyperlink w:anchor="_Toc198111326" w:history="1">
            <w:r w:rsidRPr="00F5758F">
              <w:rPr>
                <w:rStyle w:val="Hyperlink"/>
                <w:rFonts w:ascii="Times New Roman" w:hAnsi="Times New Roman"/>
                <w:noProof/>
              </w:rPr>
              <w:t>3.2.3.2. Phát triển nông nghiệp thích ứng với biến đổi khí hậu</w:t>
            </w:r>
            <w:r>
              <w:rPr>
                <w:noProof/>
                <w:webHidden/>
              </w:rPr>
              <w:tab/>
            </w:r>
            <w:r>
              <w:rPr>
                <w:noProof/>
                <w:webHidden/>
              </w:rPr>
              <w:fldChar w:fldCharType="begin"/>
            </w:r>
            <w:r>
              <w:rPr>
                <w:noProof/>
                <w:webHidden/>
              </w:rPr>
              <w:instrText xml:space="preserve"> PAGEREF _Toc198111326 \h </w:instrText>
            </w:r>
            <w:r>
              <w:rPr>
                <w:noProof/>
                <w:webHidden/>
              </w:rPr>
            </w:r>
            <w:r>
              <w:rPr>
                <w:noProof/>
                <w:webHidden/>
              </w:rPr>
              <w:fldChar w:fldCharType="separate"/>
            </w:r>
            <w:r w:rsidR="0003361B">
              <w:rPr>
                <w:noProof/>
                <w:webHidden/>
              </w:rPr>
              <w:t>105</w:t>
            </w:r>
            <w:r>
              <w:rPr>
                <w:noProof/>
                <w:webHidden/>
              </w:rPr>
              <w:fldChar w:fldCharType="end"/>
            </w:r>
          </w:hyperlink>
        </w:p>
        <w:p w14:paraId="7B498692" w14:textId="0709C469" w:rsidR="00AE5062" w:rsidRDefault="00AE5062">
          <w:pPr>
            <w:pStyle w:val="TOC3"/>
            <w:tabs>
              <w:tab w:val="right" w:leader="dot" w:pos="8777"/>
            </w:tabs>
            <w:rPr>
              <w:noProof/>
              <w:kern w:val="2"/>
              <w:sz w:val="24"/>
              <w:szCs w:val="24"/>
              <w:lang w:eastAsia="en-US"/>
              <w14:ligatures w14:val="standardContextual"/>
            </w:rPr>
          </w:pPr>
          <w:hyperlink w:anchor="_Toc198111327" w:history="1">
            <w:r w:rsidRPr="00F5758F">
              <w:rPr>
                <w:rStyle w:val="Hyperlink"/>
                <w:rFonts w:ascii="Times New Roman" w:hAnsi="Times New Roman"/>
                <w:noProof/>
              </w:rPr>
              <w:t>3.2.3.3. Bảo vệ đa dạng sinh học và tăng cường độ che phủ rừng</w:t>
            </w:r>
            <w:r>
              <w:rPr>
                <w:noProof/>
                <w:webHidden/>
              </w:rPr>
              <w:tab/>
            </w:r>
            <w:r>
              <w:rPr>
                <w:noProof/>
                <w:webHidden/>
              </w:rPr>
              <w:fldChar w:fldCharType="begin"/>
            </w:r>
            <w:r>
              <w:rPr>
                <w:noProof/>
                <w:webHidden/>
              </w:rPr>
              <w:instrText xml:space="preserve"> PAGEREF _Toc198111327 \h </w:instrText>
            </w:r>
            <w:r>
              <w:rPr>
                <w:noProof/>
                <w:webHidden/>
              </w:rPr>
            </w:r>
            <w:r>
              <w:rPr>
                <w:noProof/>
                <w:webHidden/>
              </w:rPr>
              <w:fldChar w:fldCharType="separate"/>
            </w:r>
            <w:r w:rsidR="0003361B">
              <w:rPr>
                <w:noProof/>
                <w:webHidden/>
              </w:rPr>
              <w:t>106</w:t>
            </w:r>
            <w:r>
              <w:rPr>
                <w:noProof/>
                <w:webHidden/>
              </w:rPr>
              <w:fldChar w:fldCharType="end"/>
            </w:r>
          </w:hyperlink>
        </w:p>
        <w:p w14:paraId="310703C2" w14:textId="26601047" w:rsidR="00AE5062" w:rsidRDefault="00AE5062">
          <w:pPr>
            <w:pStyle w:val="TOC1"/>
            <w:rPr>
              <w:rFonts w:asciiTheme="minorHAnsi" w:hAnsiTheme="minorHAnsi"/>
              <w:b w:val="0"/>
              <w:bCs w:val="0"/>
              <w:kern w:val="2"/>
              <w:sz w:val="24"/>
              <w:szCs w:val="24"/>
              <w:lang w:eastAsia="en-US"/>
              <w14:ligatures w14:val="standardContextual"/>
            </w:rPr>
          </w:pPr>
          <w:hyperlink w:anchor="_Toc198111329" w:history="1">
            <w:r w:rsidRPr="00F5758F">
              <w:rPr>
                <w:rStyle w:val="Hyperlink"/>
              </w:rPr>
              <w:t>3.3. Phân tích các nhân tố ảnh hưởng đến phát triển nông nghiệp đô thị bền vững tại Thành phố Hồ Chí Minh</w:t>
            </w:r>
            <w:r>
              <w:rPr>
                <w:webHidden/>
              </w:rPr>
              <w:tab/>
            </w:r>
            <w:r>
              <w:rPr>
                <w:webHidden/>
              </w:rPr>
              <w:fldChar w:fldCharType="begin"/>
            </w:r>
            <w:r>
              <w:rPr>
                <w:webHidden/>
              </w:rPr>
              <w:instrText xml:space="preserve"> PAGEREF _Toc198111329 \h </w:instrText>
            </w:r>
            <w:r>
              <w:rPr>
                <w:webHidden/>
              </w:rPr>
            </w:r>
            <w:r>
              <w:rPr>
                <w:webHidden/>
              </w:rPr>
              <w:fldChar w:fldCharType="separate"/>
            </w:r>
            <w:r w:rsidR="0003361B">
              <w:rPr>
                <w:webHidden/>
              </w:rPr>
              <w:t>107</w:t>
            </w:r>
            <w:r>
              <w:rPr>
                <w:webHidden/>
              </w:rPr>
              <w:fldChar w:fldCharType="end"/>
            </w:r>
          </w:hyperlink>
        </w:p>
        <w:p w14:paraId="752805EF" w14:textId="6BD718C3"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30" w:history="1">
            <w:r w:rsidRPr="00F5758F">
              <w:rPr>
                <w:rStyle w:val="Hyperlink"/>
              </w:rPr>
              <w:t xml:space="preserve">3.3.1. </w:t>
            </w:r>
            <w:r w:rsidRPr="00F5758F">
              <w:rPr>
                <w:rStyle w:val="Hyperlink"/>
                <w:rFonts w:eastAsia="Times New Roman"/>
              </w:rPr>
              <w:t>Thống kê mô tả các biến nghiên cứu</w:t>
            </w:r>
            <w:r>
              <w:rPr>
                <w:webHidden/>
              </w:rPr>
              <w:tab/>
            </w:r>
            <w:r>
              <w:rPr>
                <w:webHidden/>
              </w:rPr>
              <w:fldChar w:fldCharType="begin"/>
            </w:r>
            <w:r>
              <w:rPr>
                <w:webHidden/>
              </w:rPr>
              <w:instrText xml:space="preserve"> PAGEREF _Toc198111330 \h </w:instrText>
            </w:r>
            <w:r>
              <w:rPr>
                <w:webHidden/>
              </w:rPr>
            </w:r>
            <w:r>
              <w:rPr>
                <w:webHidden/>
              </w:rPr>
              <w:fldChar w:fldCharType="separate"/>
            </w:r>
            <w:r w:rsidR="0003361B">
              <w:rPr>
                <w:webHidden/>
              </w:rPr>
              <w:t>107</w:t>
            </w:r>
            <w:r>
              <w:rPr>
                <w:webHidden/>
              </w:rPr>
              <w:fldChar w:fldCharType="end"/>
            </w:r>
          </w:hyperlink>
        </w:p>
        <w:p w14:paraId="1B78A793" w14:textId="1E7AC47D"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31" w:history="1">
            <w:r w:rsidRPr="00F5758F">
              <w:rPr>
                <w:rStyle w:val="Hyperlink"/>
              </w:rPr>
              <w:t>3.3.2. Kiểm định các nhân tố ảnh hưởng</w:t>
            </w:r>
            <w:r>
              <w:rPr>
                <w:webHidden/>
              </w:rPr>
              <w:tab/>
            </w:r>
            <w:r>
              <w:rPr>
                <w:webHidden/>
              </w:rPr>
              <w:fldChar w:fldCharType="begin"/>
            </w:r>
            <w:r>
              <w:rPr>
                <w:webHidden/>
              </w:rPr>
              <w:instrText xml:space="preserve"> PAGEREF _Toc198111331 \h </w:instrText>
            </w:r>
            <w:r>
              <w:rPr>
                <w:webHidden/>
              </w:rPr>
            </w:r>
            <w:r>
              <w:rPr>
                <w:webHidden/>
              </w:rPr>
              <w:fldChar w:fldCharType="separate"/>
            </w:r>
            <w:r w:rsidR="0003361B">
              <w:rPr>
                <w:webHidden/>
              </w:rPr>
              <w:t>108</w:t>
            </w:r>
            <w:r>
              <w:rPr>
                <w:webHidden/>
              </w:rPr>
              <w:fldChar w:fldCharType="end"/>
            </w:r>
          </w:hyperlink>
        </w:p>
        <w:p w14:paraId="5DC16B26" w14:textId="6CC3931C"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33" w:history="1">
            <w:r w:rsidRPr="00F5758F">
              <w:rPr>
                <w:rStyle w:val="Hyperlink"/>
              </w:rPr>
              <w:t>3.3.3. Phân tích nhân tố khám phá (EFA)</w:t>
            </w:r>
            <w:r>
              <w:rPr>
                <w:webHidden/>
              </w:rPr>
              <w:tab/>
            </w:r>
            <w:r>
              <w:rPr>
                <w:webHidden/>
              </w:rPr>
              <w:fldChar w:fldCharType="begin"/>
            </w:r>
            <w:r>
              <w:rPr>
                <w:webHidden/>
              </w:rPr>
              <w:instrText xml:space="preserve"> PAGEREF _Toc198111333 \h </w:instrText>
            </w:r>
            <w:r>
              <w:rPr>
                <w:webHidden/>
              </w:rPr>
            </w:r>
            <w:r>
              <w:rPr>
                <w:webHidden/>
              </w:rPr>
              <w:fldChar w:fldCharType="separate"/>
            </w:r>
            <w:r w:rsidR="0003361B">
              <w:rPr>
                <w:webHidden/>
              </w:rPr>
              <w:t>109</w:t>
            </w:r>
            <w:r>
              <w:rPr>
                <w:webHidden/>
              </w:rPr>
              <w:fldChar w:fldCharType="end"/>
            </w:r>
          </w:hyperlink>
        </w:p>
        <w:p w14:paraId="712BF8EB" w14:textId="70BF8D84"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35" w:history="1">
            <w:r w:rsidRPr="00F5758F">
              <w:rPr>
                <w:rStyle w:val="Hyperlink"/>
              </w:rPr>
              <w:t>3.3.4. Kết quả phân tích về các nhân tố ảnh hưởng</w:t>
            </w:r>
            <w:r>
              <w:rPr>
                <w:webHidden/>
              </w:rPr>
              <w:tab/>
            </w:r>
            <w:r>
              <w:rPr>
                <w:webHidden/>
              </w:rPr>
              <w:fldChar w:fldCharType="begin"/>
            </w:r>
            <w:r>
              <w:rPr>
                <w:webHidden/>
              </w:rPr>
              <w:instrText xml:space="preserve"> PAGEREF _Toc198111335 \h </w:instrText>
            </w:r>
            <w:r>
              <w:rPr>
                <w:webHidden/>
              </w:rPr>
            </w:r>
            <w:r>
              <w:rPr>
                <w:webHidden/>
              </w:rPr>
              <w:fldChar w:fldCharType="separate"/>
            </w:r>
            <w:r w:rsidR="0003361B">
              <w:rPr>
                <w:webHidden/>
              </w:rPr>
              <w:t>110</w:t>
            </w:r>
            <w:r>
              <w:rPr>
                <w:webHidden/>
              </w:rPr>
              <w:fldChar w:fldCharType="end"/>
            </w:r>
          </w:hyperlink>
        </w:p>
        <w:p w14:paraId="6F3E16AD" w14:textId="78C8463D"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39" w:history="1">
            <w:r w:rsidRPr="00F5758F">
              <w:rPr>
                <w:rStyle w:val="Hyperlink"/>
                <w:spacing w:val="-8"/>
              </w:rPr>
              <w:t>3.3.5. Thực trạng các nhân tố ảnh hưởng đến phát triển nông nghiệp đô thị bền vững</w:t>
            </w:r>
            <w:r>
              <w:rPr>
                <w:webHidden/>
              </w:rPr>
              <w:tab/>
            </w:r>
            <w:r>
              <w:rPr>
                <w:webHidden/>
              </w:rPr>
              <w:fldChar w:fldCharType="begin"/>
            </w:r>
            <w:r>
              <w:rPr>
                <w:webHidden/>
              </w:rPr>
              <w:instrText xml:space="preserve"> PAGEREF _Toc198111339 \h </w:instrText>
            </w:r>
            <w:r>
              <w:rPr>
                <w:webHidden/>
              </w:rPr>
            </w:r>
            <w:r>
              <w:rPr>
                <w:webHidden/>
              </w:rPr>
              <w:fldChar w:fldCharType="separate"/>
            </w:r>
            <w:r w:rsidR="0003361B">
              <w:rPr>
                <w:webHidden/>
              </w:rPr>
              <w:t>114</w:t>
            </w:r>
            <w:r>
              <w:rPr>
                <w:webHidden/>
              </w:rPr>
              <w:fldChar w:fldCharType="end"/>
            </w:r>
          </w:hyperlink>
        </w:p>
        <w:p w14:paraId="5766C328" w14:textId="233A7043" w:rsidR="00AE5062" w:rsidRDefault="00AE5062">
          <w:pPr>
            <w:pStyle w:val="TOC1"/>
            <w:rPr>
              <w:rFonts w:asciiTheme="minorHAnsi" w:hAnsiTheme="minorHAnsi"/>
              <w:b w:val="0"/>
              <w:bCs w:val="0"/>
              <w:kern w:val="2"/>
              <w:sz w:val="24"/>
              <w:szCs w:val="24"/>
              <w:lang w:eastAsia="en-US"/>
              <w14:ligatures w14:val="standardContextual"/>
            </w:rPr>
          </w:pPr>
          <w:hyperlink w:anchor="_Toc198111341" w:history="1">
            <w:r w:rsidRPr="00F5758F">
              <w:rPr>
                <w:rStyle w:val="Hyperlink"/>
              </w:rPr>
              <w:t>3.4. Đánh giá chung sự phát triển nông nghiệp đô thị bền vững</w:t>
            </w:r>
            <w:r>
              <w:rPr>
                <w:webHidden/>
              </w:rPr>
              <w:tab/>
            </w:r>
            <w:r>
              <w:rPr>
                <w:webHidden/>
              </w:rPr>
              <w:fldChar w:fldCharType="begin"/>
            </w:r>
            <w:r>
              <w:rPr>
                <w:webHidden/>
              </w:rPr>
              <w:instrText xml:space="preserve"> PAGEREF _Toc198111341 \h </w:instrText>
            </w:r>
            <w:r>
              <w:rPr>
                <w:webHidden/>
              </w:rPr>
            </w:r>
            <w:r>
              <w:rPr>
                <w:webHidden/>
              </w:rPr>
              <w:fldChar w:fldCharType="separate"/>
            </w:r>
            <w:r w:rsidR="0003361B">
              <w:rPr>
                <w:webHidden/>
              </w:rPr>
              <w:t>124</w:t>
            </w:r>
            <w:r>
              <w:rPr>
                <w:webHidden/>
              </w:rPr>
              <w:fldChar w:fldCharType="end"/>
            </w:r>
          </w:hyperlink>
        </w:p>
        <w:p w14:paraId="1C59B07F" w14:textId="33F42FB9"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42" w:history="1">
            <w:r w:rsidRPr="00F5758F">
              <w:rPr>
                <w:rStyle w:val="Hyperlink"/>
              </w:rPr>
              <w:t>3.4.1. Những kết quả đạt được</w:t>
            </w:r>
            <w:r>
              <w:rPr>
                <w:webHidden/>
              </w:rPr>
              <w:tab/>
            </w:r>
            <w:r>
              <w:rPr>
                <w:webHidden/>
              </w:rPr>
              <w:fldChar w:fldCharType="begin"/>
            </w:r>
            <w:r>
              <w:rPr>
                <w:webHidden/>
              </w:rPr>
              <w:instrText xml:space="preserve"> PAGEREF _Toc198111342 \h </w:instrText>
            </w:r>
            <w:r>
              <w:rPr>
                <w:webHidden/>
              </w:rPr>
            </w:r>
            <w:r>
              <w:rPr>
                <w:webHidden/>
              </w:rPr>
              <w:fldChar w:fldCharType="separate"/>
            </w:r>
            <w:r w:rsidR="0003361B">
              <w:rPr>
                <w:webHidden/>
              </w:rPr>
              <w:t>125</w:t>
            </w:r>
            <w:r>
              <w:rPr>
                <w:webHidden/>
              </w:rPr>
              <w:fldChar w:fldCharType="end"/>
            </w:r>
          </w:hyperlink>
        </w:p>
        <w:p w14:paraId="37D4BF3F" w14:textId="1F635F0B"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43" w:history="1">
            <w:r w:rsidRPr="00F5758F">
              <w:rPr>
                <w:rStyle w:val="Hyperlink"/>
              </w:rPr>
              <w:t>3.4.2. Những hạn chế</w:t>
            </w:r>
            <w:r>
              <w:rPr>
                <w:webHidden/>
              </w:rPr>
              <w:tab/>
            </w:r>
            <w:r>
              <w:rPr>
                <w:webHidden/>
              </w:rPr>
              <w:fldChar w:fldCharType="begin"/>
            </w:r>
            <w:r>
              <w:rPr>
                <w:webHidden/>
              </w:rPr>
              <w:instrText xml:space="preserve"> PAGEREF _Toc198111343 \h </w:instrText>
            </w:r>
            <w:r>
              <w:rPr>
                <w:webHidden/>
              </w:rPr>
            </w:r>
            <w:r>
              <w:rPr>
                <w:webHidden/>
              </w:rPr>
              <w:fldChar w:fldCharType="separate"/>
            </w:r>
            <w:r w:rsidR="0003361B">
              <w:rPr>
                <w:webHidden/>
              </w:rPr>
              <w:t>127</w:t>
            </w:r>
            <w:r>
              <w:rPr>
                <w:webHidden/>
              </w:rPr>
              <w:fldChar w:fldCharType="end"/>
            </w:r>
          </w:hyperlink>
        </w:p>
        <w:p w14:paraId="25B59380" w14:textId="782ECC06"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45" w:history="1">
            <w:r w:rsidRPr="00F5758F">
              <w:rPr>
                <w:rStyle w:val="Hyperlink"/>
              </w:rPr>
              <w:t>3.4.3. Nguyên nhân của những hạn chế</w:t>
            </w:r>
            <w:r>
              <w:rPr>
                <w:webHidden/>
              </w:rPr>
              <w:tab/>
            </w:r>
            <w:r>
              <w:rPr>
                <w:webHidden/>
              </w:rPr>
              <w:fldChar w:fldCharType="begin"/>
            </w:r>
            <w:r>
              <w:rPr>
                <w:webHidden/>
              </w:rPr>
              <w:instrText xml:space="preserve"> PAGEREF _Toc198111345 \h </w:instrText>
            </w:r>
            <w:r>
              <w:rPr>
                <w:webHidden/>
              </w:rPr>
            </w:r>
            <w:r>
              <w:rPr>
                <w:webHidden/>
              </w:rPr>
              <w:fldChar w:fldCharType="separate"/>
            </w:r>
            <w:r w:rsidR="0003361B">
              <w:rPr>
                <w:webHidden/>
              </w:rPr>
              <w:t>130</w:t>
            </w:r>
            <w:r>
              <w:rPr>
                <w:webHidden/>
              </w:rPr>
              <w:fldChar w:fldCharType="end"/>
            </w:r>
          </w:hyperlink>
        </w:p>
        <w:p w14:paraId="41E852DE" w14:textId="1D6112DF" w:rsidR="00AE5062" w:rsidRDefault="00AE5062">
          <w:pPr>
            <w:pStyle w:val="TOC1"/>
            <w:rPr>
              <w:rFonts w:asciiTheme="minorHAnsi" w:hAnsiTheme="minorHAnsi"/>
              <w:b w:val="0"/>
              <w:bCs w:val="0"/>
              <w:kern w:val="2"/>
              <w:sz w:val="24"/>
              <w:szCs w:val="24"/>
              <w:lang w:eastAsia="en-US"/>
              <w14:ligatures w14:val="standardContextual"/>
            </w:rPr>
          </w:pPr>
          <w:hyperlink w:anchor="_Toc198111346" w:history="1">
            <w:r w:rsidRPr="00F5758F">
              <w:rPr>
                <w:rStyle w:val="Hyperlink"/>
              </w:rPr>
              <w:t>Tóm tắt Chương 3</w:t>
            </w:r>
            <w:r>
              <w:rPr>
                <w:webHidden/>
              </w:rPr>
              <w:tab/>
            </w:r>
            <w:r>
              <w:rPr>
                <w:webHidden/>
              </w:rPr>
              <w:fldChar w:fldCharType="begin"/>
            </w:r>
            <w:r>
              <w:rPr>
                <w:webHidden/>
              </w:rPr>
              <w:instrText xml:space="preserve"> PAGEREF _Toc198111346 \h </w:instrText>
            </w:r>
            <w:r>
              <w:rPr>
                <w:webHidden/>
              </w:rPr>
            </w:r>
            <w:r>
              <w:rPr>
                <w:webHidden/>
              </w:rPr>
              <w:fldChar w:fldCharType="separate"/>
            </w:r>
            <w:r w:rsidR="0003361B">
              <w:rPr>
                <w:webHidden/>
              </w:rPr>
              <w:t>132</w:t>
            </w:r>
            <w:r>
              <w:rPr>
                <w:webHidden/>
              </w:rPr>
              <w:fldChar w:fldCharType="end"/>
            </w:r>
          </w:hyperlink>
        </w:p>
        <w:p w14:paraId="08BFDF6D" w14:textId="7CDE34B1" w:rsidR="00AE5062" w:rsidRDefault="00AE5062">
          <w:pPr>
            <w:pStyle w:val="TOC1"/>
            <w:rPr>
              <w:rFonts w:asciiTheme="minorHAnsi" w:hAnsiTheme="minorHAnsi"/>
              <w:b w:val="0"/>
              <w:bCs w:val="0"/>
              <w:kern w:val="2"/>
              <w:sz w:val="24"/>
              <w:szCs w:val="24"/>
              <w:lang w:eastAsia="en-US"/>
              <w14:ligatures w14:val="standardContextual"/>
            </w:rPr>
          </w:pPr>
          <w:hyperlink w:anchor="_Toc198111347" w:history="1">
            <w:r w:rsidRPr="00F5758F">
              <w:rPr>
                <w:rStyle w:val="Hyperlink"/>
              </w:rPr>
              <w:t>CHƯƠNG 4:  ĐỊNH HƯỚNG, GIẢI PHÁP VÀ KIẾN NGHỊ THÚC ĐẨY PHÁT TRIỂN NÔNG NGHIỆP ĐÔ THỊ BỀN VỮNG TRÊN ĐỊA BÀN THÀNH PHỐ HỒ CHÍ MINH ĐẾN NĂM 2030, TẦM NHÌN 2045</w:t>
            </w:r>
            <w:r>
              <w:rPr>
                <w:webHidden/>
              </w:rPr>
              <w:tab/>
            </w:r>
            <w:r>
              <w:rPr>
                <w:webHidden/>
              </w:rPr>
              <w:fldChar w:fldCharType="begin"/>
            </w:r>
            <w:r>
              <w:rPr>
                <w:webHidden/>
              </w:rPr>
              <w:instrText xml:space="preserve"> PAGEREF _Toc198111347 \h </w:instrText>
            </w:r>
            <w:r>
              <w:rPr>
                <w:webHidden/>
              </w:rPr>
            </w:r>
            <w:r>
              <w:rPr>
                <w:webHidden/>
              </w:rPr>
              <w:fldChar w:fldCharType="separate"/>
            </w:r>
            <w:r w:rsidR="0003361B">
              <w:rPr>
                <w:webHidden/>
              </w:rPr>
              <w:t>133</w:t>
            </w:r>
            <w:r>
              <w:rPr>
                <w:webHidden/>
              </w:rPr>
              <w:fldChar w:fldCharType="end"/>
            </w:r>
          </w:hyperlink>
        </w:p>
        <w:p w14:paraId="43EB04BB" w14:textId="374F1EA7" w:rsidR="00AE5062" w:rsidRDefault="00AE5062">
          <w:pPr>
            <w:pStyle w:val="TOC1"/>
            <w:rPr>
              <w:rFonts w:asciiTheme="minorHAnsi" w:hAnsiTheme="minorHAnsi"/>
              <w:b w:val="0"/>
              <w:bCs w:val="0"/>
              <w:kern w:val="2"/>
              <w:sz w:val="24"/>
              <w:szCs w:val="24"/>
              <w:lang w:eastAsia="en-US"/>
              <w14:ligatures w14:val="standardContextual"/>
            </w:rPr>
          </w:pPr>
          <w:hyperlink w:anchor="_Toc198111348" w:history="1">
            <w:r w:rsidRPr="00F5758F">
              <w:rPr>
                <w:rStyle w:val="Hyperlink"/>
              </w:rPr>
              <w:t>4.1. Bối cảnh mới ảnh hưởng đến phát triển nông nghiệp đô thị bền vững tại Thành phố Hồ Chí Minh trong thời gian tới</w:t>
            </w:r>
            <w:r>
              <w:rPr>
                <w:webHidden/>
              </w:rPr>
              <w:tab/>
            </w:r>
            <w:r>
              <w:rPr>
                <w:webHidden/>
              </w:rPr>
              <w:fldChar w:fldCharType="begin"/>
            </w:r>
            <w:r>
              <w:rPr>
                <w:webHidden/>
              </w:rPr>
              <w:instrText xml:space="preserve"> PAGEREF _Toc198111348 \h </w:instrText>
            </w:r>
            <w:r>
              <w:rPr>
                <w:webHidden/>
              </w:rPr>
            </w:r>
            <w:r>
              <w:rPr>
                <w:webHidden/>
              </w:rPr>
              <w:fldChar w:fldCharType="separate"/>
            </w:r>
            <w:r w:rsidR="0003361B">
              <w:rPr>
                <w:webHidden/>
              </w:rPr>
              <w:t>133</w:t>
            </w:r>
            <w:r>
              <w:rPr>
                <w:webHidden/>
              </w:rPr>
              <w:fldChar w:fldCharType="end"/>
            </w:r>
          </w:hyperlink>
        </w:p>
        <w:p w14:paraId="2A215340" w14:textId="4BB86551"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49" w:history="1">
            <w:r w:rsidRPr="00F5758F">
              <w:rPr>
                <w:rStyle w:val="Hyperlink"/>
              </w:rPr>
              <w:t>4.1.1. Bối cảnh quốc tế</w:t>
            </w:r>
            <w:r>
              <w:rPr>
                <w:webHidden/>
              </w:rPr>
              <w:tab/>
            </w:r>
            <w:r>
              <w:rPr>
                <w:webHidden/>
              </w:rPr>
              <w:fldChar w:fldCharType="begin"/>
            </w:r>
            <w:r>
              <w:rPr>
                <w:webHidden/>
              </w:rPr>
              <w:instrText xml:space="preserve"> PAGEREF _Toc198111349 \h </w:instrText>
            </w:r>
            <w:r>
              <w:rPr>
                <w:webHidden/>
              </w:rPr>
            </w:r>
            <w:r>
              <w:rPr>
                <w:webHidden/>
              </w:rPr>
              <w:fldChar w:fldCharType="separate"/>
            </w:r>
            <w:r w:rsidR="0003361B">
              <w:rPr>
                <w:webHidden/>
              </w:rPr>
              <w:t>133</w:t>
            </w:r>
            <w:r>
              <w:rPr>
                <w:webHidden/>
              </w:rPr>
              <w:fldChar w:fldCharType="end"/>
            </w:r>
          </w:hyperlink>
        </w:p>
        <w:p w14:paraId="5B838581" w14:textId="1B5EA960"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50" w:history="1">
            <w:r w:rsidRPr="00F5758F">
              <w:rPr>
                <w:rStyle w:val="Hyperlink"/>
              </w:rPr>
              <w:t>4.1.2. Bối cảnh trong nước</w:t>
            </w:r>
            <w:r>
              <w:rPr>
                <w:webHidden/>
              </w:rPr>
              <w:tab/>
            </w:r>
            <w:r>
              <w:rPr>
                <w:webHidden/>
              </w:rPr>
              <w:fldChar w:fldCharType="begin"/>
            </w:r>
            <w:r>
              <w:rPr>
                <w:webHidden/>
              </w:rPr>
              <w:instrText xml:space="preserve"> PAGEREF _Toc198111350 \h </w:instrText>
            </w:r>
            <w:r>
              <w:rPr>
                <w:webHidden/>
              </w:rPr>
            </w:r>
            <w:r>
              <w:rPr>
                <w:webHidden/>
              </w:rPr>
              <w:fldChar w:fldCharType="separate"/>
            </w:r>
            <w:r w:rsidR="0003361B">
              <w:rPr>
                <w:webHidden/>
              </w:rPr>
              <w:t>134</w:t>
            </w:r>
            <w:r>
              <w:rPr>
                <w:webHidden/>
              </w:rPr>
              <w:fldChar w:fldCharType="end"/>
            </w:r>
          </w:hyperlink>
        </w:p>
        <w:p w14:paraId="6F625D0C" w14:textId="735ADA30"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52" w:history="1">
            <w:r w:rsidRPr="00F5758F">
              <w:rPr>
                <w:rStyle w:val="Hyperlink"/>
              </w:rPr>
              <w:t>4.1.3. Phân tích SWOT-TOWS cho phát triển nông nghiệp đô thị bền vững tại Thành phố Hồ Chí Minh</w:t>
            </w:r>
            <w:r>
              <w:rPr>
                <w:webHidden/>
              </w:rPr>
              <w:tab/>
            </w:r>
            <w:r>
              <w:rPr>
                <w:webHidden/>
              </w:rPr>
              <w:fldChar w:fldCharType="begin"/>
            </w:r>
            <w:r>
              <w:rPr>
                <w:webHidden/>
              </w:rPr>
              <w:instrText xml:space="preserve"> PAGEREF _Toc198111352 \h </w:instrText>
            </w:r>
            <w:r>
              <w:rPr>
                <w:webHidden/>
              </w:rPr>
            </w:r>
            <w:r>
              <w:rPr>
                <w:webHidden/>
              </w:rPr>
              <w:fldChar w:fldCharType="separate"/>
            </w:r>
            <w:r w:rsidR="0003361B">
              <w:rPr>
                <w:webHidden/>
              </w:rPr>
              <w:t>136</w:t>
            </w:r>
            <w:r>
              <w:rPr>
                <w:webHidden/>
              </w:rPr>
              <w:fldChar w:fldCharType="end"/>
            </w:r>
          </w:hyperlink>
        </w:p>
        <w:p w14:paraId="138416F8" w14:textId="3AB52B96" w:rsidR="00AE5062" w:rsidRDefault="00AE5062">
          <w:pPr>
            <w:pStyle w:val="TOC1"/>
            <w:rPr>
              <w:rFonts w:asciiTheme="minorHAnsi" w:hAnsiTheme="minorHAnsi"/>
              <w:b w:val="0"/>
              <w:bCs w:val="0"/>
              <w:kern w:val="2"/>
              <w:sz w:val="24"/>
              <w:szCs w:val="24"/>
              <w:lang w:eastAsia="en-US"/>
              <w14:ligatures w14:val="standardContextual"/>
            </w:rPr>
          </w:pPr>
          <w:hyperlink w:anchor="_Toc198111354" w:history="1">
            <w:r w:rsidRPr="00F5758F">
              <w:rPr>
                <w:rStyle w:val="Hyperlink"/>
              </w:rPr>
              <w:t>4.2. Quan điểm, mục tiêu và định hướng phát triển nông nghiệp đô thị bền vững tại Thành phố Hồ Chí Minh đến năm 2030 tầm nhìn đến năm 2045</w:t>
            </w:r>
            <w:r>
              <w:rPr>
                <w:webHidden/>
              </w:rPr>
              <w:tab/>
            </w:r>
            <w:r>
              <w:rPr>
                <w:webHidden/>
              </w:rPr>
              <w:fldChar w:fldCharType="begin"/>
            </w:r>
            <w:r>
              <w:rPr>
                <w:webHidden/>
              </w:rPr>
              <w:instrText xml:space="preserve"> PAGEREF _Toc198111354 \h </w:instrText>
            </w:r>
            <w:r>
              <w:rPr>
                <w:webHidden/>
              </w:rPr>
            </w:r>
            <w:r>
              <w:rPr>
                <w:webHidden/>
              </w:rPr>
              <w:fldChar w:fldCharType="separate"/>
            </w:r>
            <w:r w:rsidR="0003361B">
              <w:rPr>
                <w:webHidden/>
              </w:rPr>
              <w:t>139</w:t>
            </w:r>
            <w:r>
              <w:rPr>
                <w:webHidden/>
              </w:rPr>
              <w:fldChar w:fldCharType="end"/>
            </w:r>
          </w:hyperlink>
        </w:p>
        <w:p w14:paraId="4D71D580" w14:textId="22849FA4"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55" w:history="1">
            <w:r w:rsidRPr="00F5758F">
              <w:rPr>
                <w:rStyle w:val="Hyperlink"/>
              </w:rPr>
              <w:t>4.2.1. Quan điểm phát triển nông nghiệp đô thị bền vững</w:t>
            </w:r>
            <w:r>
              <w:rPr>
                <w:webHidden/>
              </w:rPr>
              <w:tab/>
            </w:r>
            <w:r>
              <w:rPr>
                <w:webHidden/>
              </w:rPr>
              <w:fldChar w:fldCharType="begin"/>
            </w:r>
            <w:r>
              <w:rPr>
                <w:webHidden/>
              </w:rPr>
              <w:instrText xml:space="preserve"> PAGEREF _Toc198111355 \h </w:instrText>
            </w:r>
            <w:r>
              <w:rPr>
                <w:webHidden/>
              </w:rPr>
            </w:r>
            <w:r>
              <w:rPr>
                <w:webHidden/>
              </w:rPr>
              <w:fldChar w:fldCharType="separate"/>
            </w:r>
            <w:r w:rsidR="0003361B">
              <w:rPr>
                <w:webHidden/>
              </w:rPr>
              <w:t>139</w:t>
            </w:r>
            <w:r>
              <w:rPr>
                <w:webHidden/>
              </w:rPr>
              <w:fldChar w:fldCharType="end"/>
            </w:r>
          </w:hyperlink>
        </w:p>
        <w:p w14:paraId="23186C30" w14:textId="26C3F472"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56" w:history="1">
            <w:r w:rsidRPr="00F5758F">
              <w:rPr>
                <w:rStyle w:val="Hyperlink"/>
              </w:rPr>
              <w:t>4.2.2. Mục tiêu phát triển nông nghiệp đô thị bền vững</w:t>
            </w:r>
            <w:r>
              <w:rPr>
                <w:webHidden/>
              </w:rPr>
              <w:tab/>
            </w:r>
            <w:r>
              <w:rPr>
                <w:webHidden/>
              </w:rPr>
              <w:fldChar w:fldCharType="begin"/>
            </w:r>
            <w:r>
              <w:rPr>
                <w:webHidden/>
              </w:rPr>
              <w:instrText xml:space="preserve"> PAGEREF _Toc198111356 \h </w:instrText>
            </w:r>
            <w:r>
              <w:rPr>
                <w:webHidden/>
              </w:rPr>
            </w:r>
            <w:r>
              <w:rPr>
                <w:webHidden/>
              </w:rPr>
              <w:fldChar w:fldCharType="separate"/>
            </w:r>
            <w:r w:rsidR="0003361B">
              <w:rPr>
                <w:webHidden/>
              </w:rPr>
              <w:t>141</w:t>
            </w:r>
            <w:r>
              <w:rPr>
                <w:webHidden/>
              </w:rPr>
              <w:fldChar w:fldCharType="end"/>
            </w:r>
          </w:hyperlink>
        </w:p>
        <w:p w14:paraId="7AFB3B5C" w14:textId="0C3E43FF"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57" w:history="1">
            <w:r w:rsidRPr="00F5758F">
              <w:rPr>
                <w:rStyle w:val="Hyperlink"/>
              </w:rPr>
              <w:t>4.2.3. Định hướng phát triển nông nghiệp đô thị bền vững</w:t>
            </w:r>
            <w:r>
              <w:rPr>
                <w:webHidden/>
              </w:rPr>
              <w:tab/>
            </w:r>
            <w:r>
              <w:rPr>
                <w:webHidden/>
              </w:rPr>
              <w:fldChar w:fldCharType="begin"/>
            </w:r>
            <w:r>
              <w:rPr>
                <w:webHidden/>
              </w:rPr>
              <w:instrText xml:space="preserve"> PAGEREF _Toc198111357 \h </w:instrText>
            </w:r>
            <w:r>
              <w:rPr>
                <w:webHidden/>
              </w:rPr>
            </w:r>
            <w:r>
              <w:rPr>
                <w:webHidden/>
              </w:rPr>
              <w:fldChar w:fldCharType="separate"/>
            </w:r>
            <w:r w:rsidR="0003361B">
              <w:rPr>
                <w:webHidden/>
              </w:rPr>
              <w:t>144</w:t>
            </w:r>
            <w:r>
              <w:rPr>
                <w:webHidden/>
              </w:rPr>
              <w:fldChar w:fldCharType="end"/>
            </w:r>
          </w:hyperlink>
        </w:p>
        <w:p w14:paraId="13213508" w14:textId="1ECDAE61" w:rsidR="00AE5062" w:rsidRDefault="00AE5062">
          <w:pPr>
            <w:pStyle w:val="TOC1"/>
            <w:rPr>
              <w:rFonts w:asciiTheme="minorHAnsi" w:hAnsiTheme="minorHAnsi"/>
              <w:b w:val="0"/>
              <w:bCs w:val="0"/>
              <w:kern w:val="2"/>
              <w:sz w:val="24"/>
              <w:szCs w:val="24"/>
              <w:lang w:eastAsia="en-US"/>
              <w14:ligatures w14:val="standardContextual"/>
            </w:rPr>
          </w:pPr>
          <w:hyperlink w:anchor="_Toc198111358" w:history="1">
            <w:r w:rsidRPr="00F5758F">
              <w:rPr>
                <w:rStyle w:val="Hyperlink"/>
              </w:rPr>
              <w:t>4.3. Những nhóm giải pháp chủ yếu phát triển nông nghiệp đô thị bền vững tại Thành phố Hồ Chí minh đến năm 2030, tầm nhìn 2045</w:t>
            </w:r>
            <w:r>
              <w:rPr>
                <w:webHidden/>
              </w:rPr>
              <w:tab/>
            </w:r>
            <w:r>
              <w:rPr>
                <w:webHidden/>
              </w:rPr>
              <w:fldChar w:fldCharType="begin"/>
            </w:r>
            <w:r>
              <w:rPr>
                <w:webHidden/>
              </w:rPr>
              <w:instrText xml:space="preserve"> PAGEREF _Toc198111358 \h </w:instrText>
            </w:r>
            <w:r>
              <w:rPr>
                <w:webHidden/>
              </w:rPr>
            </w:r>
            <w:r>
              <w:rPr>
                <w:webHidden/>
              </w:rPr>
              <w:fldChar w:fldCharType="separate"/>
            </w:r>
            <w:r w:rsidR="0003361B">
              <w:rPr>
                <w:webHidden/>
              </w:rPr>
              <w:t>146</w:t>
            </w:r>
            <w:r>
              <w:rPr>
                <w:webHidden/>
              </w:rPr>
              <w:fldChar w:fldCharType="end"/>
            </w:r>
          </w:hyperlink>
        </w:p>
        <w:p w14:paraId="7BFC2A13" w14:textId="5BFF5019"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59" w:history="1">
            <w:r w:rsidRPr="00F5758F">
              <w:rPr>
                <w:rStyle w:val="Hyperlink"/>
              </w:rPr>
              <w:t>4.3.1. Nhóm giải pháp về cơ chế, chính sách</w:t>
            </w:r>
            <w:r>
              <w:rPr>
                <w:webHidden/>
              </w:rPr>
              <w:tab/>
            </w:r>
            <w:r>
              <w:rPr>
                <w:webHidden/>
              </w:rPr>
              <w:fldChar w:fldCharType="begin"/>
            </w:r>
            <w:r>
              <w:rPr>
                <w:webHidden/>
              </w:rPr>
              <w:instrText xml:space="preserve"> PAGEREF _Toc198111359 \h </w:instrText>
            </w:r>
            <w:r>
              <w:rPr>
                <w:webHidden/>
              </w:rPr>
            </w:r>
            <w:r>
              <w:rPr>
                <w:webHidden/>
              </w:rPr>
              <w:fldChar w:fldCharType="separate"/>
            </w:r>
            <w:r w:rsidR="0003361B">
              <w:rPr>
                <w:webHidden/>
              </w:rPr>
              <w:t>147</w:t>
            </w:r>
            <w:r>
              <w:rPr>
                <w:webHidden/>
              </w:rPr>
              <w:fldChar w:fldCharType="end"/>
            </w:r>
          </w:hyperlink>
        </w:p>
        <w:p w14:paraId="13E7279F" w14:textId="5058B6E3"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60" w:history="1">
            <w:r w:rsidRPr="00F5758F">
              <w:rPr>
                <w:rStyle w:val="Hyperlink"/>
              </w:rPr>
              <w:t>4.3.2. Nhóm giải pháp về tuyên truyền, nâng cao nhận thức</w:t>
            </w:r>
            <w:r>
              <w:rPr>
                <w:webHidden/>
              </w:rPr>
              <w:tab/>
            </w:r>
            <w:r>
              <w:rPr>
                <w:webHidden/>
              </w:rPr>
              <w:fldChar w:fldCharType="begin"/>
            </w:r>
            <w:r>
              <w:rPr>
                <w:webHidden/>
              </w:rPr>
              <w:instrText xml:space="preserve"> PAGEREF _Toc198111360 \h </w:instrText>
            </w:r>
            <w:r>
              <w:rPr>
                <w:webHidden/>
              </w:rPr>
            </w:r>
            <w:r>
              <w:rPr>
                <w:webHidden/>
              </w:rPr>
              <w:fldChar w:fldCharType="separate"/>
            </w:r>
            <w:r w:rsidR="0003361B">
              <w:rPr>
                <w:webHidden/>
              </w:rPr>
              <w:t>149</w:t>
            </w:r>
            <w:r>
              <w:rPr>
                <w:webHidden/>
              </w:rPr>
              <w:fldChar w:fldCharType="end"/>
            </w:r>
          </w:hyperlink>
        </w:p>
        <w:p w14:paraId="25E7B709" w14:textId="5153E8C3"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61" w:history="1">
            <w:r w:rsidRPr="00F5758F">
              <w:rPr>
                <w:rStyle w:val="Hyperlink"/>
              </w:rPr>
              <w:t>4.3.3. Nhóm giải pháp về nguồn nhâ</w:t>
            </w:r>
            <w:r w:rsidRPr="00F5758F">
              <w:rPr>
                <w:rStyle w:val="Hyperlink"/>
              </w:rPr>
              <w:t>n</w:t>
            </w:r>
            <w:r w:rsidRPr="00F5758F">
              <w:rPr>
                <w:rStyle w:val="Hyperlink"/>
              </w:rPr>
              <w:t xml:space="preserve"> lực</w:t>
            </w:r>
            <w:r>
              <w:rPr>
                <w:webHidden/>
              </w:rPr>
              <w:tab/>
            </w:r>
            <w:r>
              <w:rPr>
                <w:webHidden/>
              </w:rPr>
              <w:fldChar w:fldCharType="begin"/>
            </w:r>
            <w:r>
              <w:rPr>
                <w:webHidden/>
              </w:rPr>
              <w:instrText xml:space="preserve"> PAGEREF _Toc198111361 \h </w:instrText>
            </w:r>
            <w:r>
              <w:rPr>
                <w:webHidden/>
              </w:rPr>
            </w:r>
            <w:r>
              <w:rPr>
                <w:webHidden/>
              </w:rPr>
              <w:fldChar w:fldCharType="separate"/>
            </w:r>
            <w:r w:rsidR="0003361B">
              <w:rPr>
                <w:webHidden/>
              </w:rPr>
              <w:t>150</w:t>
            </w:r>
            <w:r>
              <w:rPr>
                <w:webHidden/>
              </w:rPr>
              <w:fldChar w:fldCharType="end"/>
            </w:r>
          </w:hyperlink>
        </w:p>
        <w:p w14:paraId="4565978E" w14:textId="1D951344"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62" w:history="1">
            <w:r w:rsidRPr="00F5758F">
              <w:rPr>
                <w:rStyle w:val="Hyperlink"/>
              </w:rPr>
              <w:t>4.3.4. Nhóm giải pháp về thị trường</w:t>
            </w:r>
            <w:r>
              <w:rPr>
                <w:webHidden/>
              </w:rPr>
              <w:tab/>
            </w:r>
            <w:r>
              <w:rPr>
                <w:webHidden/>
              </w:rPr>
              <w:fldChar w:fldCharType="begin"/>
            </w:r>
            <w:r>
              <w:rPr>
                <w:webHidden/>
              </w:rPr>
              <w:instrText xml:space="preserve"> PAGEREF _Toc198111362 \h </w:instrText>
            </w:r>
            <w:r>
              <w:rPr>
                <w:webHidden/>
              </w:rPr>
            </w:r>
            <w:r>
              <w:rPr>
                <w:webHidden/>
              </w:rPr>
              <w:fldChar w:fldCharType="separate"/>
            </w:r>
            <w:r w:rsidR="0003361B">
              <w:rPr>
                <w:webHidden/>
              </w:rPr>
              <w:t>152</w:t>
            </w:r>
            <w:r>
              <w:rPr>
                <w:webHidden/>
              </w:rPr>
              <w:fldChar w:fldCharType="end"/>
            </w:r>
          </w:hyperlink>
        </w:p>
        <w:p w14:paraId="657400C5" w14:textId="4E32B6AD"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63" w:history="1">
            <w:r w:rsidRPr="00F5758F">
              <w:rPr>
                <w:rStyle w:val="Hyperlink"/>
              </w:rPr>
              <w:t>4.3.5. Nhóm giải pháp về khoa học công nghệ</w:t>
            </w:r>
            <w:r>
              <w:rPr>
                <w:webHidden/>
              </w:rPr>
              <w:tab/>
            </w:r>
            <w:r>
              <w:rPr>
                <w:webHidden/>
              </w:rPr>
              <w:fldChar w:fldCharType="begin"/>
            </w:r>
            <w:r>
              <w:rPr>
                <w:webHidden/>
              </w:rPr>
              <w:instrText xml:space="preserve"> PAGEREF _Toc198111363 \h </w:instrText>
            </w:r>
            <w:r>
              <w:rPr>
                <w:webHidden/>
              </w:rPr>
            </w:r>
            <w:r>
              <w:rPr>
                <w:webHidden/>
              </w:rPr>
              <w:fldChar w:fldCharType="separate"/>
            </w:r>
            <w:r w:rsidR="0003361B">
              <w:rPr>
                <w:webHidden/>
              </w:rPr>
              <w:t>154</w:t>
            </w:r>
            <w:r>
              <w:rPr>
                <w:webHidden/>
              </w:rPr>
              <w:fldChar w:fldCharType="end"/>
            </w:r>
          </w:hyperlink>
        </w:p>
        <w:p w14:paraId="2E4E6BC5" w14:textId="5A2C0178"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64" w:history="1">
            <w:r w:rsidRPr="00F5758F">
              <w:rPr>
                <w:rStyle w:val="Hyperlink"/>
              </w:rPr>
              <w:t>4.3.6. Nhóm giải pháp về nguồn lực tài chính</w:t>
            </w:r>
            <w:r>
              <w:rPr>
                <w:webHidden/>
              </w:rPr>
              <w:tab/>
            </w:r>
            <w:r>
              <w:rPr>
                <w:webHidden/>
              </w:rPr>
              <w:fldChar w:fldCharType="begin"/>
            </w:r>
            <w:r>
              <w:rPr>
                <w:webHidden/>
              </w:rPr>
              <w:instrText xml:space="preserve"> PAGEREF _Toc198111364 \h </w:instrText>
            </w:r>
            <w:r>
              <w:rPr>
                <w:webHidden/>
              </w:rPr>
            </w:r>
            <w:r>
              <w:rPr>
                <w:webHidden/>
              </w:rPr>
              <w:fldChar w:fldCharType="separate"/>
            </w:r>
            <w:r w:rsidR="0003361B">
              <w:rPr>
                <w:webHidden/>
              </w:rPr>
              <w:t>155</w:t>
            </w:r>
            <w:r>
              <w:rPr>
                <w:webHidden/>
              </w:rPr>
              <w:fldChar w:fldCharType="end"/>
            </w:r>
          </w:hyperlink>
        </w:p>
        <w:p w14:paraId="1189351E" w14:textId="14633987" w:rsidR="00AE5062" w:rsidRDefault="00AE5062">
          <w:pPr>
            <w:pStyle w:val="TOC2"/>
            <w:rPr>
              <w:rFonts w:asciiTheme="minorHAnsi" w:hAnsiTheme="minorHAnsi" w:cstheme="minorBidi"/>
              <w:b w:val="0"/>
              <w:bCs w:val="0"/>
              <w:kern w:val="2"/>
              <w:sz w:val="24"/>
              <w:szCs w:val="24"/>
              <w:lang w:eastAsia="en-US"/>
              <w14:ligatures w14:val="standardContextual"/>
            </w:rPr>
          </w:pPr>
          <w:hyperlink w:anchor="_Toc198111365" w:history="1">
            <w:r w:rsidRPr="00F5758F">
              <w:rPr>
                <w:rStyle w:val="Hyperlink"/>
              </w:rPr>
              <w:t>4.3.7. Nhóm giải pháp về nâng cao khả năng ứng phó với biến đổi khí hậu và phòng chống dịch bệnh trong sản xuất nông nghiệp đô thị bền vững</w:t>
            </w:r>
            <w:r>
              <w:rPr>
                <w:webHidden/>
              </w:rPr>
              <w:tab/>
            </w:r>
            <w:r>
              <w:rPr>
                <w:webHidden/>
              </w:rPr>
              <w:fldChar w:fldCharType="begin"/>
            </w:r>
            <w:r>
              <w:rPr>
                <w:webHidden/>
              </w:rPr>
              <w:instrText xml:space="preserve"> PAGEREF _Toc198111365 \h </w:instrText>
            </w:r>
            <w:r>
              <w:rPr>
                <w:webHidden/>
              </w:rPr>
            </w:r>
            <w:r>
              <w:rPr>
                <w:webHidden/>
              </w:rPr>
              <w:fldChar w:fldCharType="separate"/>
            </w:r>
            <w:r w:rsidR="0003361B">
              <w:rPr>
                <w:webHidden/>
              </w:rPr>
              <w:t>157</w:t>
            </w:r>
            <w:r>
              <w:rPr>
                <w:webHidden/>
              </w:rPr>
              <w:fldChar w:fldCharType="end"/>
            </w:r>
          </w:hyperlink>
        </w:p>
        <w:p w14:paraId="57C77D7D" w14:textId="276748F3" w:rsidR="00AE5062" w:rsidRDefault="00AE5062">
          <w:pPr>
            <w:pStyle w:val="TOC1"/>
            <w:rPr>
              <w:rFonts w:asciiTheme="minorHAnsi" w:hAnsiTheme="minorHAnsi"/>
              <w:b w:val="0"/>
              <w:bCs w:val="0"/>
              <w:kern w:val="2"/>
              <w:sz w:val="24"/>
              <w:szCs w:val="24"/>
              <w:lang w:eastAsia="en-US"/>
              <w14:ligatures w14:val="standardContextual"/>
            </w:rPr>
          </w:pPr>
          <w:hyperlink w:anchor="_Toc198111366" w:history="1">
            <w:r w:rsidRPr="00F5758F">
              <w:rPr>
                <w:rStyle w:val="Hyperlink"/>
              </w:rPr>
              <w:t>4.4. Một số khuyến nghị</w:t>
            </w:r>
            <w:r>
              <w:rPr>
                <w:webHidden/>
              </w:rPr>
              <w:tab/>
            </w:r>
            <w:r>
              <w:rPr>
                <w:webHidden/>
              </w:rPr>
              <w:fldChar w:fldCharType="begin"/>
            </w:r>
            <w:r>
              <w:rPr>
                <w:webHidden/>
              </w:rPr>
              <w:instrText xml:space="preserve"> PAGEREF _Toc198111366 \h </w:instrText>
            </w:r>
            <w:r>
              <w:rPr>
                <w:webHidden/>
              </w:rPr>
            </w:r>
            <w:r>
              <w:rPr>
                <w:webHidden/>
              </w:rPr>
              <w:fldChar w:fldCharType="separate"/>
            </w:r>
            <w:r w:rsidR="0003361B">
              <w:rPr>
                <w:webHidden/>
              </w:rPr>
              <w:t>159</w:t>
            </w:r>
            <w:r>
              <w:rPr>
                <w:webHidden/>
              </w:rPr>
              <w:fldChar w:fldCharType="end"/>
            </w:r>
          </w:hyperlink>
        </w:p>
        <w:p w14:paraId="1B260A17" w14:textId="32D8DD62" w:rsidR="00AE5062" w:rsidRDefault="00AE5062">
          <w:pPr>
            <w:pStyle w:val="TOC1"/>
            <w:rPr>
              <w:rFonts w:asciiTheme="minorHAnsi" w:hAnsiTheme="minorHAnsi"/>
              <w:b w:val="0"/>
              <w:bCs w:val="0"/>
              <w:kern w:val="2"/>
              <w:sz w:val="24"/>
              <w:szCs w:val="24"/>
              <w:lang w:eastAsia="en-US"/>
              <w14:ligatures w14:val="standardContextual"/>
            </w:rPr>
          </w:pPr>
          <w:hyperlink w:anchor="_Toc198111367" w:history="1">
            <w:r w:rsidRPr="00F5758F">
              <w:rPr>
                <w:rStyle w:val="Hyperlink"/>
              </w:rPr>
              <w:t>Tóm tắt Chương 4</w:t>
            </w:r>
            <w:r>
              <w:rPr>
                <w:webHidden/>
              </w:rPr>
              <w:tab/>
            </w:r>
            <w:r>
              <w:rPr>
                <w:webHidden/>
              </w:rPr>
              <w:fldChar w:fldCharType="begin"/>
            </w:r>
            <w:r>
              <w:rPr>
                <w:webHidden/>
              </w:rPr>
              <w:instrText xml:space="preserve"> PAGEREF _Toc198111367 \h </w:instrText>
            </w:r>
            <w:r>
              <w:rPr>
                <w:webHidden/>
              </w:rPr>
            </w:r>
            <w:r>
              <w:rPr>
                <w:webHidden/>
              </w:rPr>
              <w:fldChar w:fldCharType="separate"/>
            </w:r>
            <w:r w:rsidR="0003361B">
              <w:rPr>
                <w:webHidden/>
              </w:rPr>
              <w:t>160</w:t>
            </w:r>
            <w:r>
              <w:rPr>
                <w:webHidden/>
              </w:rPr>
              <w:fldChar w:fldCharType="end"/>
            </w:r>
          </w:hyperlink>
        </w:p>
        <w:p w14:paraId="1D5DDA7E" w14:textId="749E0DD3" w:rsidR="00AE5062" w:rsidRDefault="00AE5062">
          <w:pPr>
            <w:pStyle w:val="TOC1"/>
            <w:rPr>
              <w:rFonts w:asciiTheme="minorHAnsi" w:hAnsiTheme="minorHAnsi"/>
              <w:b w:val="0"/>
              <w:bCs w:val="0"/>
              <w:kern w:val="2"/>
              <w:sz w:val="24"/>
              <w:szCs w:val="24"/>
              <w:lang w:eastAsia="en-US"/>
              <w14:ligatures w14:val="standardContextual"/>
            </w:rPr>
          </w:pPr>
          <w:hyperlink w:anchor="_Toc198111368" w:history="1">
            <w:r w:rsidRPr="00F5758F">
              <w:rPr>
                <w:rStyle w:val="Hyperlink"/>
              </w:rPr>
              <w:t>KẾT LUẬN</w:t>
            </w:r>
            <w:r>
              <w:rPr>
                <w:webHidden/>
              </w:rPr>
              <w:tab/>
            </w:r>
            <w:r>
              <w:rPr>
                <w:webHidden/>
              </w:rPr>
              <w:fldChar w:fldCharType="begin"/>
            </w:r>
            <w:r>
              <w:rPr>
                <w:webHidden/>
              </w:rPr>
              <w:instrText xml:space="preserve"> PAGEREF _Toc198111368 \h </w:instrText>
            </w:r>
            <w:r>
              <w:rPr>
                <w:webHidden/>
              </w:rPr>
            </w:r>
            <w:r>
              <w:rPr>
                <w:webHidden/>
              </w:rPr>
              <w:fldChar w:fldCharType="separate"/>
            </w:r>
            <w:r w:rsidR="0003361B">
              <w:rPr>
                <w:webHidden/>
              </w:rPr>
              <w:t>161</w:t>
            </w:r>
            <w:r>
              <w:rPr>
                <w:webHidden/>
              </w:rPr>
              <w:fldChar w:fldCharType="end"/>
            </w:r>
          </w:hyperlink>
        </w:p>
        <w:p w14:paraId="3493C7DA" w14:textId="5F5F413F" w:rsidR="00AE5062" w:rsidRDefault="00AE5062">
          <w:pPr>
            <w:pStyle w:val="TOC1"/>
            <w:rPr>
              <w:rFonts w:asciiTheme="minorHAnsi" w:hAnsiTheme="minorHAnsi"/>
              <w:b w:val="0"/>
              <w:bCs w:val="0"/>
              <w:kern w:val="2"/>
              <w:sz w:val="24"/>
              <w:szCs w:val="24"/>
              <w:lang w:eastAsia="en-US"/>
              <w14:ligatures w14:val="standardContextual"/>
            </w:rPr>
          </w:pPr>
          <w:hyperlink w:anchor="_Toc198111369" w:history="1">
            <w:r w:rsidRPr="00F5758F">
              <w:rPr>
                <w:rStyle w:val="Hyperlink"/>
              </w:rPr>
              <w:t>DANH MỤC CÔNG TRÌNH NGHIÊN CỨU CỦA TÁC GIẢ</w:t>
            </w:r>
          </w:hyperlink>
        </w:p>
        <w:p w14:paraId="2466B2E4" w14:textId="770FC4B4" w:rsidR="00AE5062" w:rsidRDefault="00AE5062">
          <w:pPr>
            <w:pStyle w:val="TOC1"/>
            <w:rPr>
              <w:rFonts w:asciiTheme="minorHAnsi" w:hAnsiTheme="minorHAnsi"/>
              <w:b w:val="0"/>
              <w:bCs w:val="0"/>
              <w:kern w:val="2"/>
              <w:sz w:val="24"/>
              <w:szCs w:val="24"/>
              <w:lang w:eastAsia="en-US"/>
              <w14:ligatures w14:val="standardContextual"/>
            </w:rPr>
          </w:pPr>
          <w:hyperlink w:anchor="_Toc198111370" w:history="1">
            <w:r w:rsidRPr="00F5758F">
              <w:rPr>
                <w:rStyle w:val="Hyperlink"/>
              </w:rPr>
              <w:t>TÀI LIỆU THAM KHẢO</w:t>
            </w:r>
          </w:hyperlink>
        </w:p>
        <w:p w14:paraId="12E98D41" w14:textId="3F781736" w:rsidR="00AE5062" w:rsidRDefault="00AE5062">
          <w:pPr>
            <w:pStyle w:val="TOC1"/>
            <w:rPr>
              <w:rFonts w:asciiTheme="minorHAnsi" w:hAnsiTheme="minorHAnsi"/>
              <w:b w:val="0"/>
              <w:bCs w:val="0"/>
              <w:kern w:val="2"/>
              <w:sz w:val="24"/>
              <w:szCs w:val="24"/>
              <w:lang w:eastAsia="en-US"/>
              <w14:ligatures w14:val="standardContextual"/>
            </w:rPr>
          </w:pPr>
          <w:hyperlink w:anchor="_Toc198111371" w:history="1">
            <w:r w:rsidRPr="00F5758F">
              <w:rPr>
                <w:rStyle w:val="Hyperlink"/>
                <w:rFonts w:cs="Times New Roman"/>
              </w:rPr>
              <w:t>PHỤ LỤC</w:t>
            </w:r>
          </w:hyperlink>
        </w:p>
        <w:p w14:paraId="77404D85" w14:textId="50A8881E" w:rsidR="00AE5062" w:rsidRDefault="00AE5062">
          <w:pPr>
            <w:pStyle w:val="TOC2"/>
            <w:rPr>
              <w:rFonts w:asciiTheme="minorHAnsi" w:hAnsiTheme="minorHAnsi" w:cstheme="minorBidi"/>
              <w:b w:val="0"/>
              <w:bCs w:val="0"/>
              <w:kern w:val="2"/>
              <w:sz w:val="24"/>
              <w:szCs w:val="24"/>
              <w:lang w:eastAsia="en-US"/>
              <w14:ligatures w14:val="standardContextual"/>
            </w:rPr>
          </w:pPr>
        </w:p>
        <w:p w14:paraId="67F061AD" w14:textId="3E835D8C" w:rsidR="00AE5062" w:rsidRDefault="00AE5062">
          <w:pPr>
            <w:pStyle w:val="TOC1"/>
            <w:rPr>
              <w:rFonts w:asciiTheme="minorHAnsi" w:hAnsiTheme="minorHAnsi"/>
              <w:b w:val="0"/>
              <w:bCs w:val="0"/>
              <w:kern w:val="2"/>
              <w:sz w:val="24"/>
              <w:szCs w:val="24"/>
              <w:lang w:eastAsia="en-US"/>
              <w14:ligatures w14:val="standardContextual"/>
            </w:rPr>
          </w:pPr>
        </w:p>
        <w:p w14:paraId="553A5D2B" w14:textId="0BE00C28" w:rsidR="00922F18" w:rsidRPr="002E4566" w:rsidRDefault="00922F18">
          <w:pPr>
            <w:rPr>
              <w:color w:val="000000" w:themeColor="text1"/>
            </w:rPr>
          </w:pPr>
          <w:r w:rsidRPr="006038B3">
            <w:rPr>
              <w:noProof/>
              <w:color w:val="000000" w:themeColor="text1"/>
              <w:sz w:val="24"/>
              <w:szCs w:val="24"/>
            </w:rPr>
            <w:fldChar w:fldCharType="end"/>
          </w:r>
        </w:p>
      </w:sdtContent>
    </w:sdt>
    <w:p w14:paraId="49AC399D" w14:textId="710A2A0A" w:rsidR="00811BB3" w:rsidRPr="002E4566" w:rsidRDefault="00811BB3">
      <w:pPr>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br w:type="page"/>
      </w:r>
    </w:p>
    <w:p w14:paraId="2C457791" w14:textId="77777777" w:rsidR="00811BB3" w:rsidRPr="00442F5E" w:rsidRDefault="00811BB3" w:rsidP="00B94731">
      <w:pPr>
        <w:pStyle w:val="Heading1"/>
        <w:spacing w:before="100" w:after="100"/>
        <w:jc w:val="center"/>
        <w:rPr>
          <w:rFonts w:ascii="Times New Roman" w:hAnsi="Times New Roman" w:hint="default"/>
          <w:color w:val="000000" w:themeColor="text1"/>
          <w:sz w:val="26"/>
          <w:szCs w:val="26"/>
        </w:rPr>
      </w:pPr>
      <w:bookmarkStart w:id="41" w:name="_Toc178316150"/>
      <w:bookmarkStart w:id="42" w:name="_Toc178316545"/>
      <w:bookmarkStart w:id="43" w:name="_Toc179984344"/>
      <w:bookmarkStart w:id="44" w:name="_Toc179985907"/>
      <w:bookmarkStart w:id="45" w:name="_Toc180591932"/>
      <w:bookmarkStart w:id="46" w:name="_Toc180837529"/>
      <w:bookmarkStart w:id="47" w:name="_Toc186553156"/>
      <w:bookmarkStart w:id="48" w:name="_Toc186553574"/>
      <w:bookmarkStart w:id="49" w:name="_Toc187589814"/>
      <w:bookmarkStart w:id="50" w:name="_Toc187590023"/>
      <w:bookmarkStart w:id="51" w:name="_Toc190785785"/>
      <w:bookmarkStart w:id="52" w:name="_Toc190785994"/>
      <w:bookmarkStart w:id="53" w:name="_Toc197891903"/>
      <w:bookmarkStart w:id="54" w:name="_Toc197896519"/>
      <w:bookmarkStart w:id="55" w:name="_Toc198111219"/>
      <w:r w:rsidRPr="00442F5E">
        <w:rPr>
          <w:rFonts w:ascii="Times New Roman" w:hAnsi="Times New Roman" w:hint="default"/>
          <w:color w:val="000000" w:themeColor="text1"/>
          <w:sz w:val="26"/>
          <w:szCs w:val="26"/>
        </w:rPr>
        <w:lastRenderedPageBreak/>
        <w:t>DANH MỤC CÁC CHỮ VIẾT TẮT</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tbl>
      <w:tblPr>
        <w:tblStyle w:val="TableGrid"/>
        <w:tblW w:w="0" w:type="auto"/>
        <w:jc w:val="center"/>
        <w:tblBorders>
          <w:insideH w:val="dotted" w:sz="4" w:space="0" w:color="auto"/>
        </w:tblBorders>
        <w:tblLook w:val="04A0" w:firstRow="1" w:lastRow="0" w:firstColumn="1" w:lastColumn="0" w:noHBand="0" w:noVBand="1"/>
      </w:tblPr>
      <w:tblGrid>
        <w:gridCol w:w="2391"/>
        <w:gridCol w:w="5939"/>
      </w:tblGrid>
      <w:tr w:rsidR="00A80D21" w:rsidRPr="002E4566" w14:paraId="2922EF76" w14:textId="77777777" w:rsidTr="005058D0">
        <w:trPr>
          <w:trHeight w:val="318"/>
          <w:jc w:val="center"/>
        </w:trPr>
        <w:tc>
          <w:tcPr>
            <w:tcW w:w="2391" w:type="dxa"/>
          </w:tcPr>
          <w:p w14:paraId="075648E6" w14:textId="1F2331B2" w:rsidR="00AC4576" w:rsidRPr="004E1D06" w:rsidRDefault="00AC4576" w:rsidP="005058D0">
            <w:pPr>
              <w:spacing w:line="324" w:lineRule="auto"/>
              <w:rPr>
                <w:rFonts w:ascii="Times New Roman" w:hAnsi="Times New Roman" w:cs="Times New Roman"/>
                <w:b/>
                <w:bCs/>
                <w:color w:val="000000" w:themeColor="text1"/>
                <w:sz w:val="24"/>
                <w:szCs w:val="24"/>
              </w:rPr>
            </w:pPr>
            <w:r w:rsidRPr="004E1D06">
              <w:rPr>
                <w:rFonts w:ascii="Times New Roman" w:hAnsi="Times New Roman" w:cs="Times New Roman"/>
                <w:b/>
                <w:bCs/>
                <w:color w:val="000000" w:themeColor="text1"/>
                <w:sz w:val="24"/>
                <w:szCs w:val="24"/>
              </w:rPr>
              <w:t>Viết tắt</w:t>
            </w:r>
          </w:p>
        </w:tc>
        <w:tc>
          <w:tcPr>
            <w:tcW w:w="5939" w:type="dxa"/>
          </w:tcPr>
          <w:p w14:paraId="143750C9" w14:textId="3D4740D7" w:rsidR="00AC4576" w:rsidRPr="004E1D06" w:rsidRDefault="00AC4576" w:rsidP="005058D0">
            <w:pPr>
              <w:spacing w:line="324" w:lineRule="auto"/>
              <w:rPr>
                <w:rFonts w:ascii="Times New Roman" w:hAnsi="Times New Roman" w:cs="Times New Roman"/>
                <w:b/>
                <w:bCs/>
                <w:color w:val="000000" w:themeColor="text1"/>
                <w:sz w:val="24"/>
                <w:szCs w:val="24"/>
              </w:rPr>
            </w:pPr>
            <w:r w:rsidRPr="004E1D06">
              <w:rPr>
                <w:rFonts w:ascii="Times New Roman" w:hAnsi="Times New Roman" w:cs="Times New Roman"/>
                <w:b/>
                <w:bCs/>
                <w:color w:val="000000" w:themeColor="text1"/>
                <w:sz w:val="24"/>
                <w:szCs w:val="24"/>
              </w:rPr>
              <w:t>Viết đầy đủ</w:t>
            </w:r>
          </w:p>
        </w:tc>
      </w:tr>
      <w:tr w:rsidR="00A80D21" w:rsidRPr="002E4566" w14:paraId="47BAD581" w14:textId="77777777" w:rsidTr="005058D0">
        <w:trPr>
          <w:jc w:val="center"/>
        </w:trPr>
        <w:tc>
          <w:tcPr>
            <w:tcW w:w="2391" w:type="dxa"/>
          </w:tcPr>
          <w:p w14:paraId="688D207C"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BĐKH</w:t>
            </w:r>
          </w:p>
        </w:tc>
        <w:tc>
          <w:tcPr>
            <w:tcW w:w="5939" w:type="dxa"/>
          </w:tcPr>
          <w:p w14:paraId="0924115D"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Biến đổi khí hậu</w:t>
            </w:r>
          </w:p>
        </w:tc>
      </w:tr>
      <w:tr w:rsidR="004D01EF" w:rsidRPr="002E4566" w14:paraId="2D83F249" w14:textId="77777777" w:rsidTr="005058D0">
        <w:trPr>
          <w:jc w:val="center"/>
        </w:trPr>
        <w:tc>
          <w:tcPr>
            <w:tcW w:w="2391" w:type="dxa"/>
          </w:tcPr>
          <w:p w14:paraId="6B62B947" w14:textId="37E91F98" w:rsidR="004D01EF" w:rsidRPr="002E4566" w:rsidRDefault="004D01EF"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CNC</w:t>
            </w:r>
          </w:p>
        </w:tc>
        <w:tc>
          <w:tcPr>
            <w:tcW w:w="5939" w:type="dxa"/>
          </w:tcPr>
          <w:p w14:paraId="456ACE95" w14:textId="43E06A68" w:rsidR="004D01EF" w:rsidRPr="002E4566" w:rsidRDefault="004D01EF"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Công nghệ cao</w:t>
            </w:r>
          </w:p>
        </w:tc>
      </w:tr>
      <w:tr w:rsidR="00A80D21" w:rsidRPr="002E4566" w14:paraId="619E931A" w14:textId="77777777" w:rsidTr="005058D0">
        <w:trPr>
          <w:jc w:val="center"/>
        </w:trPr>
        <w:tc>
          <w:tcPr>
            <w:tcW w:w="2391" w:type="dxa"/>
          </w:tcPr>
          <w:p w14:paraId="659DA2F5"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ĐVT</w:t>
            </w:r>
          </w:p>
        </w:tc>
        <w:tc>
          <w:tcPr>
            <w:tcW w:w="5939" w:type="dxa"/>
          </w:tcPr>
          <w:p w14:paraId="6B817CD3"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Đơn vị tính</w:t>
            </w:r>
          </w:p>
        </w:tc>
      </w:tr>
      <w:tr w:rsidR="003E19E1" w:rsidRPr="002E4566" w14:paraId="7DFB8E2A" w14:textId="77777777" w:rsidTr="005058D0">
        <w:trPr>
          <w:jc w:val="center"/>
        </w:trPr>
        <w:tc>
          <w:tcPr>
            <w:tcW w:w="2391" w:type="dxa"/>
          </w:tcPr>
          <w:p w14:paraId="6F5BDB6F" w14:textId="1F93C3BB" w:rsidR="003E19E1" w:rsidRPr="002E4566" w:rsidRDefault="003E19E1"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EFA</w:t>
            </w:r>
          </w:p>
        </w:tc>
        <w:tc>
          <w:tcPr>
            <w:tcW w:w="5939" w:type="dxa"/>
          </w:tcPr>
          <w:p w14:paraId="31FE25C4" w14:textId="3E07D800" w:rsidR="003E19E1" w:rsidRPr="002E4566" w:rsidRDefault="003E19E1"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Phân tích nhân tố khám phá</w:t>
            </w:r>
          </w:p>
        </w:tc>
      </w:tr>
      <w:tr w:rsidR="00A80D21" w:rsidRPr="002E4566" w14:paraId="11502D63" w14:textId="77777777" w:rsidTr="005058D0">
        <w:trPr>
          <w:jc w:val="center"/>
        </w:trPr>
        <w:tc>
          <w:tcPr>
            <w:tcW w:w="2391" w:type="dxa"/>
          </w:tcPr>
          <w:p w14:paraId="1B7E2E61"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GDP</w:t>
            </w:r>
          </w:p>
        </w:tc>
        <w:tc>
          <w:tcPr>
            <w:tcW w:w="5939" w:type="dxa"/>
          </w:tcPr>
          <w:p w14:paraId="52C60239"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Tổng sản phẩm quốc nội</w:t>
            </w:r>
          </w:p>
        </w:tc>
      </w:tr>
      <w:tr w:rsidR="00A80D21" w:rsidRPr="002E4566" w14:paraId="0F053C7C" w14:textId="77777777" w:rsidTr="005058D0">
        <w:trPr>
          <w:jc w:val="center"/>
        </w:trPr>
        <w:tc>
          <w:tcPr>
            <w:tcW w:w="2391" w:type="dxa"/>
          </w:tcPr>
          <w:p w14:paraId="4BE9D8ED" w14:textId="77777777" w:rsidR="00811BB3" w:rsidRPr="002E4566" w:rsidRDefault="00811BB3" w:rsidP="005058D0">
            <w:pPr>
              <w:spacing w:line="324" w:lineRule="auto"/>
              <w:rPr>
                <w:rFonts w:ascii="Times New Roman" w:hAnsi="Times New Roman" w:cs="Times New Roman"/>
                <w:color w:val="000000" w:themeColor="text1"/>
                <w:sz w:val="24"/>
                <w:szCs w:val="24"/>
                <w:shd w:val="clear" w:color="auto" w:fill="FFFFFF"/>
              </w:rPr>
            </w:pPr>
            <w:r w:rsidRPr="002E4566">
              <w:rPr>
                <w:rFonts w:ascii="Times New Roman" w:hAnsi="Times New Roman" w:cs="Times New Roman"/>
                <w:color w:val="000000" w:themeColor="text1"/>
                <w:sz w:val="24"/>
                <w:szCs w:val="24"/>
                <w:shd w:val="clear" w:color="auto" w:fill="FFFFFF"/>
              </w:rPr>
              <w:t>Global GAP</w:t>
            </w:r>
          </w:p>
        </w:tc>
        <w:tc>
          <w:tcPr>
            <w:tcW w:w="5939" w:type="dxa"/>
          </w:tcPr>
          <w:p w14:paraId="6533CB25"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Thực hành sản xuất nông nghiệp tốt toàn cầu</w:t>
            </w:r>
          </w:p>
        </w:tc>
      </w:tr>
      <w:tr w:rsidR="00A80D21" w:rsidRPr="002E4566" w14:paraId="16406281" w14:textId="77777777" w:rsidTr="005058D0">
        <w:trPr>
          <w:jc w:val="center"/>
        </w:trPr>
        <w:tc>
          <w:tcPr>
            <w:tcW w:w="2391" w:type="dxa"/>
          </w:tcPr>
          <w:p w14:paraId="56EE260E"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GRDP</w:t>
            </w:r>
          </w:p>
        </w:tc>
        <w:tc>
          <w:tcPr>
            <w:tcW w:w="5939" w:type="dxa"/>
          </w:tcPr>
          <w:p w14:paraId="0936CC18"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Tổng sản phẩm trên địa bàn</w:t>
            </w:r>
          </w:p>
        </w:tc>
      </w:tr>
      <w:tr w:rsidR="0060675A" w:rsidRPr="002E4566" w14:paraId="5B805B2C" w14:textId="77777777" w:rsidTr="005058D0">
        <w:trPr>
          <w:jc w:val="center"/>
        </w:trPr>
        <w:tc>
          <w:tcPr>
            <w:tcW w:w="2391" w:type="dxa"/>
          </w:tcPr>
          <w:p w14:paraId="4AB65289" w14:textId="7D0C0789" w:rsidR="0060675A" w:rsidRPr="002E4566" w:rsidRDefault="0060675A"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GTSX</w:t>
            </w:r>
          </w:p>
        </w:tc>
        <w:tc>
          <w:tcPr>
            <w:tcW w:w="5939" w:type="dxa"/>
          </w:tcPr>
          <w:p w14:paraId="4F8925EA" w14:textId="198DD63A" w:rsidR="0060675A" w:rsidRPr="002E4566" w:rsidRDefault="0060675A"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Giá trị sản xuất</w:t>
            </w:r>
          </w:p>
        </w:tc>
      </w:tr>
      <w:tr w:rsidR="005058D0" w:rsidRPr="002E4566" w14:paraId="5533D5EE" w14:textId="77777777" w:rsidTr="005058D0">
        <w:trPr>
          <w:trHeight w:val="315"/>
          <w:jc w:val="center"/>
        </w:trPr>
        <w:tc>
          <w:tcPr>
            <w:tcW w:w="2391" w:type="dxa"/>
          </w:tcPr>
          <w:p w14:paraId="433D2584" w14:textId="048460E7" w:rsidR="005058D0" w:rsidRDefault="005058D0"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IoT</w:t>
            </w:r>
          </w:p>
        </w:tc>
        <w:tc>
          <w:tcPr>
            <w:tcW w:w="5939" w:type="dxa"/>
          </w:tcPr>
          <w:p w14:paraId="1BD4FE7E" w14:textId="1C503409" w:rsidR="005058D0" w:rsidRDefault="005058D0" w:rsidP="005058D0">
            <w:pPr>
              <w:spacing w:line="324" w:lineRule="auto"/>
              <w:rPr>
                <w:rFonts w:ascii="Times New Roman" w:hAnsi="Times New Roman" w:cs="Times New Roman"/>
                <w:color w:val="000000" w:themeColor="text1"/>
                <w:sz w:val="24"/>
                <w:szCs w:val="24"/>
              </w:rPr>
            </w:pPr>
            <w:r w:rsidRPr="005058D0">
              <w:rPr>
                <w:rFonts w:ascii="Times New Roman" w:hAnsi="Times New Roman" w:cs="Times New Roman"/>
                <w:color w:val="000000" w:themeColor="text1"/>
                <w:sz w:val="24"/>
                <w:szCs w:val="24"/>
              </w:rPr>
              <w:t xml:space="preserve">Internet </w:t>
            </w:r>
            <w:r>
              <w:rPr>
                <w:rFonts w:ascii="Times New Roman" w:hAnsi="Times New Roman" w:cs="Times New Roman"/>
                <w:color w:val="000000" w:themeColor="text1"/>
                <w:sz w:val="24"/>
                <w:szCs w:val="24"/>
              </w:rPr>
              <w:t>v</w:t>
            </w:r>
            <w:r w:rsidRPr="005058D0">
              <w:rPr>
                <w:rFonts w:ascii="Times New Roman" w:hAnsi="Times New Roman" w:cs="Times New Roman"/>
                <w:color w:val="000000" w:themeColor="text1"/>
                <w:sz w:val="24"/>
                <w:szCs w:val="24"/>
              </w:rPr>
              <w:t xml:space="preserve">ạn </w:t>
            </w:r>
            <w:r>
              <w:rPr>
                <w:rFonts w:ascii="Times New Roman" w:hAnsi="Times New Roman" w:cs="Times New Roman"/>
                <w:color w:val="000000" w:themeColor="text1"/>
                <w:sz w:val="24"/>
                <w:szCs w:val="24"/>
              </w:rPr>
              <w:t>v</w:t>
            </w:r>
            <w:r w:rsidRPr="005058D0">
              <w:rPr>
                <w:rFonts w:ascii="Times New Roman" w:hAnsi="Times New Roman" w:cs="Times New Roman"/>
                <w:color w:val="000000" w:themeColor="text1"/>
                <w:sz w:val="24"/>
                <w:szCs w:val="24"/>
              </w:rPr>
              <w:t>ật</w:t>
            </w:r>
          </w:p>
        </w:tc>
      </w:tr>
      <w:tr w:rsidR="00A80D21" w:rsidRPr="002E4566" w14:paraId="5564852A" w14:textId="77777777" w:rsidTr="005058D0">
        <w:trPr>
          <w:jc w:val="center"/>
        </w:trPr>
        <w:tc>
          <w:tcPr>
            <w:tcW w:w="2391" w:type="dxa"/>
          </w:tcPr>
          <w:p w14:paraId="3F0FA1AA"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HDI</w:t>
            </w:r>
          </w:p>
        </w:tc>
        <w:tc>
          <w:tcPr>
            <w:tcW w:w="5939" w:type="dxa"/>
          </w:tcPr>
          <w:p w14:paraId="55B9D671"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Chỉ số phát triển con người</w:t>
            </w:r>
          </w:p>
        </w:tc>
      </w:tr>
      <w:tr w:rsidR="00A80D21" w:rsidRPr="002E4566" w14:paraId="458EE8B6" w14:textId="77777777" w:rsidTr="005058D0">
        <w:trPr>
          <w:jc w:val="center"/>
        </w:trPr>
        <w:tc>
          <w:tcPr>
            <w:tcW w:w="2391" w:type="dxa"/>
          </w:tcPr>
          <w:p w14:paraId="6A96257C" w14:textId="155968F4" w:rsidR="00391596" w:rsidRPr="002E4566" w:rsidRDefault="00391596"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HĐND</w:t>
            </w:r>
          </w:p>
        </w:tc>
        <w:tc>
          <w:tcPr>
            <w:tcW w:w="5939" w:type="dxa"/>
          </w:tcPr>
          <w:p w14:paraId="1D28E967" w14:textId="3BE3CA0F" w:rsidR="00391596" w:rsidRPr="002E4566" w:rsidRDefault="00391596"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Hội đồng nhân dân</w:t>
            </w:r>
          </w:p>
        </w:tc>
      </w:tr>
      <w:tr w:rsidR="00A80D21" w:rsidRPr="002E4566" w14:paraId="1C96C964" w14:textId="77777777" w:rsidTr="005058D0">
        <w:trPr>
          <w:jc w:val="center"/>
        </w:trPr>
        <w:tc>
          <w:tcPr>
            <w:tcW w:w="2391" w:type="dxa"/>
          </w:tcPr>
          <w:p w14:paraId="0C558D7A"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HTX</w:t>
            </w:r>
          </w:p>
        </w:tc>
        <w:tc>
          <w:tcPr>
            <w:tcW w:w="5939" w:type="dxa"/>
          </w:tcPr>
          <w:p w14:paraId="49214667"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Hợp tác xã</w:t>
            </w:r>
          </w:p>
        </w:tc>
      </w:tr>
      <w:tr w:rsidR="00A80D21" w:rsidRPr="002E4566" w14:paraId="65D430F5" w14:textId="77777777" w:rsidTr="005058D0">
        <w:trPr>
          <w:jc w:val="center"/>
        </w:trPr>
        <w:tc>
          <w:tcPr>
            <w:tcW w:w="2391" w:type="dxa"/>
          </w:tcPr>
          <w:p w14:paraId="5FB8D15A"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KT-XH</w:t>
            </w:r>
          </w:p>
        </w:tc>
        <w:tc>
          <w:tcPr>
            <w:tcW w:w="5939" w:type="dxa"/>
          </w:tcPr>
          <w:p w14:paraId="5044433C" w14:textId="1CB0B47B"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 xml:space="preserve">Kinh tế </w:t>
            </w:r>
            <w:r w:rsidR="004E1D06">
              <w:rPr>
                <w:rFonts w:ascii="Times New Roman" w:hAnsi="Times New Roman" w:cs="Times New Roman"/>
                <w:color w:val="000000" w:themeColor="text1"/>
                <w:sz w:val="24"/>
                <w:szCs w:val="24"/>
              </w:rPr>
              <w:t xml:space="preserve">- </w:t>
            </w:r>
            <w:r w:rsidRPr="002E4566">
              <w:rPr>
                <w:rFonts w:ascii="Times New Roman" w:hAnsi="Times New Roman" w:cs="Times New Roman"/>
                <w:color w:val="000000" w:themeColor="text1"/>
                <w:sz w:val="24"/>
                <w:szCs w:val="24"/>
              </w:rPr>
              <w:t>xã hội</w:t>
            </w:r>
          </w:p>
        </w:tc>
      </w:tr>
      <w:tr w:rsidR="00A80D21" w:rsidRPr="002E4566" w14:paraId="12583313" w14:textId="77777777" w:rsidTr="005058D0">
        <w:trPr>
          <w:jc w:val="center"/>
        </w:trPr>
        <w:tc>
          <w:tcPr>
            <w:tcW w:w="2391" w:type="dxa"/>
          </w:tcPr>
          <w:p w14:paraId="186710E1"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NLTS</w:t>
            </w:r>
          </w:p>
        </w:tc>
        <w:tc>
          <w:tcPr>
            <w:tcW w:w="5939" w:type="dxa"/>
          </w:tcPr>
          <w:p w14:paraId="44FF5477"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Nông lâm thủy sản</w:t>
            </w:r>
          </w:p>
        </w:tc>
      </w:tr>
      <w:tr w:rsidR="00A80D21" w:rsidRPr="002E4566" w14:paraId="09A24AF5" w14:textId="77777777" w:rsidTr="005058D0">
        <w:trPr>
          <w:jc w:val="center"/>
        </w:trPr>
        <w:tc>
          <w:tcPr>
            <w:tcW w:w="2391" w:type="dxa"/>
          </w:tcPr>
          <w:p w14:paraId="5CAC0B36"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NN</w:t>
            </w:r>
          </w:p>
        </w:tc>
        <w:tc>
          <w:tcPr>
            <w:tcW w:w="5939" w:type="dxa"/>
          </w:tcPr>
          <w:p w14:paraId="4F36F002" w14:textId="77777777" w:rsidR="00811BB3" w:rsidRPr="002E4566" w:rsidRDefault="00811BB3"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Nông nghiệp</w:t>
            </w:r>
          </w:p>
        </w:tc>
      </w:tr>
      <w:tr w:rsidR="00C824A9" w:rsidRPr="002E4566" w14:paraId="48FB44BB" w14:textId="77777777" w:rsidTr="005058D0">
        <w:trPr>
          <w:jc w:val="center"/>
        </w:trPr>
        <w:tc>
          <w:tcPr>
            <w:tcW w:w="2391" w:type="dxa"/>
          </w:tcPr>
          <w:p w14:paraId="5996255F" w14:textId="3070E71C"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NNĐT</w:t>
            </w:r>
          </w:p>
        </w:tc>
        <w:tc>
          <w:tcPr>
            <w:tcW w:w="5939" w:type="dxa"/>
          </w:tcPr>
          <w:p w14:paraId="7024A5D8" w14:textId="765EEAB8"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Nông nghiệp đô thị</w:t>
            </w:r>
          </w:p>
        </w:tc>
      </w:tr>
      <w:tr w:rsidR="007E3AE3" w:rsidRPr="002E4566" w14:paraId="374CD2CB" w14:textId="77777777" w:rsidTr="005058D0">
        <w:trPr>
          <w:jc w:val="center"/>
        </w:trPr>
        <w:tc>
          <w:tcPr>
            <w:tcW w:w="2391" w:type="dxa"/>
          </w:tcPr>
          <w:p w14:paraId="44488943" w14:textId="07A4AE17" w:rsidR="007E3AE3" w:rsidRPr="002E4566" w:rsidRDefault="007E3AE3"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NNĐTBV</w:t>
            </w:r>
          </w:p>
        </w:tc>
        <w:tc>
          <w:tcPr>
            <w:tcW w:w="5939" w:type="dxa"/>
          </w:tcPr>
          <w:p w14:paraId="2DC69B9E" w14:textId="4B4810B6" w:rsidR="007E3AE3" w:rsidRPr="002E4566" w:rsidRDefault="007E3AE3"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Nông nghiệp đô thị bền vững</w:t>
            </w:r>
          </w:p>
        </w:tc>
      </w:tr>
      <w:tr w:rsidR="00C824A9" w:rsidRPr="002E4566" w14:paraId="0048A502" w14:textId="77777777" w:rsidTr="005058D0">
        <w:trPr>
          <w:jc w:val="center"/>
        </w:trPr>
        <w:tc>
          <w:tcPr>
            <w:tcW w:w="2391" w:type="dxa"/>
          </w:tcPr>
          <w:p w14:paraId="32223E65" w14:textId="2B2EB3DF" w:rsidR="00C824A9" w:rsidRPr="002E4566" w:rsidRDefault="00C824A9" w:rsidP="005058D0">
            <w:pPr>
              <w:spacing w:line="324" w:lineRule="auto"/>
              <w:rPr>
                <w:rFonts w:ascii="Times New Roman" w:hAnsi="Times New Roman" w:cs="Times New Roman"/>
                <w:color w:val="000000" w:themeColor="text1"/>
                <w:sz w:val="24"/>
                <w:szCs w:val="24"/>
              </w:rPr>
            </w:pPr>
            <w:bookmarkStart w:id="56" w:name="_Hlk153393125"/>
            <w:r w:rsidRPr="002E4566">
              <w:rPr>
                <w:rFonts w:ascii="Times New Roman" w:hAnsi="Times New Roman" w:cs="Times New Roman"/>
                <w:color w:val="000000" w:themeColor="text1"/>
                <w:sz w:val="24"/>
                <w:szCs w:val="24"/>
              </w:rPr>
              <w:t>NN &amp; PTNN</w:t>
            </w:r>
            <w:bookmarkEnd w:id="56"/>
          </w:p>
        </w:tc>
        <w:tc>
          <w:tcPr>
            <w:tcW w:w="5939" w:type="dxa"/>
          </w:tcPr>
          <w:p w14:paraId="66C074AB"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Nông nghiệp và phát triển nông thôn</w:t>
            </w:r>
          </w:p>
        </w:tc>
      </w:tr>
      <w:tr w:rsidR="00C824A9" w:rsidRPr="002E4566" w14:paraId="7A3771EC" w14:textId="77777777" w:rsidTr="005058D0">
        <w:trPr>
          <w:jc w:val="center"/>
        </w:trPr>
        <w:tc>
          <w:tcPr>
            <w:tcW w:w="2391" w:type="dxa"/>
          </w:tcPr>
          <w:p w14:paraId="4E251A42"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OCOP</w:t>
            </w:r>
          </w:p>
        </w:tc>
        <w:tc>
          <w:tcPr>
            <w:tcW w:w="5939" w:type="dxa"/>
          </w:tcPr>
          <w:p w14:paraId="006D3FDB"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Chương trình mỗi xã một sản phẩm</w:t>
            </w:r>
          </w:p>
        </w:tc>
      </w:tr>
      <w:tr w:rsidR="003E19E1" w:rsidRPr="002E4566" w14:paraId="2A4B15EA" w14:textId="77777777" w:rsidTr="005058D0">
        <w:trPr>
          <w:jc w:val="center"/>
        </w:trPr>
        <w:tc>
          <w:tcPr>
            <w:tcW w:w="2391" w:type="dxa"/>
          </w:tcPr>
          <w:p w14:paraId="13A7488E" w14:textId="433336DF" w:rsidR="003E19E1" w:rsidRPr="002E4566" w:rsidRDefault="003E19E1"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PCA</w:t>
            </w:r>
          </w:p>
        </w:tc>
        <w:tc>
          <w:tcPr>
            <w:tcW w:w="5939" w:type="dxa"/>
          </w:tcPr>
          <w:p w14:paraId="1397314D" w14:textId="3D404B1C" w:rsidR="003E19E1" w:rsidRPr="002E4566" w:rsidRDefault="003E19E1" w:rsidP="005058D0">
            <w:pPr>
              <w:spacing w:line="324"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w:t>
            </w:r>
            <w:r w:rsidRPr="003E19E1">
              <w:rPr>
                <w:rFonts w:ascii="Times New Roman" w:hAnsi="Times New Roman" w:cs="Times New Roman"/>
                <w:color w:val="000000" w:themeColor="text1"/>
                <w:sz w:val="24"/>
                <w:szCs w:val="24"/>
              </w:rPr>
              <w:t>hân tích thành phần chính</w:t>
            </w:r>
          </w:p>
        </w:tc>
      </w:tr>
      <w:tr w:rsidR="00C824A9" w:rsidRPr="002E4566" w14:paraId="1A42E330" w14:textId="77777777" w:rsidTr="005058D0">
        <w:trPr>
          <w:jc w:val="center"/>
        </w:trPr>
        <w:tc>
          <w:tcPr>
            <w:tcW w:w="2391" w:type="dxa"/>
          </w:tcPr>
          <w:p w14:paraId="4D033432" w14:textId="33B4FAF5"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PTBV</w:t>
            </w:r>
          </w:p>
        </w:tc>
        <w:tc>
          <w:tcPr>
            <w:tcW w:w="5939" w:type="dxa"/>
          </w:tcPr>
          <w:p w14:paraId="0EF64F0A" w14:textId="319F8A82"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Phát triển bền vững</w:t>
            </w:r>
          </w:p>
        </w:tc>
      </w:tr>
      <w:tr w:rsidR="00C824A9" w:rsidRPr="002E4566" w14:paraId="5BB586AE" w14:textId="77777777" w:rsidTr="005058D0">
        <w:trPr>
          <w:jc w:val="center"/>
        </w:trPr>
        <w:tc>
          <w:tcPr>
            <w:tcW w:w="2391" w:type="dxa"/>
          </w:tcPr>
          <w:p w14:paraId="607D502F" w14:textId="63B658CC"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TT</w:t>
            </w:r>
          </w:p>
        </w:tc>
        <w:tc>
          <w:tcPr>
            <w:tcW w:w="5939" w:type="dxa"/>
          </w:tcPr>
          <w:p w14:paraId="4279F4EA" w14:textId="657974F5"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Thứ tự</w:t>
            </w:r>
          </w:p>
        </w:tc>
      </w:tr>
      <w:tr w:rsidR="00C824A9" w:rsidRPr="002E4566" w14:paraId="630852A0" w14:textId="77777777" w:rsidTr="005058D0">
        <w:trPr>
          <w:jc w:val="center"/>
        </w:trPr>
        <w:tc>
          <w:tcPr>
            <w:tcW w:w="2391" w:type="dxa"/>
          </w:tcPr>
          <w:p w14:paraId="3C1A61DF"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Tp.HCM</w:t>
            </w:r>
          </w:p>
        </w:tc>
        <w:tc>
          <w:tcPr>
            <w:tcW w:w="5939" w:type="dxa"/>
          </w:tcPr>
          <w:p w14:paraId="5B29860C"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Thành phố Hồ Chí Minh</w:t>
            </w:r>
          </w:p>
        </w:tc>
      </w:tr>
      <w:tr w:rsidR="00C824A9" w:rsidRPr="002E4566" w14:paraId="694A6647" w14:textId="77777777" w:rsidTr="005058D0">
        <w:trPr>
          <w:jc w:val="center"/>
        </w:trPr>
        <w:tc>
          <w:tcPr>
            <w:tcW w:w="2391" w:type="dxa"/>
          </w:tcPr>
          <w:p w14:paraId="30AFE697"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UBND</w:t>
            </w:r>
          </w:p>
        </w:tc>
        <w:tc>
          <w:tcPr>
            <w:tcW w:w="5939" w:type="dxa"/>
          </w:tcPr>
          <w:p w14:paraId="672DF62F"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Ủy ban nhân dân</w:t>
            </w:r>
          </w:p>
        </w:tc>
      </w:tr>
      <w:tr w:rsidR="00C824A9" w:rsidRPr="002E4566" w14:paraId="05F1C75B" w14:textId="77777777" w:rsidTr="005058D0">
        <w:trPr>
          <w:jc w:val="center"/>
        </w:trPr>
        <w:tc>
          <w:tcPr>
            <w:tcW w:w="2391" w:type="dxa"/>
          </w:tcPr>
          <w:p w14:paraId="3E9D5941" w14:textId="7D9074F5"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UN</w:t>
            </w:r>
          </w:p>
        </w:tc>
        <w:tc>
          <w:tcPr>
            <w:tcW w:w="5939" w:type="dxa"/>
          </w:tcPr>
          <w:p w14:paraId="3575DED1" w14:textId="183DF1B1"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Liên Hợp Quốc</w:t>
            </w:r>
          </w:p>
        </w:tc>
      </w:tr>
      <w:tr w:rsidR="00C824A9" w:rsidRPr="002E4566" w14:paraId="1C7939E1" w14:textId="77777777" w:rsidTr="005058D0">
        <w:trPr>
          <w:jc w:val="center"/>
        </w:trPr>
        <w:tc>
          <w:tcPr>
            <w:tcW w:w="2391" w:type="dxa"/>
          </w:tcPr>
          <w:p w14:paraId="66429FA3" w14:textId="77777777" w:rsidR="00C824A9" w:rsidRPr="002E4566" w:rsidRDefault="00C824A9" w:rsidP="005058D0">
            <w:pPr>
              <w:spacing w:line="324" w:lineRule="auto"/>
              <w:rPr>
                <w:rFonts w:ascii="Times New Roman" w:hAnsi="Times New Roman" w:cs="Times New Roman"/>
                <w:color w:val="000000" w:themeColor="text1"/>
                <w:sz w:val="24"/>
                <w:szCs w:val="24"/>
                <w:shd w:val="clear" w:color="auto" w:fill="FFFFFF"/>
              </w:rPr>
            </w:pPr>
            <w:r w:rsidRPr="002E4566">
              <w:rPr>
                <w:rFonts w:ascii="Times New Roman" w:hAnsi="Times New Roman" w:cs="Times New Roman"/>
                <w:color w:val="000000" w:themeColor="text1"/>
                <w:sz w:val="24"/>
                <w:szCs w:val="24"/>
                <w:shd w:val="clear" w:color="auto" w:fill="FFFFFF"/>
              </w:rPr>
              <w:t>VietGAHP</w:t>
            </w:r>
          </w:p>
        </w:tc>
        <w:tc>
          <w:tcPr>
            <w:tcW w:w="5939" w:type="dxa"/>
          </w:tcPr>
          <w:p w14:paraId="24F314FF"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Thực hành chăn nuôi tốt của Việt Nam</w:t>
            </w:r>
          </w:p>
        </w:tc>
      </w:tr>
      <w:tr w:rsidR="00C824A9" w:rsidRPr="002E4566" w14:paraId="7445FA26" w14:textId="77777777" w:rsidTr="005058D0">
        <w:trPr>
          <w:jc w:val="center"/>
        </w:trPr>
        <w:tc>
          <w:tcPr>
            <w:tcW w:w="2391" w:type="dxa"/>
          </w:tcPr>
          <w:p w14:paraId="71AE2BE6"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shd w:val="clear" w:color="auto" w:fill="FFFFFF"/>
              </w:rPr>
              <w:t>VietGAP</w:t>
            </w:r>
          </w:p>
        </w:tc>
        <w:tc>
          <w:tcPr>
            <w:tcW w:w="5939" w:type="dxa"/>
          </w:tcPr>
          <w:p w14:paraId="41D71B7A" w14:textId="77777777"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t>Thực hành sản xuất nông nghiệp tốt của Việt Nam</w:t>
            </w:r>
          </w:p>
        </w:tc>
      </w:tr>
      <w:tr w:rsidR="00C824A9" w:rsidRPr="002E4566" w14:paraId="38B81E4E" w14:textId="77777777" w:rsidTr="005058D0">
        <w:trPr>
          <w:jc w:val="center"/>
        </w:trPr>
        <w:tc>
          <w:tcPr>
            <w:tcW w:w="2391" w:type="dxa"/>
          </w:tcPr>
          <w:p w14:paraId="5D68AEDB" w14:textId="31D20FBB" w:rsidR="00C824A9" w:rsidRPr="002E4566" w:rsidRDefault="00C824A9" w:rsidP="005058D0">
            <w:pPr>
              <w:spacing w:line="324" w:lineRule="auto"/>
              <w:rPr>
                <w:rFonts w:ascii="Times New Roman" w:hAnsi="Times New Roman" w:cs="Times New Roman"/>
                <w:color w:val="000000" w:themeColor="text1"/>
                <w:sz w:val="24"/>
                <w:szCs w:val="24"/>
                <w:shd w:val="clear" w:color="auto" w:fill="FFFFFF"/>
              </w:rPr>
            </w:pPr>
            <w:r w:rsidRPr="002E4566">
              <w:rPr>
                <w:rFonts w:ascii="Times New Roman" w:hAnsi="Times New Roman" w:cs="Times New Roman"/>
                <w:color w:val="000000" w:themeColor="text1"/>
                <w:sz w:val="26"/>
                <w:szCs w:val="26"/>
              </w:rPr>
              <w:t>VN_WQI</w:t>
            </w:r>
          </w:p>
        </w:tc>
        <w:tc>
          <w:tcPr>
            <w:tcW w:w="5939" w:type="dxa"/>
          </w:tcPr>
          <w:p w14:paraId="140902AB" w14:textId="3016A506" w:rsidR="00C824A9" w:rsidRPr="002E4566" w:rsidRDefault="00C824A9" w:rsidP="005058D0">
            <w:pPr>
              <w:spacing w:line="324" w:lineRule="auto"/>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6"/>
                <w:szCs w:val="26"/>
              </w:rPr>
              <w:t>Chỉ số chất lượng nước Việt Nam</w:t>
            </w:r>
          </w:p>
        </w:tc>
      </w:tr>
    </w:tbl>
    <w:p w14:paraId="042B7E83" w14:textId="2C9B4D91" w:rsidR="005058D0" w:rsidRDefault="005058D0">
      <w:pPr>
        <w:rPr>
          <w:rFonts w:ascii="Times New Roman" w:eastAsiaTheme="majorEastAsia" w:hAnsi="Times New Roman" w:cs="Times New Roman"/>
          <w:b/>
          <w:bCs/>
          <w:color w:val="000000" w:themeColor="text1"/>
          <w:sz w:val="26"/>
          <w:szCs w:val="26"/>
          <w:lang w:eastAsia="en-US"/>
        </w:rPr>
      </w:pPr>
      <w:bookmarkStart w:id="57" w:name="_Toc178316151"/>
      <w:bookmarkStart w:id="58" w:name="_Toc178316546"/>
      <w:bookmarkStart w:id="59" w:name="_Toc179984345"/>
      <w:bookmarkStart w:id="60" w:name="_Toc179985908"/>
      <w:bookmarkStart w:id="61" w:name="_Toc180591933"/>
      <w:bookmarkStart w:id="62" w:name="_Toc180837530"/>
      <w:bookmarkStart w:id="63" w:name="_Toc186553157"/>
      <w:bookmarkStart w:id="64" w:name="_Toc186553575"/>
      <w:bookmarkStart w:id="65" w:name="_Toc187589815"/>
      <w:bookmarkStart w:id="66" w:name="_Toc187590024"/>
      <w:bookmarkStart w:id="67" w:name="_Toc190785786"/>
      <w:bookmarkStart w:id="68" w:name="_Toc190785995"/>
      <w:bookmarkStart w:id="69" w:name="_Toc197891904"/>
      <w:bookmarkStart w:id="70" w:name="_Toc197896520"/>
      <w:bookmarkStart w:id="71" w:name="_Toc198111220"/>
    </w:p>
    <w:p w14:paraId="5CFB8F9D" w14:textId="77777777" w:rsidR="005058D0" w:rsidRDefault="005058D0">
      <w:pPr>
        <w:rPr>
          <w:rFonts w:ascii="Times New Roman" w:eastAsiaTheme="majorEastAsia" w:hAnsi="Times New Roman" w:cs="Times New Roman"/>
          <w:b/>
          <w:bCs/>
          <w:color w:val="000000" w:themeColor="text1"/>
          <w:sz w:val="26"/>
          <w:szCs w:val="26"/>
          <w:lang w:eastAsia="en-US"/>
        </w:rPr>
      </w:pPr>
      <w:r>
        <w:rPr>
          <w:rFonts w:ascii="Times New Roman" w:eastAsiaTheme="majorEastAsia" w:hAnsi="Times New Roman" w:cs="Times New Roman"/>
          <w:b/>
          <w:bCs/>
          <w:color w:val="000000" w:themeColor="text1"/>
          <w:sz w:val="26"/>
          <w:szCs w:val="26"/>
          <w:lang w:eastAsia="en-US"/>
        </w:rPr>
        <w:br w:type="page"/>
      </w:r>
    </w:p>
    <w:p w14:paraId="76CB51C1" w14:textId="43B7FB2B" w:rsidR="0095177F" w:rsidRPr="00750199" w:rsidRDefault="00811BB3" w:rsidP="00811BB3">
      <w:pPr>
        <w:pStyle w:val="TOCHeading"/>
        <w:jc w:val="center"/>
        <w:outlineLvl w:val="0"/>
        <w:rPr>
          <w:rFonts w:ascii="Times New Roman" w:eastAsiaTheme="minorEastAsia" w:hAnsi="Times New Roman" w:cs="Times New Roman"/>
          <w:b/>
          <w:bCs/>
          <w:color w:val="000000" w:themeColor="text1"/>
          <w:sz w:val="26"/>
          <w:szCs w:val="26"/>
          <w:lang w:eastAsia="zh-CN"/>
        </w:rPr>
      </w:pPr>
      <w:r w:rsidRPr="00750199">
        <w:rPr>
          <w:rFonts w:ascii="Times New Roman" w:hAnsi="Times New Roman" w:cs="Times New Roman"/>
          <w:b/>
          <w:bCs/>
          <w:color w:val="000000" w:themeColor="text1"/>
          <w:sz w:val="26"/>
          <w:szCs w:val="26"/>
        </w:rPr>
        <w:lastRenderedPageBreak/>
        <w:t>DANH MỤC CÁC BẢNG</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sdt>
      <w:sdtPr>
        <w:rPr>
          <w:rFonts w:asciiTheme="minorHAnsi" w:hAnsiTheme="minorHAnsi"/>
          <w:b w:val="0"/>
          <w:bCs w:val="0"/>
          <w:noProof w:val="0"/>
        </w:rPr>
        <w:id w:val="-1106119079"/>
        <w:docPartObj>
          <w:docPartGallery w:val="Table of Contents"/>
          <w:docPartUnique/>
        </w:docPartObj>
      </w:sdtPr>
      <w:sdtEndPr>
        <w:rPr>
          <w:color w:val="000000" w:themeColor="text1"/>
        </w:rPr>
      </w:sdtEndPr>
      <w:sdtContent>
        <w:p w14:paraId="2FC48715" w14:textId="3A00EB02" w:rsidR="0093499B" w:rsidRDefault="0095177F" w:rsidP="0093499B">
          <w:pPr>
            <w:pStyle w:val="TOC1"/>
            <w:rPr>
              <w:rFonts w:asciiTheme="minorHAnsi" w:hAnsiTheme="minorHAnsi"/>
              <w:b w:val="0"/>
              <w:bCs w:val="0"/>
              <w:kern w:val="2"/>
              <w:sz w:val="24"/>
              <w:szCs w:val="24"/>
              <w:lang w:eastAsia="en-US"/>
              <w14:ligatures w14:val="standardContextual"/>
            </w:rPr>
          </w:pPr>
          <w:r w:rsidRPr="002E4566">
            <w:rPr>
              <w:noProof w:val="0"/>
            </w:rPr>
            <w:fldChar w:fldCharType="begin"/>
          </w:r>
          <w:r w:rsidRPr="002E4566">
            <w:instrText xml:space="preserve"> TOC \o "1-3" \h \z \u </w:instrText>
          </w:r>
          <w:r w:rsidRPr="002E4566">
            <w:rPr>
              <w:noProof w:val="0"/>
            </w:rPr>
            <w:fldChar w:fldCharType="separate"/>
          </w:r>
        </w:p>
        <w:p w14:paraId="155F6359" w14:textId="5FFC221F" w:rsidR="0093499B" w:rsidRDefault="0093499B">
          <w:pPr>
            <w:pStyle w:val="TOC1"/>
            <w:rPr>
              <w:rFonts w:asciiTheme="minorHAnsi" w:hAnsiTheme="minorHAnsi"/>
              <w:b w:val="0"/>
              <w:bCs w:val="0"/>
              <w:kern w:val="2"/>
              <w:sz w:val="24"/>
              <w:szCs w:val="24"/>
              <w:lang w:eastAsia="en-US"/>
              <w14:ligatures w14:val="standardContextual"/>
            </w:rPr>
          </w:pPr>
          <w:hyperlink w:anchor="_Toc190785817" w:history="1">
            <w:r w:rsidRPr="00683EE3">
              <w:rPr>
                <w:rStyle w:val="Hyperlink"/>
              </w:rPr>
              <w:t>Bảng 1.1: Tiêu chí đánh giá nông nghiệp đô thị bền vững tại Tp.HCM</w:t>
            </w:r>
            <w:r>
              <w:rPr>
                <w:webHidden/>
              </w:rPr>
              <w:tab/>
            </w:r>
            <w:r>
              <w:rPr>
                <w:webHidden/>
              </w:rPr>
              <w:fldChar w:fldCharType="begin"/>
            </w:r>
            <w:r>
              <w:rPr>
                <w:webHidden/>
              </w:rPr>
              <w:instrText xml:space="preserve"> PAGEREF _Toc190785817 \h </w:instrText>
            </w:r>
            <w:r>
              <w:rPr>
                <w:webHidden/>
              </w:rPr>
            </w:r>
            <w:r>
              <w:rPr>
                <w:webHidden/>
              </w:rPr>
              <w:fldChar w:fldCharType="separate"/>
            </w:r>
            <w:r w:rsidR="0003361B">
              <w:rPr>
                <w:webHidden/>
              </w:rPr>
              <w:t>40</w:t>
            </w:r>
            <w:r>
              <w:rPr>
                <w:webHidden/>
              </w:rPr>
              <w:fldChar w:fldCharType="end"/>
            </w:r>
          </w:hyperlink>
        </w:p>
        <w:p w14:paraId="37D32B98" w14:textId="6C788808" w:rsidR="0093499B" w:rsidRDefault="0093499B">
          <w:pPr>
            <w:pStyle w:val="TOC1"/>
            <w:rPr>
              <w:rFonts w:asciiTheme="minorHAnsi" w:hAnsiTheme="minorHAnsi"/>
              <w:b w:val="0"/>
              <w:bCs w:val="0"/>
              <w:kern w:val="2"/>
              <w:sz w:val="24"/>
              <w:szCs w:val="24"/>
              <w:lang w:eastAsia="en-US"/>
              <w14:ligatures w14:val="standardContextual"/>
            </w:rPr>
          </w:pPr>
          <w:hyperlink w:anchor="_Toc190785855" w:history="1">
            <w:r w:rsidRPr="00683EE3">
              <w:rPr>
                <w:rStyle w:val="Hyperlink"/>
              </w:rPr>
              <w:t>Bảng 2.1: Ma trận SWOT-TOWS</w:t>
            </w:r>
            <w:r>
              <w:rPr>
                <w:webHidden/>
              </w:rPr>
              <w:tab/>
            </w:r>
            <w:r>
              <w:rPr>
                <w:webHidden/>
              </w:rPr>
              <w:fldChar w:fldCharType="begin"/>
            </w:r>
            <w:r>
              <w:rPr>
                <w:webHidden/>
              </w:rPr>
              <w:instrText xml:space="preserve"> PAGEREF _Toc190785855 \h </w:instrText>
            </w:r>
            <w:r>
              <w:rPr>
                <w:webHidden/>
              </w:rPr>
            </w:r>
            <w:r>
              <w:rPr>
                <w:webHidden/>
              </w:rPr>
              <w:fldChar w:fldCharType="separate"/>
            </w:r>
            <w:r w:rsidR="0003361B">
              <w:rPr>
                <w:webHidden/>
              </w:rPr>
              <w:t>70</w:t>
            </w:r>
            <w:r>
              <w:rPr>
                <w:webHidden/>
              </w:rPr>
              <w:fldChar w:fldCharType="end"/>
            </w:r>
          </w:hyperlink>
        </w:p>
        <w:p w14:paraId="73D84FC0" w14:textId="29F031AE" w:rsidR="0093499B" w:rsidRDefault="0093499B">
          <w:pPr>
            <w:pStyle w:val="TOC1"/>
            <w:rPr>
              <w:rFonts w:asciiTheme="minorHAnsi" w:hAnsiTheme="minorHAnsi"/>
              <w:b w:val="0"/>
              <w:bCs w:val="0"/>
              <w:kern w:val="2"/>
              <w:sz w:val="24"/>
              <w:szCs w:val="24"/>
              <w:lang w:eastAsia="en-US"/>
              <w14:ligatures w14:val="standardContextual"/>
            </w:rPr>
          </w:pPr>
          <w:hyperlink w:anchor="_Toc190785870" w:history="1">
            <w:r w:rsidRPr="00683EE3">
              <w:rPr>
                <w:rStyle w:val="Hyperlink"/>
              </w:rPr>
              <w:t>Bảng 3.1: Sản lượng một số sản phẩm nông nghiệp, giai đoạn 2018-2022</w:t>
            </w:r>
            <w:r>
              <w:rPr>
                <w:webHidden/>
              </w:rPr>
              <w:tab/>
            </w:r>
            <w:r>
              <w:rPr>
                <w:webHidden/>
              </w:rPr>
              <w:fldChar w:fldCharType="begin"/>
            </w:r>
            <w:r>
              <w:rPr>
                <w:webHidden/>
              </w:rPr>
              <w:instrText xml:space="preserve"> PAGEREF _Toc190785870 \h </w:instrText>
            </w:r>
            <w:r>
              <w:rPr>
                <w:webHidden/>
              </w:rPr>
            </w:r>
            <w:r>
              <w:rPr>
                <w:webHidden/>
              </w:rPr>
              <w:fldChar w:fldCharType="separate"/>
            </w:r>
            <w:r w:rsidR="0003361B">
              <w:rPr>
                <w:webHidden/>
              </w:rPr>
              <w:t>84</w:t>
            </w:r>
            <w:r>
              <w:rPr>
                <w:webHidden/>
              </w:rPr>
              <w:fldChar w:fldCharType="end"/>
            </w:r>
          </w:hyperlink>
        </w:p>
        <w:p w14:paraId="4C78635F" w14:textId="1043F4FA" w:rsidR="0093499B" w:rsidRDefault="0093499B">
          <w:pPr>
            <w:pStyle w:val="TOC1"/>
            <w:rPr>
              <w:rFonts w:asciiTheme="minorHAnsi" w:hAnsiTheme="minorHAnsi"/>
              <w:b w:val="0"/>
              <w:bCs w:val="0"/>
              <w:kern w:val="2"/>
              <w:sz w:val="24"/>
              <w:szCs w:val="24"/>
              <w:lang w:eastAsia="en-US"/>
              <w14:ligatures w14:val="standardContextual"/>
            </w:rPr>
          </w:pPr>
          <w:hyperlink w:anchor="_Toc190785871" w:history="1">
            <w:r w:rsidRPr="00683EE3">
              <w:rPr>
                <w:rStyle w:val="Hyperlink"/>
              </w:rPr>
              <w:t>Bảng 3.2: Diện tích canh tác đất nông lâm và thủy sản, giai đoạn 2018-2022, ĐVT: ha</w:t>
            </w:r>
            <w:r>
              <w:rPr>
                <w:webHidden/>
              </w:rPr>
              <w:tab/>
            </w:r>
            <w:r>
              <w:rPr>
                <w:webHidden/>
              </w:rPr>
              <w:fldChar w:fldCharType="begin"/>
            </w:r>
            <w:r>
              <w:rPr>
                <w:webHidden/>
              </w:rPr>
              <w:instrText xml:space="preserve"> PAGEREF _Toc190785871 \h </w:instrText>
            </w:r>
            <w:r>
              <w:rPr>
                <w:webHidden/>
              </w:rPr>
            </w:r>
            <w:r>
              <w:rPr>
                <w:webHidden/>
              </w:rPr>
              <w:fldChar w:fldCharType="separate"/>
            </w:r>
            <w:r w:rsidR="0003361B">
              <w:rPr>
                <w:webHidden/>
              </w:rPr>
              <w:t>85</w:t>
            </w:r>
            <w:r>
              <w:rPr>
                <w:webHidden/>
              </w:rPr>
              <w:fldChar w:fldCharType="end"/>
            </w:r>
          </w:hyperlink>
        </w:p>
        <w:p w14:paraId="448F67D0" w14:textId="69F257F4" w:rsidR="0093499B" w:rsidRDefault="0093499B">
          <w:pPr>
            <w:pStyle w:val="TOC1"/>
            <w:rPr>
              <w:rFonts w:asciiTheme="minorHAnsi" w:hAnsiTheme="minorHAnsi"/>
              <w:b w:val="0"/>
              <w:bCs w:val="0"/>
              <w:kern w:val="2"/>
              <w:sz w:val="24"/>
              <w:szCs w:val="24"/>
              <w:lang w:eastAsia="en-US"/>
              <w14:ligatures w14:val="standardContextual"/>
            </w:rPr>
          </w:pPr>
          <w:hyperlink w:anchor="_Toc190785873" w:history="1">
            <w:r w:rsidRPr="00683EE3">
              <w:rPr>
                <w:rStyle w:val="Hyperlink"/>
              </w:rPr>
              <w:t>Bảng 3.3: Năng suất lao động nông nghiệp và năng suất nông nghiệp, giai đoạn 2018-2022</w:t>
            </w:r>
            <w:r>
              <w:rPr>
                <w:webHidden/>
              </w:rPr>
              <w:tab/>
            </w:r>
            <w:r>
              <w:rPr>
                <w:webHidden/>
              </w:rPr>
              <w:fldChar w:fldCharType="begin"/>
            </w:r>
            <w:r>
              <w:rPr>
                <w:webHidden/>
              </w:rPr>
              <w:instrText xml:space="preserve"> PAGEREF _Toc190785873 \h </w:instrText>
            </w:r>
            <w:r>
              <w:rPr>
                <w:webHidden/>
              </w:rPr>
            </w:r>
            <w:r>
              <w:rPr>
                <w:webHidden/>
              </w:rPr>
              <w:fldChar w:fldCharType="separate"/>
            </w:r>
            <w:r w:rsidR="0003361B">
              <w:rPr>
                <w:webHidden/>
              </w:rPr>
              <w:t>88</w:t>
            </w:r>
            <w:r>
              <w:rPr>
                <w:webHidden/>
              </w:rPr>
              <w:fldChar w:fldCharType="end"/>
            </w:r>
          </w:hyperlink>
        </w:p>
        <w:p w14:paraId="0E333FD6" w14:textId="5746EF36" w:rsidR="0093499B" w:rsidRDefault="0093499B">
          <w:pPr>
            <w:pStyle w:val="TOC1"/>
            <w:rPr>
              <w:rFonts w:asciiTheme="minorHAnsi" w:hAnsiTheme="minorHAnsi"/>
              <w:b w:val="0"/>
              <w:bCs w:val="0"/>
              <w:kern w:val="2"/>
              <w:sz w:val="24"/>
              <w:szCs w:val="24"/>
              <w:lang w:eastAsia="en-US"/>
              <w14:ligatures w14:val="standardContextual"/>
            </w:rPr>
          </w:pPr>
          <w:hyperlink w:anchor="_Toc190785875" w:history="1">
            <w:r w:rsidRPr="00683EE3">
              <w:rPr>
                <w:rStyle w:val="Hyperlink"/>
              </w:rPr>
              <w:t>Bảng 3.4: Cơ cấu tổng sản phẩm GRDP, giai đoạn 2018-2022, ĐVT: %</w:t>
            </w:r>
            <w:r>
              <w:rPr>
                <w:webHidden/>
              </w:rPr>
              <w:tab/>
            </w:r>
            <w:r>
              <w:rPr>
                <w:webHidden/>
              </w:rPr>
              <w:fldChar w:fldCharType="begin"/>
            </w:r>
            <w:r>
              <w:rPr>
                <w:webHidden/>
              </w:rPr>
              <w:instrText xml:space="preserve"> PAGEREF _Toc190785875 \h </w:instrText>
            </w:r>
            <w:r>
              <w:rPr>
                <w:webHidden/>
              </w:rPr>
            </w:r>
            <w:r>
              <w:rPr>
                <w:webHidden/>
              </w:rPr>
              <w:fldChar w:fldCharType="separate"/>
            </w:r>
            <w:r w:rsidR="0003361B">
              <w:rPr>
                <w:webHidden/>
              </w:rPr>
              <w:t>89</w:t>
            </w:r>
            <w:r>
              <w:rPr>
                <w:webHidden/>
              </w:rPr>
              <w:fldChar w:fldCharType="end"/>
            </w:r>
          </w:hyperlink>
        </w:p>
        <w:p w14:paraId="1DAF2E80" w14:textId="47422488" w:rsidR="0093499B" w:rsidRDefault="0093499B">
          <w:pPr>
            <w:pStyle w:val="TOC1"/>
            <w:rPr>
              <w:rFonts w:asciiTheme="minorHAnsi" w:hAnsiTheme="minorHAnsi"/>
              <w:b w:val="0"/>
              <w:bCs w:val="0"/>
              <w:kern w:val="2"/>
              <w:sz w:val="24"/>
              <w:szCs w:val="24"/>
              <w:lang w:eastAsia="en-US"/>
              <w14:ligatures w14:val="standardContextual"/>
            </w:rPr>
          </w:pPr>
          <w:hyperlink w:anchor="_Toc190785877" w:history="1">
            <w:r w:rsidRPr="00683EE3">
              <w:rPr>
                <w:rStyle w:val="Hyperlink"/>
              </w:rPr>
              <w:t>Bảng 3.5: Giá trị sản xuất nông nghiệp tại Tp.HCM, giá so sánh năm 2010</w:t>
            </w:r>
            <w:r>
              <w:rPr>
                <w:webHidden/>
              </w:rPr>
              <w:tab/>
            </w:r>
            <w:r>
              <w:rPr>
                <w:webHidden/>
              </w:rPr>
              <w:fldChar w:fldCharType="begin"/>
            </w:r>
            <w:r>
              <w:rPr>
                <w:webHidden/>
              </w:rPr>
              <w:instrText xml:space="preserve"> PAGEREF _Toc190785877 \h </w:instrText>
            </w:r>
            <w:r>
              <w:rPr>
                <w:webHidden/>
              </w:rPr>
            </w:r>
            <w:r>
              <w:rPr>
                <w:webHidden/>
              </w:rPr>
              <w:fldChar w:fldCharType="separate"/>
            </w:r>
            <w:r w:rsidR="0003361B">
              <w:rPr>
                <w:webHidden/>
              </w:rPr>
              <w:t>90</w:t>
            </w:r>
            <w:r>
              <w:rPr>
                <w:webHidden/>
              </w:rPr>
              <w:fldChar w:fldCharType="end"/>
            </w:r>
          </w:hyperlink>
        </w:p>
        <w:p w14:paraId="0B5520B3" w14:textId="0AB75B2E" w:rsidR="0093499B" w:rsidRDefault="0093499B">
          <w:pPr>
            <w:pStyle w:val="TOC1"/>
            <w:rPr>
              <w:rFonts w:asciiTheme="minorHAnsi" w:hAnsiTheme="minorHAnsi"/>
              <w:b w:val="0"/>
              <w:bCs w:val="0"/>
              <w:kern w:val="2"/>
              <w:sz w:val="24"/>
              <w:szCs w:val="24"/>
              <w:lang w:eastAsia="en-US"/>
              <w14:ligatures w14:val="standardContextual"/>
            </w:rPr>
          </w:pPr>
          <w:hyperlink w:anchor="_Toc190785880" w:history="1">
            <w:r w:rsidRPr="00683EE3">
              <w:rPr>
                <w:rStyle w:val="Hyperlink"/>
                <w:spacing w:val="-4"/>
              </w:rPr>
              <w:t>Bảng 3.6: Giá trị sản phẩm nông, lâm nghiệp và thủy sản trên 1 ha đất sản xuất nông nghiệp và đất nuôi trồng thủy sản, giai đoạn 2018-2022 (ĐVT: triệu đồng/ha)</w:t>
            </w:r>
            <w:r>
              <w:rPr>
                <w:webHidden/>
              </w:rPr>
              <w:tab/>
            </w:r>
            <w:r>
              <w:rPr>
                <w:webHidden/>
              </w:rPr>
              <w:fldChar w:fldCharType="begin"/>
            </w:r>
            <w:r>
              <w:rPr>
                <w:webHidden/>
              </w:rPr>
              <w:instrText xml:space="preserve"> PAGEREF _Toc190785880 \h </w:instrText>
            </w:r>
            <w:r>
              <w:rPr>
                <w:webHidden/>
              </w:rPr>
            </w:r>
            <w:r>
              <w:rPr>
                <w:webHidden/>
              </w:rPr>
              <w:fldChar w:fldCharType="separate"/>
            </w:r>
            <w:r w:rsidR="0003361B">
              <w:rPr>
                <w:webHidden/>
              </w:rPr>
              <w:t>93</w:t>
            </w:r>
            <w:r>
              <w:rPr>
                <w:webHidden/>
              </w:rPr>
              <w:fldChar w:fldCharType="end"/>
            </w:r>
          </w:hyperlink>
        </w:p>
        <w:p w14:paraId="610B8761" w14:textId="0754E933" w:rsidR="0093499B" w:rsidRDefault="0093499B">
          <w:pPr>
            <w:pStyle w:val="TOC1"/>
            <w:rPr>
              <w:rFonts w:asciiTheme="minorHAnsi" w:hAnsiTheme="minorHAnsi"/>
              <w:b w:val="0"/>
              <w:bCs w:val="0"/>
              <w:kern w:val="2"/>
              <w:sz w:val="24"/>
              <w:szCs w:val="24"/>
              <w:lang w:eastAsia="en-US"/>
              <w14:ligatures w14:val="standardContextual"/>
            </w:rPr>
          </w:pPr>
          <w:hyperlink w:anchor="_Toc190785884" w:history="1">
            <w:r w:rsidRPr="00683EE3">
              <w:rPr>
                <w:rStyle w:val="Hyperlink"/>
              </w:rPr>
              <w:t>Bảng 3.7: Thu nhập bình quân của lao động, ĐVT: nghìn đồng</w:t>
            </w:r>
            <w:r>
              <w:rPr>
                <w:webHidden/>
              </w:rPr>
              <w:tab/>
            </w:r>
            <w:r>
              <w:rPr>
                <w:webHidden/>
              </w:rPr>
              <w:fldChar w:fldCharType="begin"/>
            </w:r>
            <w:r>
              <w:rPr>
                <w:webHidden/>
              </w:rPr>
              <w:instrText xml:space="preserve"> PAGEREF _Toc190785884 \h </w:instrText>
            </w:r>
            <w:r>
              <w:rPr>
                <w:webHidden/>
              </w:rPr>
            </w:r>
            <w:r>
              <w:rPr>
                <w:webHidden/>
              </w:rPr>
              <w:fldChar w:fldCharType="separate"/>
            </w:r>
            <w:r w:rsidR="0003361B">
              <w:rPr>
                <w:webHidden/>
              </w:rPr>
              <w:t>97</w:t>
            </w:r>
            <w:r>
              <w:rPr>
                <w:webHidden/>
              </w:rPr>
              <w:fldChar w:fldCharType="end"/>
            </w:r>
          </w:hyperlink>
        </w:p>
        <w:p w14:paraId="77AB2A8A" w14:textId="3EA6E73E" w:rsidR="0093499B" w:rsidRDefault="0093499B">
          <w:pPr>
            <w:pStyle w:val="TOC1"/>
            <w:rPr>
              <w:rFonts w:asciiTheme="minorHAnsi" w:hAnsiTheme="minorHAnsi"/>
              <w:b w:val="0"/>
              <w:bCs w:val="0"/>
              <w:kern w:val="2"/>
              <w:sz w:val="24"/>
              <w:szCs w:val="24"/>
              <w:lang w:eastAsia="en-US"/>
              <w14:ligatures w14:val="standardContextual"/>
            </w:rPr>
          </w:pPr>
          <w:hyperlink w:anchor="_Toc190785886" w:history="1">
            <w:r w:rsidRPr="00683EE3">
              <w:rPr>
                <w:rStyle w:val="Hyperlink"/>
              </w:rPr>
              <w:t>Bảng 3.8: Tình hình số hộ nghèo, cận nghèo và tỷ lệ hộ nghèo đa chiều tại Thành phố và Đông Nam Bộ, giai đoạn 2018-2022</w:t>
            </w:r>
            <w:r>
              <w:rPr>
                <w:webHidden/>
              </w:rPr>
              <w:tab/>
            </w:r>
            <w:r>
              <w:rPr>
                <w:webHidden/>
              </w:rPr>
              <w:fldChar w:fldCharType="begin"/>
            </w:r>
            <w:r>
              <w:rPr>
                <w:webHidden/>
              </w:rPr>
              <w:instrText xml:space="preserve"> PAGEREF _Toc190785886 \h </w:instrText>
            </w:r>
            <w:r>
              <w:rPr>
                <w:webHidden/>
              </w:rPr>
            </w:r>
            <w:r>
              <w:rPr>
                <w:webHidden/>
              </w:rPr>
              <w:fldChar w:fldCharType="separate"/>
            </w:r>
            <w:r w:rsidR="0003361B">
              <w:rPr>
                <w:webHidden/>
              </w:rPr>
              <w:t>98</w:t>
            </w:r>
            <w:r>
              <w:rPr>
                <w:webHidden/>
              </w:rPr>
              <w:fldChar w:fldCharType="end"/>
            </w:r>
          </w:hyperlink>
        </w:p>
        <w:p w14:paraId="3B461A6C" w14:textId="7EE8EAE2" w:rsidR="0093499B" w:rsidRDefault="0093499B">
          <w:pPr>
            <w:pStyle w:val="TOC1"/>
            <w:rPr>
              <w:rFonts w:asciiTheme="minorHAnsi" w:hAnsiTheme="minorHAnsi"/>
              <w:b w:val="0"/>
              <w:bCs w:val="0"/>
              <w:kern w:val="2"/>
              <w:sz w:val="24"/>
              <w:szCs w:val="24"/>
              <w:lang w:eastAsia="en-US"/>
              <w14:ligatures w14:val="standardContextual"/>
            </w:rPr>
          </w:pPr>
          <w:hyperlink w:anchor="_Toc190785889" w:history="1">
            <w:r w:rsidRPr="00683EE3">
              <w:rPr>
                <w:rStyle w:val="Hyperlink"/>
              </w:rPr>
              <w:t>Bảng 3.9: Chỉ tiêu về tuổi thọ trung bình và chỉ số phát triển con người của Thành phố, giai đoạn 2018-2022.</w:t>
            </w:r>
            <w:r>
              <w:rPr>
                <w:webHidden/>
              </w:rPr>
              <w:tab/>
            </w:r>
            <w:r>
              <w:rPr>
                <w:webHidden/>
              </w:rPr>
              <w:fldChar w:fldCharType="begin"/>
            </w:r>
            <w:r>
              <w:rPr>
                <w:webHidden/>
              </w:rPr>
              <w:instrText xml:space="preserve"> PAGEREF _Toc190785889 \h </w:instrText>
            </w:r>
            <w:r>
              <w:rPr>
                <w:webHidden/>
              </w:rPr>
            </w:r>
            <w:r>
              <w:rPr>
                <w:webHidden/>
              </w:rPr>
              <w:fldChar w:fldCharType="separate"/>
            </w:r>
            <w:r w:rsidR="0003361B">
              <w:rPr>
                <w:webHidden/>
              </w:rPr>
              <w:t>101</w:t>
            </w:r>
            <w:r>
              <w:rPr>
                <w:webHidden/>
              </w:rPr>
              <w:fldChar w:fldCharType="end"/>
            </w:r>
          </w:hyperlink>
        </w:p>
        <w:p w14:paraId="66CF2456" w14:textId="1FEE5F80" w:rsidR="0093499B" w:rsidRDefault="0093499B">
          <w:pPr>
            <w:pStyle w:val="TOC1"/>
            <w:rPr>
              <w:rFonts w:asciiTheme="minorHAnsi" w:hAnsiTheme="minorHAnsi"/>
              <w:b w:val="0"/>
              <w:bCs w:val="0"/>
              <w:kern w:val="2"/>
              <w:sz w:val="24"/>
              <w:szCs w:val="24"/>
              <w:lang w:eastAsia="en-US"/>
              <w14:ligatures w14:val="standardContextual"/>
            </w:rPr>
          </w:pPr>
          <w:hyperlink w:anchor="_Toc190785892" w:history="1">
            <w:r w:rsidRPr="00683EE3">
              <w:rPr>
                <w:rStyle w:val="Hyperlink"/>
              </w:rPr>
              <w:t>Bảng 3.10: Tình hình áp dụng chứng nhận VietGAP và VietGAHP trong sản xuất nông nghiệp tại Tp.HCM, giai đoạn 2018-2022</w:t>
            </w:r>
            <w:r>
              <w:rPr>
                <w:webHidden/>
              </w:rPr>
              <w:tab/>
            </w:r>
            <w:r>
              <w:rPr>
                <w:webHidden/>
              </w:rPr>
              <w:fldChar w:fldCharType="begin"/>
            </w:r>
            <w:r>
              <w:rPr>
                <w:webHidden/>
              </w:rPr>
              <w:instrText xml:space="preserve"> PAGEREF _Toc190785892 \h </w:instrText>
            </w:r>
            <w:r>
              <w:rPr>
                <w:webHidden/>
              </w:rPr>
            </w:r>
            <w:r>
              <w:rPr>
                <w:webHidden/>
              </w:rPr>
              <w:fldChar w:fldCharType="separate"/>
            </w:r>
            <w:r w:rsidR="0003361B">
              <w:rPr>
                <w:webHidden/>
              </w:rPr>
              <w:t>102</w:t>
            </w:r>
            <w:r>
              <w:rPr>
                <w:webHidden/>
              </w:rPr>
              <w:fldChar w:fldCharType="end"/>
            </w:r>
          </w:hyperlink>
        </w:p>
        <w:p w14:paraId="5B45BC54" w14:textId="20983B12" w:rsidR="0093499B" w:rsidRDefault="0093499B">
          <w:pPr>
            <w:pStyle w:val="TOC1"/>
            <w:rPr>
              <w:rFonts w:asciiTheme="minorHAnsi" w:hAnsiTheme="minorHAnsi"/>
              <w:b w:val="0"/>
              <w:bCs w:val="0"/>
              <w:kern w:val="2"/>
              <w:sz w:val="24"/>
              <w:szCs w:val="24"/>
              <w:lang w:eastAsia="en-US"/>
              <w14:ligatures w14:val="standardContextual"/>
            </w:rPr>
          </w:pPr>
          <w:hyperlink w:anchor="_Toc190785896" w:history="1">
            <w:r w:rsidRPr="00683EE3">
              <w:rPr>
                <w:rStyle w:val="Hyperlink"/>
              </w:rPr>
              <w:t>Bảng 3.11: Độ che phủ rừng và cây xanh phân tán, giai đoạn 2018-2022</w:t>
            </w:r>
            <w:r>
              <w:rPr>
                <w:webHidden/>
              </w:rPr>
              <w:tab/>
            </w:r>
            <w:r>
              <w:rPr>
                <w:webHidden/>
              </w:rPr>
              <w:fldChar w:fldCharType="begin"/>
            </w:r>
            <w:r>
              <w:rPr>
                <w:webHidden/>
              </w:rPr>
              <w:instrText xml:space="preserve"> PAGEREF _Toc190785896 \h </w:instrText>
            </w:r>
            <w:r>
              <w:rPr>
                <w:webHidden/>
              </w:rPr>
            </w:r>
            <w:r>
              <w:rPr>
                <w:webHidden/>
              </w:rPr>
              <w:fldChar w:fldCharType="separate"/>
            </w:r>
            <w:r w:rsidR="0003361B">
              <w:rPr>
                <w:webHidden/>
              </w:rPr>
              <w:t>106</w:t>
            </w:r>
            <w:r>
              <w:rPr>
                <w:webHidden/>
              </w:rPr>
              <w:fldChar w:fldCharType="end"/>
            </w:r>
          </w:hyperlink>
        </w:p>
        <w:p w14:paraId="79CA11C3" w14:textId="3D81F6B7" w:rsidR="0093499B" w:rsidRDefault="0093499B">
          <w:pPr>
            <w:pStyle w:val="TOC1"/>
            <w:rPr>
              <w:rFonts w:asciiTheme="minorHAnsi" w:hAnsiTheme="minorHAnsi"/>
              <w:b w:val="0"/>
              <w:bCs w:val="0"/>
              <w:kern w:val="2"/>
              <w:sz w:val="24"/>
              <w:szCs w:val="24"/>
              <w:lang w:eastAsia="en-US"/>
              <w14:ligatures w14:val="standardContextual"/>
            </w:rPr>
          </w:pPr>
          <w:hyperlink w:anchor="_Toc190785902" w:history="1">
            <w:r w:rsidRPr="00683EE3">
              <w:rPr>
                <w:rStyle w:val="Hyperlink"/>
              </w:rPr>
              <w:t>Bảng 3.12: Xác định số lượng nhân tố trong mô hình EFA</w:t>
            </w:r>
            <w:r>
              <w:rPr>
                <w:webHidden/>
              </w:rPr>
              <w:tab/>
            </w:r>
            <w:r>
              <w:rPr>
                <w:webHidden/>
              </w:rPr>
              <w:fldChar w:fldCharType="begin"/>
            </w:r>
            <w:r>
              <w:rPr>
                <w:webHidden/>
              </w:rPr>
              <w:instrText xml:space="preserve"> PAGEREF _Toc190785902 \h </w:instrText>
            </w:r>
            <w:r>
              <w:rPr>
                <w:webHidden/>
              </w:rPr>
            </w:r>
            <w:r>
              <w:rPr>
                <w:webHidden/>
              </w:rPr>
              <w:fldChar w:fldCharType="separate"/>
            </w:r>
            <w:r w:rsidR="0003361B">
              <w:rPr>
                <w:webHidden/>
              </w:rPr>
              <w:t>109</w:t>
            </w:r>
            <w:r>
              <w:rPr>
                <w:webHidden/>
              </w:rPr>
              <w:fldChar w:fldCharType="end"/>
            </w:r>
          </w:hyperlink>
        </w:p>
        <w:p w14:paraId="436DA508" w14:textId="389BE86C" w:rsidR="0093499B" w:rsidRDefault="0093499B">
          <w:pPr>
            <w:pStyle w:val="TOC1"/>
            <w:rPr>
              <w:rFonts w:asciiTheme="minorHAnsi" w:hAnsiTheme="minorHAnsi"/>
              <w:b w:val="0"/>
              <w:bCs w:val="0"/>
              <w:kern w:val="2"/>
              <w:sz w:val="24"/>
              <w:szCs w:val="24"/>
              <w:lang w:eastAsia="en-US"/>
              <w14:ligatures w14:val="standardContextual"/>
            </w:rPr>
          </w:pPr>
          <w:hyperlink w:anchor="_Toc190785906" w:history="1">
            <w:r w:rsidRPr="00683EE3">
              <w:rPr>
                <w:rStyle w:val="Hyperlink"/>
                <w:rFonts w:cs="Times New Roman"/>
              </w:rPr>
              <w:t>Bảng 3.13: Kết quả hồi quy tuyến tính</w:t>
            </w:r>
            <w:r>
              <w:rPr>
                <w:webHidden/>
              </w:rPr>
              <w:tab/>
            </w:r>
            <w:r>
              <w:rPr>
                <w:webHidden/>
              </w:rPr>
              <w:fldChar w:fldCharType="begin"/>
            </w:r>
            <w:r>
              <w:rPr>
                <w:webHidden/>
              </w:rPr>
              <w:instrText xml:space="preserve"> PAGEREF _Toc190785906 \h </w:instrText>
            </w:r>
            <w:r>
              <w:rPr>
                <w:webHidden/>
              </w:rPr>
            </w:r>
            <w:r>
              <w:rPr>
                <w:webHidden/>
              </w:rPr>
              <w:fldChar w:fldCharType="separate"/>
            </w:r>
            <w:r w:rsidR="0003361B">
              <w:rPr>
                <w:webHidden/>
              </w:rPr>
              <w:t>111</w:t>
            </w:r>
            <w:r>
              <w:rPr>
                <w:webHidden/>
              </w:rPr>
              <w:fldChar w:fldCharType="end"/>
            </w:r>
          </w:hyperlink>
        </w:p>
        <w:p w14:paraId="7C6763F2" w14:textId="67080A11" w:rsidR="0093499B" w:rsidRDefault="0093499B">
          <w:pPr>
            <w:pStyle w:val="TOC1"/>
            <w:rPr>
              <w:rFonts w:asciiTheme="minorHAnsi" w:hAnsiTheme="minorHAnsi"/>
              <w:b w:val="0"/>
              <w:bCs w:val="0"/>
              <w:kern w:val="2"/>
              <w:sz w:val="24"/>
              <w:szCs w:val="24"/>
              <w:lang w:eastAsia="en-US"/>
              <w14:ligatures w14:val="standardContextual"/>
            </w:rPr>
          </w:pPr>
          <w:hyperlink w:anchor="_Toc190785921" w:history="1">
            <w:r w:rsidRPr="00683EE3">
              <w:rPr>
                <w:rStyle w:val="Hyperlink"/>
              </w:rPr>
              <w:t xml:space="preserve">Bảng 4.1: Phân tích SWOT-TOWS cho phát </w:t>
            </w:r>
            <w:r w:rsidRPr="00683EE3">
              <w:rPr>
                <w:rStyle w:val="Hyperlink"/>
              </w:rPr>
              <w:t>t</w:t>
            </w:r>
            <w:r w:rsidRPr="00683EE3">
              <w:rPr>
                <w:rStyle w:val="Hyperlink"/>
              </w:rPr>
              <w:t>riển nông nghiệp đô thị bền vững</w:t>
            </w:r>
            <w:r>
              <w:rPr>
                <w:webHidden/>
              </w:rPr>
              <w:tab/>
            </w:r>
            <w:r>
              <w:rPr>
                <w:webHidden/>
              </w:rPr>
              <w:fldChar w:fldCharType="begin"/>
            </w:r>
            <w:r>
              <w:rPr>
                <w:webHidden/>
              </w:rPr>
              <w:instrText xml:space="preserve"> PAGEREF _Toc190785921 \h </w:instrText>
            </w:r>
            <w:r>
              <w:rPr>
                <w:webHidden/>
              </w:rPr>
            </w:r>
            <w:r>
              <w:rPr>
                <w:webHidden/>
              </w:rPr>
              <w:fldChar w:fldCharType="separate"/>
            </w:r>
            <w:r w:rsidR="0003361B">
              <w:rPr>
                <w:webHidden/>
              </w:rPr>
              <w:t>138</w:t>
            </w:r>
            <w:r>
              <w:rPr>
                <w:webHidden/>
              </w:rPr>
              <w:fldChar w:fldCharType="end"/>
            </w:r>
          </w:hyperlink>
        </w:p>
        <w:p w14:paraId="70959059" w14:textId="2D64EE3C" w:rsidR="0095177F" w:rsidRPr="002E4566" w:rsidRDefault="0095177F" w:rsidP="0095177F">
          <w:pPr>
            <w:rPr>
              <w:noProof/>
              <w:color w:val="000000" w:themeColor="text1"/>
            </w:rPr>
          </w:pPr>
          <w:r w:rsidRPr="002E4566">
            <w:rPr>
              <w:noProof/>
              <w:color w:val="000000" w:themeColor="text1"/>
            </w:rPr>
            <w:fldChar w:fldCharType="end"/>
          </w:r>
        </w:p>
      </w:sdtContent>
    </w:sdt>
    <w:p w14:paraId="2271AB6A" w14:textId="0475E79B" w:rsidR="00811BB3" w:rsidRPr="002E4566" w:rsidRDefault="00325374">
      <w:pPr>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br w:type="page"/>
      </w:r>
    </w:p>
    <w:p w14:paraId="63E47C14" w14:textId="6EC2EE68" w:rsidR="00811BB3" w:rsidRPr="00750199" w:rsidRDefault="00811BB3" w:rsidP="005F7DA0">
      <w:pPr>
        <w:pStyle w:val="Heading1"/>
        <w:spacing w:before="100" w:after="100"/>
        <w:jc w:val="center"/>
        <w:rPr>
          <w:rFonts w:ascii="Times New Roman" w:hAnsi="Times New Roman" w:hint="default"/>
          <w:color w:val="000000" w:themeColor="text1"/>
          <w:sz w:val="26"/>
          <w:szCs w:val="26"/>
        </w:rPr>
      </w:pPr>
      <w:bookmarkStart w:id="72" w:name="_Toc178316152"/>
      <w:bookmarkStart w:id="73" w:name="_Toc178316547"/>
      <w:bookmarkStart w:id="74" w:name="_Toc179984346"/>
      <w:bookmarkStart w:id="75" w:name="_Toc179985909"/>
      <w:bookmarkStart w:id="76" w:name="_Toc180591934"/>
      <w:bookmarkStart w:id="77" w:name="_Toc180837531"/>
      <w:bookmarkStart w:id="78" w:name="_Toc186553158"/>
      <w:bookmarkStart w:id="79" w:name="_Toc186553576"/>
      <w:bookmarkStart w:id="80" w:name="_Toc187589816"/>
      <w:bookmarkStart w:id="81" w:name="_Toc187590025"/>
      <w:bookmarkStart w:id="82" w:name="_Toc190785787"/>
      <w:bookmarkStart w:id="83" w:name="_Toc190785996"/>
      <w:bookmarkStart w:id="84" w:name="_Toc197891905"/>
      <w:bookmarkStart w:id="85" w:name="_Toc197896521"/>
      <w:bookmarkStart w:id="86" w:name="_Toc198111221"/>
      <w:r w:rsidRPr="00750199">
        <w:rPr>
          <w:rFonts w:ascii="Times New Roman" w:hAnsi="Times New Roman" w:hint="default"/>
          <w:color w:val="000000" w:themeColor="text1"/>
          <w:sz w:val="26"/>
          <w:szCs w:val="26"/>
        </w:rPr>
        <w:lastRenderedPageBreak/>
        <w:t>DANH MỤC CÁC HÌNH</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sdt>
      <w:sdtPr>
        <w:rPr>
          <w:rFonts w:asciiTheme="minorHAnsi" w:hAnsiTheme="minorHAnsi" w:cs="Times New Roman"/>
          <w:noProof w:val="0"/>
        </w:rPr>
        <w:id w:val="-257915628"/>
        <w:docPartObj>
          <w:docPartGallery w:val="Table of Contents"/>
          <w:docPartUnique/>
        </w:docPartObj>
      </w:sdtPr>
      <w:sdtEndPr>
        <w:rPr>
          <w:rFonts w:ascii="Times New Roman" w:hAnsi="Times New Roman"/>
          <w:noProof/>
        </w:rPr>
      </w:sdtEndPr>
      <w:sdtContent>
        <w:p w14:paraId="2094E1F9" w14:textId="51F4FFB0" w:rsidR="00940D9D" w:rsidRDefault="00922F18" w:rsidP="00940D9D">
          <w:pPr>
            <w:pStyle w:val="TOC1"/>
            <w:rPr>
              <w:rFonts w:asciiTheme="minorHAnsi" w:hAnsiTheme="minorHAnsi"/>
              <w:b w:val="0"/>
              <w:bCs w:val="0"/>
              <w:kern w:val="2"/>
              <w:sz w:val="24"/>
              <w:szCs w:val="24"/>
              <w:lang w:eastAsia="en-US"/>
              <w14:ligatures w14:val="standardContextual"/>
            </w:rPr>
          </w:pPr>
          <w:r w:rsidRPr="002E4566">
            <w:rPr>
              <w:rFonts w:eastAsiaTheme="majorEastAsia" w:cstheme="majorBidi"/>
              <w:noProof w:val="0"/>
              <w:sz w:val="32"/>
              <w:szCs w:val="32"/>
              <w:lang w:eastAsia="en-US"/>
            </w:rPr>
            <w:fldChar w:fldCharType="begin"/>
          </w:r>
          <w:r w:rsidRPr="002E4566">
            <w:instrText xml:space="preserve"> TOC \o "1-3" \h \z \u </w:instrText>
          </w:r>
          <w:r w:rsidRPr="002E4566">
            <w:rPr>
              <w:rFonts w:eastAsiaTheme="majorEastAsia" w:cstheme="majorBidi"/>
              <w:noProof w:val="0"/>
              <w:sz w:val="32"/>
              <w:szCs w:val="32"/>
              <w:lang w:eastAsia="en-US"/>
            </w:rPr>
            <w:fldChar w:fldCharType="separate"/>
          </w:r>
        </w:p>
        <w:p w14:paraId="0AADD52B" w14:textId="126B97FA" w:rsidR="00940D9D" w:rsidRDefault="00940D9D">
          <w:pPr>
            <w:pStyle w:val="TOC1"/>
            <w:rPr>
              <w:rFonts w:asciiTheme="minorHAnsi" w:hAnsiTheme="minorHAnsi"/>
              <w:b w:val="0"/>
              <w:bCs w:val="0"/>
              <w:kern w:val="2"/>
              <w:sz w:val="24"/>
              <w:szCs w:val="24"/>
              <w:lang w:eastAsia="en-US"/>
              <w14:ligatures w14:val="standardContextual"/>
            </w:rPr>
          </w:pPr>
          <w:hyperlink w:anchor="_Toc197896561" w:history="1">
            <w:r w:rsidRPr="001B3CA8">
              <w:rPr>
                <w:rStyle w:val="Hyperlink"/>
              </w:rPr>
              <w:t>Hình 1.1: Mô hình nghiên cứu các nhân tố ảnh hưởng</w:t>
            </w:r>
            <w:r>
              <w:rPr>
                <w:webHidden/>
              </w:rPr>
              <w:tab/>
            </w:r>
            <w:r>
              <w:rPr>
                <w:webHidden/>
              </w:rPr>
              <w:fldChar w:fldCharType="begin"/>
            </w:r>
            <w:r>
              <w:rPr>
                <w:webHidden/>
              </w:rPr>
              <w:instrText xml:space="preserve"> PAGEREF _Toc197896561 \h </w:instrText>
            </w:r>
            <w:r>
              <w:rPr>
                <w:webHidden/>
              </w:rPr>
            </w:r>
            <w:r>
              <w:rPr>
                <w:webHidden/>
              </w:rPr>
              <w:fldChar w:fldCharType="separate"/>
            </w:r>
            <w:r w:rsidR="0003361B">
              <w:rPr>
                <w:webHidden/>
              </w:rPr>
              <w:t>51</w:t>
            </w:r>
            <w:r>
              <w:rPr>
                <w:webHidden/>
              </w:rPr>
              <w:fldChar w:fldCharType="end"/>
            </w:r>
          </w:hyperlink>
        </w:p>
        <w:p w14:paraId="36A22D8C" w14:textId="0322FAF9" w:rsidR="00940D9D" w:rsidRDefault="00940D9D">
          <w:pPr>
            <w:pStyle w:val="TOC1"/>
            <w:rPr>
              <w:rFonts w:asciiTheme="minorHAnsi" w:hAnsiTheme="minorHAnsi"/>
              <w:b w:val="0"/>
              <w:bCs w:val="0"/>
              <w:kern w:val="2"/>
              <w:sz w:val="24"/>
              <w:szCs w:val="24"/>
              <w:lang w:eastAsia="en-US"/>
              <w14:ligatures w14:val="standardContextual"/>
            </w:rPr>
          </w:pPr>
          <w:hyperlink w:anchor="_Toc197896568" w:history="1">
            <w:r w:rsidRPr="001B3CA8">
              <w:rPr>
                <w:rStyle w:val="Hyperlink"/>
                <w:rFonts w:eastAsia="Times New Roman"/>
              </w:rPr>
              <w:t>Hình 1.2: Khung phân tích</w:t>
            </w:r>
            <w:r>
              <w:rPr>
                <w:webHidden/>
              </w:rPr>
              <w:tab/>
            </w:r>
            <w:r>
              <w:rPr>
                <w:webHidden/>
              </w:rPr>
              <w:fldChar w:fldCharType="begin"/>
            </w:r>
            <w:r>
              <w:rPr>
                <w:webHidden/>
              </w:rPr>
              <w:instrText xml:space="preserve"> PAGEREF _Toc197896568 \h </w:instrText>
            </w:r>
            <w:r>
              <w:rPr>
                <w:webHidden/>
              </w:rPr>
            </w:r>
            <w:r>
              <w:rPr>
                <w:webHidden/>
              </w:rPr>
              <w:fldChar w:fldCharType="separate"/>
            </w:r>
            <w:r w:rsidR="0003361B">
              <w:rPr>
                <w:webHidden/>
              </w:rPr>
              <w:t>57</w:t>
            </w:r>
            <w:r>
              <w:rPr>
                <w:webHidden/>
              </w:rPr>
              <w:fldChar w:fldCharType="end"/>
            </w:r>
          </w:hyperlink>
        </w:p>
        <w:p w14:paraId="49AD2C5F" w14:textId="0D431994" w:rsidR="00940D9D" w:rsidRDefault="00940D9D">
          <w:pPr>
            <w:pStyle w:val="TOC1"/>
            <w:rPr>
              <w:rFonts w:asciiTheme="minorHAnsi" w:hAnsiTheme="minorHAnsi"/>
              <w:b w:val="0"/>
              <w:bCs w:val="0"/>
              <w:kern w:val="2"/>
              <w:sz w:val="24"/>
              <w:szCs w:val="24"/>
              <w:lang w:eastAsia="en-US"/>
              <w14:ligatures w14:val="standardContextual"/>
            </w:rPr>
          </w:pPr>
          <w:hyperlink w:anchor="_Toc197896578" w:history="1">
            <w:r w:rsidRPr="001B3CA8">
              <w:rPr>
                <w:rStyle w:val="Hyperlink"/>
              </w:rPr>
              <w:t>Hình 2.1: Các công trình nghiên cứu liên quan đến nông nghiệp đô thị bền vững từ nghiên cứu gốc của De Bon (2010)</w:t>
            </w:r>
            <w:r>
              <w:rPr>
                <w:webHidden/>
              </w:rPr>
              <w:tab/>
            </w:r>
            <w:r>
              <w:rPr>
                <w:webHidden/>
              </w:rPr>
              <w:fldChar w:fldCharType="begin"/>
            </w:r>
            <w:r>
              <w:rPr>
                <w:webHidden/>
              </w:rPr>
              <w:instrText xml:space="preserve"> PAGEREF _Toc197896578 \h </w:instrText>
            </w:r>
            <w:r>
              <w:rPr>
                <w:webHidden/>
              </w:rPr>
            </w:r>
            <w:r>
              <w:rPr>
                <w:webHidden/>
              </w:rPr>
              <w:fldChar w:fldCharType="separate"/>
            </w:r>
            <w:r w:rsidR="0003361B">
              <w:rPr>
                <w:webHidden/>
              </w:rPr>
              <w:t>63</w:t>
            </w:r>
            <w:r>
              <w:rPr>
                <w:webHidden/>
              </w:rPr>
              <w:fldChar w:fldCharType="end"/>
            </w:r>
          </w:hyperlink>
        </w:p>
        <w:p w14:paraId="101C5C75" w14:textId="75C50FE5" w:rsidR="00940D9D" w:rsidRDefault="00940D9D">
          <w:pPr>
            <w:pStyle w:val="TOC1"/>
            <w:rPr>
              <w:rFonts w:asciiTheme="minorHAnsi" w:hAnsiTheme="minorHAnsi"/>
              <w:b w:val="0"/>
              <w:bCs w:val="0"/>
              <w:kern w:val="2"/>
              <w:sz w:val="24"/>
              <w:szCs w:val="24"/>
              <w:lang w:eastAsia="en-US"/>
              <w14:ligatures w14:val="standardContextual"/>
            </w:rPr>
          </w:pPr>
          <w:hyperlink w:anchor="_Toc197896592" w:history="1">
            <w:r w:rsidRPr="001B3CA8">
              <w:rPr>
                <w:rStyle w:val="Hyperlink"/>
              </w:rPr>
              <w:t>Hình 2.2: Hiệu chỉnh mô hình nghiên cứu các nhân tố ảnh hưởng</w:t>
            </w:r>
            <w:r>
              <w:rPr>
                <w:webHidden/>
              </w:rPr>
              <w:tab/>
            </w:r>
            <w:r>
              <w:rPr>
                <w:webHidden/>
              </w:rPr>
              <w:fldChar w:fldCharType="begin"/>
            </w:r>
            <w:r>
              <w:rPr>
                <w:webHidden/>
              </w:rPr>
              <w:instrText xml:space="preserve"> PAGEREF _Toc197896592 \h </w:instrText>
            </w:r>
            <w:r>
              <w:rPr>
                <w:webHidden/>
              </w:rPr>
            </w:r>
            <w:r>
              <w:rPr>
                <w:webHidden/>
              </w:rPr>
              <w:fldChar w:fldCharType="separate"/>
            </w:r>
            <w:r w:rsidR="0003361B">
              <w:rPr>
                <w:webHidden/>
              </w:rPr>
              <w:t>73</w:t>
            </w:r>
            <w:r>
              <w:rPr>
                <w:webHidden/>
              </w:rPr>
              <w:fldChar w:fldCharType="end"/>
            </w:r>
          </w:hyperlink>
        </w:p>
        <w:p w14:paraId="182C9466" w14:textId="763E2C62" w:rsidR="00940D9D" w:rsidRDefault="00940D9D">
          <w:pPr>
            <w:pStyle w:val="TOC1"/>
            <w:rPr>
              <w:rFonts w:asciiTheme="minorHAnsi" w:hAnsiTheme="minorHAnsi"/>
              <w:b w:val="0"/>
              <w:bCs w:val="0"/>
              <w:kern w:val="2"/>
              <w:sz w:val="24"/>
              <w:szCs w:val="24"/>
              <w:lang w:eastAsia="en-US"/>
              <w14:ligatures w14:val="standardContextual"/>
            </w:rPr>
          </w:pPr>
          <w:hyperlink w:anchor="_Toc197896598" w:history="1">
            <w:r w:rsidRPr="001B3CA8">
              <w:rPr>
                <w:rStyle w:val="Hyperlink"/>
              </w:rPr>
              <w:t>Hình 3.1: Bản đồ hiện trạng sử dụng đất Tp. Hồ Chí Minh</w:t>
            </w:r>
            <w:r>
              <w:rPr>
                <w:webHidden/>
              </w:rPr>
              <w:tab/>
            </w:r>
            <w:r>
              <w:rPr>
                <w:webHidden/>
              </w:rPr>
              <w:fldChar w:fldCharType="begin"/>
            </w:r>
            <w:r>
              <w:rPr>
                <w:webHidden/>
              </w:rPr>
              <w:instrText xml:space="preserve"> PAGEREF _Toc197896598 \h </w:instrText>
            </w:r>
            <w:r>
              <w:rPr>
                <w:webHidden/>
              </w:rPr>
            </w:r>
            <w:r>
              <w:rPr>
                <w:webHidden/>
              </w:rPr>
              <w:fldChar w:fldCharType="separate"/>
            </w:r>
            <w:r w:rsidR="0003361B">
              <w:rPr>
                <w:webHidden/>
              </w:rPr>
              <w:t>82</w:t>
            </w:r>
            <w:r>
              <w:rPr>
                <w:webHidden/>
              </w:rPr>
              <w:fldChar w:fldCharType="end"/>
            </w:r>
          </w:hyperlink>
        </w:p>
        <w:p w14:paraId="09D6F098" w14:textId="7CCCED75" w:rsidR="00940D9D" w:rsidRDefault="00940D9D">
          <w:pPr>
            <w:pStyle w:val="TOC1"/>
            <w:rPr>
              <w:rFonts w:asciiTheme="minorHAnsi" w:hAnsiTheme="minorHAnsi"/>
              <w:b w:val="0"/>
              <w:bCs w:val="0"/>
              <w:kern w:val="2"/>
              <w:sz w:val="24"/>
              <w:szCs w:val="24"/>
              <w:lang w:eastAsia="en-US"/>
              <w14:ligatures w14:val="standardContextual"/>
            </w:rPr>
          </w:pPr>
          <w:hyperlink w:anchor="_Toc197896608" w:history="1">
            <w:r w:rsidRPr="001B3CA8">
              <w:rPr>
                <w:rStyle w:val="Hyperlink"/>
                <w:spacing w:val="-4"/>
              </w:rPr>
              <w:t>Hình 3.2: Cơ cấu giá trị sản xuất nông nghiệp năm 2018 và 2022, giá so sánh 2010</w:t>
            </w:r>
            <w:r>
              <w:rPr>
                <w:webHidden/>
              </w:rPr>
              <w:tab/>
            </w:r>
            <w:r>
              <w:rPr>
                <w:webHidden/>
              </w:rPr>
              <w:fldChar w:fldCharType="begin"/>
            </w:r>
            <w:r>
              <w:rPr>
                <w:webHidden/>
              </w:rPr>
              <w:instrText xml:space="preserve"> PAGEREF _Toc197896608 \h </w:instrText>
            </w:r>
            <w:r>
              <w:rPr>
                <w:webHidden/>
              </w:rPr>
            </w:r>
            <w:r>
              <w:rPr>
                <w:webHidden/>
              </w:rPr>
              <w:fldChar w:fldCharType="separate"/>
            </w:r>
            <w:r w:rsidR="0003361B">
              <w:rPr>
                <w:webHidden/>
              </w:rPr>
              <w:t>90</w:t>
            </w:r>
            <w:r>
              <w:rPr>
                <w:webHidden/>
              </w:rPr>
              <w:fldChar w:fldCharType="end"/>
            </w:r>
          </w:hyperlink>
        </w:p>
        <w:p w14:paraId="3410A0BA" w14:textId="0DD47203" w:rsidR="00940D9D" w:rsidRDefault="00940D9D">
          <w:pPr>
            <w:pStyle w:val="TOC1"/>
            <w:rPr>
              <w:rFonts w:asciiTheme="minorHAnsi" w:hAnsiTheme="minorHAnsi"/>
              <w:b w:val="0"/>
              <w:bCs w:val="0"/>
              <w:kern w:val="2"/>
              <w:sz w:val="24"/>
              <w:szCs w:val="24"/>
              <w:lang w:eastAsia="en-US"/>
              <w14:ligatures w14:val="standardContextual"/>
            </w:rPr>
          </w:pPr>
          <w:hyperlink w:anchor="_Toc197896610" w:history="1">
            <w:r w:rsidRPr="001B3CA8">
              <w:rPr>
                <w:rStyle w:val="Hyperlink"/>
              </w:rPr>
              <w:t>Hình 3.3: Cơ cấu hình thức tổ chức của chủ thể khảo sát, ĐVT: %</w:t>
            </w:r>
            <w:r>
              <w:rPr>
                <w:webHidden/>
              </w:rPr>
              <w:tab/>
            </w:r>
            <w:r>
              <w:rPr>
                <w:webHidden/>
              </w:rPr>
              <w:fldChar w:fldCharType="begin"/>
            </w:r>
            <w:r>
              <w:rPr>
                <w:webHidden/>
              </w:rPr>
              <w:instrText xml:space="preserve"> PAGEREF _Toc197896610 \h </w:instrText>
            </w:r>
            <w:r>
              <w:rPr>
                <w:webHidden/>
              </w:rPr>
            </w:r>
            <w:r>
              <w:rPr>
                <w:webHidden/>
              </w:rPr>
              <w:fldChar w:fldCharType="separate"/>
            </w:r>
            <w:r w:rsidR="0003361B">
              <w:rPr>
                <w:webHidden/>
              </w:rPr>
              <w:t>92</w:t>
            </w:r>
            <w:r>
              <w:rPr>
                <w:webHidden/>
              </w:rPr>
              <w:fldChar w:fldCharType="end"/>
            </w:r>
          </w:hyperlink>
        </w:p>
        <w:p w14:paraId="19B5D8DB" w14:textId="128243CD" w:rsidR="00940D9D" w:rsidRDefault="00940D9D">
          <w:pPr>
            <w:pStyle w:val="TOC1"/>
            <w:rPr>
              <w:rFonts w:asciiTheme="minorHAnsi" w:hAnsiTheme="minorHAnsi"/>
              <w:b w:val="0"/>
              <w:bCs w:val="0"/>
              <w:kern w:val="2"/>
              <w:sz w:val="24"/>
              <w:szCs w:val="24"/>
              <w:lang w:eastAsia="en-US"/>
              <w14:ligatures w14:val="standardContextual"/>
            </w:rPr>
          </w:pPr>
          <w:hyperlink w:anchor="_Toc197896619" w:history="1">
            <w:r w:rsidRPr="001B3CA8">
              <w:rPr>
                <w:rStyle w:val="Hyperlink"/>
              </w:rPr>
              <w:t>Hình 3.4: Tỷ lệ đối tượng k</w:t>
            </w:r>
            <w:r w:rsidRPr="001B3CA8">
              <w:rPr>
                <w:rStyle w:val="Hyperlink"/>
              </w:rPr>
              <w:t>h</w:t>
            </w:r>
            <w:r w:rsidRPr="001B3CA8">
              <w:rPr>
                <w:rStyle w:val="Hyperlink"/>
              </w:rPr>
              <w:t>ảo sát tham gia đánh giá về chất lượng cuộc sống, sức khỏe và hạnh phúc, ĐVT: %</w:t>
            </w:r>
            <w:r>
              <w:rPr>
                <w:webHidden/>
              </w:rPr>
              <w:tab/>
            </w:r>
            <w:r>
              <w:rPr>
                <w:webHidden/>
              </w:rPr>
              <w:fldChar w:fldCharType="begin"/>
            </w:r>
            <w:r>
              <w:rPr>
                <w:webHidden/>
              </w:rPr>
              <w:instrText xml:space="preserve"> PAGEREF _Toc197896619 \h </w:instrText>
            </w:r>
            <w:r>
              <w:rPr>
                <w:webHidden/>
              </w:rPr>
            </w:r>
            <w:r>
              <w:rPr>
                <w:webHidden/>
              </w:rPr>
              <w:fldChar w:fldCharType="separate"/>
            </w:r>
            <w:r w:rsidR="0003361B">
              <w:rPr>
                <w:webHidden/>
              </w:rPr>
              <w:t>100</w:t>
            </w:r>
            <w:r>
              <w:rPr>
                <w:webHidden/>
              </w:rPr>
              <w:fldChar w:fldCharType="end"/>
            </w:r>
          </w:hyperlink>
        </w:p>
        <w:p w14:paraId="772115E8" w14:textId="6AB75080" w:rsidR="00940D9D" w:rsidRDefault="00940D9D">
          <w:pPr>
            <w:pStyle w:val="TOC1"/>
            <w:rPr>
              <w:rFonts w:asciiTheme="minorHAnsi" w:hAnsiTheme="minorHAnsi"/>
              <w:b w:val="0"/>
              <w:bCs w:val="0"/>
              <w:kern w:val="2"/>
              <w:sz w:val="24"/>
              <w:szCs w:val="24"/>
              <w:lang w:eastAsia="en-US"/>
              <w14:ligatures w14:val="standardContextual"/>
            </w:rPr>
          </w:pPr>
          <w:hyperlink w:anchor="_Toc197896630" w:history="1">
            <w:r w:rsidRPr="001B3CA8">
              <w:rPr>
                <w:rStyle w:val="Hyperlink"/>
              </w:rPr>
              <w:t>Hình 3.5: Ma trận tương quan giữa các biến</w:t>
            </w:r>
            <w:r>
              <w:rPr>
                <w:webHidden/>
              </w:rPr>
              <w:tab/>
            </w:r>
            <w:r>
              <w:rPr>
                <w:webHidden/>
              </w:rPr>
              <w:fldChar w:fldCharType="begin"/>
            </w:r>
            <w:r>
              <w:rPr>
                <w:webHidden/>
              </w:rPr>
              <w:instrText xml:space="preserve"> PAGEREF _Toc197896630 \h </w:instrText>
            </w:r>
            <w:r>
              <w:rPr>
                <w:webHidden/>
              </w:rPr>
            </w:r>
            <w:r>
              <w:rPr>
                <w:webHidden/>
              </w:rPr>
              <w:fldChar w:fldCharType="separate"/>
            </w:r>
            <w:r w:rsidR="0003361B">
              <w:rPr>
                <w:webHidden/>
              </w:rPr>
              <w:t>108</w:t>
            </w:r>
            <w:r>
              <w:rPr>
                <w:webHidden/>
              </w:rPr>
              <w:fldChar w:fldCharType="end"/>
            </w:r>
          </w:hyperlink>
        </w:p>
        <w:p w14:paraId="25819ACB" w14:textId="6960B71B" w:rsidR="00940D9D" w:rsidRDefault="00940D9D">
          <w:pPr>
            <w:pStyle w:val="TOC1"/>
            <w:rPr>
              <w:rFonts w:asciiTheme="minorHAnsi" w:hAnsiTheme="minorHAnsi"/>
              <w:b w:val="0"/>
              <w:bCs w:val="0"/>
              <w:kern w:val="2"/>
              <w:sz w:val="24"/>
              <w:szCs w:val="24"/>
              <w:lang w:eastAsia="en-US"/>
              <w14:ligatures w14:val="standardContextual"/>
            </w:rPr>
          </w:pPr>
          <w:hyperlink w:anchor="_Toc197896634" w:history="1">
            <w:r w:rsidRPr="001B3CA8">
              <w:rPr>
                <w:rStyle w:val="Hyperlink"/>
                <w:spacing w:val="-6"/>
              </w:rPr>
              <w:t>Hình 3.6: Nhóm nhân tố ảnh hưởng đến phát triển nông nghiệp đô thị bền vững</w:t>
            </w:r>
            <w:r>
              <w:rPr>
                <w:webHidden/>
              </w:rPr>
              <w:tab/>
            </w:r>
            <w:r>
              <w:rPr>
                <w:webHidden/>
              </w:rPr>
              <w:fldChar w:fldCharType="begin"/>
            </w:r>
            <w:r>
              <w:rPr>
                <w:webHidden/>
              </w:rPr>
              <w:instrText xml:space="preserve"> PAGEREF _Toc197896634 \h </w:instrText>
            </w:r>
            <w:r>
              <w:rPr>
                <w:webHidden/>
              </w:rPr>
            </w:r>
            <w:r>
              <w:rPr>
                <w:webHidden/>
              </w:rPr>
              <w:fldChar w:fldCharType="separate"/>
            </w:r>
            <w:r w:rsidR="0003361B">
              <w:rPr>
                <w:webHidden/>
              </w:rPr>
              <w:t>110</w:t>
            </w:r>
            <w:r>
              <w:rPr>
                <w:webHidden/>
              </w:rPr>
              <w:fldChar w:fldCharType="end"/>
            </w:r>
          </w:hyperlink>
        </w:p>
        <w:p w14:paraId="781C33D6" w14:textId="63B6E58D" w:rsidR="00940D9D" w:rsidRDefault="00940D9D">
          <w:pPr>
            <w:pStyle w:val="TOC1"/>
            <w:rPr>
              <w:rFonts w:asciiTheme="minorHAnsi" w:hAnsiTheme="minorHAnsi"/>
              <w:b w:val="0"/>
              <w:bCs w:val="0"/>
              <w:kern w:val="2"/>
              <w:sz w:val="24"/>
              <w:szCs w:val="24"/>
              <w:lang w:eastAsia="en-US"/>
              <w14:ligatures w14:val="standardContextual"/>
            </w:rPr>
          </w:pPr>
          <w:hyperlink w:anchor="_Toc197896635" w:history="1">
            <w:r w:rsidRPr="001B3CA8">
              <w:rPr>
                <w:rStyle w:val="Hyperlink"/>
              </w:rPr>
              <w:t>Hình 3.7: Biểu đồ phân tán giữa các nhân tố</w:t>
            </w:r>
            <w:r>
              <w:rPr>
                <w:webHidden/>
              </w:rPr>
              <w:tab/>
            </w:r>
            <w:r>
              <w:rPr>
                <w:webHidden/>
              </w:rPr>
              <w:fldChar w:fldCharType="begin"/>
            </w:r>
            <w:r>
              <w:rPr>
                <w:webHidden/>
              </w:rPr>
              <w:instrText xml:space="preserve"> PAGEREF _Toc197896635 \h </w:instrText>
            </w:r>
            <w:r>
              <w:rPr>
                <w:webHidden/>
              </w:rPr>
            </w:r>
            <w:r>
              <w:rPr>
                <w:webHidden/>
              </w:rPr>
              <w:fldChar w:fldCharType="separate"/>
            </w:r>
            <w:r w:rsidR="0003361B">
              <w:rPr>
                <w:webHidden/>
              </w:rPr>
              <w:t>111</w:t>
            </w:r>
            <w:r>
              <w:rPr>
                <w:webHidden/>
              </w:rPr>
              <w:fldChar w:fldCharType="end"/>
            </w:r>
          </w:hyperlink>
        </w:p>
        <w:p w14:paraId="6DE1D777" w14:textId="084DBC28" w:rsidR="00940D9D" w:rsidRDefault="00940D9D">
          <w:pPr>
            <w:pStyle w:val="TOC1"/>
            <w:rPr>
              <w:rFonts w:asciiTheme="minorHAnsi" w:hAnsiTheme="minorHAnsi"/>
              <w:b w:val="0"/>
              <w:bCs w:val="0"/>
              <w:kern w:val="2"/>
              <w:sz w:val="24"/>
              <w:szCs w:val="24"/>
              <w:lang w:eastAsia="en-US"/>
              <w14:ligatures w14:val="standardContextual"/>
            </w:rPr>
          </w:pPr>
          <w:hyperlink w:anchor="_Toc197896638" w:history="1">
            <w:r w:rsidRPr="001B3CA8">
              <w:rPr>
                <w:rStyle w:val="Hyperlink"/>
              </w:rPr>
              <w:t>Hình 3.8: Tỷ lệ tiêu thụ của hệ thống chuỗi cung ứng sản phẩm, ĐVT: %</w:t>
            </w:r>
            <w:r>
              <w:rPr>
                <w:webHidden/>
              </w:rPr>
              <w:tab/>
            </w:r>
            <w:r>
              <w:rPr>
                <w:webHidden/>
              </w:rPr>
              <w:fldChar w:fldCharType="begin"/>
            </w:r>
            <w:r>
              <w:rPr>
                <w:webHidden/>
              </w:rPr>
              <w:instrText xml:space="preserve"> PAGEREF _Toc197896638 \h </w:instrText>
            </w:r>
            <w:r>
              <w:rPr>
                <w:webHidden/>
              </w:rPr>
            </w:r>
            <w:r>
              <w:rPr>
                <w:webHidden/>
              </w:rPr>
              <w:fldChar w:fldCharType="separate"/>
            </w:r>
            <w:r w:rsidR="0003361B">
              <w:rPr>
                <w:webHidden/>
              </w:rPr>
              <w:t>119</w:t>
            </w:r>
            <w:r>
              <w:rPr>
                <w:webHidden/>
              </w:rPr>
              <w:fldChar w:fldCharType="end"/>
            </w:r>
          </w:hyperlink>
        </w:p>
        <w:p w14:paraId="7485EBDA" w14:textId="2ADC7719" w:rsidR="00940D9D" w:rsidRDefault="00940D9D">
          <w:pPr>
            <w:pStyle w:val="TOC1"/>
            <w:rPr>
              <w:rFonts w:asciiTheme="minorHAnsi" w:hAnsiTheme="minorHAnsi"/>
              <w:b w:val="0"/>
              <w:bCs w:val="0"/>
              <w:kern w:val="2"/>
              <w:sz w:val="24"/>
              <w:szCs w:val="24"/>
              <w:lang w:eastAsia="en-US"/>
              <w14:ligatures w14:val="standardContextual"/>
            </w:rPr>
          </w:pPr>
          <w:hyperlink w:anchor="_Toc197896642" w:history="1">
            <w:r w:rsidRPr="001B3CA8">
              <w:rPr>
                <w:rStyle w:val="Hyperlink"/>
              </w:rPr>
              <w:t>Hình 3.9: Mức độ nhận thức của nông dân về nông nghiệp đô thị bền vững</w:t>
            </w:r>
            <w:r>
              <w:rPr>
                <w:webHidden/>
              </w:rPr>
              <w:tab/>
            </w:r>
            <w:r>
              <w:rPr>
                <w:webHidden/>
              </w:rPr>
              <w:fldChar w:fldCharType="begin"/>
            </w:r>
            <w:r>
              <w:rPr>
                <w:webHidden/>
              </w:rPr>
              <w:instrText xml:space="preserve"> PAGEREF _Toc197896642 \h </w:instrText>
            </w:r>
            <w:r>
              <w:rPr>
                <w:webHidden/>
              </w:rPr>
            </w:r>
            <w:r>
              <w:rPr>
                <w:webHidden/>
              </w:rPr>
              <w:fldChar w:fldCharType="separate"/>
            </w:r>
            <w:r w:rsidR="0003361B">
              <w:rPr>
                <w:webHidden/>
              </w:rPr>
              <w:t>129</w:t>
            </w:r>
            <w:r>
              <w:rPr>
                <w:webHidden/>
              </w:rPr>
              <w:fldChar w:fldCharType="end"/>
            </w:r>
          </w:hyperlink>
        </w:p>
        <w:p w14:paraId="1A071340" w14:textId="16BB8192" w:rsidR="00940D9D" w:rsidRDefault="00940D9D">
          <w:pPr>
            <w:pStyle w:val="TOC1"/>
            <w:rPr>
              <w:rFonts w:asciiTheme="minorHAnsi" w:hAnsiTheme="minorHAnsi"/>
              <w:b w:val="0"/>
              <w:bCs w:val="0"/>
              <w:kern w:val="2"/>
              <w:sz w:val="24"/>
              <w:szCs w:val="24"/>
              <w:lang w:eastAsia="en-US"/>
              <w14:ligatures w14:val="standardContextual"/>
            </w:rPr>
          </w:pPr>
          <w:hyperlink w:anchor="_Toc197896649" w:history="1">
            <w:r w:rsidRPr="001B3CA8">
              <w:rPr>
                <w:rStyle w:val="Hyperlink"/>
              </w:rPr>
              <w:t>Hình 4.1: Dự báo tốc độ tăng trưởng kinh tế nông nghiệp Thành phố Hồ Chí Minh đến năm 2030</w:t>
            </w:r>
            <w:r>
              <w:rPr>
                <w:webHidden/>
              </w:rPr>
              <w:tab/>
            </w:r>
            <w:r>
              <w:rPr>
                <w:webHidden/>
              </w:rPr>
              <w:fldChar w:fldCharType="begin"/>
            </w:r>
            <w:r>
              <w:rPr>
                <w:webHidden/>
              </w:rPr>
              <w:instrText xml:space="preserve"> PAGEREF _Toc197896649 \h </w:instrText>
            </w:r>
            <w:r>
              <w:rPr>
                <w:webHidden/>
              </w:rPr>
            </w:r>
            <w:r>
              <w:rPr>
                <w:webHidden/>
              </w:rPr>
              <w:fldChar w:fldCharType="separate"/>
            </w:r>
            <w:r w:rsidR="0003361B">
              <w:rPr>
                <w:webHidden/>
              </w:rPr>
              <w:t>135</w:t>
            </w:r>
            <w:r>
              <w:rPr>
                <w:webHidden/>
              </w:rPr>
              <w:fldChar w:fldCharType="end"/>
            </w:r>
          </w:hyperlink>
        </w:p>
        <w:p w14:paraId="1ADF5864" w14:textId="110EAC53" w:rsidR="00922F18" w:rsidRPr="00B94731" w:rsidRDefault="00922F18" w:rsidP="001871A4">
          <w:pPr>
            <w:pStyle w:val="TOC2"/>
            <w:ind w:left="0"/>
            <w:rPr>
              <w:rFonts w:asciiTheme="minorHAnsi" w:hAnsiTheme="minorHAnsi" w:cstheme="minorBidi"/>
              <w:kern w:val="2"/>
              <w:sz w:val="22"/>
              <w:szCs w:val="22"/>
              <w:lang w:eastAsia="en-US"/>
              <w14:ligatures w14:val="standardContextual"/>
            </w:rPr>
          </w:pPr>
          <w:r w:rsidRPr="002E4566">
            <w:fldChar w:fldCharType="end"/>
          </w:r>
        </w:p>
      </w:sdtContent>
    </w:sdt>
    <w:p w14:paraId="2994A36E" w14:textId="397555F1" w:rsidR="00AE5062" w:rsidRDefault="00922F18">
      <w:pPr>
        <w:rPr>
          <w:rFonts w:ascii="Times New Roman" w:hAnsi="Times New Roman" w:cs="Times New Roman"/>
          <w:color w:val="000000" w:themeColor="text1"/>
          <w:sz w:val="24"/>
          <w:szCs w:val="24"/>
        </w:rPr>
      </w:pPr>
      <w:r w:rsidRPr="002E4566">
        <w:rPr>
          <w:rFonts w:ascii="Times New Roman" w:hAnsi="Times New Roman" w:cs="Times New Roman"/>
          <w:color w:val="000000" w:themeColor="text1"/>
          <w:sz w:val="24"/>
          <w:szCs w:val="24"/>
        </w:rPr>
        <w:br w:type="page"/>
      </w:r>
    </w:p>
    <w:p w14:paraId="25B8861B" w14:textId="77777777" w:rsidR="00AE5062" w:rsidRDefault="00AE5062" w:rsidP="00AE5062">
      <w:pPr>
        <w:pStyle w:val="Heading1"/>
        <w:spacing w:beforeAutospacing="0" w:afterAutospacing="0" w:line="360" w:lineRule="auto"/>
        <w:jc w:val="center"/>
        <w:rPr>
          <w:rFonts w:ascii="Times New Roman" w:hAnsi="Times New Roman" w:hint="default"/>
          <w:color w:val="000000" w:themeColor="text1"/>
          <w:sz w:val="26"/>
          <w:szCs w:val="26"/>
        </w:rPr>
      </w:pPr>
      <w:bookmarkStart w:id="87" w:name="_Toc198111222"/>
      <w:r w:rsidRPr="00D01408">
        <w:rPr>
          <w:rFonts w:ascii="Times New Roman" w:hAnsi="Times New Roman" w:hint="default"/>
          <w:color w:val="000000" w:themeColor="text1"/>
          <w:sz w:val="26"/>
          <w:szCs w:val="26"/>
        </w:rPr>
        <w:lastRenderedPageBreak/>
        <w:t>TÓM TẮT</w:t>
      </w:r>
      <w:bookmarkEnd w:id="87"/>
    </w:p>
    <w:p w14:paraId="041F5F77" w14:textId="77777777" w:rsidR="0056619D" w:rsidRPr="0056619D" w:rsidRDefault="0056619D" w:rsidP="0056619D"/>
    <w:p w14:paraId="1331CF00" w14:textId="1E44826D" w:rsidR="00641A61" w:rsidRPr="00641A61" w:rsidRDefault="00AE5062" w:rsidP="00641A61">
      <w:pPr>
        <w:spacing w:after="0" w:line="360" w:lineRule="auto"/>
        <w:ind w:firstLine="567"/>
        <w:jc w:val="both"/>
        <w:rPr>
          <w:rFonts w:ascii="Times New Roman" w:hAnsi="Times New Roman"/>
          <w:color w:val="000000" w:themeColor="text1"/>
          <w:sz w:val="26"/>
          <w:szCs w:val="26"/>
        </w:rPr>
      </w:pPr>
      <w:r w:rsidRPr="00E23E97">
        <w:rPr>
          <w:rFonts w:ascii="Times New Roman" w:hAnsi="Times New Roman"/>
          <w:color w:val="000000" w:themeColor="text1"/>
          <w:sz w:val="26"/>
          <w:szCs w:val="26"/>
        </w:rPr>
        <w:t xml:space="preserve">Luận án “Phát triển nông nghiệp đô thị bền vững trên địa bàn Thành phố Hồ Chí Minh đến năm 2030, tầm nhìn 2045” </w:t>
      </w:r>
      <w:r w:rsidR="00A77F99" w:rsidRPr="00A77F99">
        <w:rPr>
          <w:rFonts w:ascii="Times New Roman" w:hAnsi="Times New Roman"/>
          <w:color w:val="000000" w:themeColor="text1"/>
          <w:sz w:val="26"/>
          <w:szCs w:val="26"/>
        </w:rPr>
        <w:t xml:space="preserve">đã hệ thống hóa nền tảng lý thuyết về nông nghiệp đô thị theo hướng bền vững, thông qua việc tổng hợp </w:t>
      </w:r>
      <w:r w:rsidR="00641A61">
        <w:rPr>
          <w:rFonts w:ascii="Times New Roman" w:hAnsi="Times New Roman"/>
          <w:color w:val="000000" w:themeColor="text1"/>
          <w:sz w:val="26"/>
          <w:szCs w:val="26"/>
        </w:rPr>
        <w:t>những</w:t>
      </w:r>
      <w:r w:rsidR="00A77F99" w:rsidRPr="00A77F99">
        <w:rPr>
          <w:rFonts w:ascii="Times New Roman" w:hAnsi="Times New Roman"/>
          <w:color w:val="000000" w:themeColor="text1"/>
          <w:sz w:val="26"/>
          <w:szCs w:val="26"/>
        </w:rPr>
        <w:t xml:space="preserve"> mô hình lý luận trong và ngoài nước. Trên cơ sở đó, nghiên cứu xây dựng bộ tiêu chí đánh giá phù hợp, tích hợp ba trụ cột: kinh tế, xã hội và môi trường, phản ánh đặc điểm của một đô thị lớn như Thành phố Hồ Chí Minh.</w:t>
      </w:r>
      <w:r w:rsidR="00641A61">
        <w:rPr>
          <w:rFonts w:ascii="Times New Roman" w:hAnsi="Times New Roman"/>
          <w:color w:val="000000" w:themeColor="text1"/>
          <w:sz w:val="26"/>
          <w:szCs w:val="26"/>
        </w:rPr>
        <w:t xml:space="preserve"> </w:t>
      </w:r>
      <w:r w:rsidR="00641A61" w:rsidRPr="00641A61">
        <w:rPr>
          <w:rFonts w:ascii="Times New Roman" w:hAnsi="Times New Roman"/>
          <w:color w:val="000000" w:themeColor="text1"/>
          <w:sz w:val="26"/>
          <w:szCs w:val="26"/>
        </w:rPr>
        <w:t>Phương pháp nghiên cứu kết hợp giữa định tính (phỏng vấn chuyên gia, thảo luận nhóm) và định lượng (khảo sát 324 đối tượng, bao gồm nông dân, hợp tác xã và chuyên gia), từ đó phân tích thực trạng phát triển nông nghiệp đô thị bền vững giai đoạn 2018</w:t>
      </w:r>
      <w:r w:rsidR="00641A61">
        <w:rPr>
          <w:rFonts w:ascii="Times New Roman" w:hAnsi="Times New Roman"/>
          <w:color w:val="000000" w:themeColor="text1"/>
          <w:sz w:val="26"/>
          <w:szCs w:val="26"/>
        </w:rPr>
        <w:t>-</w:t>
      </w:r>
      <w:r w:rsidR="00641A61" w:rsidRPr="00641A61">
        <w:rPr>
          <w:rFonts w:ascii="Times New Roman" w:hAnsi="Times New Roman"/>
          <w:color w:val="000000" w:themeColor="text1"/>
          <w:sz w:val="26"/>
          <w:szCs w:val="26"/>
        </w:rPr>
        <w:t xml:space="preserve">2022. </w:t>
      </w:r>
      <w:r w:rsidR="00641A61">
        <w:rPr>
          <w:rFonts w:ascii="Times New Roman" w:hAnsi="Times New Roman"/>
          <w:color w:val="000000" w:themeColor="text1"/>
          <w:sz w:val="26"/>
          <w:szCs w:val="26"/>
        </w:rPr>
        <w:t>Song song đó</w:t>
      </w:r>
      <w:r w:rsidR="00641A61" w:rsidRPr="00641A61">
        <w:rPr>
          <w:rFonts w:ascii="Times New Roman" w:hAnsi="Times New Roman"/>
          <w:color w:val="000000" w:themeColor="text1"/>
          <w:sz w:val="26"/>
          <w:szCs w:val="26"/>
        </w:rPr>
        <w:t>, luận án xác định sáu nhóm yếu tố tác động, trong đó có năm yếu tố thể hiện mối quan hệ có ý nghĩa thống kê qua phân tích hồi quy.</w:t>
      </w:r>
      <w:r w:rsidR="00641A61">
        <w:rPr>
          <w:rFonts w:ascii="Times New Roman" w:hAnsi="Times New Roman"/>
          <w:color w:val="000000" w:themeColor="text1"/>
          <w:sz w:val="26"/>
          <w:szCs w:val="26"/>
        </w:rPr>
        <w:t xml:space="preserve"> </w:t>
      </w:r>
      <w:r w:rsidR="00641A61" w:rsidRPr="00641A61">
        <w:rPr>
          <w:rFonts w:ascii="Times New Roman" w:hAnsi="Times New Roman"/>
          <w:color w:val="000000" w:themeColor="text1"/>
          <w:sz w:val="26"/>
          <w:szCs w:val="26"/>
        </w:rPr>
        <w:t>Trên nền tảng phân tích SWOT</w:t>
      </w:r>
      <w:r w:rsidR="00641A61">
        <w:rPr>
          <w:rFonts w:ascii="Times New Roman" w:hAnsi="Times New Roman"/>
          <w:color w:val="000000" w:themeColor="text1"/>
          <w:sz w:val="26"/>
          <w:szCs w:val="26"/>
        </w:rPr>
        <w:t>-</w:t>
      </w:r>
      <w:r w:rsidR="00641A61" w:rsidRPr="00641A61">
        <w:rPr>
          <w:rFonts w:ascii="Times New Roman" w:hAnsi="Times New Roman"/>
          <w:color w:val="000000" w:themeColor="text1"/>
          <w:sz w:val="26"/>
          <w:szCs w:val="26"/>
        </w:rPr>
        <w:t>TOWS và sử dụng mô hình ARIMA để dự báo xu thế</w:t>
      </w:r>
      <w:r w:rsidR="00641A61">
        <w:rPr>
          <w:rFonts w:ascii="Times New Roman" w:hAnsi="Times New Roman"/>
          <w:color w:val="000000" w:themeColor="text1"/>
          <w:sz w:val="26"/>
          <w:szCs w:val="26"/>
        </w:rPr>
        <w:t xml:space="preserve"> tăng trưởng</w:t>
      </w:r>
      <w:r w:rsidR="00641A61" w:rsidRPr="00641A61">
        <w:rPr>
          <w:rFonts w:ascii="Times New Roman" w:hAnsi="Times New Roman"/>
          <w:color w:val="000000" w:themeColor="text1"/>
          <w:sz w:val="26"/>
          <w:szCs w:val="26"/>
        </w:rPr>
        <w:t xml:space="preserve"> đến năm 2030, nghiên cứu đã </w:t>
      </w:r>
      <w:r w:rsidR="00641A61">
        <w:rPr>
          <w:rFonts w:ascii="Times New Roman" w:hAnsi="Times New Roman"/>
          <w:color w:val="000000" w:themeColor="text1"/>
          <w:sz w:val="26"/>
          <w:szCs w:val="26"/>
        </w:rPr>
        <w:t>triển khai</w:t>
      </w:r>
      <w:r w:rsidR="00641A61" w:rsidRPr="00641A61">
        <w:rPr>
          <w:rFonts w:ascii="Times New Roman" w:hAnsi="Times New Roman"/>
          <w:color w:val="000000" w:themeColor="text1"/>
          <w:sz w:val="26"/>
          <w:szCs w:val="26"/>
        </w:rPr>
        <w:t xml:space="preserve"> khung chiến lược phát triển và đề xuất các định hướng, giải pháp cụ thể cho giai đoạn đến 2030, tầm nhìn 2045. Các giải pháp nhấn mạnh việc khai thác hiệu quả nguồn lực, nâng cao nhận thức và năng lực của người dân, thúc đẩy hiệu quả kinh tế </w:t>
      </w:r>
      <w:r w:rsidR="00641A61">
        <w:rPr>
          <w:rFonts w:ascii="Times New Roman" w:hAnsi="Times New Roman"/>
          <w:color w:val="000000" w:themeColor="text1"/>
          <w:sz w:val="26"/>
          <w:szCs w:val="26"/>
        </w:rPr>
        <w:t>-</w:t>
      </w:r>
      <w:r w:rsidR="00641A61" w:rsidRPr="00641A61">
        <w:rPr>
          <w:rFonts w:ascii="Times New Roman" w:hAnsi="Times New Roman"/>
          <w:color w:val="000000" w:themeColor="text1"/>
          <w:sz w:val="26"/>
          <w:szCs w:val="26"/>
        </w:rPr>
        <w:t xml:space="preserve"> xã hội và </w:t>
      </w:r>
      <w:r w:rsidR="00641A61">
        <w:rPr>
          <w:rFonts w:ascii="Times New Roman" w:hAnsi="Times New Roman"/>
          <w:color w:val="000000" w:themeColor="text1"/>
          <w:sz w:val="26"/>
          <w:szCs w:val="26"/>
        </w:rPr>
        <w:t>bảo vệ hệ sinh thái</w:t>
      </w:r>
      <w:r w:rsidR="00641A61" w:rsidRPr="00641A61">
        <w:rPr>
          <w:rFonts w:ascii="Times New Roman" w:hAnsi="Times New Roman"/>
          <w:color w:val="000000" w:themeColor="text1"/>
          <w:sz w:val="26"/>
          <w:szCs w:val="26"/>
        </w:rPr>
        <w:t xml:space="preserve"> trong bối cảnh </w:t>
      </w:r>
      <w:r w:rsidR="00641A61">
        <w:rPr>
          <w:rFonts w:ascii="Times New Roman" w:hAnsi="Times New Roman"/>
          <w:color w:val="000000" w:themeColor="text1"/>
          <w:sz w:val="26"/>
          <w:szCs w:val="26"/>
        </w:rPr>
        <w:t>mở rộng phát triển đô thị</w:t>
      </w:r>
      <w:r w:rsidR="00641A61" w:rsidRPr="00641A61">
        <w:rPr>
          <w:rFonts w:ascii="Times New Roman" w:hAnsi="Times New Roman"/>
          <w:color w:val="000000" w:themeColor="text1"/>
          <w:sz w:val="26"/>
          <w:szCs w:val="26"/>
        </w:rPr>
        <w:t>. Kết quả nghiên cứu đóng góp cơ sở khoa học phục vụ hoạch định chính sách và thực hiện mục tiêu phát triển bền vững cho Thành phố Hồ Chí Minh.</w:t>
      </w:r>
      <w:r w:rsidR="00641A61">
        <w:rPr>
          <w:rFonts w:ascii="Times New Roman" w:hAnsi="Times New Roman"/>
          <w:color w:val="000000" w:themeColor="text1"/>
          <w:sz w:val="26"/>
          <w:szCs w:val="26"/>
        </w:rPr>
        <w:t xml:space="preserve">  </w:t>
      </w:r>
    </w:p>
    <w:p w14:paraId="12DB6235" w14:textId="77777777" w:rsidR="00641A61" w:rsidRPr="00E23E97" w:rsidRDefault="00641A61" w:rsidP="00AE5062">
      <w:pPr>
        <w:spacing w:after="0" w:line="360" w:lineRule="auto"/>
        <w:ind w:firstLine="567"/>
        <w:jc w:val="both"/>
        <w:rPr>
          <w:rFonts w:ascii="Times New Roman" w:hAnsi="Times New Roman"/>
          <w:color w:val="000000" w:themeColor="text1"/>
          <w:sz w:val="26"/>
          <w:szCs w:val="26"/>
        </w:rPr>
      </w:pPr>
    </w:p>
    <w:p w14:paraId="4FD7D6C1" w14:textId="77777777" w:rsidR="00AE5062" w:rsidRPr="002E4566" w:rsidRDefault="00AE5062" w:rsidP="00AE5062">
      <w:pPr>
        <w:spacing w:after="0" w:line="360" w:lineRule="auto"/>
        <w:jc w:val="both"/>
        <w:rPr>
          <w:rFonts w:ascii="Times New Roman" w:hAnsi="Times New Roman"/>
          <w:color w:val="000000" w:themeColor="text1"/>
          <w:sz w:val="26"/>
          <w:szCs w:val="26"/>
        </w:rPr>
      </w:pPr>
      <w:r w:rsidRPr="00D01408">
        <w:rPr>
          <w:rFonts w:ascii="Times New Roman" w:hAnsi="Times New Roman"/>
          <w:b/>
          <w:bCs/>
          <w:color w:val="000000" w:themeColor="text1"/>
          <w:sz w:val="26"/>
          <w:szCs w:val="26"/>
        </w:rPr>
        <w:t>Từ khóa</w:t>
      </w:r>
      <w:r w:rsidRPr="002E4566">
        <w:rPr>
          <w:rFonts w:ascii="Times New Roman" w:hAnsi="Times New Roman"/>
          <w:color w:val="000000" w:themeColor="text1"/>
          <w:sz w:val="26"/>
          <w:szCs w:val="26"/>
        </w:rPr>
        <w:t xml:space="preserve">: </w:t>
      </w:r>
      <w:r w:rsidRPr="001C456F">
        <w:rPr>
          <w:rFonts w:ascii="Times New Roman" w:hAnsi="Times New Roman"/>
          <w:i/>
          <w:iCs/>
          <w:color w:val="000000" w:themeColor="text1"/>
          <w:sz w:val="26"/>
          <w:szCs w:val="26"/>
        </w:rPr>
        <w:t>Nông nghiệp đô thi</w:t>
      </w:r>
      <w:r>
        <w:rPr>
          <w:rFonts w:ascii="Times New Roman" w:hAnsi="Times New Roman"/>
          <w:i/>
          <w:iCs/>
          <w:color w:val="000000" w:themeColor="text1"/>
          <w:sz w:val="26"/>
          <w:szCs w:val="26"/>
        </w:rPr>
        <w:t>;</w:t>
      </w:r>
      <w:r w:rsidRPr="001C456F">
        <w:rPr>
          <w:rFonts w:ascii="Times New Roman" w:hAnsi="Times New Roman"/>
          <w:i/>
          <w:iCs/>
          <w:color w:val="000000" w:themeColor="text1"/>
          <w:sz w:val="26"/>
          <w:szCs w:val="26"/>
        </w:rPr>
        <w:t xml:space="preserve"> nông nghiệp bền vững</w:t>
      </w:r>
      <w:r>
        <w:rPr>
          <w:rFonts w:ascii="Times New Roman" w:hAnsi="Times New Roman"/>
          <w:i/>
          <w:iCs/>
          <w:color w:val="000000" w:themeColor="text1"/>
          <w:sz w:val="26"/>
          <w:szCs w:val="26"/>
        </w:rPr>
        <w:t>;</w:t>
      </w:r>
      <w:r w:rsidRPr="001C456F">
        <w:rPr>
          <w:rFonts w:ascii="Times New Roman" w:hAnsi="Times New Roman"/>
          <w:i/>
          <w:iCs/>
          <w:color w:val="000000" w:themeColor="text1"/>
          <w:sz w:val="26"/>
          <w:szCs w:val="26"/>
        </w:rPr>
        <w:t xml:space="preserve"> nông nghiệp đô thị bền vững</w:t>
      </w:r>
      <w:r>
        <w:rPr>
          <w:rFonts w:ascii="Times New Roman" w:hAnsi="Times New Roman"/>
          <w:i/>
          <w:iCs/>
          <w:color w:val="000000" w:themeColor="text1"/>
          <w:sz w:val="26"/>
          <w:szCs w:val="26"/>
        </w:rPr>
        <w:t xml:space="preserve">; </w:t>
      </w:r>
      <w:r w:rsidRPr="001C456F">
        <w:rPr>
          <w:rFonts w:ascii="Times New Roman" w:hAnsi="Times New Roman"/>
          <w:i/>
          <w:iCs/>
          <w:color w:val="000000" w:themeColor="text1"/>
          <w:sz w:val="26"/>
          <w:szCs w:val="26"/>
        </w:rPr>
        <w:t>phát triển bền vững</w:t>
      </w:r>
      <w:r w:rsidRPr="002E4566">
        <w:rPr>
          <w:rFonts w:ascii="Times New Roman" w:hAnsi="Times New Roman"/>
          <w:color w:val="000000" w:themeColor="text1"/>
          <w:sz w:val="26"/>
          <w:szCs w:val="26"/>
        </w:rPr>
        <w:t>.</w:t>
      </w:r>
    </w:p>
    <w:p w14:paraId="26567F89" w14:textId="77777777" w:rsidR="00AE5062" w:rsidRPr="002E4566" w:rsidRDefault="00AE5062" w:rsidP="00AE5062">
      <w:pPr>
        <w:spacing w:after="0" w:line="360" w:lineRule="auto"/>
        <w:jc w:val="both"/>
        <w:rPr>
          <w:rFonts w:ascii="Times New Roman" w:eastAsia="SimSun" w:hAnsi="Times New Roman" w:cs="Times New Roman"/>
          <w:color w:val="000000" w:themeColor="text1"/>
          <w:kern w:val="44"/>
          <w:sz w:val="26"/>
          <w:szCs w:val="26"/>
        </w:rPr>
      </w:pPr>
      <w:r w:rsidRPr="002E4566">
        <w:rPr>
          <w:rFonts w:ascii="Times New Roman" w:hAnsi="Times New Roman"/>
          <w:color w:val="000000" w:themeColor="text1"/>
          <w:sz w:val="26"/>
          <w:szCs w:val="26"/>
        </w:rPr>
        <w:br w:type="page"/>
      </w:r>
    </w:p>
    <w:p w14:paraId="5F6760F1" w14:textId="77777777" w:rsidR="00AE5062" w:rsidRDefault="00AE5062" w:rsidP="00AE5062">
      <w:pPr>
        <w:pStyle w:val="Heading1"/>
        <w:spacing w:beforeAutospacing="0" w:afterAutospacing="0" w:line="360" w:lineRule="auto"/>
        <w:jc w:val="center"/>
        <w:rPr>
          <w:rFonts w:ascii="Times New Roman" w:hAnsi="Times New Roman" w:hint="default"/>
          <w:color w:val="000000" w:themeColor="text1"/>
          <w:sz w:val="26"/>
          <w:szCs w:val="26"/>
        </w:rPr>
      </w:pPr>
      <w:bookmarkStart w:id="88" w:name="_Toc198111223"/>
      <w:r w:rsidRPr="00D01408">
        <w:rPr>
          <w:rFonts w:ascii="Times New Roman" w:hAnsi="Times New Roman" w:hint="default"/>
          <w:color w:val="000000" w:themeColor="text1"/>
          <w:sz w:val="26"/>
          <w:szCs w:val="26"/>
        </w:rPr>
        <w:lastRenderedPageBreak/>
        <w:t>ABSTRACT</w:t>
      </w:r>
      <w:bookmarkEnd w:id="88"/>
    </w:p>
    <w:p w14:paraId="60EB72E6" w14:textId="77777777" w:rsidR="007D505B" w:rsidRPr="007D505B" w:rsidRDefault="007D505B" w:rsidP="007D505B"/>
    <w:p w14:paraId="50CEF34B" w14:textId="5037BB1B" w:rsidR="00641A61" w:rsidRDefault="00641A61" w:rsidP="00641A61">
      <w:pPr>
        <w:spacing w:after="0" w:line="360" w:lineRule="auto"/>
        <w:ind w:firstLine="567"/>
        <w:jc w:val="both"/>
        <w:rPr>
          <w:rFonts w:ascii="Times New Roman" w:hAnsi="Times New Roman" w:cs="Times New Roman"/>
          <w:color w:val="000000" w:themeColor="text1"/>
          <w:sz w:val="26"/>
          <w:szCs w:val="26"/>
        </w:rPr>
      </w:pPr>
      <w:r w:rsidRPr="002A5B0D">
        <w:rPr>
          <w:rFonts w:ascii="Times New Roman" w:hAnsi="Times New Roman" w:cs="Times New Roman"/>
          <w:color w:val="000000" w:themeColor="text1"/>
          <w:sz w:val="26"/>
          <w:szCs w:val="26"/>
        </w:rPr>
        <w:t>The dissertation titled “</w:t>
      </w:r>
      <w:r>
        <w:rPr>
          <w:rFonts w:ascii="Times New Roman" w:hAnsi="Times New Roman" w:cs="Times New Roman"/>
          <w:color w:val="000000" w:themeColor="text1"/>
          <w:sz w:val="26"/>
          <w:szCs w:val="26"/>
        </w:rPr>
        <w:t>S</w:t>
      </w:r>
      <w:r w:rsidRPr="002A5B0D">
        <w:rPr>
          <w:rFonts w:ascii="Times New Roman" w:hAnsi="Times New Roman" w:cs="Times New Roman"/>
          <w:color w:val="000000" w:themeColor="text1"/>
          <w:sz w:val="26"/>
          <w:szCs w:val="26"/>
        </w:rPr>
        <w:t>ustainable urban agriculture development in Ho Chi Minh City by 2030, with a vision to 2045”</w:t>
      </w:r>
      <w:r>
        <w:rPr>
          <w:rFonts w:ascii="Times New Roman" w:hAnsi="Times New Roman" w:cs="Times New Roman"/>
          <w:color w:val="000000" w:themeColor="text1"/>
          <w:sz w:val="26"/>
          <w:szCs w:val="26"/>
        </w:rPr>
        <w:t xml:space="preserve"> </w:t>
      </w:r>
      <w:r w:rsidRPr="00641A61">
        <w:rPr>
          <w:rFonts w:ascii="Times New Roman" w:hAnsi="Times New Roman" w:cs="Times New Roman"/>
          <w:color w:val="000000" w:themeColor="text1"/>
          <w:sz w:val="26"/>
          <w:szCs w:val="26"/>
        </w:rPr>
        <w:t>systematizes the theoretical foundations of urban agriculture with a sustainability-oriented approach, through a comprehensive synthesis of both domestic and international theoretical models. Based on this foundation, the study develops a set of evaluation criteria aligned with the characteristics of a major metropolis such as Ho Chi Minh City, integrating the three pillars of sustainability: economic, social, and environmental.</w:t>
      </w:r>
      <w:r>
        <w:rPr>
          <w:rFonts w:ascii="Times New Roman" w:hAnsi="Times New Roman" w:cs="Times New Roman"/>
          <w:color w:val="000000" w:themeColor="text1"/>
          <w:sz w:val="26"/>
          <w:szCs w:val="26"/>
        </w:rPr>
        <w:t xml:space="preserve"> </w:t>
      </w:r>
      <w:r w:rsidRPr="00641A61">
        <w:rPr>
          <w:rFonts w:ascii="Times New Roman" w:hAnsi="Times New Roman" w:cs="Times New Roman"/>
          <w:color w:val="000000" w:themeColor="text1"/>
          <w:sz w:val="26"/>
          <w:szCs w:val="26"/>
        </w:rPr>
        <w:t>The research methodology adopts a mixed</w:t>
      </w:r>
      <w:r w:rsidR="004A69E5">
        <w:rPr>
          <w:rFonts w:ascii="Times New Roman" w:hAnsi="Times New Roman" w:cs="Times New Roman"/>
          <w:color w:val="000000" w:themeColor="text1"/>
          <w:sz w:val="26"/>
          <w:szCs w:val="26"/>
        </w:rPr>
        <w:t xml:space="preserve"> </w:t>
      </w:r>
      <w:r w:rsidRPr="00641A61">
        <w:rPr>
          <w:rFonts w:ascii="Times New Roman" w:hAnsi="Times New Roman" w:cs="Times New Roman"/>
          <w:color w:val="000000" w:themeColor="text1"/>
          <w:sz w:val="26"/>
          <w:szCs w:val="26"/>
        </w:rPr>
        <w:t xml:space="preserve">methods approach, combining qualitative methods (expert interviews, focus group discussions) and quantitative methods (a structured survey of 324 participants, including farmers, agricultural cooperatives, and experts). These methods support an in-depth analysis of the status of sustainable urban agriculture development </w:t>
      </w:r>
      <w:r w:rsidR="004A69E5" w:rsidRPr="004A69E5">
        <w:rPr>
          <w:rFonts w:ascii="Times New Roman" w:hAnsi="Times New Roman" w:cs="Times New Roman"/>
          <w:color w:val="000000" w:themeColor="text1"/>
          <w:sz w:val="26"/>
          <w:szCs w:val="26"/>
        </w:rPr>
        <w:t>during the period from 2018 to 2022.</w:t>
      </w:r>
      <w:r w:rsidR="004A69E5">
        <w:rPr>
          <w:rFonts w:ascii="Times New Roman" w:hAnsi="Times New Roman" w:cs="Times New Roman"/>
          <w:color w:val="000000" w:themeColor="text1"/>
          <w:sz w:val="26"/>
          <w:szCs w:val="26"/>
        </w:rPr>
        <w:t xml:space="preserve"> </w:t>
      </w:r>
      <w:r w:rsidRPr="00641A61">
        <w:rPr>
          <w:rFonts w:ascii="Times New Roman" w:hAnsi="Times New Roman" w:cs="Times New Roman"/>
          <w:color w:val="000000" w:themeColor="text1"/>
          <w:sz w:val="26"/>
          <w:szCs w:val="26"/>
        </w:rPr>
        <w:t>Furthermore, the dissertation identifies six groups of influencing factors, five of which demonstrate statistically significant relationships through regression analysis. Building upon the SWOT</w:t>
      </w:r>
      <w:r w:rsidR="004A69E5">
        <w:rPr>
          <w:rFonts w:ascii="Times New Roman" w:hAnsi="Times New Roman" w:cs="Times New Roman"/>
          <w:color w:val="000000" w:themeColor="text1"/>
          <w:sz w:val="26"/>
          <w:szCs w:val="26"/>
        </w:rPr>
        <w:t>-</w:t>
      </w:r>
      <w:r w:rsidRPr="00641A61">
        <w:rPr>
          <w:rFonts w:ascii="Times New Roman" w:hAnsi="Times New Roman" w:cs="Times New Roman"/>
          <w:color w:val="000000" w:themeColor="text1"/>
          <w:sz w:val="26"/>
          <w:szCs w:val="26"/>
        </w:rPr>
        <w:t>TOWS analytical framework and applying the ARIMA model to forecast growth trends toward 2030, the study formulates a strategic development framework and proposes specific orientations and policy solutions for the period up to 2030, with a vision to 2045.</w:t>
      </w:r>
      <w:r w:rsidR="004A69E5">
        <w:rPr>
          <w:rFonts w:ascii="Times New Roman" w:hAnsi="Times New Roman" w:cs="Times New Roman"/>
          <w:color w:val="000000" w:themeColor="text1"/>
          <w:sz w:val="26"/>
          <w:szCs w:val="26"/>
        </w:rPr>
        <w:t xml:space="preserve"> </w:t>
      </w:r>
      <w:r w:rsidRPr="00641A61">
        <w:rPr>
          <w:rFonts w:ascii="Times New Roman" w:hAnsi="Times New Roman" w:cs="Times New Roman"/>
          <w:color w:val="000000" w:themeColor="text1"/>
          <w:sz w:val="26"/>
          <w:szCs w:val="26"/>
        </w:rPr>
        <w:t>The proposed solutions emphasize efficient resource utilization, raising public awareness and capacity, promoting socio-economic effectiveness, and safeguarding ecosystems within the context of urban expansion. The research outcomes provide a scientific basis for policy formulation and implementation toward achieving sustainable development goals for Ho Chi Minh City.</w:t>
      </w:r>
    </w:p>
    <w:p w14:paraId="12C479A3" w14:textId="77777777" w:rsidR="00641A61" w:rsidRDefault="00641A61" w:rsidP="00AE5062">
      <w:pPr>
        <w:spacing w:after="0" w:line="360" w:lineRule="auto"/>
        <w:ind w:firstLine="567"/>
        <w:jc w:val="both"/>
        <w:rPr>
          <w:rFonts w:ascii="Times New Roman" w:hAnsi="Times New Roman" w:cs="Times New Roman"/>
          <w:color w:val="000000" w:themeColor="text1"/>
          <w:sz w:val="26"/>
          <w:szCs w:val="26"/>
        </w:rPr>
      </w:pPr>
    </w:p>
    <w:p w14:paraId="69D9CA58" w14:textId="77777777" w:rsidR="004E01EA" w:rsidRDefault="00AE5062" w:rsidP="00AE5062">
      <w:pPr>
        <w:jc w:val="both"/>
        <w:rPr>
          <w:rFonts w:ascii="Times New Roman" w:hAnsi="Times New Roman" w:cs="Times New Roman"/>
          <w:color w:val="000000" w:themeColor="text1"/>
          <w:sz w:val="26"/>
          <w:szCs w:val="26"/>
        </w:rPr>
      </w:pPr>
      <w:r w:rsidRPr="00D01408">
        <w:rPr>
          <w:rFonts w:ascii="Times New Roman" w:hAnsi="Times New Roman" w:cs="Times New Roman"/>
          <w:b/>
          <w:bCs/>
          <w:color w:val="000000" w:themeColor="text1"/>
          <w:sz w:val="26"/>
          <w:szCs w:val="26"/>
        </w:rPr>
        <w:t>Keywords</w:t>
      </w:r>
      <w:r w:rsidRPr="002E4566">
        <w:rPr>
          <w:rFonts w:ascii="Times New Roman" w:hAnsi="Times New Roman" w:cs="Times New Roman"/>
          <w:color w:val="000000" w:themeColor="text1"/>
          <w:sz w:val="26"/>
          <w:szCs w:val="26"/>
        </w:rPr>
        <w:t xml:space="preserve">: </w:t>
      </w:r>
      <w:r w:rsidRPr="001C456F">
        <w:rPr>
          <w:rFonts w:ascii="Times New Roman" w:hAnsi="Times New Roman" w:cs="Times New Roman"/>
          <w:i/>
          <w:iCs/>
          <w:color w:val="000000" w:themeColor="text1"/>
          <w:sz w:val="26"/>
          <w:szCs w:val="26"/>
        </w:rPr>
        <w:t>Urban agriculture</w:t>
      </w:r>
      <w:r>
        <w:rPr>
          <w:rFonts w:ascii="Times New Roman" w:hAnsi="Times New Roman" w:cs="Times New Roman"/>
          <w:i/>
          <w:iCs/>
          <w:color w:val="000000" w:themeColor="text1"/>
          <w:sz w:val="26"/>
          <w:szCs w:val="26"/>
        </w:rPr>
        <w:t>;</w:t>
      </w:r>
      <w:r w:rsidRPr="001C456F">
        <w:rPr>
          <w:rFonts w:ascii="Times New Roman" w:hAnsi="Times New Roman" w:cs="Times New Roman"/>
          <w:i/>
          <w:iCs/>
          <w:color w:val="000000" w:themeColor="text1"/>
          <w:sz w:val="26"/>
          <w:szCs w:val="26"/>
        </w:rPr>
        <w:t xml:space="preserve"> sustainable agriculture</w:t>
      </w:r>
      <w:r>
        <w:rPr>
          <w:rFonts w:ascii="Times New Roman" w:hAnsi="Times New Roman" w:cs="Times New Roman"/>
          <w:i/>
          <w:iCs/>
          <w:color w:val="000000" w:themeColor="text1"/>
          <w:sz w:val="26"/>
          <w:szCs w:val="26"/>
        </w:rPr>
        <w:t>;</w:t>
      </w:r>
      <w:r w:rsidRPr="001C456F">
        <w:rPr>
          <w:rFonts w:ascii="Times New Roman" w:hAnsi="Times New Roman" w:cs="Times New Roman"/>
          <w:i/>
          <w:iCs/>
          <w:color w:val="000000" w:themeColor="text1"/>
          <w:sz w:val="26"/>
          <w:szCs w:val="26"/>
        </w:rPr>
        <w:t xml:space="preserve"> sustainable urban agriculture</w:t>
      </w:r>
      <w:r>
        <w:rPr>
          <w:rFonts w:ascii="Times New Roman" w:hAnsi="Times New Roman" w:cs="Times New Roman"/>
          <w:i/>
          <w:iCs/>
          <w:color w:val="000000" w:themeColor="text1"/>
          <w:sz w:val="26"/>
          <w:szCs w:val="26"/>
        </w:rPr>
        <w:t>;</w:t>
      </w:r>
      <w:r w:rsidRPr="001C456F">
        <w:rPr>
          <w:rFonts w:ascii="Times New Roman" w:hAnsi="Times New Roman" w:cs="Times New Roman"/>
          <w:i/>
          <w:iCs/>
          <w:color w:val="000000" w:themeColor="text1"/>
          <w:sz w:val="26"/>
          <w:szCs w:val="26"/>
        </w:rPr>
        <w:t xml:space="preserve"> sustainable development</w:t>
      </w:r>
      <w:r>
        <w:rPr>
          <w:rFonts w:ascii="Times New Roman" w:hAnsi="Times New Roman" w:cs="Times New Roman"/>
          <w:color w:val="000000" w:themeColor="text1"/>
          <w:sz w:val="26"/>
          <w:szCs w:val="26"/>
        </w:rPr>
        <w:t>.</w:t>
      </w:r>
    </w:p>
    <w:p w14:paraId="16DA7488" w14:textId="732471F5" w:rsidR="00AE5062" w:rsidRPr="002E4566" w:rsidRDefault="00AE5062" w:rsidP="00AE5062">
      <w:pPr>
        <w:jc w:val="both"/>
        <w:rPr>
          <w:rFonts w:ascii="Times New Roman" w:hAnsi="Times New Roman" w:cs="Times New Roman"/>
          <w:color w:val="000000" w:themeColor="text1"/>
          <w:sz w:val="24"/>
          <w:szCs w:val="24"/>
        </w:rPr>
        <w:sectPr w:rsidR="00AE5062" w:rsidRPr="002E4566" w:rsidSect="004E01EA">
          <w:headerReference w:type="default" r:id="rId15"/>
          <w:pgSz w:w="11906" w:h="16838"/>
          <w:pgMar w:top="1985" w:right="1134" w:bottom="1701" w:left="1985" w:header="720" w:footer="720" w:gutter="0"/>
          <w:pgNumType w:fmt="lowerRoman" w:start="1"/>
          <w:cols w:space="720"/>
          <w:docGrid w:linePitch="360"/>
        </w:sectPr>
      </w:pPr>
    </w:p>
    <w:p w14:paraId="439E3FDD" w14:textId="693B3D67" w:rsidR="000369F8" w:rsidRPr="002B73C3" w:rsidRDefault="000369F8" w:rsidP="000B5821">
      <w:pPr>
        <w:spacing w:after="0" w:line="360" w:lineRule="auto"/>
        <w:jc w:val="center"/>
        <w:rPr>
          <w:rFonts w:ascii="Times New Roman" w:hAnsi="Times New Roman" w:cs="Times New Roman"/>
          <w:b/>
          <w:bCs/>
          <w:color w:val="000000" w:themeColor="text1"/>
          <w:sz w:val="24"/>
          <w:szCs w:val="24"/>
        </w:rPr>
      </w:pPr>
      <w:r w:rsidRPr="002B73C3">
        <w:rPr>
          <w:rFonts w:ascii="Times New Roman" w:hAnsi="Times New Roman" w:cs="Times New Roman"/>
          <w:b/>
          <w:bCs/>
          <w:color w:val="000000" w:themeColor="text1"/>
          <w:sz w:val="24"/>
          <w:szCs w:val="24"/>
        </w:rPr>
        <w:lastRenderedPageBreak/>
        <w:t>PHẦN MỞ ĐẦU</w:t>
      </w:r>
    </w:p>
    <w:p w14:paraId="555E1C49" w14:textId="029AAC00" w:rsidR="00502A6D" w:rsidRPr="002B73C3" w:rsidRDefault="00C02217" w:rsidP="000B5821">
      <w:pPr>
        <w:pStyle w:val="ListParagraph"/>
        <w:spacing w:after="0" w:line="360" w:lineRule="auto"/>
        <w:ind w:left="0"/>
        <w:jc w:val="both"/>
        <w:outlineLvl w:val="0"/>
        <w:rPr>
          <w:rFonts w:ascii="Times New Roman" w:hAnsi="Times New Roman" w:cs="Times New Roman"/>
          <w:b/>
          <w:bCs/>
          <w:color w:val="000000" w:themeColor="text1"/>
          <w:sz w:val="24"/>
          <w:szCs w:val="24"/>
        </w:rPr>
      </w:pPr>
      <w:bookmarkStart w:id="89" w:name="_Toc16441"/>
      <w:bookmarkStart w:id="90" w:name="_Toc296"/>
      <w:bookmarkStart w:id="91" w:name="_Toc174053786"/>
      <w:bookmarkStart w:id="92" w:name="_Toc174428652"/>
      <w:bookmarkStart w:id="93" w:name="_Toc174514271"/>
      <w:bookmarkStart w:id="94" w:name="_Toc174537475"/>
      <w:bookmarkStart w:id="95" w:name="_Toc174539545"/>
      <w:bookmarkStart w:id="96" w:name="_Toc174539928"/>
      <w:bookmarkStart w:id="97" w:name="_Toc178316153"/>
      <w:bookmarkStart w:id="98" w:name="_Toc178316548"/>
      <w:bookmarkStart w:id="99" w:name="_Toc179984347"/>
      <w:bookmarkStart w:id="100" w:name="_Toc179985910"/>
      <w:bookmarkStart w:id="101" w:name="_Toc180591935"/>
      <w:bookmarkStart w:id="102" w:name="_Toc180837532"/>
      <w:bookmarkStart w:id="103" w:name="_Toc186553159"/>
      <w:bookmarkStart w:id="104" w:name="_Toc186553577"/>
      <w:bookmarkStart w:id="105" w:name="_Toc187589817"/>
      <w:bookmarkStart w:id="106" w:name="_Toc187590026"/>
      <w:bookmarkStart w:id="107" w:name="_Toc190785788"/>
      <w:bookmarkStart w:id="108" w:name="_Toc190785997"/>
      <w:bookmarkStart w:id="109" w:name="_Toc197891906"/>
      <w:bookmarkStart w:id="110" w:name="_Toc197896522"/>
      <w:bookmarkStart w:id="111" w:name="_Toc198111224"/>
      <w:bookmarkEnd w:id="5"/>
      <w:bookmarkEnd w:id="6"/>
      <w:r w:rsidRPr="002B73C3">
        <w:rPr>
          <w:rFonts w:ascii="Times New Roman" w:hAnsi="Times New Roman" w:cs="Times New Roman"/>
          <w:b/>
          <w:bCs/>
          <w:color w:val="000000" w:themeColor="text1"/>
          <w:sz w:val="24"/>
          <w:szCs w:val="24"/>
        </w:rPr>
        <w:t>1</w:t>
      </w:r>
      <w:r w:rsidR="005F688F" w:rsidRPr="002B73C3">
        <w:rPr>
          <w:rFonts w:ascii="Times New Roman" w:hAnsi="Times New Roman" w:cs="Times New Roman"/>
          <w:b/>
          <w:bCs/>
          <w:color w:val="000000" w:themeColor="text1"/>
          <w:sz w:val="24"/>
          <w:szCs w:val="24"/>
        </w:rPr>
        <w:t xml:space="preserve">. </w:t>
      </w:r>
      <w:r w:rsidRPr="002B73C3">
        <w:rPr>
          <w:rFonts w:ascii="Times New Roman" w:hAnsi="Times New Roman" w:cs="Times New Roman"/>
          <w:b/>
          <w:bCs/>
          <w:color w:val="000000" w:themeColor="text1"/>
          <w:sz w:val="24"/>
          <w:szCs w:val="24"/>
        </w:rPr>
        <w:t>Tính cấp thiết của</w:t>
      </w:r>
      <w:r w:rsidR="00502A6D" w:rsidRPr="002B73C3">
        <w:rPr>
          <w:rFonts w:ascii="Times New Roman" w:hAnsi="Times New Roman" w:cs="Times New Roman"/>
          <w:b/>
          <w:bCs/>
          <w:color w:val="000000" w:themeColor="text1"/>
          <w:sz w:val="24"/>
          <w:szCs w:val="24"/>
        </w:rPr>
        <w:t xml:space="preserve"> đề tài</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00502A6D" w:rsidRPr="002B73C3">
        <w:rPr>
          <w:rFonts w:ascii="Times New Roman" w:hAnsi="Times New Roman" w:cs="Times New Roman"/>
          <w:b/>
          <w:bCs/>
          <w:color w:val="000000" w:themeColor="text1"/>
          <w:sz w:val="24"/>
          <w:szCs w:val="24"/>
        </w:rPr>
        <w:t xml:space="preserve"> </w:t>
      </w:r>
    </w:p>
    <w:p w14:paraId="5F68F205" w14:textId="4E96109A" w:rsidR="00A13EBD" w:rsidRDefault="009F3DD5" w:rsidP="00A13EBD">
      <w:pPr>
        <w:spacing w:after="0" w:line="360" w:lineRule="auto"/>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NN</w:t>
      </w:r>
      <w:r w:rsidR="00EA4B4E" w:rsidRPr="00EA4B4E">
        <w:rPr>
          <w:rFonts w:ascii="Times New Roman" w:hAnsi="Times New Roman" w:cs="Times New Roman"/>
          <w:color w:val="000000" w:themeColor="text1"/>
          <w:sz w:val="24"/>
          <w:szCs w:val="24"/>
        </w:rPr>
        <w:t xml:space="preserve"> </w:t>
      </w:r>
      <w:r w:rsidR="007D505B" w:rsidRPr="007D505B">
        <w:rPr>
          <w:rFonts w:ascii="Times New Roman" w:hAnsi="Times New Roman" w:cs="Times New Roman"/>
          <w:color w:val="000000" w:themeColor="text1"/>
          <w:sz w:val="24"/>
          <w:szCs w:val="24"/>
        </w:rPr>
        <w:t>giữ vị trí trọng yếu trong cơ cấu kinh tế Việt Nam</w:t>
      </w:r>
      <w:r w:rsidR="00EA4B4E" w:rsidRPr="00EA4B4E">
        <w:rPr>
          <w:rFonts w:ascii="Times New Roman" w:hAnsi="Times New Roman" w:cs="Times New Roman"/>
          <w:color w:val="000000" w:themeColor="text1"/>
          <w:sz w:val="24"/>
          <w:szCs w:val="24"/>
        </w:rPr>
        <w:t xml:space="preserve">, đặc biệt trong việc đảm bảo </w:t>
      </w:r>
      <w:r w:rsidR="007D505B">
        <w:rPr>
          <w:rFonts w:ascii="Times New Roman" w:hAnsi="Times New Roman" w:cs="Times New Roman"/>
          <w:color w:val="000000" w:themeColor="text1"/>
          <w:sz w:val="24"/>
          <w:szCs w:val="24"/>
        </w:rPr>
        <w:t>nguồn cung</w:t>
      </w:r>
      <w:r w:rsidR="00EA4B4E" w:rsidRPr="00EA4B4E">
        <w:rPr>
          <w:rFonts w:ascii="Times New Roman" w:hAnsi="Times New Roman" w:cs="Times New Roman"/>
          <w:color w:val="000000" w:themeColor="text1"/>
          <w:sz w:val="24"/>
          <w:szCs w:val="24"/>
        </w:rPr>
        <w:t xml:space="preserve"> lương thực và cung cấp nguyên liệu cho công nghiệp chế biến. Theo Tổng cục Thống kê (2022), hơn 62% </w:t>
      </w:r>
      <w:r w:rsidR="007D505B" w:rsidRPr="007D505B">
        <w:rPr>
          <w:rFonts w:ascii="Times New Roman" w:hAnsi="Times New Roman" w:cs="Times New Roman"/>
          <w:color w:val="000000" w:themeColor="text1"/>
          <w:sz w:val="24"/>
          <w:szCs w:val="24"/>
        </w:rPr>
        <w:t>dân số cư trú tại khu vực nông thôn</w:t>
      </w:r>
      <w:r w:rsidR="00EA4B4E" w:rsidRPr="00EA4B4E">
        <w:rPr>
          <w:rFonts w:ascii="Times New Roman" w:hAnsi="Times New Roman" w:cs="Times New Roman"/>
          <w:color w:val="000000" w:themeColor="text1"/>
          <w:sz w:val="24"/>
          <w:szCs w:val="24"/>
        </w:rPr>
        <w:t xml:space="preserve">, phụ thuộc vào </w:t>
      </w:r>
      <w:r>
        <w:rPr>
          <w:rFonts w:ascii="Times New Roman" w:hAnsi="Times New Roman" w:cs="Times New Roman"/>
          <w:color w:val="000000" w:themeColor="text1"/>
          <w:sz w:val="24"/>
          <w:szCs w:val="24"/>
        </w:rPr>
        <w:t>NN</w:t>
      </w:r>
      <w:r w:rsidR="00EA4B4E" w:rsidRPr="00EA4B4E">
        <w:rPr>
          <w:rFonts w:ascii="Times New Roman" w:hAnsi="Times New Roman" w:cs="Times New Roman"/>
          <w:color w:val="000000" w:themeColor="text1"/>
          <w:sz w:val="24"/>
          <w:szCs w:val="24"/>
        </w:rPr>
        <w:t xml:space="preserve"> như một nguồn sinh kế quan trọng. </w:t>
      </w:r>
      <w:r w:rsidR="00D53FCE">
        <w:rPr>
          <w:rFonts w:ascii="Times New Roman" w:hAnsi="Times New Roman" w:cs="Times New Roman"/>
          <w:color w:val="000000" w:themeColor="text1"/>
          <w:sz w:val="24"/>
          <w:szCs w:val="24"/>
        </w:rPr>
        <w:t>Tại Tp.HCM</w:t>
      </w:r>
      <w:r w:rsidR="00EA4B4E" w:rsidRPr="00EA4B4E">
        <w:rPr>
          <w:rFonts w:ascii="Times New Roman" w:hAnsi="Times New Roman" w:cs="Times New Roman"/>
          <w:color w:val="000000" w:themeColor="text1"/>
          <w:sz w:val="24"/>
          <w:szCs w:val="24"/>
        </w:rPr>
        <w:t xml:space="preserve">, quá trình </w:t>
      </w:r>
      <w:r w:rsidR="007D505B">
        <w:rPr>
          <w:rFonts w:ascii="Times New Roman" w:hAnsi="Times New Roman" w:cs="Times New Roman"/>
          <w:color w:val="000000" w:themeColor="text1"/>
          <w:sz w:val="24"/>
          <w:szCs w:val="24"/>
        </w:rPr>
        <w:t>mở rộng đô thị</w:t>
      </w:r>
      <w:r w:rsidR="00EA4B4E" w:rsidRPr="00EA4B4E">
        <w:rPr>
          <w:rFonts w:ascii="Times New Roman" w:hAnsi="Times New Roman" w:cs="Times New Roman"/>
          <w:color w:val="000000" w:themeColor="text1"/>
          <w:sz w:val="24"/>
          <w:szCs w:val="24"/>
        </w:rPr>
        <w:t xml:space="preserve"> nhanh chóng đang tạo ra áp lực lớn lên ngành </w:t>
      </w:r>
      <w:r w:rsidR="00A13EBD">
        <w:rPr>
          <w:rFonts w:ascii="Times New Roman" w:hAnsi="Times New Roman" w:cs="Times New Roman"/>
          <w:color w:val="000000" w:themeColor="text1"/>
          <w:sz w:val="24"/>
          <w:szCs w:val="24"/>
        </w:rPr>
        <w:t>NN</w:t>
      </w:r>
      <w:r w:rsidR="00EA4B4E" w:rsidRPr="00EA4B4E">
        <w:rPr>
          <w:rFonts w:ascii="Times New Roman" w:hAnsi="Times New Roman" w:cs="Times New Roman"/>
          <w:color w:val="000000" w:themeColor="text1"/>
          <w:sz w:val="24"/>
          <w:szCs w:val="24"/>
        </w:rPr>
        <w:t xml:space="preserve"> truyền thống. Diện tích đất </w:t>
      </w:r>
      <w:r>
        <w:rPr>
          <w:rFonts w:ascii="Times New Roman" w:hAnsi="Times New Roman" w:cs="Times New Roman"/>
          <w:color w:val="000000" w:themeColor="text1"/>
          <w:sz w:val="24"/>
          <w:szCs w:val="24"/>
        </w:rPr>
        <w:t>NN</w:t>
      </w:r>
      <w:r w:rsidR="00EA4B4E" w:rsidRPr="00EA4B4E">
        <w:rPr>
          <w:rFonts w:ascii="Times New Roman" w:hAnsi="Times New Roman" w:cs="Times New Roman"/>
          <w:color w:val="000000" w:themeColor="text1"/>
          <w:sz w:val="24"/>
          <w:szCs w:val="24"/>
        </w:rPr>
        <w:t xml:space="preserve"> bị thu hẹp đáng kể để nhường chỗ cho các khu </w:t>
      </w:r>
      <w:r w:rsidR="007D505B">
        <w:rPr>
          <w:rFonts w:ascii="Times New Roman" w:hAnsi="Times New Roman" w:cs="Times New Roman"/>
          <w:color w:val="000000" w:themeColor="text1"/>
          <w:sz w:val="24"/>
          <w:szCs w:val="24"/>
        </w:rPr>
        <w:t xml:space="preserve">công nghiệp và khu </w:t>
      </w:r>
      <w:r w:rsidR="00D53FCE">
        <w:rPr>
          <w:rFonts w:ascii="Times New Roman" w:hAnsi="Times New Roman" w:cs="Times New Roman"/>
          <w:color w:val="000000" w:themeColor="text1"/>
          <w:sz w:val="24"/>
          <w:szCs w:val="24"/>
        </w:rPr>
        <w:t>dân cư</w:t>
      </w:r>
      <w:r w:rsidR="00EA4B4E" w:rsidRPr="00EA4B4E">
        <w:rPr>
          <w:rFonts w:ascii="Times New Roman" w:hAnsi="Times New Roman" w:cs="Times New Roman"/>
          <w:color w:val="000000" w:themeColor="text1"/>
          <w:sz w:val="24"/>
          <w:szCs w:val="24"/>
        </w:rPr>
        <w:t xml:space="preserve">, khiến việc duy trì sản xuất </w:t>
      </w:r>
      <w:r w:rsidR="00A13EBD">
        <w:rPr>
          <w:rFonts w:ascii="Times New Roman" w:hAnsi="Times New Roman" w:cs="Times New Roman"/>
          <w:color w:val="000000" w:themeColor="text1"/>
          <w:sz w:val="24"/>
          <w:szCs w:val="24"/>
        </w:rPr>
        <w:t>NN</w:t>
      </w:r>
      <w:r w:rsidR="00EA4B4E" w:rsidRPr="00EA4B4E">
        <w:rPr>
          <w:rFonts w:ascii="Times New Roman" w:hAnsi="Times New Roman" w:cs="Times New Roman"/>
          <w:color w:val="000000" w:themeColor="text1"/>
          <w:sz w:val="24"/>
          <w:szCs w:val="24"/>
        </w:rPr>
        <w:t xml:space="preserve"> bền vững trở thành một thách thức lớn (Cục Thống kê T</w:t>
      </w:r>
      <w:r w:rsidR="00A13EBD">
        <w:rPr>
          <w:rFonts w:ascii="Times New Roman" w:hAnsi="Times New Roman" w:cs="Times New Roman"/>
          <w:color w:val="000000" w:themeColor="text1"/>
          <w:sz w:val="24"/>
          <w:szCs w:val="24"/>
        </w:rPr>
        <w:t>p</w:t>
      </w:r>
      <w:r w:rsidR="00EA4B4E" w:rsidRPr="00EA4B4E">
        <w:rPr>
          <w:rFonts w:ascii="Times New Roman" w:hAnsi="Times New Roman" w:cs="Times New Roman"/>
          <w:color w:val="000000" w:themeColor="text1"/>
          <w:sz w:val="24"/>
          <w:szCs w:val="24"/>
        </w:rPr>
        <w:t>.HCM, 2022).</w:t>
      </w:r>
      <w:r w:rsidR="00A13EBD">
        <w:rPr>
          <w:rFonts w:ascii="Times New Roman" w:hAnsi="Times New Roman" w:cs="Times New Roman"/>
          <w:color w:val="000000" w:themeColor="text1"/>
          <w:sz w:val="24"/>
          <w:szCs w:val="24"/>
        </w:rPr>
        <w:t xml:space="preserve"> Do đó</w:t>
      </w:r>
      <w:r w:rsidR="002329D2" w:rsidRPr="002329D2">
        <w:rPr>
          <w:rFonts w:ascii="Times New Roman" w:hAnsi="Times New Roman" w:cs="Times New Roman"/>
          <w:color w:val="000000" w:themeColor="text1"/>
          <w:sz w:val="24"/>
          <w:szCs w:val="24"/>
        </w:rPr>
        <w:t xml:space="preserve">, </w:t>
      </w:r>
      <w:r w:rsidR="00A13EBD">
        <w:rPr>
          <w:rFonts w:ascii="Times New Roman" w:hAnsi="Times New Roman" w:cs="Times New Roman"/>
          <w:color w:val="000000" w:themeColor="text1"/>
          <w:sz w:val="24"/>
          <w:szCs w:val="24"/>
        </w:rPr>
        <w:t xml:space="preserve">việc </w:t>
      </w:r>
      <w:r w:rsidR="002329D2" w:rsidRPr="002329D2">
        <w:rPr>
          <w:rFonts w:ascii="Times New Roman" w:hAnsi="Times New Roman" w:cs="Times New Roman"/>
          <w:color w:val="000000" w:themeColor="text1"/>
          <w:sz w:val="24"/>
          <w:szCs w:val="24"/>
        </w:rPr>
        <w:t>phát triển NNĐT</w:t>
      </w:r>
      <w:r w:rsidR="00A13EBD">
        <w:rPr>
          <w:rFonts w:ascii="Times New Roman" w:hAnsi="Times New Roman" w:cs="Times New Roman"/>
          <w:color w:val="000000" w:themeColor="text1"/>
          <w:sz w:val="24"/>
          <w:szCs w:val="24"/>
        </w:rPr>
        <w:t xml:space="preserve"> </w:t>
      </w:r>
      <w:r w:rsidR="00A13EBD" w:rsidRPr="0070296F">
        <w:rPr>
          <w:rFonts w:ascii="Times New Roman" w:hAnsi="Times New Roman" w:cs="Times New Roman"/>
          <w:color w:val="000000" w:themeColor="text1"/>
          <w:sz w:val="24"/>
          <w:szCs w:val="24"/>
        </w:rPr>
        <w:t>không chỉ là một giải pháp tình thế mà còn là phần thiết yếu của hệ thống lương thực đô thị bền vững</w:t>
      </w:r>
      <w:r w:rsidR="00A13EBD">
        <w:rPr>
          <w:rFonts w:ascii="Times New Roman" w:hAnsi="Times New Roman" w:cs="Times New Roman"/>
          <w:color w:val="000000" w:themeColor="text1"/>
          <w:sz w:val="24"/>
          <w:szCs w:val="24"/>
        </w:rPr>
        <w:t xml:space="preserve"> (</w:t>
      </w:r>
      <w:r w:rsidR="00A13EBD" w:rsidRPr="0070296F">
        <w:rPr>
          <w:rFonts w:ascii="Times New Roman" w:hAnsi="Times New Roman" w:cs="Times New Roman"/>
          <w:color w:val="000000" w:themeColor="text1"/>
          <w:sz w:val="24"/>
          <w:szCs w:val="24"/>
        </w:rPr>
        <w:t>Viljoen và Bohn</w:t>
      </w:r>
      <w:r w:rsidR="00A13EBD">
        <w:rPr>
          <w:rFonts w:ascii="Times New Roman" w:hAnsi="Times New Roman" w:cs="Times New Roman"/>
          <w:color w:val="000000" w:themeColor="text1"/>
          <w:sz w:val="24"/>
          <w:szCs w:val="24"/>
        </w:rPr>
        <w:t xml:space="preserve">, </w:t>
      </w:r>
      <w:r w:rsidR="00A13EBD" w:rsidRPr="0070296F">
        <w:rPr>
          <w:rFonts w:ascii="Times New Roman" w:hAnsi="Times New Roman" w:cs="Times New Roman"/>
          <w:color w:val="000000" w:themeColor="text1"/>
          <w:sz w:val="24"/>
          <w:szCs w:val="24"/>
        </w:rPr>
        <w:t>2014)</w:t>
      </w:r>
      <w:r w:rsidR="00A13EBD">
        <w:rPr>
          <w:rFonts w:ascii="Times New Roman" w:hAnsi="Times New Roman" w:cs="Times New Roman"/>
          <w:color w:val="000000" w:themeColor="text1"/>
          <w:sz w:val="24"/>
          <w:szCs w:val="24"/>
        </w:rPr>
        <w:t xml:space="preserve">, </w:t>
      </w:r>
      <w:r w:rsidR="00EA4B4E">
        <w:rPr>
          <w:rFonts w:ascii="Times New Roman" w:hAnsi="Times New Roman" w:cs="Times New Roman"/>
          <w:color w:val="000000" w:themeColor="text1"/>
          <w:sz w:val="24"/>
          <w:szCs w:val="24"/>
        </w:rPr>
        <w:t xml:space="preserve">đặc biệt phát triển </w:t>
      </w:r>
      <w:r w:rsidR="007E3AE3">
        <w:rPr>
          <w:rFonts w:ascii="Times New Roman" w:hAnsi="Times New Roman" w:cs="Times New Roman"/>
          <w:color w:val="000000" w:themeColor="text1"/>
          <w:sz w:val="24"/>
          <w:szCs w:val="24"/>
        </w:rPr>
        <w:t>NNĐTBV</w:t>
      </w:r>
      <w:r w:rsidR="002329D2" w:rsidRPr="002329D2">
        <w:rPr>
          <w:rFonts w:ascii="Times New Roman" w:hAnsi="Times New Roman" w:cs="Times New Roman"/>
          <w:color w:val="000000" w:themeColor="text1"/>
          <w:sz w:val="24"/>
          <w:szCs w:val="24"/>
        </w:rPr>
        <w:t xml:space="preserve"> nổi lên như một giải pháp quan trọng, không chỉ đảm bảo nguồn cung thực phẩm tại chỗ, giảm thiểu </w:t>
      </w:r>
      <w:r w:rsidR="00D53FCE">
        <w:rPr>
          <w:rFonts w:ascii="Times New Roman" w:hAnsi="Times New Roman" w:cs="Times New Roman"/>
          <w:color w:val="000000" w:themeColor="text1"/>
          <w:sz w:val="24"/>
          <w:szCs w:val="24"/>
        </w:rPr>
        <w:t>phát thải</w:t>
      </w:r>
      <w:r w:rsidR="002329D2" w:rsidRPr="002329D2">
        <w:rPr>
          <w:rFonts w:ascii="Times New Roman" w:hAnsi="Times New Roman" w:cs="Times New Roman"/>
          <w:color w:val="000000" w:themeColor="text1"/>
          <w:sz w:val="24"/>
          <w:szCs w:val="24"/>
        </w:rPr>
        <w:t xml:space="preserve"> từ vận chuyển, mà còn góp phần tạo cảnh quan xanh, </w:t>
      </w:r>
      <w:r w:rsidR="00A13EBD">
        <w:rPr>
          <w:rFonts w:ascii="Times New Roman" w:hAnsi="Times New Roman" w:cs="Times New Roman"/>
          <w:color w:val="000000" w:themeColor="text1"/>
          <w:sz w:val="24"/>
          <w:szCs w:val="24"/>
        </w:rPr>
        <w:t xml:space="preserve">tạo việc làm, </w:t>
      </w:r>
      <w:r w:rsidR="002329D2" w:rsidRPr="002329D2">
        <w:rPr>
          <w:rFonts w:ascii="Times New Roman" w:hAnsi="Times New Roman" w:cs="Times New Roman"/>
          <w:color w:val="000000" w:themeColor="text1"/>
          <w:sz w:val="24"/>
          <w:szCs w:val="24"/>
        </w:rPr>
        <w:t xml:space="preserve">nâng cao chất lượng </w:t>
      </w:r>
      <w:r w:rsidR="005726F4">
        <w:rPr>
          <w:rFonts w:ascii="Times New Roman" w:hAnsi="Times New Roman" w:cs="Times New Roman"/>
          <w:color w:val="000000" w:themeColor="text1"/>
          <w:sz w:val="24"/>
          <w:szCs w:val="24"/>
        </w:rPr>
        <w:t>môi trường</w:t>
      </w:r>
      <w:r w:rsidR="002329D2" w:rsidRPr="002329D2">
        <w:rPr>
          <w:rFonts w:ascii="Times New Roman" w:hAnsi="Times New Roman" w:cs="Times New Roman"/>
          <w:color w:val="000000" w:themeColor="text1"/>
          <w:sz w:val="24"/>
          <w:szCs w:val="24"/>
        </w:rPr>
        <w:t xml:space="preserve"> sống đô thị</w:t>
      </w:r>
      <w:r w:rsidR="00A13EBD">
        <w:rPr>
          <w:rFonts w:ascii="Times New Roman" w:hAnsi="Times New Roman" w:cs="Times New Roman"/>
          <w:color w:val="000000" w:themeColor="text1"/>
          <w:sz w:val="24"/>
          <w:szCs w:val="24"/>
        </w:rPr>
        <w:t xml:space="preserve">, </w:t>
      </w:r>
      <w:r w:rsidR="00A13EBD" w:rsidRPr="002B73C3">
        <w:rPr>
          <w:rFonts w:ascii="Times New Roman" w:hAnsi="Times New Roman" w:cs="Times New Roman"/>
          <w:color w:val="000000" w:themeColor="text1"/>
          <w:sz w:val="24"/>
          <w:szCs w:val="24"/>
        </w:rPr>
        <w:t xml:space="preserve">và tăng cường khả năng chống chịu với </w:t>
      </w:r>
      <w:r w:rsidR="00A13EBD">
        <w:rPr>
          <w:rFonts w:ascii="Times New Roman" w:hAnsi="Times New Roman" w:cs="Times New Roman"/>
          <w:color w:val="000000" w:themeColor="text1"/>
          <w:sz w:val="24"/>
          <w:szCs w:val="24"/>
        </w:rPr>
        <w:t>BĐKH (</w:t>
      </w:r>
      <w:r w:rsidR="00A13EBD" w:rsidRPr="00720E31">
        <w:rPr>
          <w:rFonts w:ascii="Times New Roman" w:hAnsi="Times New Roman" w:cs="Times New Roman"/>
          <w:color w:val="000000" w:themeColor="text1"/>
          <w:sz w:val="26"/>
          <w:szCs w:val="26"/>
        </w:rPr>
        <w:t>Dubbeling và cộng sự, 2019</w:t>
      </w:r>
      <w:r w:rsidR="00A13EBD">
        <w:rPr>
          <w:rFonts w:ascii="Times New Roman" w:hAnsi="Times New Roman" w:cs="Times New Roman"/>
          <w:color w:val="000000" w:themeColor="text1"/>
          <w:sz w:val="26"/>
          <w:szCs w:val="26"/>
        </w:rPr>
        <w:t xml:space="preserve">; </w:t>
      </w:r>
      <w:r w:rsidR="00A13EBD" w:rsidRPr="00720E31">
        <w:rPr>
          <w:rFonts w:ascii="Times New Roman" w:hAnsi="Times New Roman" w:cs="Times New Roman"/>
          <w:color w:val="000000" w:themeColor="text1"/>
          <w:sz w:val="26"/>
          <w:szCs w:val="26"/>
        </w:rPr>
        <w:t>Sereenonchai và Arunrat, 2022</w:t>
      </w:r>
      <w:r w:rsidR="00A13EBD">
        <w:rPr>
          <w:rFonts w:ascii="Times New Roman" w:hAnsi="Times New Roman" w:cs="Times New Roman"/>
          <w:color w:val="000000" w:themeColor="text1"/>
          <w:sz w:val="26"/>
          <w:szCs w:val="26"/>
        </w:rPr>
        <w:t xml:space="preserve">). </w:t>
      </w:r>
      <w:r w:rsidR="00A13EBD" w:rsidRPr="002B73C3">
        <w:rPr>
          <w:rFonts w:ascii="Times New Roman" w:hAnsi="Times New Roman" w:cs="Times New Roman"/>
          <w:color w:val="000000" w:themeColor="text1"/>
          <w:sz w:val="24"/>
          <w:szCs w:val="24"/>
        </w:rPr>
        <w:t xml:space="preserve">Hơn nữa, </w:t>
      </w:r>
      <w:r w:rsidR="007E3AE3">
        <w:rPr>
          <w:rFonts w:ascii="Times New Roman" w:hAnsi="Times New Roman" w:cs="Times New Roman"/>
          <w:color w:val="000000" w:themeColor="text1"/>
          <w:sz w:val="24"/>
          <w:szCs w:val="24"/>
        </w:rPr>
        <w:t>NNĐTBV</w:t>
      </w:r>
      <w:r w:rsidR="00A13EBD" w:rsidRPr="002B73C3">
        <w:rPr>
          <w:rFonts w:ascii="Times New Roman" w:hAnsi="Times New Roman" w:cs="Times New Roman"/>
          <w:color w:val="000000" w:themeColor="text1"/>
          <w:sz w:val="24"/>
          <w:szCs w:val="24"/>
        </w:rPr>
        <w:t xml:space="preserve"> </w:t>
      </w:r>
      <w:r w:rsidR="005726F4" w:rsidRPr="005726F4">
        <w:rPr>
          <w:rFonts w:ascii="Times New Roman" w:hAnsi="Times New Roman" w:cs="Times New Roman"/>
          <w:color w:val="000000" w:themeColor="text1"/>
          <w:sz w:val="24"/>
          <w:szCs w:val="24"/>
        </w:rPr>
        <w:t>còn gắn với việc hiện thực hóa các mục tiêu</w:t>
      </w:r>
      <w:r w:rsidR="00A13EBD" w:rsidRPr="002B73C3">
        <w:rPr>
          <w:rFonts w:ascii="Times New Roman" w:hAnsi="Times New Roman" w:cs="Times New Roman"/>
          <w:color w:val="000000" w:themeColor="text1"/>
          <w:sz w:val="24"/>
          <w:szCs w:val="24"/>
        </w:rPr>
        <w:t xml:space="preserve"> PTBV của UN, bao gồm sức khỏe tốt, an</w:t>
      </w:r>
      <w:r w:rsidR="00A13EBD">
        <w:rPr>
          <w:rFonts w:ascii="Times New Roman" w:hAnsi="Times New Roman" w:cs="Times New Roman"/>
          <w:color w:val="000000" w:themeColor="text1"/>
          <w:sz w:val="24"/>
          <w:szCs w:val="24"/>
        </w:rPr>
        <w:t xml:space="preserve"> </w:t>
      </w:r>
      <w:r w:rsidR="00A13EBD" w:rsidRPr="002B73C3">
        <w:rPr>
          <w:rFonts w:ascii="Times New Roman" w:hAnsi="Times New Roman" w:cs="Times New Roman"/>
          <w:color w:val="000000" w:themeColor="text1"/>
          <w:sz w:val="24"/>
          <w:szCs w:val="24"/>
        </w:rPr>
        <w:t xml:space="preserve">ninh lương thực và các </w:t>
      </w:r>
      <w:r w:rsidR="004A3DA5">
        <w:rPr>
          <w:rFonts w:ascii="Times New Roman" w:hAnsi="Times New Roman" w:cs="Times New Roman"/>
          <w:color w:val="000000" w:themeColor="text1"/>
          <w:sz w:val="24"/>
          <w:szCs w:val="24"/>
        </w:rPr>
        <w:t>t</w:t>
      </w:r>
      <w:r w:rsidR="00A13EBD" w:rsidRPr="002B73C3">
        <w:rPr>
          <w:rFonts w:ascii="Times New Roman" w:hAnsi="Times New Roman" w:cs="Times New Roman"/>
          <w:color w:val="000000" w:themeColor="text1"/>
          <w:sz w:val="24"/>
          <w:szCs w:val="24"/>
        </w:rPr>
        <w:t>hành phố bền vững. </w:t>
      </w:r>
    </w:p>
    <w:p w14:paraId="66900622" w14:textId="76466A26" w:rsidR="00315273" w:rsidRPr="00315273" w:rsidRDefault="007E3AE3" w:rsidP="004854B7">
      <w:pPr>
        <w:widowControl w:val="0"/>
        <w:spacing w:after="0" w:line="360" w:lineRule="auto"/>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NNĐTBV</w:t>
      </w:r>
      <w:r w:rsidR="00893580" w:rsidRPr="00893580">
        <w:rPr>
          <w:rFonts w:ascii="Times New Roman" w:hAnsi="Times New Roman" w:cs="Times New Roman"/>
          <w:color w:val="000000" w:themeColor="text1"/>
          <w:sz w:val="24"/>
          <w:szCs w:val="24"/>
        </w:rPr>
        <w:t xml:space="preserve"> ngày càng được quan tâm toàn cầu trong bối cảnh </w:t>
      </w:r>
      <w:r w:rsidR="007D505B">
        <w:rPr>
          <w:rFonts w:ascii="Times New Roman" w:hAnsi="Times New Roman" w:cs="Times New Roman"/>
          <w:color w:val="000000" w:themeColor="text1"/>
          <w:sz w:val="24"/>
          <w:szCs w:val="24"/>
        </w:rPr>
        <w:t>thành</w:t>
      </w:r>
      <w:r w:rsidR="00893580" w:rsidRPr="00893580">
        <w:rPr>
          <w:rFonts w:ascii="Times New Roman" w:hAnsi="Times New Roman" w:cs="Times New Roman"/>
          <w:color w:val="000000" w:themeColor="text1"/>
          <w:sz w:val="24"/>
          <w:szCs w:val="24"/>
        </w:rPr>
        <w:t xml:space="preserve"> thị hóa, </w:t>
      </w:r>
      <w:r w:rsidR="00893580">
        <w:rPr>
          <w:rFonts w:ascii="Times New Roman" w:hAnsi="Times New Roman" w:cs="Times New Roman"/>
          <w:color w:val="000000" w:themeColor="text1"/>
          <w:sz w:val="24"/>
          <w:szCs w:val="24"/>
        </w:rPr>
        <w:t>BĐKH</w:t>
      </w:r>
      <w:r w:rsidR="00893580" w:rsidRPr="00893580">
        <w:rPr>
          <w:rFonts w:ascii="Times New Roman" w:hAnsi="Times New Roman" w:cs="Times New Roman"/>
          <w:color w:val="000000" w:themeColor="text1"/>
          <w:sz w:val="24"/>
          <w:szCs w:val="24"/>
        </w:rPr>
        <w:t>, và nhu cầu an ninh lương thực (FAO, 2011)</w:t>
      </w:r>
      <w:r w:rsidR="007A4CE8">
        <w:rPr>
          <w:rFonts w:ascii="Times New Roman" w:hAnsi="Times New Roman" w:cs="Times New Roman"/>
          <w:color w:val="000000" w:themeColor="text1"/>
          <w:sz w:val="24"/>
          <w:szCs w:val="24"/>
        </w:rPr>
        <w:t>. Các</w:t>
      </w:r>
      <w:r w:rsidR="00EE66B9" w:rsidRPr="00EE66B9">
        <w:rPr>
          <w:rFonts w:ascii="Times New Roman" w:hAnsi="Times New Roman" w:cs="Times New Roman"/>
          <w:color w:val="000000" w:themeColor="text1"/>
          <w:sz w:val="24"/>
          <w:szCs w:val="24"/>
        </w:rPr>
        <w:t xml:space="preserve"> nghiên cứu tập trung vào các khía cạnh như </w:t>
      </w:r>
      <w:r w:rsidR="00893580">
        <w:rPr>
          <w:rFonts w:ascii="Times New Roman" w:hAnsi="Times New Roman" w:cs="Times New Roman"/>
          <w:color w:val="000000" w:themeColor="text1"/>
          <w:sz w:val="24"/>
          <w:szCs w:val="24"/>
        </w:rPr>
        <w:t>quản lý canh tác</w:t>
      </w:r>
      <w:r w:rsidR="00EE66B9" w:rsidRPr="004E11FE">
        <w:rPr>
          <w:rFonts w:ascii="Times New Roman" w:hAnsi="Times New Roman" w:cs="Times New Roman"/>
          <w:color w:val="000000" w:themeColor="text1"/>
          <w:sz w:val="24"/>
          <w:szCs w:val="24"/>
        </w:rPr>
        <w:t xml:space="preserve"> (</w:t>
      </w:r>
      <w:r w:rsidR="00EE66B9" w:rsidRPr="004E11FE">
        <w:rPr>
          <w:rFonts w:ascii="Times New Roman" w:hAnsi="Times New Roman" w:cs="Times New Roman"/>
          <w:color w:val="000000" w:themeColor="text1"/>
          <w:sz w:val="26"/>
          <w:szCs w:val="26"/>
        </w:rPr>
        <w:t xml:space="preserve">Gómez-Villarino và Ruiz-Garcia, 2020), </w:t>
      </w:r>
      <w:r w:rsidR="00EE66B9" w:rsidRPr="004E11FE">
        <w:rPr>
          <w:rFonts w:ascii="Times New Roman" w:hAnsi="Times New Roman" w:cs="Times New Roman"/>
          <w:color w:val="000000" w:themeColor="text1"/>
          <w:sz w:val="24"/>
          <w:szCs w:val="24"/>
        </w:rPr>
        <w:t xml:space="preserve">phát triển hệ thống sản xuất bền vững nhằm tăng năng suất và </w:t>
      </w:r>
      <w:r w:rsidR="00D8591C">
        <w:rPr>
          <w:rFonts w:ascii="Times New Roman" w:hAnsi="Times New Roman" w:cs="Times New Roman"/>
          <w:color w:val="000000" w:themeColor="text1"/>
          <w:sz w:val="24"/>
          <w:szCs w:val="24"/>
        </w:rPr>
        <w:t>gìn giữ</w:t>
      </w:r>
      <w:r w:rsidR="00EE66B9" w:rsidRPr="004E11FE">
        <w:rPr>
          <w:rFonts w:ascii="Times New Roman" w:hAnsi="Times New Roman" w:cs="Times New Roman"/>
          <w:color w:val="000000" w:themeColor="text1"/>
          <w:sz w:val="24"/>
          <w:szCs w:val="24"/>
        </w:rPr>
        <w:t xml:space="preserve"> môi trường (Raj và cộng sự, 2024), tích hợp </w:t>
      </w:r>
      <w:r w:rsidR="005726F4">
        <w:rPr>
          <w:rFonts w:ascii="Times New Roman" w:hAnsi="Times New Roman" w:cs="Times New Roman"/>
          <w:color w:val="000000" w:themeColor="text1"/>
          <w:sz w:val="24"/>
          <w:szCs w:val="24"/>
        </w:rPr>
        <w:t>những</w:t>
      </w:r>
      <w:r w:rsidR="00EE66B9" w:rsidRPr="004E11FE">
        <w:rPr>
          <w:rFonts w:ascii="Times New Roman" w:hAnsi="Times New Roman" w:cs="Times New Roman"/>
          <w:color w:val="000000" w:themeColor="text1"/>
          <w:sz w:val="24"/>
          <w:szCs w:val="24"/>
        </w:rPr>
        <w:t xml:space="preserve"> yếu tố KT-XH-môi trường như phát triển nông hộ và đa dạng </w:t>
      </w:r>
      <w:r w:rsidR="00D8591C">
        <w:rPr>
          <w:rFonts w:ascii="Times New Roman" w:hAnsi="Times New Roman" w:cs="Times New Roman"/>
          <w:color w:val="000000" w:themeColor="text1"/>
          <w:sz w:val="24"/>
          <w:szCs w:val="24"/>
        </w:rPr>
        <w:t>hệ sinh thái</w:t>
      </w:r>
      <w:r w:rsidR="00EE66B9" w:rsidRPr="004E11FE">
        <w:rPr>
          <w:rFonts w:ascii="Times New Roman" w:hAnsi="Times New Roman" w:cs="Times New Roman"/>
          <w:color w:val="000000" w:themeColor="text1"/>
          <w:sz w:val="24"/>
          <w:szCs w:val="24"/>
        </w:rPr>
        <w:t xml:space="preserve"> (Kamakaula, 2024), đánh giá chỉ số bền vững (Yu </w:t>
      </w:r>
      <w:r w:rsidR="004A3DA5">
        <w:rPr>
          <w:rFonts w:ascii="Times New Roman" w:hAnsi="Times New Roman" w:cs="Times New Roman"/>
          <w:color w:val="000000" w:themeColor="text1"/>
          <w:sz w:val="24"/>
          <w:szCs w:val="24"/>
        </w:rPr>
        <w:t>và</w:t>
      </w:r>
      <w:r w:rsidR="00EE66B9" w:rsidRPr="004E11FE">
        <w:rPr>
          <w:rFonts w:ascii="Times New Roman" w:hAnsi="Times New Roman" w:cs="Times New Roman"/>
          <w:color w:val="000000" w:themeColor="text1"/>
          <w:sz w:val="24"/>
          <w:szCs w:val="24"/>
        </w:rPr>
        <w:t xml:space="preserve"> Mu, 2022)</w:t>
      </w:r>
      <w:r w:rsidR="00EE66B9">
        <w:rPr>
          <w:rFonts w:ascii="Times New Roman" w:hAnsi="Times New Roman" w:cs="Times New Roman"/>
          <w:color w:val="000000" w:themeColor="text1"/>
          <w:sz w:val="24"/>
          <w:szCs w:val="24"/>
        </w:rPr>
        <w:t xml:space="preserve">. </w:t>
      </w:r>
      <w:r w:rsidR="007A4CE8" w:rsidRPr="007A4CE8">
        <w:rPr>
          <w:rFonts w:ascii="Times New Roman" w:hAnsi="Times New Roman" w:cs="Times New Roman"/>
          <w:color w:val="000000" w:themeColor="text1"/>
          <w:sz w:val="24"/>
          <w:szCs w:val="24"/>
        </w:rPr>
        <w:t xml:space="preserve">Trên thế giới, nhiều </w:t>
      </w:r>
      <w:r w:rsidR="005B4A3E">
        <w:rPr>
          <w:rFonts w:ascii="Times New Roman" w:hAnsi="Times New Roman" w:cs="Times New Roman"/>
          <w:color w:val="000000" w:themeColor="text1"/>
          <w:sz w:val="24"/>
          <w:szCs w:val="24"/>
        </w:rPr>
        <w:t>nước</w:t>
      </w:r>
      <w:r w:rsidR="007A4CE8" w:rsidRPr="007A4CE8">
        <w:rPr>
          <w:rFonts w:ascii="Times New Roman" w:hAnsi="Times New Roman" w:cs="Times New Roman"/>
          <w:color w:val="000000" w:themeColor="text1"/>
          <w:sz w:val="24"/>
          <w:szCs w:val="24"/>
        </w:rPr>
        <w:t xml:space="preserve"> áp dụng các trang trại nhà kính </w:t>
      </w:r>
      <w:r w:rsidR="004D01EF">
        <w:rPr>
          <w:rFonts w:ascii="Times New Roman" w:hAnsi="Times New Roman" w:cs="Times New Roman"/>
          <w:color w:val="000000" w:themeColor="text1"/>
          <w:sz w:val="24"/>
          <w:szCs w:val="24"/>
        </w:rPr>
        <w:t>CNC</w:t>
      </w:r>
      <w:r w:rsidR="007A4CE8" w:rsidRPr="007A4CE8">
        <w:rPr>
          <w:rFonts w:ascii="Times New Roman" w:hAnsi="Times New Roman" w:cs="Times New Roman"/>
          <w:color w:val="000000" w:themeColor="text1"/>
          <w:sz w:val="24"/>
          <w:szCs w:val="24"/>
        </w:rPr>
        <w:t xml:space="preserve"> đã giúp tối ưu hóa nguồn lực và tăng năng suất </w:t>
      </w:r>
      <w:r w:rsidR="00893580">
        <w:rPr>
          <w:rFonts w:ascii="Times New Roman" w:hAnsi="Times New Roman" w:cs="Times New Roman"/>
          <w:color w:val="000000" w:themeColor="text1"/>
          <w:sz w:val="24"/>
          <w:szCs w:val="24"/>
        </w:rPr>
        <w:t>NN</w:t>
      </w:r>
      <w:r w:rsidR="007A4CE8" w:rsidRPr="007A4CE8">
        <w:rPr>
          <w:rFonts w:ascii="Times New Roman" w:hAnsi="Times New Roman" w:cs="Times New Roman"/>
          <w:color w:val="000000" w:themeColor="text1"/>
          <w:sz w:val="24"/>
          <w:szCs w:val="24"/>
        </w:rPr>
        <w:t xml:space="preserve"> </w:t>
      </w:r>
      <w:r w:rsidR="00164497">
        <w:rPr>
          <w:rFonts w:ascii="Times New Roman" w:hAnsi="Times New Roman" w:cs="Times New Roman"/>
          <w:color w:val="000000" w:themeColor="text1"/>
          <w:sz w:val="24"/>
          <w:szCs w:val="24"/>
        </w:rPr>
        <w:t xml:space="preserve">tại Hà Lan </w:t>
      </w:r>
      <w:r w:rsidR="007A4CE8" w:rsidRPr="007A4CE8">
        <w:rPr>
          <w:rFonts w:ascii="Times New Roman" w:hAnsi="Times New Roman" w:cs="Times New Roman"/>
          <w:color w:val="000000" w:themeColor="text1"/>
          <w:sz w:val="24"/>
          <w:szCs w:val="24"/>
        </w:rPr>
        <w:t>(</w:t>
      </w:r>
      <w:r w:rsidR="007A4CE8" w:rsidRPr="00D834CF">
        <w:rPr>
          <w:rFonts w:ascii="Times New Roman" w:hAnsi="Times New Roman" w:cs="Times New Roman"/>
          <w:color w:val="000000" w:themeColor="text1"/>
          <w:sz w:val="24"/>
          <w:szCs w:val="24"/>
        </w:rPr>
        <w:t>Van Tuijl</w:t>
      </w:r>
      <w:r w:rsidR="007A4CE8">
        <w:rPr>
          <w:rFonts w:ascii="Times New Roman" w:hAnsi="Times New Roman" w:cs="Times New Roman"/>
          <w:color w:val="000000" w:themeColor="text1"/>
          <w:sz w:val="24"/>
          <w:szCs w:val="24"/>
        </w:rPr>
        <w:t xml:space="preserve"> và cộng sự</w:t>
      </w:r>
      <w:r w:rsidR="007A4CE8" w:rsidRPr="00D834CF">
        <w:rPr>
          <w:rFonts w:ascii="Times New Roman" w:hAnsi="Times New Roman" w:cs="Times New Roman"/>
          <w:color w:val="000000" w:themeColor="text1"/>
          <w:sz w:val="24"/>
          <w:szCs w:val="24"/>
        </w:rPr>
        <w:t>, 2020</w:t>
      </w:r>
      <w:r w:rsidR="007A4CE8" w:rsidRPr="007A4CE8">
        <w:rPr>
          <w:rFonts w:ascii="Times New Roman" w:hAnsi="Times New Roman" w:cs="Times New Roman"/>
          <w:color w:val="000000" w:themeColor="text1"/>
          <w:sz w:val="24"/>
          <w:szCs w:val="24"/>
        </w:rPr>
        <w:t>)</w:t>
      </w:r>
      <w:r w:rsidR="00164497">
        <w:rPr>
          <w:rFonts w:ascii="Times New Roman" w:hAnsi="Times New Roman" w:cs="Times New Roman"/>
          <w:color w:val="000000" w:themeColor="text1"/>
          <w:sz w:val="24"/>
          <w:szCs w:val="24"/>
        </w:rPr>
        <w:t>,</w:t>
      </w:r>
      <w:r w:rsidR="007A4CE8" w:rsidRPr="007A4CE8">
        <w:rPr>
          <w:rFonts w:ascii="Times New Roman" w:hAnsi="Times New Roman" w:cs="Times New Roman"/>
          <w:color w:val="000000" w:themeColor="text1"/>
          <w:sz w:val="24"/>
          <w:szCs w:val="24"/>
        </w:rPr>
        <w:t xml:space="preserve"> các trang trại thẳng đứng trên mái nhà </w:t>
      </w:r>
      <w:r w:rsidR="005B4A3E">
        <w:rPr>
          <w:rFonts w:ascii="Times New Roman" w:hAnsi="Times New Roman" w:cs="Times New Roman"/>
          <w:color w:val="000000" w:themeColor="text1"/>
          <w:sz w:val="24"/>
          <w:szCs w:val="24"/>
        </w:rPr>
        <w:t>nhằm</w:t>
      </w:r>
      <w:r w:rsidR="007A4CE8" w:rsidRPr="007A4CE8">
        <w:rPr>
          <w:rFonts w:ascii="Times New Roman" w:hAnsi="Times New Roman" w:cs="Times New Roman"/>
          <w:color w:val="000000" w:themeColor="text1"/>
          <w:sz w:val="24"/>
          <w:szCs w:val="24"/>
        </w:rPr>
        <w:t xml:space="preserve"> đáp ứng nhu cầu thực phẩm của người dân </w:t>
      </w:r>
      <w:r w:rsidR="00164497">
        <w:rPr>
          <w:rFonts w:ascii="Times New Roman" w:hAnsi="Times New Roman" w:cs="Times New Roman"/>
          <w:color w:val="000000" w:themeColor="text1"/>
          <w:sz w:val="24"/>
          <w:szCs w:val="24"/>
        </w:rPr>
        <w:t xml:space="preserve">tại </w:t>
      </w:r>
      <w:r w:rsidR="00164497" w:rsidRPr="007A4CE8">
        <w:rPr>
          <w:rFonts w:ascii="Times New Roman" w:hAnsi="Times New Roman" w:cs="Times New Roman"/>
          <w:color w:val="000000" w:themeColor="text1"/>
          <w:sz w:val="24"/>
          <w:szCs w:val="24"/>
        </w:rPr>
        <w:t xml:space="preserve">Singapore </w:t>
      </w:r>
      <w:r w:rsidR="007A4CE8" w:rsidRPr="007A4CE8">
        <w:rPr>
          <w:rFonts w:ascii="Times New Roman" w:hAnsi="Times New Roman" w:cs="Times New Roman"/>
          <w:color w:val="000000" w:themeColor="text1"/>
          <w:sz w:val="24"/>
          <w:szCs w:val="24"/>
        </w:rPr>
        <w:t xml:space="preserve">(Górna </w:t>
      </w:r>
      <w:r w:rsidR="00515868">
        <w:rPr>
          <w:rFonts w:ascii="Times New Roman" w:hAnsi="Times New Roman" w:cs="Times New Roman"/>
          <w:color w:val="000000" w:themeColor="text1"/>
          <w:sz w:val="24"/>
          <w:szCs w:val="24"/>
        </w:rPr>
        <w:t>và</w:t>
      </w:r>
      <w:r w:rsidR="007A4CE8" w:rsidRPr="007A4CE8">
        <w:rPr>
          <w:rFonts w:ascii="Times New Roman" w:hAnsi="Times New Roman" w:cs="Times New Roman"/>
          <w:color w:val="000000" w:themeColor="text1"/>
          <w:sz w:val="24"/>
          <w:szCs w:val="24"/>
        </w:rPr>
        <w:t xml:space="preserve"> Górny, 2021)</w:t>
      </w:r>
      <w:r w:rsidR="00164497">
        <w:rPr>
          <w:rFonts w:ascii="Times New Roman" w:hAnsi="Times New Roman" w:cs="Times New Roman"/>
          <w:color w:val="000000" w:themeColor="text1"/>
          <w:sz w:val="24"/>
          <w:szCs w:val="24"/>
        </w:rPr>
        <w:t xml:space="preserve">, </w:t>
      </w:r>
      <w:r w:rsidR="00164497" w:rsidRPr="00164497">
        <w:rPr>
          <w:rFonts w:ascii="Times New Roman" w:hAnsi="Times New Roman" w:cs="Times New Roman"/>
          <w:color w:val="000000" w:themeColor="text1"/>
          <w:sz w:val="24"/>
          <w:szCs w:val="24"/>
        </w:rPr>
        <w:t>hay canh tác thương mại trong môi trường kiểm soát tại Bắc Mỹ, châu Âu</w:t>
      </w:r>
      <w:r w:rsidR="00164497">
        <w:rPr>
          <w:rFonts w:ascii="Times New Roman" w:hAnsi="Times New Roman" w:cs="Times New Roman"/>
          <w:color w:val="000000" w:themeColor="text1"/>
          <w:sz w:val="24"/>
          <w:szCs w:val="24"/>
        </w:rPr>
        <w:t xml:space="preserve"> </w:t>
      </w:r>
      <w:r w:rsidR="007A4CE8" w:rsidRPr="007A4CE8">
        <w:rPr>
          <w:rFonts w:ascii="Times New Roman" w:hAnsi="Times New Roman" w:cs="Times New Roman"/>
          <w:color w:val="000000" w:themeColor="text1"/>
          <w:sz w:val="24"/>
          <w:szCs w:val="24"/>
        </w:rPr>
        <w:t>(Despommier, 2019</w:t>
      </w:r>
      <w:r w:rsidR="00164497">
        <w:rPr>
          <w:rFonts w:ascii="Times New Roman" w:hAnsi="Times New Roman" w:cs="Times New Roman"/>
          <w:color w:val="000000" w:themeColor="text1"/>
          <w:sz w:val="24"/>
          <w:szCs w:val="24"/>
        </w:rPr>
        <w:t xml:space="preserve">; </w:t>
      </w:r>
      <w:r w:rsidR="007A4CE8" w:rsidRPr="007A6D86">
        <w:rPr>
          <w:rFonts w:ascii="Times New Roman" w:hAnsi="Times New Roman" w:cs="Times New Roman"/>
          <w:color w:val="000000" w:themeColor="text1"/>
          <w:sz w:val="24"/>
          <w:szCs w:val="24"/>
        </w:rPr>
        <w:t>Song</w:t>
      </w:r>
      <w:r w:rsidR="007A4CE8">
        <w:rPr>
          <w:rFonts w:ascii="Times New Roman" w:hAnsi="Times New Roman" w:cs="Times New Roman"/>
          <w:color w:val="000000" w:themeColor="text1"/>
          <w:sz w:val="24"/>
          <w:szCs w:val="24"/>
        </w:rPr>
        <w:t xml:space="preserve"> và cộng sự, 2022</w:t>
      </w:r>
      <w:r w:rsidR="007A4CE8" w:rsidRPr="0070296F">
        <w:rPr>
          <w:rFonts w:ascii="Times New Roman" w:hAnsi="Times New Roman" w:cs="Times New Roman"/>
          <w:color w:val="000000" w:themeColor="text1"/>
          <w:sz w:val="24"/>
          <w:szCs w:val="24"/>
        </w:rPr>
        <w:t>)</w:t>
      </w:r>
      <w:r w:rsidR="00164497">
        <w:rPr>
          <w:rFonts w:ascii="Times New Roman" w:hAnsi="Times New Roman" w:cs="Times New Roman"/>
          <w:color w:val="000000" w:themeColor="text1"/>
          <w:sz w:val="24"/>
          <w:szCs w:val="24"/>
        </w:rPr>
        <w:t xml:space="preserve"> </w:t>
      </w:r>
      <w:r w:rsidR="00164497" w:rsidRPr="00164497">
        <w:rPr>
          <w:rFonts w:ascii="Times New Roman" w:hAnsi="Times New Roman" w:cs="Times New Roman"/>
          <w:color w:val="000000" w:themeColor="text1"/>
          <w:sz w:val="24"/>
          <w:szCs w:val="24"/>
        </w:rPr>
        <w:t>đã chứng minh khả năng tối ưu hóa tài nguyên trong không gian hạn chế</w:t>
      </w:r>
      <w:r w:rsidR="007A4CE8" w:rsidRPr="0070296F">
        <w:rPr>
          <w:rFonts w:ascii="Times New Roman" w:hAnsi="Times New Roman" w:cs="Times New Roman"/>
          <w:color w:val="000000" w:themeColor="text1"/>
          <w:sz w:val="24"/>
          <w:szCs w:val="24"/>
        </w:rPr>
        <w:t>.</w:t>
      </w:r>
      <w:r w:rsidR="007445B2">
        <w:rPr>
          <w:rFonts w:ascii="Times New Roman" w:hAnsi="Times New Roman" w:cs="Times New Roman"/>
          <w:color w:val="000000" w:themeColor="text1"/>
          <w:sz w:val="24"/>
          <w:szCs w:val="24"/>
        </w:rPr>
        <w:t xml:space="preserve"> </w:t>
      </w:r>
      <w:r w:rsidR="007A4CE8" w:rsidRPr="007A4CE8">
        <w:rPr>
          <w:rFonts w:ascii="Times New Roman" w:hAnsi="Times New Roman" w:cs="Times New Roman"/>
          <w:color w:val="000000" w:themeColor="text1"/>
          <w:sz w:val="24"/>
          <w:szCs w:val="24"/>
        </w:rPr>
        <w:t>Tuy nhiên, NNĐT tại T</w:t>
      </w:r>
      <w:r w:rsidR="007A4CE8">
        <w:rPr>
          <w:rFonts w:ascii="Times New Roman" w:hAnsi="Times New Roman" w:cs="Times New Roman"/>
          <w:color w:val="000000" w:themeColor="text1"/>
          <w:sz w:val="24"/>
          <w:szCs w:val="24"/>
        </w:rPr>
        <w:t>p</w:t>
      </w:r>
      <w:r w:rsidR="007A4CE8" w:rsidRPr="007A4CE8">
        <w:rPr>
          <w:rFonts w:ascii="Times New Roman" w:hAnsi="Times New Roman" w:cs="Times New Roman"/>
          <w:color w:val="000000" w:themeColor="text1"/>
          <w:sz w:val="24"/>
          <w:szCs w:val="24"/>
        </w:rPr>
        <w:t xml:space="preserve">.HCM có những đặc thù riêng, chịu ảnh hưởng bởi điều kiện tự nhiên, </w:t>
      </w:r>
      <w:r w:rsidR="00430964">
        <w:rPr>
          <w:rFonts w:ascii="Times New Roman" w:hAnsi="Times New Roman" w:cs="Times New Roman"/>
          <w:color w:val="000000" w:themeColor="text1"/>
          <w:sz w:val="24"/>
          <w:szCs w:val="24"/>
        </w:rPr>
        <w:t>KT-XH</w:t>
      </w:r>
      <w:r w:rsidR="007A4CE8" w:rsidRPr="007A4CE8">
        <w:rPr>
          <w:rFonts w:ascii="Times New Roman" w:hAnsi="Times New Roman" w:cs="Times New Roman"/>
          <w:color w:val="000000" w:themeColor="text1"/>
          <w:sz w:val="24"/>
          <w:szCs w:val="24"/>
        </w:rPr>
        <w:t xml:space="preserve"> và văn hóa của thành phố. </w:t>
      </w:r>
      <w:r w:rsidR="00164497" w:rsidRPr="00164497">
        <w:rPr>
          <w:rFonts w:ascii="Times New Roman" w:hAnsi="Times New Roman" w:cs="Times New Roman"/>
          <w:color w:val="000000" w:themeColor="text1"/>
          <w:sz w:val="24"/>
          <w:szCs w:val="24"/>
        </w:rPr>
        <w:t xml:space="preserve">Khác với các nước phát triển, sản xuất NNĐT tại </w:t>
      </w:r>
      <w:r w:rsidR="00164497" w:rsidRPr="00164497">
        <w:rPr>
          <w:rFonts w:ascii="Times New Roman" w:hAnsi="Times New Roman" w:cs="Times New Roman"/>
          <w:color w:val="000000" w:themeColor="text1"/>
          <w:sz w:val="24"/>
          <w:szCs w:val="24"/>
        </w:rPr>
        <w:lastRenderedPageBreak/>
        <w:t>T</w:t>
      </w:r>
      <w:r w:rsidR="00164497">
        <w:rPr>
          <w:rFonts w:ascii="Times New Roman" w:hAnsi="Times New Roman" w:cs="Times New Roman"/>
          <w:color w:val="000000" w:themeColor="text1"/>
          <w:sz w:val="24"/>
          <w:szCs w:val="24"/>
        </w:rPr>
        <w:t>p</w:t>
      </w:r>
      <w:r w:rsidR="00164497" w:rsidRPr="00164497">
        <w:rPr>
          <w:rFonts w:ascii="Times New Roman" w:hAnsi="Times New Roman" w:cs="Times New Roman"/>
          <w:color w:val="000000" w:themeColor="text1"/>
          <w:sz w:val="24"/>
          <w:szCs w:val="24"/>
        </w:rPr>
        <w:t xml:space="preserve">.HCM chủ yếu quy mô nhỏ lẻ, gắn với lịch sử đô thị hóa và chuyển dịch cơ cấu kinh tế, từ sản xuất rau màu, chăn nuôi phục vụ tại chỗ đến ứng dụng </w:t>
      </w:r>
      <w:r w:rsidR="004D01EF">
        <w:rPr>
          <w:rFonts w:ascii="Times New Roman" w:hAnsi="Times New Roman" w:cs="Times New Roman"/>
          <w:color w:val="000000" w:themeColor="text1"/>
          <w:sz w:val="24"/>
          <w:szCs w:val="24"/>
        </w:rPr>
        <w:t>CNC</w:t>
      </w:r>
      <w:r w:rsidR="00164497" w:rsidRPr="00164497">
        <w:rPr>
          <w:rFonts w:ascii="Times New Roman" w:hAnsi="Times New Roman" w:cs="Times New Roman"/>
          <w:color w:val="000000" w:themeColor="text1"/>
          <w:sz w:val="24"/>
          <w:szCs w:val="24"/>
        </w:rPr>
        <w:t xml:space="preserve">. </w:t>
      </w:r>
      <w:r w:rsidR="005B4A3E">
        <w:rPr>
          <w:rFonts w:ascii="Times New Roman" w:hAnsi="Times New Roman" w:cs="Times New Roman"/>
          <w:color w:val="000000" w:themeColor="text1"/>
          <w:sz w:val="24"/>
          <w:szCs w:val="24"/>
        </w:rPr>
        <w:t>Tuy</w:t>
      </w:r>
      <w:r w:rsidR="00164497" w:rsidRPr="00164497">
        <w:rPr>
          <w:rFonts w:ascii="Times New Roman" w:hAnsi="Times New Roman" w:cs="Times New Roman"/>
          <w:color w:val="000000" w:themeColor="text1"/>
          <w:sz w:val="24"/>
          <w:szCs w:val="24"/>
        </w:rPr>
        <w:t xml:space="preserve"> có </w:t>
      </w:r>
      <w:r w:rsidR="005B4A3E">
        <w:rPr>
          <w:rFonts w:ascii="Times New Roman" w:hAnsi="Times New Roman" w:cs="Times New Roman"/>
          <w:color w:val="000000" w:themeColor="text1"/>
          <w:sz w:val="24"/>
          <w:szCs w:val="24"/>
        </w:rPr>
        <w:t xml:space="preserve">các </w:t>
      </w:r>
      <w:r w:rsidR="00164497" w:rsidRPr="00164497">
        <w:rPr>
          <w:rFonts w:ascii="Times New Roman" w:hAnsi="Times New Roman" w:cs="Times New Roman"/>
          <w:color w:val="000000" w:themeColor="text1"/>
          <w:sz w:val="24"/>
          <w:szCs w:val="24"/>
        </w:rPr>
        <w:t xml:space="preserve">nghiên cứu về </w:t>
      </w:r>
      <w:r w:rsidR="0060675A">
        <w:rPr>
          <w:rFonts w:ascii="Times New Roman" w:hAnsi="Times New Roman" w:cs="Times New Roman"/>
          <w:color w:val="000000" w:themeColor="text1"/>
          <w:sz w:val="24"/>
          <w:szCs w:val="24"/>
        </w:rPr>
        <w:t>GTSX</w:t>
      </w:r>
      <w:r w:rsidR="00164497" w:rsidRPr="00164497">
        <w:rPr>
          <w:rFonts w:ascii="Times New Roman" w:hAnsi="Times New Roman" w:cs="Times New Roman"/>
          <w:color w:val="000000" w:themeColor="text1"/>
          <w:sz w:val="24"/>
          <w:szCs w:val="24"/>
        </w:rPr>
        <w:t>, thu nhập hộ, công nghệ</w:t>
      </w:r>
      <w:r w:rsidR="00164497">
        <w:rPr>
          <w:rFonts w:ascii="Times New Roman" w:hAnsi="Times New Roman" w:cs="Times New Roman"/>
          <w:color w:val="000000" w:themeColor="text1"/>
          <w:sz w:val="24"/>
          <w:szCs w:val="24"/>
        </w:rPr>
        <w:t xml:space="preserve">, </w:t>
      </w:r>
      <w:r w:rsidR="00164497" w:rsidRPr="004E11FE">
        <w:rPr>
          <w:rFonts w:ascii="Times New Roman" w:hAnsi="Times New Roman" w:cs="Times New Roman"/>
          <w:color w:val="000000" w:themeColor="text1"/>
          <w:sz w:val="24"/>
          <w:szCs w:val="24"/>
        </w:rPr>
        <w:t>hình thức sản xuất</w:t>
      </w:r>
      <w:r w:rsidR="004854B7">
        <w:rPr>
          <w:rFonts w:ascii="Times New Roman" w:hAnsi="Times New Roman" w:cs="Times New Roman"/>
          <w:color w:val="000000" w:themeColor="text1"/>
          <w:sz w:val="24"/>
          <w:szCs w:val="24"/>
        </w:rPr>
        <w:t>,</w:t>
      </w:r>
      <w:r w:rsidR="00164497" w:rsidRPr="004E11FE">
        <w:rPr>
          <w:rFonts w:ascii="Times New Roman" w:hAnsi="Times New Roman" w:cs="Times New Roman"/>
          <w:color w:val="000000" w:themeColor="text1"/>
          <w:sz w:val="24"/>
          <w:szCs w:val="24"/>
        </w:rPr>
        <w:t xml:space="preserve"> chính sách </w:t>
      </w:r>
      <w:r w:rsidR="004854B7" w:rsidRPr="00164497">
        <w:rPr>
          <w:rFonts w:ascii="Times New Roman" w:hAnsi="Times New Roman" w:cs="Times New Roman"/>
          <w:color w:val="000000" w:themeColor="text1"/>
          <w:sz w:val="24"/>
          <w:szCs w:val="24"/>
        </w:rPr>
        <w:t>hay BĐKH trong NNĐT</w:t>
      </w:r>
      <w:r w:rsidR="004854B7" w:rsidRPr="004E11FE">
        <w:rPr>
          <w:rFonts w:ascii="Times New Roman" w:hAnsi="Times New Roman" w:cs="Times New Roman"/>
          <w:color w:val="000000" w:themeColor="text1"/>
          <w:sz w:val="24"/>
          <w:szCs w:val="24"/>
        </w:rPr>
        <w:t xml:space="preserve"> </w:t>
      </w:r>
      <w:r w:rsidR="00164497" w:rsidRPr="004E11FE">
        <w:rPr>
          <w:rFonts w:ascii="Times New Roman" w:hAnsi="Times New Roman" w:cs="Times New Roman"/>
          <w:color w:val="000000" w:themeColor="text1"/>
          <w:sz w:val="24"/>
          <w:szCs w:val="24"/>
        </w:rPr>
        <w:t>(Tô Thị Thùy Trang và cộng sự, 2021; Huỳnh Đạt Huỳnh, 2021; Hoa Nguyen Thi Minh và cộng sự, 2023)</w:t>
      </w:r>
      <w:r w:rsidR="00164497" w:rsidRPr="00164497">
        <w:rPr>
          <w:rFonts w:ascii="Times New Roman" w:hAnsi="Times New Roman" w:cs="Times New Roman"/>
          <w:color w:val="000000" w:themeColor="text1"/>
          <w:sz w:val="24"/>
          <w:szCs w:val="24"/>
        </w:rPr>
        <w:t xml:space="preserve">, hiện nay vẫn thiếu khung lý thuyết tổng hợp về tiêu chí </w:t>
      </w:r>
      <w:r w:rsidR="005B4A3E">
        <w:rPr>
          <w:rFonts w:ascii="Times New Roman" w:hAnsi="Times New Roman" w:cs="Times New Roman"/>
          <w:color w:val="000000" w:themeColor="text1"/>
          <w:sz w:val="24"/>
          <w:szCs w:val="24"/>
        </w:rPr>
        <w:t>đo lường</w:t>
      </w:r>
      <w:r w:rsidR="00164497" w:rsidRPr="00164497">
        <w:rPr>
          <w:rFonts w:ascii="Times New Roman" w:hAnsi="Times New Roman" w:cs="Times New Roman"/>
          <w:color w:val="000000" w:themeColor="text1"/>
          <w:sz w:val="24"/>
          <w:szCs w:val="24"/>
        </w:rPr>
        <w:t xml:space="preserve"> và nhân tố </w:t>
      </w:r>
      <w:r w:rsidR="005B4A3E">
        <w:rPr>
          <w:rFonts w:ascii="Times New Roman" w:hAnsi="Times New Roman" w:cs="Times New Roman"/>
          <w:color w:val="000000" w:themeColor="text1"/>
          <w:sz w:val="24"/>
          <w:szCs w:val="24"/>
        </w:rPr>
        <w:t>tác động</w:t>
      </w:r>
      <w:r w:rsidR="00164497" w:rsidRPr="00164497">
        <w:rPr>
          <w:rFonts w:ascii="Times New Roman" w:hAnsi="Times New Roman" w:cs="Times New Roman"/>
          <w:color w:val="000000" w:themeColor="text1"/>
          <w:sz w:val="24"/>
          <w:szCs w:val="24"/>
        </w:rPr>
        <w:t xml:space="preserve"> đến sự </w:t>
      </w:r>
      <w:r w:rsidR="007967A0">
        <w:rPr>
          <w:rFonts w:ascii="Times New Roman" w:hAnsi="Times New Roman" w:cs="Times New Roman"/>
          <w:color w:val="000000" w:themeColor="text1"/>
          <w:sz w:val="24"/>
          <w:szCs w:val="24"/>
        </w:rPr>
        <w:t>PTBV</w:t>
      </w:r>
      <w:r w:rsidR="00164497" w:rsidRPr="00164497">
        <w:rPr>
          <w:rFonts w:ascii="Times New Roman" w:hAnsi="Times New Roman" w:cs="Times New Roman"/>
          <w:color w:val="000000" w:themeColor="text1"/>
          <w:sz w:val="24"/>
          <w:szCs w:val="24"/>
        </w:rPr>
        <w:t xml:space="preserve"> NNĐT trong bối cảnh </w:t>
      </w:r>
      <w:r w:rsidR="004854B7">
        <w:rPr>
          <w:rFonts w:ascii="Times New Roman" w:hAnsi="Times New Roman" w:cs="Times New Roman"/>
          <w:color w:val="000000" w:themeColor="text1"/>
          <w:sz w:val="24"/>
          <w:szCs w:val="24"/>
        </w:rPr>
        <w:t>tại Tp.HCM</w:t>
      </w:r>
      <w:r w:rsidR="00164497" w:rsidRPr="00164497">
        <w:rPr>
          <w:rFonts w:ascii="Times New Roman" w:hAnsi="Times New Roman" w:cs="Times New Roman"/>
          <w:color w:val="000000" w:themeColor="text1"/>
          <w:sz w:val="24"/>
          <w:szCs w:val="24"/>
        </w:rPr>
        <w:t xml:space="preserve"> (Orsini</w:t>
      </w:r>
      <w:r w:rsidR="00164497">
        <w:rPr>
          <w:rFonts w:ascii="Times New Roman" w:hAnsi="Times New Roman" w:cs="Times New Roman"/>
          <w:color w:val="000000" w:themeColor="text1"/>
          <w:sz w:val="24"/>
          <w:szCs w:val="24"/>
        </w:rPr>
        <w:t xml:space="preserve"> và cộng sự</w:t>
      </w:r>
      <w:r w:rsidR="00164497" w:rsidRPr="00164497">
        <w:rPr>
          <w:rFonts w:ascii="Times New Roman" w:hAnsi="Times New Roman" w:cs="Times New Roman"/>
          <w:color w:val="000000" w:themeColor="text1"/>
          <w:sz w:val="24"/>
          <w:szCs w:val="24"/>
        </w:rPr>
        <w:t xml:space="preserve">, 2013; Gómez-Villarino </w:t>
      </w:r>
      <w:r w:rsidR="00164497">
        <w:rPr>
          <w:rFonts w:ascii="Times New Roman" w:hAnsi="Times New Roman" w:cs="Times New Roman"/>
          <w:color w:val="000000" w:themeColor="text1"/>
          <w:sz w:val="24"/>
          <w:szCs w:val="24"/>
        </w:rPr>
        <w:t>và</w:t>
      </w:r>
      <w:r w:rsidR="00164497" w:rsidRPr="00164497">
        <w:rPr>
          <w:rFonts w:ascii="Times New Roman" w:hAnsi="Times New Roman" w:cs="Times New Roman"/>
          <w:color w:val="000000" w:themeColor="text1"/>
          <w:sz w:val="24"/>
          <w:szCs w:val="24"/>
        </w:rPr>
        <w:t xml:space="preserve"> Ruiz-Garcia, 2020).</w:t>
      </w:r>
      <w:r w:rsidR="00164497">
        <w:rPr>
          <w:rFonts w:ascii="Times New Roman" w:hAnsi="Times New Roman" w:cs="Times New Roman"/>
          <w:color w:val="000000" w:themeColor="text1"/>
          <w:sz w:val="24"/>
          <w:szCs w:val="24"/>
        </w:rPr>
        <w:t xml:space="preserve"> </w:t>
      </w:r>
      <w:r w:rsidR="00315273" w:rsidRPr="00315273">
        <w:rPr>
          <w:rFonts w:ascii="Times New Roman" w:hAnsi="Times New Roman" w:cs="Times New Roman"/>
          <w:color w:val="000000" w:themeColor="text1"/>
          <w:sz w:val="24"/>
          <w:szCs w:val="24"/>
        </w:rPr>
        <w:t>Khoảng trống này kết hợp với những hạn chế thực tiễn tại T</w:t>
      </w:r>
      <w:r w:rsidR="00FF1FC3" w:rsidRPr="00FF1FC3">
        <w:rPr>
          <w:rFonts w:ascii="Times New Roman" w:hAnsi="Times New Roman" w:cs="Times New Roman"/>
          <w:color w:val="000000" w:themeColor="text1"/>
          <w:sz w:val="24"/>
          <w:szCs w:val="24"/>
        </w:rPr>
        <w:t>p</w:t>
      </w:r>
      <w:r w:rsidR="00315273" w:rsidRPr="00315273">
        <w:rPr>
          <w:rFonts w:ascii="Times New Roman" w:hAnsi="Times New Roman" w:cs="Times New Roman"/>
          <w:color w:val="000000" w:themeColor="text1"/>
          <w:sz w:val="24"/>
          <w:szCs w:val="24"/>
        </w:rPr>
        <w:t xml:space="preserve">.HCM, đòi hỏi một nghiên cứu tích hợp ba khía cạnh </w:t>
      </w:r>
      <w:r w:rsidR="004854B7">
        <w:rPr>
          <w:rFonts w:ascii="Times New Roman" w:hAnsi="Times New Roman" w:cs="Times New Roman"/>
          <w:color w:val="000000" w:themeColor="text1"/>
          <w:sz w:val="24"/>
          <w:szCs w:val="24"/>
        </w:rPr>
        <w:t>KT-XH</w:t>
      </w:r>
      <w:r w:rsidR="00315273" w:rsidRPr="00315273">
        <w:rPr>
          <w:rFonts w:ascii="Times New Roman" w:hAnsi="Times New Roman" w:cs="Times New Roman"/>
          <w:color w:val="000000" w:themeColor="text1"/>
          <w:sz w:val="24"/>
          <w:szCs w:val="24"/>
        </w:rPr>
        <w:t xml:space="preserve"> </w:t>
      </w:r>
      <w:r w:rsidR="00D8591C">
        <w:rPr>
          <w:rFonts w:ascii="Times New Roman" w:hAnsi="Times New Roman" w:cs="Times New Roman"/>
          <w:color w:val="000000" w:themeColor="text1"/>
          <w:sz w:val="24"/>
          <w:szCs w:val="24"/>
        </w:rPr>
        <w:t xml:space="preserve">- </w:t>
      </w:r>
      <w:r w:rsidR="00315273" w:rsidRPr="00315273">
        <w:rPr>
          <w:rFonts w:ascii="Times New Roman" w:hAnsi="Times New Roman" w:cs="Times New Roman"/>
          <w:color w:val="000000" w:themeColor="text1"/>
          <w:sz w:val="24"/>
          <w:szCs w:val="24"/>
        </w:rPr>
        <w:t xml:space="preserve">môi trường, </w:t>
      </w:r>
      <w:r w:rsidR="004E7670">
        <w:rPr>
          <w:rFonts w:ascii="Times New Roman" w:hAnsi="Times New Roman" w:cs="Times New Roman"/>
          <w:color w:val="000000" w:themeColor="text1"/>
          <w:sz w:val="24"/>
          <w:szCs w:val="24"/>
        </w:rPr>
        <w:t>tương thích</w:t>
      </w:r>
      <w:r w:rsidR="00315273" w:rsidRPr="00315273">
        <w:rPr>
          <w:rFonts w:ascii="Times New Roman" w:hAnsi="Times New Roman" w:cs="Times New Roman"/>
          <w:color w:val="000000" w:themeColor="text1"/>
          <w:sz w:val="24"/>
          <w:szCs w:val="24"/>
        </w:rPr>
        <w:t xml:space="preserve"> với </w:t>
      </w:r>
      <w:r w:rsidR="004E7670">
        <w:rPr>
          <w:rFonts w:ascii="Times New Roman" w:hAnsi="Times New Roman" w:cs="Times New Roman"/>
          <w:color w:val="000000" w:themeColor="text1"/>
          <w:sz w:val="24"/>
          <w:szCs w:val="24"/>
        </w:rPr>
        <w:t>chiến lược</w:t>
      </w:r>
      <w:r w:rsidR="00315273" w:rsidRPr="00315273">
        <w:rPr>
          <w:rFonts w:ascii="Times New Roman" w:hAnsi="Times New Roman" w:cs="Times New Roman"/>
          <w:color w:val="000000" w:themeColor="text1"/>
          <w:sz w:val="24"/>
          <w:szCs w:val="24"/>
        </w:rPr>
        <w:t xml:space="preserve"> phát triển đô thị bền vững của </w:t>
      </w:r>
      <w:r w:rsidR="00164497">
        <w:rPr>
          <w:rFonts w:ascii="Times New Roman" w:hAnsi="Times New Roman" w:cs="Times New Roman"/>
          <w:color w:val="000000" w:themeColor="text1"/>
          <w:sz w:val="24"/>
          <w:szCs w:val="24"/>
        </w:rPr>
        <w:t>T</w:t>
      </w:r>
      <w:r w:rsidR="00315273" w:rsidRPr="00315273">
        <w:rPr>
          <w:rFonts w:ascii="Times New Roman" w:hAnsi="Times New Roman" w:cs="Times New Roman"/>
          <w:color w:val="000000" w:themeColor="text1"/>
          <w:sz w:val="24"/>
          <w:szCs w:val="24"/>
        </w:rPr>
        <w:t>hành phố, được nhấn mạnh trong Nghị quyết 06-NQ/TW (Ban Chấp hành Trung ương, 2022) và Quyết định số 6002/QĐ-UBND (UBND T</w:t>
      </w:r>
      <w:r w:rsidR="00FF1FC3" w:rsidRPr="00FF1FC3">
        <w:rPr>
          <w:rFonts w:ascii="Times New Roman" w:hAnsi="Times New Roman" w:cs="Times New Roman"/>
          <w:color w:val="000000" w:themeColor="text1"/>
          <w:sz w:val="24"/>
          <w:szCs w:val="24"/>
        </w:rPr>
        <w:t>p</w:t>
      </w:r>
      <w:r w:rsidR="00315273" w:rsidRPr="00315273">
        <w:rPr>
          <w:rFonts w:ascii="Times New Roman" w:hAnsi="Times New Roman" w:cs="Times New Roman"/>
          <w:color w:val="000000" w:themeColor="text1"/>
          <w:sz w:val="24"/>
          <w:szCs w:val="24"/>
        </w:rPr>
        <w:t>.HCM, 2023</w:t>
      </w:r>
      <w:r w:rsidR="00FF1FC3" w:rsidRPr="00FF1FC3">
        <w:rPr>
          <w:rFonts w:ascii="Times New Roman" w:hAnsi="Times New Roman" w:cs="Times New Roman"/>
          <w:color w:val="000000" w:themeColor="text1"/>
          <w:sz w:val="24"/>
          <w:szCs w:val="24"/>
        </w:rPr>
        <w:t>c</w:t>
      </w:r>
      <w:r w:rsidR="00315273" w:rsidRPr="00315273">
        <w:rPr>
          <w:rFonts w:ascii="Times New Roman" w:hAnsi="Times New Roman" w:cs="Times New Roman"/>
          <w:color w:val="000000" w:themeColor="text1"/>
          <w:sz w:val="24"/>
          <w:szCs w:val="24"/>
        </w:rPr>
        <w:t xml:space="preserve">). </w:t>
      </w:r>
      <w:r w:rsidR="00C90209">
        <w:rPr>
          <w:rFonts w:ascii="Times New Roman" w:hAnsi="Times New Roman" w:cs="Times New Roman"/>
          <w:color w:val="000000" w:themeColor="text1"/>
          <w:sz w:val="24"/>
          <w:szCs w:val="24"/>
        </w:rPr>
        <w:t>V</w:t>
      </w:r>
      <w:r w:rsidR="00315273" w:rsidRPr="00315273">
        <w:rPr>
          <w:rFonts w:ascii="Times New Roman" w:hAnsi="Times New Roman" w:cs="Times New Roman"/>
          <w:color w:val="000000" w:themeColor="text1"/>
          <w:sz w:val="24"/>
          <w:szCs w:val="24"/>
        </w:rPr>
        <w:t xml:space="preserve">ì vậy, việc phát triển </w:t>
      </w:r>
      <w:r>
        <w:rPr>
          <w:rFonts w:ascii="Times New Roman" w:hAnsi="Times New Roman" w:cs="Times New Roman"/>
          <w:color w:val="000000" w:themeColor="text1"/>
          <w:sz w:val="24"/>
          <w:szCs w:val="24"/>
        </w:rPr>
        <w:t>NNĐTBV</w:t>
      </w:r>
      <w:r w:rsidR="00315273" w:rsidRPr="00315273">
        <w:rPr>
          <w:rFonts w:ascii="Times New Roman" w:hAnsi="Times New Roman" w:cs="Times New Roman"/>
          <w:color w:val="000000" w:themeColor="text1"/>
          <w:sz w:val="24"/>
          <w:szCs w:val="24"/>
        </w:rPr>
        <w:t xml:space="preserve"> đã trở thành một trong những ưu tiên hàng đầu trong chính sách phát triển </w:t>
      </w:r>
      <w:r w:rsidR="00FF1FC3" w:rsidRPr="00FF1FC3">
        <w:rPr>
          <w:rFonts w:ascii="Times New Roman" w:hAnsi="Times New Roman" w:cs="Times New Roman"/>
          <w:color w:val="000000" w:themeColor="text1"/>
          <w:sz w:val="24"/>
          <w:szCs w:val="24"/>
        </w:rPr>
        <w:t xml:space="preserve">KT-XH </w:t>
      </w:r>
      <w:r w:rsidR="00315273" w:rsidRPr="00315273">
        <w:rPr>
          <w:rFonts w:ascii="Times New Roman" w:hAnsi="Times New Roman" w:cs="Times New Roman"/>
          <w:color w:val="000000" w:themeColor="text1"/>
          <w:sz w:val="24"/>
          <w:szCs w:val="24"/>
        </w:rPr>
        <w:t xml:space="preserve">của Đảng và Nhà nước, đặc biệt </w:t>
      </w:r>
      <w:r w:rsidR="004E7670">
        <w:rPr>
          <w:rFonts w:ascii="Times New Roman" w:hAnsi="Times New Roman" w:cs="Times New Roman"/>
          <w:color w:val="000000" w:themeColor="text1"/>
          <w:sz w:val="24"/>
          <w:szCs w:val="24"/>
        </w:rPr>
        <w:t>tại các thành phố</w:t>
      </w:r>
      <w:r w:rsidR="00315273" w:rsidRPr="00315273">
        <w:rPr>
          <w:rFonts w:ascii="Times New Roman" w:hAnsi="Times New Roman" w:cs="Times New Roman"/>
          <w:color w:val="000000" w:themeColor="text1"/>
          <w:sz w:val="24"/>
          <w:szCs w:val="24"/>
        </w:rPr>
        <w:t xml:space="preserve"> lớn như T</w:t>
      </w:r>
      <w:r w:rsidR="00FF1FC3">
        <w:rPr>
          <w:rFonts w:ascii="Times New Roman" w:hAnsi="Times New Roman" w:cs="Times New Roman"/>
          <w:color w:val="000000" w:themeColor="text1"/>
          <w:sz w:val="24"/>
          <w:szCs w:val="24"/>
        </w:rPr>
        <w:t>p</w:t>
      </w:r>
      <w:r w:rsidR="00315273" w:rsidRPr="00315273">
        <w:rPr>
          <w:rFonts w:ascii="Times New Roman" w:hAnsi="Times New Roman" w:cs="Times New Roman"/>
          <w:color w:val="000000" w:themeColor="text1"/>
          <w:sz w:val="24"/>
          <w:szCs w:val="24"/>
        </w:rPr>
        <w:t>.HCM.</w:t>
      </w:r>
    </w:p>
    <w:p w14:paraId="668170F3" w14:textId="1FDF6324" w:rsidR="006E3F00" w:rsidRDefault="00C973AD" w:rsidP="00633AC7">
      <w:pPr>
        <w:widowControl w:val="0"/>
        <w:spacing w:after="0" w:line="360" w:lineRule="auto"/>
        <w:ind w:firstLine="567"/>
        <w:jc w:val="both"/>
        <w:rPr>
          <w:rFonts w:ascii="Times New Roman" w:hAnsi="Times New Roman" w:cs="Times New Roman"/>
          <w:color w:val="000000" w:themeColor="text1"/>
          <w:sz w:val="24"/>
          <w:szCs w:val="24"/>
        </w:rPr>
      </w:pPr>
      <w:r w:rsidRPr="004E11FE">
        <w:rPr>
          <w:rFonts w:ascii="Times New Roman" w:hAnsi="Times New Roman" w:cs="Times New Roman"/>
          <w:color w:val="000000" w:themeColor="text1"/>
          <w:sz w:val="24"/>
          <w:szCs w:val="24"/>
        </w:rPr>
        <w:t xml:space="preserve">Đảng và Nhà nước </w:t>
      </w:r>
      <w:r w:rsidR="00140C42">
        <w:rPr>
          <w:rFonts w:ascii="Times New Roman" w:hAnsi="Times New Roman" w:cs="Times New Roman"/>
          <w:color w:val="000000" w:themeColor="text1"/>
          <w:sz w:val="24"/>
          <w:szCs w:val="24"/>
        </w:rPr>
        <w:t xml:space="preserve">đã </w:t>
      </w:r>
      <w:r w:rsidR="00E42196" w:rsidRPr="004E11FE">
        <w:rPr>
          <w:rFonts w:ascii="Times New Roman" w:hAnsi="Times New Roman" w:cs="Times New Roman"/>
          <w:color w:val="000000" w:themeColor="text1"/>
          <w:sz w:val="24"/>
          <w:szCs w:val="24"/>
        </w:rPr>
        <w:t xml:space="preserve">xác định phát triển </w:t>
      </w:r>
      <w:r w:rsidR="007E3AE3">
        <w:rPr>
          <w:rFonts w:ascii="Times New Roman" w:hAnsi="Times New Roman" w:cs="Times New Roman"/>
          <w:color w:val="000000" w:themeColor="text1"/>
          <w:sz w:val="24"/>
          <w:szCs w:val="24"/>
        </w:rPr>
        <w:t>NNĐTBV</w:t>
      </w:r>
      <w:r w:rsidR="00E42196" w:rsidRPr="004E11FE">
        <w:rPr>
          <w:rFonts w:ascii="Times New Roman" w:hAnsi="Times New Roman" w:cs="Times New Roman"/>
          <w:color w:val="000000" w:themeColor="text1"/>
          <w:sz w:val="24"/>
          <w:szCs w:val="24"/>
        </w:rPr>
        <w:t xml:space="preserve"> </w:t>
      </w:r>
      <w:r w:rsidR="00140C42">
        <w:rPr>
          <w:rFonts w:ascii="Times New Roman" w:hAnsi="Times New Roman" w:cs="Times New Roman"/>
          <w:color w:val="000000" w:themeColor="text1"/>
          <w:sz w:val="24"/>
          <w:szCs w:val="24"/>
        </w:rPr>
        <w:t>là</w:t>
      </w:r>
      <w:r w:rsidR="00E42196" w:rsidRPr="004E11FE">
        <w:rPr>
          <w:rFonts w:ascii="Times New Roman" w:hAnsi="Times New Roman" w:cs="Times New Roman"/>
          <w:color w:val="000000" w:themeColor="text1"/>
          <w:sz w:val="24"/>
          <w:szCs w:val="24"/>
        </w:rPr>
        <w:t xml:space="preserve"> ưu tiên hàng đầu trong chính sách phát triển KT-XH. Nghị quyết 06-NQ/TW </w:t>
      </w:r>
      <w:r w:rsidR="00855842">
        <w:rPr>
          <w:rFonts w:ascii="Times New Roman" w:hAnsi="Times New Roman" w:cs="Times New Roman"/>
          <w:color w:val="000000" w:themeColor="text1"/>
          <w:sz w:val="24"/>
          <w:szCs w:val="24"/>
        </w:rPr>
        <w:t>(</w:t>
      </w:r>
      <w:r w:rsidR="00E42196" w:rsidRPr="004E11FE">
        <w:rPr>
          <w:rFonts w:ascii="Times New Roman" w:hAnsi="Times New Roman" w:cs="Times New Roman"/>
          <w:color w:val="000000" w:themeColor="text1"/>
          <w:sz w:val="24"/>
          <w:szCs w:val="24"/>
        </w:rPr>
        <w:t>2022</w:t>
      </w:r>
      <w:r w:rsidR="00855842">
        <w:rPr>
          <w:rFonts w:ascii="Times New Roman" w:hAnsi="Times New Roman" w:cs="Times New Roman"/>
          <w:color w:val="000000" w:themeColor="text1"/>
          <w:sz w:val="24"/>
          <w:szCs w:val="24"/>
        </w:rPr>
        <w:t>)</w:t>
      </w:r>
      <w:r w:rsidR="00E42196" w:rsidRPr="004E11FE">
        <w:rPr>
          <w:rFonts w:ascii="Times New Roman" w:hAnsi="Times New Roman" w:cs="Times New Roman"/>
          <w:color w:val="000000" w:themeColor="text1"/>
          <w:sz w:val="24"/>
          <w:szCs w:val="24"/>
        </w:rPr>
        <w:t xml:space="preserve"> </w:t>
      </w:r>
      <w:r w:rsidR="00855842">
        <w:rPr>
          <w:rFonts w:ascii="Times New Roman" w:hAnsi="Times New Roman" w:cs="Times New Roman"/>
          <w:color w:val="000000" w:themeColor="text1"/>
          <w:sz w:val="24"/>
          <w:szCs w:val="24"/>
        </w:rPr>
        <w:t>của</w:t>
      </w:r>
      <w:r w:rsidR="00E42196" w:rsidRPr="004E11FE">
        <w:rPr>
          <w:rFonts w:ascii="Times New Roman" w:hAnsi="Times New Roman" w:cs="Times New Roman"/>
          <w:color w:val="000000" w:themeColor="text1"/>
          <w:sz w:val="24"/>
          <w:szCs w:val="24"/>
        </w:rPr>
        <w:t xml:space="preserve"> Bộ Chính trị </w:t>
      </w:r>
      <w:r w:rsidR="007445B2" w:rsidRPr="007445B2">
        <w:rPr>
          <w:rFonts w:ascii="Times New Roman" w:hAnsi="Times New Roman" w:cs="Times New Roman"/>
          <w:color w:val="000000" w:themeColor="text1"/>
          <w:sz w:val="24"/>
          <w:szCs w:val="24"/>
        </w:rPr>
        <w:t xml:space="preserve">nhấn mạnh tầm </w:t>
      </w:r>
      <w:r w:rsidR="00140C42">
        <w:rPr>
          <w:rFonts w:ascii="Times New Roman" w:hAnsi="Times New Roman" w:cs="Times New Roman"/>
          <w:color w:val="000000" w:themeColor="text1"/>
          <w:sz w:val="24"/>
          <w:szCs w:val="24"/>
        </w:rPr>
        <w:t>ảnh hưởng</w:t>
      </w:r>
      <w:r w:rsidR="007445B2" w:rsidRPr="007445B2">
        <w:rPr>
          <w:rFonts w:ascii="Times New Roman" w:hAnsi="Times New Roman" w:cs="Times New Roman"/>
          <w:color w:val="000000" w:themeColor="text1"/>
          <w:sz w:val="24"/>
          <w:szCs w:val="24"/>
        </w:rPr>
        <w:t xml:space="preserve"> của việc quy hoạch đô thị kết hợp với phát triển NNĐT để </w:t>
      </w:r>
      <w:r w:rsidR="00855842">
        <w:rPr>
          <w:rFonts w:ascii="Times New Roman" w:hAnsi="Times New Roman" w:cs="Times New Roman"/>
          <w:color w:val="000000" w:themeColor="text1"/>
          <w:sz w:val="24"/>
          <w:szCs w:val="24"/>
        </w:rPr>
        <w:t>cải thiện</w:t>
      </w:r>
      <w:r w:rsidR="007445B2" w:rsidRPr="007445B2">
        <w:rPr>
          <w:rFonts w:ascii="Times New Roman" w:hAnsi="Times New Roman" w:cs="Times New Roman"/>
          <w:color w:val="000000" w:themeColor="text1"/>
          <w:sz w:val="24"/>
          <w:szCs w:val="24"/>
        </w:rPr>
        <w:t xml:space="preserve"> năng suất và chất lượng </w:t>
      </w:r>
      <w:r w:rsidR="00855842">
        <w:rPr>
          <w:rFonts w:ascii="Times New Roman" w:hAnsi="Times New Roman" w:cs="Times New Roman"/>
          <w:color w:val="000000" w:themeColor="text1"/>
          <w:sz w:val="24"/>
          <w:szCs w:val="24"/>
        </w:rPr>
        <w:t>nông sản</w:t>
      </w:r>
      <w:r w:rsidR="007445B2" w:rsidRPr="007445B2">
        <w:rPr>
          <w:rFonts w:ascii="Times New Roman" w:hAnsi="Times New Roman" w:cs="Times New Roman"/>
          <w:color w:val="000000" w:themeColor="text1"/>
          <w:sz w:val="24"/>
          <w:szCs w:val="24"/>
        </w:rPr>
        <w:t xml:space="preserve"> </w:t>
      </w:r>
      <w:r w:rsidR="00855842">
        <w:rPr>
          <w:rFonts w:ascii="Times New Roman" w:hAnsi="Times New Roman" w:cs="Times New Roman"/>
          <w:color w:val="000000" w:themeColor="text1"/>
          <w:sz w:val="24"/>
          <w:szCs w:val="24"/>
        </w:rPr>
        <w:t>đồng thời</w:t>
      </w:r>
      <w:r w:rsidR="007445B2" w:rsidRPr="007445B2">
        <w:rPr>
          <w:rFonts w:ascii="Times New Roman" w:hAnsi="Times New Roman" w:cs="Times New Roman"/>
          <w:color w:val="000000" w:themeColor="text1"/>
          <w:sz w:val="24"/>
          <w:szCs w:val="24"/>
        </w:rPr>
        <w:t xml:space="preserve"> </w:t>
      </w:r>
      <w:r w:rsidR="00690A55">
        <w:rPr>
          <w:rFonts w:ascii="Times New Roman" w:hAnsi="Times New Roman" w:cs="Times New Roman"/>
          <w:color w:val="000000" w:themeColor="text1"/>
          <w:sz w:val="24"/>
          <w:szCs w:val="24"/>
        </w:rPr>
        <w:t>gìn giữ hệ sinh thái</w:t>
      </w:r>
      <w:r w:rsidR="007445B2" w:rsidRPr="007445B2">
        <w:rPr>
          <w:rFonts w:ascii="Times New Roman" w:hAnsi="Times New Roman" w:cs="Times New Roman"/>
          <w:color w:val="000000" w:themeColor="text1"/>
          <w:sz w:val="24"/>
          <w:szCs w:val="24"/>
        </w:rPr>
        <w:t>.</w:t>
      </w:r>
      <w:r w:rsidR="00E42196" w:rsidRPr="004E11FE">
        <w:rPr>
          <w:rFonts w:ascii="Times New Roman" w:hAnsi="Times New Roman" w:cs="Times New Roman"/>
          <w:color w:val="000000" w:themeColor="text1"/>
          <w:sz w:val="24"/>
          <w:szCs w:val="24"/>
        </w:rPr>
        <w:t xml:space="preserve"> Ngoài ra, </w:t>
      </w:r>
      <w:r w:rsidR="00855842">
        <w:rPr>
          <w:rFonts w:ascii="Times New Roman" w:hAnsi="Times New Roman" w:cs="Times New Roman"/>
          <w:color w:val="000000" w:themeColor="text1"/>
          <w:sz w:val="24"/>
          <w:szCs w:val="24"/>
        </w:rPr>
        <w:t>những</w:t>
      </w:r>
      <w:r w:rsidR="00E42196" w:rsidRPr="004E11FE">
        <w:rPr>
          <w:rFonts w:ascii="Times New Roman" w:hAnsi="Times New Roman" w:cs="Times New Roman"/>
          <w:color w:val="000000" w:themeColor="text1"/>
          <w:sz w:val="24"/>
          <w:szCs w:val="24"/>
        </w:rPr>
        <w:t xml:space="preserve"> chính sách </w:t>
      </w:r>
      <w:r w:rsidR="00FA4FB8" w:rsidRPr="004E11FE">
        <w:rPr>
          <w:rFonts w:ascii="Times New Roman" w:hAnsi="Times New Roman" w:cs="Times New Roman"/>
          <w:color w:val="000000" w:themeColor="text1"/>
          <w:sz w:val="24"/>
          <w:szCs w:val="24"/>
        </w:rPr>
        <w:t>như</w:t>
      </w:r>
      <w:r w:rsidRPr="004E11FE">
        <w:rPr>
          <w:rFonts w:ascii="Times New Roman" w:hAnsi="Times New Roman" w:cs="Times New Roman"/>
          <w:color w:val="000000" w:themeColor="text1"/>
          <w:sz w:val="24"/>
          <w:szCs w:val="24"/>
        </w:rPr>
        <w:t xml:space="preserve"> </w:t>
      </w:r>
      <w:r w:rsidR="008C2D49" w:rsidRPr="004E11FE">
        <w:rPr>
          <w:rFonts w:ascii="Times New Roman" w:hAnsi="Times New Roman" w:cs="Times New Roman"/>
          <w:color w:val="000000" w:themeColor="text1"/>
          <w:sz w:val="24"/>
          <w:szCs w:val="24"/>
        </w:rPr>
        <w:t xml:space="preserve">Nghị quyết 26-NQ/TW (2008) và Nghị quyết 19-NQ/TW (2022) đặt mục tiêu xây dựng nền </w:t>
      </w:r>
      <w:r w:rsidR="005F20D8" w:rsidRPr="004E11FE">
        <w:rPr>
          <w:rFonts w:ascii="Times New Roman" w:hAnsi="Times New Roman" w:cs="Times New Roman"/>
          <w:color w:val="000000" w:themeColor="text1"/>
          <w:sz w:val="24"/>
          <w:szCs w:val="24"/>
        </w:rPr>
        <w:t>NN</w:t>
      </w:r>
      <w:r w:rsidR="008C2D49" w:rsidRPr="004E11FE">
        <w:rPr>
          <w:rFonts w:ascii="Times New Roman" w:hAnsi="Times New Roman" w:cs="Times New Roman"/>
          <w:color w:val="000000" w:themeColor="text1"/>
          <w:sz w:val="24"/>
          <w:szCs w:val="24"/>
        </w:rPr>
        <w:t xml:space="preserve"> hiện đại, </w:t>
      </w:r>
      <w:r w:rsidR="007B1B2C" w:rsidRPr="004E11FE">
        <w:rPr>
          <w:rFonts w:ascii="Times New Roman" w:hAnsi="Times New Roman" w:cs="Times New Roman"/>
          <w:color w:val="000000" w:themeColor="text1"/>
          <w:sz w:val="24"/>
          <w:szCs w:val="24"/>
        </w:rPr>
        <w:t>ổn định</w:t>
      </w:r>
      <w:r w:rsidR="008C2D49" w:rsidRPr="004E11FE">
        <w:rPr>
          <w:rFonts w:ascii="Times New Roman" w:hAnsi="Times New Roman" w:cs="Times New Roman"/>
          <w:color w:val="000000" w:themeColor="text1"/>
          <w:sz w:val="24"/>
          <w:szCs w:val="24"/>
        </w:rPr>
        <w:t xml:space="preserve">, có </w:t>
      </w:r>
      <w:r w:rsidR="00855842">
        <w:rPr>
          <w:rFonts w:ascii="Times New Roman" w:hAnsi="Times New Roman" w:cs="Times New Roman"/>
          <w:color w:val="000000" w:themeColor="text1"/>
          <w:sz w:val="24"/>
          <w:szCs w:val="24"/>
        </w:rPr>
        <w:t>sức</w:t>
      </w:r>
      <w:r w:rsidR="008C2D49" w:rsidRPr="004E11FE">
        <w:rPr>
          <w:rFonts w:ascii="Times New Roman" w:hAnsi="Times New Roman" w:cs="Times New Roman"/>
          <w:color w:val="000000" w:themeColor="text1"/>
          <w:sz w:val="24"/>
          <w:szCs w:val="24"/>
        </w:rPr>
        <w:t xml:space="preserve"> cạnh tranh </w:t>
      </w:r>
      <w:r w:rsidR="00855842">
        <w:rPr>
          <w:rFonts w:ascii="Times New Roman" w:hAnsi="Times New Roman" w:cs="Times New Roman"/>
          <w:color w:val="000000" w:themeColor="text1"/>
          <w:sz w:val="24"/>
          <w:szCs w:val="24"/>
        </w:rPr>
        <w:t>vượt trội</w:t>
      </w:r>
      <w:r w:rsidR="007445B2">
        <w:rPr>
          <w:rFonts w:ascii="Times New Roman" w:hAnsi="Times New Roman" w:cs="Times New Roman"/>
          <w:color w:val="000000" w:themeColor="text1"/>
          <w:sz w:val="24"/>
          <w:szCs w:val="24"/>
        </w:rPr>
        <w:t>,</w:t>
      </w:r>
      <w:r w:rsidR="008C2D49" w:rsidRPr="004E11FE">
        <w:rPr>
          <w:rFonts w:ascii="Times New Roman" w:hAnsi="Times New Roman" w:cs="Times New Roman"/>
          <w:color w:val="000000" w:themeColor="text1"/>
          <w:sz w:val="24"/>
          <w:szCs w:val="24"/>
        </w:rPr>
        <w:t xml:space="preserve"> chuyển đổi từ tư duy sản xuất </w:t>
      </w:r>
      <w:r w:rsidR="005F20D8" w:rsidRPr="004E11FE">
        <w:rPr>
          <w:rFonts w:ascii="Times New Roman" w:hAnsi="Times New Roman" w:cs="Times New Roman"/>
          <w:color w:val="000000" w:themeColor="text1"/>
          <w:sz w:val="24"/>
          <w:szCs w:val="24"/>
        </w:rPr>
        <w:t>NN</w:t>
      </w:r>
      <w:r w:rsidR="008C2D49" w:rsidRPr="004E11FE">
        <w:rPr>
          <w:rFonts w:ascii="Times New Roman" w:hAnsi="Times New Roman" w:cs="Times New Roman"/>
          <w:color w:val="000000" w:themeColor="text1"/>
          <w:sz w:val="24"/>
          <w:szCs w:val="24"/>
        </w:rPr>
        <w:t xml:space="preserve"> sang phát triển kinh tế </w:t>
      </w:r>
      <w:r w:rsidR="005F20D8" w:rsidRPr="004E11FE">
        <w:rPr>
          <w:rFonts w:ascii="Times New Roman" w:hAnsi="Times New Roman" w:cs="Times New Roman"/>
          <w:color w:val="000000" w:themeColor="text1"/>
          <w:sz w:val="24"/>
          <w:szCs w:val="24"/>
        </w:rPr>
        <w:t>NN</w:t>
      </w:r>
      <w:r w:rsidR="008C2D49" w:rsidRPr="004E11FE">
        <w:rPr>
          <w:rFonts w:ascii="Times New Roman" w:hAnsi="Times New Roman" w:cs="Times New Roman"/>
          <w:color w:val="000000" w:themeColor="text1"/>
          <w:sz w:val="24"/>
          <w:szCs w:val="24"/>
        </w:rPr>
        <w:t xml:space="preserve">, </w:t>
      </w:r>
      <w:r w:rsidR="00BD1F2D">
        <w:rPr>
          <w:rFonts w:ascii="Times New Roman" w:hAnsi="Times New Roman" w:cs="Times New Roman"/>
          <w:color w:val="000000" w:themeColor="text1"/>
          <w:sz w:val="24"/>
          <w:szCs w:val="24"/>
        </w:rPr>
        <w:t>liên kết</w:t>
      </w:r>
      <w:r w:rsidR="008C2D49" w:rsidRPr="004E11FE">
        <w:rPr>
          <w:rFonts w:ascii="Times New Roman" w:hAnsi="Times New Roman" w:cs="Times New Roman"/>
          <w:color w:val="000000" w:themeColor="text1"/>
          <w:sz w:val="24"/>
          <w:szCs w:val="24"/>
        </w:rPr>
        <w:t xml:space="preserve"> với nhu cầu thị trường và chuỗi giá trị</w:t>
      </w:r>
      <w:r w:rsidR="008C5D3E">
        <w:rPr>
          <w:rFonts w:ascii="Times New Roman" w:hAnsi="Times New Roman" w:cs="Times New Roman"/>
          <w:color w:val="000000" w:themeColor="text1"/>
          <w:sz w:val="24"/>
          <w:szCs w:val="24"/>
        </w:rPr>
        <w:t>; và q</w:t>
      </w:r>
      <w:r w:rsidR="008C2D49" w:rsidRPr="004E11FE">
        <w:rPr>
          <w:rFonts w:ascii="Times New Roman" w:hAnsi="Times New Roman" w:cs="Times New Roman"/>
          <w:color w:val="000000" w:themeColor="text1"/>
          <w:sz w:val="24"/>
          <w:szCs w:val="24"/>
        </w:rPr>
        <w:t xml:space="preserve">uyết định số 150/QĐ-TTg (2022) phê duyệt </w:t>
      </w:r>
      <w:r w:rsidR="00E56A2E" w:rsidRPr="004E11FE">
        <w:rPr>
          <w:rFonts w:ascii="Times New Roman" w:hAnsi="Times New Roman" w:cs="Times New Roman"/>
          <w:color w:val="000000" w:themeColor="text1"/>
          <w:sz w:val="24"/>
          <w:szCs w:val="24"/>
        </w:rPr>
        <w:t>phương án</w:t>
      </w:r>
      <w:r w:rsidR="008C2D49" w:rsidRPr="004E11FE">
        <w:rPr>
          <w:rFonts w:ascii="Times New Roman" w:hAnsi="Times New Roman" w:cs="Times New Roman"/>
          <w:color w:val="000000" w:themeColor="text1"/>
          <w:sz w:val="24"/>
          <w:szCs w:val="24"/>
        </w:rPr>
        <w:t xml:space="preserve"> phát triển </w:t>
      </w:r>
      <w:r w:rsidR="005F20D8" w:rsidRPr="004E11FE">
        <w:rPr>
          <w:rFonts w:ascii="Times New Roman" w:hAnsi="Times New Roman" w:cs="Times New Roman"/>
          <w:color w:val="000000" w:themeColor="text1"/>
          <w:sz w:val="24"/>
          <w:szCs w:val="24"/>
        </w:rPr>
        <w:t>NN</w:t>
      </w:r>
      <w:r w:rsidR="008C2D49" w:rsidRPr="004E11FE">
        <w:rPr>
          <w:rFonts w:ascii="Times New Roman" w:hAnsi="Times New Roman" w:cs="Times New Roman"/>
          <w:color w:val="000000" w:themeColor="text1"/>
          <w:sz w:val="24"/>
          <w:szCs w:val="24"/>
        </w:rPr>
        <w:t xml:space="preserve"> và nông thôn bền vững đến năm 2030, tầm nhìn 2050</w:t>
      </w:r>
      <w:r w:rsidR="008C5D3E">
        <w:rPr>
          <w:rFonts w:ascii="Times New Roman" w:hAnsi="Times New Roman" w:cs="Times New Roman"/>
          <w:color w:val="000000" w:themeColor="text1"/>
          <w:sz w:val="24"/>
          <w:szCs w:val="24"/>
        </w:rPr>
        <w:t xml:space="preserve">, </w:t>
      </w:r>
      <w:r w:rsidR="008C5D3E" w:rsidRPr="008C5D3E">
        <w:rPr>
          <w:rFonts w:ascii="Times New Roman" w:hAnsi="Times New Roman" w:cs="Times New Roman"/>
          <w:color w:val="000000" w:themeColor="text1"/>
          <w:sz w:val="24"/>
          <w:szCs w:val="24"/>
        </w:rPr>
        <w:t>thể hiện cam kết của Chính phủ trong việc phát triển ngành NN theo hướng bền vững</w:t>
      </w:r>
      <w:r w:rsidR="00277EEC" w:rsidRPr="004E11FE">
        <w:rPr>
          <w:rFonts w:ascii="Times New Roman" w:hAnsi="Times New Roman" w:cs="Times New Roman"/>
          <w:color w:val="000000" w:themeColor="text1"/>
          <w:sz w:val="24"/>
          <w:szCs w:val="24"/>
        </w:rPr>
        <w:t>.</w:t>
      </w:r>
      <w:r w:rsidR="007C3EEC" w:rsidRPr="004E11FE">
        <w:rPr>
          <w:rFonts w:ascii="Times New Roman" w:hAnsi="Times New Roman" w:cs="Times New Roman"/>
          <w:color w:val="000000" w:themeColor="text1"/>
          <w:sz w:val="24"/>
          <w:szCs w:val="24"/>
        </w:rPr>
        <w:t xml:space="preserve"> </w:t>
      </w:r>
      <w:r w:rsidR="00007B38" w:rsidRPr="004E11FE">
        <w:rPr>
          <w:rFonts w:ascii="Times New Roman" w:hAnsi="Times New Roman" w:cs="Times New Roman"/>
          <w:color w:val="000000" w:themeColor="text1"/>
          <w:sz w:val="24"/>
          <w:szCs w:val="24"/>
        </w:rPr>
        <w:t>N</w:t>
      </w:r>
      <w:r w:rsidR="00277EEC" w:rsidRPr="004E11FE">
        <w:rPr>
          <w:rFonts w:ascii="Times New Roman" w:hAnsi="Times New Roman" w:cs="Times New Roman"/>
          <w:color w:val="000000" w:themeColor="text1"/>
          <w:sz w:val="24"/>
          <w:szCs w:val="24"/>
        </w:rPr>
        <w:t xml:space="preserve">gành </w:t>
      </w:r>
      <w:r w:rsidR="005F20D8" w:rsidRPr="004E11FE">
        <w:rPr>
          <w:rFonts w:ascii="Times New Roman" w:hAnsi="Times New Roman" w:cs="Times New Roman"/>
          <w:color w:val="000000" w:themeColor="text1"/>
          <w:sz w:val="24"/>
          <w:szCs w:val="24"/>
        </w:rPr>
        <w:t>NN</w:t>
      </w:r>
      <w:r w:rsidR="00277EEC" w:rsidRPr="004E11FE">
        <w:rPr>
          <w:rFonts w:ascii="Times New Roman" w:hAnsi="Times New Roman" w:cs="Times New Roman"/>
          <w:color w:val="000000" w:themeColor="text1"/>
          <w:sz w:val="24"/>
          <w:szCs w:val="24"/>
        </w:rPr>
        <w:t xml:space="preserve"> </w:t>
      </w:r>
      <w:r w:rsidR="00BD1F2D">
        <w:rPr>
          <w:rFonts w:ascii="Times New Roman" w:hAnsi="Times New Roman" w:cs="Times New Roman"/>
          <w:color w:val="000000" w:themeColor="text1"/>
          <w:sz w:val="24"/>
          <w:szCs w:val="24"/>
        </w:rPr>
        <w:t>nước ta</w:t>
      </w:r>
      <w:r w:rsidR="00277EEC" w:rsidRPr="004E11FE">
        <w:rPr>
          <w:rFonts w:ascii="Times New Roman" w:hAnsi="Times New Roman" w:cs="Times New Roman"/>
          <w:color w:val="000000" w:themeColor="text1"/>
          <w:sz w:val="24"/>
          <w:szCs w:val="24"/>
        </w:rPr>
        <w:t xml:space="preserve"> đạt nhiều thành tựu đáng kể</w:t>
      </w:r>
      <w:r w:rsidR="00A138B8" w:rsidRPr="004E11FE">
        <w:rPr>
          <w:rFonts w:ascii="Times New Roman" w:hAnsi="Times New Roman" w:cs="Times New Roman"/>
          <w:color w:val="000000" w:themeColor="text1"/>
          <w:sz w:val="24"/>
          <w:szCs w:val="24"/>
        </w:rPr>
        <w:t xml:space="preserve"> như t</w:t>
      </w:r>
      <w:r w:rsidR="00277EEC" w:rsidRPr="004E11FE">
        <w:rPr>
          <w:rFonts w:ascii="Times New Roman" w:hAnsi="Times New Roman" w:cs="Times New Roman"/>
          <w:color w:val="000000" w:themeColor="text1"/>
          <w:sz w:val="24"/>
          <w:szCs w:val="24"/>
        </w:rPr>
        <w:t xml:space="preserve">ốc độ tăng trưởng </w:t>
      </w:r>
      <w:r w:rsidR="005F20D8" w:rsidRPr="004E11FE">
        <w:rPr>
          <w:rFonts w:ascii="Times New Roman" w:hAnsi="Times New Roman" w:cs="Times New Roman"/>
          <w:color w:val="000000" w:themeColor="text1"/>
          <w:sz w:val="24"/>
          <w:szCs w:val="24"/>
        </w:rPr>
        <w:t>NN</w:t>
      </w:r>
      <w:r w:rsidR="00277EEC" w:rsidRPr="004E11FE">
        <w:rPr>
          <w:rFonts w:ascii="Times New Roman" w:hAnsi="Times New Roman" w:cs="Times New Roman"/>
          <w:color w:val="000000" w:themeColor="text1"/>
          <w:sz w:val="24"/>
          <w:szCs w:val="24"/>
        </w:rPr>
        <w:t xml:space="preserve"> ổn định </w:t>
      </w:r>
      <w:r w:rsidR="00A138B8" w:rsidRPr="004E11FE">
        <w:rPr>
          <w:rFonts w:ascii="Times New Roman" w:hAnsi="Times New Roman" w:cs="Times New Roman"/>
          <w:color w:val="000000" w:themeColor="text1"/>
          <w:sz w:val="24"/>
          <w:szCs w:val="24"/>
        </w:rPr>
        <w:t xml:space="preserve">trung bình </w:t>
      </w:r>
      <w:r w:rsidR="00277EEC" w:rsidRPr="004E11FE">
        <w:rPr>
          <w:rFonts w:ascii="Times New Roman" w:hAnsi="Times New Roman" w:cs="Times New Roman"/>
          <w:color w:val="000000" w:themeColor="text1"/>
          <w:sz w:val="24"/>
          <w:szCs w:val="24"/>
        </w:rPr>
        <w:t xml:space="preserve">khoảng </w:t>
      </w:r>
      <w:r w:rsidR="00007B38" w:rsidRPr="004E11FE">
        <w:rPr>
          <w:rFonts w:ascii="Times New Roman" w:hAnsi="Times New Roman" w:cs="Times New Roman"/>
          <w:color w:val="000000" w:themeColor="text1"/>
          <w:sz w:val="24"/>
          <w:szCs w:val="24"/>
        </w:rPr>
        <w:t>3.16</w:t>
      </w:r>
      <w:r w:rsidR="00277EEC" w:rsidRPr="004E11FE">
        <w:rPr>
          <w:rFonts w:ascii="Times New Roman" w:hAnsi="Times New Roman" w:cs="Times New Roman"/>
          <w:color w:val="000000" w:themeColor="text1"/>
          <w:sz w:val="24"/>
          <w:szCs w:val="24"/>
        </w:rPr>
        <w:t>%/năm</w:t>
      </w:r>
      <w:r w:rsidR="00007B38" w:rsidRPr="004E11FE">
        <w:rPr>
          <w:rFonts w:ascii="Times New Roman" w:hAnsi="Times New Roman" w:cs="Times New Roman"/>
          <w:color w:val="000000" w:themeColor="text1"/>
          <w:sz w:val="24"/>
          <w:szCs w:val="24"/>
        </w:rPr>
        <w:t xml:space="preserve"> </w:t>
      </w:r>
      <w:r w:rsidR="00BD1F2D">
        <w:rPr>
          <w:rFonts w:ascii="Times New Roman" w:hAnsi="Times New Roman" w:cs="Times New Roman"/>
          <w:color w:val="000000" w:themeColor="text1"/>
          <w:sz w:val="24"/>
          <w:szCs w:val="24"/>
        </w:rPr>
        <w:t>từ năm</w:t>
      </w:r>
      <w:r w:rsidR="00007B38" w:rsidRPr="004E11FE">
        <w:rPr>
          <w:rFonts w:ascii="Times New Roman" w:hAnsi="Times New Roman" w:cs="Times New Roman"/>
          <w:color w:val="000000" w:themeColor="text1"/>
          <w:sz w:val="24"/>
          <w:szCs w:val="24"/>
        </w:rPr>
        <w:t xml:space="preserve"> 2010 đến 2023</w:t>
      </w:r>
      <w:r w:rsidR="00277EEC" w:rsidRPr="004E11FE">
        <w:rPr>
          <w:rFonts w:ascii="Times New Roman" w:hAnsi="Times New Roman" w:cs="Times New Roman"/>
          <w:color w:val="000000" w:themeColor="text1"/>
          <w:sz w:val="24"/>
          <w:szCs w:val="24"/>
        </w:rPr>
        <w:t xml:space="preserve">; cơ cấu </w:t>
      </w:r>
      <w:r w:rsidR="005F20D8" w:rsidRPr="004E11FE">
        <w:rPr>
          <w:rFonts w:ascii="Times New Roman" w:hAnsi="Times New Roman" w:cs="Times New Roman"/>
          <w:color w:val="000000" w:themeColor="text1"/>
          <w:sz w:val="24"/>
          <w:szCs w:val="24"/>
        </w:rPr>
        <w:t>NN</w:t>
      </w:r>
      <w:r w:rsidR="00277EEC" w:rsidRPr="004E11FE">
        <w:rPr>
          <w:rFonts w:ascii="Times New Roman" w:hAnsi="Times New Roman" w:cs="Times New Roman"/>
          <w:color w:val="000000" w:themeColor="text1"/>
          <w:sz w:val="24"/>
          <w:szCs w:val="24"/>
        </w:rPr>
        <w:t xml:space="preserve"> </w:t>
      </w:r>
      <w:r w:rsidR="00E56A2E" w:rsidRPr="004E11FE">
        <w:rPr>
          <w:rFonts w:ascii="Times New Roman" w:hAnsi="Times New Roman" w:cs="Times New Roman"/>
          <w:color w:val="000000" w:themeColor="text1"/>
          <w:sz w:val="24"/>
          <w:szCs w:val="24"/>
        </w:rPr>
        <w:t>thay đổi</w:t>
      </w:r>
      <w:r w:rsidR="00277EEC" w:rsidRPr="004E11FE">
        <w:rPr>
          <w:rFonts w:ascii="Times New Roman" w:hAnsi="Times New Roman" w:cs="Times New Roman"/>
          <w:color w:val="000000" w:themeColor="text1"/>
          <w:sz w:val="24"/>
          <w:szCs w:val="24"/>
        </w:rPr>
        <w:t xml:space="preserve"> theo </w:t>
      </w:r>
      <w:r w:rsidR="00E56A2E" w:rsidRPr="004E11FE">
        <w:rPr>
          <w:rFonts w:ascii="Times New Roman" w:hAnsi="Times New Roman" w:cs="Times New Roman"/>
          <w:color w:val="000000" w:themeColor="text1"/>
          <w:sz w:val="24"/>
          <w:szCs w:val="24"/>
        </w:rPr>
        <w:t>chiều</w:t>
      </w:r>
      <w:r w:rsidR="00E56A2E">
        <w:rPr>
          <w:rFonts w:ascii="Times New Roman" w:hAnsi="Times New Roman" w:cs="Times New Roman"/>
          <w:color w:val="000000" w:themeColor="text1"/>
          <w:sz w:val="24"/>
          <w:szCs w:val="24"/>
        </w:rPr>
        <w:t xml:space="preserve"> </w:t>
      </w:r>
      <w:r w:rsidR="00277EEC" w:rsidRPr="002B73C3">
        <w:rPr>
          <w:rFonts w:ascii="Times New Roman" w:hAnsi="Times New Roman" w:cs="Times New Roman"/>
          <w:color w:val="000000" w:themeColor="text1"/>
          <w:sz w:val="24"/>
          <w:szCs w:val="24"/>
        </w:rPr>
        <w:t xml:space="preserve">hướng tích cực </w:t>
      </w:r>
      <w:r w:rsidR="00E56A2E">
        <w:rPr>
          <w:rFonts w:ascii="Times New Roman" w:hAnsi="Times New Roman" w:cs="Times New Roman"/>
          <w:color w:val="000000" w:themeColor="text1"/>
          <w:sz w:val="24"/>
          <w:szCs w:val="24"/>
        </w:rPr>
        <w:t>hỗ trợ</w:t>
      </w:r>
      <w:r w:rsidR="00277EEC" w:rsidRPr="002B73C3">
        <w:rPr>
          <w:rFonts w:ascii="Times New Roman" w:hAnsi="Times New Roman" w:cs="Times New Roman"/>
          <w:color w:val="000000" w:themeColor="text1"/>
          <w:sz w:val="24"/>
          <w:szCs w:val="24"/>
        </w:rPr>
        <w:t xml:space="preserve"> </w:t>
      </w:r>
      <w:r w:rsidR="00BD1F2D">
        <w:rPr>
          <w:rFonts w:ascii="Times New Roman" w:hAnsi="Times New Roman" w:cs="Times New Roman"/>
          <w:color w:val="000000" w:themeColor="text1"/>
          <w:sz w:val="24"/>
          <w:szCs w:val="24"/>
        </w:rPr>
        <w:t>gia tăng</w:t>
      </w:r>
      <w:r w:rsidR="00277EEC" w:rsidRPr="002B73C3">
        <w:rPr>
          <w:rFonts w:ascii="Times New Roman" w:hAnsi="Times New Roman" w:cs="Times New Roman"/>
          <w:color w:val="000000" w:themeColor="text1"/>
          <w:sz w:val="24"/>
          <w:szCs w:val="24"/>
        </w:rPr>
        <w:t xml:space="preserve"> thu nhập cho hộ nông dân</w:t>
      </w:r>
      <w:r w:rsidR="00F46A12" w:rsidRPr="002B73C3">
        <w:rPr>
          <w:rFonts w:ascii="Times New Roman" w:hAnsi="Times New Roman" w:cs="Times New Roman"/>
          <w:color w:val="000000" w:themeColor="text1"/>
          <w:sz w:val="24"/>
          <w:szCs w:val="24"/>
        </w:rPr>
        <w:t xml:space="preserve"> (đạt khoảng 4.1 triệu năm 2023)</w:t>
      </w:r>
      <w:r w:rsidR="00277EEC" w:rsidRPr="002B73C3">
        <w:rPr>
          <w:rFonts w:ascii="Times New Roman" w:hAnsi="Times New Roman" w:cs="Times New Roman"/>
          <w:color w:val="000000" w:themeColor="text1"/>
          <w:sz w:val="24"/>
          <w:szCs w:val="24"/>
        </w:rPr>
        <w:t>, xóa đói giảm nghèo</w:t>
      </w:r>
      <w:r w:rsidR="00F46A12" w:rsidRPr="002B73C3">
        <w:rPr>
          <w:rFonts w:ascii="Times New Roman" w:hAnsi="Times New Roman" w:cs="Times New Roman"/>
          <w:color w:val="000000" w:themeColor="text1"/>
          <w:sz w:val="24"/>
          <w:szCs w:val="24"/>
        </w:rPr>
        <w:t xml:space="preserve"> (tỉ lệ nghèo đa chiều</w:t>
      </w:r>
      <w:r w:rsidR="00BD1F2D">
        <w:rPr>
          <w:rFonts w:ascii="Times New Roman" w:hAnsi="Times New Roman" w:cs="Times New Roman"/>
          <w:color w:val="000000" w:themeColor="text1"/>
          <w:sz w:val="24"/>
          <w:szCs w:val="24"/>
        </w:rPr>
        <w:t xml:space="preserve"> sụt</w:t>
      </w:r>
      <w:r w:rsidR="00F46A12" w:rsidRPr="002B73C3">
        <w:rPr>
          <w:rFonts w:ascii="Times New Roman" w:hAnsi="Times New Roman" w:cs="Times New Roman"/>
          <w:color w:val="000000" w:themeColor="text1"/>
          <w:sz w:val="24"/>
          <w:szCs w:val="24"/>
        </w:rPr>
        <w:t xml:space="preserve"> giảm từ 6.84% năm 2018 xuống 3.37% năm 2023)</w:t>
      </w:r>
      <w:r w:rsidR="00277EEC" w:rsidRPr="002B73C3">
        <w:rPr>
          <w:rFonts w:ascii="Times New Roman" w:hAnsi="Times New Roman" w:cs="Times New Roman"/>
          <w:color w:val="000000" w:themeColor="text1"/>
          <w:sz w:val="24"/>
          <w:szCs w:val="24"/>
        </w:rPr>
        <w:t xml:space="preserve"> và giải quyết các </w:t>
      </w:r>
      <w:r w:rsidR="00F702A1">
        <w:rPr>
          <w:rFonts w:ascii="Times New Roman" w:hAnsi="Times New Roman" w:cs="Times New Roman"/>
          <w:color w:val="000000" w:themeColor="text1"/>
          <w:sz w:val="24"/>
          <w:szCs w:val="24"/>
        </w:rPr>
        <w:t>các mối quan ngại x</w:t>
      </w:r>
      <w:r w:rsidR="00277EEC" w:rsidRPr="002B73C3">
        <w:rPr>
          <w:rFonts w:ascii="Times New Roman" w:hAnsi="Times New Roman" w:cs="Times New Roman"/>
          <w:color w:val="000000" w:themeColor="text1"/>
          <w:sz w:val="24"/>
          <w:szCs w:val="24"/>
        </w:rPr>
        <w:t>ã hội</w:t>
      </w:r>
      <w:r w:rsidR="00F46A12" w:rsidRPr="002B73C3">
        <w:rPr>
          <w:rFonts w:ascii="Times New Roman" w:hAnsi="Times New Roman" w:cs="Times New Roman"/>
          <w:color w:val="000000" w:themeColor="text1"/>
          <w:sz w:val="24"/>
          <w:szCs w:val="24"/>
        </w:rPr>
        <w:t xml:space="preserve"> như việc làm, </w:t>
      </w:r>
      <w:r w:rsidR="00F702A1">
        <w:rPr>
          <w:rFonts w:ascii="Times New Roman" w:hAnsi="Times New Roman" w:cs="Times New Roman"/>
          <w:color w:val="000000" w:themeColor="text1"/>
          <w:sz w:val="24"/>
          <w:szCs w:val="24"/>
        </w:rPr>
        <w:t>đào tạo</w:t>
      </w:r>
      <w:r w:rsidR="00F46A12" w:rsidRPr="002B73C3">
        <w:rPr>
          <w:rFonts w:ascii="Times New Roman" w:hAnsi="Times New Roman" w:cs="Times New Roman"/>
          <w:color w:val="000000" w:themeColor="text1"/>
          <w:sz w:val="24"/>
          <w:szCs w:val="24"/>
        </w:rPr>
        <w:t xml:space="preserve"> (Tổng cục thống kê, 2023)</w:t>
      </w:r>
      <w:r w:rsidR="00277EEC" w:rsidRPr="002B73C3">
        <w:rPr>
          <w:rFonts w:ascii="Times New Roman" w:hAnsi="Times New Roman" w:cs="Times New Roman"/>
          <w:color w:val="000000" w:themeColor="text1"/>
          <w:sz w:val="24"/>
          <w:szCs w:val="24"/>
        </w:rPr>
        <w:t xml:space="preserve">. Việc ứng dụng </w:t>
      </w:r>
      <w:r w:rsidR="004D01EF">
        <w:rPr>
          <w:rFonts w:ascii="Times New Roman" w:hAnsi="Times New Roman" w:cs="Times New Roman"/>
          <w:color w:val="000000" w:themeColor="text1"/>
          <w:sz w:val="24"/>
          <w:szCs w:val="24"/>
        </w:rPr>
        <w:t>CNC</w:t>
      </w:r>
      <w:r w:rsidR="00277EEC" w:rsidRPr="002B73C3">
        <w:rPr>
          <w:rFonts w:ascii="Times New Roman" w:hAnsi="Times New Roman" w:cs="Times New Roman"/>
          <w:color w:val="000000" w:themeColor="text1"/>
          <w:sz w:val="24"/>
          <w:szCs w:val="24"/>
        </w:rPr>
        <w:t xml:space="preserve"> trong sản xuất </w:t>
      </w:r>
      <w:r w:rsidR="005F20D8" w:rsidRPr="002B73C3">
        <w:rPr>
          <w:rFonts w:ascii="Times New Roman" w:hAnsi="Times New Roman" w:cs="Times New Roman"/>
          <w:color w:val="000000" w:themeColor="text1"/>
          <w:sz w:val="24"/>
          <w:szCs w:val="24"/>
        </w:rPr>
        <w:t>NN</w:t>
      </w:r>
      <w:r w:rsidR="00277EEC" w:rsidRPr="002B73C3">
        <w:rPr>
          <w:rFonts w:ascii="Times New Roman" w:hAnsi="Times New Roman" w:cs="Times New Roman"/>
          <w:color w:val="000000" w:themeColor="text1"/>
          <w:sz w:val="24"/>
          <w:szCs w:val="24"/>
        </w:rPr>
        <w:t xml:space="preserve"> ngày càng phổ biến, góp phần nâng cao </w:t>
      </w:r>
      <w:r w:rsidR="00017236">
        <w:rPr>
          <w:rFonts w:ascii="Times New Roman" w:hAnsi="Times New Roman" w:cs="Times New Roman"/>
          <w:color w:val="000000" w:themeColor="text1"/>
          <w:sz w:val="24"/>
          <w:szCs w:val="24"/>
        </w:rPr>
        <w:t xml:space="preserve">chất lượng và </w:t>
      </w:r>
      <w:r w:rsidR="00277EEC" w:rsidRPr="002B73C3">
        <w:rPr>
          <w:rFonts w:ascii="Times New Roman" w:hAnsi="Times New Roman" w:cs="Times New Roman"/>
          <w:color w:val="000000" w:themeColor="text1"/>
          <w:sz w:val="24"/>
          <w:szCs w:val="24"/>
        </w:rPr>
        <w:t xml:space="preserve">năng suất sản phẩm. Sản xuất </w:t>
      </w:r>
      <w:r w:rsidR="005F20D8" w:rsidRPr="002B73C3">
        <w:rPr>
          <w:rFonts w:ascii="Times New Roman" w:hAnsi="Times New Roman" w:cs="Times New Roman"/>
          <w:color w:val="000000" w:themeColor="text1"/>
          <w:sz w:val="24"/>
          <w:szCs w:val="24"/>
        </w:rPr>
        <w:t>NN</w:t>
      </w:r>
      <w:r w:rsidR="00277EEC" w:rsidRPr="002B73C3">
        <w:rPr>
          <w:rFonts w:ascii="Times New Roman" w:hAnsi="Times New Roman" w:cs="Times New Roman"/>
          <w:color w:val="000000" w:themeColor="text1"/>
          <w:sz w:val="24"/>
          <w:szCs w:val="24"/>
        </w:rPr>
        <w:t xml:space="preserve"> gắn với chuỗi giá trị chú trọng phát triển, tạo ra các sản phẩm có giá trị gia tăng cao hơn.</w:t>
      </w:r>
      <w:r w:rsidR="008A0C0B" w:rsidRPr="002B73C3">
        <w:rPr>
          <w:rFonts w:ascii="Times New Roman" w:hAnsi="Times New Roman" w:cs="Times New Roman"/>
          <w:color w:val="000000" w:themeColor="text1"/>
          <w:sz w:val="24"/>
          <w:szCs w:val="24"/>
        </w:rPr>
        <w:t xml:space="preserve"> </w:t>
      </w:r>
      <w:r w:rsidR="00F702A1">
        <w:rPr>
          <w:rFonts w:ascii="Times New Roman" w:hAnsi="Times New Roman" w:cs="Times New Roman"/>
          <w:color w:val="000000" w:themeColor="text1"/>
          <w:sz w:val="24"/>
          <w:szCs w:val="24"/>
        </w:rPr>
        <w:t>Dẫu vậy</w:t>
      </w:r>
      <w:r w:rsidR="00277EEC" w:rsidRPr="002B73C3">
        <w:rPr>
          <w:rFonts w:ascii="Times New Roman" w:hAnsi="Times New Roman" w:cs="Times New Roman"/>
          <w:color w:val="000000" w:themeColor="text1"/>
          <w:sz w:val="24"/>
          <w:szCs w:val="24"/>
        </w:rPr>
        <w:t xml:space="preserve">, </w:t>
      </w:r>
      <w:r w:rsidR="005362C1">
        <w:rPr>
          <w:rFonts w:ascii="Times New Roman" w:hAnsi="Times New Roman" w:cs="Times New Roman"/>
          <w:color w:val="000000" w:themeColor="text1"/>
          <w:sz w:val="24"/>
          <w:szCs w:val="24"/>
        </w:rPr>
        <w:t>tiến</w:t>
      </w:r>
      <w:r w:rsidR="00277EEC" w:rsidRPr="002B73C3">
        <w:rPr>
          <w:rFonts w:ascii="Times New Roman" w:hAnsi="Times New Roman" w:cs="Times New Roman"/>
          <w:color w:val="000000" w:themeColor="text1"/>
          <w:sz w:val="24"/>
          <w:szCs w:val="24"/>
        </w:rPr>
        <w:t xml:space="preserve"> trình </w:t>
      </w:r>
      <w:r w:rsidR="00277EEC" w:rsidRPr="002B73C3">
        <w:rPr>
          <w:rFonts w:ascii="Times New Roman" w:hAnsi="Times New Roman" w:cs="Times New Roman"/>
          <w:color w:val="000000" w:themeColor="text1"/>
          <w:sz w:val="24"/>
          <w:szCs w:val="24"/>
        </w:rPr>
        <w:lastRenderedPageBreak/>
        <w:t xml:space="preserve">phát triển </w:t>
      </w:r>
      <w:r w:rsidR="005F20D8" w:rsidRPr="002B73C3">
        <w:rPr>
          <w:rFonts w:ascii="Times New Roman" w:hAnsi="Times New Roman" w:cs="Times New Roman"/>
          <w:color w:val="000000" w:themeColor="text1"/>
          <w:sz w:val="24"/>
          <w:szCs w:val="24"/>
        </w:rPr>
        <w:t>NN</w:t>
      </w:r>
      <w:r w:rsidR="005362C1">
        <w:rPr>
          <w:rFonts w:ascii="Times New Roman" w:hAnsi="Times New Roman" w:cs="Times New Roman"/>
          <w:color w:val="000000" w:themeColor="text1"/>
          <w:sz w:val="24"/>
          <w:szCs w:val="24"/>
        </w:rPr>
        <w:t>ĐT</w:t>
      </w:r>
      <w:r w:rsidR="00277EEC" w:rsidRPr="002B73C3">
        <w:rPr>
          <w:rFonts w:ascii="Times New Roman" w:hAnsi="Times New Roman" w:cs="Times New Roman"/>
          <w:color w:val="000000" w:themeColor="text1"/>
          <w:sz w:val="24"/>
          <w:szCs w:val="24"/>
        </w:rPr>
        <w:t xml:space="preserve"> bền vững vẫn còn nhiều </w:t>
      </w:r>
      <w:r w:rsidR="00A00C57" w:rsidRPr="002B73C3">
        <w:rPr>
          <w:rFonts w:ascii="Times New Roman" w:hAnsi="Times New Roman" w:cs="Times New Roman"/>
          <w:color w:val="000000" w:themeColor="text1"/>
          <w:sz w:val="24"/>
          <w:szCs w:val="24"/>
        </w:rPr>
        <w:t xml:space="preserve">thách thức như </w:t>
      </w:r>
      <w:r w:rsidR="005362C1">
        <w:rPr>
          <w:rFonts w:ascii="Times New Roman" w:hAnsi="Times New Roman" w:cs="Times New Roman"/>
          <w:color w:val="000000" w:themeColor="text1"/>
          <w:sz w:val="24"/>
          <w:szCs w:val="24"/>
        </w:rPr>
        <w:t>canh tác</w:t>
      </w:r>
      <w:r w:rsidR="00277EEC" w:rsidRPr="002B73C3">
        <w:rPr>
          <w:rFonts w:ascii="Times New Roman" w:hAnsi="Times New Roman" w:cs="Times New Roman"/>
          <w:color w:val="000000" w:themeColor="text1"/>
          <w:sz w:val="24"/>
          <w:szCs w:val="24"/>
        </w:rPr>
        <w:t xml:space="preserve"> </w:t>
      </w:r>
      <w:r w:rsidR="00F702A1">
        <w:rPr>
          <w:rFonts w:ascii="Times New Roman" w:hAnsi="Times New Roman" w:cs="Times New Roman"/>
          <w:color w:val="000000" w:themeColor="text1"/>
          <w:sz w:val="24"/>
          <w:szCs w:val="24"/>
        </w:rPr>
        <w:t>nhỏ lẻ, phân tán</w:t>
      </w:r>
      <w:r w:rsidR="00277EEC" w:rsidRPr="002B73C3">
        <w:rPr>
          <w:rFonts w:ascii="Times New Roman" w:hAnsi="Times New Roman" w:cs="Times New Roman"/>
          <w:color w:val="000000" w:themeColor="text1"/>
          <w:sz w:val="24"/>
          <w:szCs w:val="24"/>
        </w:rPr>
        <w:t xml:space="preserve">, </w:t>
      </w:r>
      <w:r w:rsidR="005362C1">
        <w:rPr>
          <w:rFonts w:ascii="Times New Roman" w:hAnsi="Times New Roman" w:cs="Times New Roman"/>
          <w:color w:val="000000" w:themeColor="text1"/>
          <w:sz w:val="24"/>
          <w:szCs w:val="24"/>
        </w:rPr>
        <w:t>lợi thế</w:t>
      </w:r>
      <w:r w:rsidR="00277EEC" w:rsidRPr="002B73C3">
        <w:rPr>
          <w:rFonts w:ascii="Times New Roman" w:hAnsi="Times New Roman" w:cs="Times New Roman"/>
          <w:color w:val="000000" w:themeColor="text1"/>
          <w:sz w:val="24"/>
          <w:szCs w:val="24"/>
        </w:rPr>
        <w:t xml:space="preserve"> cạnh tranh trên thị trường chưa cao</w:t>
      </w:r>
      <w:r w:rsidR="00A00C57" w:rsidRPr="002B73C3">
        <w:rPr>
          <w:rFonts w:ascii="Times New Roman" w:hAnsi="Times New Roman" w:cs="Times New Roman"/>
          <w:color w:val="000000" w:themeColor="text1"/>
          <w:sz w:val="24"/>
          <w:szCs w:val="24"/>
        </w:rPr>
        <w:t>; h</w:t>
      </w:r>
      <w:r w:rsidR="00277EEC" w:rsidRPr="002B73C3">
        <w:rPr>
          <w:rFonts w:ascii="Times New Roman" w:hAnsi="Times New Roman" w:cs="Times New Roman"/>
          <w:color w:val="000000" w:themeColor="text1"/>
          <w:sz w:val="24"/>
          <w:szCs w:val="24"/>
        </w:rPr>
        <w:t xml:space="preserve">ạ tầng </w:t>
      </w:r>
      <w:r w:rsidR="005F20D8" w:rsidRPr="002B73C3">
        <w:rPr>
          <w:rFonts w:ascii="Times New Roman" w:hAnsi="Times New Roman" w:cs="Times New Roman"/>
          <w:color w:val="000000" w:themeColor="text1"/>
          <w:sz w:val="24"/>
          <w:szCs w:val="24"/>
        </w:rPr>
        <w:t>NN</w:t>
      </w:r>
      <w:r w:rsidR="00277EEC" w:rsidRPr="002B73C3">
        <w:rPr>
          <w:rFonts w:ascii="Times New Roman" w:hAnsi="Times New Roman" w:cs="Times New Roman"/>
          <w:color w:val="000000" w:themeColor="text1"/>
          <w:sz w:val="24"/>
          <w:szCs w:val="24"/>
        </w:rPr>
        <w:t xml:space="preserve"> chưa đồng bộ, tình trạng </w:t>
      </w:r>
      <w:r w:rsidR="00F702A1">
        <w:rPr>
          <w:rFonts w:ascii="Times New Roman" w:hAnsi="Times New Roman" w:cs="Times New Roman"/>
          <w:color w:val="000000" w:themeColor="text1"/>
          <w:sz w:val="24"/>
          <w:szCs w:val="24"/>
        </w:rPr>
        <w:t>suy thoái</w:t>
      </w:r>
      <w:r w:rsidR="00277EEC" w:rsidRPr="002B73C3">
        <w:rPr>
          <w:rFonts w:ascii="Times New Roman" w:hAnsi="Times New Roman" w:cs="Times New Roman"/>
          <w:color w:val="000000" w:themeColor="text1"/>
          <w:sz w:val="24"/>
          <w:szCs w:val="24"/>
        </w:rPr>
        <w:t xml:space="preserve"> môi trường đất ngày càng </w:t>
      </w:r>
      <w:r w:rsidR="00077AD2">
        <w:rPr>
          <w:rFonts w:ascii="Times New Roman" w:hAnsi="Times New Roman" w:cs="Times New Roman"/>
          <w:color w:val="000000" w:themeColor="text1"/>
          <w:sz w:val="24"/>
          <w:szCs w:val="24"/>
        </w:rPr>
        <w:t>nghiêm trọng</w:t>
      </w:r>
      <w:r w:rsidR="00A00C57" w:rsidRPr="002B73C3">
        <w:rPr>
          <w:rFonts w:ascii="Times New Roman" w:hAnsi="Times New Roman" w:cs="Times New Roman"/>
          <w:color w:val="000000" w:themeColor="text1"/>
          <w:sz w:val="24"/>
          <w:szCs w:val="24"/>
        </w:rPr>
        <w:t xml:space="preserve">; </w:t>
      </w:r>
      <w:r w:rsidR="006E3F00" w:rsidRPr="006E3F00">
        <w:rPr>
          <w:rFonts w:ascii="Times New Roman" w:hAnsi="Times New Roman" w:cs="Times New Roman"/>
          <w:color w:val="000000" w:themeColor="text1"/>
          <w:sz w:val="24"/>
          <w:szCs w:val="24"/>
        </w:rPr>
        <w:t xml:space="preserve">chất lượng nông sản xuất khẩu </w:t>
      </w:r>
      <w:r w:rsidR="00077AD2">
        <w:rPr>
          <w:rFonts w:ascii="Times New Roman" w:hAnsi="Times New Roman" w:cs="Times New Roman"/>
          <w:color w:val="000000" w:themeColor="text1"/>
          <w:sz w:val="24"/>
          <w:szCs w:val="24"/>
        </w:rPr>
        <w:t>thiếu ổn định</w:t>
      </w:r>
      <w:r w:rsidR="006E3F00">
        <w:rPr>
          <w:rFonts w:ascii="Times New Roman" w:hAnsi="Times New Roman" w:cs="Times New Roman"/>
          <w:color w:val="000000" w:themeColor="text1"/>
          <w:sz w:val="24"/>
          <w:szCs w:val="24"/>
        </w:rPr>
        <w:t xml:space="preserve">; </w:t>
      </w:r>
      <w:r w:rsidR="00A00C57" w:rsidRPr="002B73C3">
        <w:rPr>
          <w:rFonts w:ascii="Times New Roman" w:hAnsi="Times New Roman" w:cs="Times New Roman"/>
          <w:color w:val="000000" w:themeColor="text1"/>
          <w:sz w:val="24"/>
          <w:szCs w:val="24"/>
        </w:rPr>
        <w:t>s</w:t>
      </w:r>
      <w:r w:rsidR="00277EEC" w:rsidRPr="002B73C3">
        <w:rPr>
          <w:rFonts w:ascii="Times New Roman" w:hAnsi="Times New Roman" w:cs="Times New Roman"/>
          <w:color w:val="000000" w:themeColor="text1"/>
          <w:sz w:val="24"/>
          <w:szCs w:val="24"/>
        </w:rPr>
        <w:t xml:space="preserve">ự chuyển </w:t>
      </w:r>
      <w:r w:rsidR="00077AD2">
        <w:rPr>
          <w:rFonts w:ascii="Times New Roman" w:hAnsi="Times New Roman" w:cs="Times New Roman"/>
          <w:color w:val="000000" w:themeColor="text1"/>
          <w:sz w:val="24"/>
          <w:szCs w:val="24"/>
        </w:rPr>
        <w:t>đổi</w:t>
      </w:r>
      <w:r w:rsidR="00277EEC" w:rsidRPr="002B73C3">
        <w:rPr>
          <w:rFonts w:ascii="Times New Roman" w:hAnsi="Times New Roman" w:cs="Times New Roman"/>
          <w:color w:val="000000" w:themeColor="text1"/>
          <w:sz w:val="24"/>
          <w:szCs w:val="24"/>
        </w:rPr>
        <w:t xml:space="preserve"> cơ cấu ngành còn chậm, chủ yếu diễn ra trong nội bộ ngành </w:t>
      </w:r>
      <w:r w:rsidR="005F20D8" w:rsidRPr="002B73C3">
        <w:rPr>
          <w:rFonts w:ascii="Times New Roman" w:hAnsi="Times New Roman" w:cs="Times New Roman"/>
          <w:color w:val="000000" w:themeColor="text1"/>
          <w:sz w:val="24"/>
          <w:szCs w:val="24"/>
        </w:rPr>
        <w:t>NN</w:t>
      </w:r>
      <w:r w:rsidR="00A00C57" w:rsidRPr="002B73C3">
        <w:rPr>
          <w:rFonts w:ascii="Times New Roman" w:hAnsi="Times New Roman" w:cs="Times New Roman"/>
          <w:color w:val="000000" w:themeColor="text1"/>
          <w:sz w:val="24"/>
          <w:szCs w:val="24"/>
        </w:rPr>
        <w:t xml:space="preserve">; </w:t>
      </w:r>
      <w:r w:rsidR="00077AD2">
        <w:rPr>
          <w:rFonts w:ascii="Times New Roman" w:hAnsi="Times New Roman" w:cs="Times New Roman"/>
          <w:color w:val="000000" w:themeColor="text1"/>
          <w:sz w:val="24"/>
          <w:szCs w:val="24"/>
        </w:rPr>
        <w:t xml:space="preserve">và </w:t>
      </w:r>
      <w:r w:rsidR="00A00C57" w:rsidRPr="002B73C3">
        <w:rPr>
          <w:rFonts w:ascii="Times New Roman" w:hAnsi="Times New Roman" w:cs="Times New Roman"/>
          <w:color w:val="000000" w:themeColor="text1"/>
          <w:sz w:val="24"/>
          <w:szCs w:val="24"/>
        </w:rPr>
        <w:t>h</w:t>
      </w:r>
      <w:r w:rsidR="00277EEC" w:rsidRPr="002B73C3">
        <w:rPr>
          <w:rFonts w:ascii="Times New Roman" w:hAnsi="Times New Roman" w:cs="Times New Roman"/>
          <w:color w:val="000000" w:themeColor="text1"/>
          <w:sz w:val="24"/>
          <w:szCs w:val="24"/>
        </w:rPr>
        <w:t>iệu quả ứng dụng công nghệ còn hạn chế</w:t>
      </w:r>
      <w:r w:rsidR="006E3F00">
        <w:rPr>
          <w:rFonts w:ascii="Times New Roman" w:hAnsi="Times New Roman" w:cs="Times New Roman"/>
          <w:color w:val="000000" w:themeColor="text1"/>
          <w:sz w:val="24"/>
          <w:szCs w:val="24"/>
        </w:rPr>
        <w:t xml:space="preserve"> (Ban chấp hành Trung ương, 2022</w:t>
      </w:r>
      <w:r w:rsidR="00315273">
        <w:rPr>
          <w:rFonts w:ascii="Times New Roman" w:hAnsi="Times New Roman" w:cs="Times New Roman"/>
          <w:color w:val="000000" w:themeColor="text1"/>
          <w:sz w:val="24"/>
          <w:szCs w:val="24"/>
        </w:rPr>
        <w:t>a</w:t>
      </w:r>
      <w:r w:rsidR="006E3F00">
        <w:rPr>
          <w:rFonts w:ascii="Times New Roman" w:hAnsi="Times New Roman" w:cs="Times New Roman"/>
          <w:color w:val="000000" w:themeColor="text1"/>
          <w:sz w:val="24"/>
          <w:szCs w:val="24"/>
        </w:rPr>
        <w:t xml:space="preserve">; </w:t>
      </w:r>
      <w:r w:rsidR="006E3F00" w:rsidRPr="006E3F00">
        <w:rPr>
          <w:rFonts w:ascii="Times New Roman" w:hAnsi="Times New Roman" w:cs="Times New Roman"/>
          <w:color w:val="000000" w:themeColor="text1"/>
          <w:sz w:val="24"/>
          <w:szCs w:val="24"/>
        </w:rPr>
        <w:t>Trần Đức Viên và cộng sự</w:t>
      </w:r>
      <w:r w:rsidR="006E3F00">
        <w:rPr>
          <w:rFonts w:ascii="Times New Roman" w:hAnsi="Times New Roman" w:cs="Times New Roman"/>
          <w:color w:val="000000" w:themeColor="text1"/>
          <w:sz w:val="24"/>
          <w:szCs w:val="24"/>
        </w:rPr>
        <w:t>, 2024).</w:t>
      </w:r>
      <w:r w:rsidR="003439EA">
        <w:rPr>
          <w:rFonts w:ascii="Times New Roman" w:hAnsi="Times New Roman" w:cs="Times New Roman"/>
          <w:color w:val="000000" w:themeColor="text1"/>
          <w:sz w:val="24"/>
          <w:szCs w:val="24"/>
        </w:rPr>
        <w:t xml:space="preserve"> </w:t>
      </w:r>
    </w:p>
    <w:p w14:paraId="22AA7023" w14:textId="4D3915C0" w:rsidR="005A31C5" w:rsidRDefault="008C5D3E" w:rsidP="003849C8">
      <w:pPr>
        <w:widowControl w:val="0"/>
        <w:spacing w:after="0" w:line="360" w:lineRule="auto"/>
        <w:ind w:firstLine="567"/>
        <w:jc w:val="both"/>
        <w:rPr>
          <w:rFonts w:ascii="Times New Roman" w:hAnsi="Times New Roman" w:cs="Times New Roman"/>
          <w:color w:val="000000" w:themeColor="text1"/>
          <w:spacing w:val="-2"/>
          <w:sz w:val="24"/>
          <w:szCs w:val="24"/>
        </w:rPr>
      </w:pPr>
      <w:r w:rsidRPr="008C5D3E">
        <w:rPr>
          <w:rFonts w:ascii="Times New Roman" w:hAnsi="Times New Roman" w:cs="Times New Roman"/>
          <w:color w:val="000000" w:themeColor="text1"/>
          <w:spacing w:val="-2"/>
          <w:sz w:val="24"/>
          <w:szCs w:val="24"/>
        </w:rPr>
        <w:t>Tại T</w:t>
      </w:r>
      <w:r>
        <w:rPr>
          <w:rFonts w:ascii="Times New Roman" w:hAnsi="Times New Roman" w:cs="Times New Roman"/>
          <w:color w:val="000000" w:themeColor="text1"/>
          <w:spacing w:val="-2"/>
          <w:sz w:val="24"/>
          <w:szCs w:val="24"/>
        </w:rPr>
        <w:t>p</w:t>
      </w:r>
      <w:r w:rsidRPr="008C5D3E">
        <w:rPr>
          <w:rFonts w:ascii="Times New Roman" w:hAnsi="Times New Roman" w:cs="Times New Roman"/>
          <w:color w:val="000000" w:themeColor="text1"/>
          <w:spacing w:val="-2"/>
          <w:sz w:val="24"/>
          <w:szCs w:val="24"/>
        </w:rPr>
        <w:t xml:space="preserve">.HCM, </w:t>
      </w:r>
      <w:r w:rsidR="004854B7" w:rsidRPr="004854B7">
        <w:rPr>
          <w:rFonts w:ascii="Times New Roman" w:hAnsi="Times New Roman" w:cs="Times New Roman"/>
          <w:color w:val="000000" w:themeColor="text1"/>
          <w:spacing w:val="-2"/>
          <w:sz w:val="24"/>
          <w:szCs w:val="24"/>
        </w:rPr>
        <w:t xml:space="preserve">NNĐT đã </w:t>
      </w:r>
      <w:r w:rsidR="00077AD2">
        <w:rPr>
          <w:rFonts w:ascii="Times New Roman" w:hAnsi="Times New Roman" w:cs="Times New Roman"/>
          <w:color w:val="000000" w:themeColor="text1"/>
          <w:spacing w:val="-2"/>
          <w:sz w:val="24"/>
          <w:szCs w:val="24"/>
        </w:rPr>
        <w:t>ghi nhận</w:t>
      </w:r>
      <w:r w:rsidR="004854B7" w:rsidRPr="004854B7">
        <w:rPr>
          <w:rFonts w:ascii="Times New Roman" w:hAnsi="Times New Roman" w:cs="Times New Roman"/>
          <w:color w:val="000000" w:themeColor="text1"/>
          <w:spacing w:val="-2"/>
          <w:sz w:val="24"/>
          <w:szCs w:val="24"/>
        </w:rPr>
        <w:t xml:space="preserve"> những </w:t>
      </w:r>
      <w:r w:rsidR="00077AD2">
        <w:rPr>
          <w:rFonts w:ascii="Times New Roman" w:hAnsi="Times New Roman" w:cs="Times New Roman"/>
          <w:color w:val="000000" w:themeColor="text1"/>
          <w:spacing w:val="-2"/>
          <w:sz w:val="24"/>
          <w:szCs w:val="24"/>
        </w:rPr>
        <w:t>thành tựu đáng kể</w:t>
      </w:r>
      <w:r w:rsidR="004854B7" w:rsidRPr="004854B7">
        <w:rPr>
          <w:rFonts w:ascii="Times New Roman" w:hAnsi="Times New Roman" w:cs="Times New Roman"/>
          <w:color w:val="000000" w:themeColor="text1"/>
          <w:spacing w:val="-2"/>
          <w:sz w:val="24"/>
          <w:szCs w:val="24"/>
        </w:rPr>
        <w:t xml:space="preserve">, với việc </w:t>
      </w:r>
      <w:r w:rsidR="00077AD2">
        <w:rPr>
          <w:rFonts w:ascii="Times New Roman" w:hAnsi="Times New Roman" w:cs="Times New Roman"/>
          <w:color w:val="000000" w:themeColor="text1"/>
          <w:spacing w:val="-2"/>
          <w:sz w:val="24"/>
          <w:szCs w:val="24"/>
        </w:rPr>
        <w:t>tăng cường triển khai</w:t>
      </w:r>
      <w:r w:rsidR="004854B7" w:rsidRPr="004854B7">
        <w:rPr>
          <w:rFonts w:ascii="Times New Roman" w:hAnsi="Times New Roman" w:cs="Times New Roman"/>
          <w:color w:val="000000" w:themeColor="text1"/>
          <w:spacing w:val="-2"/>
          <w:sz w:val="24"/>
          <w:szCs w:val="24"/>
        </w:rPr>
        <w:t xml:space="preserve"> </w:t>
      </w:r>
      <w:r w:rsidR="004D01EF">
        <w:rPr>
          <w:rFonts w:ascii="Times New Roman" w:hAnsi="Times New Roman" w:cs="Times New Roman"/>
          <w:color w:val="000000" w:themeColor="text1"/>
          <w:spacing w:val="-2"/>
          <w:sz w:val="24"/>
          <w:szCs w:val="24"/>
        </w:rPr>
        <w:t>CNC</w:t>
      </w:r>
      <w:r w:rsidR="004854B7" w:rsidRPr="004854B7">
        <w:rPr>
          <w:rFonts w:ascii="Times New Roman" w:hAnsi="Times New Roman" w:cs="Times New Roman"/>
          <w:color w:val="000000" w:themeColor="text1"/>
          <w:spacing w:val="-2"/>
          <w:sz w:val="24"/>
          <w:szCs w:val="24"/>
        </w:rPr>
        <w:t xml:space="preserve">, </w:t>
      </w:r>
      <w:r w:rsidR="002461C9">
        <w:rPr>
          <w:rFonts w:ascii="Times New Roman" w:hAnsi="Times New Roman" w:cs="Times New Roman"/>
          <w:color w:val="000000" w:themeColor="text1"/>
          <w:spacing w:val="-2"/>
          <w:sz w:val="24"/>
          <w:szCs w:val="24"/>
        </w:rPr>
        <w:t>thiết lập</w:t>
      </w:r>
      <w:r w:rsidR="004854B7" w:rsidRPr="004854B7">
        <w:rPr>
          <w:rFonts w:ascii="Times New Roman" w:hAnsi="Times New Roman" w:cs="Times New Roman"/>
          <w:color w:val="000000" w:themeColor="text1"/>
          <w:spacing w:val="-2"/>
          <w:sz w:val="24"/>
          <w:szCs w:val="24"/>
        </w:rPr>
        <w:t xml:space="preserve"> chuỗi giá trị nông sản an toàn và dịch </w:t>
      </w:r>
      <w:r w:rsidR="00077AD2">
        <w:rPr>
          <w:rFonts w:ascii="Times New Roman" w:hAnsi="Times New Roman" w:cs="Times New Roman"/>
          <w:color w:val="000000" w:themeColor="text1"/>
          <w:spacing w:val="-2"/>
          <w:sz w:val="24"/>
          <w:szCs w:val="24"/>
        </w:rPr>
        <w:t xml:space="preserve">chuyển </w:t>
      </w:r>
      <w:r w:rsidR="004854B7" w:rsidRPr="004854B7">
        <w:rPr>
          <w:rFonts w:ascii="Times New Roman" w:hAnsi="Times New Roman" w:cs="Times New Roman"/>
          <w:color w:val="000000" w:themeColor="text1"/>
          <w:spacing w:val="-2"/>
          <w:sz w:val="24"/>
          <w:szCs w:val="24"/>
        </w:rPr>
        <w:t xml:space="preserve">cơ cấu theo hướng </w:t>
      </w:r>
      <w:r w:rsidR="002461C9">
        <w:rPr>
          <w:rFonts w:ascii="Times New Roman" w:hAnsi="Times New Roman" w:cs="Times New Roman"/>
          <w:color w:val="000000" w:themeColor="text1"/>
          <w:spacing w:val="-2"/>
          <w:sz w:val="24"/>
          <w:szCs w:val="24"/>
        </w:rPr>
        <w:t xml:space="preserve">tăng </w:t>
      </w:r>
      <w:r w:rsidR="004854B7" w:rsidRPr="004854B7">
        <w:rPr>
          <w:rFonts w:ascii="Times New Roman" w:hAnsi="Times New Roman" w:cs="Times New Roman"/>
          <w:color w:val="000000" w:themeColor="text1"/>
          <w:spacing w:val="-2"/>
          <w:sz w:val="24"/>
          <w:szCs w:val="24"/>
        </w:rPr>
        <w:t>giá trị</w:t>
      </w:r>
      <w:r w:rsidRPr="008C5D3E">
        <w:rPr>
          <w:rFonts w:ascii="Times New Roman" w:hAnsi="Times New Roman" w:cs="Times New Roman"/>
          <w:color w:val="000000" w:themeColor="text1"/>
          <w:spacing w:val="-2"/>
          <w:sz w:val="24"/>
          <w:szCs w:val="24"/>
        </w:rPr>
        <w:t xml:space="preserve">. Cụ thể, </w:t>
      </w:r>
      <w:r w:rsidR="0060675A">
        <w:rPr>
          <w:rFonts w:ascii="Times New Roman" w:hAnsi="Times New Roman" w:cs="Times New Roman"/>
          <w:color w:val="000000" w:themeColor="text1"/>
          <w:spacing w:val="-2"/>
          <w:sz w:val="24"/>
          <w:szCs w:val="24"/>
        </w:rPr>
        <w:t>GTSX</w:t>
      </w:r>
      <w:r w:rsidRPr="008C5D3E">
        <w:rPr>
          <w:rFonts w:ascii="Times New Roman" w:hAnsi="Times New Roman" w:cs="Times New Roman"/>
          <w:color w:val="000000" w:themeColor="text1"/>
          <w:spacing w:val="-2"/>
          <w:sz w:val="24"/>
          <w:szCs w:val="24"/>
        </w:rPr>
        <w:t xml:space="preserve"> trên mỗi ha đất </w:t>
      </w:r>
      <w:r w:rsidR="009F3DD5">
        <w:rPr>
          <w:rFonts w:ascii="Times New Roman" w:hAnsi="Times New Roman" w:cs="Times New Roman"/>
          <w:color w:val="000000" w:themeColor="text1"/>
          <w:spacing w:val="-2"/>
          <w:sz w:val="24"/>
          <w:szCs w:val="24"/>
        </w:rPr>
        <w:t>NN</w:t>
      </w:r>
      <w:r w:rsidRPr="008C5D3E">
        <w:rPr>
          <w:rFonts w:ascii="Times New Roman" w:hAnsi="Times New Roman" w:cs="Times New Roman"/>
          <w:color w:val="000000" w:themeColor="text1"/>
          <w:spacing w:val="-2"/>
          <w:sz w:val="24"/>
          <w:szCs w:val="24"/>
        </w:rPr>
        <w:t xml:space="preserve"> đạt 570 triệu đồng/ha; </w:t>
      </w:r>
      <w:r w:rsidR="0060675A">
        <w:rPr>
          <w:rFonts w:ascii="Times New Roman" w:hAnsi="Times New Roman" w:cs="Times New Roman"/>
          <w:color w:val="000000" w:themeColor="text1"/>
          <w:spacing w:val="-2"/>
          <w:sz w:val="24"/>
          <w:szCs w:val="24"/>
        </w:rPr>
        <w:t>GTSX</w:t>
      </w:r>
      <w:r w:rsidRPr="008C5D3E">
        <w:rPr>
          <w:rFonts w:ascii="Times New Roman" w:hAnsi="Times New Roman" w:cs="Times New Roman"/>
          <w:color w:val="000000" w:themeColor="text1"/>
          <w:spacing w:val="-2"/>
          <w:sz w:val="24"/>
          <w:szCs w:val="24"/>
        </w:rPr>
        <w:t xml:space="preserve"> các nhóm sản phẩm chủ lực chiếm khoảng 68% tổng </w:t>
      </w:r>
      <w:r w:rsidR="0060675A">
        <w:rPr>
          <w:rFonts w:ascii="Times New Roman" w:hAnsi="Times New Roman" w:cs="Times New Roman"/>
          <w:color w:val="000000" w:themeColor="text1"/>
          <w:spacing w:val="-2"/>
          <w:sz w:val="24"/>
          <w:szCs w:val="24"/>
        </w:rPr>
        <w:t>GTSX</w:t>
      </w:r>
      <w:r w:rsidRPr="008C5D3E">
        <w:rPr>
          <w:rFonts w:ascii="Times New Roman" w:hAnsi="Times New Roman" w:cs="Times New Roman"/>
          <w:color w:val="000000" w:themeColor="text1"/>
          <w:spacing w:val="-2"/>
          <w:sz w:val="24"/>
          <w:szCs w:val="24"/>
        </w:rPr>
        <w:t xml:space="preserve"> nông lâm nghiệp; </w:t>
      </w:r>
      <w:r w:rsidR="0096498C">
        <w:rPr>
          <w:rFonts w:ascii="Times New Roman" w:hAnsi="Times New Roman" w:cs="Times New Roman"/>
          <w:color w:val="000000" w:themeColor="text1"/>
          <w:spacing w:val="-2"/>
          <w:sz w:val="24"/>
          <w:szCs w:val="24"/>
        </w:rPr>
        <w:t xml:space="preserve">cơ cấu chuyển </w:t>
      </w:r>
      <w:r w:rsidR="002461C9">
        <w:rPr>
          <w:rFonts w:ascii="Times New Roman" w:hAnsi="Times New Roman" w:cs="Times New Roman"/>
          <w:color w:val="000000" w:themeColor="text1"/>
          <w:spacing w:val="-2"/>
          <w:sz w:val="24"/>
          <w:szCs w:val="24"/>
        </w:rPr>
        <w:t>đổi</w:t>
      </w:r>
      <w:r w:rsidR="0096498C">
        <w:rPr>
          <w:rFonts w:ascii="Times New Roman" w:hAnsi="Times New Roman" w:cs="Times New Roman"/>
          <w:color w:val="000000" w:themeColor="text1"/>
          <w:spacing w:val="-2"/>
          <w:sz w:val="24"/>
          <w:szCs w:val="24"/>
        </w:rPr>
        <w:t xml:space="preserve"> theo hướng NNĐT, ứng dụng </w:t>
      </w:r>
      <w:r w:rsidR="004D01EF">
        <w:rPr>
          <w:rFonts w:ascii="Times New Roman" w:hAnsi="Times New Roman" w:cs="Times New Roman"/>
          <w:color w:val="000000" w:themeColor="text1"/>
          <w:spacing w:val="-2"/>
          <w:sz w:val="24"/>
          <w:szCs w:val="24"/>
        </w:rPr>
        <w:t>CNC</w:t>
      </w:r>
      <w:r w:rsidR="0096498C">
        <w:rPr>
          <w:rFonts w:ascii="Times New Roman" w:hAnsi="Times New Roman" w:cs="Times New Roman"/>
          <w:color w:val="000000" w:themeColor="text1"/>
          <w:spacing w:val="-2"/>
          <w:sz w:val="24"/>
          <w:szCs w:val="24"/>
        </w:rPr>
        <w:t xml:space="preserve"> nhằm chuyển sang </w:t>
      </w:r>
      <w:r w:rsidR="002461C9">
        <w:rPr>
          <w:rFonts w:ascii="Times New Roman" w:hAnsi="Times New Roman" w:cs="Times New Roman"/>
          <w:color w:val="000000" w:themeColor="text1"/>
          <w:spacing w:val="-2"/>
          <w:sz w:val="24"/>
          <w:szCs w:val="24"/>
        </w:rPr>
        <w:t>những</w:t>
      </w:r>
      <w:r w:rsidR="0096498C">
        <w:rPr>
          <w:rFonts w:ascii="Times New Roman" w:hAnsi="Times New Roman" w:cs="Times New Roman"/>
          <w:color w:val="000000" w:themeColor="text1"/>
          <w:spacing w:val="-2"/>
          <w:sz w:val="24"/>
          <w:szCs w:val="24"/>
        </w:rPr>
        <w:t xml:space="preserve"> loại</w:t>
      </w:r>
      <w:r w:rsidR="002461C9">
        <w:rPr>
          <w:rFonts w:ascii="Times New Roman" w:hAnsi="Times New Roman" w:cs="Times New Roman"/>
          <w:color w:val="000000" w:themeColor="text1"/>
          <w:spacing w:val="-2"/>
          <w:sz w:val="24"/>
          <w:szCs w:val="24"/>
        </w:rPr>
        <w:t xml:space="preserve"> vật nuôi,</w:t>
      </w:r>
      <w:r w:rsidR="0096498C">
        <w:rPr>
          <w:rFonts w:ascii="Times New Roman" w:hAnsi="Times New Roman" w:cs="Times New Roman"/>
          <w:color w:val="000000" w:themeColor="text1"/>
          <w:spacing w:val="-2"/>
          <w:sz w:val="24"/>
          <w:szCs w:val="24"/>
        </w:rPr>
        <w:t xml:space="preserve"> cây trồng có giá trị kinh tế cao; </w:t>
      </w:r>
      <w:r w:rsidRPr="008C5D3E">
        <w:rPr>
          <w:rFonts w:ascii="Times New Roman" w:hAnsi="Times New Roman" w:cs="Times New Roman"/>
          <w:color w:val="000000" w:themeColor="text1"/>
          <w:spacing w:val="-2"/>
          <w:sz w:val="24"/>
          <w:szCs w:val="24"/>
        </w:rPr>
        <w:t xml:space="preserve">số lượng sản phẩm OCOP và chứng nhận VietGAP tăng đáng kể vào năm 2022 (Sở NN&amp;PTNN TP.HCM, 2022a). </w:t>
      </w:r>
      <w:r w:rsidR="00753E21" w:rsidRPr="00753E21">
        <w:rPr>
          <w:rFonts w:ascii="Times New Roman" w:hAnsi="Times New Roman" w:cs="Times New Roman"/>
          <w:color w:val="000000" w:themeColor="text1"/>
          <w:spacing w:val="-2"/>
          <w:sz w:val="24"/>
          <w:szCs w:val="24"/>
        </w:rPr>
        <w:t xml:space="preserve">Tuy nhiên, </w:t>
      </w:r>
      <w:r w:rsidR="004854B7" w:rsidRPr="004854B7">
        <w:rPr>
          <w:rFonts w:ascii="Times New Roman" w:hAnsi="Times New Roman" w:cs="Times New Roman"/>
          <w:color w:val="000000" w:themeColor="text1"/>
          <w:spacing w:val="-2"/>
          <w:sz w:val="24"/>
          <w:szCs w:val="24"/>
        </w:rPr>
        <w:t xml:space="preserve">quá trình phát triển </w:t>
      </w:r>
      <w:r w:rsidR="007E3AE3">
        <w:rPr>
          <w:rFonts w:ascii="Times New Roman" w:hAnsi="Times New Roman" w:cs="Times New Roman"/>
          <w:color w:val="000000" w:themeColor="text1"/>
          <w:spacing w:val="-2"/>
          <w:sz w:val="24"/>
          <w:szCs w:val="24"/>
        </w:rPr>
        <w:t>NNĐTBV</w:t>
      </w:r>
      <w:r w:rsidR="004854B7" w:rsidRPr="004854B7">
        <w:rPr>
          <w:rFonts w:ascii="Times New Roman" w:hAnsi="Times New Roman" w:cs="Times New Roman"/>
          <w:color w:val="000000" w:themeColor="text1"/>
          <w:spacing w:val="-2"/>
          <w:sz w:val="24"/>
          <w:szCs w:val="24"/>
        </w:rPr>
        <w:t xml:space="preserve"> vẫn đối mặt nhiều thách thức:</w:t>
      </w:r>
      <w:r w:rsidR="004854B7">
        <w:rPr>
          <w:rFonts w:ascii="Times New Roman" w:hAnsi="Times New Roman" w:cs="Times New Roman"/>
          <w:color w:val="000000" w:themeColor="text1"/>
          <w:spacing w:val="-2"/>
          <w:sz w:val="24"/>
          <w:szCs w:val="24"/>
        </w:rPr>
        <w:t xml:space="preserve"> (i) </w:t>
      </w:r>
      <w:r w:rsidR="004854B7" w:rsidRPr="00753E21">
        <w:rPr>
          <w:rFonts w:ascii="Times New Roman" w:hAnsi="Times New Roman" w:cs="Times New Roman"/>
          <w:color w:val="000000" w:themeColor="text1"/>
          <w:spacing w:val="-2"/>
          <w:sz w:val="24"/>
          <w:szCs w:val="24"/>
        </w:rPr>
        <w:t xml:space="preserve">diện tích đất </w:t>
      </w:r>
      <w:r w:rsidR="004854B7">
        <w:rPr>
          <w:rFonts w:ascii="Times New Roman" w:hAnsi="Times New Roman" w:cs="Times New Roman"/>
          <w:color w:val="000000" w:themeColor="text1"/>
          <w:spacing w:val="-2"/>
          <w:sz w:val="24"/>
          <w:szCs w:val="24"/>
        </w:rPr>
        <w:t>NN</w:t>
      </w:r>
      <w:r w:rsidR="004854B7" w:rsidRPr="00753E21">
        <w:rPr>
          <w:rFonts w:ascii="Times New Roman" w:hAnsi="Times New Roman" w:cs="Times New Roman"/>
          <w:color w:val="000000" w:themeColor="text1"/>
          <w:spacing w:val="-2"/>
          <w:sz w:val="24"/>
          <w:szCs w:val="24"/>
        </w:rPr>
        <w:t xml:space="preserve"> giảm khoảng 1.92% trong giai đoạn 2018-2022</w:t>
      </w:r>
      <w:r w:rsidR="004854B7">
        <w:rPr>
          <w:rFonts w:ascii="Times New Roman" w:hAnsi="Times New Roman" w:cs="Times New Roman"/>
          <w:color w:val="000000" w:themeColor="text1"/>
          <w:spacing w:val="-2"/>
          <w:sz w:val="24"/>
          <w:szCs w:val="24"/>
        </w:rPr>
        <w:t>;</w:t>
      </w:r>
      <w:r w:rsidR="004854B7" w:rsidRPr="00753E21">
        <w:rPr>
          <w:rFonts w:ascii="Times New Roman" w:hAnsi="Times New Roman" w:cs="Times New Roman"/>
          <w:color w:val="000000" w:themeColor="text1"/>
          <w:spacing w:val="-2"/>
          <w:sz w:val="24"/>
          <w:szCs w:val="24"/>
        </w:rPr>
        <w:t xml:space="preserve"> (ii) tổng sản phẩm ngành </w:t>
      </w:r>
      <w:r w:rsidR="004854B7">
        <w:rPr>
          <w:rFonts w:ascii="Times New Roman" w:hAnsi="Times New Roman" w:cs="Times New Roman"/>
          <w:color w:val="000000" w:themeColor="text1"/>
          <w:spacing w:val="-2"/>
          <w:sz w:val="24"/>
          <w:szCs w:val="24"/>
        </w:rPr>
        <w:t>NN</w:t>
      </w:r>
      <w:r w:rsidR="004854B7" w:rsidRPr="00753E21">
        <w:rPr>
          <w:rFonts w:ascii="Times New Roman" w:hAnsi="Times New Roman" w:cs="Times New Roman"/>
          <w:color w:val="000000" w:themeColor="text1"/>
          <w:spacing w:val="-2"/>
          <w:sz w:val="24"/>
          <w:szCs w:val="24"/>
        </w:rPr>
        <w:t xml:space="preserve"> giảm 11.12% từ năm 2018 đến 2022, trong khi tốc độ tăng trưởng kinh tế ngành chỉ đạt khoảng 0.56% vào năm 2022</w:t>
      </w:r>
      <w:r w:rsidR="004854B7">
        <w:rPr>
          <w:rFonts w:ascii="Times New Roman" w:hAnsi="Times New Roman" w:cs="Times New Roman"/>
          <w:color w:val="000000" w:themeColor="text1"/>
          <w:spacing w:val="-2"/>
          <w:sz w:val="24"/>
          <w:szCs w:val="24"/>
        </w:rPr>
        <w:t>;</w:t>
      </w:r>
      <w:r w:rsidR="004854B7" w:rsidRPr="00753E21">
        <w:rPr>
          <w:rFonts w:ascii="Times New Roman" w:hAnsi="Times New Roman" w:cs="Times New Roman"/>
          <w:color w:val="000000" w:themeColor="text1"/>
          <w:spacing w:val="-2"/>
          <w:sz w:val="24"/>
          <w:szCs w:val="24"/>
        </w:rPr>
        <w:t> (iii)</w:t>
      </w:r>
      <w:r w:rsidR="004854B7">
        <w:rPr>
          <w:rFonts w:ascii="Times New Roman" w:hAnsi="Times New Roman" w:cs="Times New Roman"/>
          <w:i/>
          <w:iCs/>
          <w:color w:val="000000" w:themeColor="text1"/>
          <w:spacing w:val="-2"/>
          <w:sz w:val="24"/>
          <w:szCs w:val="24"/>
        </w:rPr>
        <w:t xml:space="preserve"> </w:t>
      </w:r>
      <w:r w:rsidR="004854B7" w:rsidRPr="00753E21">
        <w:rPr>
          <w:rFonts w:ascii="Times New Roman" w:hAnsi="Times New Roman" w:cs="Times New Roman"/>
          <w:color w:val="000000" w:themeColor="text1"/>
          <w:spacing w:val="-2"/>
          <w:sz w:val="24"/>
          <w:szCs w:val="24"/>
        </w:rPr>
        <w:t xml:space="preserve">ngành </w:t>
      </w:r>
      <w:r w:rsidR="004854B7">
        <w:rPr>
          <w:rFonts w:ascii="Times New Roman" w:hAnsi="Times New Roman" w:cs="Times New Roman"/>
          <w:color w:val="000000" w:themeColor="text1"/>
          <w:spacing w:val="-2"/>
          <w:sz w:val="24"/>
          <w:szCs w:val="24"/>
        </w:rPr>
        <w:t>NN</w:t>
      </w:r>
      <w:r w:rsidR="004854B7" w:rsidRPr="00753E21">
        <w:rPr>
          <w:rFonts w:ascii="Times New Roman" w:hAnsi="Times New Roman" w:cs="Times New Roman"/>
          <w:color w:val="000000" w:themeColor="text1"/>
          <w:spacing w:val="-2"/>
          <w:sz w:val="24"/>
          <w:szCs w:val="24"/>
        </w:rPr>
        <w:t xml:space="preserve"> chủ yếu dựa vào các hộ gia đình sản xuất </w:t>
      </w:r>
      <w:r w:rsidR="002461C9">
        <w:rPr>
          <w:rFonts w:ascii="Times New Roman" w:hAnsi="Times New Roman" w:cs="Times New Roman"/>
          <w:color w:val="000000" w:themeColor="text1"/>
          <w:spacing w:val="-2"/>
          <w:sz w:val="24"/>
          <w:szCs w:val="24"/>
        </w:rPr>
        <w:t xml:space="preserve">quy mô </w:t>
      </w:r>
      <w:r w:rsidR="004854B7" w:rsidRPr="00753E21">
        <w:rPr>
          <w:rFonts w:ascii="Times New Roman" w:hAnsi="Times New Roman" w:cs="Times New Roman"/>
          <w:color w:val="000000" w:themeColor="text1"/>
          <w:spacing w:val="-2"/>
          <w:sz w:val="24"/>
          <w:szCs w:val="24"/>
        </w:rPr>
        <w:t>nhỏ</w:t>
      </w:r>
      <w:r w:rsidR="002461C9">
        <w:rPr>
          <w:rFonts w:ascii="Times New Roman" w:hAnsi="Times New Roman" w:cs="Times New Roman"/>
          <w:color w:val="000000" w:themeColor="text1"/>
          <w:spacing w:val="-2"/>
          <w:sz w:val="24"/>
          <w:szCs w:val="24"/>
        </w:rPr>
        <w:t>, phân tán</w:t>
      </w:r>
      <w:r w:rsidR="004854B7" w:rsidRPr="00753E21">
        <w:rPr>
          <w:rFonts w:ascii="Times New Roman" w:hAnsi="Times New Roman" w:cs="Times New Roman"/>
          <w:color w:val="000000" w:themeColor="text1"/>
          <w:spacing w:val="-2"/>
          <w:sz w:val="24"/>
          <w:szCs w:val="24"/>
        </w:rPr>
        <w:t xml:space="preserve">, </w:t>
      </w:r>
      <w:r w:rsidR="002461C9">
        <w:rPr>
          <w:rFonts w:ascii="Times New Roman" w:hAnsi="Times New Roman" w:cs="Times New Roman"/>
          <w:color w:val="000000" w:themeColor="text1"/>
          <w:spacing w:val="-2"/>
          <w:sz w:val="24"/>
          <w:szCs w:val="24"/>
        </w:rPr>
        <w:t>gây trở ngại</w:t>
      </w:r>
      <w:r w:rsidR="004854B7" w:rsidRPr="00753E21">
        <w:rPr>
          <w:rFonts w:ascii="Times New Roman" w:hAnsi="Times New Roman" w:cs="Times New Roman"/>
          <w:color w:val="000000" w:themeColor="text1"/>
          <w:spacing w:val="-2"/>
          <w:sz w:val="24"/>
          <w:szCs w:val="24"/>
        </w:rPr>
        <w:t xml:space="preserve"> trong việc </w:t>
      </w:r>
      <w:r w:rsidR="002461C9">
        <w:rPr>
          <w:rFonts w:ascii="Times New Roman" w:hAnsi="Times New Roman" w:cs="Times New Roman"/>
          <w:color w:val="000000" w:themeColor="text1"/>
          <w:spacing w:val="-2"/>
          <w:sz w:val="24"/>
          <w:szCs w:val="24"/>
        </w:rPr>
        <w:t>tăng cường hiệu suất</w:t>
      </w:r>
      <w:r w:rsidR="004854B7" w:rsidRPr="00753E21">
        <w:rPr>
          <w:rFonts w:ascii="Times New Roman" w:hAnsi="Times New Roman" w:cs="Times New Roman"/>
          <w:color w:val="000000" w:themeColor="text1"/>
          <w:spacing w:val="-2"/>
          <w:sz w:val="24"/>
          <w:szCs w:val="24"/>
        </w:rPr>
        <w:t xml:space="preserve"> và </w:t>
      </w:r>
      <w:r w:rsidR="002461C9">
        <w:rPr>
          <w:rFonts w:ascii="Times New Roman" w:hAnsi="Times New Roman" w:cs="Times New Roman"/>
          <w:color w:val="000000" w:themeColor="text1"/>
          <w:spacing w:val="-2"/>
          <w:sz w:val="24"/>
          <w:szCs w:val="24"/>
        </w:rPr>
        <w:t>năng lực</w:t>
      </w:r>
      <w:r w:rsidR="004854B7" w:rsidRPr="00753E21">
        <w:rPr>
          <w:rFonts w:ascii="Times New Roman" w:hAnsi="Times New Roman" w:cs="Times New Roman"/>
          <w:color w:val="000000" w:themeColor="text1"/>
          <w:spacing w:val="-2"/>
          <w:sz w:val="24"/>
          <w:szCs w:val="24"/>
        </w:rPr>
        <w:t xml:space="preserve"> cạnh tranh trên thị trường</w:t>
      </w:r>
      <w:r w:rsidR="004854B7">
        <w:rPr>
          <w:rFonts w:ascii="Times New Roman" w:hAnsi="Times New Roman" w:cs="Times New Roman"/>
          <w:color w:val="000000" w:themeColor="text1"/>
          <w:spacing w:val="-2"/>
          <w:sz w:val="24"/>
          <w:szCs w:val="24"/>
        </w:rPr>
        <w:t>;</w:t>
      </w:r>
      <w:r w:rsidR="004854B7" w:rsidRPr="00753E21">
        <w:rPr>
          <w:rFonts w:ascii="Times New Roman" w:hAnsi="Times New Roman" w:cs="Times New Roman"/>
          <w:color w:val="000000" w:themeColor="text1"/>
          <w:spacing w:val="-2"/>
          <w:sz w:val="24"/>
          <w:szCs w:val="24"/>
        </w:rPr>
        <w:t xml:space="preserve"> (iv) BĐKH và </w:t>
      </w:r>
      <w:r w:rsidR="00FA370D">
        <w:rPr>
          <w:rFonts w:ascii="Times New Roman" w:hAnsi="Times New Roman" w:cs="Times New Roman"/>
          <w:color w:val="000000" w:themeColor="text1"/>
          <w:spacing w:val="-2"/>
          <w:sz w:val="24"/>
          <w:szCs w:val="24"/>
        </w:rPr>
        <w:t>suy thoái</w:t>
      </w:r>
      <w:r w:rsidR="004854B7" w:rsidRPr="00753E21">
        <w:rPr>
          <w:rFonts w:ascii="Times New Roman" w:hAnsi="Times New Roman" w:cs="Times New Roman"/>
          <w:color w:val="000000" w:themeColor="text1"/>
          <w:spacing w:val="-2"/>
          <w:sz w:val="24"/>
          <w:szCs w:val="24"/>
        </w:rPr>
        <w:t xml:space="preserve"> môi trường ngày càng </w:t>
      </w:r>
      <w:r w:rsidR="00FA370D">
        <w:rPr>
          <w:rFonts w:ascii="Times New Roman" w:hAnsi="Times New Roman" w:cs="Times New Roman"/>
          <w:color w:val="000000" w:themeColor="text1"/>
          <w:spacing w:val="-2"/>
          <w:sz w:val="24"/>
          <w:szCs w:val="24"/>
        </w:rPr>
        <w:t>nghiêm trọng</w:t>
      </w:r>
      <w:r w:rsidR="004854B7" w:rsidRPr="00753E21">
        <w:rPr>
          <w:rFonts w:ascii="Times New Roman" w:hAnsi="Times New Roman" w:cs="Times New Roman"/>
          <w:color w:val="000000" w:themeColor="text1"/>
          <w:spacing w:val="-2"/>
          <w:sz w:val="24"/>
          <w:szCs w:val="24"/>
        </w:rPr>
        <w:t xml:space="preserve"> gây </w:t>
      </w:r>
      <w:r w:rsidR="00FA370D">
        <w:rPr>
          <w:rFonts w:ascii="Times New Roman" w:hAnsi="Times New Roman" w:cs="Times New Roman"/>
          <w:color w:val="000000" w:themeColor="text1"/>
          <w:spacing w:val="-2"/>
          <w:sz w:val="24"/>
          <w:szCs w:val="24"/>
        </w:rPr>
        <w:t>sức ép đáng kể</w:t>
      </w:r>
      <w:r w:rsidR="004854B7" w:rsidRPr="00753E21">
        <w:rPr>
          <w:rFonts w:ascii="Times New Roman" w:hAnsi="Times New Roman" w:cs="Times New Roman"/>
          <w:color w:val="000000" w:themeColor="text1"/>
          <w:spacing w:val="-2"/>
          <w:sz w:val="24"/>
          <w:szCs w:val="24"/>
        </w:rPr>
        <w:t xml:space="preserve"> lên an ninh lương thực của </w:t>
      </w:r>
      <w:r w:rsidR="00FA370D">
        <w:rPr>
          <w:rFonts w:ascii="Times New Roman" w:hAnsi="Times New Roman" w:cs="Times New Roman"/>
          <w:color w:val="000000" w:themeColor="text1"/>
          <w:spacing w:val="-2"/>
          <w:sz w:val="24"/>
          <w:szCs w:val="24"/>
        </w:rPr>
        <w:t>T</w:t>
      </w:r>
      <w:r w:rsidR="004854B7" w:rsidRPr="00753E21">
        <w:rPr>
          <w:rFonts w:ascii="Times New Roman" w:hAnsi="Times New Roman" w:cs="Times New Roman"/>
          <w:color w:val="000000" w:themeColor="text1"/>
          <w:spacing w:val="-2"/>
          <w:sz w:val="24"/>
          <w:szCs w:val="24"/>
        </w:rPr>
        <w:t>hành phố</w:t>
      </w:r>
      <w:r w:rsidR="004854B7">
        <w:rPr>
          <w:rFonts w:ascii="Times New Roman" w:hAnsi="Times New Roman" w:cs="Times New Roman"/>
          <w:color w:val="000000" w:themeColor="text1"/>
          <w:spacing w:val="-2"/>
          <w:sz w:val="24"/>
          <w:szCs w:val="24"/>
        </w:rPr>
        <w:t>;</w:t>
      </w:r>
      <w:r w:rsidR="004854B7" w:rsidRPr="00753E21">
        <w:rPr>
          <w:rFonts w:ascii="Times New Roman" w:hAnsi="Times New Roman" w:cs="Times New Roman"/>
          <w:color w:val="000000" w:themeColor="text1"/>
          <w:spacing w:val="-2"/>
          <w:sz w:val="24"/>
          <w:szCs w:val="24"/>
        </w:rPr>
        <w:t> </w:t>
      </w:r>
      <w:r w:rsidR="004854B7">
        <w:rPr>
          <w:rFonts w:ascii="Times New Roman" w:hAnsi="Times New Roman" w:cs="Times New Roman"/>
          <w:color w:val="000000" w:themeColor="text1"/>
          <w:spacing w:val="-2"/>
          <w:sz w:val="24"/>
          <w:szCs w:val="24"/>
        </w:rPr>
        <w:t xml:space="preserve">(v) </w:t>
      </w:r>
      <w:r w:rsidR="004854B7" w:rsidRPr="00753E21">
        <w:rPr>
          <w:rFonts w:ascii="Times New Roman" w:hAnsi="Times New Roman" w:cs="Times New Roman"/>
          <w:color w:val="000000" w:themeColor="text1"/>
          <w:spacing w:val="-2"/>
          <w:sz w:val="24"/>
          <w:szCs w:val="24"/>
        </w:rPr>
        <w:t xml:space="preserve">hạ tầng phục vụ cho </w:t>
      </w:r>
      <w:r w:rsidR="004854B7">
        <w:rPr>
          <w:rFonts w:ascii="Times New Roman" w:hAnsi="Times New Roman" w:cs="Times New Roman"/>
          <w:color w:val="000000" w:themeColor="text1"/>
          <w:spacing w:val="-2"/>
          <w:sz w:val="24"/>
          <w:szCs w:val="24"/>
        </w:rPr>
        <w:t>NN</w:t>
      </w:r>
      <w:r w:rsidR="004854B7" w:rsidRPr="00753E21">
        <w:rPr>
          <w:rFonts w:ascii="Times New Roman" w:hAnsi="Times New Roman" w:cs="Times New Roman"/>
          <w:color w:val="000000" w:themeColor="text1"/>
          <w:spacing w:val="-2"/>
          <w:sz w:val="24"/>
          <w:szCs w:val="24"/>
        </w:rPr>
        <w:t xml:space="preserve"> chưa đồng bộ, cùng với đó là khó khăn trong tiếp cận vốn</w:t>
      </w:r>
      <w:r w:rsidR="004854B7">
        <w:rPr>
          <w:rFonts w:ascii="Times New Roman" w:hAnsi="Times New Roman" w:cs="Times New Roman"/>
          <w:color w:val="000000" w:themeColor="text1"/>
          <w:spacing w:val="-2"/>
          <w:sz w:val="24"/>
          <w:szCs w:val="24"/>
        </w:rPr>
        <w:t>, công nghệ</w:t>
      </w:r>
      <w:r w:rsidR="004854B7" w:rsidRPr="00753E21">
        <w:rPr>
          <w:rFonts w:ascii="Times New Roman" w:hAnsi="Times New Roman" w:cs="Times New Roman"/>
          <w:color w:val="000000" w:themeColor="text1"/>
          <w:spacing w:val="-2"/>
          <w:sz w:val="24"/>
          <w:szCs w:val="24"/>
        </w:rPr>
        <w:t xml:space="preserve"> và thị trường tiêu thụ</w:t>
      </w:r>
      <w:r w:rsidR="003849C8">
        <w:rPr>
          <w:rFonts w:ascii="Times New Roman" w:hAnsi="Times New Roman" w:cs="Times New Roman"/>
          <w:color w:val="000000" w:themeColor="text1"/>
          <w:spacing w:val="-2"/>
          <w:sz w:val="24"/>
          <w:szCs w:val="24"/>
        </w:rPr>
        <w:t xml:space="preserve"> (</w:t>
      </w:r>
      <w:r w:rsidR="003849C8" w:rsidRPr="00753E21">
        <w:rPr>
          <w:rFonts w:ascii="Times New Roman" w:hAnsi="Times New Roman" w:cs="Times New Roman"/>
          <w:color w:val="000000" w:themeColor="text1"/>
          <w:spacing w:val="-2"/>
          <w:sz w:val="24"/>
          <w:szCs w:val="24"/>
        </w:rPr>
        <w:t>Cục Thống kê T</w:t>
      </w:r>
      <w:r w:rsidR="003849C8">
        <w:rPr>
          <w:rFonts w:ascii="Times New Roman" w:hAnsi="Times New Roman" w:cs="Times New Roman"/>
          <w:color w:val="000000" w:themeColor="text1"/>
          <w:spacing w:val="-2"/>
          <w:sz w:val="24"/>
          <w:szCs w:val="24"/>
        </w:rPr>
        <w:t>p</w:t>
      </w:r>
      <w:r w:rsidR="003849C8" w:rsidRPr="00753E21">
        <w:rPr>
          <w:rFonts w:ascii="Times New Roman" w:hAnsi="Times New Roman" w:cs="Times New Roman"/>
          <w:color w:val="000000" w:themeColor="text1"/>
          <w:spacing w:val="-2"/>
          <w:sz w:val="24"/>
          <w:szCs w:val="24"/>
        </w:rPr>
        <w:t>.HCM</w:t>
      </w:r>
      <w:r w:rsidR="003849C8">
        <w:rPr>
          <w:rFonts w:ascii="Times New Roman" w:hAnsi="Times New Roman" w:cs="Times New Roman"/>
          <w:color w:val="000000" w:themeColor="text1"/>
          <w:spacing w:val="-2"/>
          <w:sz w:val="24"/>
          <w:szCs w:val="24"/>
        </w:rPr>
        <w:t xml:space="preserve">, </w:t>
      </w:r>
      <w:r w:rsidR="003849C8" w:rsidRPr="00753E21">
        <w:rPr>
          <w:rFonts w:ascii="Times New Roman" w:hAnsi="Times New Roman" w:cs="Times New Roman"/>
          <w:color w:val="000000" w:themeColor="text1"/>
          <w:spacing w:val="-2"/>
          <w:sz w:val="24"/>
          <w:szCs w:val="24"/>
        </w:rPr>
        <w:t>2022</w:t>
      </w:r>
      <w:r w:rsidR="003849C8">
        <w:rPr>
          <w:rFonts w:ascii="Times New Roman" w:hAnsi="Times New Roman" w:cs="Times New Roman"/>
          <w:color w:val="000000" w:themeColor="text1"/>
          <w:spacing w:val="-2"/>
          <w:sz w:val="24"/>
          <w:szCs w:val="24"/>
        </w:rPr>
        <w:t xml:space="preserve">). </w:t>
      </w:r>
      <w:r w:rsidR="003849C8" w:rsidRPr="003849C8">
        <w:rPr>
          <w:rFonts w:ascii="Times New Roman" w:hAnsi="Times New Roman" w:cs="Times New Roman"/>
          <w:color w:val="000000" w:themeColor="text1"/>
          <w:spacing w:val="-2"/>
          <w:sz w:val="24"/>
          <w:szCs w:val="24"/>
        </w:rPr>
        <w:t xml:space="preserve">Những thách thức này không chỉ làm giảm hiệu quả sản xuất mà còn ảnh hưởng đến an sinh xã hội khu vực </w:t>
      </w:r>
      <w:r w:rsidR="003849C8">
        <w:rPr>
          <w:rFonts w:ascii="Times New Roman" w:hAnsi="Times New Roman" w:cs="Times New Roman"/>
          <w:color w:val="000000" w:themeColor="text1"/>
          <w:spacing w:val="-2"/>
          <w:sz w:val="24"/>
          <w:szCs w:val="24"/>
        </w:rPr>
        <w:t>NN</w:t>
      </w:r>
      <w:r w:rsidR="003849C8" w:rsidRPr="003849C8">
        <w:rPr>
          <w:rFonts w:ascii="Times New Roman" w:hAnsi="Times New Roman" w:cs="Times New Roman"/>
          <w:color w:val="000000" w:themeColor="text1"/>
          <w:spacing w:val="-2"/>
          <w:sz w:val="24"/>
          <w:szCs w:val="24"/>
        </w:rPr>
        <w:t>. Do đó, T</w:t>
      </w:r>
      <w:r w:rsidR="003849C8">
        <w:rPr>
          <w:rFonts w:ascii="Times New Roman" w:hAnsi="Times New Roman" w:cs="Times New Roman"/>
          <w:color w:val="000000" w:themeColor="text1"/>
          <w:spacing w:val="-2"/>
          <w:sz w:val="24"/>
          <w:szCs w:val="24"/>
        </w:rPr>
        <w:t>p</w:t>
      </w:r>
      <w:r w:rsidR="003849C8" w:rsidRPr="003849C8">
        <w:rPr>
          <w:rFonts w:ascii="Times New Roman" w:hAnsi="Times New Roman" w:cs="Times New Roman"/>
          <w:color w:val="000000" w:themeColor="text1"/>
          <w:spacing w:val="-2"/>
          <w:sz w:val="24"/>
          <w:szCs w:val="24"/>
        </w:rPr>
        <w:t xml:space="preserve">.HCM cần </w:t>
      </w:r>
      <w:r w:rsidR="00FA370D">
        <w:rPr>
          <w:rFonts w:ascii="Times New Roman" w:hAnsi="Times New Roman" w:cs="Times New Roman"/>
          <w:color w:val="000000" w:themeColor="text1"/>
          <w:spacing w:val="-2"/>
          <w:sz w:val="24"/>
          <w:szCs w:val="24"/>
        </w:rPr>
        <w:t>phát triển</w:t>
      </w:r>
      <w:r w:rsidR="003849C8" w:rsidRPr="003849C8">
        <w:rPr>
          <w:rFonts w:ascii="Times New Roman" w:hAnsi="Times New Roman" w:cs="Times New Roman"/>
          <w:color w:val="000000" w:themeColor="text1"/>
          <w:spacing w:val="-2"/>
          <w:sz w:val="24"/>
          <w:szCs w:val="24"/>
        </w:rPr>
        <w:t xml:space="preserve"> NNĐT theo hướng bền vững, chuyển từ sản xuất </w:t>
      </w:r>
      <w:r w:rsidR="003849C8">
        <w:rPr>
          <w:rFonts w:ascii="Times New Roman" w:hAnsi="Times New Roman" w:cs="Times New Roman"/>
          <w:color w:val="000000" w:themeColor="text1"/>
          <w:spacing w:val="-2"/>
          <w:sz w:val="24"/>
          <w:szCs w:val="24"/>
        </w:rPr>
        <w:t>NN</w:t>
      </w:r>
      <w:r w:rsidR="003849C8" w:rsidRPr="003849C8">
        <w:rPr>
          <w:rFonts w:ascii="Times New Roman" w:hAnsi="Times New Roman" w:cs="Times New Roman"/>
          <w:color w:val="000000" w:themeColor="text1"/>
          <w:spacing w:val="-2"/>
          <w:sz w:val="24"/>
          <w:szCs w:val="24"/>
        </w:rPr>
        <w:t xml:space="preserve"> sang kinh tế </w:t>
      </w:r>
      <w:r w:rsidR="003849C8">
        <w:rPr>
          <w:rFonts w:ascii="Times New Roman" w:hAnsi="Times New Roman" w:cs="Times New Roman"/>
          <w:color w:val="000000" w:themeColor="text1"/>
          <w:spacing w:val="-2"/>
          <w:sz w:val="24"/>
          <w:szCs w:val="24"/>
        </w:rPr>
        <w:t>NN</w:t>
      </w:r>
      <w:r w:rsidR="003849C8" w:rsidRPr="003849C8">
        <w:rPr>
          <w:rFonts w:ascii="Times New Roman" w:hAnsi="Times New Roman" w:cs="Times New Roman"/>
          <w:color w:val="000000" w:themeColor="text1"/>
          <w:spacing w:val="-2"/>
          <w:sz w:val="24"/>
          <w:szCs w:val="24"/>
        </w:rPr>
        <w:t xml:space="preserve">, </w:t>
      </w:r>
      <w:r w:rsidR="00FA370D">
        <w:rPr>
          <w:rFonts w:ascii="Times New Roman" w:hAnsi="Times New Roman" w:cs="Times New Roman"/>
          <w:color w:val="000000" w:themeColor="text1"/>
          <w:spacing w:val="-2"/>
          <w:sz w:val="24"/>
          <w:szCs w:val="24"/>
        </w:rPr>
        <w:t>chú trọng</w:t>
      </w:r>
      <w:r w:rsidR="003849C8" w:rsidRPr="003849C8">
        <w:rPr>
          <w:rFonts w:ascii="Times New Roman" w:hAnsi="Times New Roman" w:cs="Times New Roman"/>
          <w:color w:val="000000" w:themeColor="text1"/>
          <w:spacing w:val="-2"/>
          <w:sz w:val="24"/>
          <w:szCs w:val="24"/>
        </w:rPr>
        <w:t xml:space="preserve"> vào giá trị gia tăng, </w:t>
      </w:r>
      <w:r w:rsidR="003849C8">
        <w:rPr>
          <w:rFonts w:ascii="Times New Roman" w:hAnsi="Times New Roman" w:cs="Times New Roman"/>
          <w:color w:val="000000" w:themeColor="text1"/>
          <w:spacing w:val="-2"/>
          <w:sz w:val="24"/>
          <w:szCs w:val="24"/>
        </w:rPr>
        <w:t xml:space="preserve">ưu tiên </w:t>
      </w:r>
      <w:r w:rsidR="004D01EF">
        <w:rPr>
          <w:rFonts w:ascii="Times New Roman" w:hAnsi="Times New Roman" w:cs="Times New Roman"/>
          <w:color w:val="000000" w:themeColor="text1"/>
          <w:spacing w:val="-2"/>
          <w:sz w:val="24"/>
          <w:szCs w:val="24"/>
        </w:rPr>
        <w:t>CNC</w:t>
      </w:r>
      <w:r w:rsidR="003849C8">
        <w:rPr>
          <w:rFonts w:ascii="Times New Roman" w:hAnsi="Times New Roman" w:cs="Times New Roman"/>
          <w:color w:val="000000" w:themeColor="text1"/>
          <w:spacing w:val="-2"/>
          <w:sz w:val="24"/>
          <w:szCs w:val="24"/>
        </w:rPr>
        <w:t xml:space="preserve">, tích hợp </w:t>
      </w:r>
      <w:r w:rsidR="003849C8" w:rsidRPr="003849C8">
        <w:rPr>
          <w:rFonts w:ascii="Times New Roman" w:hAnsi="Times New Roman" w:cs="Times New Roman"/>
          <w:color w:val="000000" w:themeColor="text1"/>
          <w:spacing w:val="-2"/>
          <w:sz w:val="24"/>
          <w:szCs w:val="24"/>
        </w:rPr>
        <w:t>cảnh quan đô thị và</w:t>
      </w:r>
      <w:r w:rsidR="003849C8">
        <w:rPr>
          <w:rFonts w:ascii="Times New Roman" w:hAnsi="Times New Roman" w:cs="Times New Roman"/>
          <w:color w:val="000000" w:themeColor="text1"/>
          <w:spacing w:val="-2"/>
          <w:sz w:val="24"/>
          <w:szCs w:val="24"/>
        </w:rPr>
        <w:t xml:space="preserve"> cải thiện</w:t>
      </w:r>
      <w:r w:rsidR="003849C8" w:rsidRPr="003849C8">
        <w:rPr>
          <w:rFonts w:ascii="Times New Roman" w:hAnsi="Times New Roman" w:cs="Times New Roman"/>
          <w:color w:val="000000" w:themeColor="text1"/>
          <w:spacing w:val="-2"/>
          <w:sz w:val="24"/>
          <w:szCs w:val="24"/>
        </w:rPr>
        <w:t xml:space="preserve"> môi trường sống. </w:t>
      </w:r>
      <w:r w:rsidR="00A50EC3">
        <w:rPr>
          <w:rFonts w:ascii="Times New Roman" w:hAnsi="Times New Roman" w:cs="Times New Roman"/>
          <w:color w:val="000000" w:themeColor="text1"/>
          <w:spacing w:val="-2"/>
          <w:sz w:val="24"/>
          <w:szCs w:val="24"/>
        </w:rPr>
        <w:t xml:space="preserve">Ngoài ra, </w:t>
      </w:r>
      <w:r w:rsidR="00A50EC3" w:rsidRPr="00A50EC3">
        <w:rPr>
          <w:rFonts w:ascii="Times New Roman" w:hAnsi="Times New Roman" w:cs="Times New Roman"/>
          <w:color w:val="000000" w:themeColor="text1"/>
          <w:spacing w:val="-2"/>
          <w:sz w:val="24"/>
          <w:szCs w:val="24"/>
        </w:rPr>
        <w:t>T</w:t>
      </w:r>
      <w:r w:rsidR="00A50EC3">
        <w:rPr>
          <w:rFonts w:ascii="Times New Roman" w:hAnsi="Times New Roman" w:cs="Times New Roman"/>
          <w:color w:val="000000" w:themeColor="text1"/>
          <w:spacing w:val="-2"/>
          <w:sz w:val="24"/>
          <w:szCs w:val="24"/>
        </w:rPr>
        <w:t>p</w:t>
      </w:r>
      <w:r w:rsidR="00A50EC3" w:rsidRPr="00A50EC3">
        <w:rPr>
          <w:rFonts w:ascii="Times New Roman" w:hAnsi="Times New Roman" w:cs="Times New Roman"/>
          <w:color w:val="000000" w:themeColor="text1"/>
          <w:spacing w:val="-2"/>
          <w:sz w:val="24"/>
          <w:szCs w:val="24"/>
        </w:rPr>
        <w:t xml:space="preserve">.HCM đã </w:t>
      </w:r>
      <w:r w:rsidR="006245CC">
        <w:rPr>
          <w:rFonts w:ascii="Times New Roman" w:hAnsi="Times New Roman" w:cs="Times New Roman"/>
          <w:color w:val="000000" w:themeColor="text1"/>
          <w:spacing w:val="-2"/>
          <w:sz w:val="24"/>
          <w:szCs w:val="24"/>
        </w:rPr>
        <w:t>triển khai</w:t>
      </w:r>
      <w:r w:rsidR="00A50EC3" w:rsidRPr="00A50EC3">
        <w:rPr>
          <w:rFonts w:ascii="Times New Roman" w:hAnsi="Times New Roman" w:cs="Times New Roman"/>
          <w:color w:val="000000" w:themeColor="text1"/>
          <w:spacing w:val="-2"/>
          <w:sz w:val="24"/>
          <w:szCs w:val="24"/>
        </w:rPr>
        <w:t xml:space="preserve"> </w:t>
      </w:r>
      <w:r w:rsidR="00A50EC3" w:rsidRPr="002B73C3">
        <w:rPr>
          <w:rFonts w:ascii="Times New Roman" w:hAnsi="Times New Roman" w:cs="Times New Roman"/>
          <w:color w:val="000000" w:themeColor="text1"/>
          <w:spacing w:val="-2"/>
          <w:sz w:val="24"/>
          <w:szCs w:val="24"/>
        </w:rPr>
        <w:t xml:space="preserve">nhiều chính sách quan trọng </w:t>
      </w:r>
      <w:r w:rsidR="00A50EC3">
        <w:rPr>
          <w:rFonts w:ascii="Times New Roman" w:hAnsi="Times New Roman" w:cs="Times New Roman"/>
          <w:color w:val="000000" w:themeColor="text1"/>
          <w:spacing w:val="-2"/>
          <w:sz w:val="24"/>
          <w:szCs w:val="24"/>
        </w:rPr>
        <w:t>để</w:t>
      </w:r>
      <w:r w:rsidR="00A50EC3" w:rsidRPr="002B73C3">
        <w:rPr>
          <w:rFonts w:ascii="Times New Roman" w:hAnsi="Times New Roman" w:cs="Times New Roman"/>
          <w:color w:val="000000" w:themeColor="text1"/>
          <w:spacing w:val="-2"/>
          <w:sz w:val="24"/>
          <w:szCs w:val="24"/>
        </w:rPr>
        <w:t xml:space="preserve"> thúc đẩy phát triển </w:t>
      </w:r>
      <w:r w:rsidR="007E3AE3">
        <w:rPr>
          <w:rFonts w:ascii="Times New Roman" w:hAnsi="Times New Roman" w:cs="Times New Roman"/>
          <w:color w:val="000000" w:themeColor="text1"/>
          <w:spacing w:val="-2"/>
          <w:sz w:val="24"/>
          <w:szCs w:val="24"/>
        </w:rPr>
        <w:t>NNĐTBV</w:t>
      </w:r>
      <w:r w:rsidR="00A50EC3" w:rsidRPr="002B73C3">
        <w:rPr>
          <w:rFonts w:ascii="Times New Roman" w:hAnsi="Times New Roman" w:cs="Times New Roman"/>
          <w:color w:val="000000" w:themeColor="text1"/>
          <w:spacing w:val="-2"/>
          <w:sz w:val="24"/>
          <w:szCs w:val="24"/>
        </w:rPr>
        <w:t>. Nổi bật là Nghị quyết 10/2017/NQ-HĐND và Nghị quyết 06/2021/NQ-HĐND về khuyến khích chuyển dịch cơ cấu NNĐT</w:t>
      </w:r>
      <w:r w:rsidR="003439EA">
        <w:rPr>
          <w:rFonts w:ascii="Times New Roman" w:hAnsi="Times New Roman" w:cs="Times New Roman"/>
          <w:color w:val="000000" w:themeColor="text1"/>
          <w:spacing w:val="-2"/>
          <w:sz w:val="24"/>
          <w:szCs w:val="24"/>
        </w:rPr>
        <w:t>; thực hiện</w:t>
      </w:r>
      <w:r w:rsidR="00A50EC3" w:rsidRPr="002B73C3">
        <w:rPr>
          <w:rFonts w:ascii="Times New Roman" w:hAnsi="Times New Roman" w:cs="Times New Roman"/>
          <w:color w:val="000000" w:themeColor="text1"/>
          <w:spacing w:val="-2"/>
          <w:sz w:val="24"/>
          <w:szCs w:val="24"/>
        </w:rPr>
        <w:t xml:space="preserve"> chủ trương “mỗi xã một sản phẩm” trên địa bàn vùng nông thôn đến năm 2020 nhằm tạo ra những sản phẩm chủ lực cho Thành phố</w:t>
      </w:r>
      <w:r w:rsidR="003439EA">
        <w:rPr>
          <w:rFonts w:ascii="Times New Roman" w:hAnsi="Times New Roman" w:cs="Times New Roman"/>
          <w:color w:val="000000" w:themeColor="text1"/>
          <w:spacing w:val="-2"/>
          <w:sz w:val="24"/>
          <w:szCs w:val="24"/>
        </w:rPr>
        <w:t>;</w:t>
      </w:r>
      <w:r w:rsidR="00A50EC3" w:rsidRPr="002B73C3">
        <w:rPr>
          <w:rFonts w:ascii="Times New Roman" w:hAnsi="Times New Roman" w:cs="Times New Roman"/>
          <w:color w:val="000000" w:themeColor="text1"/>
          <w:spacing w:val="-2"/>
          <w:sz w:val="24"/>
          <w:szCs w:val="24"/>
        </w:rPr>
        <w:t xml:space="preserve"> Kế hoạch số 2227/KH-UBND (2021) về thực hiện Chương trình phát triển NN và kinh tế nông thôn gắn với xây dựng nông thôn mới </w:t>
      </w:r>
      <w:r w:rsidR="00A50EC3">
        <w:rPr>
          <w:rFonts w:ascii="Times New Roman" w:hAnsi="Times New Roman" w:cs="Times New Roman"/>
          <w:color w:val="000000" w:themeColor="text1"/>
          <w:spacing w:val="-2"/>
          <w:sz w:val="24"/>
          <w:szCs w:val="24"/>
        </w:rPr>
        <w:t>tại</w:t>
      </w:r>
      <w:r w:rsidR="00A50EC3" w:rsidRPr="002B73C3">
        <w:rPr>
          <w:rFonts w:ascii="Times New Roman" w:hAnsi="Times New Roman" w:cs="Times New Roman"/>
          <w:color w:val="000000" w:themeColor="text1"/>
          <w:spacing w:val="-2"/>
          <w:sz w:val="24"/>
          <w:szCs w:val="24"/>
        </w:rPr>
        <w:t xml:space="preserve"> địa bàn Tp.HCM giai đoạn 2021-2025</w:t>
      </w:r>
      <w:r w:rsidR="003439EA">
        <w:rPr>
          <w:rFonts w:ascii="Times New Roman" w:hAnsi="Times New Roman" w:cs="Times New Roman"/>
          <w:color w:val="000000" w:themeColor="text1"/>
          <w:spacing w:val="-2"/>
          <w:sz w:val="24"/>
          <w:szCs w:val="24"/>
        </w:rPr>
        <w:t xml:space="preserve">, </w:t>
      </w:r>
      <w:r w:rsidR="00A50EC3" w:rsidRPr="002B73C3">
        <w:rPr>
          <w:rFonts w:ascii="Times New Roman" w:hAnsi="Times New Roman" w:cs="Times New Roman"/>
          <w:color w:val="000000" w:themeColor="text1"/>
          <w:spacing w:val="-2"/>
          <w:sz w:val="24"/>
          <w:szCs w:val="24"/>
        </w:rPr>
        <w:t xml:space="preserve">nhấn mạnh phát triển NNĐT </w:t>
      </w:r>
      <w:r w:rsidR="00A50EC3" w:rsidRPr="002B73C3">
        <w:rPr>
          <w:rFonts w:ascii="Times New Roman" w:hAnsi="Times New Roman" w:cs="Times New Roman"/>
          <w:color w:val="000000" w:themeColor="text1"/>
          <w:spacing w:val="-2"/>
          <w:sz w:val="24"/>
          <w:szCs w:val="24"/>
        </w:rPr>
        <w:lastRenderedPageBreak/>
        <w:t xml:space="preserve">theo hướng sinh thái, ứng dụng </w:t>
      </w:r>
      <w:r w:rsidR="004D01EF">
        <w:rPr>
          <w:rFonts w:ascii="Times New Roman" w:hAnsi="Times New Roman" w:cs="Times New Roman"/>
          <w:color w:val="000000" w:themeColor="text1"/>
          <w:spacing w:val="-2"/>
          <w:sz w:val="24"/>
          <w:szCs w:val="24"/>
        </w:rPr>
        <w:t>CNC</w:t>
      </w:r>
      <w:r w:rsidR="00A50EC3" w:rsidRPr="002B73C3">
        <w:rPr>
          <w:rFonts w:ascii="Times New Roman" w:hAnsi="Times New Roman" w:cs="Times New Roman"/>
          <w:color w:val="000000" w:themeColor="text1"/>
          <w:spacing w:val="-2"/>
          <w:sz w:val="24"/>
          <w:szCs w:val="24"/>
        </w:rPr>
        <w:t xml:space="preserve"> và thích ứng với </w:t>
      </w:r>
      <w:r w:rsidR="00A50EC3">
        <w:rPr>
          <w:rFonts w:ascii="Times New Roman" w:hAnsi="Times New Roman" w:cs="Times New Roman"/>
          <w:color w:val="000000" w:themeColor="text1"/>
          <w:spacing w:val="-2"/>
          <w:sz w:val="24"/>
          <w:szCs w:val="24"/>
        </w:rPr>
        <w:t>BĐKH</w:t>
      </w:r>
      <w:r w:rsidR="003439EA">
        <w:rPr>
          <w:rFonts w:ascii="Times New Roman" w:hAnsi="Times New Roman" w:cs="Times New Roman"/>
          <w:color w:val="000000" w:themeColor="text1"/>
          <w:spacing w:val="-2"/>
          <w:sz w:val="24"/>
          <w:szCs w:val="24"/>
        </w:rPr>
        <w:t>; cùng</w:t>
      </w:r>
      <w:r w:rsidR="00A50EC3" w:rsidRPr="002B73C3">
        <w:rPr>
          <w:rFonts w:ascii="Times New Roman" w:hAnsi="Times New Roman" w:cs="Times New Roman"/>
          <w:color w:val="000000" w:themeColor="text1"/>
          <w:spacing w:val="-2"/>
          <w:sz w:val="24"/>
          <w:szCs w:val="24"/>
        </w:rPr>
        <w:t xml:space="preserve"> Quyết định số 6002/QĐ-UBND (2023) về Chương trình phát triển NNĐT giai đoạn 2021-2030, tầm nhìn đến 2050, đã </w:t>
      </w:r>
      <w:r w:rsidR="006245CC">
        <w:rPr>
          <w:rFonts w:ascii="Times New Roman" w:hAnsi="Times New Roman" w:cs="Times New Roman"/>
          <w:color w:val="000000" w:themeColor="text1"/>
          <w:spacing w:val="-2"/>
          <w:sz w:val="24"/>
          <w:szCs w:val="24"/>
        </w:rPr>
        <w:t>xác định mục tiêu</w:t>
      </w:r>
      <w:r w:rsidR="00A50EC3" w:rsidRPr="002B73C3">
        <w:rPr>
          <w:rFonts w:ascii="Times New Roman" w:hAnsi="Times New Roman" w:cs="Times New Roman"/>
          <w:color w:val="000000" w:themeColor="text1"/>
          <w:spacing w:val="-2"/>
          <w:sz w:val="24"/>
          <w:szCs w:val="24"/>
        </w:rPr>
        <w:t xml:space="preserve"> phát triển NN gắn với chất lượng đô thị, phù hợp chiến lược quy hoạch quốc gia và khu vực. </w:t>
      </w:r>
      <w:r w:rsidR="003439EA" w:rsidRPr="003439EA">
        <w:rPr>
          <w:rFonts w:ascii="Times New Roman" w:hAnsi="Times New Roman" w:cs="Times New Roman"/>
          <w:color w:val="000000" w:themeColor="text1"/>
          <w:spacing w:val="-2"/>
          <w:sz w:val="24"/>
          <w:szCs w:val="24"/>
        </w:rPr>
        <w:t xml:space="preserve">Các chính sách này </w:t>
      </w:r>
      <w:r w:rsidR="005362C1">
        <w:rPr>
          <w:rFonts w:ascii="Times New Roman" w:hAnsi="Times New Roman" w:cs="Times New Roman"/>
          <w:color w:val="000000" w:themeColor="text1"/>
          <w:spacing w:val="-2"/>
          <w:sz w:val="24"/>
          <w:szCs w:val="24"/>
        </w:rPr>
        <w:t>tạo nền tảng chủ đạo</w:t>
      </w:r>
      <w:r w:rsidR="003439EA" w:rsidRPr="003439EA">
        <w:rPr>
          <w:rFonts w:ascii="Times New Roman" w:hAnsi="Times New Roman" w:cs="Times New Roman"/>
          <w:color w:val="000000" w:themeColor="text1"/>
          <w:spacing w:val="-2"/>
          <w:sz w:val="24"/>
          <w:szCs w:val="24"/>
        </w:rPr>
        <w:t xml:space="preserve"> của </w:t>
      </w:r>
      <w:r w:rsidR="007E3AE3">
        <w:rPr>
          <w:rFonts w:ascii="Times New Roman" w:hAnsi="Times New Roman" w:cs="Times New Roman"/>
          <w:color w:val="000000" w:themeColor="text1"/>
          <w:spacing w:val="-2"/>
          <w:sz w:val="24"/>
          <w:szCs w:val="24"/>
        </w:rPr>
        <w:t>NNĐTBV</w:t>
      </w:r>
      <w:r w:rsidR="003439EA">
        <w:rPr>
          <w:rFonts w:ascii="Times New Roman" w:hAnsi="Times New Roman" w:cs="Times New Roman"/>
          <w:color w:val="000000" w:themeColor="text1"/>
          <w:spacing w:val="-2"/>
          <w:sz w:val="24"/>
          <w:szCs w:val="24"/>
        </w:rPr>
        <w:t xml:space="preserve"> </w:t>
      </w:r>
      <w:r w:rsidR="003439EA" w:rsidRPr="003439EA">
        <w:rPr>
          <w:rFonts w:ascii="Times New Roman" w:hAnsi="Times New Roman" w:cs="Times New Roman"/>
          <w:color w:val="000000" w:themeColor="text1"/>
          <w:spacing w:val="-2"/>
          <w:sz w:val="24"/>
          <w:szCs w:val="24"/>
        </w:rPr>
        <w:t xml:space="preserve">trong việc </w:t>
      </w:r>
      <w:r w:rsidR="005362C1">
        <w:rPr>
          <w:rFonts w:ascii="Times New Roman" w:hAnsi="Times New Roman" w:cs="Times New Roman"/>
          <w:color w:val="000000" w:themeColor="text1"/>
          <w:spacing w:val="-2"/>
          <w:sz w:val="24"/>
          <w:szCs w:val="24"/>
        </w:rPr>
        <w:t xml:space="preserve">hòa nhập </w:t>
      </w:r>
      <w:r w:rsidR="003439EA" w:rsidRPr="003439EA">
        <w:rPr>
          <w:rFonts w:ascii="Times New Roman" w:hAnsi="Times New Roman" w:cs="Times New Roman"/>
          <w:color w:val="000000" w:themeColor="text1"/>
          <w:spacing w:val="-2"/>
          <w:sz w:val="24"/>
          <w:szCs w:val="24"/>
        </w:rPr>
        <w:t xml:space="preserve">với </w:t>
      </w:r>
      <w:r w:rsidR="003439EA">
        <w:rPr>
          <w:rFonts w:ascii="Times New Roman" w:hAnsi="Times New Roman" w:cs="Times New Roman"/>
          <w:color w:val="000000" w:themeColor="text1"/>
          <w:spacing w:val="-2"/>
          <w:sz w:val="24"/>
          <w:szCs w:val="24"/>
        </w:rPr>
        <w:t>BĐKH</w:t>
      </w:r>
      <w:r w:rsidR="003849C8">
        <w:rPr>
          <w:rFonts w:ascii="Times New Roman" w:hAnsi="Times New Roman" w:cs="Times New Roman"/>
          <w:color w:val="000000" w:themeColor="text1"/>
          <w:spacing w:val="-2"/>
          <w:sz w:val="24"/>
          <w:szCs w:val="24"/>
        </w:rPr>
        <w:t xml:space="preserve"> </w:t>
      </w:r>
      <w:r w:rsidR="003439EA" w:rsidRPr="003439EA">
        <w:rPr>
          <w:rFonts w:ascii="Times New Roman" w:hAnsi="Times New Roman" w:cs="Times New Roman"/>
          <w:color w:val="000000" w:themeColor="text1"/>
          <w:spacing w:val="-2"/>
          <w:sz w:val="24"/>
          <w:szCs w:val="24"/>
        </w:rPr>
        <w:t xml:space="preserve">và </w:t>
      </w:r>
      <w:r w:rsidR="00305B6D">
        <w:rPr>
          <w:rFonts w:ascii="Times New Roman" w:hAnsi="Times New Roman" w:cs="Times New Roman"/>
          <w:color w:val="000000" w:themeColor="text1"/>
          <w:spacing w:val="-2"/>
          <w:sz w:val="24"/>
          <w:szCs w:val="24"/>
        </w:rPr>
        <w:t>cải thiện</w:t>
      </w:r>
      <w:r w:rsidR="003439EA" w:rsidRPr="003439EA">
        <w:rPr>
          <w:rFonts w:ascii="Times New Roman" w:hAnsi="Times New Roman" w:cs="Times New Roman"/>
          <w:color w:val="000000" w:themeColor="text1"/>
          <w:spacing w:val="-2"/>
          <w:sz w:val="24"/>
          <w:szCs w:val="24"/>
        </w:rPr>
        <w:t xml:space="preserve"> chất lượng đô thị</w:t>
      </w:r>
      <w:r w:rsidR="003439EA">
        <w:rPr>
          <w:rFonts w:ascii="Times New Roman" w:hAnsi="Times New Roman" w:cs="Times New Roman"/>
          <w:color w:val="000000" w:themeColor="text1"/>
          <w:spacing w:val="-2"/>
          <w:sz w:val="24"/>
          <w:szCs w:val="24"/>
        </w:rPr>
        <w:t xml:space="preserve"> tại Tp.HCM</w:t>
      </w:r>
      <w:r w:rsidR="003439EA" w:rsidRPr="003439EA">
        <w:rPr>
          <w:rFonts w:ascii="Times New Roman" w:hAnsi="Times New Roman" w:cs="Times New Roman"/>
          <w:color w:val="000000" w:themeColor="text1"/>
          <w:spacing w:val="-2"/>
          <w:sz w:val="24"/>
          <w:szCs w:val="24"/>
        </w:rPr>
        <w:t>.</w:t>
      </w:r>
    </w:p>
    <w:p w14:paraId="1401C686" w14:textId="1AE44AA2" w:rsidR="00502A6D" w:rsidRDefault="00E04744" w:rsidP="000B5821">
      <w:pPr>
        <w:spacing w:after="0" w:line="360" w:lineRule="auto"/>
        <w:ind w:firstLine="567"/>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Xuất phát từ </w:t>
      </w:r>
      <w:r w:rsidR="00323B9A">
        <w:rPr>
          <w:rFonts w:ascii="Times New Roman" w:hAnsi="Times New Roman" w:cs="Times New Roman"/>
          <w:color w:val="000000" w:themeColor="text1"/>
          <w:sz w:val="24"/>
          <w:szCs w:val="24"/>
        </w:rPr>
        <w:t>các</w:t>
      </w:r>
      <w:r w:rsidRPr="002B73C3">
        <w:rPr>
          <w:rFonts w:ascii="Times New Roman" w:hAnsi="Times New Roman" w:cs="Times New Roman"/>
          <w:color w:val="000000" w:themeColor="text1"/>
          <w:sz w:val="24"/>
          <w:szCs w:val="24"/>
        </w:rPr>
        <w:t xml:space="preserve"> yêu cầu cấp bách trên, việc nghiên cứu</w:t>
      </w:r>
      <w:r w:rsidR="00305B6D">
        <w:rPr>
          <w:rFonts w:ascii="Times New Roman" w:hAnsi="Times New Roman" w:cs="Times New Roman"/>
          <w:color w:val="000000" w:themeColor="text1"/>
          <w:sz w:val="24"/>
          <w:szCs w:val="24"/>
        </w:rPr>
        <w:t xml:space="preserve"> toàn diện</w:t>
      </w:r>
      <w:r w:rsidR="003439EA">
        <w:rPr>
          <w:rFonts w:ascii="Times New Roman" w:hAnsi="Times New Roman" w:cs="Times New Roman"/>
          <w:color w:val="000000" w:themeColor="text1"/>
          <w:sz w:val="24"/>
          <w:szCs w:val="24"/>
        </w:rPr>
        <w:t xml:space="preserve"> thực trạng</w:t>
      </w:r>
      <w:r w:rsidR="00323B9A">
        <w:rPr>
          <w:rFonts w:ascii="Times New Roman" w:hAnsi="Times New Roman" w:cs="Times New Roman"/>
          <w:color w:val="000000" w:themeColor="text1"/>
          <w:sz w:val="24"/>
          <w:szCs w:val="24"/>
        </w:rPr>
        <w:t>,</w:t>
      </w:r>
      <w:r w:rsidRPr="002B73C3">
        <w:rPr>
          <w:rFonts w:ascii="Times New Roman" w:hAnsi="Times New Roman" w:cs="Times New Roman"/>
          <w:color w:val="000000" w:themeColor="text1"/>
          <w:sz w:val="24"/>
          <w:szCs w:val="24"/>
        </w:rPr>
        <w:t xml:space="preserve"> tìm ra </w:t>
      </w:r>
      <w:r w:rsidR="00305B6D">
        <w:rPr>
          <w:rFonts w:ascii="Times New Roman" w:hAnsi="Times New Roman" w:cs="Times New Roman"/>
          <w:color w:val="000000" w:themeColor="text1"/>
          <w:sz w:val="24"/>
          <w:szCs w:val="24"/>
        </w:rPr>
        <w:t>định</w:t>
      </w:r>
      <w:r w:rsidRPr="002B73C3">
        <w:rPr>
          <w:rFonts w:ascii="Times New Roman" w:hAnsi="Times New Roman" w:cs="Times New Roman"/>
          <w:color w:val="000000" w:themeColor="text1"/>
          <w:sz w:val="24"/>
          <w:szCs w:val="24"/>
        </w:rPr>
        <w:t xml:space="preserve"> hướng</w:t>
      </w:r>
      <w:r w:rsidR="00323B9A">
        <w:rPr>
          <w:rFonts w:ascii="Times New Roman" w:hAnsi="Times New Roman" w:cs="Times New Roman"/>
          <w:color w:val="000000" w:themeColor="text1"/>
          <w:sz w:val="24"/>
          <w:szCs w:val="24"/>
        </w:rPr>
        <w:t xml:space="preserve"> và</w:t>
      </w:r>
      <w:r w:rsidRPr="002B73C3">
        <w:rPr>
          <w:rFonts w:ascii="Times New Roman" w:hAnsi="Times New Roman" w:cs="Times New Roman"/>
          <w:color w:val="000000" w:themeColor="text1"/>
          <w:sz w:val="24"/>
          <w:szCs w:val="24"/>
        </w:rPr>
        <w:t xml:space="preserve"> giải pháp để phát triển </w:t>
      </w:r>
      <w:r w:rsidR="007E3AE3">
        <w:rPr>
          <w:rFonts w:ascii="Times New Roman" w:hAnsi="Times New Roman" w:cs="Times New Roman"/>
          <w:color w:val="000000" w:themeColor="text1"/>
          <w:sz w:val="24"/>
          <w:szCs w:val="24"/>
        </w:rPr>
        <w:t>NNĐTBV</w:t>
      </w:r>
      <w:r w:rsidRPr="002B73C3">
        <w:rPr>
          <w:rFonts w:ascii="Times New Roman" w:hAnsi="Times New Roman" w:cs="Times New Roman"/>
          <w:color w:val="000000" w:themeColor="text1"/>
          <w:sz w:val="24"/>
          <w:szCs w:val="24"/>
        </w:rPr>
        <w:t xml:space="preserve"> </w:t>
      </w:r>
      <w:r w:rsidR="00305B6D" w:rsidRPr="00305B6D">
        <w:rPr>
          <w:rFonts w:ascii="Times New Roman" w:hAnsi="Times New Roman" w:cs="Times New Roman"/>
          <w:color w:val="000000" w:themeColor="text1"/>
          <w:sz w:val="24"/>
          <w:szCs w:val="24"/>
        </w:rPr>
        <w:t xml:space="preserve">trở thành một yêu cầu quan trọng, đặc biệt đối với các đô thị lớn như </w:t>
      </w:r>
      <w:r w:rsidR="00FF1ED6" w:rsidRPr="002B73C3">
        <w:rPr>
          <w:rFonts w:ascii="Times New Roman" w:hAnsi="Times New Roman" w:cs="Times New Roman"/>
          <w:color w:val="000000" w:themeColor="text1"/>
          <w:sz w:val="24"/>
          <w:szCs w:val="24"/>
        </w:rPr>
        <w:t>Tp.HCM</w:t>
      </w:r>
      <w:r w:rsidRPr="002B73C3">
        <w:rPr>
          <w:rFonts w:ascii="Times New Roman" w:hAnsi="Times New Roman" w:cs="Times New Roman"/>
          <w:color w:val="000000" w:themeColor="text1"/>
          <w:sz w:val="24"/>
          <w:szCs w:val="24"/>
        </w:rPr>
        <w:t xml:space="preserve">. Về phương diện thực tiễn, </w:t>
      </w:r>
      <w:r w:rsidR="007E3AE3">
        <w:rPr>
          <w:rFonts w:ascii="Times New Roman" w:hAnsi="Times New Roman" w:cs="Times New Roman"/>
          <w:color w:val="000000" w:themeColor="text1"/>
          <w:sz w:val="24"/>
          <w:szCs w:val="24"/>
        </w:rPr>
        <w:t>NNĐTBV</w:t>
      </w:r>
      <w:r w:rsidRPr="002B73C3">
        <w:rPr>
          <w:rFonts w:ascii="Times New Roman" w:hAnsi="Times New Roman" w:cs="Times New Roman"/>
          <w:color w:val="000000" w:themeColor="text1"/>
          <w:sz w:val="24"/>
          <w:szCs w:val="24"/>
        </w:rPr>
        <w:t xml:space="preserve"> có phạm vi ảnh hưởng rộng và mang tầm khái quát vĩ mô, đóng vai trò </w:t>
      </w:r>
      <w:r w:rsidR="00323B9A">
        <w:rPr>
          <w:rFonts w:ascii="Times New Roman" w:hAnsi="Times New Roman" w:cs="Times New Roman"/>
          <w:color w:val="000000" w:themeColor="text1"/>
          <w:sz w:val="24"/>
          <w:szCs w:val="24"/>
        </w:rPr>
        <w:t>cần thiết</w:t>
      </w:r>
      <w:r w:rsidRPr="002B73C3">
        <w:rPr>
          <w:rFonts w:ascii="Times New Roman" w:hAnsi="Times New Roman" w:cs="Times New Roman"/>
          <w:color w:val="000000" w:themeColor="text1"/>
          <w:sz w:val="24"/>
          <w:szCs w:val="24"/>
        </w:rPr>
        <w:t xml:space="preserve"> trong việc đảm bảo </w:t>
      </w:r>
      <w:r w:rsidR="00FA4FB8">
        <w:rPr>
          <w:rFonts w:ascii="Times New Roman" w:hAnsi="Times New Roman" w:cs="Times New Roman"/>
          <w:color w:val="000000" w:themeColor="text1"/>
          <w:sz w:val="24"/>
          <w:szCs w:val="24"/>
        </w:rPr>
        <w:t>thực phẩm</w:t>
      </w:r>
      <w:r w:rsidRPr="002B73C3">
        <w:rPr>
          <w:rFonts w:ascii="Times New Roman" w:hAnsi="Times New Roman" w:cs="Times New Roman"/>
          <w:color w:val="000000" w:themeColor="text1"/>
          <w:sz w:val="24"/>
          <w:szCs w:val="24"/>
        </w:rPr>
        <w:t xml:space="preserve">, </w:t>
      </w:r>
      <w:r w:rsidR="00305B6D">
        <w:rPr>
          <w:rFonts w:ascii="Times New Roman" w:hAnsi="Times New Roman" w:cs="Times New Roman"/>
          <w:color w:val="000000" w:themeColor="text1"/>
          <w:sz w:val="24"/>
          <w:szCs w:val="24"/>
        </w:rPr>
        <w:t>gìn giữ</w:t>
      </w:r>
      <w:r w:rsidRPr="002B73C3">
        <w:rPr>
          <w:rFonts w:ascii="Times New Roman" w:hAnsi="Times New Roman" w:cs="Times New Roman"/>
          <w:color w:val="000000" w:themeColor="text1"/>
          <w:sz w:val="24"/>
          <w:szCs w:val="24"/>
        </w:rPr>
        <w:t xml:space="preserve"> môi trường đô thị và </w:t>
      </w:r>
      <w:r w:rsidR="00305B6D">
        <w:rPr>
          <w:rFonts w:ascii="Times New Roman" w:hAnsi="Times New Roman" w:cs="Times New Roman"/>
          <w:color w:val="000000" w:themeColor="text1"/>
          <w:sz w:val="24"/>
          <w:szCs w:val="24"/>
        </w:rPr>
        <w:t>cải thiện</w:t>
      </w:r>
      <w:r w:rsidRPr="002B73C3">
        <w:rPr>
          <w:rFonts w:ascii="Times New Roman" w:hAnsi="Times New Roman" w:cs="Times New Roman"/>
          <w:color w:val="000000" w:themeColor="text1"/>
          <w:sz w:val="24"/>
          <w:szCs w:val="24"/>
        </w:rPr>
        <w:t xml:space="preserve"> </w:t>
      </w:r>
      <w:r w:rsidR="00305B6D">
        <w:rPr>
          <w:rFonts w:ascii="Times New Roman" w:hAnsi="Times New Roman" w:cs="Times New Roman"/>
          <w:color w:val="000000" w:themeColor="text1"/>
          <w:sz w:val="24"/>
          <w:szCs w:val="24"/>
        </w:rPr>
        <w:t>đời sống cư dân</w:t>
      </w:r>
      <w:r w:rsidRPr="002B73C3">
        <w:rPr>
          <w:rFonts w:ascii="Times New Roman" w:hAnsi="Times New Roman" w:cs="Times New Roman"/>
          <w:color w:val="000000" w:themeColor="text1"/>
          <w:sz w:val="24"/>
          <w:szCs w:val="24"/>
        </w:rPr>
        <w:t xml:space="preserve"> </w:t>
      </w:r>
      <w:r w:rsidR="00FA4FB8">
        <w:rPr>
          <w:rFonts w:ascii="Times New Roman" w:hAnsi="Times New Roman" w:cs="Times New Roman"/>
          <w:color w:val="000000" w:themeColor="text1"/>
          <w:sz w:val="24"/>
          <w:szCs w:val="24"/>
        </w:rPr>
        <w:t>T</w:t>
      </w:r>
      <w:r w:rsidRPr="002B73C3">
        <w:rPr>
          <w:rFonts w:ascii="Times New Roman" w:hAnsi="Times New Roman" w:cs="Times New Roman"/>
          <w:color w:val="000000" w:themeColor="text1"/>
          <w:sz w:val="24"/>
          <w:szCs w:val="24"/>
        </w:rPr>
        <w:t>hành phố. Về phương diện nghiên cứu, mặc dù có nhiều nghiên cứu</w:t>
      </w:r>
      <w:r w:rsidR="00C067CB">
        <w:rPr>
          <w:rFonts w:ascii="Times New Roman" w:hAnsi="Times New Roman" w:cs="Times New Roman"/>
          <w:color w:val="000000" w:themeColor="text1"/>
          <w:sz w:val="24"/>
          <w:szCs w:val="24"/>
        </w:rPr>
        <w:t xml:space="preserve"> đề cập</w:t>
      </w:r>
      <w:r w:rsidRPr="002B73C3">
        <w:rPr>
          <w:rFonts w:ascii="Times New Roman" w:hAnsi="Times New Roman" w:cs="Times New Roman"/>
          <w:color w:val="000000" w:themeColor="text1"/>
          <w:sz w:val="24"/>
          <w:szCs w:val="24"/>
        </w:rPr>
        <w:t xml:space="preserve"> </w:t>
      </w:r>
      <w:r w:rsidR="00C067CB">
        <w:rPr>
          <w:rFonts w:ascii="Times New Roman" w:hAnsi="Times New Roman" w:cs="Times New Roman"/>
          <w:color w:val="000000" w:themeColor="text1"/>
          <w:sz w:val="24"/>
          <w:szCs w:val="24"/>
        </w:rPr>
        <w:t>đến</w:t>
      </w:r>
      <w:r w:rsidRPr="002B73C3">
        <w:rPr>
          <w:rFonts w:ascii="Times New Roman" w:hAnsi="Times New Roman" w:cs="Times New Roman"/>
          <w:color w:val="000000" w:themeColor="text1"/>
          <w:sz w:val="24"/>
          <w:szCs w:val="24"/>
        </w:rPr>
        <w:t xml:space="preserve"> </w:t>
      </w:r>
      <w:r w:rsidR="005F20D8" w:rsidRPr="002B73C3">
        <w:rPr>
          <w:rFonts w:ascii="Times New Roman" w:hAnsi="Times New Roman" w:cs="Times New Roman"/>
          <w:color w:val="000000" w:themeColor="text1"/>
          <w:sz w:val="24"/>
          <w:szCs w:val="24"/>
        </w:rPr>
        <w:t>NNĐT</w:t>
      </w:r>
      <w:r w:rsidRPr="002B73C3">
        <w:rPr>
          <w:rFonts w:ascii="Times New Roman" w:hAnsi="Times New Roman" w:cs="Times New Roman"/>
          <w:color w:val="000000" w:themeColor="text1"/>
          <w:sz w:val="24"/>
          <w:szCs w:val="24"/>
        </w:rPr>
        <w:t xml:space="preserve">, nhưng </w:t>
      </w:r>
      <w:r w:rsidR="00C067CB">
        <w:rPr>
          <w:rFonts w:ascii="Times New Roman" w:hAnsi="Times New Roman" w:cs="Times New Roman"/>
          <w:color w:val="000000" w:themeColor="text1"/>
          <w:sz w:val="24"/>
          <w:szCs w:val="24"/>
        </w:rPr>
        <w:t>những</w:t>
      </w:r>
      <w:r w:rsidRPr="002B73C3">
        <w:rPr>
          <w:rFonts w:ascii="Times New Roman" w:hAnsi="Times New Roman" w:cs="Times New Roman"/>
          <w:color w:val="000000" w:themeColor="text1"/>
          <w:sz w:val="24"/>
          <w:szCs w:val="24"/>
        </w:rPr>
        <w:t xml:space="preserve"> nghiên cứu chuyên sâu về tư duy đổi mới hướng tới </w:t>
      </w:r>
      <w:r w:rsidR="007E3AE3">
        <w:rPr>
          <w:rFonts w:ascii="Times New Roman" w:hAnsi="Times New Roman" w:cs="Times New Roman"/>
          <w:color w:val="000000" w:themeColor="text1"/>
          <w:sz w:val="24"/>
          <w:szCs w:val="24"/>
        </w:rPr>
        <w:t>NNĐTBV</w:t>
      </w:r>
      <w:r w:rsidRPr="002B73C3">
        <w:rPr>
          <w:rFonts w:ascii="Times New Roman" w:hAnsi="Times New Roman" w:cs="Times New Roman"/>
          <w:color w:val="000000" w:themeColor="text1"/>
          <w:sz w:val="24"/>
          <w:szCs w:val="24"/>
        </w:rPr>
        <w:t xml:space="preserve">, phản ánh hiệu quả </w:t>
      </w:r>
      <w:r w:rsidR="00323B9A">
        <w:rPr>
          <w:rFonts w:ascii="Times New Roman" w:hAnsi="Times New Roman" w:cs="Times New Roman"/>
          <w:color w:val="000000" w:themeColor="text1"/>
          <w:sz w:val="24"/>
          <w:szCs w:val="24"/>
        </w:rPr>
        <w:t>KT - XH</w:t>
      </w:r>
      <w:r w:rsidRPr="002B73C3">
        <w:rPr>
          <w:rFonts w:ascii="Times New Roman" w:hAnsi="Times New Roman" w:cs="Times New Roman"/>
          <w:color w:val="000000" w:themeColor="text1"/>
          <w:sz w:val="24"/>
          <w:szCs w:val="24"/>
        </w:rPr>
        <w:t xml:space="preserve"> </w:t>
      </w:r>
      <w:r w:rsidR="00323B9A">
        <w:rPr>
          <w:rFonts w:ascii="Times New Roman" w:hAnsi="Times New Roman" w:cs="Times New Roman"/>
          <w:color w:val="000000" w:themeColor="text1"/>
          <w:sz w:val="24"/>
          <w:szCs w:val="24"/>
        </w:rPr>
        <w:t>-</w:t>
      </w:r>
      <w:r w:rsidR="00754784" w:rsidRPr="002B73C3">
        <w:rPr>
          <w:rFonts w:ascii="Times New Roman" w:hAnsi="Times New Roman" w:cs="Times New Roman"/>
          <w:color w:val="000000" w:themeColor="text1"/>
          <w:sz w:val="24"/>
          <w:szCs w:val="24"/>
        </w:rPr>
        <w:t xml:space="preserve"> môi trường v</w:t>
      </w:r>
      <w:r w:rsidR="00FA4FB8">
        <w:rPr>
          <w:rFonts w:ascii="Times New Roman" w:hAnsi="Times New Roman" w:cs="Times New Roman"/>
          <w:color w:val="000000" w:themeColor="text1"/>
          <w:sz w:val="24"/>
          <w:szCs w:val="24"/>
        </w:rPr>
        <w:t>ẫ</w:t>
      </w:r>
      <w:r w:rsidR="00754784" w:rsidRPr="002B73C3">
        <w:rPr>
          <w:rFonts w:ascii="Times New Roman" w:hAnsi="Times New Roman" w:cs="Times New Roman"/>
          <w:color w:val="000000" w:themeColor="text1"/>
          <w:sz w:val="24"/>
          <w:szCs w:val="24"/>
        </w:rPr>
        <w:t>n</w:t>
      </w:r>
      <w:r w:rsidRPr="002B73C3">
        <w:rPr>
          <w:rFonts w:ascii="Times New Roman" w:hAnsi="Times New Roman" w:cs="Times New Roman"/>
          <w:color w:val="000000" w:themeColor="text1"/>
          <w:sz w:val="24"/>
          <w:szCs w:val="24"/>
        </w:rPr>
        <w:t xml:space="preserve"> còn </w:t>
      </w:r>
      <w:r w:rsidR="00305B6D">
        <w:rPr>
          <w:rFonts w:ascii="Times New Roman" w:hAnsi="Times New Roman" w:cs="Times New Roman"/>
          <w:color w:val="000000" w:themeColor="text1"/>
          <w:sz w:val="24"/>
          <w:szCs w:val="24"/>
        </w:rPr>
        <w:t>thiếu sót</w:t>
      </w:r>
      <w:r w:rsidRPr="002B73C3">
        <w:rPr>
          <w:rFonts w:ascii="Times New Roman" w:hAnsi="Times New Roman" w:cs="Times New Roman"/>
          <w:color w:val="000000" w:themeColor="text1"/>
          <w:sz w:val="24"/>
          <w:szCs w:val="24"/>
        </w:rPr>
        <w:t xml:space="preserve"> tại Thành phố</w:t>
      </w:r>
      <w:r w:rsidR="00502A6D" w:rsidRPr="002B73C3">
        <w:rPr>
          <w:rFonts w:ascii="Times New Roman" w:hAnsi="Times New Roman" w:cs="Times New Roman"/>
          <w:color w:val="000000" w:themeColor="text1"/>
          <w:sz w:val="24"/>
          <w:szCs w:val="24"/>
        </w:rPr>
        <w:t xml:space="preserve">. </w:t>
      </w:r>
      <w:r w:rsidR="00C067CB">
        <w:rPr>
          <w:rFonts w:ascii="Times New Roman" w:hAnsi="Times New Roman" w:cs="Times New Roman"/>
          <w:color w:val="000000" w:themeColor="text1"/>
          <w:sz w:val="24"/>
          <w:szCs w:val="24"/>
        </w:rPr>
        <w:t>Vì lý do</w:t>
      </w:r>
      <w:r w:rsidR="00502A6D" w:rsidRPr="002B73C3">
        <w:rPr>
          <w:rFonts w:ascii="Times New Roman" w:hAnsi="Times New Roman" w:cs="Times New Roman"/>
          <w:color w:val="000000" w:themeColor="text1"/>
          <w:sz w:val="24"/>
          <w:szCs w:val="24"/>
        </w:rPr>
        <w:t xml:space="preserve"> đó, </w:t>
      </w:r>
      <w:r w:rsidR="00323B9A">
        <w:rPr>
          <w:rFonts w:ascii="Times New Roman" w:hAnsi="Times New Roman" w:cs="Times New Roman"/>
          <w:color w:val="000000" w:themeColor="text1"/>
          <w:sz w:val="24"/>
          <w:szCs w:val="24"/>
        </w:rPr>
        <w:t>n</w:t>
      </w:r>
      <w:r w:rsidR="00502A6D" w:rsidRPr="002B73C3">
        <w:rPr>
          <w:rFonts w:ascii="Times New Roman" w:hAnsi="Times New Roman" w:cs="Times New Roman"/>
          <w:color w:val="000000" w:themeColor="text1"/>
          <w:sz w:val="24"/>
          <w:szCs w:val="24"/>
        </w:rPr>
        <w:t xml:space="preserve">ghiên cứu sinh </w:t>
      </w:r>
      <w:r w:rsidR="00C067CB">
        <w:rPr>
          <w:rFonts w:ascii="Times New Roman" w:hAnsi="Times New Roman" w:cs="Times New Roman"/>
          <w:color w:val="000000" w:themeColor="text1"/>
          <w:sz w:val="24"/>
          <w:szCs w:val="24"/>
        </w:rPr>
        <w:t xml:space="preserve">lựa </w:t>
      </w:r>
      <w:r w:rsidR="00502A6D" w:rsidRPr="002B73C3">
        <w:rPr>
          <w:rFonts w:ascii="Times New Roman" w:hAnsi="Times New Roman" w:cs="Times New Roman"/>
          <w:color w:val="000000" w:themeColor="text1"/>
          <w:sz w:val="24"/>
          <w:szCs w:val="24"/>
        </w:rPr>
        <w:t>chọn đề tài “</w:t>
      </w:r>
      <w:bookmarkStart w:id="112" w:name="_Hlk186495487"/>
      <w:r w:rsidR="00502A6D" w:rsidRPr="0063267E">
        <w:rPr>
          <w:rFonts w:ascii="Times New Roman" w:hAnsi="Times New Roman" w:cs="Times New Roman"/>
          <w:i/>
          <w:iCs/>
          <w:color w:val="000000" w:themeColor="text1"/>
          <w:sz w:val="24"/>
          <w:szCs w:val="24"/>
        </w:rPr>
        <w:t xml:space="preserve">Phát triển nông nghiệp đô thị bền vững </w:t>
      </w:r>
      <w:r w:rsidR="00C52A6A">
        <w:rPr>
          <w:rFonts w:ascii="Times New Roman" w:hAnsi="Times New Roman" w:cs="Times New Roman"/>
          <w:i/>
          <w:iCs/>
          <w:color w:val="000000" w:themeColor="text1"/>
          <w:sz w:val="24"/>
          <w:szCs w:val="24"/>
        </w:rPr>
        <w:t>trên địa bàn</w:t>
      </w:r>
      <w:r w:rsidR="00502A6D" w:rsidRPr="0063267E">
        <w:rPr>
          <w:rFonts w:ascii="Times New Roman" w:hAnsi="Times New Roman" w:cs="Times New Roman"/>
          <w:i/>
          <w:iCs/>
          <w:color w:val="000000" w:themeColor="text1"/>
          <w:sz w:val="24"/>
          <w:szCs w:val="24"/>
        </w:rPr>
        <w:t xml:space="preserve"> Thành phố Hồ Chí Minh đến năm 2030</w:t>
      </w:r>
      <w:r w:rsidR="000B6E77">
        <w:rPr>
          <w:rFonts w:ascii="Times New Roman" w:hAnsi="Times New Roman" w:cs="Times New Roman"/>
          <w:i/>
          <w:iCs/>
          <w:color w:val="000000" w:themeColor="text1"/>
          <w:sz w:val="24"/>
          <w:szCs w:val="24"/>
        </w:rPr>
        <w:t>,</w:t>
      </w:r>
      <w:r w:rsidR="00502A6D" w:rsidRPr="0063267E">
        <w:rPr>
          <w:rFonts w:ascii="Times New Roman" w:hAnsi="Times New Roman" w:cs="Times New Roman"/>
          <w:i/>
          <w:iCs/>
          <w:color w:val="000000" w:themeColor="text1"/>
          <w:sz w:val="24"/>
          <w:szCs w:val="24"/>
        </w:rPr>
        <w:t xml:space="preserve"> tầm nhìn 2045</w:t>
      </w:r>
      <w:bookmarkEnd w:id="112"/>
      <w:r w:rsidR="00502A6D" w:rsidRPr="002B73C3">
        <w:rPr>
          <w:rFonts w:ascii="Times New Roman" w:hAnsi="Times New Roman" w:cs="Times New Roman"/>
          <w:color w:val="000000" w:themeColor="text1"/>
          <w:sz w:val="24"/>
          <w:szCs w:val="24"/>
        </w:rPr>
        <w:t xml:space="preserve">” để nghiên cứu làm luận án tiến sĩ chuyên ngành kinh tế chính trị tại Đại học Kinh tế </w:t>
      </w:r>
      <w:r w:rsidR="00FF1ED6" w:rsidRPr="002B73C3">
        <w:rPr>
          <w:rFonts w:ascii="Times New Roman" w:hAnsi="Times New Roman" w:cs="Times New Roman"/>
          <w:color w:val="000000" w:themeColor="text1"/>
          <w:sz w:val="24"/>
          <w:szCs w:val="24"/>
        </w:rPr>
        <w:t>Tp.HCM</w:t>
      </w:r>
      <w:r w:rsidR="00502A6D" w:rsidRPr="002B73C3">
        <w:rPr>
          <w:rFonts w:ascii="Times New Roman" w:hAnsi="Times New Roman" w:cs="Times New Roman"/>
          <w:color w:val="000000" w:themeColor="text1"/>
          <w:sz w:val="24"/>
          <w:szCs w:val="24"/>
        </w:rPr>
        <w:t>.</w:t>
      </w:r>
    </w:p>
    <w:p w14:paraId="7795517D" w14:textId="22E1B34B" w:rsidR="00097A19" w:rsidRPr="002B73C3" w:rsidRDefault="0020330F" w:rsidP="000B5821">
      <w:pPr>
        <w:spacing w:after="0" w:line="360" w:lineRule="auto"/>
        <w:jc w:val="both"/>
        <w:outlineLvl w:val="0"/>
        <w:rPr>
          <w:rFonts w:ascii="Times New Roman" w:hAnsi="Times New Roman" w:cs="Times New Roman"/>
          <w:b/>
          <w:bCs/>
          <w:color w:val="000000" w:themeColor="text1"/>
          <w:sz w:val="24"/>
          <w:szCs w:val="24"/>
        </w:rPr>
      </w:pPr>
      <w:bookmarkStart w:id="113" w:name="_Toc17467"/>
      <w:bookmarkStart w:id="114" w:name="_Toc7067"/>
      <w:bookmarkStart w:id="115" w:name="_Toc174428653"/>
      <w:bookmarkStart w:id="116" w:name="_Toc174514272"/>
      <w:bookmarkStart w:id="117" w:name="_Toc174537476"/>
      <w:bookmarkStart w:id="118" w:name="_Toc174539546"/>
      <w:bookmarkStart w:id="119" w:name="_Toc174539929"/>
      <w:bookmarkStart w:id="120" w:name="_Toc178316154"/>
      <w:bookmarkStart w:id="121" w:name="_Toc178316549"/>
      <w:bookmarkStart w:id="122" w:name="_Toc179984348"/>
      <w:bookmarkStart w:id="123" w:name="_Toc179985911"/>
      <w:bookmarkStart w:id="124" w:name="_Toc180591936"/>
      <w:bookmarkStart w:id="125" w:name="_Toc180837533"/>
      <w:bookmarkStart w:id="126" w:name="_Toc186553160"/>
      <w:bookmarkStart w:id="127" w:name="_Toc186553578"/>
      <w:bookmarkStart w:id="128" w:name="_Toc187589818"/>
      <w:bookmarkStart w:id="129" w:name="_Toc187590027"/>
      <w:bookmarkStart w:id="130" w:name="_Toc190785789"/>
      <w:bookmarkStart w:id="131" w:name="_Toc190785998"/>
      <w:bookmarkStart w:id="132" w:name="_Toc197891907"/>
      <w:bookmarkStart w:id="133" w:name="_Toc197896523"/>
      <w:bookmarkStart w:id="134" w:name="_Toc198111225"/>
      <w:bookmarkStart w:id="135" w:name="_Toc174053787"/>
      <w:r w:rsidRPr="002B73C3">
        <w:rPr>
          <w:rFonts w:ascii="Times New Roman" w:hAnsi="Times New Roman" w:cs="Times New Roman"/>
          <w:b/>
          <w:bCs/>
          <w:color w:val="000000" w:themeColor="text1"/>
          <w:sz w:val="24"/>
          <w:szCs w:val="24"/>
        </w:rPr>
        <w:t>2</w:t>
      </w:r>
      <w:r w:rsidR="00097A19" w:rsidRPr="002B73C3">
        <w:rPr>
          <w:rFonts w:ascii="Times New Roman" w:hAnsi="Times New Roman" w:cs="Times New Roman"/>
          <w:b/>
          <w:bCs/>
          <w:color w:val="000000" w:themeColor="text1"/>
          <w:sz w:val="24"/>
          <w:szCs w:val="24"/>
        </w:rPr>
        <w:t>. Mục tiêu nghiên cứu</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rsidR="00097A19" w:rsidRPr="002B73C3">
        <w:rPr>
          <w:rFonts w:ascii="Times New Roman" w:hAnsi="Times New Roman" w:cs="Times New Roman"/>
          <w:b/>
          <w:bCs/>
          <w:color w:val="000000" w:themeColor="text1"/>
          <w:sz w:val="24"/>
          <w:szCs w:val="24"/>
        </w:rPr>
        <w:t xml:space="preserve"> </w:t>
      </w:r>
      <w:bookmarkEnd w:id="135"/>
    </w:p>
    <w:p w14:paraId="310BA3CE" w14:textId="43EE86D6" w:rsidR="007E73B3" w:rsidRPr="002B73C3" w:rsidRDefault="0020330F" w:rsidP="000B5821">
      <w:pPr>
        <w:pStyle w:val="Heading2"/>
        <w:spacing w:before="0" w:line="360" w:lineRule="auto"/>
        <w:rPr>
          <w:rFonts w:ascii="Times New Roman" w:eastAsia="Times New Roman" w:hAnsi="Times New Roman" w:cs="Times New Roman"/>
          <w:b/>
          <w:bCs/>
          <w:color w:val="000000" w:themeColor="text1"/>
          <w:sz w:val="24"/>
          <w:szCs w:val="24"/>
        </w:rPr>
      </w:pPr>
      <w:bookmarkStart w:id="136" w:name="_Toc174053788"/>
      <w:bookmarkStart w:id="137" w:name="_Toc174428654"/>
      <w:bookmarkStart w:id="138" w:name="_Toc174514273"/>
      <w:bookmarkStart w:id="139" w:name="_Toc174537477"/>
      <w:bookmarkStart w:id="140" w:name="_Toc174539547"/>
      <w:bookmarkStart w:id="141" w:name="_Toc174539930"/>
      <w:bookmarkStart w:id="142" w:name="_Toc178316155"/>
      <w:bookmarkStart w:id="143" w:name="_Toc178316550"/>
      <w:bookmarkStart w:id="144" w:name="_Toc179984349"/>
      <w:bookmarkStart w:id="145" w:name="_Toc179985912"/>
      <w:bookmarkStart w:id="146" w:name="_Toc180591937"/>
      <w:bookmarkStart w:id="147" w:name="_Toc180837534"/>
      <w:bookmarkStart w:id="148" w:name="_Toc186553161"/>
      <w:bookmarkStart w:id="149" w:name="_Toc186553579"/>
      <w:bookmarkStart w:id="150" w:name="_Toc187589819"/>
      <w:bookmarkStart w:id="151" w:name="_Toc187590028"/>
      <w:bookmarkStart w:id="152" w:name="_Toc190785790"/>
      <w:bookmarkStart w:id="153" w:name="_Toc190785999"/>
      <w:bookmarkStart w:id="154" w:name="_Toc197891908"/>
      <w:bookmarkStart w:id="155" w:name="_Toc197896524"/>
      <w:bookmarkStart w:id="156" w:name="_Toc198111226"/>
      <w:r w:rsidRPr="002B73C3">
        <w:rPr>
          <w:rFonts w:ascii="Times New Roman" w:eastAsia="Times New Roman" w:hAnsi="Times New Roman" w:cs="Times New Roman"/>
          <w:b/>
          <w:bCs/>
          <w:color w:val="000000" w:themeColor="text1"/>
          <w:sz w:val="24"/>
          <w:szCs w:val="24"/>
        </w:rPr>
        <w:t>2</w:t>
      </w:r>
      <w:r w:rsidR="00097A19" w:rsidRPr="002B73C3">
        <w:rPr>
          <w:rFonts w:ascii="Times New Roman" w:eastAsia="Times New Roman" w:hAnsi="Times New Roman" w:cs="Times New Roman"/>
          <w:b/>
          <w:bCs/>
          <w:color w:val="000000" w:themeColor="text1"/>
          <w:sz w:val="24"/>
          <w:szCs w:val="24"/>
        </w:rPr>
        <w:t>.1. Mục tiêu</w:t>
      </w:r>
      <w:r w:rsidR="007E73B3" w:rsidRPr="002B73C3">
        <w:rPr>
          <w:rFonts w:ascii="Times New Roman" w:eastAsia="Times New Roman" w:hAnsi="Times New Roman" w:cs="Times New Roman"/>
          <w:b/>
          <w:bCs/>
          <w:color w:val="000000" w:themeColor="text1"/>
          <w:sz w:val="24"/>
          <w:szCs w:val="24"/>
        </w:rPr>
        <w:t xml:space="preserve"> nghiên cứu</w:t>
      </w:r>
      <w:bookmarkEnd w:id="136"/>
      <w:r w:rsidRPr="002B73C3">
        <w:rPr>
          <w:rFonts w:ascii="Times New Roman" w:eastAsia="Times New Roman" w:hAnsi="Times New Roman" w:cs="Times New Roman"/>
          <w:b/>
          <w:bCs/>
          <w:color w:val="000000" w:themeColor="text1"/>
          <w:sz w:val="24"/>
          <w:szCs w:val="24"/>
        </w:rPr>
        <w:t xml:space="preserve"> chung</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00097A19" w:rsidRPr="002B73C3">
        <w:rPr>
          <w:rFonts w:ascii="Times New Roman" w:eastAsia="Times New Roman" w:hAnsi="Times New Roman" w:cs="Times New Roman"/>
          <w:b/>
          <w:bCs/>
          <w:color w:val="000000" w:themeColor="text1"/>
          <w:sz w:val="24"/>
          <w:szCs w:val="24"/>
        </w:rPr>
        <w:t xml:space="preserve"> </w:t>
      </w:r>
    </w:p>
    <w:p w14:paraId="36641355" w14:textId="664AEFEA" w:rsidR="00097A19" w:rsidRPr="002B73C3" w:rsidRDefault="007E73B3" w:rsidP="000B5821">
      <w:pPr>
        <w:widowControl w:val="0"/>
        <w:tabs>
          <w:tab w:val="right" w:pos="9639"/>
        </w:tabs>
        <w:spacing w:after="0" w:line="360" w:lineRule="auto"/>
        <w:ind w:firstLine="567"/>
        <w:jc w:val="both"/>
        <w:rPr>
          <w:rFonts w:ascii="Times New Roman" w:eastAsia="Times New Roman" w:hAnsi="Times New Roman" w:cs="Times New Roman"/>
          <w:color w:val="000000" w:themeColor="text1"/>
          <w:sz w:val="24"/>
          <w:szCs w:val="24"/>
        </w:rPr>
      </w:pPr>
      <w:r w:rsidRPr="002B73C3">
        <w:rPr>
          <w:rFonts w:ascii="Times New Roman" w:eastAsia="Times New Roman" w:hAnsi="Times New Roman" w:cs="Times New Roman"/>
          <w:color w:val="000000" w:themeColor="text1"/>
          <w:sz w:val="24"/>
          <w:szCs w:val="24"/>
        </w:rPr>
        <w:t>T</w:t>
      </w:r>
      <w:r w:rsidR="00097A19" w:rsidRPr="002B73C3">
        <w:rPr>
          <w:rFonts w:ascii="Times New Roman" w:eastAsia="Times New Roman" w:hAnsi="Times New Roman" w:cs="Times New Roman"/>
          <w:color w:val="000000" w:themeColor="text1"/>
          <w:sz w:val="24"/>
          <w:szCs w:val="24"/>
        </w:rPr>
        <w:t xml:space="preserve">rên cơ sở </w:t>
      </w:r>
      <w:r w:rsidR="00C067CB">
        <w:rPr>
          <w:rFonts w:ascii="Times New Roman" w:eastAsia="Times New Roman" w:hAnsi="Times New Roman" w:cs="Times New Roman"/>
          <w:color w:val="000000" w:themeColor="text1"/>
          <w:sz w:val="24"/>
          <w:szCs w:val="24"/>
        </w:rPr>
        <w:t>khái quát</w:t>
      </w:r>
      <w:r w:rsidR="00097A19" w:rsidRPr="002B73C3">
        <w:rPr>
          <w:rFonts w:ascii="Times New Roman" w:eastAsia="Times New Roman" w:hAnsi="Times New Roman" w:cs="Times New Roman"/>
          <w:color w:val="000000" w:themeColor="text1"/>
          <w:sz w:val="24"/>
          <w:szCs w:val="24"/>
        </w:rPr>
        <w:t xml:space="preserve"> hoá những vấn đề lý luận về phát triển </w:t>
      </w:r>
      <w:r w:rsidR="007E3AE3">
        <w:rPr>
          <w:rFonts w:ascii="Times New Roman" w:eastAsia="Times New Roman" w:hAnsi="Times New Roman" w:cs="Times New Roman"/>
          <w:color w:val="000000" w:themeColor="text1"/>
          <w:sz w:val="24"/>
          <w:szCs w:val="24"/>
        </w:rPr>
        <w:t>NNĐTBV</w:t>
      </w:r>
      <w:r w:rsidR="00097A19" w:rsidRPr="002B73C3">
        <w:rPr>
          <w:rFonts w:ascii="Times New Roman" w:eastAsia="Times New Roman" w:hAnsi="Times New Roman" w:cs="Times New Roman"/>
          <w:color w:val="000000" w:themeColor="text1"/>
          <w:sz w:val="24"/>
          <w:szCs w:val="24"/>
        </w:rPr>
        <w:t xml:space="preserve">, luận án phân tích </w:t>
      </w:r>
      <w:r w:rsidR="0038148A">
        <w:rPr>
          <w:rFonts w:ascii="Times New Roman" w:eastAsia="Times New Roman" w:hAnsi="Times New Roman" w:cs="Times New Roman"/>
          <w:color w:val="000000" w:themeColor="text1"/>
          <w:sz w:val="24"/>
          <w:szCs w:val="24"/>
        </w:rPr>
        <w:t>sự</w:t>
      </w:r>
      <w:r w:rsidR="00097A19" w:rsidRPr="002B73C3">
        <w:rPr>
          <w:rFonts w:ascii="Times New Roman" w:eastAsia="Times New Roman" w:hAnsi="Times New Roman" w:cs="Times New Roman"/>
          <w:color w:val="000000" w:themeColor="text1"/>
          <w:sz w:val="24"/>
          <w:szCs w:val="24"/>
        </w:rPr>
        <w:t xml:space="preserve"> phát triển </w:t>
      </w:r>
      <w:r w:rsidR="007E3AE3">
        <w:rPr>
          <w:rFonts w:ascii="Times New Roman" w:eastAsia="Times New Roman" w:hAnsi="Times New Roman" w:cs="Times New Roman"/>
          <w:color w:val="000000" w:themeColor="text1"/>
          <w:sz w:val="24"/>
          <w:szCs w:val="24"/>
        </w:rPr>
        <w:t>NNĐTBV</w:t>
      </w:r>
      <w:r w:rsidR="00097A19" w:rsidRPr="002B73C3">
        <w:rPr>
          <w:rFonts w:ascii="Times New Roman" w:eastAsia="Times New Roman" w:hAnsi="Times New Roman" w:cs="Times New Roman"/>
          <w:color w:val="000000" w:themeColor="text1"/>
          <w:sz w:val="24"/>
          <w:szCs w:val="24"/>
        </w:rPr>
        <w:t xml:space="preserve"> tại </w:t>
      </w:r>
      <w:r w:rsidR="00C02217" w:rsidRPr="002B73C3">
        <w:rPr>
          <w:rFonts w:ascii="Times New Roman" w:eastAsia="Times New Roman" w:hAnsi="Times New Roman" w:cs="Times New Roman"/>
          <w:color w:val="000000" w:themeColor="text1"/>
          <w:sz w:val="24"/>
          <w:szCs w:val="24"/>
        </w:rPr>
        <w:t>Tp.HCM</w:t>
      </w:r>
      <w:r w:rsidR="00097A19" w:rsidRPr="002B73C3">
        <w:rPr>
          <w:rFonts w:ascii="Times New Roman" w:eastAsia="Times New Roman" w:hAnsi="Times New Roman" w:cs="Times New Roman"/>
          <w:color w:val="000000" w:themeColor="text1"/>
          <w:sz w:val="24"/>
          <w:szCs w:val="24"/>
        </w:rPr>
        <w:t xml:space="preserve"> và </w:t>
      </w:r>
      <w:r w:rsidR="00C067CB">
        <w:rPr>
          <w:rFonts w:ascii="Times New Roman" w:eastAsia="Times New Roman" w:hAnsi="Times New Roman" w:cs="Times New Roman"/>
          <w:color w:val="000000" w:themeColor="text1"/>
          <w:sz w:val="24"/>
          <w:szCs w:val="24"/>
        </w:rPr>
        <w:t xml:space="preserve">đề </w:t>
      </w:r>
      <w:r w:rsidR="00B82FAB">
        <w:rPr>
          <w:rFonts w:ascii="Times New Roman" w:eastAsia="Times New Roman" w:hAnsi="Times New Roman" w:cs="Times New Roman"/>
          <w:color w:val="000000" w:themeColor="text1"/>
          <w:sz w:val="24"/>
          <w:szCs w:val="24"/>
        </w:rPr>
        <w:t>xuất</w:t>
      </w:r>
      <w:r w:rsidR="00097A19" w:rsidRPr="002B73C3">
        <w:rPr>
          <w:rFonts w:ascii="Times New Roman" w:eastAsia="Times New Roman" w:hAnsi="Times New Roman" w:cs="Times New Roman"/>
          <w:color w:val="000000" w:themeColor="text1"/>
          <w:sz w:val="24"/>
          <w:szCs w:val="24"/>
        </w:rPr>
        <w:t xml:space="preserve"> các giải pháp </w:t>
      </w:r>
      <w:r w:rsidR="00B82FAB">
        <w:rPr>
          <w:rFonts w:ascii="Times New Roman" w:eastAsia="Times New Roman" w:hAnsi="Times New Roman" w:cs="Times New Roman"/>
          <w:color w:val="000000" w:themeColor="text1"/>
          <w:sz w:val="24"/>
          <w:szCs w:val="24"/>
        </w:rPr>
        <w:t>thúc đẩy</w:t>
      </w:r>
      <w:r w:rsidR="00FF1ED6" w:rsidRPr="002B73C3">
        <w:rPr>
          <w:rFonts w:ascii="Times New Roman" w:eastAsia="Times New Roman" w:hAnsi="Times New Roman" w:cs="Times New Roman"/>
          <w:color w:val="000000" w:themeColor="text1"/>
          <w:sz w:val="24"/>
          <w:szCs w:val="24"/>
        </w:rPr>
        <w:t xml:space="preserve"> </w:t>
      </w:r>
      <w:r w:rsidR="007E3AE3">
        <w:rPr>
          <w:rFonts w:ascii="Times New Roman" w:eastAsia="Times New Roman" w:hAnsi="Times New Roman" w:cs="Times New Roman"/>
          <w:color w:val="000000" w:themeColor="text1"/>
          <w:sz w:val="24"/>
          <w:szCs w:val="24"/>
        </w:rPr>
        <w:t>NNĐTBV</w:t>
      </w:r>
      <w:r w:rsidR="00097A19" w:rsidRPr="002B73C3">
        <w:rPr>
          <w:rFonts w:ascii="Times New Roman" w:eastAsia="Times New Roman" w:hAnsi="Times New Roman" w:cs="Times New Roman"/>
          <w:color w:val="000000" w:themeColor="text1"/>
          <w:sz w:val="24"/>
          <w:szCs w:val="24"/>
        </w:rPr>
        <w:t xml:space="preserve"> đến năm 2030</w:t>
      </w:r>
      <w:r w:rsidR="00C067CB">
        <w:rPr>
          <w:rFonts w:ascii="Times New Roman" w:eastAsia="Times New Roman" w:hAnsi="Times New Roman" w:cs="Times New Roman"/>
          <w:color w:val="000000" w:themeColor="text1"/>
          <w:sz w:val="24"/>
          <w:szCs w:val="24"/>
        </w:rPr>
        <w:t>,</w:t>
      </w:r>
      <w:r w:rsidR="00097A19" w:rsidRPr="002B73C3">
        <w:rPr>
          <w:rFonts w:ascii="Times New Roman" w:eastAsia="Times New Roman" w:hAnsi="Times New Roman" w:cs="Times New Roman"/>
          <w:color w:val="000000" w:themeColor="text1"/>
          <w:sz w:val="24"/>
          <w:szCs w:val="24"/>
        </w:rPr>
        <w:t xml:space="preserve"> tầm nhìn đến 2045.</w:t>
      </w:r>
    </w:p>
    <w:p w14:paraId="38468583" w14:textId="0CB45003" w:rsidR="00097A19" w:rsidRPr="002B73C3" w:rsidRDefault="0020330F" w:rsidP="000B5821">
      <w:pPr>
        <w:pStyle w:val="Heading2"/>
        <w:spacing w:before="0" w:line="360" w:lineRule="auto"/>
        <w:rPr>
          <w:rFonts w:ascii="Times New Roman" w:eastAsia="Times New Roman" w:hAnsi="Times New Roman" w:cs="Times New Roman"/>
          <w:b/>
          <w:bCs/>
          <w:color w:val="000000" w:themeColor="text1"/>
          <w:sz w:val="24"/>
          <w:szCs w:val="24"/>
        </w:rPr>
      </w:pPr>
      <w:bookmarkStart w:id="157" w:name="_Toc174053789"/>
      <w:bookmarkStart w:id="158" w:name="_Toc174428655"/>
      <w:bookmarkStart w:id="159" w:name="_Toc174514274"/>
      <w:bookmarkStart w:id="160" w:name="_Toc174537478"/>
      <w:bookmarkStart w:id="161" w:name="_Toc174539548"/>
      <w:bookmarkStart w:id="162" w:name="_Toc174539931"/>
      <w:bookmarkStart w:id="163" w:name="_Toc178316156"/>
      <w:bookmarkStart w:id="164" w:name="_Toc178316551"/>
      <w:bookmarkStart w:id="165" w:name="_Toc179984350"/>
      <w:bookmarkStart w:id="166" w:name="_Toc179985913"/>
      <w:bookmarkStart w:id="167" w:name="_Toc180591938"/>
      <w:bookmarkStart w:id="168" w:name="_Toc180837535"/>
      <w:bookmarkStart w:id="169" w:name="_Toc186553162"/>
      <w:bookmarkStart w:id="170" w:name="_Toc186553580"/>
      <w:bookmarkStart w:id="171" w:name="_Toc187589820"/>
      <w:bookmarkStart w:id="172" w:name="_Toc187590029"/>
      <w:bookmarkStart w:id="173" w:name="_Toc190785791"/>
      <w:bookmarkStart w:id="174" w:name="_Toc190786000"/>
      <w:bookmarkStart w:id="175" w:name="_Toc197891909"/>
      <w:bookmarkStart w:id="176" w:name="_Toc197896525"/>
      <w:bookmarkStart w:id="177" w:name="_Toc198111227"/>
      <w:r w:rsidRPr="002B73C3">
        <w:rPr>
          <w:rFonts w:ascii="Times New Roman" w:eastAsia="Times New Roman" w:hAnsi="Times New Roman" w:cs="Times New Roman"/>
          <w:b/>
          <w:bCs/>
          <w:color w:val="000000" w:themeColor="text1"/>
          <w:sz w:val="24"/>
          <w:szCs w:val="24"/>
        </w:rPr>
        <w:t>2</w:t>
      </w:r>
      <w:r w:rsidR="00097A19" w:rsidRPr="002B73C3">
        <w:rPr>
          <w:rFonts w:ascii="Times New Roman" w:eastAsia="Times New Roman" w:hAnsi="Times New Roman" w:cs="Times New Roman"/>
          <w:b/>
          <w:bCs/>
          <w:color w:val="000000" w:themeColor="text1"/>
          <w:sz w:val="24"/>
          <w:szCs w:val="24"/>
        </w:rPr>
        <w:t xml:space="preserve">.2. </w:t>
      </w:r>
      <w:r w:rsidRPr="002B73C3">
        <w:rPr>
          <w:rFonts w:ascii="Times New Roman" w:eastAsia="Times New Roman" w:hAnsi="Times New Roman" w:cs="Times New Roman"/>
          <w:b/>
          <w:bCs/>
          <w:color w:val="000000" w:themeColor="text1"/>
          <w:sz w:val="24"/>
          <w:szCs w:val="24"/>
        </w:rPr>
        <w:t>Mục tiêu</w:t>
      </w:r>
      <w:r w:rsidR="00097A19" w:rsidRPr="002B73C3">
        <w:rPr>
          <w:rFonts w:ascii="Times New Roman" w:eastAsia="Times New Roman" w:hAnsi="Times New Roman" w:cs="Times New Roman"/>
          <w:b/>
          <w:bCs/>
          <w:color w:val="000000" w:themeColor="text1"/>
          <w:sz w:val="24"/>
          <w:szCs w:val="24"/>
        </w:rPr>
        <w:t xml:space="preserve"> </w:t>
      </w:r>
      <w:r w:rsidR="007E73B3" w:rsidRPr="002B73C3">
        <w:rPr>
          <w:rFonts w:ascii="Times New Roman" w:eastAsia="Times New Roman" w:hAnsi="Times New Roman" w:cs="Times New Roman"/>
          <w:b/>
          <w:bCs/>
          <w:color w:val="000000" w:themeColor="text1"/>
          <w:sz w:val="24"/>
          <w:szCs w:val="24"/>
        </w:rPr>
        <w:t>nghiên cứu</w:t>
      </w:r>
      <w:bookmarkEnd w:id="157"/>
      <w:r w:rsidRPr="002B73C3">
        <w:rPr>
          <w:rFonts w:ascii="Times New Roman" w:eastAsia="Times New Roman" w:hAnsi="Times New Roman" w:cs="Times New Roman"/>
          <w:b/>
          <w:bCs/>
          <w:color w:val="000000" w:themeColor="text1"/>
          <w:sz w:val="24"/>
          <w:szCs w:val="24"/>
        </w:rPr>
        <w:t xml:space="preserve"> cụ thể</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87B6D9D" w14:textId="0154B3AE" w:rsidR="00032DD5" w:rsidRDefault="00812CF8" w:rsidP="00224981">
      <w:pPr>
        <w:widowControl w:val="0"/>
        <w:tabs>
          <w:tab w:val="right" w:pos="9639"/>
        </w:tabs>
        <w:spacing w:after="0" w:line="360" w:lineRule="auto"/>
        <w:jc w:val="both"/>
        <w:rPr>
          <w:rFonts w:ascii="Times New Roman" w:eastAsia="Times New Roman" w:hAnsi="Times New Roman" w:cs="Times New Roman"/>
          <w:color w:val="000000" w:themeColor="text1"/>
          <w:sz w:val="24"/>
          <w:szCs w:val="24"/>
        </w:rPr>
      </w:pPr>
      <w:r w:rsidRPr="002B73C3">
        <w:rPr>
          <w:rFonts w:ascii="Times New Roman" w:eastAsia="Times New Roman" w:hAnsi="Times New Roman" w:cs="Times New Roman"/>
          <w:color w:val="000000" w:themeColor="text1"/>
          <w:sz w:val="24"/>
          <w:szCs w:val="24"/>
        </w:rPr>
        <w:t xml:space="preserve">(i) </w:t>
      </w:r>
      <w:bookmarkStart w:id="178" w:name="_Hlk197854978"/>
      <w:r w:rsidR="00032DD5">
        <w:rPr>
          <w:rFonts w:ascii="Times New Roman" w:eastAsia="Times New Roman" w:hAnsi="Times New Roman" w:cs="Times New Roman"/>
          <w:color w:val="000000" w:themeColor="text1"/>
          <w:sz w:val="24"/>
          <w:szCs w:val="24"/>
        </w:rPr>
        <w:t>H</w:t>
      </w:r>
      <w:r w:rsidR="00032DD5" w:rsidRPr="00032DD5">
        <w:rPr>
          <w:rFonts w:ascii="Times New Roman" w:eastAsia="Times New Roman" w:hAnsi="Times New Roman" w:cs="Times New Roman"/>
          <w:color w:val="000000" w:themeColor="text1"/>
          <w:sz w:val="24"/>
          <w:szCs w:val="24"/>
        </w:rPr>
        <w:t xml:space="preserve">ệ thống hóa cơ sở lý luận về phát triển </w:t>
      </w:r>
      <w:r w:rsidR="00032DD5">
        <w:rPr>
          <w:rFonts w:ascii="Times New Roman" w:eastAsia="Times New Roman" w:hAnsi="Times New Roman" w:cs="Times New Roman"/>
          <w:color w:val="000000" w:themeColor="text1"/>
          <w:sz w:val="24"/>
          <w:szCs w:val="24"/>
        </w:rPr>
        <w:t>NNĐTBV</w:t>
      </w:r>
      <w:r w:rsidR="00032DD5" w:rsidRPr="00032DD5">
        <w:rPr>
          <w:rFonts w:ascii="Times New Roman" w:eastAsia="Times New Roman" w:hAnsi="Times New Roman" w:cs="Times New Roman"/>
          <w:color w:val="000000" w:themeColor="text1"/>
          <w:sz w:val="24"/>
          <w:szCs w:val="24"/>
        </w:rPr>
        <w:t xml:space="preserve">, với trọng tâm là xây dựng bộ tiêu chí đánh giá phù hợp với bối cảnh đô thị tại </w:t>
      </w:r>
      <w:r w:rsidR="00032DD5">
        <w:rPr>
          <w:rFonts w:ascii="Times New Roman" w:eastAsia="Times New Roman" w:hAnsi="Times New Roman" w:cs="Times New Roman"/>
          <w:color w:val="000000" w:themeColor="text1"/>
          <w:sz w:val="24"/>
          <w:szCs w:val="24"/>
        </w:rPr>
        <w:t>Tp.HCM</w:t>
      </w:r>
      <w:bookmarkEnd w:id="178"/>
      <w:r w:rsidR="00032DD5">
        <w:rPr>
          <w:rFonts w:ascii="Times New Roman" w:eastAsia="Times New Roman" w:hAnsi="Times New Roman" w:cs="Times New Roman"/>
          <w:color w:val="000000" w:themeColor="text1"/>
          <w:sz w:val="24"/>
          <w:szCs w:val="24"/>
        </w:rPr>
        <w:t xml:space="preserve">; </w:t>
      </w:r>
    </w:p>
    <w:p w14:paraId="7EE56CDD" w14:textId="225C61EB" w:rsidR="0020330F" w:rsidRPr="002B73C3" w:rsidRDefault="00812CF8" w:rsidP="00224981">
      <w:pPr>
        <w:widowControl w:val="0"/>
        <w:tabs>
          <w:tab w:val="right" w:pos="9639"/>
        </w:tabs>
        <w:spacing w:after="0" w:line="360" w:lineRule="auto"/>
        <w:jc w:val="both"/>
        <w:rPr>
          <w:rFonts w:ascii="Times New Roman" w:eastAsia="Times New Roman" w:hAnsi="Times New Roman" w:cs="Times New Roman"/>
          <w:color w:val="000000" w:themeColor="text1"/>
          <w:sz w:val="24"/>
          <w:szCs w:val="24"/>
        </w:rPr>
      </w:pPr>
      <w:r w:rsidRPr="002B73C3">
        <w:rPr>
          <w:rFonts w:ascii="Times New Roman" w:eastAsia="Times New Roman" w:hAnsi="Times New Roman" w:cs="Times New Roman"/>
          <w:color w:val="000000" w:themeColor="text1"/>
          <w:sz w:val="24"/>
          <w:szCs w:val="24"/>
        </w:rPr>
        <w:t xml:space="preserve">(ii) </w:t>
      </w:r>
      <w:r w:rsidR="00E40AA1">
        <w:rPr>
          <w:rFonts w:ascii="Times New Roman" w:eastAsia="Times New Roman" w:hAnsi="Times New Roman" w:cs="Times New Roman"/>
          <w:color w:val="000000" w:themeColor="text1"/>
          <w:sz w:val="24"/>
          <w:szCs w:val="24"/>
        </w:rPr>
        <w:t>Phân tích, đ</w:t>
      </w:r>
      <w:r w:rsidR="00097A19" w:rsidRPr="002B73C3">
        <w:rPr>
          <w:rFonts w:ascii="Times New Roman" w:eastAsia="Times New Roman" w:hAnsi="Times New Roman" w:cs="Times New Roman"/>
          <w:color w:val="000000" w:themeColor="text1"/>
          <w:sz w:val="24"/>
          <w:szCs w:val="24"/>
        </w:rPr>
        <w:t xml:space="preserve">ánh giá </w:t>
      </w:r>
      <w:r w:rsidR="00721423">
        <w:rPr>
          <w:rFonts w:ascii="Times New Roman" w:eastAsia="Times New Roman" w:hAnsi="Times New Roman" w:cs="Times New Roman"/>
          <w:color w:val="000000" w:themeColor="text1"/>
          <w:sz w:val="24"/>
          <w:szCs w:val="24"/>
        </w:rPr>
        <w:t>thực trạng</w:t>
      </w:r>
      <w:r w:rsidR="00097A19" w:rsidRPr="002B73C3">
        <w:rPr>
          <w:rFonts w:ascii="Times New Roman" w:eastAsia="Times New Roman" w:hAnsi="Times New Roman" w:cs="Times New Roman"/>
          <w:color w:val="000000" w:themeColor="text1"/>
          <w:sz w:val="24"/>
          <w:szCs w:val="24"/>
        </w:rPr>
        <w:t xml:space="preserve"> phát triển </w:t>
      </w:r>
      <w:r w:rsidR="007E3AE3">
        <w:rPr>
          <w:rFonts w:ascii="Times New Roman" w:eastAsia="Times New Roman" w:hAnsi="Times New Roman" w:cs="Times New Roman"/>
          <w:color w:val="000000" w:themeColor="text1"/>
          <w:sz w:val="24"/>
          <w:szCs w:val="24"/>
        </w:rPr>
        <w:t>NNĐTBV</w:t>
      </w:r>
      <w:r w:rsidR="00097A19" w:rsidRPr="002B73C3">
        <w:rPr>
          <w:rFonts w:ascii="Times New Roman" w:eastAsia="Times New Roman" w:hAnsi="Times New Roman" w:cs="Times New Roman"/>
          <w:color w:val="000000" w:themeColor="text1"/>
          <w:sz w:val="24"/>
          <w:szCs w:val="24"/>
        </w:rPr>
        <w:t xml:space="preserve"> trên địa bàn </w:t>
      </w:r>
      <w:r w:rsidR="00C02217" w:rsidRPr="002B73C3">
        <w:rPr>
          <w:rFonts w:ascii="Times New Roman" w:eastAsia="Times New Roman" w:hAnsi="Times New Roman" w:cs="Times New Roman"/>
          <w:color w:val="000000" w:themeColor="text1"/>
          <w:sz w:val="24"/>
          <w:szCs w:val="24"/>
        </w:rPr>
        <w:t>Tp.HCM</w:t>
      </w:r>
      <w:r w:rsidR="00E40AA1">
        <w:rPr>
          <w:rFonts w:ascii="Times New Roman" w:eastAsia="Times New Roman" w:hAnsi="Times New Roman" w:cs="Times New Roman"/>
          <w:color w:val="000000" w:themeColor="text1"/>
          <w:sz w:val="24"/>
          <w:szCs w:val="24"/>
        </w:rPr>
        <w:t xml:space="preserve"> trong giai đoạn </w:t>
      </w:r>
      <w:r w:rsidR="00F76FA5">
        <w:rPr>
          <w:rFonts w:ascii="Times New Roman" w:eastAsia="Times New Roman" w:hAnsi="Times New Roman" w:cs="Times New Roman"/>
          <w:color w:val="000000" w:themeColor="text1"/>
          <w:sz w:val="24"/>
          <w:szCs w:val="24"/>
        </w:rPr>
        <w:t xml:space="preserve">từ năm </w:t>
      </w:r>
      <w:r w:rsidR="00E40AA1">
        <w:rPr>
          <w:rFonts w:ascii="Times New Roman" w:eastAsia="Times New Roman" w:hAnsi="Times New Roman" w:cs="Times New Roman"/>
          <w:color w:val="000000" w:themeColor="text1"/>
          <w:sz w:val="24"/>
          <w:szCs w:val="24"/>
        </w:rPr>
        <w:t>2018</w:t>
      </w:r>
      <w:r w:rsidR="00F76FA5">
        <w:rPr>
          <w:rFonts w:ascii="Times New Roman" w:eastAsia="Times New Roman" w:hAnsi="Times New Roman" w:cs="Times New Roman"/>
          <w:color w:val="000000" w:themeColor="text1"/>
          <w:sz w:val="24"/>
          <w:szCs w:val="24"/>
        </w:rPr>
        <w:t xml:space="preserve"> đến </w:t>
      </w:r>
      <w:r w:rsidR="00E40AA1">
        <w:rPr>
          <w:rFonts w:ascii="Times New Roman" w:eastAsia="Times New Roman" w:hAnsi="Times New Roman" w:cs="Times New Roman"/>
          <w:color w:val="000000" w:themeColor="text1"/>
          <w:sz w:val="24"/>
          <w:szCs w:val="24"/>
        </w:rPr>
        <w:t>2022</w:t>
      </w:r>
      <w:r w:rsidRPr="002B73C3">
        <w:rPr>
          <w:rFonts w:ascii="Times New Roman" w:eastAsia="Times New Roman" w:hAnsi="Times New Roman" w:cs="Times New Roman"/>
          <w:color w:val="000000" w:themeColor="text1"/>
          <w:sz w:val="24"/>
          <w:szCs w:val="24"/>
        </w:rPr>
        <w:t>;</w:t>
      </w:r>
    </w:p>
    <w:p w14:paraId="40E11EF9" w14:textId="0E8C5FAC" w:rsidR="00097A19" w:rsidRPr="002B73C3" w:rsidRDefault="00812CF8" w:rsidP="00224981">
      <w:pPr>
        <w:widowControl w:val="0"/>
        <w:tabs>
          <w:tab w:val="right" w:pos="9639"/>
        </w:tabs>
        <w:spacing w:after="0" w:line="360" w:lineRule="auto"/>
        <w:jc w:val="both"/>
        <w:rPr>
          <w:rFonts w:ascii="Times New Roman" w:eastAsia="Times New Roman" w:hAnsi="Times New Roman" w:cs="Times New Roman"/>
          <w:color w:val="000000" w:themeColor="text1"/>
          <w:sz w:val="24"/>
          <w:szCs w:val="24"/>
        </w:rPr>
      </w:pPr>
      <w:r w:rsidRPr="002B73C3">
        <w:rPr>
          <w:rFonts w:ascii="Times New Roman" w:eastAsia="Times New Roman" w:hAnsi="Times New Roman" w:cs="Times New Roman"/>
          <w:color w:val="000000" w:themeColor="text1"/>
          <w:sz w:val="24"/>
          <w:szCs w:val="24"/>
        </w:rPr>
        <w:t>(iii)</w:t>
      </w:r>
      <w:r w:rsidR="00A54B9B" w:rsidRPr="002B73C3">
        <w:rPr>
          <w:rFonts w:ascii="Times New Roman" w:eastAsia="Times New Roman" w:hAnsi="Times New Roman" w:cs="Times New Roman"/>
          <w:color w:val="000000" w:themeColor="text1"/>
          <w:sz w:val="24"/>
          <w:szCs w:val="24"/>
        </w:rPr>
        <w:t xml:space="preserve"> </w:t>
      </w:r>
      <w:r w:rsidR="00E40AA1">
        <w:rPr>
          <w:rFonts w:ascii="Times New Roman" w:eastAsia="Times New Roman" w:hAnsi="Times New Roman" w:cs="Times New Roman"/>
          <w:color w:val="000000" w:themeColor="text1"/>
          <w:sz w:val="24"/>
          <w:szCs w:val="24"/>
        </w:rPr>
        <w:t>Phân tích</w:t>
      </w:r>
      <w:r w:rsidR="00721423">
        <w:rPr>
          <w:rFonts w:ascii="Times New Roman" w:eastAsia="Times New Roman" w:hAnsi="Times New Roman" w:cs="Times New Roman"/>
          <w:color w:val="000000" w:themeColor="text1"/>
          <w:sz w:val="24"/>
          <w:szCs w:val="24"/>
        </w:rPr>
        <w:t xml:space="preserve"> </w:t>
      </w:r>
      <w:r w:rsidR="00C067CB">
        <w:rPr>
          <w:rFonts w:ascii="Times New Roman" w:eastAsia="Times New Roman" w:hAnsi="Times New Roman" w:cs="Times New Roman"/>
          <w:color w:val="000000" w:themeColor="text1"/>
          <w:sz w:val="24"/>
          <w:szCs w:val="24"/>
        </w:rPr>
        <w:t>những</w:t>
      </w:r>
      <w:r w:rsidR="00097A19" w:rsidRPr="002B73C3">
        <w:rPr>
          <w:rFonts w:ascii="Times New Roman" w:eastAsia="Times New Roman" w:hAnsi="Times New Roman" w:cs="Times New Roman"/>
          <w:color w:val="000000" w:themeColor="text1"/>
          <w:sz w:val="24"/>
          <w:szCs w:val="24"/>
        </w:rPr>
        <w:t xml:space="preserve"> nhân tố ảnh hưởng đến phát triển </w:t>
      </w:r>
      <w:r w:rsidR="007E3AE3">
        <w:rPr>
          <w:rFonts w:ascii="Times New Roman" w:eastAsia="Times New Roman" w:hAnsi="Times New Roman" w:cs="Times New Roman"/>
          <w:color w:val="000000" w:themeColor="text1"/>
          <w:sz w:val="24"/>
          <w:szCs w:val="24"/>
        </w:rPr>
        <w:t>NNĐTBV</w:t>
      </w:r>
      <w:r w:rsidR="0020330F" w:rsidRPr="002B73C3">
        <w:rPr>
          <w:rFonts w:ascii="Times New Roman" w:eastAsia="Times New Roman" w:hAnsi="Times New Roman" w:cs="Times New Roman"/>
          <w:color w:val="000000" w:themeColor="text1"/>
          <w:sz w:val="24"/>
          <w:szCs w:val="24"/>
        </w:rPr>
        <w:t xml:space="preserve"> tại Tp.HCM</w:t>
      </w:r>
      <w:r w:rsidR="00E40AA1">
        <w:rPr>
          <w:rFonts w:ascii="Times New Roman" w:eastAsia="Times New Roman" w:hAnsi="Times New Roman" w:cs="Times New Roman"/>
          <w:color w:val="000000" w:themeColor="text1"/>
          <w:sz w:val="24"/>
          <w:szCs w:val="24"/>
        </w:rPr>
        <w:t xml:space="preserve"> </w:t>
      </w:r>
      <w:r w:rsidR="00E40AA1" w:rsidRPr="00E40AA1">
        <w:rPr>
          <w:rFonts w:ascii="Times New Roman" w:eastAsia="Times New Roman" w:hAnsi="Times New Roman" w:cs="Times New Roman"/>
          <w:color w:val="000000" w:themeColor="text1"/>
          <w:sz w:val="24"/>
          <w:szCs w:val="24"/>
        </w:rPr>
        <w:t>và xác định nguyên nhân chủ yếu của những hạn chế</w:t>
      </w:r>
      <w:r w:rsidRPr="002B73C3">
        <w:rPr>
          <w:rFonts w:ascii="Times New Roman" w:eastAsia="Times New Roman" w:hAnsi="Times New Roman" w:cs="Times New Roman"/>
          <w:color w:val="000000" w:themeColor="text1"/>
          <w:sz w:val="24"/>
          <w:szCs w:val="24"/>
        </w:rPr>
        <w:t>;</w:t>
      </w:r>
    </w:p>
    <w:p w14:paraId="0647727B" w14:textId="79EBEC8E" w:rsidR="00721423" w:rsidRPr="002B73C3" w:rsidRDefault="00812CF8" w:rsidP="00224981">
      <w:pPr>
        <w:widowControl w:val="0"/>
        <w:tabs>
          <w:tab w:val="right" w:pos="9639"/>
        </w:tabs>
        <w:spacing w:after="0" w:line="360" w:lineRule="auto"/>
        <w:jc w:val="both"/>
        <w:rPr>
          <w:rFonts w:ascii="Times New Roman" w:eastAsia="Times New Roman" w:hAnsi="Times New Roman" w:cs="Times New Roman"/>
          <w:color w:val="000000" w:themeColor="text1"/>
          <w:sz w:val="24"/>
          <w:szCs w:val="24"/>
        </w:rPr>
      </w:pPr>
      <w:r w:rsidRPr="002B73C3">
        <w:rPr>
          <w:rFonts w:ascii="Times New Roman" w:eastAsia="Times New Roman" w:hAnsi="Times New Roman" w:cs="Times New Roman"/>
          <w:color w:val="000000" w:themeColor="text1"/>
          <w:sz w:val="24"/>
          <w:szCs w:val="24"/>
        </w:rPr>
        <w:t xml:space="preserve">(iv) </w:t>
      </w:r>
      <w:r w:rsidR="00067829" w:rsidRPr="00067829">
        <w:rPr>
          <w:rFonts w:ascii="Times New Roman" w:eastAsia="Times New Roman" w:hAnsi="Times New Roman" w:cs="Times New Roman"/>
          <w:color w:val="000000" w:themeColor="text1"/>
          <w:sz w:val="24"/>
          <w:szCs w:val="24"/>
        </w:rPr>
        <w:t xml:space="preserve">Xác định phương hướng và đề xuất </w:t>
      </w:r>
      <w:r w:rsidR="00B82FAB">
        <w:rPr>
          <w:rFonts w:ascii="Times New Roman" w:eastAsia="Times New Roman" w:hAnsi="Times New Roman" w:cs="Times New Roman"/>
          <w:color w:val="000000" w:themeColor="text1"/>
          <w:sz w:val="24"/>
          <w:szCs w:val="24"/>
        </w:rPr>
        <w:t>những</w:t>
      </w:r>
      <w:r w:rsidR="00067829" w:rsidRPr="00067829">
        <w:rPr>
          <w:rFonts w:ascii="Times New Roman" w:eastAsia="Times New Roman" w:hAnsi="Times New Roman" w:cs="Times New Roman"/>
          <w:color w:val="000000" w:themeColor="text1"/>
          <w:sz w:val="24"/>
          <w:szCs w:val="24"/>
        </w:rPr>
        <w:t xml:space="preserve"> nhóm giải pháp thúc đẩy phát triển </w:t>
      </w:r>
      <w:r w:rsidR="007E3AE3">
        <w:rPr>
          <w:rFonts w:ascii="Times New Roman" w:eastAsia="Times New Roman" w:hAnsi="Times New Roman" w:cs="Times New Roman"/>
          <w:color w:val="000000" w:themeColor="text1"/>
          <w:sz w:val="24"/>
          <w:szCs w:val="24"/>
        </w:rPr>
        <w:t>NNĐTBV</w:t>
      </w:r>
      <w:r w:rsidR="00067829" w:rsidRPr="00067829">
        <w:rPr>
          <w:rFonts w:ascii="Times New Roman" w:eastAsia="Times New Roman" w:hAnsi="Times New Roman" w:cs="Times New Roman"/>
          <w:color w:val="000000" w:themeColor="text1"/>
          <w:sz w:val="24"/>
          <w:szCs w:val="24"/>
        </w:rPr>
        <w:t xml:space="preserve"> tại T</w:t>
      </w:r>
      <w:r w:rsidR="00067829">
        <w:rPr>
          <w:rFonts w:ascii="Times New Roman" w:eastAsia="Times New Roman" w:hAnsi="Times New Roman" w:cs="Times New Roman"/>
          <w:color w:val="000000" w:themeColor="text1"/>
          <w:sz w:val="24"/>
          <w:szCs w:val="24"/>
        </w:rPr>
        <w:t>p</w:t>
      </w:r>
      <w:r w:rsidR="00067829" w:rsidRPr="00067829">
        <w:rPr>
          <w:rFonts w:ascii="Times New Roman" w:eastAsia="Times New Roman" w:hAnsi="Times New Roman" w:cs="Times New Roman"/>
          <w:color w:val="000000" w:themeColor="text1"/>
          <w:sz w:val="24"/>
          <w:szCs w:val="24"/>
        </w:rPr>
        <w:t>.HCM đến năm 2030, tầm nhìn 2045</w:t>
      </w:r>
      <w:r w:rsidR="00721423" w:rsidRPr="00721423">
        <w:rPr>
          <w:rFonts w:ascii="Times New Roman" w:eastAsia="Times New Roman" w:hAnsi="Times New Roman" w:cs="Times New Roman"/>
          <w:color w:val="000000" w:themeColor="text1"/>
          <w:sz w:val="24"/>
          <w:szCs w:val="24"/>
        </w:rPr>
        <w:t>.</w:t>
      </w:r>
    </w:p>
    <w:p w14:paraId="56C83779" w14:textId="12DFB9FC" w:rsidR="00097A19" w:rsidRPr="002B73C3" w:rsidRDefault="00097A19" w:rsidP="000B5821">
      <w:pPr>
        <w:spacing w:after="0" w:line="360" w:lineRule="auto"/>
        <w:jc w:val="both"/>
        <w:outlineLvl w:val="0"/>
        <w:rPr>
          <w:rFonts w:ascii="Times New Roman" w:hAnsi="Times New Roman" w:cs="Times New Roman"/>
          <w:b/>
          <w:bCs/>
          <w:color w:val="000000" w:themeColor="text1"/>
          <w:sz w:val="24"/>
          <w:szCs w:val="24"/>
        </w:rPr>
      </w:pPr>
      <w:bookmarkStart w:id="179" w:name="_Toc3632"/>
      <w:bookmarkStart w:id="180" w:name="_Toc8819"/>
      <w:bookmarkStart w:id="181" w:name="_Toc174053790"/>
      <w:bookmarkStart w:id="182" w:name="_Toc174428656"/>
      <w:bookmarkStart w:id="183" w:name="_Toc174514275"/>
      <w:bookmarkStart w:id="184" w:name="_Toc174537479"/>
      <w:bookmarkStart w:id="185" w:name="_Toc174539549"/>
      <w:bookmarkStart w:id="186" w:name="_Toc174539932"/>
      <w:bookmarkStart w:id="187" w:name="_Toc178316157"/>
      <w:bookmarkStart w:id="188" w:name="_Toc178316552"/>
      <w:bookmarkStart w:id="189" w:name="_Toc179984351"/>
      <w:bookmarkStart w:id="190" w:name="_Toc179985914"/>
      <w:bookmarkStart w:id="191" w:name="_Toc180591939"/>
      <w:bookmarkStart w:id="192" w:name="_Toc180837536"/>
      <w:bookmarkStart w:id="193" w:name="_Toc186553163"/>
      <w:bookmarkStart w:id="194" w:name="_Toc186553581"/>
      <w:bookmarkStart w:id="195" w:name="_Toc187589821"/>
      <w:bookmarkStart w:id="196" w:name="_Toc187590030"/>
      <w:bookmarkStart w:id="197" w:name="_Toc190785792"/>
      <w:bookmarkStart w:id="198" w:name="_Toc190786001"/>
      <w:bookmarkStart w:id="199" w:name="_Toc197891910"/>
      <w:bookmarkStart w:id="200" w:name="_Toc197896526"/>
      <w:bookmarkStart w:id="201" w:name="_Toc198111228"/>
      <w:r w:rsidRPr="002B73C3">
        <w:rPr>
          <w:rFonts w:ascii="Times New Roman" w:hAnsi="Times New Roman" w:cs="Times New Roman"/>
          <w:b/>
          <w:bCs/>
          <w:color w:val="000000" w:themeColor="text1"/>
          <w:sz w:val="24"/>
          <w:szCs w:val="24"/>
        </w:rPr>
        <w:lastRenderedPageBreak/>
        <w:t>3. Câu hỏi nghiên cứu</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14000602" w14:textId="2A25ED6D" w:rsidR="00FF1ED6" w:rsidRPr="002B73C3" w:rsidRDefault="00FF1ED6" w:rsidP="00FA4FB8">
      <w:pPr>
        <w:spacing w:after="0" w:line="360" w:lineRule="auto"/>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Căn cứ theo những mục tiêu nghiên cứu chung và chi tiết ở trên, tác giả đề xuất </w:t>
      </w:r>
      <w:r w:rsidR="00C5343D" w:rsidRPr="002B73C3">
        <w:rPr>
          <w:rFonts w:ascii="Times New Roman" w:hAnsi="Times New Roman" w:cs="Times New Roman"/>
          <w:color w:val="000000" w:themeColor="text1"/>
          <w:sz w:val="24"/>
          <w:szCs w:val="24"/>
        </w:rPr>
        <w:t>bốn</w:t>
      </w:r>
      <w:r w:rsidRPr="002B73C3">
        <w:rPr>
          <w:rFonts w:ascii="Times New Roman" w:hAnsi="Times New Roman" w:cs="Times New Roman"/>
          <w:color w:val="000000" w:themeColor="text1"/>
          <w:sz w:val="24"/>
          <w:szCs w:val="24"/>
        </w:rPr>
        <w:t xml:space="preserve"> câu hỏi nghiên cứu: </w:t>
      </w:r>
    </w:p>
    <w:p w14:paraId="490CC043" w14:textId="63E62407" w:rsidR="00032DD5" w:rsidRPr="00067829" w:rsidRDefault="00506CFC" w:rsidP="00067829">
      <w:pPr>
        <w:spacing w:after="0" w:line="360" w:lineRule="auto"/>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(i) </w:t>
      </w:r>
      <w:bookmarkStart w:id="202" w:name="_Hlk197855198"/>
      <w:r w:rsidR="00032DD5" w:rsidRPr="00032DD5">
        <w:rPr>
          <w:rFonts w:ascii="Times New Roman" w:hAnsi="Times New Roman" w:cs="Times New Roman"/>
          <w:color w:val="000000" w:themeColor="text1"/>
          <w:sz w:val="24"/>
          <w:szCs w:val="24"/>
        </w:rPr>
        <w:t xml:space="preserve">Những cơ sở lý luận nào cần được hệ thống hóa và những tiêu chí đánh giá nào là phù hợp để đo lường mức độ phát triển </w:t>
      </w:r>
      <w:r w:rsidR="00032DD5">
        <w:rPr>
          <w:rFonts w:ascii="Times New Roman" w:hAnsi="Times New Roman" w:cs="Times New Roman"/>
          <w:color w:val="000000" w:themeColor="text1"/>
          <w:sz w:val="24"/>
          <w:szCs w:val="24"/>
        </w:rPr>
        <w:t>NNĐTBV</w:t>
      </w:r>
      <w:r w:rsidR="00032DD5" w:rsidRPr="00032DD5">
        <w:rPr>
          <w:rFonts w:ascii="Times New Roman" w:hAnsi="Times New Roman" w:cs="Times New Roman"/>
          <w:color w:val="000000" w:themeColor="text1"/>
          <w:sz w:val="24"/>
          <w:szCs w:val="24"/>
        </w:rPr>
        <w:t xml:space="preserve"> trong bối cảnh đô thị tại </w:t>
      </w:r>
      <w:r w:rsidR="00032DD5">
        <w:rPr>
          <w:rFonts w:ascii="Times New Roman" w:hAnsi="Times New Roman" w:cs="Times New Roman"/>
          <w:color w:val="000000" w:themeColor="text1"/>
          <w:sz w:val="24"/>
          <w:szCs w:val="24"/>
        </w:rPr>
        <w:t>Tp.HCM</w:t>
      </w:r>
      <w:r w:rsidR="00032DD5" w:rsidRPr="00032DD5">
        <w:rPr>
          <w:rFonts w:ascii="Times New Roman" w:hAnsi="Times New Roman" w:cs="Times New Roman"/>
          <w:color w:val="000000" w:themeColor="text1"/>
          <w:sz w:val="24"/>
          <w:szCs w:val="24"/>
        </w:rPr>
        <w:t>?</w:t>
      </w:r>
      <w:bookmarkEnd w:id="202"/>
    </w:p>
    <w:p w14:paraId="0F9BB252" w14:textId="642776BA" w:rsidR="00097A19" w:rsidRPr="002B73C3" w:rsidRDefault="00506CFC" w:rsidP="00721423">
      <w:pPr>
        <w:spacing w:after="0" w:line="360" w:lineRule="auto"/>
        <w:jc w:val="both"/>
        <w:rPr>
          <w:rFonts w:ascii="Times New Roman" w:hAnsi="Times New Roman" w:cs="Times New Roman"/>
          <w:color w:val="000000" w:themeColor="text1"/>
          <w:spacing w:val="-4"/>
          <w:sz w:val="24"/>
          <w:szCs w:val="24"/>
        </w:rPr>
      </w:pPr>
      <w:r w:rsidRPr="002B73C3">
        <w:rPr>
          <w:rFonts w:ascii="Times New Roman" w:hAnsi="Times New Roman" w:cs="Times New Roman"/>
          <w:color w:val="000000" w:themeColor="text1"/>
          <w:spacing w:val="-4"/>
          <w:sz w:val="24"/>
          <w:szCs w:val="24"/>
        </w:rPr>
        <w:t xml:space="preserve">(ii) </w:t>
      </w:r>
      <w:r w:rsidR="00124F3A" w:rsidRPr="00124F3A">
        <w:rPr>
          <w:rFonts w:ascii="Times New Roman" w:hAnsi="Times New Roman" w:cs="Times New Roman"/>
          <w:color w:val="000000" w:themeColor="text1"/>
          <w:spacing w:val="-4"/>
          <w:sz w:val="24"/>
          <w:szCs w:val="24"/>
        </w:rPr>
        <w:t xml:space="preserve">Quá trình phát triển NNĐTBV tại </w:t>
      </w:r>
      <w:r w:rsidR="00124F3A">
        <w:rPr>
          <w:rFonts w:ascii="Times New Roman" w:hAnsi="Times New Roman" w:cs="Times New Roman"/>
          <w:color w:val="000000" w:themeColor="text1"/>
          <w:spacing w:val="-4"/>
          <w:sz w:val="24"/>
          <w:szCs w:val="24"/>
          <w:lang w:val="vi-VN"/>
        </w:rPr>
        <w:t>Tp.HCM</w:t>
      </w:r>
      <w:r w:rsidR="00124F3A" w:rsidRPr="00124F3A">
        <w:rPr>
          <w:rFonts w:ascii="Times New Roman" w:hAnsi="Times New Roman" w:cs="Times New Roman"/>
          <w:color w:val="000000" w:themeColor="text1"/>
          <w:spacing w:val="-4"/>
          <w:sz w:val="24"/>
          <w:szCs w:val="24"/>
        </w:rPr>
        <w:t xml:space="preserve"> trong giai đoạn 2018-2022 diễn ra như thế nào?</w:t>
      </w:r>
      <w:r w:rsidR="00124F3A">
        <w:rPr>
          <w:rFonts w:ascii="Times New Roman" w:hAnsi="Times New Roman" w:cs="Times New Roman"/>
          <w:color w:val="000000" w:themeColor="text1"/>
          <w:spacing w:val="-4"/>
          <w:sz w:val="24"/>
          <w:szCs w:val="24"/>
          <w:lang w:val="vi-VN"/>
        </w:rPr>
        <w:t xml:space="preserve"> </w:t>
      </w:r>
    </w:p>
    <w:p w14:paraId="6314BCEB" w14:textId="13D3776F" w:rsidR="00097A19" w:rsidRPr="002B73C3" w:rsidRDefault="00506CFC" w:rsidP="00721423">
      <w:pPr>
        <w:spacing w:after="0" w:line="360" w:lineRule="auto"/>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(iii) </w:t>
      </w:r>
      <w:r w:rsidR="00067829" w:rsidRPr="00067829">
        <w:rPr>
          <w:rFonts w:ascii="Times New Roman" w:hAnsi="Times New Roman" w:cs="Times New Roman"/>
          <w:color w:val="000000" w:themeColor="text1"/>
          <w:sz w:val="24"/>
          <w:szCs w:val="24"/>
        </w:rPr>
        <w:t xml:space="preserve">Những nhân tố nào ảnh hưởng và nguyên nhân chủ yếu của các hạn chế trong phát triển </w:t>
      </w:r>
      <w:r w:rsidR="007E3AE3">
        <w:rPr>
          <w:rFonts w:ascii="Times New Roman" w:hAnsi="Times New Roman" w:cs="Times New Roman"/>
          <w:color w:val="000000" w:themeColor="text1"/>
          <w:sz w:val="24"/>
          <w:szCs w:val="24"/>
        </w:rPr>
        <w:t>NNĐTBV</w:t>
      </w:r>
      <w:r w:rsidR="00067829" w:rsidRPr="00067829">
        <w:rPr>
          <w:rFonts w:ascii="Times New Roman" w:hAnsi="Times New Roman" w:cs="Times New Roman"/>
          <w:color w:val="000000" w:themeColor="text1"/>
          <w:sz w:val="24"/>
          <w:szCs w:val="24"/>
        </w:rPr>
        <w:t xml:space="preserve"> </w:t>
      </w:r>
      <w:r w:rsidR="00B82FAB">
        <w:rPr>
          <w:rFonts w:ascii="Times New Roman" w:hAnsi="Times New Roman" w:cs="Times New Roman"/>
          <w:color w:val="000000" w:themeColor="text1"/>
          <w:sz w:val="24"/>
          <w:szCs w:val="24"/>
        </w:rPr>
        <w:t>trên địa bàn</w:t>
      </w:r>
      <w:r w:rsidR="00067829" w:rsidRPr="00067829">
        <w:rPr>
          <w:rFonts w:ascii="Times New Roman" w:hAnsi="Times New Roman" w:cs="Times New Roman"/>
          <w:color w:val="000000" w:themeColor="text1"/>
          <w:sz w:val="24"/>
          <w:szCs w:val="24"/>
        </w:rPr>
        <w:t xml:space="preserve"> T</w:t>
      </w:r>
      <w:r w:rsidR="00067829">
        <w:rPr>
          <w:rFonts w:ascii="Times New Roman" w:hAnsi="Times New Roman" w:cs="Times New Roman"/>
          <w:color w:val="000000" w:themeColor="text1"/>
          <w:sz w:val="24"/>
          <w:szCs w:val="24"/>
        </w:rPr>
        <w:t>p</w:t>
      </w:r>
      <w:r w:rsidR="00067829" w:rsidRPr="00067829">
        <w:rPr>
          <w:rFonts w:ascii="Times New Roman" w:hAnsi="Times New Roman" w:cs="Times New Roman"/>
          <w:color w:val="000000" w:themeColor="text1"/>
          <w:sz w:val="24"/>
          <w:szCs w:val="24"/>
        </w:rPr>
        <w:t>.HCM là gì?</w:t>
      </w:r>
    </w:p>
    <w:p w14:paraId="2DA06800" w14:textId="4DDD8BA0" w:rsidR="00097A19" w:rsidRPr="002B73C3" w:rsidRDefault="00506CFC" w:rsidP="00721423">
      <w:pPr>
        <w:spacing w:after="0" w:line="360" w:lineRule="auto"/>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(iv) </w:t>
      </w:r>
      <w:r w:rsidR="00067829" w:rsidRPr="00067829">
        <w:rPr>
          <w:rFonts w:ascii="Times New Roman" w:hAnsi="Times New Roman" w:cs="Times New Roman"/>
          <w:color w:val="000000" w:themeColor="text1"/>
          <w:sz w:val="24"/>
          <w:szCs w:val="24"/>
        </w:rPr>
        <w:t xml:space="preserve">Phương hướng và giải pháp nào có thể đề xuất để thúc đẩy phát triển </w:t>
      </w:r>
      <w:r w:rsidR="007E3AE3">
        <w:rPr>
          <w:rFonts w:ascii="Times New Roman" w:hAnsi="Times New Roman" w:cs="Times New Roman"/>
          <w:color w:val="000000" w:themeColor="text1"/>
          <w:sz w:val="24"/>
          <w:szCs w:val="24"/>
        </w:rPr>
        <w:t>NNĐTBV</w:t>
      </w:r>
      <w:r w:rsidR="00067829" w:rsidRPr="00067829">
        <w:rPr>
          <w:rFonts w:ascii="Times New Roman" w:hAnsi="Times New Roman" w:cs="Times New Roman"/>
          <w:color w:val="000000" w:themeColor="text1"/>
          <w:sz w:val="24"/>
          <w:szCs w:val="24"/>
        </w:rPr>
        <w:t xml:space="preserve"> tại TP.HCM đến năm 2030, tầm nhìn 2045?</w:t>
      </w:r>
    </w:p>
    <w:p w14:paraId="7B1DD562" w14:textId="583BFEA0" w:rsidR="00097A19" w:rsidRPr="002B73C3" w:rsidRDefault="00097A19" w:rsidP="00F075FE">
      <w:pPr>
        <w:spacing w:after="0" w:line="360" w:lineRule="auto"/>
        <w:jc w:val="both"/>
        <w:outlineLvl w:val="0"/>
        <w:rPr>
          <w:rFonts w:ascii="Times New Roman" w:hAnsi="Times New Roman" w:cs="Times New Roman"/>
          <w:b/>
          <w:bCs/>
          <w:color w:val="000000" w:themeColor="text1"/>
          <w:sz w:val="24"/>
          <w:szCs w:val="24"/>
        </w:rPr>
      </w:pPr>
      <w:bookmarkStart w:id="203" w:name="_Toc14102"/>
      <w:bookmarkStart w:id="204" w:name="_Toc17809"/>
      <w:bookmarkStart w:id="205" w:name="_Toc174053791"/>
      <w:bookmarkStart w:id="206" w:name="_Toc174428657"/>
      <w:bookmarkStart w:id="207" w:name="_Toc174514276"/>
      <w:bookmarkStart w:id="208" w:name="_Toc174537480"/>
      <w:bookmarkStart w:id="209" w:name="_Toc174539550"/>
      <w:bookmarkStart w:id="210" w:name="_Toc174539933"/>
      <w:bookmarkStart w:id="211" w:name="_Toc178316158"/>
      <w:bookmarkStart w:id="212" w:name="_Toc178316553"/>
      <w:bookmarkStart w:id="213" w:name="_Toc179984352"/>
      <w:bookmarkStart w:id="214" w:name="_Toc179985915"/>
      <w:bookmarkStart w:id="215" w:name="_Toc180591940"/>
      <w:bookmarkStart w:id="216" w:name="_Toc180837537"/>
      <w:bookmarkStart w:id="217" w:name="_Toc186553164"/>
      <w:bookmarkStart w:id="218" w:name="_Toc186553582"/>
      <w:bookmarkStart w:id="219" w:name="_Toc187589822"/>
      <w:bookmarkStart w:id="220" w:name="_Toc187590031"/>
      <w:bookmarkStart w:id="221" w:name="_Toc190785793"/>
      <w:bookmarkStart w:id="222" w:name="_Toc190786002"/>
      <w:bookmarkStart w:id="223" w:name="_Toc197891911"/>
      <w:bookmarkStart w:id="224" w:name="_Toc197896527"/>
      <w:bookmarkStart w:id="225" w:name="_Toc198111229"/>
      <w:r w:rsidRPr="002B73C3">
        <w:rPr>
          <w:rFonts w:ascii="Times New Roman" w:hAnsi="Times New Roman" w:cs="Times New Roman"/>
          <w:b/>
          <w:bCs/>
          <w:color w:val="000000" w:themeColor="text1"/>
          <w:sz w:val="24"/>
          <w:szCs w:val="24"/>
        </w:rPr>
        <w:t>4. Đối tượng và phạm vi nghiên cứu</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2988BBB0" w14:textId="58C00505" w:rsidR="00097A19" w:rsidRPr="002B73C3" w:rsidRDefault="00097A19" w:rsidP="00F075FE">
      <w:pPr>
        <w:pStyle w:val="Heading2"/>
        <w:spacing w:before="0" w:line="360" w:lineRule="auto"/>
        <w:rPr>
          <w:rFonts w:ascii="Times New Roman" w:hAnsi="Times New Roman" w:cs="Times New Roman"/>
          <w:b/>
          <w:bCs/>
          <w:color w:val="000000" w:themeColor="text1"/>
          <w:sz w:val="24"/>
          <w:szCs w:val="24"/>
        </w:rPr>
      </w:pPr>
      <w:bookmarkStart w:id="226" w:name="_Toc17730"/>
      <w:bookmarkStart w:id="227" w:name="_Toc10421"/>
      <w:bookmarkStart w:id="228" w:name="_Toc174053792"/>
      <w:bookmarkStart w:id="229" w:name="_Toc174428658"/>
      <w:bookmarkStart w:id="230" w:name="_Toc174514277"/>
      <w:bookmarkStart w:id="231" w:name="_Toc174537481"/>
      <w:bookmarkStart w:id="232" w:name="_Toc174539551"/>
      <w:bookmarkStart w:id="233" w:name="_Toc174539934"/>
      <w:bookmarkStart w:id="234" w:name="_Toc178316159"/>
      <w:bookmarkStart w:id="235" w:name="_Toc178316554"/>
      <w:bookmarkStart w:id="236" w:name="_Toc179984353"/>
      <w:bookmarkStart w:id="237" w:name="_Toc179985916"/>
      <w:bookmarkStart w:id="238" w:name="_Toc180591941"/>
      <w:bookmarkStart w:id="239" w:name="_Toc180837538"/>
      <w:bookmarkStart w:id="240" w:name="_Toc186553165"/>
      <w:bookmarkStart w:id="241" w:name="_Toc186553583"/>
      <w:bookmarkStart w:id="242" w:name="_Toc187589823"/>
      <w:bookmarkStart w:id="243" w:name="_Toc187590032"/>
      <w:bookmarkStart w:id="244" w:name="_Toc190785794"/>
      <w:bookmarkStart w:id="245" w:name="_Toc190786003"/>
      <w:bookmarkStart w:id="246" w:name="_Toc197891912"/>
      <w:bookmarkStart w:id="247" w:name="_Toc197896528"/>
      <w:bookmarkStart w:id="248" w:name="_Toc198111230"/>
      <w:r w:rsidRPr="002B73C3">
        <w:rPr>
          <w:rFonts w:ascii="Times New Roman" w:hAnsi="Times New Roman" w:cs="Times New Roman"/>
          <w:b/>
          <w:bCs/>
          <w:color w:val="000000" w:themeColor="text1"/>
          <w:sz w:val="24"/>
          <w:szCs w:val="24"/>
        </w:rPr>
        <w:t>4.1. Đối tượng nghiên c</w:t>
      </w:r>
      <w:bookmarkEnd w:id="226"/>
      <w:bookmarkEnd w:id="227"/>
      <w:r w:rsidR="00ED34E5" w:rsidRPr="002B73C3">
        <w:rPr>
          <w:rFonts w:ascii="Times New Roman" w:hAnsi="Times New Roman" w:cs="Times New Roman"/>
          <w:b/>
          <w:bCs/>
          <w:color w:val="000000" w:themeColor="text1"/>
          <w:sz w:val="24"/>
          <w:szCs w:val="24"/>
        </w:rPr>
        <w:t>ứu</w:t>
      </w:r>
      <w:r w:rsidRPr="002B73C3">
        <w:rPr>
          <w:rFonts w:ascii="Times New Roman" w:hAnsi="Times New Roman" w:cs="Times New Roman"/>
          <w:b/>
          <w:bCs/>
          <w:color w:val="000000" w:themeColor="text1"/>
          <w:sz w:val="24"/>
          <w:szCs w:val="24"/>
        </w:rPr>
        <w:t xml:space="preserve">: </w:t>
      </w:r>
      <w:r w:rsidRPr="002B73C3">
        <w:rPr>
          <w:rFonts w:ascii="Times New Roman" w:hAnsi="Times New Roman" w:cs="Times New Roman"/>
          <w:color w:val="000000" w:themeColor="text1"/>
          <w:sz w:val="24"/>
          <w:szCs w:val="24"/>
        </w:rPr>
        <w:t xml:space="preserve">Sự phát triển </w:t>
      </w:r>
      <w:r w:rsidR="007E3AE3">
        <w:rPr>
          <w:rFonts w:ascii="Times New Roman" w:hAnsi="Times New Roman" w:cs="Times New Roman"/>
          <w:color w:val="000000" w:themeColor="text1"/>
          <w:sz w:val="24"/>
          <w:szCs w:val="24"/>
        </w:rPr>
        <w:t>NNĐTBV</w:t>
      </w:r>
      <w:r w:rsidR="00B363E0" w:rsidRPr="002B73C3">
        <w:rPr>
          <w:rFonts w:ascii="Times New Roman" w:hAnsi="Times New Roman" w:cs="Times New Roman"/>
          <w:color w:val="000000" w:themeColor="text1"/>
          <w:sz w:val="24"/>
          <w:szCs w:val="24"/>
        </w:rPr>
        <w:t xml:space="preserve"> tại Tp.HCM</w:t>
      </w:r>
      <w:r w:rsidRPr="002B73C3">
        <w:rPr>
          <w:rFonts w:ascii="Times New Roman" w:eastAsia="Times New Roman" w:hAnsi="Times New Roman" w:cs="Times New Roman"/>
          <w:color w:val="000000" w:themeColor="text1"/>
          <w:sz w:val="24"/>
          <w:szCs w:val="24"/>
        </w:rPr>
        <w:t>.</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7D952135" w14:textId="4919EA22" w:rsidR="00097A19" w:rsidRPr="002B73C3" w:rsidRDefault="00097A19" w:rsidP="00F075FE">
      <w:pPr>
        <w:pStyle w:val="Heading2"/>
        <w:spacing w:before="0" w:line="360" w:lineRule="auto"/>
        <w:rPr>
          <w:rFonts w:ascii="Times New Roman" w:hAnsi="Times New Roman" w:cs="Times New Roman"/>
          <w:b/>
          <w:bCs/>
          <w:color w:val="000000" w:themeColor="text1"/>
          <w:sz w:val="24"/>
          <w:szCs w:val="24"/>
        </w:rPr>
      </w:pPr>
      <w:bookmarkStart w:id="249" w:name="_Toc26769"/>
      <w:bookmarkStart w:id="250" w:name="_Toc32639"/>
      <w:bookmarkStart w:id="251" w:name="_Toc174053793"/>
      <w:bookmarkStart w:id="252" w:name="_Toc174428659"/>
      <w:bookmarkStart w:id="253" w:name="_Toc174514278"/>
      <w:bookmarkStart w:id="254" w:name="_Toc174537482"/>
      <w:bookmarkStart w:id="255" w:name="_Toc174539552"/>
      <w:bookmarkStart w:id="256" w:name="_Toc174539935"/>
      <w:bookmarkStart w:id="257" w:name="_Toc178316160"/>
      <w:bookmarkStart w:id="258" w:name="_Toc178316555"/>
      <w:bookmarkStart w:id="259" w:name="_Toc179984354"/>
      <w:bookmarkStart w:id="260" w:name="_Toc179985917"/>
      <w:bookmarkStart w:id="261" w:name="_Toc180591942"/>
      <w:bookmarkStart w:id="262" w:name="_Toc180837539"/>
      <w:bookmarkStart w:id="263" w:name="_Toc186553166"/>
      <w:bookmarkStart w:id="264" w:name="_Toc186553584"/>
      <w:bookmarkStart w:id="265" w:name="_Toc187589824"/>
      <w:bookmarkStart w:id="266" w:name="_Toc187590033"/>
      <w:bookmarkStart w:id="267" w:name="_Toc190785795"/>
      <w:bookmarkStart w:id="268" w:name="_Toc190786004"/>
      <w:bookmarkStart w:id="269" w:name="_Toc197891913"/>
      <w:bookmarkStart w:id="270" w:name="_Toc197896529"/>
      <w:bookmarkStart w:id="271" w:name="_Toc198111231"/>
      <w:r w:rsidRPr="002B73C3">
        <w:rPr>
          <w:rFonts w:ascii="Times New Roman" w:hAnsi="Times New Roman" w:cs="Times New Roman"/>
          <w:b/>
          <w:bCs/>
          <w:color w:val="000000" w:themeColor="text1"/>
          <w:sz w:val="24"/>
          <w:szCs w:val="24"/>
        </w:rPr>
        <w:t>4.2. Phạm vi nghiên cứu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5D27D906" w14:textId="4BF0A262" w:rsidR="00097A19" w:rsidRPr="002B73C3" w:rsidRDefault="00097A19" w:rsidP="000B5821">
      <w:pPr>
        <w:spacing w:after="0" w:line="360" w:lineRule="auto"/>
        <w:ind w:firstLine="567"/>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Phạm vi về nội dung: </w:t>
      </w:r>
      <w:r w:rsidR="008F7735">
        <w:rPr>
          <w:rFonts w:ascii="Times New Roman" w:hAnsi="Times New Roman" w:cs="Times New Roman"/>
          <w:color w:val="000000" w:themeColor="text1"/>
          <w:sz w:val="24"/>
          <w:szCs w:val="24"/>
        </w:rPr>
        <w:t>nghiên cứu</w:t>
      </w:r>
      <w:r w:rsidR="008F7735" w:rsidRPr="008F7735">
        <w:rPr>
          <w:rFonts w:ascii="Times New Roman" w:hAnsi="Times New Roman" w:cs="Times New Roman"/>
          <w:color w:val="000000" w:themeColor="text1"/>
          <w:sz w:val="24"/>
          <w:szCs w:val="24"/>
        </w:rPr>
        <w:t xml:space="preserve"> tập trung vào phát triển </w:t>
      </w:r>
      <w:r w:rsidR="007E3AE3">
        <w:rPr>
          <w:rFonts w:ascii="Times New Roman" w:hAnsi="Times New Roman" w:cs="Times New Roman"/>
          <w:color w:val="000000" w:themeColor="text1"/>
          <w:sz w:val="24"/>
          <w:szCs w:val="24"/>
        </w:rPr>
        <w:t>NNĐTBV</w:t>
      </w:r>
      <w:r w:rsidR="008F7735" w:rsidRPr="008F7735">
        <w:rPr>
          <w:rFonts w:ascii="Times New Roman" w:hAnsi="Times New Roman" w:cs="Times New Roman"/>
          <w:color w:val="000000" w:themeColor="text1"/>
          <w:sz w:val="24"/>
          <w:szCs w:val="24"/>
        </w:rPr>
        <w:t xml:space="preserve"> dưới ba khía cạnh </w:t>
      </w:r>
      <w:r w:rsidR="00B82FAB">
        <w:rPr>
          <w:rFonts w:ascii="Times New Roman" w:hAnsi="Times New Roman" w:cs="Times New Roman"/>
          <w:color w:val="000000" w:themeColor="text1"/>
          <w:sz w:val="24"/>
          <w:szCs w:val="24"/>
        </w:rPr>
        <w:t>KT-XH -</w:t>
      </w:r>
      <w:r w:rsidR="008F7735" w:rsidRPr="008F7735">
        <w:rPr>
          <w:rFonts w:ascii="Times New Roman" w:hAnsi="Times New Roman" w:cs="Times New Roman"/>
          <w:color w:val="000000" w:themeColor="text1"/>
          <w:sz w:val="24"/>
          <w:szCs w:val="24"/>
        </w:rPr>
        <w:t xml:space="preserve"> môi trường, bao gồm xây dựng </w:t>
      </w:r>
      <w:r w:rsidR="00B82FAB">
        <w:rPr>
          <w:rFonts w:ascii="Times New Roman" w:hAnsi="Times New Roman" w:cs="Times New Roman"/>
          <w:color w:val="000000" w:themeColor="text1"/>
          <w:sz w:val="24"/>
          <w:szCs w:val="24"/>
        </w:rPr>
        <w:t xml:space="preserve">những </w:t>
      </w:r>
      <w:r w:rsidR="008F7735" w:rsidRPr="008F7735">
        <w:rPr>
          <w:rFonts w:ascii="Times New Roman" w:hAnsi="Times New Roman" w:cs="Times New Roman"/>
          <w:color w:val="000000" w:themeColor="text1"/>
          <w:sz w:val="24"/>
          <w:szCs w:val="24"/>
        </w:rPr>
        <w:t xml:space="preserve">tiêu chí đánh giá, phân tích thực trạng, xác định </w:t>
      </w:r>
      <w:r w:rsidR="00B82FAB">
        <w:rPr>
          <w:rFonts w:ascii="Times New Roman" w:hAnsi="Times New Roman" w:cs="Times New Roman"/>
          <w:color w:val="000000" w:themeColor="text1"/>
          <w:sz w:val="24"/>
          <w:szCs w:val="24"/>
        </w:rPr>
        <w:t>những</w:t>
      </w:r>
      <w:r w:rsidR="008F7735" w:rsidRPr="008F7735">
        <w:rPr>
          <w:rFonts w:ascii="Times New Roman" w:hAnsi="Times New Roman" w:cs="Times New Roman"/>
          <w:color w:val="000000" w:themeColor="text1"/>
          <w:sz w:val="24"/>
          <w:szCs w:val="24"/>
        </w:rPr>
        <w:t xml:space="preserve"> nhân tố ảnh hưởng, và đề xuất giải pháp. </w:t>
      </w:r>
      <w:r w:rsidR="008F7735">
        <w:rPr>
          <w:rFonts w:ascii="Times New Roman" w:hAnsi="Times New Roman" w:cs="Times New Roman"/>
          <w:color w:val="000000" w:themeColor="text1"/>
          <w:sz w:val="24"/>
          <w:szCs w:val="24"/>
        </w:rPr>
        <w:t>Nghiên cứu</w:t>
      </w:r>
      <w:r w:rsidR="008F7735" w:rsidRPr="008F7735">
        <w:rPr>
          <w:rFonts w:ascii="Times New Roman" w:hAnsi="Times New Roman" w:cs="Times New Roman"/>
          <w:color w:val="000000" w:themeColor="text1"/>
          <w:sz w:val="24"/>
          <w:szCs w:val="24"/>
        </w:rPr>
        <w:t xml:space="preserve"> không đi sâu vào các khía cạnh công nghệ hoặc kỹ thuật sản xuất, chế biến sản phẩm </w:t>
      </w:r>
      <w:r w:rsidR="00B82FAB">
        <w:rPr>
          <w:rFonts w:ascii="Times New Roman" w:hAnsi="Times New Roman" w:cs="Times New Roman"/>
          <w:color w:val="000000" w:themeColor="text1"/>
          <w:sz w:val="24"/>
          <w:szCs w:val="24"/>
        </w:rPr>
        <w:t>NN</w:t>
      </w:r>
      <w:r w:rsidR="008F7735" w:rsidRPr="008F7735">
        <w:rPr>
          <w:rFonts w:ascii="Times New Roman" w:hAnsi="Times New Roman" w:cs="Times New Roman"/>
          <w:color w:val="000000" w:themeColor="text1"/>
          <w:sz w:val="24"/>
          <w:szCs w:val="24"/>
        </w:rPr>
        <w:t>.</w:t>
      </w:r>
    </w:p>
    <w:p w14:paraId="5CBDB53D" w14:textId="380B2EEF" w:rsidR="00097A19" w:rsidRPr="002B73C3" w:rsidRDefault="00097A19" w:rsidP="000B5821">
      <w:pPr>
        <w:spacing w:after="0" w:line="360" w:lineRule="auto"/>
        <w:ind w:firstLine="567"/>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Về thời gian: nghiên cứu </w:t>
      </w:r>
      <w:r w:rsidR="000F0EDB" w:rsidRPr="002B73C3">
        <w:rPr>
          <w:rFonts w:ascii="Times New Roman" w:hAnsi="Times New Roman" w:cs="Times New Roman"/>
          <w:color w:val="000000" w:themeColor="text1"/>
          <w:sz w:val="24"/>
          <w:szCs w:val="24"/>
        </w:rPr>
        <w:t xml:space="preserve">dùng dữ liệu thứ cấp </w:t>
      </w:r>
      <w:r w:rsidRPr="002B73C3">
        <w:rPr>
          <w:rFonts w:ascii="Times New Roman" w:hAnsi="Times New Roman" w:cs="Times New Roman"/>
          <w:color w:val="000000" w:themeColor="text1"/>
          <w:sz w:val="24"/>
          <w:szCs w:val="24"/>
        </w:rPr>
        <w:t>từ năm 2018 đến 2022;</w:t>
      </w:r>
      <w:r w:rsidRPr="002B73C3">
        <w:rPr>
          <w:rFonts w:ascii="Times New Roman" w:hAnsi="Times New Roman" w:cs="Times New Roman"/>
          <w:color w:val="000000" w:themeColor="text1"/>
          <w:sz w:val="24"/>
          <w:szCs w:val="24"/>
          <w:lang w:val="nl-NL"/>
        </w:rPr>
        <w:t xml:space="preserve"> </w:t>
      </w:r>
      <w:r w:rsidR="000F0EDB" w:rsidRPr="002B73C3">
        <w:rPr>
          <w:rFonts w:ascii="Times New Roman" w:hAnsi="Times New Roman" w:cs="Times New Roman"/>
          <w:color w:val="000000" w:themeColor="text1"/>
          <w:sz w:val="24"/>
          <w:szCs w:val="24"/>
        </w:rPr>
        <w:t xml:space="preserve">dữ liệu sơ cấp </w:t>
      </w:r>
      <w:r w:rsidR="00C317A5">
        <w:rPr>
          <w:rFonts w:ascii="Times New Roman" w:hAnsi="Times New Roman" w:cs="Times New Roman"/>
          <w:color w:val="000000" w:themeColor="text1"/>
          <w:sz w:val="24"/>
          <w:szCs w:val="24"/>
        </w:rPr>
        <w:t xml:space="preserve">được thu thập </w:t>
      </w:r>
      <w:r w:rsidR="00B82FAB">
        <w:rPr>
          <w:rFonts w:ascii="Times New Roman" w:hAnsi="Times New Roman" w:cs="Times New Roman"/>
          <w:color w:val="000000" w:themeColor="text1"/>
          <w:sz w:val="24"/>
          <w:szCs w:val="24"/>
        </w:rPr>
        <w:t xml:space="preserve">trực tiếp </w:t>
      </w:r>
      <w:r w:rsidR="00C317A5">
        <w:rPr>
          <w:rFonts w:ascii="Times New Roman" w:hAnsi="Times New Roman" w:cs="Times New Roman"/>
          <w:color w:val="000000" w:themeColor="text1"/>
          <w:sz w:val="24"/>
          <w:szCs w:val="24"/>
        </w:rPr>
        <w:t>từ</w:t>
      </w:r>
      <w:r w:rsidR="000F0EDB" w:rsidRPr="002B73C3">
        <w:rPr>
          <w:rFonts w:ascii="Times New Roman" w:hAnsi="Times New Roman" w:cs="Times New Roman"/>
          <w:color w:val="000000" w:themeColor="text1"/>
          <w:sz w:val="24"/>
          <w:szCs w:val="24"/>
        </w:rPr>
        <w:t xml:space="preserve"> năm 2023 </w:t>
      </w:r>
      <w:r w:rsidR="00C317A5">
        <w:rPr>
          <w:rFonts w:ascii="Times New Roman" w:hAnsi="Times New Roman" w:cs="Times New Roman"/>
          <w:color w:val="000000" w:themeColor="text1"/>
          <w:sz w:val="24"/>
          <w:szCs w:val="24"/>
        </w:rPr>
        <w:t>đến</w:t>
      </w:r>
      <w:r w:rsidR="000F0EDB" w:rsidRPr="002B73C3">
        <w:rPr>
          <w:rFonts w:ascii="Times New Roman" w:hAnsi="Times New Roman" w:cs="Times New Roman"/>
          <w:color w:val="000000" w:themeColor="text1"/>
          <w:sz w:val="24"/>
          <w:szCs w:val="24"/>
        </w:rPr>
        <w:t xml:space="preserve"> 2024; </w:t>
      </w:r>
      <w:r w:rsidRPr="002B73C3">
        <w:rPr>
          <w:rFonts w:ascii="Times New Roman" w:hAnsi="Times New Roman" w:cs="Times New Roman"/>
          <w:color w:val="000000" w:themeColor="text1"/>
          <w:sz w:val="24"/>
          <w:szCs w:val="24"/>
        </w:rPr>
        <w:t>phương hướng và giải pháp</w:t>
      </w:r>
      <w:r w:rsidRPr="002B73C3">
        <w:rPr>
          <w:rFonts w:ascii="Times New Roman" w:hAnsi="Times New Roman" w:cs="Times New Roman"/>
          <w:color w:val="000000" w:themeColor="text1"/>
          <w:sz w:val="24"/>
          <w:szCs w:val="24"/>
          <w:lang w:val="nl-NL"/>
        </w:rPr>
        <w:t xml:space="preserve"> đến</w:t>
      </w:r>
      <w:r w:rsidRPr="002B73C3">
        <w:rPr>
          <w:rFonts w:ascii="Times New Roman" w:hAnsi="Times New Roman" w:cs="Times New Roman"/>
          <w:color w:val="000000" w:themeColor="text1"/>
          <w:sz w:val="24"/>
          <w:szCs w:val="24"/>
        </w:rPr>
        <w:t xml:space="preserve"> năm 2030, tầm nhìn đến 2045</w:t>
      </w:r>
      <w:r w:rsidR="000F0EDB" w:rsidRPr="002B73C3">
        <w:rPr>
          <w:rFonts w:ascii="Times New Roman" w:hAnsi="Times New Roman" w:cs="Times New Roman"/>
          <w:color w:val="000000" w:themeColor="text1"/>
          <w:sz w:val="24"/>
          <w:szCs w:val="24"/>
        </w:rPr>
        <w:t>.</w:t>
      </w:r>
    </w:p>
    <w:p w14:paraId="221FE09E" w14:textId="61EF17F8" w:rsidR="009942B9" w:rsidRPr="002B73C3" w:rsidRDefault="00097A19" w:rsidP="003849C8">
      <w:pPr>
        <w:widowControl w:val="0"/>
        <w:spacing w:after="0" w:line="360" w:lineRule="auto"/>
        <w:ind w:firstLine="567"/>
        <w:jc w:val="both"/>
        <w:rPr>
          <w:rFonts w:ascii="Times New Roman" w:hAnsi="Times New Roman" w:cs="Times New Roman"/>
          <w:color w:val="000000" w:themeColor="text1"/>
          <w:spacing w:val="-2"/>
          <w:sz w:val="24"/>
          <w:szCs w:val="24"/>
        </w:rPr>
      </w:pPr>
      <w:r w:rsidRPr="002B73C3">
        <w:rPr>
          <w:rFonts w:ascii="Times New Roman" w:hAnsi="Times New Roman" w:cs="Times New Roman"/>
          <w:color w:val="000000" w:themeColor="text1"/>
          <w:spacing w:val="-2"/>
          <w:sz w:val="24"/>
          <w:szCs w:val="24"/>
        </w:rPr>
        <w:t xml:space="preserve">Về không gian: nghiên cứu </w:t>
      </w:r>
      <w:r w:rsidR="009942B9" w:rsidRPr="002B73C3">
        <w:rPr>
          <w:rFonts w:ascii="Times New Roman" w:hAnsi="Times New Roman" w:cs="Times New Roman"/>
          <w:color w:val="000000" w:themeColor="text1"/>
          <w:spacing w:val="-2"/>
          <w:sz w:val="24"/>
          <w:szCs w:val="24"/>
        </w:rPr>
        <w:t xml:space="preserve">được thực hiện </w:t>
      </w:r>
      <w:r w:rsidR="00B82FAB">
        <w:rPr>
          <w:rFonts w:ascii="Times New Roman" w:hAnsi="Times New Roman" w:cs="Times New Roman"/>
          <w:color w:val="000000" w:themeColor="text1"/>
          <w:spacing w:val="-2"/>
          <w:sz w:val="24"/>
          <w:szCs w:val="24"/>
        </w:rPr>
        <w:t>trên</w:t>
      </w:r>
      <w:r w:rsidRPr="002B73C3">
        <w:rPr>
          <w:rFonts w:ascii="Times New Roman" w:hAnsi="Times New Roman" w:cs="Times New Roman"/>
          <w:color w:val="000000" w:themeColor="text1"/>
          <w:spacing w:val="-2"/>
          <w:sz w:val="24"/>
          <w:szCs w:val="24"/>
        </w:rPr>
        <w:t xml:space="preserve"> </w:t>
      </w:r>
      <w:r w:rsidR="009942B9" w:rsidRPr="002B73C3">
        <w:rPr>
          <w:rFonts w:ascii="Times New Roman" w:hAnsi="Times New Roman" w:cs="Times New Roman"/>
          <w:color w:val="000000" w:themeColor="text1"/>
          <w:spacing w:val="-2"/>
          <w:sz w:val="24"/>
          <w:szCs w:val="24"/>
        </w:rPr>
        <w:t>địa bàn</w:t>
      </w:r>
      <w:r w:rsidRPr="002B73C3">
        <w:rPr>
          <w:rFonts w:ascii="Times New Roman" w:hAnsi="Times New Roman" w:cs="Times New Roman"/>
          <w:color w:val="000000" w:themeColor="text1"/>
          <w:spacing w:val="-2"/>
          <w:sz w:val="24"/>
          <w:szCs w:val="24"/>
        </w:rPr>
        <w:t xml:space="preserve"> </w:t>
      </w:r>
      <w:r w:rsidR="00C02217" w:rsidRPr="002B73C3">
        <w:rPr>
          <w:rFonts w:ascii="Times New Roman" w:hAnsi="Times New Roman" w:cs="Times New Roman"/>
          <w:color w:val="000000" w:themeColor="text1"/>
          <w:spacing w:val="-2"/>
          <w:sz w:val="24"/>
          <w:szCs w:val="24"/>
        </w:rPr>
        <w:t>Tp.HCM</w:t>
      </w:r>
      <w:r w:rsidR="009942B9" w:rsidRPr="002B73C3">
        <w:rPr>
          <w:rFonts w:ascii="Times New Roman" w:hAnsi="Times New Roman" w:cs="Times New Roman"/>
          <w:color w:val="000000" w:themeColor="text1"/>
          <w:spacing w:val="-2"/>
          <w:sz w:val="24"/>
          <w:szCs w:val="24"/>
        </w:rPr>
        <w:t xml:space="preserve">, tập trung </w:t>
      </w:r>
      <w:r w:rsidR="00C317A5">
        <w:rPr>
          <w:rFonts w:ascii="Times New Roman" w:hAnsi="Times New Roman" w:cs="Times New Roman"/>
          <w:color w:val="000000" w:themeColor="text1"/>
          <w:spacing w:val="-2"/>
          <w:sz w:val="24"/>
          <w:szCs w:val="24"/>
        </w:rPr>
        <w:t>những</w:t>
      </w:r>
      <w:r w:rsidR="009942B9" w:rsidRPr="002B73C3">
        <w:rPr>
          <w:rFonts w:ascii="Times New Roman" w:hAnsi="Times New Roman" w:cs="Times New Roman"/>
          <w:color w:val="000000" w:themeColor="text1"/>
          <w:spacing w:val="-2"/>
          <w:sz w:val="24"/>
          <w:szCs w:val="24"/>
        </w:rPr>
        <w:t xml:space="preserve"> khu vực có hoạt động sản xuất </w:t>
      </w:r>
      <w:r w:rsidR="00712638" w:rsidRPr="002B73C3">
        <w:rPr>
          <w:rFonts w:ascii="Times New Roman" w:hAnsi="Times New Roman" w:cs="Times New Roman"/>
          <w:color w:val="000000" w:themeColor="text1"/>
          <w:spacing w:val="-2"/>
          <w:sz w:val="24"/>
          <w:szCs w:val="24"/>
        </w:rPr>
        <w:t>NN</w:t>
      </w:r>
      <w:r w:rsidR="009942B9" w:rsidRPr="002B73C3">
        <w:rPr>
          <w:rFonts w:ascii="Times New Roman" w:hAnsi="Times New Roman" w:cs="Times New Roman"/>
          <w:color w:val="000000" w:themeColor="text1"/>
          <w:spacing w:val="-2"/>
          <w:sz w:val="24"/>
          <w:szCs w:val="24"/>
        </w:rPr>
        <w:t xml:space="preserve"> đặc trưng. Cụ thể, nghiên cứu sẽ </w:t>
      </w:r>
      <w:r w:rsidR="008D391F">
        <w:rPr>
          <w:rFonts w:ascii="Times New Roman" w:hAnsi="Times New Roman" w:cs="Times New Roman"/>
          <w:color w:val="000000" w:themeColor="text1"/>
          <w:spacing w:val="-2"/>
          <w:sz w:val="24"/>
          <w:szCs w:val="24"/>
        </w:rPr>
        <w:t>tiến hành</w:t>
      </w:r>
      <w:r w:rsidR="009942B9" w:rsidRPr="002B73C3">
        <w:rPr>
          <w:rFonts w:ascii="Times New Roman" w:hAnsi="Times New Roman" w:cs="Times New Roman"/>
          <w:color w:val="000000" w:themeColor="text1"/>
          <w:spacing w:val="-2"/>
          <w:sz w:val="24"/>
          <w:szCs w:val="24"/>
        </w:rPr>
        <w:t xml:space="preserve"> khảo sát điển hình tại các huyện ngoại thành có tiềm năng </w:t>
      </w:r>
      <w:r w:rsidR="00057D97">
        <w:rPr>
          <w:rFonts w:ascii="Times New Roman" w:hAnsi="Times New Roman" w:cs="Times New Roman"/>
          <w:color w:val="000000" w:themeColor="text1"/>
          <w:spacing w:val="-2"/>
          <w:sz w:val="24"/>
          <w:szCs w:val="24"/>
        </w:rPr>
        <w:t>NN</w:t>
      </w:r>
      <w:r w:rsidR="009942B9" w:rsidRPr="002B73C3">
        <w:rPr>
          <w:rFonts w:ascii="Times New Roman" w:hAnsi="Times New Roman" w:cs="Times New Roman"/>
          <w:color w:val="000000" w:themeColor="text1"/>
          <w:spacing w:val="-2"/>
          <w:sz w:val="24"/>
          <w:szCs w:val="24"/>
        </w:rPr>
        <w:t xml:space="preserve"> lớn như Cần Giờ, Củ Chi, </w:t>
      </w:r>
      <w:r w:rsidR="00B82FAB">
        <w:rPr>
          <w:rFonts w:ascii="Times New Roman" w:hAnsi="Times New Roman" w:cs="Times New Roman"/>
          <w:color w:val="000000" w:themeColor="text1"/>
          <w:spacing w:val="-2"/>
          <w:sz w:val="24"/>
          <w:szCs w:val="24"/>
        </w:rPr>
        <w:t xml:space="preserve">Bình Chánh, </w:t>
      </w:r>
      <w:r w:rsidR="009942B9" w:rsidRPr="002B73C3">
        <w:rPr>
          <w:rFonts w:ascii="Times New Roman" w:hAnsi="Times New Roman" w:cs="Times New Roman"/>
          <w:color w:val="000000" w:themeColor="text1"/>
          <w:spacing w:val="-2"/>
          <w:sz w:val="24"/>
          <w:szCs w:val="24"/>
        </w:rPr>
        <w:t xml:space="preserve">Hóc Môn, và Nhà Bè. Bên cạnh đó, </w:t>
      </w:r>
      <w:r w:rsidR="00C20529" w:rsidRPr="002B73C3">
        <w:rPr>
          <w:rFonts w:ascii="Times New Roman" w:hAnsi="Times New Roman" w:cs="Times New Roman"/>
          <w:color w:val="000000" w:themeColor="text1"/>
          <w:spacing w:val="-2"/>
          <w:sz w:val="24"/>
          <w:szCs w:val="24"/>
        </w:rPr>
        <w:t xml:space="preserve">để </w:t>
      </w:r>
      <w:r w:rsidR="008D391F">
        <w:rPr>
          <w:rFonts w:ascii="Times New Roman" w:hAnsi="Times New Roman" w:cs="Times New Roman"/>
          <w:color w:val="000000" w:themeColor="text1"/>
          <w:spacing w:val="-2"/>
          <w:sz w:val="24"/>
          <w:szCs w:val="24"/>
        </w:rPr>
        <w:t>đạt được</w:t>
      </w:r>
      <w:r w:rsidR="00C20529" w:rsidRPr="002B73C3">
        <w:rPr>
          <w:rFonts w:ascii="Times New Roman" w:hAnsi="Times New Roman" w:cs="Times New Roman"/>
          <w:color w:val="000000" w:themeColor="text1"/>
          <w:spacing w:val="-2"/>
          <w:sz w:val="24"/>
          <w:szCs w:val="24"/>
        </w:rPr>
        <w:t xml:space="preserve"> cái nhìn toàn diện về NNĐT, nghiên cứu mở rộng phạm vi đến một số địa phương nội thành.</w:t>
      </w:r>
    </w:p>
    <w:p w14:paraId="57BE7D9A" w14:textId="5A31628A" w:rsidR="0007296B" w:rsidRPr="002B73C3" w:rsidRDefault="00697862" w:rsidP="003849C8">
      <w:pPr>
        <w:widowControl w:val="0"/>
        <w:spacing w:after="0" w:line="360" w:lineRule="auto"/>
        <w:jc w:val="both"/>
        <w:outlineLvl w:val="0"/>
        <w:rPr>
          <w:rFonts w:ascii="Times New Roman" w:hAnsi="Times New Roman" w:cs="Times New Roman"/>
          <w:b/>
          <w:bCs/>
          <w:color w:val="000000" w:themeColor="text1"/>
          <w:sz w:val="24"/>
          <w:szCs w:val="24"/>
        </w:rPr>
      </w:pPr>
      <w:bookmarkStart w:id="272" w:name="_Toc174428660"/>
      <w:bookmarkStart w:id="273" w:name="_Toc174514279"/>
      <w:bookmarkStart w:id="274" w:name="_Toc174537483"/>
      <w:bookmarkStart w:id="275" w:name="_Toc174539553"/>
      <w:bookmarkStart w:id="276" w:name="_Toc174539936"/>
      <w:bookmarkStart w:id="277" w:name="_Toc178316161"/>
      <w:bookmarkStart w:id="278" w:name="_Toc178316556"/>
      <w:bookmarkStart w:id="279" w:name="_Toc179984355"/>
      <w:bookmarkStart w:id="280" w:name="_Toc179985918"/>
      <w:bookmarkStart w:id="281" w:name="_Toc180591943"/>
      <w:bookmarkStart w:id="282" w:name="_Toc180837540"/>
      <w:bookmarkStart w:id="283" w:name="_Toc186553167"/>
      <w:bookmarkStart w:id="284" w:name="_Toc186553585"/>
      <w:bookmarkStart w:id="285" w:name="_Toc187589825"/>
      <w:bookmarkStart w:id="286" w:name="_Toc187590034"/>
      <w:bookmarkStart w:id="287" w:name="_Toc190785796"/>
      <w:bookmarkStart w:id="288" w:name="_Toc190786005"/>
      <w:bookmarkStart w:id="289" w:name="_Toc197891914"/>
      <w:bookmarkStart w:id="290" w:name="_Toc197896530"/>
      <w:bookmarkStart w:id="291" w:name="_Toc198111232"/>
      <w:r w:rsidRPr="002B73C3">
        <w:rPr>
          <w:rFonts w:ascii="Times New Roman" w:hAnsi="Times New Roman" w:cs="Times New Roman"/>
          <w:b/>
          <w:bCs/>
          <w:color w:val="000000" w:themeColor="text1"/>
          <w:sz w:val="24"/>
          <w:szCs w:val="24"/>
        </w:rPr>
        <w:t xml:space="preserve">5. </w:t>
      </w:r>
      <w:r w:rsidR="0007296B" w:rsidRPr="002B73C3">
        <w:rPr>
          <w:rFonts w:ascii="Times New Roman" w:hAnsi="Times New Roman" w:cs="Times New Roman"/>
          <w:b/>
          <w:bCs/>
          <w:color w:val="000000" w:themeColor="text1"/>
          <w:sz w:val="24"/>
          <w:szCs w:val="24"/>
        </w:rPr>
        <w:t>Đóng góp mới</w:t>
      </w:r>
      <w:r w:rsidRPr="002B73C3">
        <w:rPr>
          <w:rFonts w:ascii="Times New Roman" w:hAnsi="Times New Roman" w:cs="Times New Roman"/>
          <w:b/>
          <w:bCs/>
          <w:color w:val="000000" w:themeColor="text1"/>
          <w:sz w:val="24"/>
          <w:szCs w:val="24"/>
        </w:rPr>
        <w:t xml:space="preserve"> của luận án</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37F8733" w14:textId="57A21C5D" w:rsidR="0007296B" w:rsidRPr="002B73C3" w:rsidRDefault="0007296B" w:rsidP="003849C8">
      <w:pPr>
        <w:widowControl w:val="0"/>
        <w:spacing w:after="0" w:line="360" w:lineRule="auto"/>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Luận án này đóng góp mới trong việc nghiên cứu phát triển </w:t>
      </w:r>
      <w:r w:rsidR="007E3AE3">
        <w:rPr>
          <w:rFonts w:ascii="Times New Roman" w:hAnsi="Times New Roman" w:cs="Times New Roman"/>
          <w:color w:val="000000" w:themeColor="text1"/>
          <w:sz w:val="24"/>
          <w:szCs w:val="24"/>
        </w:rPr>
        <w:t>NNĐTBV</w:t>
      </w:r>
      <w:r w:rsidRPr="002B73C3">
        <w:rPr>
          <w:rFonts w:ascii="Times New Roman" w:hAnsi="Times New Roman" w:cs="Times New Roman"/>
          <w:color w:val="000000" w:themeColor="text1"/>
          <w:sz w:val="24"/>
          <w:szCs w:val="24"/>
        </w:rPr>
        <w:t xml:space="preserve"> tại Tp.HCM</w:t>
      </w:r>
      <w:r w:rsidR="00C90209">
        <w:rPr>
          <w:rFonts w:ascii="Times New Roman" w:hAnsi="Times New Roman" w:cs="Times New Roman"/>
          <w:color w:val="000000" w:themeColor="text1"/>
          <w:sz w:val="24"/>
          <w:szCs w:val="24"/>
        </w:rPr>
        <w:t>, cụ thể:</w:t>
      </w:r>
    </w:p>
    <w:p w14:paraId="10485C76" w14:textId="5A0B9076" w:rsidR="0007296B" w:rsidRPr="002B73C3" w:rsidRDefault="0007296B" w:rsidP="003849C8">
      <w:pPr>
        <w:widowControl w:val="0"/>
        <w:spacing w:after="0" w:line="360" w:lineRule="auto"/>
        <w:ind w:firstLine="567"/>
        <w:jc w:val="both"/>
        <w:rPr>
          <w:rFonts w:ascii="Times New Roman" w:hAnsi="Times New Roman" w:cs="Times New Roman"/>
          <w:color w:val="000000" w:themeColor="text1"/>
          <w:sz w:val="24"/>
          <w:szCs w:val="24"/>
        </w:rPr>
      </w:pPr>
      <w:bookmarkStart w:id="292" w:name="_Toc16386"/>
      <w:r w:rsidRPr="002B73C3">
        <w:rPr>
          <w:rFonts w:ascii="Times New Roman" w:hAnsi="Times New Roman" w:cs="Times New Roman"/>
          <w:color w:val="000000" w:themeColor="text1"/>
          <w:sz w:val="24"/>
          <w:szCs w:val="24"/>
        </w:rPr>
        <w:t xml:space="preserve">Đóng góp về lý luận: (i) </w:t>
      </w:r>
      <w:r w:rsidR="0033531D">
        <w:rPr>
          <w:rFonts w:ascii="Times New Roman" w:hAnsi="Times New Roman" w:cs="Times New Roman"/>
          <w:color w:val="000000" w:themeColor="text1"/>
          <w:sz w:val="24"/>
          <w:szCs w:val="24"/>
        </w:rPr>
        <w:t>h</w:t>
      </w:r>
      <w:r w:rsidR="0033531D" w:rsidRPr="0033531D">
        <w:rPr>
          <w:rFonts w:ascii="Times New Roman" w:hAnsi="Times New Roman" w:cs="Times New Roman"/>
          <w:color w:val="000000" w:themeColor="text1"/>
          <w:sz w:val="24"/>
          <w:szCs w:val="24"/>
        </w:rPr>
        <w:t xml:space="preserve">ệ thống hóa cơ sở lý luận về </w:t>
      </w:r>
      <w:r w:rsidR="007E3AE3">
        <w:rPr>
          <w:rFonts w:ascii="Times New Roman" w:hAnsi="Times New Roman" w:cs="Times New Roman"/>
          <w:color w:val="000000" w:themeColor="text1"/>
          <w:sz w:val="24"/>
          <w:szCs w:val="24"/>
        </w:rPr>
        <w:t>NNĐTBV</w:t>
      </w:r>
      <w:r w:rsidR="008A61CF">
        <w:rPr>
          <w:rFonts w:ascii="Times New Roman" w:hAnsi="Times New Roman" w:cs="Times New Roman"/>
          <w:color w:val="000000" w:themeColor="text1"/>
          <w:sz w:val="24"/>
          <w:szCs w:val="24"/>
        </w:rPr>
        <w:t xml:space="preserve"> </w:t>
      </w:r>
      <w:r w:rsidR="008A61CF" w:rsidRPr="002B73C3">
        <w:rPr>
          <w:rFonts w:ascii="Times New Roman" w:hAnsi="Times New Roman" w:cs="Times New Roman"/>
          <w:color w:val="000000" w:themeColor="text1"/>
          <w:sz w:val="24"/>
          <w:szCs w:val="24"/>
        </w:rPr>
        <w:t xml:space="preserve">bao gồm việc tổng hợp và phân tích các mô hình, phương pháp và nội dung phát triển </w:t>
      </w:r>
      <w:r w:rsidR="007E3AE3">
        <w:rPr>
          <w:rFonts w:ascii="Times New Roman" w:hAnsi="Times New Roman" w:cs="Times New Roman"/>
          <w:color w:val="000000" w:themeColor="text1"/>
          <w:sz w:val="24"/>
          <w:szCs w:val="24"/>
        </w:rPr>
        <w:t>NNĐTBV</w:t>
      </w:r>
      <w:r w:rsidR="008A61CF">
        <w:rPr>
          <w:rFonts w:ascii="Times New Roman" w:hAnsi="Times New Roman" w:cs="Times New Roman"/>
          <w:color w:val="000000" w:themeColor="text1"/>
          <w:sz w:val="24"/>
          <w:szCs w:val="24"/>
        </w:rPr>
        <w:t xml:space="preserve"> nhằm khắc</w:t>
      </w:r>
      <w:r w:rsidR="0033531D" w:rsidRPr="0033531D">
        <w:rPr>
          <w:rFonts w:ascii="Times New Roman" w:hAnsi="Times New Roman" w:cs="Times New Roman"/>
          <w:color w:val="000000" w:themeColor="text1"/>
          <w:sz w:val="24"/>
          <w:szCs w:val="24"/>
        </w:rPr>
        <w:t xml:space="preserve"> phục hạn chế của các nghiên cứu trước chỉ tập trung vào khía cạnh riêng lẻ (Orsini</w:t>
      </w:r>
      <w:r w:rsidR="0033531D">
        <w:rPr>
          <w:rFonts w:ascii="Times New Roman" w:hAnsi="Times New Roman" w:cs="Times New Roman"/>
          <w:color w:val="000000" w:themeColor="text1"/>
          <w:sz w:val="24"/>
          <w:szCs w:val="24"/>
        </w:rPr>
        <w:t xml:space="preserve"> và cộng </w:t>
      </w:r>
      <w:r w:rsidR="0033531D">
        <w:rPr>
          <w:rFonts w:ascii="Times New Roman" w:hAnsi="Times New Roman" w:cs="Times New Roman"/>
          <w:color w:val="000000" w:themeColor="text1"/>
          <w:sz w:val="24"/>
          <w:szCs w:val="24"/>
        </w:rPr>
        <w:lastRenderedPageBreak/>
        <w:t>sự</w:t>
      </w:r>
      <w:r w:rsidR="0033531D" w:rsidRPr="0033531D">
        <w:rPr>
          <w:rFonts w:ascii="Times New Roman" w:hAnsi="Times New Roman" w:cs="Times New Roman"/>
          <w:color w:val="000000" w:themeColor="text1"/>
          <w:sz w:val="24"/>
          <w:szCs w:val="24"/>
        </w:rPr>
        <w:t>, 2013; Tô Thị Thùy Trang</w:t>
      </w:r>
      <w:r w:rsidR="0033531D">
        <w:rPr>
          <w:rFonts w:ascii="Times New Roman" w:hAnsi="Times New Roman" w:cs="Times New Roman"/>
          <w:color w:val="000000" w:themeColor="text1"/>
          <w:sz w:val="24"/>
          <w:szCs w:val="24"/>
        </w:rPr>
        <w:t xml:space="preserve"> và cộng sự</w:t>
      </w:r>
      <w:r w:rsidR="0033531D" w:rsidRPr="0033531D">
        <w:rPr>
          <w:rFonts w:ascii="Times New Roman" w:hAnsi="Times New Roman" w:cs="Times New Roman"/>
          <w:color w:val="000000" w:themeColor="text1"/>
          <w:sz w:val="24"/>
          <w:szCs w:val="24"/>
        </w:rPr>
        <w:t>, 2021)</w:t>
      </w:r>
      <w:r w:rsidR="0033531D">
        <w:rPr>
          <w:rFonts w:ascii="Times New Roman" w:hAnsi="Times New Roman" w:cs="Times New Roman"/>
          <w:color w:val="000000" w:themeColor="text1"/>
          <w:sz w:val="24"/>
          <w:szCs w:val="24"/>
        </w:rPr>
        <w:t xml:space="preserve">; </w:t>
      </w:r>
      <w:r w:rsidRPr="002B73C3">
        <w:rPr>
          <w:rFonts w:ascii="Times New Roman" w:hAnsi="Times New Roman" w:cs="Times New Roman"/>
          <w:color w:val="000000" w:themeColor="text1"/>
          <w:sz w:val="24"/>
          <w:szCs w:val="24"/>
        </w:rPr>
        <w:t xml:space="preserve">(ii) </w:t>
      </w:r>
      <w:r w:rsidR="00F97F39">
        <w:rPr>
          <w:rFonts w:ascii="Times New Roman" w:hAnsi="Times New Roman" w:cs="Times New Roman"/>
          <w:color w:val="000000" w:themeColor="text1"/>
          <w:sz w:val="24"/>
          <w:szCs w:val="24"/>
        </w:rPr>
        <w:t xml:space="preserve">đề xuất và </w:t>
      </w:r>
      <w:r w:rsidRPr="002B73C3">
        <w:rPr>
          <w:rFonts w:ascii="Times New Roman" w:hAnsi="Times New Roman" w:cs="Times New Roman"/>
          <w:color w:val="000000" w:themeColor="text1"/>
          <w:sz w:val="24"/>
          <w:szCs w:val="24"/>
        </w:rPr>
        <w:t xml:space="preserve">xây dựng </w:t>
      </w:r>
      <w:r w:rsidR="00F97F39">
        <w:rPr>
          <w:rFonts w:ascii="Times New Roman" w:hAnsi="Times New Roman" w:cs="Times New Roman"/>
          <w:color w:val="000000" w:themeColor="text1"/>
          <w:sz w:val="24"/>
          <w:szCs w:val="24"/>
        </w:rPr>
        <w:t>bộ</w:t>
      </w:r>
      <w:r w:rsidR="007E4D45" w:rsidRPr="002B73C3">
        <w:rPr>
          <w:rFonts w:ascii="Times New Roman" w:hAnsi="Times New Roman" w:cs="Times New Roman"/>
          <w:color w:val="000000" w:themeColor="text1"/>
          <w:sz w:val="24"/>
          <w:szCs w:val="24"/>
        </w:rPr>
        <w:t xml:space="preserve"> </w:t>
      </w:r>
      <w:r w:rsidRPr="002B73C3">
        <w:rPr>
          <w:rFonts w:ascii="Times New Roman" w:hAnsi="Times New Roman" w:cs="Times New Roman"/>
          <w:color w:val="000000" w:themeColor="text1"/>
          <w:sz w:val="24"/>
          <w:szCs w:val="24"/>
        </w:rPr>
        <w:t xml:space="preserve">tiêu chí </w:t>
      </w:r>
      <w:r w:rsidR="007E4D45" w:rsidRPr="002B73C3">
        <w:rPr>
          <w:rFonts w:ascii="Times New Roman" w:hAnsi="Times New Roman" w:cs="Times New Roman"/>
          <w:color w:val="000000" w:themeColor="text1"/>
          <w:sz w:val="24"/>
          <w:szCs w:val="24"/>
        </w:rPr>
        <w:t xml:space="preserve">đánh giá </w:t>
      </w:r>
      <w:r w:rsidRPr="002B73C3">
        <w:rPr>
          <w:rFonts w:ascii="Times New Roman" w:hAnsi="Times New Roman" w:cs="Times New Roman"/>
          <w:color w:val="000000" w:themeColor="text1"/>
          <w:sz w:val="24"/>
          <w:szCs w:val="24"/>
        </w:rPr>
        <w:t xml:space="preserve">phát triển </w:t>
      </w:r>
      <w:r w:rsidR="007E3AE3">
        <w:rPr>
          <w:rFonts w:ascii="Times New Roman" w:hAnsi="Times New Roman" w:cs="Times New Roman"/>
          <w:color w:val="000000" w:themeColor="text1"/>
          <w:sz w:val="24"/>
          <w:szCs w:val="24"/>
        </w:rPr>
        <w:t>NNĐTBV</w:t>
      </w:r>
      <w:r w:rsidRPr="002B73C3">
        <w:rPr>
          <w:rFonts w:ascii="Times New Roman" w:hAnsi="Times New Roman" w:cs="Times New Roman"/>
          <w:color w:val="000000" w:themeColor="text1"/>
          <w:sz w:val="24"/>
          <w:szCs w:val="24"/>
        </w:rPr>
        <w:t xml:space="preserve"> dưới </w:t>
      </w:r>
      <w:r w:rsidR="008D391F">
        <w:rPr>
          <w:rFonts w:ascii="Times New Roman" w:hAnsi="Times New Roman" w:cs="Times New Roman"/>
          <w:color w:val="000000" w:themeColor="text1"/>
          <w:sz w:val="24"/>
          <w:szCs w:val="24"/>
        </w:rPr>
        <w:t>các</w:t>
      </w:r>
      <w:r w:rsidRPr="002B73C3">
        <w:rPr>
          <w:rFonts w:ascii="Times New Roman" w:hAnsi="Times New Roman" w:cs="Times New Roman"/>
          <w:color w:val="000000" w:themeColor="text1"/>
          <w:sz w:val="24"/>
          <w:szCs w:val="24"/>
        </w:rPr>
        <w:t xml:space="preserve"> khía cạnh: kinh tế, xã hội và môi trường</w:t>
      </w:r>
      <w:r w:rsidR="008A61CF" w:rsidRPr="008A61CF">
        <w:rPr>
          <w:rFonts w:ascii="Times New Roman" w:hAnsi="Times New Roman" w:cs="Times New Roman"/>
          <w:color w:val="000000" w:themeColor="text1"/>
          <w:sz w:val="24"/>
          <w:szCs w:val="24"/>
        </w:rPr>
        <w:t>, phù hợp với bối cảnh đô thị T</w:t>
      </w:r>
      <w:r w:rsidR="008A61CF">
        <w:rPr>
          <w:rFonts w:ascii="Times New Roman" w:hAnsi="Times New Roman" w:cs="Times New Roman"/>
          <w:color w:val="000000" w:themeColor="text1"/>
          <w:sz w:val="24"/>
          <w:szCs w:val="24"/>
        </w:rPr>
        <w:t>p</w:t>
      </w:r>
      <w:r w:rsidR="008A61CF" w:rsidRPr="008A61CF">
        <w:rPr>
          <w:rFonts w:ascii="Times New Roman" w:hAnsi="Times New Roman" w:cs="Times New Roman"/>
          <w:color w:val="000000" w:themeColor="text1"/>
          <w:sz w:val="24"/>
          <w:szCs w:val="24"/>
        </w:rPr>
        <w:t xml:space="preserve">.HCM, khác với các tiêu chí chung của </w:t>
      </w:r>
      <w:r w:rsidR="00D74034" w:rsidRPr="00D74034">
        <w:rPr>
          <w:rFonts w:ascii="Times New Roman" w:hAnsi="Times New Roman" w:cs="Times New Roman"/>
          <w:color w:val="000000" w:themeColor="text1"/>
          <w:sz w:val="24"/>
          <w:szCs w:val="24"/>
        </w:rPr>
        <w:t xml:space="preserve">Nguyễn Thị Miền (2017), </w:t>
      </w:r>
      <w:r w:rsidR="008A61CF" w:rsidRPr="008A61CF">
        <w:rPr>
          <w:rFonts w:ascii="Times New Roman" w:hAnsi="Times New Roman" w:cs="Times New Roman"/>
          <w:color w:val="000000" w:themeColor="text1"/>
          <w:sz w:val="24"/>
          <w:szCs w:val="24"/>
        </w:rPr>
        <w:t>FAO (2018)</w:t>
      </w:r>
      <w:r w:rsidR="00D74034">
        <w:rPr>
          <w:rFonts w:ascii="Times New Roman" w:hAnsi="Times New Roman" w:cs="Times New Roman"/>
          <w:color w:val="000000" w:themeColor="text1"/>
          <w:sz w:val="24"/>
          <w:szCs w:val="24"/>
        </w:rPr>
        <w:t xml:space="preserve">, </w:t>
      </w:r>
      <w:r w:rsidR="00D74034" w:rsidRPr="00D74034">
        <w:rPr>
          <w:rFonts w:ascii="Times New Roman" w:hAnsi="Times New Roman" w:cs="Times New Roman"/>
          <w:color w:val="000000" w:themeColor="text1"/>
          <w:sz w:val="24"/>
          <w:szCs w:val="24"/>
        </w:rPr>
        <w:t>Sakar và cộng sự (2021)</w:t>
      </w:r>
      <w:r w:rsidR="008A61CF" w:rsidRPr="008A61CF">
        <w:rPr>
          <w:rFonts w:ascii="Times New Roman" w:hAnsi="Times New Roman" w:cs="Times New Roman"/>
          <w:color w:val="000000" w:themeColor="text1"/>
          <w:sz w:val="24"/>
          <w:szCs w:val="24"/>
        </w:rPr>
        <w:t xml:space="preserve"> hoặc Yu </w:t>
      </w:r>
      <w:r w:rsidR="008A61CF">
        <w:rPr>
          <w:rFonts w:ascii="Times New Roman" w:hAnsi="Times New Roman" w:cs="Times New Roman"/>
          <w:color w:val="000000" w:themeColor="text1"/>
          <w:sz w:val="24"/>
          <w:szCs w:val="24"/>
        </w:rPr>
        <w:t>và</w:t>
      </w:r>
      <w:r w:rsidR="008A61CF" w:rsidRPr="008A61CF">
        <w:rPr>
          <w:rFonts w:ascii="Times New Roman" w:hAnsi="Times New Roman" w:cs="Times New Roman"/>
          <w:color w:val="000000" w:themeColor="text1"/>
          <w:sz w:val="24"/>
          <w:szCs w:val="24"/>
        </w:rPr>
        <w:t xml:space="preserve"> Mu (2022)</w:t>
      </w:r>
      <w:r w:rsidRPr="002B73C3">
        <w:rPr>
          <w:rFonts w:ascii="Times New Roman" w:hAnsi="Times New Roman" w:cs="Times New Roman"/>
          <w:color w:val="000000" w:themeColor="text1"/>
          <w:sz w:val="24"/>
          <w:szCs w:val="24"/>
        </w:rPr>
        <w:t xml:space="preserve">; (iii) </w:t>
      </w:r>
      <w:r w:rsidR="00F97F39" w:rsidRPr="00F97F39">
        <w:rPr>
          <w:rFonts w:ascii="Times New Roman" w:hAnsi="Times New Roman" w:cs="Times New Roman"/>
          <w:color w:val="000000" w:themeColor="text1"/>
          <w:sz w:val="24"/>
          <w:szCs w:val="24"/>
        </w:rPr>
        <w:t xml:space="preserve">Xây dựng mô hình lý thuyết và thực </w:t>
      </w:r>
      <w:r w:rsidR="008D391F">
        <w:rPr>
          <w:rFonts w:ascii="Times New Roman" w:hAnsi="Times New Roman" w:cs="Times New Roman"/>
          <w:color w:val="000000" w:themeColor="text1"/>
          <w:sz w:val="24"/>
          <w:szCs w:val="24"/>
        </w:rPr>
        <w:t>tiễn</w:t>
      </w:r>
      <w:r w:rsidR="00F97F39" w:rsidRPr="00F97F39">
        <w:rPr>
          <w:rFonts w:ascii="Times New Roman" w:hAnsi="Times New Roman" w:cs="Times New Roman"/>
          <w:color w:val="000000" w:themeColor="text1"/>
          <w:sz w:val="24"/>
          <w:szCs w:val="24"/>
        </w:rPr>
        <w:t xml:space="preserve"> nhằm xác định và kiểm định </w:t>
      </w:r>
      <w:r w:rsidR="008D391F">
        <w:rPr>
          <w:rFonts w:ascii="Times New Roman" w:hAnsi="Times New Roman" w:cs="Times New Roman"/>
          <w:color w:val="000000" w:themeColor="text1"/>
          <w:sz w:val="24"/>
          <w:szCs w:val="24"/>
        </w:rPr>
        <w:t>những</w:t>
      </w:r>
      <w:r w:rsidR="00F97F39" w:rsidRPr="00F97F39">
        <w:rPr>
          <w:rFonts w:ascii="Times New Roman" w:hAnsi="Times New Roman" w:cs="Times New Roman"/>
          <w:color w:val="000000" w:themeColor="text1"/>
          <w:sz w:val="24"/>
          <w:szCs w:val="24"/>
        </w:rPr>
        <w:t xml:space="preserve"> nhóm nhân tố </w:t>
      </w:r>
      <w:r w:rsidR="008D391F">
        <w:rPr>
          <w:rFonts w:ascii="Times New Roman" w:hAnsi="Times New Roman" w:cs="Times New Roman"/>
          <w:color w:val="000000" w:themeColor="text1"/>
          <w:sz w:val="24"/>
          <w:szCs w:val="24"/>
        </w:rPr>
        <w:t>tác động</w:t>
      </w:r>
      <w:r w:rsidR="00F97F39" w:rsidRPr="00F97F39">
        <w:rPr>
          <w:rFonts w:ascii="Times New Roman" w:hAnsi="Times New Roman" w:cs="Times New Roman"/>
          <w:color w:val="000000" w:themeColor="text1"/>
          <w:sz w:val="24"/>
          <w:szCs w:val="24"/>
        </w:rPr>
        <w:t xml:space="preserve"> đến phát triển </w:t>
      </w:r>
      <w:r w:rsidR="007E3AE3">
        <w:rPr>
          <w:rFonts w:ascii="Times New Roman" w:hAnsi="Times New Roman" w:cs="Times New Roman"/>
          <w:color w:val="000000" w:themeColor="text1"/>
          <w:sz w:val="24"/>
          <w:szCs w:val="24"/>
        </w:rPr>
        <w:t>NNĐTBV</w:t>
      </w:r>
      <w:bookmarkEnd w:id="292"/>
      <w:r w:rsidR="007E4D45" w:rsidRPr="002B73C3">
        <w:rPr>
          <w:rFonts w:ascii="Times New Roman" w:hAnsi="Times New Roman" w:cs="Times New Roman"/>
          <w:color w:val="000000" w:themeColor="text1"/>
          <w:sz w:val="24"/>
          <w:szCs w:val="24"/>
        </w:rPr>
        <w:t xml:space="preserve"> bao gồm nguồn nhân lực, thị trường, nguồn lực tài chính, </w:t>
      </w:r>
      <w:r w:rsidR="00C317A5" w:rsidRPr="002B73C3">
        <w:rPr>
          <w:rFonts w:ascii="Times New Roman" w:hAnsi="Times New Roman" w:cs="Times New Roman"/>
          <w:color w:val="000000" w:themeColor="text1"/>
          <w:sz w:val="24"/>
          <w:szCs w:val="24"/>
        </w:rPr>
        <w:t xml:space="preserve">khoa học công nghệ, </w:t>
      </w:r>
      <w:r w:rsidR="007E4D45" w:rsidRPr="002B73C3">
        <w:rPr>
          <w:rFonts w:ascii="Times New Roman" w:hAnsi="Times New Roman" w:cs="Times New Roman"/>
          <w:color w:val="000000" w:themeColor="text1"/>
          <w:sz w:val="24"/>
          <w:szCs w:val="24"/>
        </w:rPr>
        <w:t>nhận thức và ngoại cảnh</w:t>
      </w:r>
      <w:r w:rsidR="008A61CF">
        <w:rPr>
          <w:rFonts w:ascii="Times New Roman" w:hAnsi="Times New Roman" w:cs="Times New Roman"/>
          <w:color w:val="000000" w:themeColor="text1"/>
          <w:sz w:val="24"/>
          <w:szCs w:val="24"/>
        </w:rPr>
        <w:t xml:space="preserve">, </w:t>
      </w:r>
      <w:r w:rsidR="008A61CF" w:rsidRPr="008A61CF">
        <w:rPr>
          <w:rFonts w:ascii="Times New Roman" w:hAnsi="Times New Roman" w:cs="Times New Roman"/>
          <w:color w:val="000000" w:themeColor="text1"/>
          <w:sz w:val="24"/>
          <w:szCs w:val="24"/>
        </w:rPr>
        <w:t>bổ sung nhân tố nhận thức và ngoại cảnh chưa được nghiên cứu sâu tại T</w:t>
      </w:r>
      <w:r w:rsidR="008A61CF">
        <w:rPr>
          <w:rFonts w:ascii="Times New Roman" w:hAnsi="Times New Roman" w:cs="Times New Roman"/>
          <w:color w:val="000000" w:themeColor="text1"/>
          <w:sz w:val="24"/>
          <w:szCs w:val="24"/>
        </w:rPr>
        <w:t>p</w:t>
      </w:r>
      <w:r w:rsidR="008A61CF" w:rsidRPr="008A61CF">
        <w:rPr>
          <w:rFonts w:ascii="Times New Roman" w:hAnsi="Times New Roman" w:cs="Times New Roman"/>
          <w:color w:val="000000" w:themeColor="text1"/>
          <w:sz w:val="24"/>
          <w:szCs w:val="24"/>
        </w:rPr>
        <w:t>.HCM (Huỳnh Đạt Huỳnh, 2021).</w:t>
      </w:r>
    </w:p>
    <w:p w14:paraId="430FCC2C" w14:textId="6C3B66EC" w:rsidR="0007296B" w:rsidRDefault="0007296B" w:rsidP="00F97F39">
      <w:pPr>
        <w:widowControl w:val="0"/>
        <w:spacing w:after="0" w:line="360" w:lineRule="auto"/>
        <w:ind w:firstLine="567"/>
        <w:jc w:val="both"/>
        <w:rPr>
          <w:rFonts w:ascii="Times New Roman" w:hAnsi="Times New Roman" w:cs="Times New Roman"/>
          <w:color w:val="000000" w:themeColor="text1"/>
          <w:sz w:val="24"/>
          <w:szCs w:val="24"/>
        </w:rPr>
      </w:pPr>
      <w:bookmarkStart w:id="293" w:name="_Toc6164"/>
      <w:r w:rsidRPr="002B73C3">
        <w:rPr>
          <w:rFonts w:ascii="Times New Roman" w:hAnsi="Times New Roman" w:cs="Times New Roman"/>
          <w:color w:val="000000" w:themeColor="text1"/>
          <w:sz w:val="24"/>
          <w:szCs w:val="24"/>
        </w:rPr>
        <w:t xml:space="preserve">Đóng góp về thực tiễn: (i) </w:t>
      </w:r>
      <w:r w:rsidR="00F97F39">
        <w:rPr>
          <w:rFonts w:ascii="Times New Roman" w:hAnsi="Times New Roman" w:cs="Times New Roman"/>
          <w:color w:val="000000" w:themeColor="text1"/>
          <w:sz w:val="24"/>
          <w:szCs w:val="24"/>
        </w:rPr>
        <w:t>đ</w:t>
      </w:r>
      <w:r w:rsidR="00F97F39" w:rsidRPr="00F97F39">
        <w:rPr>
          <w:rFonts w:ascii="Times New Roman" w:hAnsi="Times New Roman" w:cs="Times New Roman"/>
          <w:color w:val="000000" w:themeColor="text1"/>
          <w:sz w:val="24"/>
          <w:szCs w:val="24"/>
        </w:rPr>
        <w:t xml:space="preserve">ánh giá </w:t>
      </w:r>
      <w:r w:rsidR="008D391F">
        <w:rPr>
          <w:rFonts w:ascii="Times New Roman" w:hAnsi="Times New Roman" w:cs="Times New Roman"/>
          <w:color w:val="000000" w:themeColor="text1"/>
          <w:sz w:val="24"/>
          <w:szCs w:val="24"/>
        </w:rPr>
        <w:t>tổng thể</w:t>
      </w:r>
      <w:r w:rsidR="00F97F39" w:rsidRPr="00F97F39">
        <w:rPr>
          <w:rFonts w:ascii="Times New Roman" w:hAnsi="Times New Roman" w:cs="Times New Roman"/>
          <w:color w:val="000000" w:themeColor="text1"/>
          <w:sz w:val="24"/>
          <w:szCs w:val="24"/>
        </w:rPr>
        <w:t xml:space="preserve"> thực trạng phát triển </w:t>
      </w:r>
      <w:r w:rsidR="00F97F39">
        <w:rPr>
          <w:rFonts w:ascii="Times New Roman" w:hAnsi="Times New Roman" w:cs="Times New Roman"/>
          <w:color w:val="000000" w:themeColor="text1"/>
          <w:sz w:val="24"/>
          <w:szCs w:val="24"/>
        </w:rPr>
        <w:t>NNĐTBV</w:t>
      </w:r>
      <w:r w:rsidR="00F97F39" w:rsidRPr="00F97F39">
        <w:rPr>
          <w:rFonts w:ascii="Times New Roman" w:hAnsi="Times New Roman" w:cs="Times New Roman"/>
          <w:color w:val="000000" w:themeColor="text1"/>
          <w:sz w:val="24"/>
          <w:szCs w:val="24"/>
        </w:rPr>
        <w:t xml:space="preserve"> tại </w:t>
      </w:r>
      <w:r w:rsidR="00F97F39">
        <w:rPr>
          <w:rFonts w:ascii="Times New Roman" w:hAnsi="Times New Roman" w:cs="Times New Roman"/>
          <w:color w:val="000000" w:themeColor="text1"/>
          <w:sz w:val="24"/>
          <w:szCs w:val="24"/>
        </w:rPr>
        <w:t>Tp.HCM</w:t>
      </w:r>
      <w:r w:rsidR="00F97F39" w:rsidRPr="00F97F39">
        <w:rPr>
          <w:rFonts w:ascii="Times New Roman" w:hAnsi="Times New Roman" w:cs="Times New Roman"/>
          <w:color w:val="000000" w:themeColor="text1"/>
          <w:sz w:val="24"/>
          <w:szCs w:val="24"/>
        </w:rPr>
        <w:t xml:space="preserve"> giai đoạn từ năm 2018 đến 2022 </w:t>
      </w:r>
      <w:r w:rsidR="008D391F">
        <w:rPr>
          <w:rFonts w:ascii="Times New Roman" w:hAnsi="Times New Roman" w:cs="Times New Roman"/>
          <w:color w:val="000000" w:themeColor="text1"/>
          <w:sz w:val="24"/>
          <w:szCs w:val="24"/>
        </w:rPr>
        <w:t>dựa trên ba yếu tố</w:t>
      </w:r>
      <w:r w:rsidR="00F97F39" w:rsidRPr="00F97F39">
        <w:rPr>
          <w:rFonts w:ascii="Times New Roman" w:hAnsi="Times New Roman" w:cs="Times New Roman"/>
          <w:color w:val="000000" w:themeColor="text1"/>
          <w:sz w:val="24"/>
          <w:szCs w:val="24"/>
        </w:rPr>
        <w:t>: kinh tế, xã hội và môi trường, nhằm cung cấp bức tranh thực chứng và xác định các nút thắt trong quá trình phát triển</w:t>
      </w:r>
      <w:r w:rsidRPr="002B73C3">
        <w:rPr>
          <w:rFonts w:ascii="Times New Roman" w:hAnsi="Times New Roman" w:cs="Times New Roman"/>
          <w:color w:val="000000" w:themeColor="text1"/>
          <w:sz w:val="24"/>
          <w:szCs w:val="24"/>
        </w:rPr>
        <w:t xml:space="preserve">; (ii) </w:t>
      </w:r>
      <w:r w:rsidR="008D391F">
        <w:rPr>
          <w:rFonts w:ascii="Times New Roman" w:hAnsi="Times New Roman" w:cs="Times New Roman"/>
          <w:color w:val="000000" w:themeColor="text1"/>
          <w:sz w:val="24"/>
          <w:szCs w:val="24"/>
        </w:rPr>
        <w:t>đo lường</w:t>
      </w:r>
      <w:r w:rsidRPr="002B73C3">
        <w:rPr>
          <w:rFonts w:ascii="Times New Roman" w:hAnsi="Times New Roman" w:cs="Times New Roman"/>
          <w:color w:val="000000" w:themeColor="text1"/>
          <w:sz w:val="24"/>
          <w:szCs w:val="24"/>
        </w:rPr>
        <w:t xml:space="preserve"> </w:t>
      </w:r>
      <w:r w:rsidR="008D391F">
        <w:rPr>
          <w:rFonts w:ascii="Times New Roman" w:hAnsi="Times New Roman" w:cs="Times New Roman"/>
          <w:color w:val="000000" w:themeColor="text1"/>
          <w:sz w:val="24"/>
          <w:szCs w:val="24"/>
        </w:rPr>
        <w:t>những</w:t>
      </w:r>
      <w:r w:rsidRPr="002B73C3">
        <w:rPr>
          <w:rFonts w:ascii="Times New Roman" w:hAnsi="Times New Roman" w:cs="Times New Roman"/>
          <w:color w:val="000000" w:themeColor="text1"/>
          <w:sz w:val="24"/>
          <w:szCs w:val="24"/>
        </w:rPr>
        <w:t xml:space="preserve"> nhân tố </w:t>
      </w:r>
      <w:r w:rsidR="00C317A5">
        <w:rPr>
          <w:rFonts w:ascii="Times New Roman" w:hAnsi="Times New Roman" w:cs="Times New Roman"/>
          <w:color w:val="000000" w:themeColor="text1"/>
          <w:sz w:val="24"/>
          <w:szCs w:val="24"/>
        </w:rPr>
        <w:t>ảnh hưởng</w:t>
      </w:r>
      <w:r w:rsidRPr="002B73C3">
        <w:rPr>
          <w:rFonts w:ascii="Times New Roman" w:hAnsi="Times New Roman" w:cs="Times New Roman"/>
          <w:color w:val="000000" w:themeColor="text1"/>
          <w:sz w:val="24"/>
          <w:szCs w:val="24"/>
        </w:rPr>
        <w:t xml:space="preserve"> đến phát triển </w:t>
      </w:r>
      <w:r w:rsidR="007E3AE3">
        <w:rPr>
          <w:rFonts w:ascii="Times New Roman" w:hAnsi="Times New Roman" w:cs="Times New Roman"/>
          <w:color w:val="000000" w:themeColor="text1"/>
          <w:sz w:val="24"/>
          <w:szCs w:val="24"/>
        </w:rPr>
        <w:t>NNĐTBV</w:t>
      </w:r>
      <w:r w:rsidRPr="002B73C3">
        <w:rPr>
          <w:rFonts w:ascii="Times New Roman" w:hAnsi="Times New Roman" w:cs="Times New Roman"/>
          <w:color w:val="000000" w:themeColor="text1"/>
          <w:sz w:val="24"/>
          <w:szCs w:val="24"/>
        </w:rPr>
        <w:t xml:space="preserve"> </w:t>
      </w:r>
      <w:r w:rsidR="00F97F39">
        <w:rPr>
          <w:rFonts w:ascii="Times New Roman" w:hAnsi="Times New Roman" w:cs="Times New Roman"/>
          <w:color w:val="000000" w:themeColor="text1"/>
          <w:sz w:val="24"/>
          <w:szCs w:val="24"/>
        </w:rPr>
        <w:t>tại</w:t>
      </w:r>
      <w:r w:rsidRPr="002B73C3">
        <w:rPr>
          <w:rFonts w:ascii="Times New Roman" w:hAnsi="Times New Roman" w:cs="Times New Roman"/>
          <w:color w:val="000000" w:themeColor="text1"/>
          <w:sz w:val="24"/>
          <w:szCs w:val="24"/>
        </w:rPr>
        <w:t xml:space="preserve"> Tp.HCM</w:t>
      </w:r>
      <w:r w:rsidR="007E4D45" w:rsidRPr="002B73C3">
        <w:rPr>
          <w:rFonts w:ascii="Times New Roman" w:hAnsi="Times New Roman" w:cs="Times New Roman"/>
          <w:color w:val="000000" w:themeColor="text1"/>
          <w:sz w:val="24"/>
          <w:szCs w:val="24"/>
        </w:rPr>
        <w:t xml:space="preserve"> </w:t>
      </w:r>
      <w:r w:rsidR="00F97F39" w:rsidRPr="00F97F39">
        <w:rPr>
          <w:rFonts w:ascii="Times New Roman" w:hAnsi="Times New Roman" w:cs="Times New Roman"/>
          <w:color w:val="000000" w:themeColor="text1"/>
          <w:sz w:val="24"/>
          <w:szCs w:val="24"/>
        </w:rPr>
        <w:t xml:space="preserve">nhằm xác định mức độ tác động của </w:t>
      </w:r>
      <w:r w:rsidR="00CE60AD">
        <w:rPr>
          <w:rFonts w:ascii="Times New Roman" w:hAnsi="Times New Roman" w:cs="Times New Roman"/>
          <w:color w:val="000000" w:themeColor="text1"/>
          <w:sz w:val="24"/>
          <w:szCs w:val="24"/>
        </w:rPr>
        <w:t>mỗi</w:t>
      </w:r>
      <w:r w:rsidR="00F97F39" w:rsidRPr="00F97F39">
        <w:rPr>
          <w:rFonts w:ascii="Times New Roman" w:hAnsi="Times New Roman" w:cs="Times New Roman"/>
          <w:color w:val="000000" w:themeColor="text1"/>
          <w:sz w:val="24"/>
          <w:szCs w:val="24"/>
        </w:rPr>
        <w:t xml:space="preserve"> nhân tố và cung cấp bằng chứng thực nghiệm phục vụ hoạch định chính sách</w:t>
      </w:r>
      <w:r w:rsidRPr="002B73C3">
        <w:rPr>
          <w:rFonts w:ascii="Times New Roman" w:hAnsi="Times New Roman" w:cs="Times New Roman"/>
          <w:color w:val="000000" w:themeColor="text1"/>
          <w:sz w:val="24"/>
          <w:szCs w:val="24"/>
        </w:rPr>
        <w:t>;</w:t>
      </w:r>
      <w:r w:rsidR="00DF2488" w:rsidRPr="00DF2488">
        <w:rPr>
          <w:rFonts w:ascii="Times New Roman" w:hAnsi="Times New Roman" w:cs="Times New Roman"/>
          <w:color w:val="000000" w:themeColor="text1"/>
          <w:sz w:val="24"/>
          <w:szCs w:val="24"/>
        </w:rPr>
        <w:t xml:space="preserve"> </w:t>
      </w:r>
      <w:r w:rsidR="00DF2488">
        <w:rPr>
          <w:rFonts w:ascii="Times New Roman" w:hAnsi="Times New Roman" w:cs="Times New Roman"/>
          <w:color w:val="000000" w:themeColor="text1"/>
          <w:sz w:val="24"/>
          <w:szCs w:val="24"/>
        </w:rPr>
        <w:t xml:space="preserve">(iii) </w:t>
      </w:r>
      <w:bookmarkStart w:id="294" w:name="_Hlk197852542"/>
      <w:r w:rsidR="00DF2488">
        <w:rPr>
          <w:rFonts w:ascii="Times New Roman" w:hAnsi="Times New Roman" w:cs="Times New Roman"/>
          <w:color w:val="000000" w:themeColor="text1"/>
          <w:sz w:val="24"/>
          <w:szCs w:val="24"/>
        </w:rPr>
        <w:t>p</w:t>
      </w:r>
      <w:r w:rsidR="00DF2488" w:rsidRPr="00DF2488">
        <w:rPr>
          <w:rFonts w:ascii="Times New Roman" w:hAnsi="Times New Roman" w:cs="Times New Roman"/>
          <w:color w:val="000000" w:themeColor="text1"/>
          <w:sz w:val="24"/>
          <w:szCs w:val="24"/>
        </w:rPr>
        <w:t xml:space="preserve">hân tích trình độ học vấn thấp như một rào cản đối với nhận thức về </w:t>
      </w:r>
      <w:r w:rsidR="001C456F">
        <w:rPr>
          <w:rFonts w:ascii="Times New Roman" w:hAnsi="Times New Roman" w:cs="Times New Roman"/>
          <w:color w:val="000000" w:themeColor="text1"/>
          <w:sz w:val="24"/>
          <w:szCs w:val="24"/>
        </w:rPr>
        <w:t xml:space="preserve">phát triển </w:t>
      </w:r>
      <w:r w:rsidR="00DF2488" w:rsidRPr="00DF2488">
        <w:rPr>
          <w:rFonts w:ascii="Times New Roman" w:hAnsi="Times New Roman" w:cs="Times New Roman"/>
          <w:color w:val="000000" w:themeColor="text1"/>
          <w:sz w:val="24"/>
          <w:szCs w:val="24"/>
        </w:rPr>
        <w:t>NNĐTBV</w:t>
      </w:r>
      <w:r w:rsidR="001C456F">
        <w:rPr>
          <w:rFonts w:ascii="Times New Roman" w:hAnsi="Times New Roman" w:cs="Times New Roman"/>
          <w:color w:val="000000" w:themeColor="text1"/>
          <w:sz w:val="24"/>
          <w:szCs w:val="24"/>
        </w:rPr>
        <w:t xml:space="preserve"> nhằm </w:t>
      </w:r>
      <w:r w:rsidR="00DF2488" w:rsidRPr="00DF2488">
        <w:rPr>
          <w:rFonts w:ascii="Times New Roman" w:hAnsi="Times New Roman" w:cs="Times New Roman"/>
          <w:color w:val="000000" w:themeColor="text1"/>
          <w:sz w:val="24"/>
          <w:szCs w:val="24"/>
        </w:rPr>
        <w:t>định hướng giải pháp đào tạo phù hợp</w:t>
      </w:r>
      <w:bookmarkEnd w:id="294"/>
      <w:r w:rsidR="00DF2488">
        <w:rPr>
          <w:rFonts w:ascii="Times New Roman" w:hAnsi="Times New Roman" w:cs="Times New Roman"/>
          <w:color w:val="000000" w:themeColor="text1"/>
          <w:sz w:val="24"/>
          <w:szCs w:val="24"/>
        </w:rPr>
        <w:t>;</w:t>
      </w:r>
      <w:r w:rsidRPr="002B73C3">
        <w:rPr>
          <w:rFonts w:ascii="Times New Roman" w:hAnsi="Times New Roman" w:cs="Times New Roman"/>
          <w:color w:val="000000" w:themeColor="text1"/>
          <w:sz w:val="24"/>
          <w:szCs w:val="24"/>
        </w:rPr>
        <w:t xml:space="preserve"> (i</w:t>
      </w:r>
      <w:r w:rsidR="00DF2488">
        <w:rPr>
          <w:rFonts w:ascii="Times New Roman" w:hAnsi="Times New Roman" w:cs="Times New Roman"/>
          <w:color w:val="000000" w:themeColor="text1"/>
          <w:sz w:val="24"/>
          <w:szCs w:val="24"/>
        </w:rPr>
        <w:t>v</w:t>
      </w:r>
      <w:r w:rsidRPr="002B73C3">
        <w:rPr>
          <w:rFonts w:ascii="Times New Roman" w:hAnsi="Times New Roman" w:cs="Times New Roman"/>
          <w:color w:val="000000" w:themeColor="text1"/>
          <w:sz w:val="24"/>
          <w:szCs w:val="24"/>
        </w:rPr>
        <w:t xml:space="preserve">) </w:t>
      </w:r>
      <w:r w:rsidR="007E4D45" w:rsidRPr="002B73C3">
        <w:rPr>
          <w:rFonts w:ascii="Times New Roman" w:hAnsi="Times New Roman" w:cs="Times New Roman"/>
          <w:color w:val="000000" w:themeColor="text1"/>
          <w:sz w:val="24"/>
          <w:szCs w:val="24"/>
        </w:rPr>
        <w:t xml:space="preserve">phân tích </w:t>
      </w:r>
      <w:r w:rsidRPr="002B73C3">
        <w:rPr>
          <w:rFonts w:ascii="Times New Roman" w:hAnsi="Times New Roman" w:cs="Times New Roman"/>
          <w:color w:val="000000" w:themeColor="text1"/>
          <w:sz w:val="24"/>
          <w:szCs w:val="24"/>
        </w:rPr>
        <w:t xml:space="preserve">mô hình SWOT-TOWS </w:t>
      </w:r>
      <w:r w:rsidR="007E4D45" w:rsidRPr="002B73C3">
        <w:rPr>
          <w:rFonts w:ascii="Times New Roman" w:hAnsi="Times New Roman" w:cs="Times New Roman"/>
          <w:color w:val="000000" w:themeColor="text1"/>
          <w:sz w:val="24"/>
          <w:szCs w:val="24"/>
        </w:rPr>
        <w:t xml:space="preserve">nhằm xây dựng </w:t>
      </w:r>
      <w:r w:rsidR="00E61079">
        <w:rPr>
          <w:rFonts w:ascii="Times New Roman" w:hAnsi="Times New Roman" w:cs="Times New Roman"/>
          <w:color w:val="000000" w:themeColor="text1"/>
          <w:sz w:val="24"/>
          <w:szCs w:val="24"/>
        </w:rPr>
        <w:t>những</w:t>
      </w:r>
      <w:r w:rsidR="007E4D45" w:rsidRPr="002B73C3">
        <w:rPr>
          <w:rFonts w:ascii="Times New Roman" w:hAnsi="Times New Roman" w:cs="Times New Roman"/>
          <w:color w:val="000000" w:themeColor="text1"/>
          <w:sz w:val="24"/>
          <w:szCs w:val="24"/>
        </w:rPr>
        <w:t xml:space="preserve"> chiến lược phát triển </w:t>
      </w:r>
      <w:r w:rsidR="007E3AE3">
        <w:rPr>
          <w:rFonts w:ascii="Times New Roman" w:hAnsi="Times New Roman" w:cs="Times New Roman"/>
          <w:color w:val="000000" w:themeColor="text1"/>
          <w:sz w:val="24"/>
          <w:szCs w:val="24"/>
        </w:rPr>
        <w:t>NNĐTBV</w:t>
      </w:r>
      <w:r w:rsidR="007E4D45" w:rsidRPr="002B73C3">
        <w:rPr>
          <w:rFonts w:ascii="Times New Roman" w:hAnsi="Times New Roman" w:cs="Times New Roman"/>
          <w:color w:val="000000" w:themeColor="text1"/>
          <w:sz w:val="24"/>
          <w:szCs w:val="24"/>
        </w:rPr>
        <w:t xml:space="preserve"> tại Tp.HCM</w:t>
      </w:r>
      <w:r w:rsidR="008A61CF" w:rsidRPr="008A61CF">
        <w:rPr>
          <w:rFonts w:ascii="Times New Roman" w:hAnsi="Times New Roman" w:cs="Times New Roman"/>
          <w:color w:val="000000" w:themeColor="text1"/>
          <w:sz w:val="24"/>
          <w:szCs w:val="24"/>
        </w:rPr>
        <w:t>, phù hợp với Quyết định số 6002/QĐ-UBND</w:t>
      </w:r>
      <w:r w:rsidRPr="002B73C3">
        <w:rPr>
          <w:rFonts w:ascii="Times New Roman" w:hAnsi="Times New Roman" w:cs="Times New Roman"/>
          <w:color w:val="000000" w:themeColor="text1"/>
          <w:sz w:val="24"/>
          <w:szCs w:val="24"/>
        </w:rPr>
        <w:t xml:space="preserve">; (v) </w:t>
      </w:r>
      <w:r w:rsidR="008A61CF">
        <w:rPr>
          <w:rFonts w:ascii="Times New Roman" w:hAnsi="Times New Roman" w:cs="Times New Roman"/>
          <w:color w:val="000000" w:themeColor="text1"/>
          <w:sz w:val="24"/>
          <w:szCs w:val="24"/>
        </w:rPr>
        <w:t>d</w:t>
      </w:r>
      <w:r w:rsidR="008A61CF" w:rsidRPr="008A61CF">
        <w:rPr>
          <w:rFonts w:ascii="Times New Roman" w:hAnsi="Times New Roman" w:cs="Times New Roman"/>
          <w:color w:val="000000" w:themeColor="text1"/>
          <w:sz w:val="24"/>
          <w:szCs w:val="24"/>
        </w:rPr>
        <w:t>ự báo xu hướng phát triển NNĐT tại T</w:t>
      </w:r>
      <w:r w:rsidR="008A61CF">
        <w:rPr>
          <w:rFonts w:ascii="Times New Roman" w:hAnsi="Times New Roman" w:cs="Times New Roman"/>
          <w:color w:val="000000" w:themeColor="text1"/>
          <w:sz w:val="24"/>
          <w:szCs w:val="24"/>
        </w:rPr>
        <w:t>p</w:t>
      </w:r>
      <w:r w:rsidR="008A61CF" w:rsidRPr="008A61CF">
        <w:rPr>
          <w:rFonts w:ascii="Times New Roman" w:hAnsi="Times New Roman" w:cs="Times New Roman"/>
          <w:color w:val="000000" w:themeColor="text1"/>
          <w:sz w:val="24"/>
          <w:szCs w:val="24"/>
        </w:rPr>
        <w:t>.HCM đến năm 2030, bổ sung góc nhìn dài hạn so với các nghiên cứu ngắn hạn (Tô Thị Thùy Trang</w:t>
      </w:r>
      <w:r w:rsidR="008A61CF">
        <w:rPr>
          <w:rFonts w:ascii="Times New Roman" w:hAnsi="Times New Roman" w:cs="Times New Roman"/>
          <w:color w:val="000000" w:themeColor="text1"/>
          <w:sz w:val="24"/>
          <w:szCs w:val="24"/>
        </w:rPr>
        <w:t xml:space="preserve"> và cộng sự</w:t>
      </w:r>
      <w:r w:rsidR="008A61CF" w:rsidRPr="008A61CF">
        <w:rPr>
          <w:rFonts w:ascii="Times New Roman" w:hAnsi="Times New Roman" w:cs="Times New Roman"/>
          <w:color w:val="000000" w:themeColor="text1"/>
          <w:sz w:val="24"/>
          <w:szCs w:val="24"/>
        </w:rPr>
        <w:t>, 2021)</w:t>
      </w:r>
      <w:bookmarkEnd w:id="293"/>
      <w:r w:rsidR="00712638" w:rsidRPr="002B73C3">
        <w:rPr>
          <w:rFonts w:ascii="Times New Roman" w:hAnsi="Times New Roman" w:cs="Times New Roman"/>
          <w:color w:val="000000" w:themeColor="text1"/>
          <w:sz w:val="24"/>
          <w:szCs w:val="24"/>
        </w:rPr>
        <w:t>; và (v</w:t>
      </w:r>
      <w:r w:rsidR="00DF2488">
        <w:rPr>
          <w:rFonts w:ascii="Times New Roman" w:hAnsi="Times New Roman" w:cs="Times New Roman"/>
          <w:color w:val="000000" w:themeColor="text1"/>
          <w:sz w:val="24"/>
          <w:szCs w:val="24"/>
        </w:rPr>
        <w:t>i</w:t>
      </w:r>
      <w:r w:rsidR="00712638" w:rsidRPr="002B73C3">
        <w:rPr>
          <w:rFonts w:ascii="Times New Roman" w:hAnsi="Times New Roman" w:cs="Times New Roman"/>
          <w:color w:val="000000" w:themeColor="text1"/>
          <w:sz w:val="24"/>
          <w:szCs w:val="24"/>
        </w:rPr>
        <w:t xml:space="preserve">) </w:t>
      </w:r>
      <w:r w:rsidR="00F97F39">
        <w:rPr>
          <w:rFonts w:ascii="Times New Roman" w:hAnsi="Times New Roman" w:cs="Times New Roman"/>
          <w:color w:val="000000" w:themeColor="text1"/>
          <w:sz w:val="24"/>
          <w:szCs w:val="24"/>
        </w:rPr>
        <w:t>đ</w:t>
      </w:r>
      <w:r w:rsidR="00F97F39" w:rsidRPr="00F97F39">
        <w:rPr>
          <w:rFonts w:ascii="Times New Roman" w:hAnsi="Times New Roman" w:cs="Times New Roman"/>
          <w:color w:val="000000" w:themeColor="text1"/>
          <w:sz w:val="24"/>
          <w:szCs w:val="24"/>
        </w:rPr>
        <w:t xml:space="preserve">ề xuất hệ thống các nhóm giải pháp </w:t>
      </w:r>
      <w:r w:rsidR="00CE60AD">
        <w:rPr>
          <w:rFonts w:ascii="Times New Roman" w:hAnsi="Times New Roman" w:cs="Times New Roman"/>
          <w:color w:val="000000" w:themeColor="text1"/>
          <w:sz w:val="24"/>
          <w:szCs w:val="24"/>
        </w:rPr>
        <w:t>làm cơ sở</w:t>
      </w:r>
      <w:r w:rsidR="00F97F39" w:rsidRPr="00F97F39">
        <w:rPr>
          <w:rFonts w:ascii="Times New Roman" w:hAnsi="Times New Roman" w:cs="Times New Roman"/>
          <w:color w:val="000000" w:themeColor="text1"/>
          <w:sz w:val="24"/>
          <w:szCs w:val="24"/>
        </w:rPr>
        <w:t xml:space="preserve"> </w:t>
      </w:r>
      <w:r w:rsidR="00CE60AD" w:rsidRPr="00CE60AD">
        <w:rPr>
          <w:rFonts w:ascii="Times New Roman" w:hAnsi="Times New Roman" w:cs="Times New Roman"/>
          <w:color w:val="000000" w:themeColor="text1"/>
          <w:sz w:val="24"/>
          <w:szCs w:val="24"/>
        </w:rPr>
        <w:t>cho quá trình hoạch định chính sách, định hướng quy hoạch</w:t>
      </w:r>
      <w:r w:rsidR="00F97F39" w:rsidRPr="00F97F39">
        <w:rPr>
          <w:rFonts w:ascii="Times New Roman" w:hAnsi="Times New Roman" w:cs="Times New Roman"/>
          <w:color w:val="000000" w:themeColor="text1"/>
          <w:sz w:val="24"/>
          <w:szCs w:val="24"/>
        </w:rPr>
        <w:t xml:space="preserve"> và phát triển </w:t>
      </w:r>
      <w:r w:rsidR="00F97F39">
        <w:rPr>
          <w:rFonts w:ascii="Times New Roman" w:hAnsi="Times New Roman" w:cs="Times New Roman"/>
          <w:color w:val="000000" w:themeColor="text1"/>
          <w:sz w:val="24"/>
          <w:szCs w:val="24"/>
        </w:rPr>
        <w:t>NNĐTBV</w:t>
      </w:r>
      <w:r w:rsidR="00F97F39" w:rsidRPr="00F97F39">
        <w:rPr>
          <w:rFonts w:ascii="Times New Roman" w:hAnsi="Times New Roman" w:cs="Times New Roman"/>
          <w:color w:val="000000" w:themeColor="text1"/>
          <w:sz w:val="24"/>
          <w:szCs w:val="24"/>
        </w:rPr>
        <w:t xml:space="preserve"> tại </w:t>
      </w:r>
      <w:r w:rsidR="00F97F39">
        <w:rPr>
          <w:rFonts w:ascii="Times New Roman" w:hAnsi="Times New Roman" w:cs="Times New Roman"/>
          <w:color w:val="000000" w:themeColor="text1"/>
          <w:sz w:val="24"/>
          <w:szCs w:val="24"/>
        </w:rPr>
        <w:t>Tp.HCM</w:t>
      </w:r>
      <w:r w:rsidR="00F97F39" w:rsidRPr="00F97F39">
        <w:rPr>
          <w:rFonts w:ascii="Times New Roman" w:hAnsi="Times New Roman" w:cs="Times New Roman"/>
          <w:color w:val="000000" w:themeColor="text1"/>
          <w:sz w:val="24"/>
          <w:szCs w:val="24"/>
        </w:rPr>
        <w:t xml:space="preserve"> đến năm 2030, tầm nhìn 2045</w:t>
      </w:r>
      <w:r w:rsidR="00F97F39">
        <w:rPr>
          <w:rFonts w:ascii="Times New Roman" w:hAnsi="Times New Roman" w:cs="Times New Roman"/>
          <w:color w:val="000000" w:themeColor="text1"/>
          <w:sz w:val="24"/>
          <w:szCs w:val="24"/>
        </w:rPr>
        <w:t>.</w:t>
      </w:r>
    </w:p>
    <w:p w14:paraId="0F3D5F28" w14:textId="77777777" w:rsidR="0007296B" w:rsidRPr="002B73C3" w:rsidRDefault="0007296B" w:rsidP="003849C8">
      <w:pPr>
        <w:widowControl w:val="0"/>
        <w:spacing w:after="0" w:line="360" w:lineRule="auto"/>
        <w:jc w:val="both"/>
        <w:outlineLvl w:val="0"/>
        <w:rPr>
          <w:rFonts w:ascii="Times New Roman" w:hAnsi="Times New Roman" w:cs="Times New Roman"/>
          <w:b/>
          <w:bCs/>
          <w:color w:val="000000" w:themeColor="text1"/>
          <w:sz w:val="24"/>
          <w:szCs w:val="24"/>
        </w:rPr>
      </w:pPr>
      <w:bookmarkStart w:id="295" w:name="_Toc178316162"/>
      <w:bookmarkStart w:id="296" w:name="_Toc178316557"/>
      <w:bookmarkStart w:id="297" w:name="_Toc179984356"/>
      <w:bookmarkStart w:id="298" w:name="_Toc179985919"/>
      <w:bookmarkStart w:id="299" w:name="_Toc180591944"/>
      <w:bookmarkStart w:id="300" w:name="_Toc180837541"/>
      <w:bookmarkStart w:id="301" w:name="_Toc186553168"/>
      <w:bookmarkStart w:id="302" w:name="_Toc186553586"/>
      <w:bookmarkStart w:id="303" w:name="_Toc187589826"/>
      <w:bookmarkStart w:id="304" w:name="_Toc187590035"/>
      <w:bookmarkStart w:id="305" w:name="_Toc190785797"/>
      <w:bookmarkStart w:id="306" w:name="_Toc190786006"/>
      <w:bookmarkStart w:id="307" w:name="_Toc197891915"/>
      <w:bookmarkStart w:id="308" w:name="_Toc197896531"/>
      <w:bookmarkStart w:id="309" w:name="_Toc198111233"/>
      <w:r w:rsidRPr="002B73C3">
        <w:rPr>
          <w:rFonts w:ascii="Times New Roman" w:hAnsi="Times New Roman" w:cs="Times New Roman"/>
          <w:b/>
          <w:bCs/>
          <w:color w:val="000000" w:themeColor="text1"/>
          <w:sz w:val="24"/>
          <w:szCs w:val="24"/>
        </w:rPr>
        <w:t>6. Kết cấu của luận án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0EC447F" w14:textId="03D4A0D5" w:rsidR="0007296B" w:rsidRPr="002B73C3" w:rsidRDefault="005961CA" w:rsidP="003849C8">
      <w:pPr>
        <w:widowControl w:val="0"/>
        <w:spacing w:after="0" w:line="360" w:lineRule="auto"/>
        <w:ind w:firstLine="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Ngoài phần mở đầu, kết luận, tài liệu tham khảo và phụ lục. Cấu trúc l</w:t>
      </w:r>
      <w:r w:rsidR="0007296B" w:rsidRPr="002B73C3">
        <w:rPr>
          <w:rFonts w:ascii="Times New Roman" w:hAnsi="Times New Roman" w:cs="Times New Roman"/>
          <w:color w:val="000000" w:themeColor="text1"/>
          <w:sz w:val="24"/>
          <w:szCs w:val="24"/>
        </w:rPr>
        <w:t xml:space="preserve">uận án bao gồm </w:t>
      </w:r>
      <w:r w:rsidR="00E61079">
        <w:rPr>
          <w:rFonts w:ascii="Times New Roman" w:hAnsi="Times New Roman" w:cs="Times New Roman"/>
          <w:color w:val="000000" w:themeColor="text1"/>
          <w:sz w:val="24"/>
          <w:szCs w:val="24"/>
        </w:rPr>
        <w:t>những</w:t>
      </w:r>
      <w:r w:rsidR="0007296B" w:rsidRPr="002B73C3">
        <w:rPr>
          <w:rFonts w:ascii="Times New Roman" w:hAnsi="Times New Roman" w:cs="Times New Roman"/>
          <w:color w:val="000000" w:themeColor="text1"/>
          <w:sz w:val="24"/>
          <w:szCs w:val="24"/>
        </w:rPr>
        <w:t xml:space="preserve"> nội dung: </w:t>
      </w:r>
    </w:p>
    <w:p w14:paraId="7896FED0" w14:textId="5B46707E" w:rsidR="0007296B" w:rsidRPr="002B73C3" w:rsidRDefault="0007296B" w:rsidP="003849C8">
      <w:pPr>
        <w:widowControl w:val="0"/>
        <w:spacing w:after="0" w:line="360" w:lineRule="auto"/>
        <w:ind w:firstLine="284"/>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Chương 1: </w:t>
      </w:r>
      <w:r w:rsidR="00640811">
        <w:rPr>
          <w:rFonts w:ascii="Times New Roman" w:hAnsi="Times New Roman" w:cs="Times New Roman"/>
          <w:color w:val="000000" w:themeColor="text1"/>
          <w:sz w:val="24"/>
          <w:szCs w:val="24"/>
        </w:rPr>
        <w:t>T</w:t>
      </w:r>
      <w:r w:rsidR="00640811" w:rsidRPr="00640811">
        <w:rPr>
          <w:rFonts w:ascii="Times New Roman" w:hAnsi="Times New Roman" w:cs="Times New Roman"/>
          <w:color w:val="000000" w:themeColor="text1"/>
          <w:sz w:val="24"/>
          <w:szCs w:val="24"/>
        </w:rPr>
        <w:t xml:space="preserve">ổng quan </w:t>
      </w:r>
      <w:r w:rsidR="0092675D">
        <w:rPr>
          <w:rFonts w:ascii="Times New Roman" w:hAnsi="Times New Roman" w:cs="Times New Roman"/>
          <w:color w:val="000000" w:themeColor="text1"/>
          <w:sz w:val="24"/>
          <w:szCs w:val="24"/>
        </w:rPr>
        <w:t>lý thuyết</w:t>
      </w:r>
      <w:r w:rsidR="00640811" w:rsidRPr="00640811">
        <w:rPr>
          <w:rFonts w:ascii="Times New Roman" w:hAnsi="Times New Roman" w:cs="Times New Roman"/>
          <w:color w:val="000000" w:themeColor="text1"/>
          <w:sz w:val="24"/>
          <w:szCs w:val="24"/>
        </w:rPr>
        <w:t xml:space="preserve"> và thực tiễn về phát triển nông nghiệp đô thị bền vững</w:t>
      </w:r>
    </w:p>
    <w:p w14:paraId="3004DC79" w14:textId="73F053AF" w:rsidR="0007296B" w:rsidRPr="002B73C3" w:rsidRDefault="0007296B" w:rsidP="003849C8">
      <w:pPr>
        <w:widowControl w:val="0"/>
        <w:spacing w:after="0" w:line="360" w:lineRule="auto"/>
        <w:ind w:firstLine="284"/>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Chương </w:t>
      </w:r>
      <w:r w:rsidR="00640811">
        <w:rPr>
          <w:rFonts w:ascii="Times New Roman" w:hAnsi="Times New Roman" w:cs="Times New Roman"/>
          <w:color w:val="000000" w:themeColor="text1"/>
          <w:sz w:val="24"/>
          <w:szCs w:val="24"/>
        </w:rPr>
        <w:t>2</w:t>
      </w:r>
      <w:r w:rsidRPr="002B73C3">
        <w:rPr>
          <w:rFonts w:ascii="Times New Roman" w:hAnsi="Times New Roman" w:cs="Times New Roman"/>
          <w:color w:val="000000" w:themeColor="text1"/>
          <w:sz w:val="24"/>
          <w:szCs w:val="24"/>
        </w:rPr>
        <w:t>: Phương pháp nghiên cứu</w:t>
      </w:r>
    </w:p>
    <w:p w14:paraId="417E6B15" w14:textId="77777777" w:rsidR="003849C8" w:rsidRDefault="0007296B" w:rsidP="003849C8">
      <w:pPr>
        <w:widowControl w:val="0"/>
        <w:spacing w:after="0" w:line="360" w:lineRule="auto"/>
        <w:ind w:firstLine="284"/>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Chương </w:t>
      </w:r>
      <w:r w:rsidR="00640811">
        <w:rPr>
          <w:rFonts w:ascii="Times New Roman" w:hAnsi="Times New Roman" w:cs="Times New Roman"/>
          <w:color w:val="000000" w:themeColor="text1"/>
          <w:sz w:val="24"/>
          <w:szCs w:val="24"/>
        </w:rPr>
        <w:t>3</w:t>
      </w:r>
      <w:r w:rsidRPr="002B73C3">
        <w:rPr>
          <w:rFonts w:ascii="Times New Roman" w:hAnsi="Times New Roman" w:cs="Times New Roman"/>
          <w:color w:val="000000" w:themeColor="text1"/>
          <w:sz w:val="24"/>
          <w:szCs w:val="24"/>
        </w:rPr>
        <w:t xml:space="preserve">: </w:t>
      </w:r>
      <w:r w:rsidR="001F186C" w:rsidRPr="002B73C3">
        <w:rPr>
          <w:rFonts w:ascii="Times New Roman" w:hAnsi="Times New Roman" w:cs="Times New Roman"/>
          <w:color w:val="000000" w:themeColor="text1"/>
          <w:sz w:val="24"/>
          <w:szCs w:val="24"/>
        </w:rPr>
        <w:t>Thực trạng phát triển nông nghiệp đô thị bền vững tại Thành phồ Hồ Chí Minh giai đoạn 2018-202</w:t>
      </w:r>
      <w:r w:rsidR="00E61079">
        <w:rPr>
          <w:rFonts w:ascii="Times New Roman" w:hAnsi="Times New Roman" w:cs="Times New Roman"/>
          <w:color w:val="000000" w:themeColor="text1"/>
          <w:sz w:val="24"/>
          <w:szCs w:val="24"/>
        </w:rPr>
        <w:t>2</w:t>
      </w:r>
    </w:p>
    <w:p w14:paraId="4BA637DD" w14:textId="42CB8221" w:rsidR="003849C8" w:rsidRDefault="0007296B" w:rsidP="00D77043">
      <w:pPr>
        <w:widowControl w:val="0"/>
        <w:spacing w:after="0" w:line="360" w:lineRule="auto"/>
        <w:ind w:firstLine="284"/>
        <w:jc w:val="both"/>
        <w:rPr>
          <w:rFonts w:ascii="Times New Roman" w:hAnsi="Times New Roman" w:cs="Times New Roman"/>
          <w:color w:val="000000" w:themeColor="text1"/>
          <w:sz w:val="24"/>
          <w:szCs w:val="24"/>
        </w:rPr>
      </w:pPr>
      <w:r w:rsidRPr="002B73C3">
        <w:rPr>
          <w:rFonts w:ascii="Times New Roman" w:hAnsi="Times New Roman" w:cs="Times New Roman"/>
          <w:color w:val="000000" w:themeColor="text1"/>
          <w:sz w:val="24"/>
          <w:szCs w:val="24"/>
        </w:rPr>
        <w:t xml:space="preserve">Chương </w:t>
      </w:r>
      <w:r w:rsidR="00640811">
        <w:rPr>
          <w:rFonts w:ascii="Times New Roman" w:hAnsi="Times New Roman" w:cs="Times New Roman"/>
          <w:color w:val="000000" w:themeColor="text1"/>
          <w:sz w:val="24"/>
          <w:szCs w:val="24"/>
        </w:rPr>
        <w:t>4</w:t>
      </w:r>
      <w:r w:rsidRPr="002B73C3">
        <w:rPr>
          <w:rFonts w:ascii="Times New Roman" w:hAnsi="Times New Roman" w:cs="Times New Roman"/>
          <w:color w:val="000000" w:themeColor="text1"/>
          <w:sz w:val="24"/>
          <w:szCs w:val="24"/>
        </w:rPr>
        <w:t>: Định hướng</w:t>
      </w:r>
      <w:r w:rsidR="001F186C" w:rsidRPr="002B73C3">
        <w:rPr>
          <w:rFonts w:ascii="Times New Roman" w:hAnsi="Times New Roman" w:cs="Times New Roman"/>
          <w:color w:val="000000" w:themeColor="text1"/>
          <w:sz w:val="24"/>
          <w:szCs w:val="24"/>
        </w:rPr>
        <w:t>, giải pháp và kiến nghị thúc đẩy phát triển nông nghiệp đô thị bền vững t</w:t>
      </w:r>
      <w:r w:rsidR="00640811">
        <w:rPr>
          <w:rFonts w:ascii="Times New Roman" w:hAnsi="Times New Roman" w:cs="Times New Roman"/>
          <w:color w:val="000000" w:themeColor="text1"/>
          <w:sz w:val="24"/>
          <w:szCs w:val="24"/>
        </w:rPr>
        <w:t>rên địa bàn</w:t>
      </w:r>
      <w:r w:rsidR="001F186C" w:rsidRPr="002B73C3">
        <w:rPr>
          <w:rFonts w:ascii="Times New Roman" w:hAnsi="Times New Roman" w:cs="Times New Roman"/>
          <w:color w:val="000000" w:themeColor="text1"/>
          <w:sz w:val="24"/>
          <w:szCs w:val="24"/>
        </w:rPr>
        <w:t xml:space="preserve"> Thành phồ Hồ Chí Minh đến năm 2030, tầm nhìn 2045</w:t>
      </w:r>
      <w:r w:rsidR="00F97F39">
        <w:rPr>
          <w:rFonts w:ascii="Times New Roman" w:hAnsi="Times New Roman" w:cs="Times New Roman"/>
          <w:color w:val="000000" w:themeColor="text1"/>
          <w:sz w:val="24"/>
          <w:szCs w:val="24"/>
        </w:rPr>
        <w:t>.</w:t>
      </w:r>
      <w:r w:rsidR="003849C8">
        <w:rPr>
          <w:rFonts w:ascii="Times New Roman" w:hAnsi="Times New Roman" w:cs="Times New Roman"/>
          <w:color w:val="000000" w:themeColor="text1"/>
          <w:sz w:val="24"/>
          <w:szCs w:val="24"/>
        </w:rPr>
        <w:br w:type="page"/>
      </w:r>
    </w:p>
    <w:p w14:paraId="48EAFCC1" w14:textId="114D70E8" w:rsidR="008E651B" w:rsidRPr="00720E31" w:rsidRDefault="008E651B" w:rsidP="000B5821">
      <w:pPr>
        <w:pStyle w:val="Heading1"/>
        <w:spacing w:before="100" w:after="100" w:line="360" w:lineRule="auto"/>
        <w:jc w:val="center"/>
        <w:rPr>
          <w:rFonts w:ascii="Times New Roman" w:hAnsi="Times New Roman" w:hint="default"/>
          <w:color w:val="000000" w:themeColor="text1"/>
          <w:sz w:val="26"/>
          <w:szCs w:val="26"/>
        </w:rPr>
      </w:pPr>
      <w:bookmarkStart w:id="310" w:name="_Toc174539565"/>
      <w:bookmarkStart w:id="311" w:name="_Toc174539948"/>
      <w:bookmarkStart w:id="312" w:name="_Toc174032835"/>
      <w:bookmarkStart w:id="313" w:name="_Toc174053804"/>
      <w:bookmarkStart w:id="314" w:name="_Toc178316173"/>
      <w:bookmarkStart w:id="315" w:name="_Toc178316568"/>
      <w:bookmarkStart w:id="316" w:name="_Toc179984368"/>
      <w:bookmarkStart w:id="317" w:name="_Toc179985931"/>
      <w:bookmarkStart w:id="318" w:name="_Toc180591957"/>
      <w:bookmarkStart w:id="319" w:name="_Toc180837556"/>
      <w:bookmarkStart w:id="320" w:name="_Toc186553169"/>
      <w:bookmarkStart w:id="321" w:name="_Toc186553587"/>
      <w:bookmarkStart w:id="322" w:name="_Toc187589827"/>
      <w:bookmarkStart w:id="323" w:name="_Toc187590036"/>
      <w:bookmarkStart w:id="324" w:name="_Toc190785798"/>
      <w:bookmarkStart w:id="325" w:name="_Toc190786007"/>
      <w:bookmarkStart w:id="326" w:name="_Toc197891916"/>
      <w:bookmarkStart w:id="327" w:name="_Toc197896532"/>
      <w:bookmarkStart w:id="328" w:name="_Toc198111234"/>
      <w:r w:rsidRPr="00720E31">
        <w:rPr>
          <w:rFonts w:ascii="Times New Roman" w:hAnsi="Times New Roman" w:hint="default"/>
          <w:color w:val="000000" w:themeColor="text1"/>
          <w:sz w:val="26"/>
          <w:szCs w:val="26"/>
        </w:rPr>
        <w:lastRenderedPageBreak/>
        <w:t xml:space="preserve">CHƯƠNG </w:t>
      </w:r>
      <w:r w:rsidR="008B0475" w:rsidRPr="00720E31">
        <w:rPr>
          <w:rFonts w:ascii="Times New Roman" w:hAnsi="Times New Roman" w:hint="default"/>
          <w:color w:val="000000" w:themeColor="text1"/>
          <w:sz w:val="26"/>
          <w:szCs w:val="26"/>
        </w:rPr>
        <w:t>1</w:t>
      </w:r>
      <w:r w:rsidRPr="00720E31">
        <w:rPr>
          <w:rFonts w:ascii="Times New Roman" w:hAnsi="Times New Roman" w:hint="default"/>
          <w:color w:val="000000" w:themeColor="text1"/>
          <w:sz w:val="26"/>
          <w:szCs w:val="26"/>
        </w:rPr>
        <w:t xml:space="preserve">: </w:t>
      </w:r>
      <w:r w:rsidR="00F160A3" w:rsidRPr="00720E31">
        <w:rPr>
          <w:rFonts w:ascii="Times New Roman" w:hAnsi="Times New Roman" w:hint="default"/>
          <w:color w:val="000000" w:themeColor="text1"/>
          <w:sz w:val="26"/>
          <w:szCs w:val="26"/>
        </w:rPr>
        <w:t xml:space="preserve">TỔNG QUAN </w:t>
      </w:r>
      <w:bookmarkEnd w:id="310"/>
      <w:bookmarkEnd w:id="311"/>
      <w:r w:rsidR="00F94A21">
        <w:rPr>
          <w:rFonts w:ascii="Times New Roman" w:hAnsi="Times New Roman" w:hint="default"/>
          <w:color w:val="000000" w:themeColor="text1"/>
          <w:sz w:val="26"/>
          <w:szCs w:val="26"/>
        </w:rPr>
        <w:t>LÝ THUYẾT</w:t>
      </w:r>
      <w:r w:rsidRPr="00720E31">
        <w:rPr>
          <w:rFonts w:ascii="Times New Roman" w:hAnsi="Times New Roman" w:hint="default"/>
          <w:color w:val="000000" w:themeColor="text1"/>
          <w:sz w:val="26"/>
          <w:szCs w:val="26"/>
        </w:rPr>
        <w:t xml:space="preserve"> </w:t>
      </w:r>
      <w:bookmarkEnd w:id="312"/>
      <w:bookmarkEnd w:id="313"/>
      <w:r w:rsidR="0092675D">
        <w:rPr>
          <w:rFonts w:ascii="Times New Roman" w:hAnsi="Times New Roman" w:hint="default"/>
          <w:color w:val="000000" w:themeColor="text1"/>
          <w:sz w:val="26"/>
          <w:szCs w:val="26"/>
        </w:rPr>
        <w:t xml:space="preserve">VÀ THỰC TIỄN </w:t>
      </w:r>
      <w:r w:rsidR="00E60474" w:rsidRPr="00720E31">
        <w:rPr>
          <w:rFonts w:ascii="Times New Roman" w:hAnsi="Times New Roman" w:hint="default"/>
          <w:color w:val="000000" w:themeColor="text1"/>
          <w:sz w:val="26"/>
          <w:szCs w:val="26"/>
        </w:rPr>
        <w:t>VỀ PHÁT TRIỂN NÔNG NGHIỆP ĐÔ THỊ BỀN VỮNG</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9EF5552" w14:textId="7880BADB" w:rsidR="008E651B" w:rsidRPr="00720E31" w:rsidRDefault="008B0475" w:rsidP="001C456F">
      <w:pPr>
        <w:pStyle w:val="Heading1"/>
        <w:spacing w:beforeAutospacing="0" w:afterAutospacing="0" w:line="360" w:lineRule="auto"/>
        <w:jc w:val="both"/>
        <w:rPr>
          <w:rFonts w:ascii="Times New Roman" w:hAnsi="Times New Roman" w:hint="default"/>
          <w:color w:val="000000" w:themeColor="text1"/>
          <w:sz w:val="26"/>
          <w:szCs w:val="26"/>
        </w:rPr>
      </w:pPr>
      <w:bookmarkStart w:id="329" w:name="_Toc174032836"/>
      <w:bookmarkStart w:id="330" w:name="_Toc174053805"/>
      <w:bookmarkStart w:id="331" w:name="_Toc174539566"/>
      <w:bookmarkStart w:id="332" w:name="_Toc174539949"/>
      <w:bookmarkStart w:id="333" w:name="_Toc178316174"/>
      <w:bookmarkStart w:id="334" w:name="_Toc178316569"/>
      <w:bookmarkStart w:id="335" w:name="_Toc179984369"/>
      <w:bookmarkStart w:id="336" w:name="_Toc179985932"/>
      <w:bookmarkStart w:id="337" w:name="_Toc180591958"/>
      <w:bookmarkStart w:id="338" w:name="_Toc180837557"/>
      <w:bookmarkStart w:id="339" w:name="_Toc186553170"/>
      <w:bookmarkStart w:id="340" w:name="_Toc186553588"/>
      <w:bookmarkStart w:id="341" w:name="_Toc187589828"/>
      <w:bookmarkStart w:id="342" w:name="_Toc187590037"/>
      <w:bookmarkStart w:id="343" w:name="_Toc190785799"/>
      <w:bookmarkStart w:id="344" w:name="_Toc190786008"/>
      <w:bookmarkStart w:id="345" w:name="_Toc197891917"/>
      <w:bookmarkStart w:id="346" w:name="_Toc197896533"/>
      <w:bookmarkStart w:id="347" w:name="_Toc198111235"/>
      <w:r w:rsidRPr="00720E31">
        <w:rPr>
          <w:rFonts w:ascii="Times New Roman" w:hAnsi="Times New Roman" w:hint="default"/>
          <w:color w:val="000000" w:themeColor="text1"/>
          <w:sz w:val="26"/>
          <w:szCs w:val="26"/>
        </w:rPr>
        <w:t>1</w:t>
      </w:r>
      <w:r w:rsidR="008E651B" w:rsidRPr="00720E31">
        <w:rPr>
          <w:rFonts w:ascii="Times New Roman" w:hAnsi="Times New Roman" w:hint="default"/>
          <w:color w:val="000000" w:themeColor="text1"/>
          <w:sz w:val="26"/>
          <w:szCs w:val="26"/>
        </w:rPr>
        <w:t>.1</w:t>
      </w:r>
      <w:r w:rsidR="00475277" w:rsidRPr="00720E31">
        <w:rPr>
          <w:rFonts w:ascii="Times New Roman" w:hAnsi="Times New Roman" w:hint="default"/>
          <w:color w:val="000000" w:themeColor="text1"/>
          <w:sz w:val="26"/>
          <w:szCs w:val="26"/>
        </w:rPr>
        <w:t>. Những khái niệm cơ bản</w:t>
      </w:r>
      <w:r w:rsidR="000F5F55" w:rsidRPr="00720E31">
        <w:rPr>
          <w:rFonts w:ascii="Times New Roman" w:hAnsi="Times New Roman" w:hint="default"/>
          <w:color w:val="000000" w:themeColor="text1"/>
          <w:sz w:val="26"/>
          <w:szCs w:val="26"/>
        </w:rPr>
        <w:t>, vai trò và các loại hình</w:t>
      </w:r>
      <w:r w:rsidR="008E651B" w:rsidRPr="00720E31">
        <w:rPr>
          <w:rFonts w:ascii="Times New Roman" w:hAnsi="Times New Roman" w:hint="default"/>
          <w:color w:val="000000" w:themeColor="text1"/>
          <w:sz w:val="26"/>
          <w:szCs w:val="26"/>
        </w:rPr>
        <w:t xml:space="preserve"> </w:t>
      </w:r>
      <w:bookmarkStart w:id="348" w:name="_Hlk171600277"/>
      <w:r w:rsidR="008E651B" w:rsidRPr="00720E31">
        <w:rPr>
          <w:rFonts w:ascii="Times New Roman" w:hAnsi="Times New Roman" w:hint="default"/>
          <w:color w:val="000000" w:themeColor="text1"/>
          <w:sz w:val="26"/>
          <w:szCs w:val="26"/>
        </w:rPr>
        <w:t xml:space="preserve">phát triển </w:t>
      </w:r>
      <w:r w:rsidR="00B33902" w:rsidRPr="00720E31">
        <w:rPr>
          <w:rFonts w:ascii="Times New Roman" w:hAnsi="Times New Roman" w:hint="default"/>
          <w:color w:val="000000" w:themeColor="text1"/>
          <w:sz w:val="26"/>
          <w:szCs w:val="26"/>
        </w:rPr>
        <w:t xml:space="preserve">nông nghiệp đô thị </w:t>
      </w:r>
      <w:r w:rsidR="008E651B" w:rsidRPr="00720E31">
        <w:rPr>
          <w:rFonts w:ascii="Times New Roman" w:hAnsi="Times New Roman" w:hint="default"/>
          <w:color w:val="000000" w:themeColor="text1"/>
          <w:sz w:val="26"/>
          <w:szCs w:val="26"/>
        </w:rPr>
        <w:t>bền vững</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DA9297E" w14:textId="719B99F7" w:rsidR="008E651B" w:rsidRPr="00720E31" w:rsidRDefault="008B0475" w:rsidP="001C456F">
      <w:pPr>
        <w:pStyle w:val="Heading2"/>
        <w:spacing w:before="0" w:line="360" w:lineRule="auto"/>
        <w:rPr>
          <w:rFonts w:ascii="Times New Roman" w:hAnsi="Times New Roman" w:cs="Times New Roman"/>
          <w:b/>
          <w:bCs/>
          <w:color w:val="000000" w:themeColor="text1"/>
        </w:rPr>
      </w:pPr>
      <w:bookmarkStart w:id="349" w:name="_Toc174032837"/>
      <w:bookmarkStart w:id="350" w:name="_Toc174053806"/>
      <w:bookmarkStart w:id="351" w:name="_Toc174539567"/>
      <w:bookmarkStart w:id="352" w:name="_Toc174539950"/>
      <w:bookmarkStart w:id="353" w:name="_Toc178316175"/>
      <w:bookmarkStart w:id="354" w:name="_Toc178316570"/>
      <w:bookmarkStart w:id="355" w:name="_Toc179984370"/>
      <w:bookmarkStart w:id="356" w:name="_Toc179985933"/>
      <w:bookmarkStart w:id="357" w:name="_Toc180591959"/>
      <w:bookmarkStart w:id="358" w:name="_Toc180837558"/>
      <w:bookmarkStart w:id="359" w:name="_Toc186553171"/>
      <w:bookmarkStart w:id="360" w:name="_Toc186553589"/>
      <w:bookmarkStart w:id="361" w:name="_Toc187589829"/>
      <w:bookmarkStart w:id="362" w:name="_Toc187590038"/>
      <w:bookmarkStart w:id="363" w:name="_Toc190785800"/>
      <w:bookmarkStart w:id="364" w:name="_Toc190786009"/>
      <w:bookmarkStart w:id="365" w:name="_Toc197891918"/>
      <w:bookmarkStart w:id="366" w:name="_Toc197896534"/>
      <w:bookmarkStart w:id="367" w:name="_Toc198111236"/>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.1.1</w:t>
      </w:r>
      <w:r w:rsidR="00E40823" w:rsidRPr="00720E31">
        <w:rPr>
          <w:rFonts w:ascii="Times New Roman" w:hAnsi="Times New Roman" w:cs="Times New Roman"/>
          <w:b/>
          <w:bCs/>
          <w:color w:val="000000" w:themeColor="text1"/>
        </w:rPr>
        <w:t>.</w:t>
      </w:r>
      <w:r w:rsidR="008E651B" w:rsidRPr="00720E31">
        <w:rPr>
          <w:rFonts w:ascii="Times New Roman" w:hAnsi="Times New Roman" w:cs="Times New Roman"/>
          <w:b/>
          <w:bCs/>
          <w:color w:val="000000" w:themeColor="text1"/>
        </w:rPr>
        <w:t xml:space="preserve"> </w:t>
      </w:r>
      <w:r w:rsidR="00B33902" w:rsidRPr="00720E31">
        <w:rPr>
          <w:rFonts w:ascii="Times New Roman" w:hAnsi="Times New Roman" w:cs="Times New Roman"/>
          <w:b/>
          <w:bCs/>
          <w:color w:val="000000" w:themeColor="text1"/>
        </w:rPr>
        <w:t>Khái niệm về p</w:t>
      </w:r>
      <w:r w:rsidR="008E651B" w:rsidRPr="00720E31">
        <w:rPr>
          <w:rFonts w:ascii="Times New Roman" w:hAnsi="Times New Roman" w:cs="Times New Roman"/>
          <w:b/>
          <w:bCs/>
          <w:color w:val="000000" w:themeColor="text1"/>
        </w:rPr>
        <w:t>hát triển nông nghiệp</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0696E70" w14:textId="2A61204D" w:rsidR="008E651B" w:rsidRPr="00720E31" w:rsidRDefault="008E651B" w:rsidP="000B5821">
      <w:pPr>
        <w:spacing w:after="0" w:line="360" w:lineRule="auto"/>
        <w:ind w:firstLine="567"/>
        <w:jc w:val="both"/>
        <w:rPr>
          <w:rFonts w:ascii="Times New Roman" w:hAnsi="Times New Roman" w:cs="Times New Roman"/>
          <w:color w:val="000000" w:themeColor="text1"/>
          <w:sz w:val="26"/>
          <w:szCs w:val="26"/>
        </w:rPr>
      </w:pPr>
      <w:bookmarkStart w:id="368" w:name="_Hlk171600330"/>
      <w:r w:rsidRPr="00720E31">
        <w:rPr>
          <w:rFonts w:ascii="Times New Roman" w:hAnsi="Times New Roman" w:cs="Times New Roman"/>
          <w:color w:val="000000" w:themeColor="text1"/>
          <w:sz w:val="26"/>
          <w:szCs w:val="26"/>
        </w:rPr>
        <w:t>Kuznets (1971) cho rằng phát triển là một quá trình cân bằng, trong đó các quốc gia tiến lên một cách vững chắc. Do đó, lý luận về phát triển là sự nhận thức về thế giới khách quan nhằm tìm ra các xu hướng vận động của các sự vật, hiện tượng khách quan, bao gồm cả tự nhiên, xã hội và tư duy.</w:t>
      </w:r>
    </w:p>
    <w:p w14:paraId="537E80C7" w14:textId="6E5E619C" w:rsidR="008E651B" w:rsidRPr="00720E31" w:rsidRDefault="008E651B" w:rsidP="000B5821">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Trong lịch sử, NN là ngành cơ bản ra đời sớm nhất của nền kinh tế quốc dân. Theo từ</w:t>
      </w:r>
      <w:r w:rsidRPr="00720E31">
        <w:rPr>
          <w:rFonts w:ascii="Times New Roman" w:hAnsi="Times New Roman" w:cs="Times New Roman"/>
          <w:color w:val="000000" w:themeColor="text1"/>
          <w:sz w:val="26"/>
          <w:szCs w:val="26"/>
          <w:lang w:val="nl-NL"/>
        </w:rPr>
        <w:t xml:space="preserve"> điển Hán Việt, </w:t>
      </w:r>
      <w:r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lang w:val="nl-NL"/>
        </w:rPr>
        <w:t xml:space="preserve"> </w:t>
      </w:r>
      <w:r w:rsidRPr="00720E31">
        <w:rPr>
          <w:rFonts w:ascii="Times New Roman" w:hAnsi="Times New Roman" w:cs="Times New Roman"/>
          <w:color w:val="000000" w:themeColor="text1"/>
          <w:sz w:val="26"/>
          <w:szCs w:val="26"/>
        </w:rPr>
        <w:t>được</w:t>
      </w:r>
      <w:r w:rsidRPr="00720E31">
        <w:rPr>
          <w:rFonts w:ascii="Times New Roman" w:hAnsi="Times New Roman" w:cs="Times New Roman"/>
          <w:color w:val="000000" w:themeColor="text1"/>
          <w:sz w:val="26"/>
          <w:szCs w:val="26"/>
          <w:lang w:val="nl-NL"/>
        </w:rPr>
        <w:t xml:space="preserve"> ghép bởi hai từ “nông” và “nghiệp”</w:t>
      </w:r>
      <w:r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lang w:val="nl-NL"/>
        </w:rPr>
        <w:t>“nông” là người làm ruộng, “nghiệp” là việc cày cấy, trồng trọt và nuôi súc vật (Đào Duy Anh, 2003)</w:t>
      </w:r>
      <w:r w:rsidRPr="00720E31">
        <w:rPr>
          <w:rFonts w:ascii="Times New Roman" w:hAnsi="Times New Roman" w:cs="Times New Roman"/>
          <w:color w:val="000000" w:themeColor="text1"/>
          <w:sz w:val="26"/>
          <w:szCs w:val="26"/>
        </w:rPr>
        <w:t xml:space="preserve">. Do đó, NN là công việc chăn nuôi và trồng trọt của những người làm nông thực hiện là chính. Tuy nhiên, Đinh Phi Hổ (2003) cho rằng NN là một trong </w:t>
      </w:r>
      <w:r w:rsidR="00B90C41" w:rsidRPr="00720E31">
        <w:rPr>
          <w:rFonts w:ascii="Times New Roman" w:hAnsi="Times New Roman" w:cs="Times New Roman"/>
          <w:color w:val="000000" w:themeColor="text1"/>
          <w:sz w:val="26"/>
          <w:szCs w:val="26"/>
        </w:rPr>
        <w:t>các</w:t>
      </w:r>
      <w:r w:rsidRPr="00720E31">
        <w:rPr>
          <w:rFonts w:ascii="Times New Roman" w:hAnsi="Times New Roman" w:cs="Times New Roman"/>
          <w:color w:val="000000" w:themeColor="text1"/>
          <w:sz w:val="26"/>
          <w:szCs w:val="26"/>
        </w:rPr>
        <w:t xml:space="preserve"> ngành sản xuất quan trọng </w:t>
      </w:r>
      <w:r w:rsidR="00C90354">
        <w:rPr>
          <w:rFonts w:ascii="Times New Roman" w:hAnsi="Times New Roman" w:cs="Times New Roman"/>
          <w:color w:val="000000" w:themeColor="text1"/>
          <w:sz w:val="26"/>
          <w:szCs w:val="26"/>
        </w:rPr>
        <w:t>trong</w:t>
      </w:r>
      <w:r w:rsidRPr="00720E31">
        <w:rPr>
          <w:rFonts w:ascii="Times New Roman" w:hAnsi="Times New Roman" w:cs="Times New Roman"/>
          <w:color w:val="000000" w:themeColor="text1"/>
          <w:sz w:val="26"/>
          <w:szCs w:val="26"/>
        </w:rPr>
        <w:t xml:space="preserve"> nền kinh tế. Hoạt động NN không những gắn liền với các yếu tố </w:t>
      </w:r>
      <w:r w:rsidR="00804E54" w:rsidRPr="00720E31">
        <w:rPr>
          <w:rFonts w:ascii="Times New Roman" w:hAnsi="Times New Roman" w:cs="Times New Roman"/>
          <w:color w:val="000000" w:themeColor="text1"/>
          <w:sz w:val="26"/>
          <w:szCs w:val="26"/>
        </w:rPr>
        <w:t>KT-XH</w:t>
      </w:r>
      <w:r w:rsidRPr="00720E31">
        <w:rPr>
          <w:rFonts w:ascii="Times New Roman" w:hAnsi="Times New Roman" w:cs="Times New Roman"/>
          <w:color w:val="000000" w:themeColor="text1"/>
          <w:sz w:val="26"/>
          <w:szCs w:val="26"/>
        </w:rPr>
        <w:t xml:space="preserve">, mà còn </w:t>
      </w:r>
      <w:r w:rsidR="00CE60AD">
        <w:rPr>
          <w:rFonts w:ascii="Times New Roman" w:hAnsi="Times New Roman" w:cs="Times New Roman"/>
          <w:color w:val="000000" w:themeColor="text1"/>
          <w:sz w:val="26"/>
          <w:szCs w:val="26"/>
        </w:rPr>
        <w:t>chịu ảnh hưởng sâu sắc từ</w:t>
      </w:r>
      <w:r w:rsidRPr="00720E31">
        <w:rPr>
          <w:rFonts w:ascii="Times New Roman" w:hAnsi="Times New Roman" w:cs="Times New Roman"/>
          <w:color w:val="000000" w:themeColor="text1"/>
          <w:sz w:val="26"/>
          <w:szCs w:val="26"/>
        </w:rPr>
        <w:t xml:space="preserve"> </w:t>
      </w:r>
      <w:r w:rsidR="00CE60AD">
        <w:rPr>
          <w:rFonts w:ascii="Times New Roman" w:hAnsi="Times New Roman" w:cs="Times New Roman"/>
          <w:color w:val="000000" w:themeColor="text1"/>
          <w:sz w:val="26"/>
          <w:szCs w:val="26"/>
        </w:rPr>
        <w:t>điều kiện</w:t>
      </w:r>
      <w:r w:rsidRPr="00720E31">
        <w:rPr>
          <w:rFonts w:ascii="Times New Roman" w:hAnsi="Times New Roman" w:cs="Times New Roman"/>
          <w:color w:val="000000" w:themeColor="text1"/>
          <w:sz w:val="26"/>
          <w:szCs w:val="26"/>
        </w:rPr>
        <w:t xml:space="preserve"> tự nhiên. NN bao gồm: trồng trọt, </w:t>
      </w:r>
      <w:r w:rsidR="00057D97">
        <w:rPr>
          <w:rFonts w:ascii="Times New Roman" w:hAnsi="Times New Roman" w:cs="Times New Roman"/>
          <w:color w:val="000000" w:themeColor="text1"/>
          <w:sz w:val="26"/>
          <w:szCs w:val="26"/>
        </w:rPr>
        <w:t xml:space="preserve">lâm nghiệp, </w:t>
      </w:r>
      <w:r w:rsidRPr="00720E31">
        <w:rPr>
          <w:rFonts w:ascii="Times New Roman" w:hAnsi="Times New Roman" w:cs="Times New Roman"/>
          <w:color w:val="000000" w:themeColor="text1"/>
          <w:sz w:val="26"/>
          <w:szCs w:val="26"/>
        </w:rPr>
        <w:t xml:space="preserve">chăn nuôi và thuỷ sản. </w:t>
      </w:r>
      <w:r w:rsidR="00CE60AD">
        <w:rPr>
          <w:rFonts w:ascii="Times New Roman" w:hAnsi="Times New Roman" w:cs="Times New Roman"/>
          <w:color w:val="000000" w:themeColor="text1"/>
          <w:sz w:val="26"/>
          <w:szCs w:val="26"/>
        </w:rPr>
        <w:t>Hơn nữa</w:t>
      </w:r>
      <w:r w:rsidRPr="00720E31">
        <w:rPr>
          <w:rFonts w:ascii="Times New Roman" w:hAnsi="Times New Roman" w:cs="Times New Roman"/>
          <w:color w:val="000000" w:themeColor="text1"/>
          <w:sz w:val="26"/>
          <w:szCs w:val="26"/>
        </w:rPr>
        <w:t xml:space="preserve">, Vũ Đình Thắng (2006) cho rằng NN được hiểu theo nghĩa hẹp và nghĩa rộng, cụ thể: NN (nghĩa hẹp) chỉ </w:t>
      </w:r>
      <w:r w:rsidR="00CE60AD">
        <w:rPr>
          <w:rFonts w:ascii="Times New Roman" w:hAnsi="Times New Roman" w:cs="Times New Roman"/>
          <w:color w:val="000000" w:themeColor="text1"/>
          <w:sz w:val="26"/>
          <w:szCs w:val="26"/>
        </w:rPr>
        <w:t>bao gồm</w:t>
      </w:r>
      <w:r w:rsidRPr="00720E31">
        <w:rPr>
          <w:rFonts w:ascii="Times New Roman" w:hAnsi="Times New Roman" w:cs="Times New Roman"/>
          <w:color w:val="000000" w:themeColor="text1"/>
          <w:sz w:val="26"/>
          <w:szCs w:val="26"/>
        </w:rPr>
        <w:t xml:space="preserve"> ngành trồng trọt, chăn nuôi và </w:t>
      </w:r>
      <w:r w:rsidR="00CE60AD">
        <w:rPr>
          <w:rFonts w:ascii="Times New Roman" w:hAnsi="Times New Roman" w:cs="Times New Roman"/>
          <w:color w:val="000000" w:themeColor="text1"/>
          <w:sz w:val="26"/>
          <w:szCs w:val="26"/>
        </w:rPr>
        <w:t>các</w:t>
      </w:r>
      <w:r w:rsidRPr="00720E31">
        <w:rPr>
          <w:rFonts w:ascii="Times New Roman" w:hAnsi="Times New Roman" w:cs="Times New Roman"/>
          <w:color w:val="000000" w:themeColor="text1"/>
          <w:sz w:val="26"/>
          <w:szCs w:val="26"/>
        </w:rPr>
        <w:t xml:space="preserve"> dịch vụ trong NN; NN (nghĩa rộng) </w:t>
      </w:r>
      <w:r w:rsidR="00CE60AD" w:rsidRPr="00CE60AD">
        <w:rPr>
          <w:rFonts w:ascii="Times New Roman" w:hAnsi="Times New Roman" w:cs="Times New Roman"/>
          <w:color w:val="000000" w:themeColor="text1"/>
          <w:sz w:val="26"/>
          <w:szCs w:val="26"/>
        </w:rPr>
        <w:t>còn bao hàm cả lâm nghiệp và thủy sản</w:t>
      </w:r>
      <w:r w:rsidRPr="00720E31">
        <w:rPr>
          <w:rFonts w:ascii="Times New Roman" w:hAnsi="Times New Roman" w:cs="Times New Roman"/>
          <w:color w:val="000000" w:themeColor="text1"/>
          <w:sz w:val="26"/>
          <w:szCs w:val="26"/>
        </w:rPr>
        <w:t>.</w:t>
      </w:r>
      <w:r w:rsidR="00097B75">
        <w:rPr>
          <w:rFonts w:ascii="Times New Roman" w:hAnsi="Times New Roman" w:cs="Times New Roman"/>
          <w:color w:val="000000" w:themeColor="text1"/>
          <w:sz w:val="26"/>
          <w:szCs w:val="26"/>
        </w:rPr>
        <w:t xml:space="preserve"> </w:t>
      </w:r>
    </w:p>
    <w:bookmarkEnd w:id="368"/>
    <w:p w14:paraId="7CD8932F" w14:textId="32869EA3" w:rsidR="00AD2CAC" w:rsidRDefault="008E651B" w:rsidP="004D2614">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Phát triển NN theo Nguyễn Viết Tiến (2013) là quá trình chuyển </w:t>
      </w:r>
      <w:r w:rsidR="009C7F78">
        <w:rPr>
          <w:rFonts w:ascii="Times New Roman" w:hAnsi="Times New Roman" w:cs="Times New Roman"/>
          <w:color w:val="000000" w:themeColor="text1"/>
          <w:sz w:val="26"/>
          <w:szCs w:val="26"/>
        </w:rPr>
        <w:t>biến</w:t>
      </w:r>
      <w:r w:rsidRPr="00720E31">
        <w:rPr>
          <w:rFonts w:ascii="Times New Roman" w:hAnsi="Times New Roman" w:cs="Times New Roman"/>
          <w:color w:val="000000" w:themeColor="text1"/>
          <w:sz w:val="26"/>
          <w:szCs w:val="26"/>
        </w:rPr>
        <w:t xml:space="preserve"> từ nền NN </w:t>
      </w:r>
      <w:r w:rsidR="00057D97">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nhỏ lạc hậu sang nền sản xuất lớn hiện đại, </w:t>
      </w:r>
      <w:r w:rsidR="00B90C41" w:rsidRPr="00720E31">
        <w:rPr>
          <w:rFonts w:ascii="Times New Roman" w:hAnsi="Times New Roman" w:cs="Times New Roman"/>
          <w:color w:val="000000" w:themeColor="text1"/>
          <w:sz w:val="26"/>
          <w:szCs w:val="26"/>
        </w:rPr>
        <w:t xml:space="preserve">tiên tiến, </w:t>
      </w:r>
      <w:r w:rsidRPr="00720E31">
        <w:rPr>
          <w:rFonts w:ascii="Times New Roman" w:hAnsi="Times New Roman" w:cs="Times New Roman"/>
          <w:color w:val="000000" w:themeColor="text1"/>
          <w:sz w:val="26"/>
          <w:szCs w:val="26"/>
        </w:rPr>
        <w:t xml:space="preserve">có cơ cấu hợp lý, </w:t>
      </w:r>
      <w:r w:rsidR="009C7F78">
        <w:rPr>
          <w:rFonts w:ascii="Times New Roman" w:hAnsi="Times New Roman" w:cs="Times New Roman"/>
          <w:color w:val="000000" w:themeColor="text1"/>
          <w:sz w:val="26"/>
          <w:szCs w:val="26"/>
        </w:rPr>
        <w:t>hướng tới</w:t>
      </w:r>
      <w:r w:rsidRPr="00720E31">
        <w:rPr>
          <w:rFonts w:ascii="Times New Roman" w:hAnsi="Times New Roman" w:cs="Times New Roman"/>
          <w:color w:val="000000" w:themeColor="text1"/>
          <w:sz w:val="26"/>
          <w:szCs w:val="26"/>
        </w:rPr>
        <w:t xml:space="preserve"> mở rộng thị trường và hội nhập quốc tế. Mục tiêu là nâng cao </w:t>
      </w:r>
      <w:r w:rsidR="009C7F78">
        <w:rPr>
          <w:rFonts w:ascii="Times New Roman" w:hAnsi="Times New Roman" w:cs="Times New Roman"/>
          <w:color w:val="000000" w:themeColor="text1"/>
          <w:sz w:val="26"/>
          <w:szCs w:val="26"/>
        </w:rPr>
        <w:t>đời</w:t>
      </w:r>
      <w:r w:rsidRPr="00720E31">
        <w:rPr>
          <w:rFonts w:ascii="Times New Roman" w:hAnsi="Times New Roman" w:cs="Times New Roman"/>
          <w:color w:val="000000" w:themeColor="text1"/>
          <w:sz w:val="26"/>
          <w:szCs w:val="26"/>
        </w:rPr>
        <w:t xml:space="preserve"> sống của </w:t>
      </w:r>
      <w:r w:rsidR="009C7F78">
        <w:rPr>
          <w:rFonts w:ascii="Times New Roman" w:hAnsi="Times New Roman" w:cs="Times New Roman"/>
          <w:color w:val="000000" w:themeColor="text1"/>
          <w:sz w:val="26"/>
          <w:szCs w:val="26"/>
        </w:rPr>
        <w:t xml:space="preserve">người </w:t>
      </w:r>
      <w:r w:rsidR="00057D97">
        <w:rPr>
          <w:rFonts w:ascii="Times New Roman" w:hAnsi="Times New Roman" w:cs="Times New Roman"/>
          <w:color w:val="000000" w:themeColor="text1"/>
          <w:sz w:val="26"/>
          <w:szCs w:val="26"/>
        </w:rPr>
        <w:t>làm NN</w:t>
      </w:r>
      <w:r w:rsidRPr="00720E31">
        <w:rPr>
          <w:rFonts w:ascii="Times New Roman" w:hAnsi="Times New Roman" w:cs="Times New Roman"/>
          <w:color w:val="000000" w:themeColor="text1"/>
          <w:sz w:val="26"/>
          <w:szCs w:val="26"/>
        </w:rPr>
        <w:t xml:space="preserve"> và xây dựng nông thôn mới.</w:t>
      </w:r>
      <w:r w:rsidR="0062123C" w:rsidRPr="00720E31">
        <w:rPr>
          <w:rFonts w:ascii="Times New Roman" w:hAnsi="Times New Roman" w:cs="Times New Roman"/>
          <w:color w:val="000000" w:themeColor="text1"/>
          <w:sz w:val="26"/>
          <w:szCs w:val="26"/>
        </w:rPr>
        <w:t xml:space="preserve"> Trong khi đó, </w:t>
      </w:r>
      <w:r w:rsidR="00AD2CAC" w:rsidRPr="00720E31">
        <w:rPr>
          <w:rFonts w:ascii="Times New Roman" w:hAnsi="Times New Roman" w:cs="Times New Roman"/>
          <w:color w:val="000000" w:themeColor="text1"/>
          <w:sz w:val="26"/>
          <w:szCs w:val="26"/>
        </w:rPr>
        <w:t xml:space="preserve">Newman và cộng sự (2020) nhấn mạnh rằng phát triển </w:t>
      </w:r>
      <w:r w:rsidR="00DF20C4" w:rsidRPr="00720E31">
        <w:rPr>
          <w:rFonts w:ascii="Times New Roman" w:hAnsi="Times New Roman" w:cs="Times New Roman"/>
          <w:color w:val="000000" w:themeColor="text1"/>
          <w:sz w:val="26"/>
          <w:szCs w:val="26"/>
        </w:rPr>
        <w:t>NN</w:t>
      </w:r>
      <w:r w:rsidR="00AD2CAC" w:rsidRPr="00720E31">
        <w:rPr>
          <w:rFonts w:ascii="Times New Roman" w:hAnsi="Times New Roman" w:cs="Times New Roman"/>
          <w:color w:val="000000" w:themeColor="text1"/>
          <w:sz w:val="26"/>
          <w:szCs w:val="26"/>
        </w:rPr>
        <w:t xml:space="preserve"> không chỉ </w:t>
      </w:r>
      <w:r w:rsidR="009C7F78">
        <w:rPr>
          <w:rFonts w:ascii="Times New Roman" w:hAnsi="Times New Roman" w:cs="Times New Roman"/>
          <w:color w:val="000000" w:themeColor="text1"/>
          <w:sz w:val="26"/>
          <w:szCs w:val="26"/>
        </w:rPr>
        <w:t>dừng lại ở</w:t>
      </w:r>
      <w:r w:rsidR="00AD2CAC" w:rsidRPr="00720E31">
        <w:rPr>
          <w:rFonts w:ascii="Times New Roman" w:hAnsi="Times New Roman" w:cs="Times New Roman"/>
          <w:color w:val="000000" w:themeColor="text1"/>
          <w:sz w:val="26"/>
          <w:szCs w:val="26"/>
        </w:rPr>
        <w:t xml:space="preserve"> các hoạt động sản xuất mà còn bao </w:t>
      </w:r>
      <w:r w:rsidR="009C7F78">
        <w:rPr>
          <w:rFonts w:ascii="Times New Roman" w:hAnsi="Times New Roman" w:cs="Times New Roman"/>
          <w:color w:val="000000" w:themeColor="text1"/>
          <w:sz w:val="26"/>
          <w:szCs w:val="26"/>
        </w:rPr>
        <w:t>hàm cả</w:t>
      </w:r>
      <w:r w:rsidR="00AD2CAC" w:rsidRPr="00720E31">
        <w:rPr>
          <w:rFonts w:ascii="Times New Roman" w:hAnsi="Times New Roman" w:cs="Times New Roman"/>
          <w:color w:val="000000" w:themeColor="text1"/>
          <w:sz w:val="26"/>
          <w:szCs w:val="26"/>
        </w:rPr>
        <w:t xml:space="preserve"> nghiên cứu và </w:t>
      </w:r>
      <w:r w:rsidR="009C7F78">
        <w:rPr>
          <w:rFonts w:ascii="Times New Roman" w:hAnsi="Times New Roman" w:cs="Times New Roman"/>
          <w:color w:val="000000" w:themeColor="text1"/>
          <w:sz w:val="26"/>
          <w:szCs w:val="26"/>
        </w:rPr>
        <w:t>đổi mới</w:t>
      </w:r>
      <w:r w:rsidR="00AD2CAC" w:rsidRPr="00720E31">
        <w:rPr>
          <w:rFonts w:ascii="Times New Roman" w:hAnsi="Times New Roman" w:cs="Times New Roman"/>
          <w:color w:val="000000" w:themeColor="text1"/>
          <w:sz w:val="26"/>
          <w:szCs w:val="26"/>
        </w:rPr>
        <w:t xml:space="preserve"> công nghệ, cải thiện hệ thống phân phối thị trường và chính sách liên quan đến </w:t>
      </w:r>
      <w:r w:rsidR="00DF20C4" w:rsidRPr="00720E31">
        <w:rPr>
          <w:rFonts w:ascii="Times New Roman" w:hAnsi="Times New Roman" w:cs="Times New Roman"/>
          <w:color w:val="000000" w:themeColor="text1"/>
          <w:sz w:val="26"/>
          <w:szCs w:val="26"/>
        </w:rPr>
        <w:t>NN</w:t>
      </w:r>
      <w:r w:rsidR="00AD2CAC" w:rsidRPr="00720E31">
        <w:rPr>
          <w:rFonts w:ascii="Times New Roman" w:hAnsi="Times New Roman" w:cs="Times New Roman"/>
          <w:color w:val="000000" w:themeColor="text1"/>
          <w:sz w:val="26"/>
          <w:szCs w:val="26"/>
        </w:rPr>
        <w:t>.</w:t>
      </w:r>
    </w:p>
    <w:p w14:paraId="2E301FFD" w14:textId="6E9B09E1" w:rsidR="008B60D8" w:rsidRPr="00720E31" w:rsidRDefault="008B60D8" w:rsidP="004D2614">
      <w:pPr>
        <w:widowControl w:val="0"/>
        <w:spacing w:after="0" w:line="360" w:lineRule="auto"/>
        <w:ind w:firstLine="567"/>
        <w:jc w:val="both"/>
        <w:rPr>
          <w:rFonts w:ascii="Times New Roman" w:hAnsi="Times New Roman" w:cs="Times New Roman"/>
          <w:color w:val="000000" w:themeColor="text1"/>
          <w:sz w:val="26"/>
          <w:szCs w:val="26"/>
        </w:rPr>
      </w:pPr>
      <w:r w:rsidRPr="008B60D8">
        <w:rPr>
          <w:rFonts w:ascii="Times New Roman" w:hAnsi="Times New Roman" w:cs="Times New Roman"/>
          <w:color w:val="000000" w:themeColor="text1"/>
          <w:sz w:val="26"/>
          <w:szCs w:val="26"/>
        </w:rPr>
        <w:lastRenderedPageBreak/>
        <w:t xml:space="preserve">Dựa trên các quan điểm trên, </w:t>
      </w:r>
      <w:r w:rsidR="009C7F78">
        <w:rPr>
          <w:rFonts w:ascii="Times New Roman" w:hAnsi="Times New Roman" w:cs="Times New Roman"/>
          <w:color w:val="000000" w:themeColor="text1"/>
          <w:sz w:val="26"/>
          <w:szCs w:val="26"/>
        </w:rPr>
        <w:t>tác giả</w:t>
      </w:r>
      <w:r w:rsidRPr="008B60D8">
        <w:rPr>
          <w:rFonts w:ascii="Times New Roman" w:hAnsi="Times New Roman" w:cs="Times New Roman"/>
          <w:color w:val="000000" w:themeColor="text1"/>
          <w:sz w:val="26"/>
          <w:szCs w:val="26"/>
        </w:rPr>
        <w:t xml:space="preserve"> </w:t>
      </w:r>
      <w:r w:rsidR="009C7F78">
        <w:rPr>
          <w:rFonts w:ascii="Times New Roman" w:hAnsi="Times New Roman" w:cs="Times New Roman"/>
          <w:color w:val="000000" w:themeColor="text1"/>
          <w:sz w:val="26"/>
          <w:szCs w:val="26"/>
        </w:rPr>
        <w:t>xác định</w:t>
      </w:r>
      <w:r>
        <w:rPr>
          <w:rFonts w:ascii="Times New Roman" w:hAnsi="Times New Roman" w:cs="Times New Roman"/>
          <w:color w:val="000000" w:themeColor="text1"/>
          <w:sz w:val="26"/>
          <w:szCs w:val="26"/>
        </w:rPr>
        <w:t xml:space="preserve"> rằng</w:t>
      </w:r>
      <w:r w:rsidRPr="008B60D8">
        <w:rPr>
          <w:rFonts w:ascii="Times New Roman" w:hAnsi="Times New Roman" w:cs="Times New Roman"/>
          <w:color w:val="000000" w:themeColor="text1"/>
          <w:sz w:val="26"/>
          <w:szCs w:val="26"/>
        </w:rPr>
        <w:t xml:space="preserve"> </w:t>
      </w:r>
      <w:r w:rsidRPr="008B60D8">
        <w:rPr>
          <w:rFonts w:ascii="Times New Roman" w:hAnsi="Times New Roman" w:cs="Times New Roman"/>
          <w:i/>
          <w:iCs/>
          <w:color w:val="000000" w:themeColor="text1"/>
          <w:sz w:val="26"/>
          <w:szCs w:val="26"/>
        </w:rPr>
        <w:t xml:space="preserve">phát triển </w:t>
      </w:r>
      <w:r w:rsidR="006023FC">
        <w:rPr>
          <w:rFonts w:ascii="Times New Roman" w:hAnsi="Times New Roman" w:cs="Times New Roman"/>
          <w:i/>
          <w:iCs/>
          <w:color w:val="000000" w:themeColor="text1"/>
          <w:sz w:val="26"/>
          <w:szCs w:val="26"/>
        </w:rPr>
        <w:t>NN</w:t>
      </w:r>
      <w:r w:rsidRPr="008B60D8">
        <w:rPr>
          <w:rFonts w:ascii="Times New Roman" w:hAnsi="Times New Roman" w:cs="Times New Roman"/>
          <w:i/>
          <w:iCs/>
          <w:color w:val="000000" w:themeColor="text1"/>
          <w:sz w:val="26"/>
          <w:szCs w:val="26"/>
        </w:rPr>
        <w:t xml:space="preserve"> là quá trình </w:t>
      </w:r>
      <w:r w:rsidR="004D2614">
        <w:rPr>
          <w:rFonts w:ascii="Times New Roman" w:hAnsi="Times New Roman" w:cs="Times New Roman"/>
          <w:i/>
          <w:iCs/>
          <w:color w:val="000000" w:themeColor="text1"/>
          <w:sz w:val="26"/>
          <w:szCs w:val="26"/>
        </w:rPr>
        <w:t>mở rộng các hoạt động</w:t>
      </w:r>
      <w:r w:rsidRPr="008B60D8">
        <w:rPr>
          <w:rFonts w:ascii="Times New Roman" w:hAnsi="Times New Roman" w:cs="Times New Roman"/>
          <w:i/>
          <w:iCs/>
          <w:color w:val="000000" w:themeColor="text1"/>
          <w:sz w:val="26"/>
          <w:szCs w:val="26"/>
        </w:rPr>
        <w:t xml:space="preserve"> </w:t>
      </w:r>
      <w:r w:rsidR="004D2614">
        <w:rPr>
          <w:rFonts w:ascii="Times New Roman" w:hAnsi="Times New Roman" w:cs="Times New Roman"/>
          <w:i/>
          <w:iCs/>
          <w:color w:val="000000" w:themeColor="text1"/>
          <w:sz w:val="26"/>
          <w:szCs w:val="26"/>
        </w:rPr>
        <w:t xml:space="preserve">sản xuất </w:t>
      </w:r>
      <w:r w:rsidR="006023FC">
        <w:rPr>
          <w:rFonts w:ascii="Times New Roman" w:hAnsi="Times New Roman" w:cs="Times New Roman"/>
          <w:i/>
          <w:iCs/>
          <w:color w:val="000000" w:themeColor="text1"/>
          <w:sz w:val="26"/>
          <w:szCs w:val="26"/>
        </w:rPr>
        <w:t>NN</w:t>
      </w:r>
      <w:r w:rsidRPr="008B60D8">
        <w:rPr>
          <w:rFonts w:ascii="Times New Roman" w:hAnsi="Times New Roman" w:cs="Times New Roman"/>
          <w:i/>
          <w:iCs/>
          <w:color w:val="000000" w:themeColor="text1"/>
          <w:sz w:val="26"/>
          <w:szCs w:val="26"/>
        </w:rPr>
        <w:t xml:space="preserve"> </w:t>
      </w:r>
      <w:r w:rsidR="00C872AF">
        <w:rPr>
          <w:rFonts w:ascii="Times New Roman" w:hAnsi="Times New Roman" w:cs="Times New Roman"/>
          <w:i/>
          <w:iCs/>
          <w:color w:val="000000" w:themeColor="text1"/>
          <w:sz w:val="26"/>
          <w:szCs w:val="26"/>
        </w:rPr>
        <w:t xml:space="preserve">gắn với </w:t>
      </w:r>
      <w:r w:rsidR="00C872AF" w:rsidRPr="008B60D8">
        <w:rPr>
          <w:rFonts w:ascii="Times New Roman" w:hAnsi="Times New Roman" w:cs="Times New Roman"/>
          <w:i/>
          <w:iCs/>
          <w:color w:val="000000" w:themeColor="text1"/>
          <w:sz w:val="26"/>
          <w:szCs w:val="26"/>
        </w:rPr>
        <w:t>ứng dụng công nghệ</w:t>
      </w:r>
      <w:r w:rsidR="00C872AF">
        <w:rPr>
          <w:rFonts w:ascii="Times New Roman" w:hAnsi="Times New Roman" w:cs="Times New Roman"/>
          <w:i/>
          <w:iCs/>
          <w:color w:val="000000" w:themeColor="text1"/>
          <w:sz w:val="26"/>
          <w:szCs w:val="26"/>
        </w:rPr>
        <w:t xml:space="preserve"> </w:t>
      </w:r>
      <w:r>
        <w:rPr>
          <w:rFonts w:ascii="Times New Roman" w:hAnsi="Times New Roman" w:cs="Times New Roman"/>
          <w:i/>
          <w:iCs/>
          <w:color w:val="000000" w:themeColor="text1"/>
          <w:sz w:val="26"/>
          <w:szCs w:val="26"/>
        </w:rPr>
        <w:t>nhằm</w:t>
      </w:r>
      <w:r w:rsidRPr="008B60D8">
        <w:rPr>
          <w:rFonts w:ascii="Times New Roman" w:hAnsi="Times New Roman" w:cs="Times New Roman"/>
          <w:i/>
          <w:iCs/>
          <w:color w:val="000000" w:themeColor="text1"/>
          <w:sz w:val="26"/>
          <w:szCs w:val="26"/>
        </w:rPr>
        <w:t xml:space="preserve"> nâng cao hiệu quả kinh tế, cải thiện phúc lợi xã hội</w:t>
      </w:r>
      <w:r w:rsidRPr="008B60D8">
        <w:rPr>
          <w:rFonts w:ascii="Times New Roman" w:hAnsi="Times New Roman" w:cs="Times New Roman"/>
          <w:color w:val="000000" w:themeColor="text1"/>
          <w:sz w:val="26"/>
          <w:szCs w:val="26"/>
        </w:rPr>
        <w:t xml:space="preserve">. Nội dung </w:t>
      </w:r>
      <w:r w:rsidR="00C872AF">
        <w:rPr>
          <w:rFonts w:ascii="Times New Roman" w:hAnsi="Times New Roman" w:cs="Times New Roman"/>
          <w:color w:val="000000" w:themeColor="text1"/>
          <w:sz w:val="26"/>
          <w:szCs w:val="26"/>
        </w:rPr>
        <w:t>cốt lõi</w:t>
      </w:r>
      <w:r w:rsidRPr="008B60D8">
        <w:rPr>
          <w:rFonts w:ascii="Times New Roman" w:hAnsi="Times New Roman" w:cs="Times New Roman"/>
          <w:color w:val="000000" w:themeColor="text1"/>
          <w:sz w:val="26"/>
          <w:szCs w:val="26"/>
        </w:rPr>
        <w:t xml:space="preserve"> bao gồm: (</w:t>
      </w:r>
      <w:r>
        <w:rPr>
          <w:rFonts w:ascii="Times New Roman" w:hAnsi="Times New Roman" w:cs="Times New Roman"/>
          <w:color w:val="000000" w:themeColor="text1"/>
          <w:sz w:val="26"/>
          <w:szCs w:val="26"/>
        </w:rPr>
        <w:t>i</w:t>
      </w:r>
      <w:r w:rsidRPr="008B60D8">
        <w:rPr>
          <w:rFonts w:ascii="Times New Roman" w:hAnsi="Times New Roman" w:cs="Times New Roman"/>
          <w:color w:val="000000" w:themeColor="text1"/>
          <w:sz w:val="26"/>
          <w:szCs w:val="26"/>
        </w:rPr>
        <w:t>) hiện đại hóa sản xuất thông qua công nghệ và cơ cấu hợp lý; (</w:t>
      </w:r>
      <w:r>
        <w:rPr>
          <w:rFonts w:ascii="Times New Roman" w:hAnsi="Times New Roman" w:cs="Times New Roman"/>
          <w:color w:val="000000" w:themeColor="text1"/>
          <w:sz w:val="26"/>
          <w:szCs w:val="26"/>
        </w:rPr>
        <w:t>ii</w:t>
      </w:r>
      <w:r w:rsidRPr="008B60D8">
        <w:rPr>
          <w:rFonts w:ascii="Times New Roman" w:hAnsi="Times New Roman" w:cs="Times New Roman"/>
          <w:color w:val="000000" w:themeColor="text1"/>
          <w:sz w:val="26"/>
          <w:szCs w:val="26"/>
        </w:rPr>
        <w:t>) nâng cao hiệu quả kinh tế bằng cách tăng năng suất và giá trị gia tăng; (</w:t>
      </w:r>
      <w:r>
        <w:rPr>
          <w:rFonts w:ascii="Times New Roman" w:hAnsi="Times New Roman" w:cs="Times New Roman"/>
          <w:color w:val="000000" w:themeColor="text1"/>
          <w:sz w:val="26"/>
          <w:szCs w:val="26"/>
        </w:rPr>
        <w:t>iii</w:t>
      </w:r>
      <w:r w:rsidRPr="008B60D8">
        <w:rPr>
          <w:rFonts w:ascii="Times New Roman" w:hAnsi="Times New Roman" w:cs="Times New Roman"/>
          <w:color w:val="000000" w:themeColor="text1"/>
          <w:sz w:val="26"/>
          <w:szCs w:val="26"/>
        </w:rPr>
        <w:t xml:space="preserve">) cải thiện phúc lợi thông qua </w:t>
      </w:r>
      <w:r w:rsidR="009C7F78" w:rsidRPr="009C7F78">
        <w:rPr>
          <w:rFonts w:ascii="Times New Roman" w:hAnsi="Times New Roman" w:cs="Times New Roman"/>
          <w:color w:val="000000" w:themeColor="text1"/>
          <w:sz w:val="26"/>
          <w:szCs w:val="26"/>
        </w:rPr>
        <w:t>mở rộng cơ hội việc làm và tăng thu nhập</w:t>
      </w:r>
      <w:r w:rsidRPr="008B60D8">
        <w:rPr>
          <w:rFonts w:ascii="Times New Roman" w:hAnsi="Times New Roman" w:cs="Times New Roman"/>
          <w:color w:val="000000" w:themeColor="text1"/>
          <w:sz w:val="26"/>
          <w:szCs w:val="26"/>
        </w:rPr>
        <w:t>.</w:t>
      </w:r>
    </w:p>
    <w:p w14:paraId="362C55CD" w14:textId="1E89ED11" w:rsidR="00B33902" w:rsidRPr="00720E31" w:rsidRDefault="008B0475" w:rsidP="00B33902">
      <w:pPr>
        <w:pStyle w:val="Heading2"/>
        <w:spacing w:before="0" w:line="360" w:lineRule="auto"/>
        <w:rPr>
          <w:rFonts w:ascii="Times New Roman" w:hAnsi="Times New Roman" w:cs="Times New Roman"/>
          <w:b/>
          <w:bCs/>
          <w:color w:val="000000" w:themeColor="text1"/>
        </w:rPr>
      </w:pPr>
      <w:bookmarkStart w:id="369" w:name="_Toc174032844"/>
      <w:bookmarkStart w:id="370" w:name="_Toc174053813"/>
      <w:bookmarkStart w:id="371" w:name="_Toc174539574"/>
      <w:bookmarkStart w:id="372" w:name="_Toc174539957"/>
      <w:bookmarkStart w:id="373" w:name="_Toc178316176"/>
      <w:bookmarkStart w:id="374" w:name="_Toc178316571"/>
      <w:bookmarkStart w:id="375" w:name="_Toc179984371"/>
      <w:bookmarkStart w:id="376" w:name="_Toc179985934"/>
      <w:bookmarkStart w:id="377" w:name="_Toc180591960"/>
      <w:bookmarkStart w:id="378" w:name="_Toc180837559"/>
      <w:bookmarkStart w:id="379" w:name="_Toc186553172"/>
      <w:bookmarkStart w:id="380" w:name="_Toc186553590"/>
      <w:bookmarkStart w:id="381" w:name="_Toc187589830"/>
      <w:bookmarkStart w:id="382" w:name="_Toc187590039"/>
      <w:bookmarkStart w:id="383" w:name="_Toc190785801"/>
      <w:bookmarkStart w:id="384" w:name="_Toc190786010"/>
      <w:bookmarkStart w:id="385" w:name="_Toc197891919"/>
      <w:bookmarkStart w:id="386" w:name="_Toc197896535"/>
      <w:bookmarkStart w:id="387" w:name="_Toc198111237"/>
      <w:bookmarkStart w:id="388" w:name="_Hlk171600353"/>
      <w:r w:rsidRPr="00720E31">
        <w:rPr>
          <w:rFonts w:ascii="Times New Roman" w:hAnsi="Times New Roman" w:cs="Times New Roman"/>
          <w:b/>
          <w:bCs/>
          <w:color w:val="000000" w:themeColor="text1"/>
        </w:rPr>
        <w:t>1</w:t>
      </w:r>
      <w:r w:rsidR="00B33902" w:rsidRPr="00720E31">
        <w:rPr>
          <w:rFonts w:ascii="Times New Roman" w:hAnsi="Times New Roman" w:cs="Times New Roman"/>
          <w:b/>
          <w:bCs/>
          <w:color w:val="000000" w:themeColor="text1"/>
        </w:rPr>
        <w:t>.1.2. Khái niệm về phát triển nông nghiệp đô thị</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1E066E4F" w14:textId="3283E890" w:rsidR="00B33902" w:rsidRPr="00720E31" w:rsidRDefault="00B33902" w:rsidP="00E83F78">
      <w:pPr>
        <w:spacing w:after="0" w:line="360" w:lineRule="auto"/>
        <w:ind w:firstLine="567"/>
        <w:jc w:val="both"/>
        <w:rPr>
          <w:rFonts w:ascii="Times New Roman" w:hAnsi="Times New Roman" w:cs="Times New Roman"/>
          <w:color w:val="000000" w:themeColor="text1"/>
          <w:sz w:val="26"/>
          <w:szCs w:val="26"/>
        </w:rPr>
      </w:pPr>
      <w:bookmarkStart w:id="389" w:name="_Hlk171600447"/>
      <w:r w:rsidRPr="00720E31">
        <w:rPr>
          <w:rFonts w:ascii="Times New Roman" w:hAnsi="Times New Roman" w:cs="Times New Roman"/>
          <w:color w:val="000000" w:themeColor="text1"/>
          <w:sz w:val="26"/>
          <w:szCs w:val="26"/>
        </w:rPr>
        <w:t xml:space="preserve">Đô thị là một không gian địa lý được đặc trưng bởi sự định cư đô thị liên tục, </w:t>
      </w:r>
      <w:r w:rsidR="000A4888">
        <w:rPr>
          <w:rFonts w:ascii="Times New Roman" w:hAnsi="Times New Roman" w:cs="Times New Roman"/>
          <w:color w:val="000000" w:themeColor="text1"/>
          <w:sz w:val="26"/>
          <w:szCs w:val="26"/>
        </w:rPr>
        <w:t>với</w:t>
      </w:r>
      <w:r w:rsidRPr="00720E31">
        <w:rPr>
          <w:rFonts w:ascii="Times New Roman" w:hAnsi="Times New Roman" w:cs="Times New Roman"/>
          <w:color w:val="000000" w:themeColor="text1"/>
          <w:sz w:val="26"/>
          <w:szCs w:val="26"/>
        </w:rPr>
        <w:t xml:space="preserve"> mật độ dân số cao hơn so với các khu vực xung quanh. Đô thị bao gồm một phần trung tâm, thường là một thành phố hoặc thị trấn lớn, và các vùng ngoại ô xung quanh (Mela, 2014). Trong khi đó, theo Thông tư 22/2019/TT-BXD về quy chuẩn kỹ thuật quốc gia về quy hoạch xây dựng thì </w:t>
      </w:r>
      <w:r w:rsidR="000A4888">
        <w:rPr>
          <w:rFonts w:ascii="Times New Roman" w:hAnsi="Times New Roman" w:cs="Times New Roman"/>
          <w:color w:val="000000" w:themeColor="text1"/>
          <w:sz w:val="26"/>
          <w:szCs w:val="26"/>
        </w:rPr>
        <w:t>“</w:t>
      </w:r>
      <w:r w:rsidRPr="00057D97">
        <w:rPr>
          <w:rFonts w:ascii="Times New Roman" w:hAnsi="Times New Roman" w:cs="Times New Roman"/>
          <w:i/>
          <w:iCs/>
          <w:color w:val="000000" w:themeColor="text1"/>
          <w:sz w:val="26"/>
          <w:szCs w:val="26"/>
        </w:rPr>
        <w:t xml:space="preserve">đô thị là </w:t>
      </w:r>
      <w:r w:rsidR="000A4888" w:rsidRPr="00057D97">
        <w:rPr>
          <w:rFonts w:ascii="Times New Roman" w:hAnsi="Times New Roman" w:cs="Times New Roman"/>
          <w:i/>
          <w:iCs/>
          <w:color w:val="000000" w:themeColor="text1"/>
          <w:sz w:val="26"/>
          <w:szCs w:val="26"/>
        </w:rPr>
        <w:t>khu vực tập trung dân cư sinh sống có mật độ cao và chủ yếu hoạt động trong lĩnh vực kinh tế phi NN, là trung tâm chính trị, hành chính, kinh tế, văn hoá hoặc chuyên ngành, có vai trò thúc đẩy sự phát triển KT-XH của quốc gia hoặc một vùng lãnh thổ, một địa phương, bao gồm nội thành, ngoại thành của thành phố; nội thị, ngoại thị của thị xã; thị trấn</w:t>
      </w:r>
      <w:r w:rsidR="000A4888">
        <w:rPr>
          <w:rFonts w:ascii="Times New Roman" w:hAnsi="Times New Roman" w:cs="Times New Roman"/>
          <w:color w:val="000000" w:themeColor="text1"/>
          <w:sz w:val="26"/>
          <w:szCs w:val="26"/>
        </w:rPr>
        <w:t>”</w:t>
      </w:r>
      <w:r w:rsidR="000A4888" w:rsidRPr="000A4888">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(Bộ xây dựng, 2019).</w:t>
      </w:r>
      <w:r w:rsidR="00E12F89"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Với quá trình đô thị hóa ngày càng lan rộng trên toàn cầu, lượng tài nguyên thiên nhiên như đất đai sẽ dần dần khan hiếm khiến việc sản xuất lương thực theo cách truyền thống trở nên khó khăn. Do đó, sự phát triển của NNĐT cần thiết để tối ưu hóa </w:t>
      </w:r>
      <w:r w:rsidR="000A4888">
        <w:rPr>
          <w:rFonts w:ascii="Times New Roman" w:hAnsi="Times New Roman" w:cs="Times New Roman"/>
          <w:color w:val="000000" w:themeColor="text1"/>
          <w:sz w:val="26"/>
          <w:szCs w:val="26"/>
        </w:rPr>
        <w:t xml:space="preserve">hiệu quả </w:t>
      </w:r>
      <w:r w:rsidRPr="00720E31">
        <w:rPr>
          <w:rFonts w:ascii="Times New Roman" w:hAnsi="Times New Roman" w:cs="Times New Roman"/>
          <w:color w:val="000000" w:themeColor="text1"/>
          <w:sz w:val="26"/>
          <w:szCs w:val="26"/>
        </w:rPr>
        <w:t xml:space="preserve">sử dụng đất </w:t>
      </w:r>
      <w:r w:rsidR="000A4888">
        <w:rPr>
          <w:rFonts w:ascii="Times New Roman" w:hAnsi="Times New Roman" w:cs="Times New Roman"/>
          <w:color w:val="000000" w:themeColor="text1"/>
          <w:sz w:val="26"/>
          <w:szCs w:val="26"/>
        </w:rPr>
        <w:t xml:space="preserve">để đáp ứng </w:t>
      </w:r>
      <w:r w:rsidR="00AA104C">
        <w:rPr>
          <w:rFonts w:ascii="Times New Roman" w:hAnsi="Times New Roman" w:cs="Times New Roman"/>
          <w:color w:val="000000" w:themeColor="text1"/>
          <w:sz w:val="26"/>
          <w:szCs w:val="26"/>
        </w:rPr>
        <w:t>nhu cầu</w:t>
      </w:r>
      <w:r w:rsidRPr="00720E31">
        <w:rPr>
          <w:rFonts w:ascii="Times New Roman" w:hAnsi="Times New Roman" w:cs="Times New Roman"/>
          <w:color w:val="000000" w:themeColor="text1"/>
          <w:sz w:val="26"/>
          <w:szCs w:val="26"/>
        </w:rPr>
        <w:t xml:space="preserve"> đủ thực phẩm an toàn và </w:t>
      </w:r>
      <w:r w:rsidR="000A4888">
        <w:rPr>
          <w:rFonts w:ascii="Times New Roman" w:hAnsi="Times New Roman" w:cs="Times New Roman"/>
          <w:color w:val="000000" w:themeColor="text1"/>
          <w:sz w:val="26"/>
          <w:szCs w:val="26"/>
        </w:rPr>
        <w:t xml:space="preserve">giàu </w:t>
      </w:r>
      <w:r w:rsidRPr="00720E31">
        <w:rPr>
          <w:rFonts w:ascii="Times New Roman" w:hAnsi="Times New Roman" w:cs="Times New Roman"/>
          <w:color w:val="000000" w:themeColor="text1"/>
          <w:sz w:val="26"/>
          <w:szCs w:val="26"/>
        </w:rPr>
        <w:t xml:space="preserve">dinh dưỡng cho </w:t>
      </w:r>
      <w:r w:rsidR="000A4888">
        <w:rPr>
          <w:rFonts w:ascii="Times New Roman" w:hAnsi="Times New Roman" w:cs="Times New Roman"/>
          <w:color w:val="000000" w:themeColor="text1"/>
          <w:sz w:val="26"/>
          <w:szCs w:val="26"/>
        </w:rPr>
        <w:t xml:space="preserve">cư </w:t>
      </w:r>
      <w:r w:rsidRPr="00720E31">
        <w:rPr>
          <w:rFonts w:ascii="Times New Roman" w:hAnsi="Times New Roman" w:cs="Times New Roman"/>
          <w:color w:val="000000" w:themeColor="text1"/>
          <w:sz w:val="26"/>
          <w:szCs w:val="26"/>
        </w:rPr>
        <w:t>dân.</w:t>
      </w:r>
    </w:p>
    <w:p w14:paraId="05BD098D" w14:textId="4BC787AA" w:rsidR="00014656" w:rsidRDefault="00AA104C" w:rsidP="00AA104C">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Những</w:t>
      </w:r>
      <w:r w:rsidR="00B33902" w:rsidRPr="00720E31">
        <w:rPr>
          <w:rFonts w:ascii="Times New Roman" w:hAnsi="Times New Roman" w:cs="Times New Roman"/>
          <w:color w:val="000000" w:themeColor="text1"/>
          <w:sz w:val="26"/>
          <w:szCs w:val="26"/>
        </w:rPr>
        <w:t xml:space="preserve"> định nghĩa khác nhau về NNĐT đã được </w:t>
      </w:r>
      <w:r>
        <w:rPr>
          <w:rFonts w:ascii="Times New Roman" w:hAnsi="Times New Roman" w:cs="Times New Roman"/>
          <w:color w:val="000000" w:themeColor="text1"/>
          <w:sz w:val="26"/>
          <w:szCs w:val="26"/>
        </w:rPr>
        <w:t>xây dựng</w:t>
      </w:r>
      <w:r w:rsidR="00B33902" w:rsidRPr="00720E31">
        <w:rPr>
          <w:rFonts w:ascii="Times New Roman" w:hAnsi="Times New Roman" w:cs="Times New Roman"/>
          <w:color w:val="000000" w:themeColor="text1"/>
          <w:sz w:val="26"/>
          <w:szCs w:val="26"/>
        </w:rPr>
        <w:t xml:space="preserve"> nhằm </w:t>
      </w:r>
      <w:r>
        <w:rPr>
          <w:rFonts w:ascii="Times New Roman" w:hAnsi="Times New Roman" w:cs="Times New Roman"/>
          <w:color w:val="000000" w:themeColor="text1"/>
          <w:sz w:val="26"/>
          <w:szCs w:val="26"/>
        </w:rPr>
        <w:t>làm nổi bật</w:t>
      </w:r>
      <w:r w:rsidR="00B33902" w:rsidRPr="00720E31">
        <w:rPr>
          <w:rFonts w:ascii="Times New Roman" w:hAnsi="Times New Roman" w:cs="Times New Roman"/>
          <w:color w:val="000000" w:themeColor="text1"/>
          <w:sz w:val="26"/>
          <w:szCs w:val="26"/>
        </w:rPr>
        <w:t xml:space="preserve"> mối quan hệ giữa NN và thành phố</w:t>
      </w:r>
      <w:r>
        <w:rPr>
          <w:rFonts w:ascii="Times New Roman" w:hAnsi="Times New Roman" w:cs="Times New Roman"/>
          <w:color w:val="000000" w:themeColor="text1"/>
          <w:sz w:val="26"/>
          <w:szCs w:val="26"/>
        </w:rPr>
        <w:t>,</w:t>
      </w:r>
      <w:r w:rsidR="00B33902" w:rsidRPr="00720E31">
        <w:rPr>
          <w:rFonts w:ascii="Times New Roman" w:hAnsi="Times New Roman" w:cs="Times New Roman"/>
          <w:color w:val="000000" w:themeColor="text1"/>
          <w:sz w:val="26"/>
          <w:szCs w:val="26"/>
        </w:rPr>
        <w:t xml:space="preserve"> </w:t>
      </w:r>
      <w:r w:rsidRPr="00AA104C">
        <w:rPr>
          <w:rFonts w:ascii="Times New Roman" w:hAnsi="Times New Roman" w:cs="Times New Roman"/>
          <w:color w:val="000000" w:themeColor="text1"/>
          <w:sz w:val="26"/>
          <w:szCs w:val="26"/>
        </w:rPr>
        <w:t xml:space="preserve">từ góc độ sử dụng nguồn lực đến kết quả đầu ra </w:t>
      </w:r>
      <w:r w:rsidR="00B33902" w:rsidRPr="00720E31">
        <w:rPr>
          <w:rFonts w:ascii="Times New Roman" w:hAnsi="Times New Roman" w:cs="Times New Roman"/>
          <w:color w:val="000000" w:themeColor="text1"/>
          <w:sz w:val="26"/>
          <w:szCs w:val="26"/>
        </w:rPr>
        <w:t>(Lourenco-Lindell, 1995). Thuật ngữ “NNĐT”</w:t>
      </w:r>
      <w:r>
        <w:rPr>
          <w:rFonts w:ascii="Times New Roman" w:hAnsi="Times New Roman" w:cs="Times New Roman"/>
          <w:color w:val="000000" w:themeColor="text1"/>
          <w:sz w:val="26"/>
          <w:szCs w:val="26"/>
        </w:rPr>
        <w:t xml:space="preserve"> </w:t>
      </w:r>
      <w:r w:rsidRPr="00AA104C">
        <w:rPr>
          <w:rFonts w:ascii="Times New Roman" w:hAnsi="Times New Roman" w:cs="Times New Roman"/>
          <w:color w:val="000000" w:themeColor="text1"/>
          <w:sz w:val="26"/>
          <w:szCs w:val="26"/>
        </w:rPr>
        <w:t>thường được hiểu là việc thực hiện các hoạt động trồng trọt và chăn nuôi trong hoặc gần khu vực thành thị, nhằm đáp ứng nhu cầu thực phẩm và các mục đích sử dụng khác của cư dân đô thị</w:t>
      </w:r>
      <w:r w:rsidR="00B33902" w:rsidRPr="00720E31">
        <w:rPr>
          <w:rFonts w:ascii="Times New Roman" w:hAnsi="Times New Roman" w:cs="Times New Roman"/>
          <w:color w:val="000000" w:themeColor="text1"/>
          <w:sz w:val="26"/>
          <w:szCs w:val="26"/>
        </w:rPr>
        <w:t xml:space="preserve"> (Van Veenhuizen, 2014</w:t>
      </w:r>
      <w:r w:rsidR="00780A42" w:rsidRPr="00720E31">
        <w:rPr>
          <w:rFonts w:ascii="Times New Roman" w:hAnsi="Times New Roman" w:cs="Times New Roman"/>
          <w:color w:val="000000" w:themeColor="text1"/>
          <w:sz w:val="26"/>
          <w:szCs w:val="26"/>
        </w:rPr>
        <w:t>; Follmann và cộng sự, 2021</w:t>
      </w:r>
      <w:r w:rsidR="00B33902" w:rsidRPr="00720E31">
        <w:rPr>
          <w:rFonts w:ascii="Times New Roman" w:hAnsi="Times New Roman" w:cs="Times New Roman"/>
          <w:color w:val="000000" w:themeColor="text1"/>
          <w:sz w:val="26"/>
          <w:szCs w:val="26"/>
        </w:rPr>
        <w:t xml:space="preserve">). Phát triển NNĐT là một hình thức </w:t>
      </w:r>
      <w:r w:rsidR="009910EC">
        <w:rPr>
          <w:rFonts w:ascii="Times New Roman" w:hAnsi="Times New Roman" w:cs="Times New Roman"/>
          <w:color w:val="000000" w:themeColor="text1"/>
          <w:sz w:val="26"/>
          <w:szCs w:val="26"/>
        </w:rPr>
        <w:t>“</w:t>
      </w:r>
      <w:r w:rsidR="00B33902" w:rsidRPr="00057D97">
        <w:rPr>
          <w:rFonts w:ascii="Times New Roman" w:hAnsi="Times New Roman" w:cs="Times New Roman"/>
          <w:i/>
          <w:iCs/>
          <w:color w:val="000000" w:themeColor="text1"/>
          <w:sz w:val="26"/>
          <w:szCs w:val="26"/>
        </w:rPr>
        <w:t xml:space="preserve">hoạt động kinh tế tập trung vào việc trồng trọt và chăn nuôi trong các khu vực đô </w:t>
      </w:r>
      <w:r w:rsidR="00B33902" w:rsidRPr="00057D97">
        <w:rPr>
          <w:rFonts w:ascii="Times New Roman" w:hAnsi="Times New Roman" w:cs="Times New Roman"/>
          <w:i/>
          <w:iCs/>
          <w:color w:val="000000" w:themeColor="text1"/>
          <w:sz w:val="26"/>
          <w:szCs w:val="26"/>
        </w:rPr>
        <w:lastRenderedPageBreak/>
        <w:t>thị lớn hoặc gần thành phố, tận dụng những khoảng trống không gian mà một số thành phố có thể có đất canh tác, một số có thể có đất đồi núi, và một số có thể có nước giữa các thành phố để cung cấp nông sản tươi, sản phẩm du lịch và giải trí cho các thành phố</w:t>
      </w:r>
      <w:r w:rsidR="009910EC">
        <w:rPr>
          <w:rFonts w:ascii="Times New Roman" w:hAnsi="Times New Roman" w:cs="Times New Roman"/>
          <w:color w:val="000000" w:themeColor="text1"/>
          <w:sz w:val="26"/>
          <w:szCs w:val="26"/>
        </w:rPr>
        <w:t>”</w:t>
      </w:r>
      <w:r w:rsidR="00B33902" w:rsidRPr="00720E31">
        <w:rPr>
          <w:rFonts w:ascii="Times New Roman" w:hAnsi="Times New Roman" w:cs="Times New Roman"/>
          <w:color w:val="000000" w:themeColor="text1"/>
          <w:sz w:val="26"/>
          <w:szCs w:val="26"/>
        </w:rPr>
        <w:t xml:space="preserve"> (Smit</w:t>
      </w:r>
      <w:r w:rsidR="00457075">
        <w:rPr>
          <w:rFonts w:ascii="Times New Roman" w:hAnsi="Times New Roman" w:cs="Times New Roman"/>
          <w:color w:val="000000" w:themeColor="text1"/>
          <w:sz w:val="26"/>
          <w:szCs w:val="26"/>
        </w:rPr>
        <w:t xml:space="preserve"> và cộng sự</w:t>
      </w:r>
      <w:r w:rsidR="00B33902" w:rsidRPr="00720E31">
        <w:rPr>
          <w:rFonts w:ascii="Times New Roman" w:hAnsi="Times New Roman" w:cs="Times New Roman"/>
          <w:color w:val="000000" w:themeColor="text1"/>
          <w:sz w:val="26"/>
          <w:szCs w:val="26"/>
        </w:rPr>
        <w:t>, 199</w:t>
      </w:r>
      <w:r w:rsidR="00457075">
        <w:rPr>
          <w:rFonts w:ascii="Times New Roman" w:hAnsi="Times New Roman" w:cs="Times New Roman"/>
          <w:color w:val="000000" w:themeColor="text1"/>
          <w:sz w:val="26"/>
          <w:szCs w:val="26"/>
        </w:rPr>
        <w:t>6</w:t>
      </w:r>
      <w:r w:rsidR="00B33902" w:rsidRPr="00720E31">
        <w:rPr>
          <w:rFonts w:ascii="Times New Roman" w:hAnsi="Times New Roman" w:cs="Times New Roman"/>
          <w:color w:val="000000" w:themeColor="text1"/>
          <w:sz w:val="26"/>
          <w:szCs w:val="26"/>
        </w:rPr>
        <w:t xml:space="preserve">). Bên cạnh đó, NNĐT là </w:t>
      </w:r>
      <w:r w:rsidR="009910EC">
        <w:rPr>
          <w:rFonts w:ascii="Times New Roman" w:hAnsi="Times New Roman" w:cs="Times New Roman"/>
          <w:color w:val="000000" w:themeColor="text1"/>
          <w:sz w:val="26"/>
          <w:szCs w:val="26"/>
        </w:rPr>
        <w:t xml:space="preserve">các </w:t>
      </w:r>
      <w:r w:rsidR="00B33902" w:rsidRPr="00720E31">
        <w:rPr>
          <w:rFonts w:ascii="Times New Roman" w:hAnsi="Times New Roman" w:cs="Times New Roman"/>
          <w:color w:val="000000" w:themeColor="text1"/>
          <w:sz w:val="26"/>
          <w:szCs w:val="26"/>
        </w:rPr>
        <w:t xml:space="preserve">hoạt động </w:t>
      </w:r>
      <w:r w:rsidR="009910EC">
        <w:rPr>
          <w:rFonts w:ascii="Times New Roman" w:hAnsi="Times New Roman" w:cs="Times New Roman"/>
          <w:color w:val="000000" w:themeColor="text1"/>
          <w:sz w:val="26"/>
          <w:szCs w:val="26"/>
        </w:rPr>
        <w:t>canh tác</w:t>
      </w:r>
      <w:r w:rsidR="00B33902" w:rsidRPr="00720E31">
        <w:rPr>
          <w:rFonts w:ascii="Times New Roman" w:hAnsi="Times New Roman" w:cs="Times New Roman"/>
          <w:color w:val="000000" w:themeColor="text1"/>
          <w:sz w:val="26"/>
          <w:szCs w:val="26"/>
        </w:rPr>
        <w:t xml:space="preserve">, chế biến và </w:t>
      </w:r>
      <w:r w:rsidR="009910EC">
        <w:rPr>
          <w:rFonts w:ascii="Times New Roman" w:hAnsi="Times New Roman" w:cs="Times New Roman"/>
          <w:color w:val="000000" w:themeColor="text1"/>
          <w:sz w:val="26"/>
          <w:szCs w:val="26"/>
        </w:rPr>
        <w:t>cung ứng</w:t>
      </w:r>
      <w:r w:rsidR="00B33902" w:rsidRPr="00720E31">
        <w:rPr>
          <w:rFonts w:ascii="Times New Roman" w:hAnsi="Times New Roman" w:cs="Times New Roman"/>
          <w:color w:val="000000" w:themeColor="text1"/>
          <w:sz w:val="26"/>
          <w:szCs w:val="26"/>
        </w:rPr>
        <w:t xml:space="preserve"> thực vật và cây xanh trong và </w:t>
      </w:r>
      <w:r w:rsidR="009910EC">
        <w:rPr>
          <w:rFonts w:ascii="Times New Roman" w:hAnsi="Times New Roman" w:cs="Times New Roman"/>
          <w:color w:val="000000" w:themeColor="text1"/>
          <w:sz w:val="26"/>
          <w:szCs w:val="26"/>
        </w:rPr>
        <w:t>gần</w:t>
      </w:r>
      <w:r w:rsidR="00B33902" w:rsidRPr="00720E31">
        <w:rPr>
          <w:rFonts w:ascii="Times New Roman" w:hAnsi="Times New Roman" w:cs="Times New Roman"/>
          <w:color w:val="000000" w:themeColor="text1"/>
          <w:sz w:val="26"/>
          <w:szCs w:val="26"/>
        </w:rPr>
        <w:t xml:space="preserve"> các khu vực đô thị (Orsini và công sự, 2013; Ayambire và cộng sự, 2019). </w:t>
      </w:r>
      <w:r w:rsidR="00014656" w:rsidRPr="001B1516">
        <w:rPr>
          <w:rFonts w:ascii="Times New Roman" w:hAnsi="Times New Roman" w:cs="Times New Roman"/>
          <w:color w:val="000000" w:themeColor="text1"/>
          <w:sz w:val="26"/>
          <w:szCs w:val="26"/>
        </w:rPr>
        <w:t xml:space="preserve">NNĐT bao gồm các hoạt động sản xuất, chế biến và phân phối thực phẩm và các sản phẩm </w:t>
      </w:r>
      <w:r w:rsidR="00D62C50">
        <w:rPr>
          <w:rFonts w:ascii="Times New Roman" w:hAnsi="Times New Roman" w:cs="Times New Roman"/>
          <w:color w:val="000000" w:themeColor="text1"/>
          <w:sz w:val="26"/>
          <w:szCs w:val="26"/>
        </w:rPr>
        <w:t>NN</w:t>
      </w:r>
      <w:r w:rsidR="00014656" w:rsidRPr="001B1516">
        <w:rPr>
          <w:rFonts w:ascii="Times New Roman" w:hAnsi="Times New Roman" w:cs="Times New Roman"/>
          <w:color w:val="000000" w:themeColor="text1"/>
          <w:sz w:val="26"/>
          <w:szCs w:val="26"/>
        </w:rPr>
        <w:t xml:space="preserve"> khác trong và xung quanh khu vực đô thị (FAO, 2007).</w:t>
      </w:r>
      <w:r w:rsidR="00014656">
        <w:rPr>
          <w:rFonts w:ascii="Times New Roman" w:hAnsi="Times New Roman" w:cs="Times New Roman"/>
          <w:color w:val="000000" w:themeColor="text1"/>
          <w:sz w:val="26"/>
          <w:szCs w:val="26"/>
        </w:rPr>
        <w:t xml:space="preserve"> Đồng thời, </w:t>
      </w:r>
      <w:r w:rsidR="00014656" w:rsidRPr="004325DC">
        <w:rPr>
          <w:rFonts w:ascii="Times New Roman" w:hAnsi="Times New Roman" w:cs="Times New Roman"/>
          <w:color w:val="000000" w:themeColor="text1"/>
          <w:sz w:val="26"/>
          <w:szCs w:val="26"/>
        </w:rPr>
        <w:t xml:space="preserve">NNĐT diễn ra trong hoặc gần các khu vực đô thị, tận dụng </w:t>
      </w:r>
      <w:r w:rsidR="009910EC">
        <w:rPr>
          <w:rFonts w:ascii="Times New Roman" w:hAnsi="Times New Roman" w:cs="Times New Roman"/>
          <w:color w:val="000000" w:themeColor="text1"/>
          <w:sz w:val="26"/>
          <w:szCs w:val="26"/>
        </w:rPr>
        <w:t>những</w:t>
      </w:r>
      <w:r w:rsidR="00014656" w:rsidRPr="004325DC">
        <w:rPr>
          <w:rFonts w:ascii="Times New Roman" w:hAnsi="Times New Roman" w:cs="Times New Roman"/>
          <w:color w:val="000000" w:themeColor="text1"/>
          <w:sz w:val="26"/>
          <w:szCs w:val="26"/>
        </w:rPr>
        <w:t xml:space="preserve"> không gian sẵn có như </w:t>
      </w:r>
      <w:r w:rsidR="00C36919">
        <w:rPr>
          <w:rFonts w:ascii="Times New Roman" w:hAnsi="Times New Roman" w:cs="Times New Roman"/>
          <w:color w:val="000000" w:themeColor="text1"/>
          <w:sz w:val="26"/>
          <w:szCs w:val="26"/>
        </w:rPr>
        <w:t xml:space="preserve">thửa ruộng, </w:t>
      </w:r>
      <w:r w:rsidR="00014656" w:rsidRPr="004325DC">
        <w:rPr>
          <w:rFonts w:ascii="Times New Roman" w:hAnsi="Times New Roman" w:cs="Times New Roman"/>
          <w:color w:val="000000" w:themeColor="text1"/>
          <w:sz w:val="26"/>
          <w:szCs w:val="26"/>
        </w:rPr>
        <w:t xml:space="preserve">đất trống, ban công, </w:t>
      </w:r>
      <w:r w:rsidR="00C36919" w:rsidRPr="00720E31">
        <w:rPr>
          <w:rFonts w:ascii="Times New Roman" w:hAnsi="Times New Roman" w:cs="Times New Roman"/>
          <w:color w:val="000000" w:themeColor="text1"/>
          <w:sz w:val="26"/>
          <w:szCs w:val="26"/>
        </w:rPr>
        <w:t>chuồng trại</w:t>
      </w:r>
      <w:r w:rsidR="00C36919">
        <w:rPr>
          <w:rFonts w:ascii="Times New Roman" w:hAnsi="Times New Roman" w:cs="Times New Roman"/>
          <w:color w:val="000000" w:themeColor="text1"/>
          <w:sz w:val="26"/>
          <w:szCs w:val="26"/>
        </w:rPr>
        <w:t>,</w:t>
      </w:r>
      <w:r w:rsidR="00C36919" w:rsidRPr="00720E31">
        <w:rPr>
          <w:rFonts w:ascii="Times New Roman" w:hAnsi="Times New Roman" w:cs="Times New Roman"/>
          <w:color w:val="000000" w:themeColor="text1"/>
          <w:sz w:val="26"/>
          <w:szCs w:val="26"/>
        </w:rPr>
        <w:t xml:space="preserve"> </w:t>
      </w:r>
      <w:r w:rsidR="00014656" w:rsidRPr="004325DC">
        <w:rPr>
          <w:rFonts w:ascii="Times New Roman" w:hAnsi="Times New Roman" w:cs="Times New Roman"/>
          <w:color w:val="000000" w:themeColor="text1"/>
          <w:sz w:val="26"/>
          <w:szCs w:val="26"/>
        </w:rPr>
        <w:t>hoặc các khu vực bỏ hoang (Mougeot, 2006</w:t>
      </w:r>
      <w:r w:rsidR="00C36919">
        <w:rPr>
          <w:rFonts w:ascii="Times New Roman" w:hAnsi="Times New Roman" w:cs="Times New Roman"/>
          <w:color w:val="000000" w:themeColor="text1"/>
          <w:sz w:val="26"/>
          <w:szCs w:val="26"/>
        </w:rPr>
        <w:t xml:space="preserve">; </w:t>
      </w:r>
      <w:r w:rsidR="00C36919" w:rsidRPr="00720E31">
        <w:rPr>
          <w:rFonts w:ascii="Times New Roman" w:hAnsi="Times New Roman" w:cs="Times New Roman"/>
          <w:color w:val="000000" w:themeColor="text1"/>
          <w:sz w:val="26"/>
          <w:szCs w:val="26"/>
        </w:rPr>
        <w:t>Canet-Martí và cộng sự, 2021; Langergraber và cộng sự, 2021</w:t>
      </w:r>
      <w:r w:rsidR="00014656" w:rsidRPr="004325DC">
        <w:rPr>
          <w:rFonts w:ascii="Times New Roman" w:hAnsi="Times New Roman" w:cs="Times New Roman"/>
          <w:color w:val="000000" w:themeColor="text1"/>
          <w:sz w:val="26"/>
          <w:szCs w:val="26"/>
        </w:rPr>
        <w:t>).</w:t>
      </w:r>
      <w:r w:rsidR="00014656">
        <w:rPr>
          <w:rFonts w:ascii="Times New Roman" w:hAnsi="Times New Roman" w:cs="Times New Roman"/>
          <w:color w:val="000000" w:themeColor="text1"/>
          <w:sz w:val="26"/>
          <w:szCs w:val="26"/>
        </w:rPr>
        <w:t xml:space="preserve"> </w:t>
      </w:r>
      <w:r w:rsidR="00014656" w:rsidRPr="00C279D8">
        <w:rPr>
          <w:rFonts w:ascii="Times New Roman" w:hAnsi="Times New Roman" w:cs="Times New Roman"/>
          <w:color w:val="000000" w:themeColor="text1"/>
          <w:sz w:val="26"/>
          <w:szCs w:val="26"/>
        </w:rPr>
        <w:t xml:space="preserve">NNĐT đóng góp </w:t>
      </w:r>
      <w:r w:rsidR="009910EC">
        <w:rPr>
          <w:rFonts w:ascii="Times New Roman" w:hAnsi="Times New Roman" w:cs="Times New Roman"/>
          <w:color w:val="000000" w:themeColor="text1"/>
          <w:sz w:val="26"/>
          <w:szCs w:val="26"/>
        </w:rPr>
        <w:t>vào</w:t>
      </w:r>
      <w:r w:rsidR="00014656" w:rsidRPr="00C279D8">
        <w:rPr>
          <w:rFonts w:ascii="Times New Roman" w:hAnsi="Times New Roman" w:cs="Times New Roman"/>
          <w:color w:val="000000" w:themeColor="text1"/>
          <w:sz w:val="26"/>
          <w:szCs w:val="26"/>
        </w:rPr>
        <w:t xml:space="preserve"> việc xây dựng khả năng phục hồi của đô thị thông qua việc tạo ra các không gian xanh đa chức năng</w:t>
      </w:r>
      <w:r w:rsidR="002D26EE">
        <w:rPr>
          <w:rFonts w:ascii="Times New Roman" w:hAnsi="Times New Roman" w:cs="Times New Roman"/>
          <w:color w:val="000000" w:themeColor="text1"/>
          <w:sz w:val="26"/>
          <w:szCs w:val="26"/>
        </w:rPr>
        <w:t>,</w:t>
      </w:r>
      <w:r w:rsidR="00014656" w:rsidRPr="00C279D8">
        <w:rPr>
          <w:rFonts w:ascii="Times New Roman" w:hAnsi="Times New Roman" w:cs="Times New Roman"/>
          <w:color w:val="000000" w:themeColor="text1"/>
          <w:sz w:val="26"/>
          <w:szCs w:val="26"/>
        </w:rPr>
        <w:t xml:space="preserve"> không chỉ giúp giảm thiểu hiệu ứng đảo nhiệt mà còn </w:t>
      </w:r>
      <w:r w:rsidR="009910EC" w:rsidRPr="009910EC">
        <w:rPr>
          <w:rFonts w:ascii="Times New Roman" w:hAnsi="Times New Roman" w:cs="Times New Roman"/>
          <w:color w:val="000000" w:themeColor="text1"/>
          <w:sz w:val="26"/>
          <w:szCs w:val="26"/>
        </w:rPr>
        <w:t xml:space="preserve">cải thiện khả năng ứng phó với </w:t>
      </w:r>
      <w:r w:rsidR="009910EC">
        <w:rPr>
          <w:rFonts w:ascii="Times New Roman" w:hAnsi="Times New Roman" w:cs="Times New Roman"/>
          <w:color w:val="000000" w:themeColor="text1"/>
          <w:sz w:val="26"/>
          <w:szCs w:val="26"/>
        </w:rPr>
        <w:t>những</w:t>
      </w:r>
      <w:r w:rsidR="009910EC" w:rsidRPr="009910EC">
        <w:rPr>
          <w:rFonts w:ascii="Times New Roman" w:hAnsi="Times New Roman" w:cs="Times New Roman"/>
          <w:color w:val="000000" w:themeColor="text1"/>
          <w:sz w:val="26"/>
          <w:szCs w:val="26"/>
        </w:rPr>
        <w:t xml:space="preserve"> hiện tượng thời tiết cực đoan </w:t>
      </w:r>
      <w:r w:rsidR="00014656">
        <w:rPr>
          <w:rFonts w:ascii="Times New Roman" w:hAnsi="Times New Roman" w:cs="Times New Roman"/>
          <w:color w:val="000000" w:themeColor="text1"/>
          <w:sz w:val="26"/>
          <w:szCs w:val="26"/>
        </w:rPr>
        <w:t>(</w:t>
      </w:r>
      <w:r w:rsidR="00014656" w:rsidRPr="00C279D8">
        <w:rPr>
          <w:rFonts w:ascii="Times New Roman" w:hAnsi="Times New Roman" w:cs="Times New Roman"/>
          <w:color w:val="000000" w:themeColor="text1"/>
          <w:sz w:val="26"/>
          <w:szCs w:val="26"/>
        </w:rPr>
        <w:t>Lwasa và cộng sự</w:t>
      </w:r>
      <w:r w:rsidR="00014656">
        <w:rPr>
          <w:rFonts w:ascii="Times New Roman" w:hAnsi="Times New Roman" w:cs="Times New Roman"/>
          <w:color w:val="000000" w:themeColor="text1"/>
          <w:sz w:val="26"/>
          <w:szCs w:val="26"/>
        </w:rPr>
        <w:t xml:space="preserve">, </w:t>
      </w:r>
      <w:r w:rsidR="00014656" w:rsidRPr="00C279D8">
        <w:rPr>
          <w:rFonts w:ascii="Times New Roman" w:hAnsi="Times New Roman" w:cs="Times New Roman"/>
          <w:color w:val="000000" w:themeColor="text1"/>
          <w:sz w:val="26"/>
          <w:szCs w:val="26"/>
        </w:rPr>
        <w:t>2014)</w:t>
      </w:r>
      <w:r w:rsidR="00014656">
        <w:rPr>
          <w:rFonts w:ascii="Times New Roman" w:hAnsi="Times New Roman" w:cs="Times New Roman"/>
          <w:color w:val="000000" w:themeColor="text1"/>
          <w:sz w:val="26"/>
          <w:szCs w:val="26"/>
        </w:rPr>
        <w:t>,</w:t>
      </w:r>
      <w:r w:rsidR="00014656" w:rsidRPr="00C279D8">
        <w:rPr>
          <w:rFonts w:ascii="Times New Roman" w:hAnsi="Times New Roman" w:cs="Times New Roman"/>
          <w:color w:val="000000" w:themeColor="text1"/>
          <w:sz w:val="26"/>
          <w:szCs w:val="26"/>
        </w:rPr>
        <w:t xml:space="preserve"> góp phần </w:t>
      </w:r>
      <w:r w:rsidR="009910EC">
        <w:rPr>
          <w:rFonts w:ascii="Times New Roman" w:hAnsi="Times New Roman" w:cs="Times New Roman"/>
          <w:color w:val="000000" w:themeColor="text1"/>
          <w:sz w:val="26"/>
          <w:szCs w:val="26"/>
        </w:rPr>
        <w:t>định hình</w:t>
      </w:r>
      <w:r w:rsidR="00014656" w:rsidRPr="00C279D8">
        <w:rPr>
          <w:rFonts w:ascii="Times New Roman" w:hAnsi="Times New Roman" w:cs="Times New Roman"/>
          <w:color w:val="000000" w:themeColor="text1"/>
          <w:sz w:val="26"/>
          <w:szCs w:val="26"/>
        </w:rPr>
        <w:t xml:space="preserve"> trong việc xây dựng các đô thị bền vững và kiên cường hơn (Girardet, 2015).</w:t>
      </w:r>
      <w:r w:rsidR="00014656">
        <w:rPr>
          <w:rFonts w:ascii="Times New Roman" w:hAnsi="Times New Roman" w:cs="Times New Roman"/>
          <w:color w:val="000000" w:themeColor="text1"/>
          <w:sz w:val="26"/>
          <w:szCs w:val="26"/>
        </w:rPr>
        <w:t xml:space="preserve"> </w:t>
      </w:r>
      <w:r w:rsidR="00014656" w:rsidRPr="00C279D8">
        <w:rPr>
          <w:rFonts w:ascii="Times New Roman" w:hAnsi="Times New Roman" w:cs="Times New Roman"/>
          <w:color w:val="000000" w:themeColor="text1"/>
          <w:sz w:val="26"/>
          <w:szCs w:val="26"/>
        </w:rPr>
        <w:t xml:space="preserve">Đặc biệt, NNĐT tối ưu hóa chuỗi giá trị thực phẩm đô thị thông qua mô hình </w:t>
      </w:r>
      <w:r w:rsidR="00014656">
        <w:rPr>
          <w:rFonts w:ascii="Times New Roman" w:hAnsi="Times New Roman" w:cs="Times New Roman"/>
          <w:color w:val="000000" w:themeColor="text1"/>
          <w:sz w:val="26"/>
          <w:szCs w:val="26"/>
        </w:rPr>
        <w:t>“</w:t>
      </w:r>
      <w:r w:rsidR="00014656" w:rsidRPr="00C279D8">
        <w:rPr>
          <w:rFonts w:ascii="Times New Roman" w:hAnsi="Times New Roman" w:cs="Times New Roman"/>
          <w:color w:val="000000" w:themeColor="text1"/>
          <w:sz w:val="26"/>
          <w:szCs w:val="26"/>
        </w:rPr>
        <w:t>từ trại đến bàn ăn</w:t>
      </w:r>
      <w:r w:rsidR="00014656">
        <w:rPr>
          <w:rFonts w:ascii="Times New Roman" w:hAnsi="Times New Roman" w:cs="Times New Roman"/>
          <w:color w:val="000000" w:themeColor="text1"/>
          <w:sz w:val="26"/>
          <w:szCs w:val="26"/>
        </w:rPr>
        <w:t xml:space="preserve">”, </w:t>
      </w:r>
      <w:r w:rsidR="00014656" w:rsidRPr="00F4361E">
        <w:rPr>
          <w:rFonts w:ascii="Times New Roman" w:hAnsi="Times New Roman" w:cs="Times New Roman"/>
          <w:color w:val="000000" w:themeColor="text1"/>
          <w:sz w:val="26"/>
          <w:szCs w:val="26"/>
        </w:rPr>
        <w:t>kết nối sản xuất và tiêu dùng tại chỗ, đảm bảo độ tươi ngon và đáp ứng nhu cầu về nguồn gốc cũng như tính bền vững của thực phẩm (Zasada</w:t>
      </w:r>
      <w:r w:rsidR="00014656">
        <w:rPr>
          <w:rFonts w:ascii="Times New Roman" w:hAnsi="Times New Roman" w:cs="Times New Roman"/>
          <w:color w:val="000000" w:themeColor="text1"/>
          <w:sz w:val="26"/>
          <w:szCs w:val="26"/>
        </w:rPr>
        <w:t xml:space="preserve"> và cộng sự</w:t>
      </w:r>
      <w:r w:rsidR="00014656" w:rsidRPr="00F4361E">
        <w:rPr>
          <w:rFonts w:ascii="Times New Roman" w:hAnsi="Times New Roman" w:cs="Times New Roman"/>
          <w:color w:val="000000" w:themeColor="text1"/>
          <w:sz w:val="26"/>
          <w:szCs w:val="26"/>
        </w:rPr>
        <w:t>, 2019; Bano, 2024).</w:t>
      </w:r>
      <w:r w:rsidR="00014656">
        <w:rPr>
          <w:rFonts w:ascii="Times New Roman" w:hAnsi="Times New Roman" w:cs="Times New Roman"/>
          <w:color w:val="000000" w:themeColor="text1"/>
          <w:sz w:val="26"/>
          <w:szCs w:val="26"/>
        </w:rPr>
        <w:t xml:space="preserve"> </w:t>
      </w:r>
      <w:r w:rsidR="00014656" w:rsidRPr="00090FA3">
        <w:rPr>
          <w:rFonts w:ascii="Times New Roman" w:hAnsi="Times New Roman" w:cs="Times New Roman"/>
          <w:color w:val="000000" w:themeColor="text1"/>
          <w:sz w:val="26"/>
          <w:szCs w:val="26"/>
        </w:rPr>
        <w:t>Hơn nữa, NNĐT hướng đến mục tiêu cung cấp thực phẩm tươi sống ngay tại đô thị, giảm thiểu khoảng cách vận chuyển thực phẩm từ vùng nông thôn đến thành phố</w:t>
      </w:r>
      <w:r w:rsidR="00014656">
        <w:rPr>
          <w:rFonts w:ascii="Times New Roman" w:hAnsi="Times New Roman" w:cs="Times New Roman"/>
          <w:color w:val="000000" w:themeColor="text1"/>
          <w:sz w:val="26"/>
          <w:szCs w:val="26"/>
        </w:rPr>
        <w:t>,</w:t>
      </w:r>
      <w:r w:rsidR="00014656" w:rsidRPr="00090FA3">
        <w:rPr>
          <w:rFonts w:ascii="Times New Roman" w:hAnsi="Times New Roman" w:cs="Times New Roman"/>
          <w:color w:val="000000" w:themeColor="text1"/>
          <w:sz w:val="26"/>
          <w:szCs w:val="26"/>
        </w:rPr>
        <w:t xml:space="preserve"> giúp giảm chi phí vận chuyển </w:t>
      </w:r>
      <w:r w:rsidR="009910EC">
        <w:rPr>
          <w:rFonts w:ascii="Times New Roman" w:hAnsi="Times New Roman" w:cs="Times New Roman"/>
          <w:color w:val="000000" w:themeColor="text1"/>
          <w:sz w:val="26"/>
          <w:szCs w:val="26"/>
        </w:rPr>
        <w:t xml:space="preserve">và </w:t>
      </w:r>
      <w:r w:rsidR="00014656" w:rsidRPr="00090FA3">
        <w:rPr>
          <w:rFonts w:ascii="Times New Roman" w:hAnsi="Times New Roman" w:cs="Times New Roman"/>
          <w:color w:val="000000" w:themeColor="text1"/>
          <w:sz w:val="26"/>
          <w:szCs w:val="26"/>
        </w:rPr>
        <w:t>làm giảm đáng kể lượng khí thải nhà kính, thúc đẩy</w:t>
      </w:r>
      <w:r w:rsidR="009910EC">
        <w:rPr>
          <w:rFonts w:ascii="Times New Roman" w:hAnsi="Times New Roman" w:cs="Times New Roman"/>
          <w:color w:val="000000" w:themeColor="text1"/>
          <w:sz w:val="26"/>
          <w:szCs w:val="26"/>
        </w:rPr>
        <w:t xml:space="preserve"> cộng đồng</w:t>
      </w:r>
      <w:r w:rsidR="00014656" w:rsidRPr="00090FA3">
        <w:rPr>
          <w:rFonts w:ascii="Times New Roman" w:hAnsi="Times New Roman" w:cs="Times New Roman"/>
          <w:color w:val="000000" w:themeColor="text1"/>
          <w:sz w:val="26"/>
          <w:szCs w:val="26"/>
        </w:rPr>
        <w:t xml:space="preserve"> tham gia và mang lại nhiều lợi ích </w:t>
      </w:r>
      <w:r w:rsidR="001F51EC">
        <w:rPr>
          <w:rFonts w:ascii="Times New Roman" w:hAnsi="Times New Roman" w:cs="Times New Roman"/>
          <w:color w:val="000000" w:themeColor="text1"/>
          <w:sz w:val="26"/>
          <w:szCs w:val="26"/>
        </w:rPr>
        <w:t>KT-XH</w:t>
      </w:r>
      <w:r w:rsidR="00014656" w:rsidRPr="00090FA3">
        <w:rPr>
          <w:rFonts w:ascii="Times New Roman" w:hAnsi="Times New Roman" w:cs="Times New Roman"/>
          <w:color w:val="000000" w:themeColor="text1"/>
          <w:sz w:val="26"/>
          <w:szCs w:val="26"/>
        </w:rPr>
        <w:t xml:space="preserve"> </w:t>
      </w:r>
      <w:r w:rsidR="00057D97">
        <w:rPr>
          <w:rFonts w:ascii="Times New Roman" w:hAnsi="Times New Roman" w:cs="Times New Roman"/>
          <w:color w:val="000000" w:themeColor="text1"/>
          <w:sz w:val="26"/>
          <w:szCs w:val="26"/>
        </w:rPr>
        <w:t>-</w:t>
      </w:r>
      <w:r w:rsidR="00014656" w:rsidRPr="00090FA3">
        <w:rPr>
          <w:rFonts w:ascii="Times New Roman" w:hAnsi="Times New Roman" w:cs="Times New Roman"/>
          <w:color w:val="000000" w:themeColor="text1"/>
          <w:sz w:val="26"/>
          <w:szCs w:val="26"/>
        </w:rPr>
        <w:t xml:space="preserve"> môi trường cho cư dân đô thị (</w:t>
      </w:r>
      <w:r w:rsidR="00014656" w:rsidRPr="00F4361E">
        <w:rPr>
          <w:rFonts w:ascii="Times New Roman" w:hAnsi="Times New Roman" w:cs="Times New Roman"/>
          <w:color w:val="000000" w:themeColor="text1"/>
          <w:sz w:val="26"/>
          <w:szCs w:val="26"/>
        </w:rPr>
        <w:t>Dubbeling và cộng sự, 2010; Orsini và công sự, 2013; Sereenonchai và Arunrat, 2022</w:t>
      </w:r>
      <w:r w:rsidR="00014656" w:rsidRPr="00090FA3">
        <w:rPr>
          <w:rFonts w:ascii="Times New Roman" w:hAnsi="Times New Roman" w:cs="Times New Roman"/>
          <w:color w:val="000000" w:themeColor="text1"/>
          <w:sz w:val="26"/>
          <w:szCs w:val="26"/>
        </w:rPr>
        <w:t>).</w:t>
      </w:r>
    </w:p>
    <w:p w14:paraId="40240A0A" w14:textId="36013F8C" w:rsidR="00014656" w:rsidRDefault="00014656" w:rsidP="00014656">
      <w:pPr>
        <w:widowControl w:val="0"/>
        <w:spacing w:after="0" w:line="360" w:lineRule="auto"/>
        <w:ind w:firstLineChars="218" w:firstLine="567"/>
        <w:jc w:val="both"/>
        <w:rPr>
          <w:rFonts w:ascii="Times New Roman" w:hAnsi="Times New Roman" w:cs="Times New Roman"/>
          <w:color w:val="000000" w:themeColor="text1"/>
          <w:sz w:val="26"/>
          <w:szCs w:val="26"/>
        </w:rPr>
      </w:pPr>
      <w:r w:rsidRPr="00C62F48">
        <w:rPr>
          <w:rFonts w:ascii="Times New Roman" w:hAnsi="Times New Roman" w:cs="Times New Roman"/>
          <w:color w:val="000000" w:themeColor="text1"/>
          <w:sz w:val="26"/>
          <w:szCs w:val="26"/>
        </w:rPr>
        <w:t xml:space="preserve">Các phương pháp canh tác ít sử dụng diện tích đất </w:t>
      </w:r>
      <w:r w:rsidR="001F51EC">
        <w:rPr>
          <w:rFonts w:ascii="Times New Roman" w:hAnsi="Times New Roman" w:cs="Times New Roman"/>
          <w:color w:val="000000" w:themeColor="text1"/>
          <w:sz w:val="26"/>
          <w:szCs w:val="26"/>
        </w:rPr>
        <w:t>giữ</w:t>
      </w:r>
      <w:r w:rsidRPr="00C62F48">
        <w:rPr>
          <w:rFonts w:ascii="Times New Roman" w:hAnsi="Times New Roman" w:cs="Times New Roman"/>
          <w:color w:val="000000" w:themeColor="text1"/>
          <w:sz w:val="26"/>
          <w:szCs w:val="26"/>
        </w:rPr>
        <w:t xml:space="preserve"> </w:t>
      </w:r>
      <w:r w:rsidR="00057D97">
        <w:rPr>
          <w:rFonts w:ascii="Times New Roman" w:hAnsi="Times New Roman" w:cs="Times New Roman"/>
          <w:color w:val="000000" w:themeColor="text1"/>
          <w:sz w:val="26"/>
          <w:szCs w:val="26"/>
        </w:rPr>
        <w:t>mang tính nền tảng</w:t>
      </w:r>
      <w:r w:rsidRPr="00C62F48">
        <w:rPr>
          <w:rFonts w:ascii="Times New Roman" w:hAnsi="Times New Roman" w:cs="Times New Roman"/>
          <w:color w:val="000000" w:themeColor="text1"/>
          <w:sz w:val="26"/>
          <w:szCs w:val="26"/>
        </w:rPr>
        <w:t xml:space="preserve"> trong NNĐT, đặc biệt </w:t>
      </w:r>
      <w:r w:rsidR="00057D97">
        <w:rPr>
          <w:rFonts w:ascii="Times New Roman" w:hAnsi="Times New Roman" w:cs="Times New Roman"/>
          <w:color w:val="000000" w:themeColor="text1"/>
          <w:sz w:val="26"/>
          <w:szCs w:val="26"/>
        </w:rPr>
        <w:t xml:space="preserve">ở </w:t>
      </w:r>
      <w:r w:rsidRPr="00C62F48">
        <w:rPr>
          <w:rFonts w:ascii="Times New Roman" w:hAnsi="Times New Roman" w:cs="Times New Roman"/>
          <w:color w:val="000000" w:themeColor="text1"/>
          <w:sz w:val="26"/>
          <w:szCs w:val="26"/>
        </w:rPr>
        <w:t xml:space="preserve">những khu vực đô thị </w:t>
      </w:r>
      <w:r w:rsidR="001F51EC">
        <w:rPr>
          <w:rFonts w:ascii="Times New Roman" w:hAnsi="Times New Roman" w:cs="Times New Roman"/>
          <w:color w:val="000000" w:themeColor="text1"/>
          <w:sz w:val="26"/>
          <w:szCs w:val="26"/>
        </w:rPr>
        <w:t>với</w:t>
      </w:r>
      <w:r w:rsidRPr="00C62F48">
        <w:rPr>
          <w:rFonts w:ascii="Times New Roman" w:hAnsi="Times New Roman" w:cs="Times New Roman"/>
          <w:color w:val="000000" w:themeColor="text1"/>
          <w:sz w:val="26"/>
          <w:szCs w:val="26"/>
        </w:rPr>
        <w:t xml:space="preserve"> mật độ dân số </w:t>
      </w:r>
      <w:r w:rsidR="001F51EC">
        <w:rPr>
          <w:rFonts w:ascii="Times New Roman" w:hAnsi="Times New Roman" w:cs="Times New Roman"/>
          <w:color w:val="000000" w:themeColor="text1"/>
          <w:sz w:val="26"/>
          <w:szCs w:val="26"/>
        </w:rPr>
        <w:t>đông đúc</w:t>
      </w:r>
      <w:r w:rsidRPr="00C62F48">
        <w:rPr>
          <w:rFonts w:ascii="Times New Roman" w:hAnsi="Times New Roman" w:cs="Times New Roman"/>
          <w:color w:val="000000" w:themeColor="text1"/>
          <w:sz w:val="26"/>
          <w:szCs w:val="26"/>
        </w:rPr>
        <w:t xml:space="preserve"> và không gian hạn chế</w:t>
      </w:r>
      <w:r>
        <w:rPr>
          <w:rFonts w:ascii="Times New Roman" w:hAnsi="Times New Roman" w:cs="Times New Roman"/>
          <w:color w:val="000000" w:themeColor="text1"/>
          <w:sz w:val="26"/>
          <w:szCs w:val="26"/>
        </w:rPr>
        <w:t>. Điển hình một số khía cạnh của NNĐT bao gồm</w:t>
      </w:r>
      <w:r w:rsidRPr="001B1516">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(i) </w:t>
      </w:r>
      <w:r w:rsidRPr="00656BE7">
        <w:rPr>
          <w:rFonts w:ascii="Times New Roman" w:hAnsi="Times New Roman" w:cs="Times New Roman"/>
          <w:i/>
          <w:iCs/>
          <w:color w:val="000000" w:themeColor="text1"/>
          <w:sz w:val="26"/>
          <w:szCs w:val="26"/>
        </w:rPr>
        <w:t>vườn cộng đồng</w:t>
      </w:r>
      <w:r w:rsidRPr="005749B0">
        <w:rPr>
          <w:rFonts w:ascii="Times New Roman" w:hAnsi="Times New Roman" w:cs="Times New Roman"/>
          <w:color w:val="000000" w:themeColor="text1"/>
          <w:sz w:val="26"/>
          <w:szCs w:val="26"/>
        </w:rPr>
        <w:t xml:space="preserve"> là một hình thức NNĐT phổ biến, nơi các cư dân trong khu vực cùng nhau quản lý </w:t>
      </w:r>
      <w:r w:rsidRPr="005749B0">
        <w:rPr>
          <w:rFonts w:ascii="Times New Roman" w:hAnsi="Times New Roman" w:cs="Times New Roman"/>
          <w:color w:val="000000" w:themeColor="text1"/>
          <w:sz w:val="26"/>
          <w:szCs w:val="26"/>
        </w:rPr>
        <w:lastRenderedPageBreak/>
        <w:t>và canh tác trên một mảnh đất chung</w:t>
      </w:r>
      <w:r w:rsidR="00097B75">
        <w:rPr>
          <w:rFonts w:ascii="Times New Roman" w:hAnsi="Times New Roman" w:cs="Times New Roman"/>
          <w:color w:val="000000" w:themeColor="text1"/>
          <w:sz w:val="26"/>
          <w:szCs w:val="26"/>
        </w:rPr>
        <w:t>,</w:t>
      </w:r>
      <w:r w:rsidRPr="005749B0">
        <w:rPr>
          <w:rFonts w:ascii="Times New Roman" w:hAnsi="Times New Roman" w:cs="Times New Roman"/>
          <w:color w:val="000000" w:themeColor="text1"/>
          <w:sz w:val="26"/>
          <w:szCs w:val="26"/>
        </w:rPr>
        <w:t xml:space="preserve"> cung cấp thực phẩm tươi sống</w:t>
      </w:r>
      <w:r w:rsidR="001F51EC">
        <w:rPr>
          <w:rFonts w:ascii="Times New Roman" w:hAnsi="Times New Roman" w:cs="Times New Roman"/>
          <w:color w:val="000000" w:themeColor="text1"/>
          <w:sz w:val="26"/>
          <w:szCs w:val="26"/>
        </w:rPr>
        <w:t xml:space="preserve"> tại chỗ, </w:t>
      </w:r>
      <w:r w:rsidRPr="005749B0">
        <w:rPr>
          <w:rFonts w:ascii="Times New Roman" w:hAnsi="Times New Roman" w:cs="Times New Roman"/>
          <w:color w:val="000000" w:themeColor="text1"/>
          <w:sz w:val="26"/>
          <w:szCs w:val="26"/>
        </w:rPr>
        <w:t xml:space="preserve">thúc đẩy sự gắn kết xã hội và cải thiện </w:t>
      </w:r>
      <w:r w:rsidR="00057D97">
        <w:rPr>
          <w:rFonts w:ascii="Times New Roman" w:hAnsi="Times New Roman" w:cs="Times New Roman"/>
          <w:color w:val="000000" w:themeColor="text1"/>
          <w:sz w:val="26"/>
          <w:szCs w:val="26"/>
        </w:rPr>
        <w:t>tiêu chuẩn</w:t>
      </w:r>
      <w:r w:rsidRPr="005749B0">
        <w:rPr>
          <w:rFonts w:ascii="Times New Roman" w:hAnsi="Times New Roman" w:cs="Times New Roman"/>
          <w:color w:val="000000" w:themeColor="text1"/>
          <w:sz w:val="26"/>
          <w:szCs w:val="26"/>
        </w:rPr>
        <w:t xml:space="preserve"> sống </w:t>
      </w:r>
      <w:r w:rsidR="00057D97">
        <w:rPr>
          <w:rFonts w:ascii="Times New Roman" w:hAnsi="Times New Roman" w:cs="Times New Roman"/>
          <w:color w:val="000000" w:themeColor="text1"/>
          <w:sz w:val="26"/>
          <w:szCs w:val="26"/>
        </w:rPr>
        <w:t xml:space="preserve">của </w:t>
      </w:r>
      <w:r w:rsidR="001F51EC">
        <w:rPr>
          <w:rFonts w:ascii="Times New Roman" w:hAnsi="Times New Roman" w:cs="Times New Roman"/>
          <w:color w:val="000000" w:themeColor="text1"/>
          <w:sz w:val="26"/>
          <w:szCs w:val="26"/>
        </w:rPr>
        <w:t xml:space="preserve">cư dân </w:t>
      </w:r>
      <w:r w:rsidRPr="005749B0">
        <w:rPr>
          <w:rFonts w:ascii="Times New Roman" w:hAnsi="Times New Roman" w:cs="Times New Roman"/>
          <w:color w:val="000000" w:themeColor="text1"/>
          <w:sz w:val="26"/>
          <w:szCs w:val="26"/>
        </w:rPr>
        <w:t>đô thị (Veen, 2015)</w:t>
      </w:r>
      <w:r>
        <w:rPr>
          <w:rFonts w:ascii="Times New Roman" w:hAnsi="Times New Roman" w:cs="Times New Roman"/>
          <w:color w:val="000000" w:themeColor="text1"/>
          <w:sz w:val="26"/>
          <w:szCs w:val="26"/>
        </w:rPr>
        <w:t xml:space="preserve">; (ii) </w:t>
      </w:r>
      <w:r w:rsidRPr="00656BE7">
        <w:rPr>
          <w:rFonts w:ascii="Times New Roman" w:hAnsi="Times New Roman" w:cs="Times New Roman"/>
          <w:i/>
          <w:iCs/>
          <w:color w:val="000000" w:themeColor="text1"/>
          <w:sz w:val="26"/>
          <w:szCs w:val="26"/>
        </w:rPr>
        <w:t>trồng trọt trên mái nhà</w:t>
      </w:r>
      <w:r w:rsidRPr="005749B0">
        <w:rPr>
          <w:rFonts w:ascii="Times New Roman" w:hAnsi="Times New Roman" w:cs="Times New Roman"/>
          <w:color w:val="000000" w:themeColor="text1"/>
          <w:sz w:val="26"/>
          <w:szCs w:val="26"/>
        </w:rPr>
        <w:t xml:space="preserve"> tận dụng không gian không sử dụng để sản xuất thực phẩm và cải thiện </w:t>
      </w:r>
      <w:r w:rsidR="001F51EC">
        <w:rPr>
          <w:rFonts w:ascii="Times New Roman" w:hAnsi="Times New Roman" w:cs="Times New Roman"/>
          <w:color w:val="000000" w:themeColor="text1"/>
          <w:sz w:val="26"/>
          <w:szCs w:val="26"/>
        </w:rPr>
        <w:t>cảnh quan</w:t>
      </w:r>
      <w:r w:rsidRPr="005749B0">
        <w:rPr>
          <w:rFonts w:ascii="Times New Roman" w:hAnsi="Times New Roman" w:cs="Times New Roman"/>
          <w:color w:val="000000" w:themeColor="text1"/>
          <w:sz w:val="26"/>
          <w:szCs w:val="26"/>
        </w:rPr>
        <w:t xml:space="preserve"> đô thị</w:t>
      </w:r>
      <w:r>
        <w:rPr>
          <w:rFonts w:ascii="Times New Roman" w:hAnsi="Times New Roman" w:cs="Times New Roman"/>
          <w:color w:val="000000" w:themeColor="text1"/>
          <w:sz w:val="26"/>
          <w:szCs w:val="26"/>
        </w:rPr>
        <w:t xml:space="preserve"> (Astee và </w:t>
      </w:r>
      <w:r w:rsidRPr="005749B0">
        <w:rPr>
          <w:rFonts w:ascii="Times New Roman" w:hAnsi="Times New Roman" w:cs="Times New Roman"/>
          <w:color w:val="000000" w:themeColor="text1"/>
          <w:sz w:val="26"/>
          <w:szCs w:val="26"/>
        </w:rPr>
        <w:t>Kishnani,</w:t>
      </w:r>
      <w:r>
        <w:rPr>
          <w:rFonts w:ascii="Times New Roman" w:hAnsi="Times New Roman" w:cs="Times New Roman"/>
          <w:color w:val="000000" w:themeColor="text1"/>
          <w:sz w:val="26"/>
          <w:szCs w:val="26"/>
        </w:rPr>
        <w:t xml:space="preserve"> 2010; </w:t>
      </w:r>
      <w:r w:rsidRPr="005749B0">
        <w:rPr>
          <w:rFonts w:ascii="Times New Roman" w:hAnsi="Times New Roman" w:cs="Times New Roman"/>
          <w:color w:val="000000" w:themeColor="text1"/>
          <w:sz w:val="26"/>
          <w:szCs w:val="26"/>
        </w:rPr>
        <w:t>Sanyé-Mengual</w:t>
      </w:r>
      <w:r>
        <w:rPr>
          <w:rFonts w:ascii="Times New Roman" w:hAnsi="Times New Roman" w:cs="Times New Roman"/>
          <w:color w:val="000000" w:themeColor="text1"/>
          <w:sz w:val="26"/>
          <w:szCs w:val="26"/>
        </w:rPr>
        <w:t xml:space="preserve"> và cộng sự, 2015), </w:t>
      </w:r>
      <w:r w:rsidRPr="005749B0">
        <w:rPr>
          <w:rFonts w:ascii="Times New Roman" w:hAnsi="Times New Roman" w:cs="Times New Roman"/>
          <w:color w:val="000000" w:themeColor="text1"/>
          <w:sz w:val="26"/>
          <w:szCs w:val="26"/>
        </w:rPr>
        <w:t xml:space="preserve">có thể áp dụng các </w:t>
      </w:r>
      <w:r w:rsidR="001F51EC">
        <w:rPr>
          <w:rFonts w:ascii="Times New Roman" w:hAnsi="Times New Roman" w:cs="Times New Roman"/>
          <w:color w:val="000000" w:themeColor="text1"/>
          <w:sz w:val="26"/>
          <w:szCs w:val="26"/>
        </w:rPr>
        <w:t>phương pháp</w:t>
      </w:r>
      <w:r w:rsidRPr="005749B0">
        <w:rPr>
          <w:rFonts w:ascii="Times New Roman" w:hAnsi="Times New Roman" w:cs="Times New Roman"/>
          <w:color w:val="000000" w:themeColor="text1"/>
          <w:sz w:val="26"/>
          <w:szCs w:val="26"/>
        </w:rPr>
        <w:t xml:space="preserve"> thủy canh hoặc khí canh</w:t>
      </w:r>
      <w:r>
        <w:rPr>
          <w:rFonts w:ascii="Times New Roman" w:hAnsi="Times New Roman" w:cs="Times New Roman"/>
          <w:color w:val="000000" w:themeColor="text1"/>
          <w:sz w:val="26"/>
          <w:szCs w:val="26"/>
        </w:rPr>
        <w:t>,</w:t>
      </w:r>
      <w:r w:rsidRPr="005749B0">
        <w:rPr>
          <w:rFonts w:ascii="Times New Roman" w:hAnsi="Times New Roman" w:cs="Times New Roman"/>
          <w:color w:val="000000" w:themeColor="text1"/>
          <w:sz w:val="26"/>
          <w:szCs w:val="26"/>
        </w:rPr>
        <w:t xml:space="preserve"> giúp giảm hiệu ứng đảo nhiệt, cải thiện chất lượng không khí và tăng tính thẩm mỹ cho đô thị</w:t>
      </w:r>
      <w:r>
        <w:rPr>
          <w:rFonts w:ascii="Times New Roman" w:hAnsi="Times New Roman" w:cs="Times New Roman"/>
          <w:color w:val="000000" w:themeColor="text1"/>
          <w:sz w:val="26"/>
          <w:szCs w:val="26"/>
        </w:rPr>
        <w:t xml:space="preserve"> (Li và cộng sự, 2020); (iii) </w:t>
      </w:r>
      <w:r w:rsidRPr="00656BE7">
        <w:rPr>
          <w:rFonts w:ascii="Times New Roman" w:hAnsi="Times New Roman" w:cs="Times New Roman"/>
          <w:i/>
          <w:iCs/>
          <w:color w:val="000000" w:themeColor="text1"/>
          <w:sz w:val="26"/>
          <w:szCs w:val="26"/>
        </w:rPr>
        <w:t>canh tác thẳng đứng</w:t>
      </w:r>
      <w:r>
        <w:rPr>
          <w:rFonts w:ascii="Times New Roman" w:hAnsi="Times New Roman" w:cs="Times New Roman"/>
          <w:color w:val="000000" w:themeColor="text1"/>
          <w:sz w:val="26"/>
          <w:szCs w:val="26"/>
        </w:rPr>
        <w:t xml:space="preserve"> s</w:t>
      </w:r>
      <w:r w:rsidRPr="004842A7">
        <w:rPr>
          <w:rFonts w:ascii="Times New Roman" w:hAnsi="Times New Roman" w:cs="Times New Roman"/>
          <w:color w:val="000000" w:themeColor="text1"/>
          <w:sz w:val="26"/>
          <w:szCs w:val="26"/>
        </w:rPr>
        <w:t>ử dụng các cấu trúc thẳng đứng để trồng cây</w:t>
      </w:r>
      <w:r>
        <w:rPr>
          <w:rFonts w:ascii="Times New Roman" w:hAnsi="Times New Roman" w:cs="Times New Roman"/>
          <w:color w:val="000000" w:themeColor="text1"/>
          <w:sz w:val="26"/>
          <w:szCs w:val="26"/>
        </w:rPr>
        <w:t xml:space="preserve"> hoặc </w:t>
      </w:r>
      <w:r w:rsidRPr="004842A7">
        <w:rPr>
          <w:rFonts w:ascii="Times New Roman" w:hAnsi="Times New Roman" w:cs="Times New Roman"/>
          <w:color w:val="000000" w:themeColor="text1"/>
          <w:sz w:val="26"/>
          <w:szCs w:val="26"/>
        </w:rPr>
        <w:t xml:space="preserve">trồng cây theo các lớp xếp chồng theo chiều dọc, tối ưu hóa không gian và tăng năng suất </w:t>
      </w:r>
      <w:r w:rsidRPr="00043267">
        <w:rPr>
          <w:rFonts w:ascii="Times New Roman" w:hAnsi="Times New Roman" w:cs="Times New Roman"/>
          <w:color w:val="000000" w:themeColor="text1"/>
          <w:sz w:val="26"/>
          <w:szCs w:val="26"/>
        </w:rPr>
        <w:t>cây trồng trên mỗi đơn vị diện tích</w:t>
      </w:r>
      <w:r w:rsidRPr="004842A7">
        <w:rPr>
          <w:rFonts w:ascii="Times New Roman" w:hAnsi="Times New Roman" w:cs="Times New Roman"/>
          <w:color w:val="000000" w:themeColor="text1"/>
          <w:sz w:val="26"/>
          <w:szCs w:val="26"/>
        </w:rPr>
        <w:t xml:space="preserve"> (Benke </w:t>
      </w:r>
      <w:r w:rsidR="00F40081">
        <w:rPr>
          <w:rFonts w:ascii="Times New Roman" w:hAnsi="Times New Roman" w:cs="Times New Roman"/>
          <w:color w:val="000000" w:themeColor="text1"/>
          <w:sz w:val="26"/>
          <w:szCs w:val="26"/>
        </w:rPr>
        <w:t>và</w:t>
      </w:r>
      <w:r w:rsidRPr="004842A7">
        <w:rPr>
          <w:rFonts w:ascii="Times New Roman" w:hAnsi="Times New Roman" w:cs="Times New Roman"/>
          <w:color w:val="000000" w:themeColor="text1"/>
          <w:sz w:val="26"/>
          <w:szCs w:val="26"/>
        </w:rPr>
        <w:t xml:space="preserve"> Tomkins, 2017</w:t>
      </w:r>
      <w:r>
        <w:rPr>
          <w:rFonts w:ascii="Times New Roman" w:hAnsi="Times New Roman" w:cs="Times New Roman"/>
          <w:color w:val="000000" w:themeColor="text1"/>
          <w:sz w:val="26"/>
          <w:szCs w:val="26"/>
        </w:rPr>
        <w:t>; Li và cộng sự, 2020</w:t>
      </w:r>
      <w:r w:rsidRPr="004842A7">
        <w:rPr>
          <w:rFonts w:ascii="Times New Roman" w:hAnsi="Times New Roman" w:cs="Times New Roman"/>
          <w:color w:val="000000" w:themeColor="text1"/>
          <w:sz w:val="26"/>
          <w:szCs w:val="26"/>
        </w:rPr>
        <w:t>)</w:t>
      </w:r>
      <w:r w:rsidR="002D26EE">
        <w:rPr>
          <w:rFonts w:ascii="Times New Roman" w:hAnsi="Times New Roman" w:cs="Times New Roman"/>
          <w:color w:val="000000" w:themeColor="text1"/>
          <w:sz w:val="26"/>
          <w:szCs w:val="26"/>
        </w:rPr>
        <w:t xml:space="preserve">, và </w:t>
      </w:r>
      <w:r>
        <w:rPr>
          <w:rFonts w:ascii="Times New Roman" w:hAnsi="Times New Roman" w:cs="Times New Roman"/>
          <w:color w:val="000000" w:themeColor="text1"/>
          <w:sz w:val="26"/>
          <w:szCs w:val="26"/>
        </w:rPr>
        <w:t>có thể</w:t>
      </w:r>
      <w:r w:rsidRPr="004842A7">
        <w:rPr>
          <w:rFonts w:ascii="Times New Roman" w:hAnsi="Times New Roman" w:cs="Times New Roman"/>
          <w:color w:val="000000" w:themeColor="text1"/>
          <w:sz w:val="26"/>
          <w:szCs w:val="26"/>
        </w:rPr>
        <w:t xml:space="preserve"> </w:t>
      </w:r>
      <w:r w:rsidR="00A93443">
        <w:rPr>
          <w:rFonts w:ascii="Times New Roman" w:hAnsi="Times New Roman" w:cs="Times New Roman"/>
          <w:color w:val="000000" w:themeColor="text1"/>
          <w:sz w:val="26"/>
          <w:szCs w:val="26"/>
        </w:rPr>
        <w:t>triển khai</w:t>
      </w:r>
      <w:r w:rsidRPr="004842A7">
        <w:rPr>
          <w:rFonts w:ascii="Times New Roman" w:hAnsi="Times New Roman" w:cs="Times New Roman"/>
          <w:color w:val="000000" w:themeColor="text1"/>
          <w:sz w:val="26"/>
          <w:szCs w:val="26"/>
        </w:rPr>
        <w:t xml:space="preserve"> trong </w:t>
      </w:r>
      <w:r w:rsidRPr="00656BE7">
        <w:rPr>
          <w:rFonts w:ascii="Times New Roman" w:hAnsi="Times New Roman" w:cs="Times New Roman"/>
          <w:color w:val="000000" w:themeColor="text1"/>
          <w:sz w:val="26"/>
          <w:szCs w:val="26"/>
        </w:rPr>
        <w:t xml:space="preserve">nhà kính </w:t>
      </w:r>
      <w:r w:rsidRPr="00657570">
        <w:rPr>
          <w:rFonts w:ascii="Times New Roman" w:hAnsi="Times New Roman" w:cs="Times New Roman"/>
          <w:color w:val="000000" w:themeColor="text1"/>
          <w:sz w:val="26"/>
          <w:szCs w:val="26"/>
        </w:rPr>
        <w:t xml:space="preserve">với các hệ thống cách nhiệt và cấu trúc kín khí giúp </w:t>
      </w:r>
      <w:r w:rsidR="00057D97">
        <w:rPr>
          <w:rFonts w:ascii="Times New Roman" w:hAnsi="Times New Roman" w:cs="Times New Roman"/>
          <w:color w:val="000000" w:themeColor="text1"/>
          <w:sz w:val="26"/>
          <w:szCs w:val="26"/>
        </w:rPr>
        <w:t>nhà nông</w:t>
      </w:r>
      <w:r w:rsidRPr="00657570">
        <w:rPr>
          <w:rFonts w:ascii="Times New Roman" w:hAnsi="Times New Roman" w:cs="Times New Roman"/>
          <w:color w:val="000000" w:themeColor="text1"/>
          <w:sz w:val="26"/>
          <w:szCs w:val="26"/>
        </w:rPr>
        <w:t xml:space="preserve"> kiểm soát </w:t>
      </w:r>
      <w:r w:rsidR="00A93443">
        <w:rPr>
          <w:rFonts w:ascii="Times New Roman" w:hAnsi="Times New Roman" w:cs="Times New Roman"/>
          <w:color w:val="000000" w:themeColor="text1"/>
          <w:sz w:val="26"/>
          <w:szCs w:val="26"/>
        </w:rPr>
        <w:t xml:space="preserve">tốt </w:t>
      </w:r>
      <w:r w:rsidRPr="00657570">
        <w:rPr>
          <w:rFonts w:ascii="Times New Roman" w:hAnsi="Times New Roman" w:cs="Times New Roman"/>
          <w:color w:val="000000" w:themeColor="text1"/>
          <w:sz w:val="26"/>
          <w:szCs w:val="26"/>
        </w:rPr>
        <w:t xml:space="preserve">môi trường </w:t>
      </w:r>
      <w:r>
        <w:rPr>
          <w:rFonts w:ascii="Times New Roman" w:hAnsi="Times New Roman" w:cs="Times New Roman"/>
          <w:color w:val="000000" w:themeColor="text1"/>
          <w:sz w:val="26"/>
          <w:szCs w:val="26"/>
        </w:rPr>
        <w:t>(</w:t>
      </w:r>
      <w:r w:rsidRPr="00657570">
        <w:rPr>
          <w:rFonts w:ascii="Times New Roman" w:hAnsi="Times New Roman" w:cs="Times New Roman"/>
          <w:color w:val="000000" w:themeColor="text1"/>
          <w:sz w:val="26"/>
          <w:szCs w:val="26"/>
        </w:rPr>
        <w:t>Avgoustaki</w:t>
      </w:r>
      <w:r>
        <w:rPr>
          <w:rFonts w:ascii="Times New Roman" w:hAnsi="Times New Roman" w:cs="Times New Roman"/>
          <w:color w:val="000000" w:themeColor="text1"/>
          <w:sz w:val="26"/>
          <w:szCs w:val="26"/>
        </w:rPr>
        <w:t xml:space="preserve"> và</w:t>
      </w:r>
      <w:r w:rsidRPr="00657570">
        <w:rPr>
          <w:rFonts w:ascii="Times New Roman" w:hAnsi="Times New Roman" w:cs="Times New Roman"/>
          <w:color w:val="000000" w:themeColor="text1"/>
          <w:sz w:val="26"/>
          <w:szCs w:val="26"/>
        </w:rPr>
        <w:t xml:space="preserve"> Xydis</w:t>
      </w:r>
      <w:r>
        <w:rPr>
          <w:rFonts w:ascii="Times New Roman" w:hAnsi="Times New Roman" w:cs="Times New Roman"/>
          <w:color w:val="000000" w:themeColor="text1"/>
          <w:sz w:val="26"/>
          <w:szCs w:val="26"/>
        </w:rPr>
        <w:t xml:space="preserve">, 2020); (iv) </w:t>
      </w:r>
      <w:r w:rsidRPr="00656BE7">
        <w:rPr>
          <w:rFonts w:ascii="Times New Roman" w:hAnsi="Times New Roman" w:cs="Times New Roman"/>
          <w:i/>
          <w:iCs/>
          <w:color w:val="000000" w:themeColor="text1"/>
          <w:sz w:val="26"/>
          <w:szCs w:val="26"/>
        </w:rPr>
        <w:t xml:space="preserve">Aquaponics và </w:t>
      </w:r>
      <w:r>
        <w:rPr>
          <w:rFonts w:ascii="Times New Roman" w:hAnsi="Times New Roman" w:cs="Times New Roman"/>
          <w:i/>
          <w:iCs/>
          <w:color w:val="000000" w:themeColor="text1"/>
          <w:sz w:val="26"/>
          <w:szCs w:val="26"/>
        </w:rPr>
        <w:t>h</w:t>
      </w:r>
      <w:r w:rsidRPr="00656BE7">
        <w:rPr>
          <w:rFonts w:ascii="Times New Roman" w:hAnsi="Times New Roman" w:cs="Times New Roman"/>
          <w:i/>
          <w:iCs/>
          <w:color w:val="000000" w:themeColor="text1"/>
          <w:sz w:val="26"/>
          <w:szCs w:val="26"/>
        </w:rPr>
        <w:t>ydroponics</w:t>
      </w:r>
      <w:r>
        <w:rPr>
          <w:rFonts w:ascii="Times New Roman" w:hAnsi="Times New Roman" w:cs="Times New Roman"/>
          <w:color w:val="000000" w:themeColor="text1"/>
          <w:sz w:val="26"/>
          <w:szCs w:val="26"/>
        </w:rPr>
        <w:t xml:space="preserve"> </w:t>
      </w:r>
      <w:r w:rsidRPr="00830DFD">
        <w:rPr>
          <w:rFonts w:ascii="Times New Roman" w:hAnsi="Times New Roman" w:cs="Times New Roman"/>
          <w:color w:val="000000" w:themeColor="text1"/>
          <w:sz w:val="26"/>
          <w:szCs w:val="26"/>
        </w:rPr>
        <w:t>là hệ thống canh tác không cần đất, sử dụng nước và chất dinh dưỡng để nuôi cây</w:t>
      </w:r>
      <w:r>
        <w:rPr>
          <w:rFonts w:ascii="Times New Roman" w:hAnsi="Times New Roman" w:cs="Times New Roman"/>
          <w:color w:val="000000" w:themeColor="text1"/>
          <w:sz w:val="26"/>
          <w:szCs w:val="26"/>
        </w:rPr>
        <w:t>; a</w:t>
      </w:r>
      <w:r w:rsidRPr="00830DFD">
        <w:rPr>
          <w:rFonts w:ascii="Times New Roman" w:hAnsi="Times New Roman" w:cs="Times New Roman"/>
          <w:color w:val="000000" w:themeColor="text1"/>
          <w:sz w:val="26"/>
          <w:szCs w:val="26"/>
        </w:rPr>
        <w:t>quaponics kết hợp nuôi cá và trồng cây trong một hệ thống tuần hoàn, trong khi hydroponics chỉ sử dụng dung dịch dinh dưỡng để nuôi cây</w:t>
      </w:r>
      <w:r>
        <w:rPr>
          <w:rFonts w:ascii="Times New Roman" w:hAnsi="Times New Roman" w:cs="Times New Roman"/>
          <w:color w:val="000000" w:themeColor="text1"/>
          <w:sz w:val="26"/>
          <w:szCs w:val="26"/>
        </w:rPr>
        <w:t xml:space="preserve"> (</w:t>
      </w:r>
      <w:r w:rsidRPr="00830DFD">
        <w:rPr>
          <w:rFonts w:ascii="Times New Roman" w:hAnsi="Times New Roman" w:cs="Times New Roman"/>
          <w:color w:val="000000" w:themeColor="text1"/>
          <w:sz w:val="26"/>
          <w:szCs w:val="26"/>
        </w:rPr>
        <w:t>Rakocy</w:t>
      </w:r>
      <w:r>
        <w:rPr>
          <w:rFonts w:ascii="Times New Roman" w:hAnsi="Times New Roman" w:cs="Times New Roman"/>
          <w:color w:val="000000" w:themeColor="text1"/>
          <w:sz w:val="26"/>
          <w:szCs w:val="26"/>
        </w:rPr>
        <w:t xml:space="preserve">, 2012; </w:t>
      </w:r>
      <w:r w:rsidRPr="00830DFD">
        <w:rPr>
          <w:rFonts w:ascii="Times New Roman" w:hAnsi="Times New Roman" w:cs="Times New Roman"/>
          <w:color w:val="000000" w:themeColor="text1"/>
          <w:sz w:val="26"/>
          <w:szCs w:val="26"/>
        </w:rPr>
        <w:t>Lastiri</w:t>
      </w:r>
      <w:r>
        <w:rPr>
          <w:rFonts w:ascii="Times New Roman" w:hAnsi="Times New Roman" w:cs="Times New Roman"/>
          <w:color w:val="000000" w:themeColor="text1"/>
          <w:sz w:val="26"/>
          <w:szCs w:val="26"/>
        </w:rPr>
        <w:t xml:space="preserve"> và cộng sự, 2018), </w:t>
      </w:r>
      <w:r w:rsidRPr="00B2620A">
        <w:rPr>
          <w:rFonts w:ascii="Times New Roman" w:hAnsi="Times New Roman" w:cs="Times New Roman"/>
          <w:color w:val="000000" w:themeColor="text1"/>
          <w:sz w:val="26"/>
          <w:szCs w:val="26"/>
        </w:rPr>
        <w:t>tạo ra một hệ sinh thái khép kín, vừa sản xuất thực phẩm vừa giảm thiểu chất thải</w:t>
      </w:r>
      <w:r>
        <w:rPr>
          <w:rFonts w:ascii="Times New Roman" w:hAnsi="Times New Roman" w:cs="Times New Roman"/>
          <w:color w:val="000000" w:themeColor="text1"/>
          <w:sz w:val="26"/>
          <w:szCs w:val="26"/>
        </w:rPr>
        <w:t xml:space="preserve">. </w:t>
      </w:r>
    </w:p>
    <w:p w14:paraId="66A3F57A" w14:textId="54A9F789" w:rsidR="00780A42" w:rsidRPr="001072AA" w:rsidRDefault="00B33902" w:rsidP="00780A42">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Hay nói cách khác, </w:t>
      </w:r>
      <w:r w:rsidRPr="00720E31">
        <w:rPr>
          <w:rFonts w:ascii="Times New Roman" w:hAnsi="Times New Roman" w:cs="Times New Roman"/>
          <w:i/>
          <w:iCs/>
          <w:color w:val="000000" w:themeColor="text1"/>
          <w:sz w:val="26"/>
          <w:szCs w:val="26"/>
        </w:rPr>
        <w:t xml:space="preserve">phát triển </w:t>
      </w:r>
      <w:r w:rsidR="00A93443">
        <w:rPr>
          <w:rFonts w:ascii="Times New Roman" w:hAnsi="Times New Roman" w:cs="Times New Roman"/>
          <w:i/>
          <w:iCs/>
          <w:color w:val="000000" w:themeColor="text1"/>
          <w:sz w:val="26"/>
          <w:szCs w:val="26"/>
        </w:rPr>
        <w:t>NNĐT</w:t>
      </w:r>
      <w:r w:rsidRPr="00720E31">
        <w:rPr>
          <w:rFonts w:ascii="Times New Roman" w:hAnsi="Times New Roman" w:cs="Times New Roman"/>
          <w:i/>
          <w:iCs/>
          <w:color w:val="000000" w:themeColor="text1"/>
          <w:sz w:val="26"/>
          <w:szCs w:val="26"/>
        </w:rPr>
        <w:t xml:space="preserve"> là hoạt động </w:t>
      </w:r>
      <w:r w:rsidR="00262771" w:rsidRPr="00720E31">
        <w:rPr>
          <w:rFonts w:ascii="Times New Roman" w:hAnsi="Times New Roman" w:cs="Times New Roman"/>
          <w:i/>
          <w:iCs/>
          <w:color w:val="000000" w:themeColor="text1"/>
          <w:sz w:val="26"/>
          <w:szCs w:val="26"/>
        </w:rPr>
        <w:t xml:space="preserve">kinh tế tập trung vào việc </w:t>
      </w:r>
      <w:r w:rsidRPr="00720E31">
        <w:rPr>
          <w:rFonts w:ascii="Times New Roman" w:hAnsi="Times New Roman" w:cs="Times New Roman"/>
          <w:i/>
          <w:iCs/>
          <w:color w:val="000000" w:themeColor="text1"/>
          <w:sz w:val="26"/>
          <w:szCs w:val="26"/>
        </w:rPr>
        <w:t xml:space="preserve">sản xuất các sản phẩm </w:t>
      </w:r>
      <w:r w:rsidR="00A93443">
        <w:rPr>
          <w:rFonts w:ascii="Times New Roman" w:hAnsi="Times New Roman" w:cs="Times New Roman"/>
          <w:i/>
          <w:iCs/>
          <w:color w:val="000000" w:themeColor="text1"/>
          <w:sz w:val="26"/>
          <w:szCs w:val="26"/>
        </w:rPr>
        <w:t>NN</w:t>
      </w:r>
      <w:r w:rsidRPr="00720E31">
        <w:rPr>
          <w:rFonts w:ascii="Times New Roman" w:hAnsi="Times New Roman" w:cs="Times New Roman"/>
          <w:i/>
          <w:iCs/>
          <w:color w:val="000000" w:themeColor="text1"/>
          <w:sz w:val="26"/>
          <w:szCs w:val="26"/>
        </w:rPr>
        <w:t xml:space="preserve"> có chất lượng và hiệu quả ở</w:t>
      </w:r>
      <w:r w:rsidR="00262771" w:rsidRPr="00720E31">
        <w:rPr>
          <w:rFonts w:ascii="Times New Roman" w:hAnsi="Times New Roman" w:cs="Times New Roman"/>
          <w:i/>
          <w:iCs/>
          <w:color w:val="000000" w:themeColor="text1"/>
          <w:sz w:val="26"/>
          <w:szCs w:val="26"/>
        </w:rPr>
        <w:t xml:space="preserve"> các khu vực đô th</w:t>
      </w:r>
      <w:r w:rsidR="00C36919">
        <w:rPr>
          <w:rFonts w:ascii="Times New Roman" w:hAnsi="Times New Roman" w:cs="Times New Roman"/>
          <w:i/>
          <w:iCs/>
          <w:color w:val="000000" w:themeColor="text1"/>
          <w:sz w:val="26"/>
          <w:szCs w:val="26"/>
        </w:rPr>
        <w:t>ị và ven đô thị</w:t>
      </w:r>
      <w:r w:rsidR="001072AA">
        <w:rPr>
          <w:rFonts w:ascii="Times New Roman" w:hAnsi="Times New Roman" w:cs="Times New Roman"/>
          <w:i/>
          <w:iCs/>
          <w:color w:val="000000" w:themeColor="text1"/>
          <w:sz w:val="26"/>
          <w:szCs w:val="26"/>
        </w:rPr>
        <w:t xml:space="preserve"> thông qua </w:t>
      </w:r>
      <w:r w:rsidR="00A93443">
        <w:rPr>
          <w:rFonts w:ascii="Times New Roman" w:hAnsi="Times New Roman" w:cs="Times New Roman"/>
          <w:i/>
          <w:iCs/>
          <w:color w:val="000000" w:themeColor="text1"/>
          <w:sz w:val="26"/>
          <w:szCs w:val="26"/>
        </w:rPr>
        <w:t>những</w:t>
      </w:r>
      <w:r w:rsidR="001072AA">
        <w:rPr>
          <w:rFonts w:ascii="Times New Roman" w:hAnsi="Times New Roman" w:cs="Times New Roman"/>
          <w:i/>
          <w:iCs/>
          <w:color w:val="000000" w:themeColor="text1"/>
          <w:sz w:val="26"/>
          <w:szCs w:val="26"/>
        </w:rPr>
        <w:t xml:space="preserve"> phương thức canh tác hi</w:t>
      </w:r>
      <w:r w:rsidR="00831C68">
        <w:rPr>
          <w:rFonts w:ascii="Times New Roman" w:hAnsi="Times New Roman" w:cs="Times New Roman"/>
          <w:i/>
          <w:iCs/>
          <w:color w:val="000000" w:themeColor="text1"/>
          <w:sz w:val="26"/>
          <w:szCs w:val="26"/>
        </w:rPr>
        <w:t>ệ</w:t>
      </w:r>
      <w:r w:rsidR="001072AA">
        <w:rPr>
          <w:rFonts w:ascii="Times New Roman" w:hAnsi="Times New Roman" w:cs="Times New Roman"/>
          <w:i/>
          <w:iCs/>
          <w:color w:val="000000" w:themeColor="text1"/>
          <w:sz w:val="26"/>
          <w:szCs w:val="26"/>
        </w:rPr>
        <w:t>u quả</w:t>
      </w:r>
      <w:r w:rsidR="00C36919">
        <w:rPr>
          <w:rFonts w:ascii="Times New Roman" w:hAnsi="Times New Roman" w:cs="Times New Roman"/>
          <w:i/>
          <w:iCs/>
          <w:color w:val="000000" w:themeColor="text1"/>
          <w:sz w:val="26"/>
          <w:szCs w:val="26"/>
        </w:rPr>
        <w:t>.</w:t>
      </w:r>
      <w:r w:rsidR="001072AA">
        <w:rPr>
          <w:rFonts w:ascii="Times New Roman" w:hAnsi="Times New Roman" w:cs="Times New Roman"/>
          <w:i/>
          <w:iCs/>
          <w:color w:val="000000" w:themeColor="text1"/>
          <w:sz w:val="26"/>
          <w:szCs w:val="26"/>
        </w:rPr>
        <w:t xml:space="preserve"> </w:t>
      </w:r>
      <w:r w:rsidR="001072AA" w:rsidRPr="001072AA">
        <w:rPr>
          <w:rFonts w:ascii="Times New Roman" w:hAnsi="Times New Roman" w:cs="Times New Roman"/>
          <w:color w:val="000000" w:themeColor="text1"/>
          <w:sz w:val="26"/>
          <w:szCs w:val="26"/>
        </w:rPr>
        <w:t xml:space="preserve">NNĐT tận dụng hiệu quả </w:t>
      </w:r>
      <w:r w:rsidR="00A93443">
        <w:rPr>
          <w:rFonts w:ascii="Times New Roman" w:hAnsi="Times New Roman" w:cs="Times New Roman"/>
          <w:color w:val="000000" w:themeColor="text1"/>
          <w:sz w:val="26"/>
          <w:szCs w:val="26"/>
        </w:rPr>
        <w:t>những</w:t>
      </w:r>
      <w:r w:rsidR="001072AA" w:rsidRPr="001072AA">
        <w:rPr>
          <w:rFonts w:ascii="Times New Roman" w:hAnsi="Times New Roman" w:cs="Times New Roman"/>
          <w:color w:val="000000" w:themeColor="text1"/>
          <w:sz w:val="26"/>
          <w:szCs w:val="26"/>
        </w:rPr>
        <w:t xml:space="preserve"> không gian sẵn có để tạo ra nguồn thực phẩm an toàn, dinh dưỡng, đồng thời giảm thiểu khoảng cách vận chuyển thực phẩm từ vùng nông thôn đến thành phố. Hoạt động này không chỉ đáp ứng nhu cầu thực phẩm tươi sống của cư dân mà còn đóng góp </w:t>
      </w:r>
      <w:r w:rsidR="00A22714">
        <w:rPr>
          <w:rFonts w:ascii="Times New Roman" w:hAnsi="Times New Roman" w:cs="Times New Roman"/>
          <w:color w:val="000000" w:themeColor="text1"/>
          <w:sz w:val="26"/>
          <w:szCs w:val="26"/>
        </w:rPr>
        <w:t>gìn giữ</w:t>
      </w:r>
      <w:r w:rsidR="001072AA" w:rsidRPr="001072AA">
        <w:rPr>
          <w:rFonts w:ascii="Times New Roman" w:hAnsi="Times New Roman" w:cs="Times New Roman"/>
          <w:color w:val="000000" w:themeColor="text1"/>
          <w:sz w:val="26"/>
          <w:szCs w:val="26"/>
        </w:rPr>
        <w:t xml:space="preserve"> </w:t>
      </w:r>
      <w:r w:rsidR="00DE7476">
        <w:rPr>
          <w:rFonts w:ascii="Times New Roman" w:hAnsi="Times New Roman" w:cs="Times New Roman"/>
          <w:color w:val="000000" w:themeColor="text1"/>
          <w:sz w:val="26"/>
          <w:szCs w:val="26"/>
        </w:rPr>
        <w:t>hệ sinh thái</w:t>
      </w:r>
      <w:r w:rsidR="001072AA" w:rsidRPr="001072AA">
        <w:rPr>
          <w:rFonts w:ascii="Times New Roman" w:hAnsi="Times New Roman" w:cs="Times New Roman"/>
          <w:color w:val="000000" w:themeColor="text1"/>
          <w:sz w:val="26"/>
          <w:szCs w:val="26"/>
        </w:rPr>
        <w:t xml:space="preserve">, giảm thiểu khí thải nhà kính, cải thiện </w:t>
      </w:r>
      <w:r w:rsidR="00DE7476">
        <w:rPr>
          <w:rFonts w:ascii="Times New Roman" w:hAnsi="Times New Roman" w:cs="Times New Roman"/>
          <w:color w:val="000000" w:themeColor="text1"/>
          <w:sz w:val="26"/>
          <w:szCs w:val="26"/>
        </w:rPr>
        <w:t>chất lượng</w:t>
      </w:r>
      <w:r w:rsidR="001072AA" w:rsidRPr="001072AA">
        <w:rPr>
          <w:rFonts w:ascii="Times New Roman" w:hAnsi="Times New Roman" w:cs="Times New Roman"/>
          <w:color w:val="000000" w:themeColor="text1"/>
          <w:sz w:val="26"/>
          <w:szCs w:val="26"/>
        </w:rPr>
        <w:t xml:space="preserve"> không khí và tăng cường khả năng </w:t>
      </w:r>
      <w:r w:rsidR="00DE7476">
        <w:rPr>
          <w:rFonts w:ascii="Times New Roman" w:hAnsi="Times New Roman" w:cs="Times New Roman"/>
          <w:color w:val="000000" w:themeColor="text1"/>
          <w:sz w:val="26"/>
          <w:szCs w:val="26"/>
        </w:rPr>
        <w:t>điều chỉnh trước</w:t>
      </w:r>
      <w:r w:rsidR="001072AA" w:rsidRPr="001072AA">
        <w:rPr>
          <w:rFonts w:ascii="Times New Roman" w:hAnsi="Times New Roman" w:cs="Times New Roman"/>
          <w:color w:val="000000" w:themeColor="text1"/>
          <w:sz w:val="26"/>
          <w:szCs w:val="26"/>
        </w:rPr>
        <w:t xml:space="preserve"> </w:t>
      </w:r>
      <w:r w:rsidR="001072AA">
        <w:rPr>
          <w:rFonts w:ascii="Times New Roman" w:hAnsi="Times New Roman" w:cs="Times New Roman"/>
          <w:color w:val="000000" w:themeColor="text1"/>
          <w:sz w:val="26"/>
          <w:szCs w:val="26"/>
        </w:rPr>
        <w:t>BĐKH</w:t>
      </w:r>
      <w:r w:rsidR="001072AA" w:rsidRPr="001072AA">
        <w:rPr>
          <w:rFonts w:ascii="Times New Roman" w:hAnsi="Times New Roman" w:cs="Times New Roman"/>
          <w:color w:val="000000" w:themeColor="text1"/>
          <w:sz w:val="26"/>
          <w:szCs w:val="26"/>
        </w:rPr>
        <w:t xml:space="preserve">. </w:t>
      </w:r>
    </w:p>
    <w:p w14:paraId="2E506931" w14:textId="544250DB" w:rsidR="00B33902" w:rsidRPr="00720E31" w:rsidRDefault="008B0475" w:rsidP="002D26EE">
      <w:pPr>
        <w:pStyle w:val="Heading2"/>
        <w:keepNext w:val="0"/>
        <w:keepLines w:val="0"/>
        <w:widowControl w:val="0"/>
        <w:spacing w:before="0" w:line="360" w:lineRule="auto"/>
        <w:rPr>
          <w:rFonts w:ascii="Times New Roman" w:hAnsi="Times New Roman" w:cs="Times New Roman"/>
          <w:b/>
          <w:bCs/>
          <w:color w:val="000000" w:themeColor="text1"/>
        </w:rPr>
      </w:pPr>
      <w:bookmarkStart w:id="390" w:name="_Toc174032849"/>
      <w:bookmarkStart w:id="391" w:name="_Toc174053818"/>
      <w:bookmarkStart w:id="392" w:name="_Toc174539579"/>
      <w:bookmarkStart w:id="393" w:name="_Toc174539962"/>
      <w:bookmarkStart w:id="394" w:name="_Toc178316177"/>
      <w:bookmarkStart w:id="395" w:name="_Toc178316572"/>
      <w:bookmarkStart w:id="396" w:name="_Toc179984372"/>
      <w:bookmarkStart w:id="397" w:name="_Toc179985935"/>
      <w:bookmarkStart w:id="398" w:name="_Toc180591961"/>
      <w:bookmarkStart w:id="399" w:name="_Toc180837560"/>
      <w:bookmarkStart w:id="400" w:name="_Toc186553173"/>
      <w:bookmarkStart w:id="401" w:name="_Toc186553591"/>
      <w:bookmarkStart w:id="402" w:name="_Toc187589831"/>
      <w:bookmarkStart w:id="403" w:name="_Toc187590040"/>
      <w:bookmarkStart w:id="404" w:name="_Toc190785802"/>
      <w:bookmarkStart w:id="405" w:name="_Toc190786011"/>
      <w:bookmarkStart w:id="406" w:name="_Toc197891920"/>
      <w:bookmarkStart w:id="407" w:name="_Toc197896536"/>
      <w:bookmarkStart w:id="408" w:name="_Toc198111238"/>
      <w:bookmarkEnd w:id="389"/>
      <w:r w:rsidRPr="00720E31">
        <w:rPr>
          <w:rFonts w:ascii="Times New Roman" w:hAnsi="Times New Roman" w:cs="Times New Roman"/>
          <w:b/>
          <w:bCs/>
          <w:color w:val="000000" w:themeColor="text1"/>
        </w:rPr>
        <w:t>1</w:t>
      </w:r>
      <w:r w:rsidR="00B33902" w:rsidRPr="00720E31">
        <w:rPr>
          <w:rFonts w:ascii="Times New Roman" w:hAnsi="Times New Roman" w:cs="Times New Roman"/>
          <w:b/>
          <w:bCs/>
          <w:color w:val="000000" w:themeColor="text1"/>
        </w:rPr>
        <w:t xml:space="preserve">.1.3. </w:t>
      </w:r>
      <w:r w:rsidR="001C326A" w:rsidRPr="00720E31">
        <w:rPr>
          <w:rFonts w:ascii="Times New Roman" w:hAnsi="Times New Roman" w:cs="Times New Roman"/>
          <w:b/>
          <w:bCs/>
          <w:color w:val="000000" w:themeColor="text1"/>
        </w:rPr>
        <w:t>Khái niệm</w:t>
      </w:r>
      <w:r w:rsidR="00FC27D7" w:rsidRPr="00720E31">
        <w:rPr>
          <w:rFonts w:ascii="Times New Roman" w:hAnsi="Times New Roman" w:cs="Times New Roman"/>
          <w:b/>
          <w:bCs/>
          <w:color w:val="000000" w:themeColor="text1"/>
        </w:rPr>
        <w:t xml:space="preserve"> về</w:t>
      </w:r>
      <w:r w:rsidR="001C326A" w:rsidRPr="00720E31">
        <w:rPr>
          <w:rFonts w:ascii="Times New Roman" w:hAnsi="Times New Roman" w:cs="Times New Roman"/>
          <w:b/>
          <w:bCs/>
          <w:color w:val="000000" w:themeColor="text1"/>
        </w:rPr>
        <w:t xml:space="preserve"> p</w:t>
      </w:r>
      <w:r w:rsidR="00B33902" w:rsidRPr="00720E31">
        <w:rPr>
          <w:rFonts w:ascii="Times New Roman" w:hAnsi="Times New Roman" w:cs="Times New Roman"/>
          <w:b/>
          <w:bCs/>
          <w:color w:val="000000" w:themeColor="text1"/>
        </w:rPr>
        <w:t>hát triển bền vững</w:t>
      </w:r>
      <w:bookmarkEnd w:id="390"/>
      <w:bookmarkEnd w:id="391"/>
      <w:bookmarkEnd w:id="392"/>
      <w:bookmarkEnd w:id="393"/>
      <w:r w:rsidR="00FC27D7" w:rsidRPr="00720E31">
        <w:rPr>
          <w:rFonts w:ascii="Times New Roman" w:hAnsi="Times New Roman" w:cs="Times New Roman"/>
          <w:b/>
          <w:bCs/>
          <w:color w:val="000000" w:themeColor="text1"/>
        </w:rPr>
        <w:t xml:space="preserve"> và phát triển nông nghiệp bền vững</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5DE035AB" w14:textId="119D2E0E" w:rsidR="00B33902" w:rsidRPr="00720E31" w:rsidRDefault="008B0475" w:rsidP="002D26EE">
      <w:pPr>
        <w:pStyle w:val="Heading3"/>
        <w:widowControl w:val="0"/>
        <w:spacing w:beforeAutospacing="0" w:afterAutospacing="0" w:line="360" w:lineRule="auto"/>
        <w:rPr>
          <w:rFonts w:ascii="Times New Roman" w:hAnsi="Times New Roman" w:hint="default"/>
          <w:color w:val="000000" w:themeColor="text1"/>
          <w:sz w:val="26"/>
          <w:szCs w:val="26"/>
        </w:rPr>
      </w:pPr>
      <w:bookmarkStart w:id="409" w:name="_Toc174032850"/>
      <w:bookmarkStart w:id="410" w:name="_Toc174053819"/>
      <w:bookmarkStart w:id="411" w:name="_Toc174539580"/>
      <w:bookmarkStart w:id="412" w:name="_Toc174539963"/>
      <w:bookmarkStart w:id="413" w:name="_Toc178316178"/>
      <w:bookmarkStart w:id="414" w:name="_Toc178316573"/>
      <w:bookmarkStart w:id="415" w:name="_Toc179984373"/>
      <w:bookmarkStart w:id="416" w:name="_Toc179985936"/>
      <w:bookmarkStart w:id="417" w:name="_Toc180591962"/>
      <w:bookmarkStart w:id="418" w:name="_Toc180837561"/>
      <w:bookmarkStart w:id="419" w:name="_Toc186553174"/>
      <w:bookmarkStart w:id="420" w:name="_Toc186553592"/>
      <w:bookmarkStart w:id="421" w:name="_Toc187589832"/>
      <w:bookmarkStart w:id="422" w:name="_Toc187590041"/>
      <w:bookmarkStart w:id="423" w:name="_Toc190785803"/>
      <w:bookmarkStart w:id="424" w:name="_Toc190786012"/>
      <w:bookmarkStart w:id="425" w:name="_Toc197891921"/>
      <w:bookmarkStart w:id="426" w:name="_Toc197896537"/>
      <w:bookmarkStart w:id="427" w:name="_Toc198111239"/>
      <w:r w:rsidRPr="00720E31">
        <w:rPr>
          <w:rFonts w:ascii="Times New Roman" w:hAnsi="Times New Roman" w:hint="default"/>
          <w:color w:val="000000" w:themeColor="text1"/>
          <w:sz w:val="26"/>
          <w:szCs w:val="26"/>
        </w:rPr>
        <w:t>1</w:t>
      </w:r>
      <w:r w:rsidR="00B33902" w:rsidRPr="00720E31">
        <w:rPr>
          <w:rFonts w:ascii="Times New Roman" w:hAnsi="Times New Roman" w:hint="default"/>
          <w:color w:val="000000" w:themeColor="text1"/>
          <w:sz w:val="26"/>
          <w:szCs w:val="26"/>
        </w:rPr>
        <w:t xml:space="preserve">.1.3.1. </w:t>
      </w:r>
      <w:bookmarkStart w:id="428" w:name="_Hlk171600552"/>
      <w:r w:rsidR="00B33902" w:rsidRPr="00720E31">
        <w:rPr>
          <w:rFonts w:ascii="Times New Roman" w:hAnsi="Times New Roman" w:hint="default"/>
          <w:color w:val="000000" w:themeColor="text1"/>
          <w:sz w:val="26"/>
          <w:szCs w:val="26"/>
        </w:rPr>
        <w:t>Khái niệm về phát triển bền vững</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120F7CF0" w14:textId="18395321" w:rsidR="004C2E05" w:rsidRPr="00720E31" w:rsidRDefault="00B33902" w:rsidP="002D26EE">
      <w:pPr>
        <w:widowControl w:val="0"/>
        <w:spacing w:after="0" w:line="360" w:lineRule="auto"/>
        <w:ind w:firstLineChars="169" w:firstLine="439"/>
        <w:jc w:val="both"/>
        <w:rPr>
          <w:rFonts w:ascii="Times New Roman" w:hAnsi="Times New Roman" w:cs="Times New Roman"/>
          <w:color w:val="000000" w:themeColor="text1"/>
          <w:sz w:val="26"/>
          <w:szCs w:val="26"/>
          <w:shd w:val="clear" w:color="auto" w:fill="FCFCFC"/>
        </w:rPr>
      </w:pPr>
      <w:bookmarkStart w:id="429" w:name="_Hlk171600563"/>
      <w:r w:rsidRPr="00720E31">
        <w:rPr>
          <w:rFonts w:ascii="Times New Roman" w:hAnsi="Times New Roman" w:cs="Times New Roman"/>
          <w:color w:val="000000" w:themeColor="text1"/>
          <w:sz w:val="26"/>
          <w:szCs w:val="26"/>
        </w:rPr>
        <w:t>Thuật ngữ “</w:t>
      </w:r>
      <w:r w:rsidR="000C5789"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trước khi xuất bản Báo cáo Brundtland năm 1987 có rất ít khái niệm hóa, chẳng hạn quan điểm của Caldwell về lịch sử của sự </w:t>
      </w:r>
      <w:r w:rsidR="000C5789"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về mặt </w:t>
      </w:r>
      <w:r w:rsidRPr="00720E31">
        <w:rPr>
          <w:rFonts w:ascii="Times New Roman" w:hAnsi="Times New Roman" w:cs="Times New Roman"/>
          <w:color w:val="000000" w:themeColor="text1"/>
          <w:sz w:val="26"/>
          <w:szCs w:val="26"/>
        </w:rPr>
        <w:lastRenderedPageBreak/>
        <w:t xml:space="preserve">sinh thái như là sự kết hợp khó khăn của các giá trị sinh thái và kinh tế; trong trường hợp không có ba trụ cột rõ ràng, nhu cầu tư duy tổng thể được nhấn mạnh, cũng như các yếu tố “xã hội, luật pháp, tôn giáo và nhân khẩu học” (Caldwell, 1984). Sau đó, thuật ngữ </w:t>
      </w:r>
      <w:r w:rsidR="000C5789"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lần đầu được đưa ra và sử dụng </w:t>
      </w:r>
      <w:r w:rsidR="00A93443">
        <w:rPr>
          <w:rFonts w:ascii="Times New Roman" w:hAnsi="Times New Roman" w:cs="Times New Roman"/>
          <w:color w:val="000000" w:themeColor="text1"/>
          <w:sz w:val="26"/>
          <w:szCs w:val="26"/>
        </w:rPr>
        <w:t>phổ biến</w:t>
      </w:r>
      <w:r w:rsidRPr="00720E31">
        <w:rPr>
          <w:rFonts w:ascii="Times New Roman" w:hAnsi="Times New Roman" w:cs="Times New Roman"/>
          <w:color w:val="000000" w:themeColor="text1"/>
          <w:sz w:val="26"/>
          <w:szCs w:val="26"/>
        </w:rPr>
        <w:t xml:space="preserve"> trên phạm vi toàn cầu bởi </w:t>
      </w:r>
      <w:r w:rsidR="008E1982" w:rsidRPr="00720E31">
        <w:rPr>
          <w:rFonts w:ascii="Times New Roman" w:hAnsi="Times New Roman" w:cs="Times New Roman"/>
          <w:color w:val="000000" w:themeColor="text1"/>
          <w:sz w:val="26"/>
          <w:szCs w:val="26"/>
        </w:rPr>
        <w:t>UN</w:t>
      </w:r>
      <w:r w:rsidRPr="00720E31">
        <w:rPr>
          <w:rFonts w:ascii="Times New Roman" w:hAnsi="Times New Roman" w:cs="Times New Roman"/>
          <w:color w:val="000000" w:themeColor="text1"/>
          <w:sz w:val="26"/>
          <w:szCs w:val="26"/>
        </w:rPr>
        <w:t xml:space="preserve"> thông qua một nhóm công tác nổi tiếng (Brundtland, 1987) trong Hội nghị Thượng đỉnh Trái đất tại Rio de Janeiro vào năm 1992. Theo báo cáo Brundtland</w:t>
      </w:r>
      <w:r w:rsidR="000C5789" w:rsidRPr="00720E31">
        <w:rPr>
          <w:rFonts w:ascii="Times New Roman" w:hAnsi="Times New Roman" w:cs="Times New Roman"/>
          <w:color w:val="000000" w:themeColor="text1"/>
          <w:sz w:val="26"/>
          <w:szCs w:val="26"/>
        </w:rPr>
        <w:t xml:space="preserve"> thì</w:t>
      </w:r>
      <w:r w:rsidRPr="00720E31">
        <w:rPr>
          <w:rFonts w:ascii="Times New Roman" w:hAnsi="Times New Roman" w:cs="Times New Roman"/>
          <w:color w:val="000000" w:themeColor="text1"/>
          <w:sz w:val="26"/>
          <w:szCs w:val="26"/>
        </w:rPr>
        <w:t xml:space="preserve"> </w:t>
      </w:r>
      <w:r w:rsidR="000C5789"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là quá trình phát triển nhằm mục đích đáp ứng các </w:t>
      </w:r>
      <w:r w:rsidR="00A93443">
        <w:rPr>
          <w:rFonts w:ascii="Times New Roman" w:hAnsi="Times New Roman" w:cs="Times New Roman"/>
          <w:color w:val="000000" w:themeColor="text1"/>
          <w:sz w:val="26"/>
          <w:szCs w:val="26"/>
        </w:rPr>
        <w:t>yêu</w:t>
      </w:r>
      <w:r w:rsidRPr="00720E31">
        <w:rPr>
          <w:rFonts w:ascii="Times New Roman" w:hAnsi="Times New Roman" w:cs="Times New Roman"/>
          <w:color w:val="000000" w:themeColor="text1"/>
          <w:sz w:val="26"/>
          <w:szCs w:val="26"/>
        </w:rPr>
        <w:t xml:space="preserve"> cầu hiện tại mà không làm </w:t>
      </w:r>
      <w:r w:rsidR="00516D02">
        <w:rPr>
          <w:rFonts w:ascii="Times New Roman" w:hAnsi="Times New Roman" w:cs="Times New Roman"/>
          <w:color w:val="000000" w:themeColor="text1"/>
          <w:sz w:val="26"/>
          <w:szCs w:val="26"/>
        </w:rPr>
        <w:t>tổn hại</w:t>
      </w:r>
      <w:r w:rsidRPr="00720E31">
        <w:rPr>
          <w:rFonts w:ascii="Times New Roman" w:hAnsi="Times New Roman" w:cs="Times New Roman"/>
          <w:color w:val="000000" w:themeColor="text1"/>
          <w:sz w:val="26"/>
          <w:szCs w:val="26"/>
        </w:rPr>
        <w:t xml:space="preserve"> đến khả năng của các thế hệ tương lai trong việc đáp ứng nhu cầu của riêng mình. </w:t>
      </w:r>
      <w:r w:rsidR="000C5789" w:rsidRPr="00720E31">
        <w:rPr>
          <w:rFonts w:ascii="Times New Roman" w:hAnsi="Times New Roman" w:cs="Times New Roman"/>
          <w:color w:val="000000" w:themeColor="text1"/>
          <w:sz w:val="26"/>
          <w:szCs w:val="26"/>
        </w:rPr>
        <w:t>T</w:t>
      </w:r>
      <w:r w:rsidRPr="00720E31">
        <w:rPr>
          <w:rFonts w:ascii="Times New Roman" w:hAnsi="Times New Roman" w:cs="Times New Roman"/>
          <w:color w:val="000000" w:themeColor="text1"/>
          <w:sz w:val="26"/>
          <w:szCs w:val="26"/>
        </w:rPr>
        <w:t xml:space="preserve">heo Batie (1989) cũng cho rằng </w:t>
      </w:r>
      <w:r w:rsidR="000C5789"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w:t>
      </w:r>
      <w:r w:rsidR="00516D02" w:rsidRPr="00516D02">
        <w:rPr>
          <w:rFonts w:ascii="Times New Roman" w:hAnsi="Times New Roman" w:cs="Times New Roman"/>
          <w:color w:val="000000" w:themeColor="text1"/>
          <w:sz w:val="26"/>
          <w:szCs w:val="26"/>
        </w:rPr>
        <w:t>là quá trình vừa đáp ứng các nhu cầu kinh tế và vật chất của con người hiện tại, vừa đảm bảo việc gìn giữ môi trường sinh thái để không làm tổn hại đến khả năng thỏa mãn nhu cầu của các thế hệ mai sau</w:t>
      </w:r>
      <w:r w:rsidRPr="00720E31">
        <w:rPr>
          <w:rFonts w:ascii="Times New Roman" w:hAnsi="Times New Roman" w:cs="Times New Roman"/>
          <w:color w:val="000000" w:themeColor="text1"/>
          <w:sz w:val="26"/>
          <w:szCs w:val="26"/>
        </w:rPr>
        <w:t>.</w:t>
      </w:r>
      <w:r w:rsidR="00E83F78"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Ngoài ra, </w:t>
      </w:r>
      <w:r w:rsidR="000C5789" w:rsidRPr="00720E31">
        <w:rPr>
          <w:rFonts w:ascii="Times New Roman" w:hAnsi="Times New Roman" w:cs="Times New Roman"/>
          <w:color w:val="000000" w:themeColor="text1"/>
          <w:sz w:val="26"/>
          <w:szCs w:val="26"/>
        </w:rPr>
        <w:t xml:space="preserve">PTBV </w:t>
      </w:r>
      <w:r w:rsidRPr="00720E31">
        <w:rPr>
          <w:rFonts w:ascii="Times New Roman" w:hAnsi="Times New Roman" w:cs="Times New Roman"/>
          <w:color w:val="000000" w:themeColor="text1"/>
          <w:sz w:val="26"/>
          <w:szCs w:val="26"/>
        </w:rPr>
        <w:t xml:space="preserve">là một khái niệm đa chiều, gồm </w:t>
      </w:r>
      <w:r w:rsidR="00516D02">
        <w:rPr>
          <w:rFonts w:ascii="Times New Roman" w:hAnsi="Times New Roman" w:cs="Times New Roman"/>
          <w:color w:val="000000" w:themeColor="text1"/>
          <w:sz w:val="26"/>
          <w:szCs w:val="26"/>
        </w:rPr>
        <w:t>những</w:t>
      </w:r>
      <w:r w:rsidR="00E83F78" w:rsidRPr="00720E31">
        <w:rPr>
          <w:rFonts w:ascii="Times New Roman" w:hAnsi="Times New Roman" w:cs="Times New Roman"/>
          <w:color w:val="000000" w:themeColor="text1"/>
          <w:sz w:val="26"/>
          <w:szCs w:val="26"/>
        </w:rPr>
        <w:t xml:space="preserve"> trụ cột: </w:t>
      </w:r>
      <w:r w:rsidRPr="00720E31">
        <w:rPr>
          <w:rFonts w:ascii="Times New Roman" w:hAnsi="Times New Roman" w:cs="Times New Roman"/>
          <w:color w:val="000000" w:themeColor="text1"/>
          <w:sz w:val="26"/>
          <w:szCs w:val="26"/>
        </w:rPr>
        <w:t>kinh tế, sinh thái và văn hóa xã hội</w:t>
      </w:r>
      <w:r w:rsidR="00E83F78" w:rsidRPr="00720E31">
        <w:rPr>
          <w:rFonts w:ascii="Times New Roman" w:hAnsi="Times New Roman" w:cs="Times New Roman"/>
          <w:color w:val="000000" w:themeColor="text1"/>
          <w:sz w:val="26"/>
          <w:szCs w:val="26"/>
        </w:rPr>
        <w:t>. Trong khía cạnh</w:t>
      </w:r>
      <w:r w:rsidRPr="00720E31">
        <w:rPr>
          <w:rFonts w:ascii="Times New Roman" w:hAnsi="Times New Roman" w:cs="Times New Roman"/>
          <w:color w:val="000000" w:themeColor="text1"/>
          <w:sz w:val="26"/>
          <w:szCs w:val="26"/>
        </w:rPr>
        <w:t xml:space="preserve"> kinh tế, mục tiêu là tối đa hóa thu nhập mà vẫn duy trì nguồn vốn; trong hệ thống sinh thái, </w:t>
      </w:r>
      <w:r w:rsidR="00E83F78" w:rsidRPr="00720E31">
        <w:rPr>
          <w:rFonts w:ascii="Times New Roman" w:hAnsi="Times New Roman" w:cs="Times New Roman"/>
          <w:color w:val="000000" w:themeColor="text1"/>
          <w:sz w:val="26"/>
          <w:szCs w:val="26"/>
        </w:rPr>
        <w:t>trọng tâm</w:t>
      </w:r>
      <w:r w:rsidRPr="00720E31">
        <w:rPr>
          <w:rFonts w:ascii="Times New Roman" w:hAnsi="Times New Roman" w:cs="Times New Roman"/>
          <w:color w:val="000000" w:themeColor="text1"/>
          <w:sz w:val="26"/>
          <w:szCs w:val="26"/>
        </w:rPr>
        <w:t xml:space="preserve"> là </w:t>
      </w:r>
      <w:r w:rsidR="00E83F78" w:rsidRPr="00720E31">
        <w:rPr>
          <w:rFonts w:ascii="Times New Roman" w:hAnsi="Times New Roman" w:cs="Times New Roman"/>
          <w:color w:val="000000" w:themeColor="text1"/>
          <w:sz w:val="26"/>
          <w:szCs w:val="26"/>
        </w:rPr>
        <w:t xml:space="preserve">duy trì và </w:t>
      </w:r>
      <w:r w:rsidRPr="00720E31">
        <w:rPr>
          <w:rFonts w:ascii="Times New Roman" w:hAnsi="Times New Roman" w:cs="Times New Roman"/>
          <w:color w:val="000000" w:themeColor="text1"/>
          <w:sz w:val="26"/>
          <w:szCs w:val="26"/>
        </w:rPr>
        <w:t xml:space="preserve">bảo tồn các hệ thống sinh học và vật lý; và </w:t>
      </w:r>
      <w:r w:rsidR="00E83F78" w:rsidRPr="00720E31">
        <w:rPr>
          <w:rFonts w:ascii="Times New Roman" w:hAnsi="Times New Roman" w:cs="Times New Roman"/>
          <w:color w:val="000000" w:themeColor="text1"/>
          <w:sz w:val="26"/>
          <w:szCs w:val="26"/>
        </w:rPr>
        <w:t>về</w:t>
      </w:r>
      <w:r w:rsidRPr="00720E31">
        <w:rPr>
          <w:rFonts w:ascii="Times New Roman" w:hAnsi="Times New Roman" w:cs="Times New Roman"/>
          <w:color w:val="000000" w:themeColor="text1"/>
          <w:sz w:val="26"/>
          <w:szCs w:val="26"/>
        </w:rPr>
        <w:t xml:space="preserve"> mặt văn hóa xã hội</w:t>
      </w:r>
      <w:r w:rsidR="000C5789" w:rsidRPr="00720E31">
        <w:rPr>
          <w:rFonts w:ascii="Times New Roman" w:hAnsi="Times New Roman" w:cs="Times New Roman"/>
          <w:color w:val="000000" w:themeColor="text1"/>
          <w:sz w:val="26"/>
          <w:szCs w:val="26"/>
        </w:rPr>
        <w:t xml:space="preserve"> nhấn mạnh việc</w:t>
      </w:r>
      <w:r w:rsidRPr="00720E31">
        <w:rPr>
          <w:rFonts w:ascii="Times New Roman" w:hAnsi="Times New Roman" w:cs="Times New Roman"/>
          <w:color w:val="000000" w:themeColor="text1"/>
          <w:sz w:val="26"/>
          <w:szCs w:val="26"/>
        </w:rPr>
        <w:t xml:space="preserve"> thúc đẩy sự công bằng </w:t>
      </w:r>
      <w:r w:rsidR="000C5789" w:rsidRPr="00720E31">
        <w:rPr>
          <w:rFonts w:ascii="Times New Roman" w:hAnsi="Times New Roman" w:cs="Times New Roman"/>
          <w:color w:val="000000" w:themeColor="text1"/>
          <w:sz w:val="26"/>
          <w:szCs w:val="26"/>
        </w:rPr>
        <w:t xml:space="preserve">xã hội </w:t>
      </w:r>
      <w:r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shd w:val="clear" w:color="auto" w:fill="FCFCFC"/>
        </w:rPr>
        <w:t>Munasinghe, 1993).</w:t>
      </w:r>
      <w:r w:rsidR="003A56D6" w:rsidRPr="00720E31">
        <w:rPr>
          <w:rFonts w:ascii="Times New Roman" w:hAnsi="Times New Roman" w:cs="Times New Roman"/>
          <w:color w:val="000000" w:themeColor="text1"/>
          <w:sz w:val="26"/>
          <w:szCs w:val="26"/>
          <w:shd w:val="clear" w:color="auto" w:fill="FCFCFC"/>
        </w:rPr>
        <w:t xml:space="preserve"> Trong khi, </w:t>
      </w:r>
      <w:r w:rsidR="003A56D6" w:rsidRPr="00720E31">
        <w:rPr>
          <w:rFonts w:ascii="Times New Roman" w:hAnsi="Times New Roman" w:cs="Times New Roman"/>
          <w:color w:val="000000" w:themeColor="text1"/>
          <w:sz w:val="26"/>
          <w:szCs w:val="26"/>
        </w:rPr>
        <w:t>Seto và cộng sự (2017) đã nghiên cứu tính bền vững để phát triển bao gồm: sinh thái, KT-XH, địa vật lý (BĐKH) và kỹ thuật</w:t>
      </w:r>
      <w:r w:rsidR="00516D02">
        <w:rPr>
          <w:rFonts w:ascii="Times New Roman" w:hAnsi="Times New Roman" w:cs="Times New Roman"/>
          <w:color w:val="000000" w:themeColor="text1"/>
          <w:sz w:val="26"/>
          <w:szCs w:val="26"/>
        </w:rPr>
        <w:t>;</w:t>
      </w:r>
      <w:r w:rsidR="003A56D6" w:rsidRPr="00720E31">
        <w:rPr>
          <w:rFonts w:ascii="Times New Roman" w:hAnsi="Times New Roman" w:cs="Times New Roman"/>
          <w:color w:val="000000" w:themeColor="text1"/>
          <w:sz w:val="26"/>
          <w:szCs w:val="26"/>
        </w:rPr>
        <w:t xml:space="preserve"> tập trung vào các vấn đề: (i) kết nối đầy đủ các hệ thống KT-XH và môi trường, đồng thời hiểu được tác động qua lại và phản hồi năng động của chúng; (ii) giải quyết sự không phù hợp về quy mô không gian giữa các hệ thống tự nhiên và con người đặc trưng cho các vùng đô thị hóa; (iii) đánh giá </w:t>
      </w:r>
      <w:r w:rsidR="00516D02">
        <w:rPr>
          <w:rFonts w:ascii="Times New Roman" w:hAnsi="Times New Roman" w:cs="Times New Roman"/>
          <w:color w:val="000000" w:themeColor="text1"/>
          <w:sz w:val="26"/>
          <w:szCs w:val="26"/>
        </w:rPr>
        <w:t>đo lường</w:t>
      </w:r>
      <w:r w:rsidR="003A56D6" w:rsidRPr="00720E31">
        <w:rPr>
          <w:rFonts w:ascii="Times New Roman" w:hAnsi="Times New Roman" w:cs="Times New Roman"/>
          <w:color w:val="000000" w:themeColor="text1"/>
          <w:sz w:val="26"/>
          <w:szCs w:val="26"/>
        </w:rPr>
        <w:t xml:space="preserve"> về tiến độ hướng </w:t>
      </w:r>
      <w:r w:rsidR="00516D02">
        <w:rPr>
          <w:rFonts w:ascii="Times New Roman" w:hAnsi="Times New Roman" w:cs="Times New Roman"/>
          <w:color w:val="000000" w:themeColor="text1"/>
          <w:sz w:val="26"/>
          <w:szCs w:val="26"/>
        </w:rPr>
        <w:t>đến</w:t>
      </w:r>
      <w:r w:rsidR="003A56D6" w:rsidRPr="00720E31">
        <w:rPr>
          <w:rFonts w:ascii="Times New Roman" w:hAnsi="Times New Roman" w:cs="Times New Roman"/>
          <w:color w:val="000000" w:themeColor="text1"/>
          <w:sz w:val="26"/>
          <w:szCs w:val="26"/>
        </w:rPr>
        <w:t xml:space="preserve"> phát triển đô thị bền vững. Do đó, PTBV </w:t>
      </w:r>
      <w:r w:rsidR="00402F1F" w:rsidRPr="00720E31">
        <w:rPr>
          <w:rFonts w:ascii="Times New Roman" w:hAnsi="Times New Roman" w:cs="Times New Roman"/>
          <w:color w:val="000000" w:themeColor="text1"/>
          <w:sz w:val="26"/>
          <w:szCs w:val="26"/>
        </w:rPr>
        <w:t>là</w:t>
      </w:r>
      <w:r w:rsidR="00516D02">
        <w:rPr>
          <w:rFonts w:ascii="Times New Roman" w:hAnsi="Times New Roman" w:cs="Times New Roman"/>
          <w:color w:val="000000" w:themeColor="text1"/>
          <w:sz w:val="26"/>
          <w:szCs w:val="26"/>
        </w:rPr>
        <w:t xml:space="preserve"> </w:t>
      </w:r>
      <w:r w:rsidR="00402F1F" w:rsidRPr="00720E31">
        <w:rPr>
          <w:rFonts w:ascii="Times New Roman" w:hAnsi="Times New Roman" w:cs="Times New Roman"/>
          <w:color w:val="000000" w:themeColor="text1"/>
          <w:sz w:val="26"/>
          <w:szCs w:val="26"/>
        </w:rPr>
        <w:t xml:space="preserve">chiến lược toàn diện nhằm đảm bảo sự phát triển hài hòa giữa </w:t>
      </w:r>
      <w:r w:rsidR="00516D02">
        <w:rPr>
          <w:rFonts w:ascii="Times New Roman" w:hAnsi="Times New Roman" w:cs="Times New Roman"/>
          <w:color w:val="000000" w:themeColor="text1"/>
          <w:sz w:val="26"/>
          <w:szCs w:val="26"/>
        </w:rPr>
        <w:t>KT-XH</w:t>
      </w:r>
      <w:r w:rsidR="00402F1F" w:rsidRPr="00720E31">
        <w:rPr>
          <w:rFonts w:ascii="Times New Roman" w:hAnsi="Times New Roman" w:cs="Times New Roman"/>
          <w:color w:val="000000" w:themeColor="text1"/>
          <w:sz w:val="26"/>
          <w:szCs w:val="26"/>
        </w:rPr>
        <w:t xml:space="preserve"> </w:t>
      </w:r>
      <w:r w:rsidR="00DE7476">
        <w:rPr>
          <w:rFonts w:ascii="Times New Roman" w:hAnsi="Times New Roman" w:cs="Times New Roman"/>
          <w:color w:val="000000" w:themeColor="text1"/>
          <w:sz w:val="26"/>
          <w:szCs w:val="26"/>
        </w:rPr>
        <w:t xml:space="preserve">- </w:t>
      </w:r>
      <w:r w:rsidR="00402F1F" w:rsidRPr="00720E31">
        <w:rPr>
          <w:rFonts w:ascii="Times New Roman" w:hAnsi="Times New Roman" w:cs="Times New Roman"/>
          <w:color w:val="000000" w:themeColor="text1"/>
          <w:sz w:val="26"/>
          <w:szCs w:val="26"/>
        </w:rPr>
        <w:t>môi trường. Đây không chỉ là mục tiêu toàn cầu mà còn là định hướng quan trọng trong các chính sách phát triển quốc gia nhằm giải quyết các vấn đề hiện tại mà vẫn bảo vệ tiềm năng cho tương lai.</w:t>
      </w:r>
    </w:p>
    <w:p w14:paraId="70A0CD35" w14:textId="611F0FE2" w:rsidR="001A7EF0" w:rsidRPr="00720E31" w:rsidRDefault="001A7EF0" w:rsidP="001A7EF0">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Nội </w:t>
      </w:r>
      <w:r w:rsidR="00516D02">
        <w:rPr>
          <w:rFonts w:ascii="Times New Roman" w:hAnsi="Times New Roman" w:cs="Times New Roman"/>
          <w:color w:val="000000" w:themeColor="text1"/>
          <w:sz w:val="26"/>
          <w:szCs w:val="26"/>
        </w:rPr>
        <w:t>hàm</w:t>
      </w:r>
      <w:r w:rsidRPr="00720E31">
        <w:rPr>
          <w:rFonts w:ascii="Times New Roman" w:hAnsi="Times New Roman" w:cs="Times New Roman"/>
          <w:color w:val="000000" w:themeColor="text1"/>
          <w:sz w:val="26"/>
          <w:szCs w:val="26"/>
        </w:rPr>
        <w:t xml:space="preserve"> </w:t>
      </w:r>
      <w:r w:rsidR="007479DA">
        <w:rPr>
          <w:rFonts w:ascii="Times New Roman" w:hAnsi="Times New Roman" w:cs="Times New Roman"/>
          <w:color w:val="000000" w:themeColor="text1"/>
          <w:sz w:val="26"/>
          <w:szCs w:val="26"/>
        </w:rPr>
        <w:t>của</w:t>
      </w:r>
      <w:r w:rsidRPr="00720E31">
        <w:rPr>
          <w:rFonts w:ascii="Times New Roman" w:hAnsi="Times New Roman" w:cs="Times New Roman"/>
          <w:color w:val="000000" w:themeColor="text1"/>
          <w:sz w:val="26"/>
          <w:szCs w:val="26"/>
        </w:rPr>
        <w:t xml:space="preserve"> </w:t>
      </w:r>
      <w:r w:rsidR="0082530E"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bao gồm</w:t>
      </w:r>
      <w:r w:rsidR="007479DA">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(i) PTBV về kinh tế đánh giá thông qua sự ổn định các chỉ số tăng trưởng kinh tế như tổng sản phẩm quốc gia, tổng sản phẩm </w:t>
      </w:r>
      <w:r w:rsidRPr="00720E31">
        <w:rPr>
          <w:rFonts w:ascii="Times New Roman" w:hAnsi="Times New Roman" w:cs="Times New Roman"/>
          <w:color w:val="000000" w:themeColor="text1"/>
          <w:sz w:val="26"/>
          <w:szCs w:val="26"/>
        </w:rPr>
        <w:lastRenderedPageBreak/>
        <w:t xml:space="preserve">trong nước GDP, mức tăng trưởng GDP, cơ cấu GDP, lợi nhuận,…; (ii) PTBV về xã hội đánh giá bằng các tiêu chí như chỉ số HDI, chỉ số bình đẳng thu nhập, bình đẳng giới, </w:t>
      </w:r>
      <w:r w:rsidR="007479DA">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chỉ tiêu về </w:t>
      </w:r>
      <w:r w:rsidR="007479DA">
        <w:rPr>
          <w:rFonts w:ascii="Times New Roman" w:hAnsi="Times New Roman" w:cs="Times New Roman"/>
          <w:color w:val="000000" w:themeColor="text1"/>
          <w:sz w:val="26"/>
          <w:szCs w:val="26"/>
        </w:rPr>
        <w:t xml:space="preserve">y tế, </w:t>
      </w:r>
      <w:r w:rsidRPr="00720E31">
        <w:rPr>
          <w:rFonts w:ascii="Times New Roman" w:hAnsi="Times New Roman" w:cs="Times New Roman"/>
          <w:color w:val="000000" w:themeColor="text1"/>
          <w:sz w:val="26"/>
          <w:szCs w:val="26"/>
        </w:rPr>
        <w:t xml:space="preserve">giáo dục, việc làm, phúc lợi xã hội, hưởng thụ văn hóa; (iii) PTBV về môi trường </w:t>
      </w:r>
      <w:r w:rsidR="007479DA">
        <w:rPr>
          <w:rFonts w:ascii="Times New Roman" w:hAnsi="Times New Roman" w:cs="Times New Roman"/>
          <w:color w:val="000000" w:themeColor="text1"/>
          <w:sz w:val="26"/>
          <w:szCs w:val="26"/>
        </w:rPr>
        <w:t>hướng đến duy trì và nâng cao</w:t>
      </w:r>
      <w:r w:rsidRPr="00720E31">
        <w:rPr>
          <w:rFonts w:ascii="Times New Roman" w:hAnsi="Times New Roman" w:cs="Times New Roman"/>
          <w:color w:val="000000" w:themeColor="text1"/>
          <w:sz w:val="26"/>
          <w:szCs w:val="26"/>
        </w:rPr>
        <w:t xml:space="preserve"> chất lượng môi trường sống </w:t>
      </w:r>
      <w:r w:rsidR="007479DA">
        <w:rPr>
          <w:rFonts w:ascii="Times New Roman" w:hAnsi="Times New Roman" w:cs="Times New Roman"/>
          <w:color w:val="000000" w:themeColor="text1"/>
          <w:sz w:val="26"/>
          <w:szCs w:val="26"/>
        </w:rPr>
        <w:t>cho</w:t>
      </w:r>
      <w:r w:rsidRPr="00720E31">
        <w:rPr>
          <w:rFonts w:ascii="Times New Roman" w:hAnsi="Times New Roman" w:cs="Times New Roman"/>
          <w:color w:val="000000" w:themeColor="text1"/>
          <w:sz w:val="26"/>
          <w:szCs w:val="26"/>
        </w:rPr>
        <w:t xml:space="preserve"> con người, cụ thể: bảo vệ </w:t>
      </w:r>
      <w:r w:rsidR="007479DA">
        <w:rPr>
          <w:rFonts w:ascii="Times New Roman" w:hAnsi="Times New Roman" w:cs="Times New Roman"/>
          <w:color w:val="000000" w:themeColor="text1"/>
          <w:sz w:val="26"/>
          <w:szCs w:val="26"/>
        </w:rPr>
        <w:t>hệ sinh thái tự nhiên</w:t>
      </w:r>
      <w:r w:rsidRPr="00720E31">
        <w:rPr>
          <w:rFonts w:ascii="Times New Roman" w:hAnsi="Times New Roman" w:cs="Times New Roman"/>
          <w:color w:val="000000" w:themeColor="text1"/>
          <w:sz w:val="26"/>
          <w:szCs w:val="26"/>
        </w:rPr>
        <w:t xml:space="preserve">; </w:t>
      </w:r>
      <w:r w:rsidR="007479DA" w:rsidRPr="007479DA">
        <w:rPr>
          <w:rFonts w:ascii="Times New Roman" w:hAnsi="Times New Roman" w:cs="Times New Roman"/>
          <w:color w:val="000000" w:themeColor="text1"/>
          <w:sz w:val="26"/>
          <w:szCs w:val="26"/>
        </w:rPr>
        <w:t>khai thác tài nguyên thiên nhiên một cách hợp lý, sử dụng tiết kiệm và kiểm soát ô nhiễm nguồn nước, duy trì độ phì nhiêu của đất, bảo tồn đa dạng sinh học, cũng như kiểm soát và cắt giảm lượng phát thải khí nhà kính</w:t>
      </w:r>
      <w:r w:rsidRPr="00720E31">
        <w:rPr>
          <w:rFonts w:ascii="Times New Roman" w:hAnsi="Times New Roman" w:cs="Times New Roman"/>
          <w:color w:val="000000" w:themeColor="text1"/>
          <w:sz w:val="26"/>
          <w:szCs w:val="26"/>
        </w:rPr>
        <w:t xml:space="preserve"> (Munasinghe, 1993; Nurse, 2006; Duxbury và Jeanotte, 2012; Arushanyan và cộng sự, 2017</w:t>
      </w:r>
      <w:r w:rsidR="003A56D6" w:rsidRPr="00720E31">
        <w:rPr>
          <w:rFonts w:ascii="Times New Roman" w:hAnsi="Times New Roman" w:cs="Times New Roman"/>
          <w:color w:val="000000" w:themeColor="text1"/>
          <w:sz w:val="26"/>
          <w:szCs w:val="26"/>
        </w:rPr>
        <w:t>; Đinh Phi Hổ và cộng sự, 2018</w:t>
      </w:r>
      <w:r w:rsidRPr="00720E31">
        <w:rPr>
          <w:rFonts w:ascii="Times New Roman" w:hAnsi="Times New Roman" w:cs="Times New Roman"/>
          <w:color w:val="000000" w:themeColor="text1"/>
          <w:sz w:val="26"/>
          <w:szCs w:val="26"/>
        </w:rPr>
        <w:t>).</w:t>
      </w:r>
    </w:p>
    <w:p w14:paraId="6B240618" w14:textId="53299FFC" w:rsidR="00B33902" w:rsidRPr="00720E31" w:rsidRDefault="008B0475" w:rsidP="00382AD8">
      <w:pPr>
        <w:pStyle w:val="Heading3"/>
        <w:widowControl w:val="0"/>
        <w:spacing w:beforeAutospacing="0" w:afterAutospacing="0" w:line="360" w:lineRule="auto"/>
        <w:rPr>
          <w:rFonts w:ascii="Times New Roman" w:hAnsi="Times New Roman" w:hint="default"/>
          <w:color w:val="000000" w:themeColor="text1"/>
          <w:sz w:val="26"/>
          <w:szCs w:val="26"/>
        </w:rPr>
      </w:pPr>
      <w:bookmarkStart w:id="430" w:name="_Toc174032851"/>
      <w:bookmarkStart w:id="431" w:name="_Toc174053820"/>
      <w:bookmarkStart w:id="432" w:name="_Toc174539582"/>
      <w:bookmarkStart w:id="433" w:name="_Toc174539965"/>
      <w:bookmarkStart w:id="434" w:name="_Toc178316179"/>
      <w:bookmarkStart w:id="435" w:name="_Toc178316574"/>
      <w:bookmarkStart w:id="436" w:name="_Toc179984374"/>
      <w:bookmarkStart w:id="437" w:name="_Toc179985937"/>
      <w:bookmarkStart w:id="438" w:name="_Toc180591963"/>
      <w:bookmarkStart w:id="439" w:name="_Toc180837562"/>
      <w:bookmarkStart w:id="440" w:name="_Toc186553175"/>
      <w:bookmarkStart w:id="441" w:name="_Toc186553593"/>
      <w:bookmarkStart w:id="442" w:name="_Toc187589833"/>
      <w:bookmarkStart w:id="443" w:name="_Toc187590042"/>
      <w:bookmarkStart w:id="444" w:name="_Toc190785804"/>
      <w:bookmarkStart w:id="445" w:name="_Toc190786013"/>
      <w:bookmarkStart w:id="446" w:name="_Toc197891922"/>
      <w:bookmarkStart w:id="447" w:name="_Toc197896538"/>
      <w:bookmarkStart w:id="448" w:name="_Toc198111240"/>
      <w:bookmarkEnd w:id="429"/>
      <w:r w:rsidRPr="00720E31">
        <w:rPr>
          <w:rFonts w:ascii="Times New Roman" w:hAnsi="Times New Roman" w:hint="default"/>
          <w:color w:val="000000" w:themeColor="text1"/>
          <w:sz w:val="26"/>
          <w:szCs w:val="26"/>
        </w:rPr>
        <w:t>1</w:t>
      </w:r>
      <w:r w:rsidR="00B33902" w:rsidRPr="00720E31">
        <w:rPr>
          <w:rFonts w:ascii="Times New Roman" w:hAnsi="Times New Roman" w:hint="default"/>
          <w:color w:val="000000" w:themeColor="text1"/>
          <w:sz w:val="26"/>
          <w:szCs w:val="26"/>
        </w:rPr>
        <w:t>.1.3.2</w:t>
      </w:r>
      <w:r w:rsidR="001A7EF0" w:rsidRPr="00720E31">
        <w:rPr>
          <w:rFonts w:ascii="Times New Roman" w:hAnsi="Times New Roman" w:hint="default"/>
          <w:color w:val="000000" w:themeColor="text1"/>
          <w:sz w:val="26"/>
          <w:szCs w:val="26"/>
        </w:rPr>
        <w:t xml:space="preserve">. </w:t>
      </w:r>
      <w:bookmarkStart w:id="449" w:name="_Toc174032853"/>
      <w:bookmarkStart w:id="450" w:name="_Toc174053822"/>
      <w:bookmarkStart w:id="451" w:name="_Toc174539584"/>
      <w:bookmarkStart w:id="452" w:name="_Toc174539967"/>
      <w:bookmarkEnd w:id="430"/>
      <w:bookmarkEnd w:id="431"/>
      <w:bookmarkEnd w:id="432"/>
      <w:bookmarkEnd w:id="433"/>
      <w:r w:rsidR="001C326A" w:rsidRPr="00720E31">
        <w:rPr>
          <w:rFonts w:ascii="Times New Roman" w:hAnsi="Times New Roman" w:hint="default"/>
          <w:color w:val="000000" w:themeColor="text1"/>
          <w:sz w:val="26"/>
          <w:szCs w:val="26"/>
        </w:rPr>
        <w:t>Khái niệm về p</w:t>
      </w:r>
      <w:r w:rsidR="00B33902" w:rsidRPr="00720E31">
        <w:rPr>
          <w:rFonts w:ascii="Times New Roman" w:hAnsi="Times New Roman" w:hint="default"/>
          <w:color w:val="000000" w:themeColor="text1"/>
          <w:sz w:val="26"/>
          <w:szCs w:val="26"/>
        </w:rPr>
        <w:t>hát triển nông nghiệp bền vững</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3BBA9ABD" w14:textId="0A0F51EF" w:rsidR="003404D2" w:rsidRPr="00720E31" w:rsidRDefault="003404D2" w:rsidP="006A0F93">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Việc phát triển NN truyền thống thường tập trung vào việc tối đa hóa sản xuất và </w:t>
      </w:r>
      <w:r w:rsidR="007479DA">
        <w:rPr>
          <w:rFonts w:ascii="Times New Roman" w:hAnsi="Times New Roman" w:cs="Times New Roman"/>
          <w:color w:val="000000" w:themeColor="text1"/>
          <w:sz w:val="26"/>
          <w:szCs w:val="26"/>
        </w:rPr>
        <w:t>thu nhập</w:t>
      </w:r>
      <w:r w:rsidRPr="00720E31">
        <w:rPr>
          <w:rFonts w:ascii="Times New Roman" w:hAnsi="Times New Roman" w:cs="Times New Roman"/>
          <w:color w:val="000000" w:themeColor="text1"/>
          <w:sz w:val="26"/>
          <w:szCs w:val="26"/>
        </w:rPr>
        <w:t xml:space="preserve"> mà không xem xét đến những tác động lâu dài đến hệ sinh thái</w:t>
      </w:r>
      <w:r w:rsidR="00B96B7B"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sự đa dạng sinh học </w:t>
      </w:r>
      <w:r w:rsidR="00B33902" w:rsidRPr="00720E31">
        <w:rPr>
          <w:rFonts w:ascii="Times New Roman" w:hAnsi="Times New Roman" w:cs="Times New Roman"/>
          <w:color w:val="000000" w:themeColor="text1"/>
          <w:sz w:val="26"/>
          <w:szCs w:val="26"/>
        </w:rPr>
        <w:t>(Gliessman và cộng sự, 1998). Sự lạm dụng phân bón hóa học, thuốc diệt cỏ và thuốc trừ sâu thường làm tăng chi phí đầu vào và giảm tỷ suất lợi nhuận</w:t>
      </w:r>
      <w:r w:rsidR="00D62C50">
        <w:rPr>
          <w:rFonts w:ascii="Times New Roman" w:hAnsi="Times New Roman" w:cs="Times New Roman"/>
          <w:color w:val="000000" w:themeColor="text1"/>
          <w:sz w:val="26"/>
          <w:szCs w:val="26"/>
        </w:rPr>
        <w:t xml:space="preserve"> </w:t>
      </w:r>
      <w:r w:rsidR="00B33902" w:rsidRPr="00720E31">
        <w:rPr>
          <w:rFonts w:ascii="Times New Roman" w:hAnsi="Times New Roman" w:cs="Times New Roman"/>
          <w:color w:val="000000" w:themeColor="text1"/>
          <w:sz w:val="26"/>
          <w:szCs w:val="26"/>
        </w:rPr>
        <w:t xml:space="preserve">(Dawra, 2013). </w:t>
      </w:r>
      <w:r w:rsidRPr="00720E31">
        <w:rPr>
          <w:rFonts w:ascii="Times New Roman" w:hAnsi="Times New Roman" w:cs="Times New Roman"/>
          <w:color w:val="000000" w:themeColor="text1"/>
          <w:sz w:val="26"/>
          <w:szCs w:val="26"/>
        </w:rPr>
        <w:t xml:space="preserve">Hơn nữa, việc sử dụng sai cách các hóa chất dẫn đến các vấn đề sức khỏe, như dư lượng hóa chất trong thực phẩm. Một trong những tác động nghiêm trọng là sự </w:t>
      </w:r>
      <w:r w:rsidR="007479DA">
        <w:rPr>
          <w:rFonts w:ascii="Times New Roman" w:hAnsi="Times New Roman" w:cs="Times New Roman"/>
          <w:color w:val="000000" w:themeColor="text1"/>
          <w:sz w:val="26"/>
          <w:szCs w:val="26"/>
        </w:rPr>
        <w:t>xuất hiện</w:t>
      </w:r>
      <w:r w:rsidRPr="00720E31">
        <w:rPr>
          <w:rFonts w:ascii="Times New Roman" w:hAnsi="Times New Roman" w:cs="Times New Roman"/>
          <w:color w:val="000000" w:themeColor="text1"/>
          <w:sz w:val="26"/>
          <w:szCs w:val="26"/>
        </w:rPr>
        <w:t xml:space="preserve"> của sâu bệnh kháng thuốc trừ sâu (Dhawan, 2008)</w:t>
      </w:r>
      <w:r w:rsidR="00B33902" w:rsidRPr="00720E31">
        <w:rPr>
          <w:rFonts w:ascii="Times New Roman" w:hAnsi="Times New Roman" w:cs="Times New Roman"/>
          <w:color w:val="000000" w:themeColor="text1"/>
          <w:sz w:val="26"/>
          <w:szCs w:val="26"/>
        </w:rPr>
        <w:t xml:space="preserve">. </w:t>
      </w:r>
      <w:r w:rsidR="007479DA">
        <w:rPr>
          <w:rFonts w:ascii="Times New Roman" w:hAnsi="Times New Roman" w:cs="Times New Roman"/>
          <w:color w:val="000000" w:themeColor="text1"/>
          <w:sz w:val="26"/>
          <w:szCs w:val="26"/>
        </w:rPr>
        <w:t>Vì vậy</w:t>
      </w:r>
      <w:r w:rsidR="00B33902" w:rsidRPr="00720E31">
        <w:rPr>
          <w:rFonts w:ascii="Times New Roman" w:hAnsi="Times New Roman" w:cs="Times New Roman"/>
          <w:color w:val="000000" w:themeColor="text1"/>
          <w:sz w:val="26"/>
          <w:szCs w:val="26"/>
        </w:rPr>
        <w:t>, việc phát triển NN bền vững là ưu tiên cần thiết và quan trọng để nông dân hiểu các hệ thống canh tác thay thế và cải thiện phương pháp canh tác (Rigby và Caceres, 2001).</w:t>
      </w:r>
      <w:r w:rsidR="006A0F93">
        <w:rPr>
          <w:rFonts w:ascii="Times New Roman" w:hAnsi="Times New Roman" w:cs="Times New Roman"/>
          <w:color w:val="000000" w:themeColor="text1"/>
          <w:sz w:val="26"/>
          <w:szCs w:val="26"/>
        </w:rPr>
        <w:t xml:space="preserve"> </w:t>
      </w:r>
      <w:r w:rsidR="00B33902" w:rsidRPr="00720E31">
        <w:rPr>
          <w:rFonts w:ascii="Times New Roman" w:hAnsi="Times New Roman" w:cs="Times New Roman"/>
          <w:color w:val="000000" w:themeColor="text1"/>
          <w:sz w:val="26"/>
          <w:szCs w:val="26"/>
        </w:rPr>
        <w:t xml:space="preserve">Thuật ngữ “NN bền vững” </w:t>
      </w:r>
      <w:r w:rsidRPr="00720E31">
        <w:rPr>
          <w:rFonts w:ascii="Times New Roman" w:hAnsi="Times New Roman" w:cs="Times New Roman"/>
          <w:color w:val="000000" w:themeColor="text1"/>
          <w:sz w:val="26"/>
          <w:szCs w:val="26"/>
        </w:rPr>
        <w:t xml:space="preserve">được giới thiệu </w:t>
      </w:r>
      <w:r w:rsidR="00B96B7B" w:rsidRPr="00720E31">
        <w:rPr>
          <w:rFonts w:ascii="Times New Roman" w:hAnsi="Times New Roman" w:cs="Times New Roman"/>
          <w:color w:val="000000" w:themeColor="text1"/>
          <w:sz w:val="26"/>
          <w:szCs w:val="26"/>
        </w:rPr>
        <w:t xml:space="preserve">lần đầu </w:t>
      </w:r>
      <w:r w:rsidRPr="00720E31">
        <w:rPr>
          <w:rFonts w:ascii="Times New Roman" w:hAnsi="Times New Roman" w:cs="Times New Roman"/>
          <w:color w:val="000000" w:themeColor="text1"/>
          <w:sz w:val="26"/>
          <w:szCs w:val="26"/>
        </w:rPr>
        <w:t xml:space="preserve">vào cuối những năm 1980, với nguồn gốc từ ấn phẩm của Jackson (1980) mang tên “Nguồn gốc mới cho NN”. Khái niệm này nhấn mạnh sự cần thiết phải phát triển một hệ thống NN không chỉ tập trung vào việc gia tăng năng suất và </w:t>
      </w:r>
      <w:r w:rsidR="006B777F">
        <w:rPr>
          <w:rFonts w:ascii="Times New Roman" w:hAnsi="Times New Roman" w:cs="Times New Roman"/>
          <w:color w:val="000000" w:themeColor="text1"/>
          <w:sz w:val="26"/>
          <w:szCs w:val="26"/>
        </w:rPr>
        <w:t>thu nhập</w:t>
      </w:r>
      <w:r w:rsidRPr="00720E31">
        <w:rPr>
          <w:rFonts w:ascii="Times New Roman" w:hAnsi="Times New Roman" w:cs="Times New Roman"/>
          <w:color w:val="000000" w:themeColor="text1"/>
          <w:sz w:val="26"/>
          <w:szCs w:val="26"/>
        </w:rPr>
        <w:t xml:space="preserve">, mà còn phải bảo đảm sự cân bằng và bền vững về </w:t>
      </w:r>
      <w:r w:rsidR="00B96B7B" w:rsidRPr="00720E31">
        <w:rPr>
          <w:rFonts w:ascii="Times New Roman" w:hAnsi="Times New Roman" w:cs="Times New Roman"/>
          <w:color w:val="000000" w:themeColor="text1"/>
          <w:sz w:val="26"/>
          <w:szCs w:val="26"/>
        </w:rPr>
        <w:t xml:space="preserve">KT - XH - </w:t>
      </w:r>
      <w:r w:rsidRPr="00720E31">
        <w:rPr>
          <w:rFonts w:ascii="Times New Roman" w:hAnsi="Times New Roman" w:cs="Times New Roman"/>
          <w:color w:val="000000" w:themeColor="text1"/>
          <w:sz w:val="26"/>
          <w:szCs w:val="26"/>
        </w:rPr>
        <w:t>môi trường. Từ đó, “</w:t>
      </w:r>
      <w:r w:rsidR="00DF20C4"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bền vững” đã </w:t>
      </w:r>
      <w:r w:rsidR="006B777F">
        <w:rPr>
          <w:rFonts w:ascii="Times New Roman" w:hAnsi="Times New Roman" w:cs="Times New Roman"/>
          <w:color w:val="000000" w:themeColor="text1"/>
          <w:sz w:val="26"/>
          <w:szCs w:val="26"/>
        </w:rPr>
        <w:t xml:space="preserve">dần </w:t>
      </w:r>
      <w:r w:rsidRPr="00720E31">
        <w:rPr>
          <w:rFonts w:ascii="Times New Roman" w:hAnsi="Times New Roman" w:cs="Times New Roman"/>
          <w:color w:val="000000" w:themeColor="text1"/>
          <w:sz w:val="26"/>
          <w:szCs w:val="26"/>
        </w:rPr>
        <w:t>trở thành khái niệm quan trọng trong việc thúc đẩy sự phát triển NN, ưu tiên sự phù hợp với môi trường, sức khỏe con người và công bằng xã hội.</w:t>
      </w:r>
    </w:p>
    <w:p w14:paraId="5650AF0E" w14:textId="21E7788C" w:rsidR="00B33902" w:rsidRPr="00720E31" w:rsidRDefault="00B33902" w:rsidP="00871A51">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Năm 1987, Báo cáo của </w:t>
      </w:r>
      <w:r w:rsidR="008E1982" w:rsidRPr="00720E31">
        <w:rPr>
          <w:rFonts w:ascii="Times New Roman" w:hAnsi="Times New Roman" w:cs="Times New Roman"/>
          <w:color w:val="000000" w:themeColor="text1"/>
          <w:sz w:val="26"/>
          <w:szCs w:val="26"/>
        </w:rPr>
        <w:t>UN</w:t>
      </w:r>
      <w:r w:rsidRPr="00720E31">
        <w:rPr>
          <w:rFonts w:ascii="Times New Roman" w:hAnsi="Times New Roman" w:cs="Times New Roman"/>
          <w:color w:val="000000" w:themeColor="text1"/>
          <w:sz w:val="26"/>
          <w:szCs w:val="26"/>
        </w:rPr>
        <w:t xml:space="preserve"> đã xác định “NN bền vững” </w:t>
      </w:r>
      <w:r w:rsidR="00452CB9" w:rsidRPr="00720E31">
        <w:rPr>
          <w:rFonts w:ascii="Times New Roman" w:hAnsi="Times New Roman" w:cs="Times New Roman"/>
          <w:color w:val="000000" w:themeColor="text1"/>
          <w:sz w:val="26"/>
          <w:szCs w:val="26"/>
        </w:rPr>
        <w:t xml:space="preserve">là một hình thức phát triển kinh tế </w:t>
      </w:r>
      <w:r w:rsidRPr="00720E31">
        <w:rPr>
          <w:rFonts w:ascii="Times New Roman" w:hAnsi="Times New Roman" w:cs="Times New Roman"/>
          <w:color w:val="000000" w:themeColor="text1"/>
          <w:sz w:val="26"/>
          <w:szCs w:val="26"/>
        </w:rPr>
        <w:t>hiệu quả</w:t>
      </w:r>
      <w:r w:rsidR="006B777F">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được xã hội chấp nhận, nhằm bảo tồn tài nguyên môi trường </w:t>
      </w:r>
      <w:r w:rsidRPr="00720E31">
        <w:rPr>
          <w:rFonts w:ascii="Times New Roman" w:hAnsi="Times New Roman" w:cs="Times New Roman"/>
          <w:color w:val="000000" w:themeColor="text1"/>
          <w:sz w:val="26"/>
          <w:szCs w:val="26"/>
        </w:rPr>
        <w:lastRenderedPageBreak/>
        <w:t xml:space="preserve">cho cả hiện tại và tương lai. </w:t>
      </w:r>
      <w:r w:rsidR="006030EA" w:rsidRPr="00720E31">
        <w:rPr>
          <w:rFonts w:ascii="Times New Roman" w:hAnsi="Times New Roman" w:cs="Times New Roman"/>
          <w:color w:val="000000" w:themeColor="text1"/>
          <w:sz w:val="26"/>
          <w:szCs w:val="26"/>
        </w:rPr>
        <w:t>T</w:t>
      </w:r>
      <w:r w:rsidRPr="00720E31">
        <w:rPr>
          <w:rFonts w:ascii="Times New Roman" w:hAnsi="Times New Roman" w:cs="Times New Roman"/>
          <w:color w:val="000000" w:themeColor="text1"/>
          <w:sz w:val="26"/>
          <w:szCs w:val="26"/>
        </w:rPr>
        <w:t xml:space="preserve">heo Mollison (1990), NN bền vững là </w:t>
      </w:r>
      <w:r w:rsidR="006030EA" w:rsidRPr="00720E31">
        <w:rPr>
          <w:rFonts w:ascii="Times New Roman" w:hAnsi="Times New Roman" w:cs="Times New Roman"/>
          <w:color w:val="000000" w:themeColor="text1"/>
          <w:sz w:val="26"/>
          <w:szCs w:val="26"/>
        </w:rPr>
        <w:t xml:space="preserve">hệ thống cho phép con người quản lý và </w:t>
      </w:r>
      <w:r w:rsidR="00B73976">
        <w:rPr>
          <w:rFonts w:ascii="Times New Roman" w:hAnsi="Times New Roman" w:cs="Times New Roman"/>
          <w:color w:val="000000" w:themeColor="text1"/>
          <w:sz w:val="26"/>
          <w:szCs w:val="26"/>
        </w:rPr>
        <w:t>khai thác</w:t>
      </w:r>
      <w:r w:rsidR="006030EA" w:rsidRPr="00720E31">
        <w:rPr>
          <w:rFonts w:ascii="Times New Roman" w:hAnsi="Times New Roman" w:cs="Times New Roman"/>
          <w:color w:val="000000" w:themeColor="text1"/>
          <w:sz w:val="26"/>
          <w:szCs w:val="26"/>
        </w:rPr>
        <w:t xml:space="preserve"> tài nguyên thực phẩm và tự nhiên một cách hài hòa mà</w:t>
      </w:r>
      <w:r w:rsidRPr="00720E31">
        <w:rPr>
          <w:rFonts w:ascii="Times New Roman" w:hAnsi="Times New Roman" w:cs="Times New Roman"/>
          <w:color w:val="000000" w:themeColor="text1"/>
          <w:sz w:val="26"/>
          <w:szCs w:val="26"/>
        </w:rPr>
        <w:t xml:space="preserve"> không gây tổn hại đến sự sống trên trái đất. NN bền vững không chỉ tạo ra năng suất cao và thu nhập ổn định, mà còn </w:t>
      </w:r>
      <w:r w:rsidR="00B73976">
        <w:rPr>
          <w:rFonts w:ascii="Times New Roman" w:hAnsi="Times New Roman" w:cs="Times New Roman"/>
          <w:color w:val="000000" w:themeColor="text1"/>
          <w:sz w:val="26"/>
          <w:szCs w:val="26"/>
        </w:rPr>
        <w:t>gìn giữ</w:t>
      </w:r>
      <w:r w:rsidRPr="00720E31">
        <w:rPr>
          <w:rFonts w:ascii="Times New Roman" w:hAnsi="Times New Roman" w:cs="Times New Roman"/>
          <w:color w:val="000000" w:themeColor="text1"/>
          <w:sz w:val="26"/>
          <w:szCs w:val="26"/>
        </w:rPr>
        <w:t xml:space="preserve"> môi trường, </w:t>
      </w:r>
      <w:r w:rsidR="00B73976">
        <w:rPr>
          <w:rFonts w:ascii="Times New Roman" w:hAnsi="Times New Roman" w:cs="Times New Roman"/>
          <w:color w:val="000000" w:themeColor="text1"/>
          <w:sz w:val="26"/>
          <w:szCs w:val="26"/>
        </w:rPr>
        <w:t>bảo tồn</w:t>
      </w:r>
      <w:r w:rsidRPr="00720E31">
        <w:rPr>
          <w:rFonts w:ascii="Times New Roman" w:hAnsi="Times New Roman" w:cs="Times New Roman"/>
          <w:color w:val="000000" w:themeColor="text1"/>
          <w:sz w:val="26"/>
          <w:szCs w:val="26"/>
        </w:rPr>
        <w:t xml:space="preserve"> đa dạng sinh học, và thúc đẩy công bằng xã hội.</w:t>
      </w:r>
      <w:r w:rsidR="00831C68">
        <w:rPr>
          <w:rFonts w:ascii="Times New Roman" w:hAnsi="Times New Roman" w:cs="Times New Roman"/>
          <w:color w:val="000000" w:themeColor="text1"/>
          <w:sz w:val="26"/>
          <w:szCs w:val="26"/>
        </w:rPr>
        <w:t xml:space="preserve"> </w:t>
      </w:r>
      <w:r w:rsidR="00B73976">
        <w:rPr>
          <w:rFonts w:ascii="Times New Roman" w:hAnsi="Times New Roman" w:cs="Times New Roman"/>
          <w:color w:val="000000" w:themeColor="text1"/>
          <w:sz w:val="26"/>
          <w:szCs w:val="26"/>
        </w:rPr>
        <w:t>Hơn nữa</w:t>
      </w:r>
      <w:r w:rsidR="00831C68">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FAO (1992) cho rằng NN</w:t>
      </w:r>
      <w:r w:rsidR="007D5460" w:rsidRPr="00720E31">
        <w:rPr>
          <w:rFonts w:ascii="Times New Roman" w:hAnsi="Times New Roman" w:cs="Times New Roman"/>
          <w:color w:val="000000" w:themeColor="text1"/>
          <w:sz w:val="26"/>
          <w:szCs w:val="26"/>
        </w:rPr>
        <w:t xml:space="preserve"> bền vững</w:t>
      </w:r>
      <w:r w:rsidR="0073359B"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là </w:t>
      </w:r>
      <w:r w:rsidR="0073359B" w:rsidRPr="00720E31">
        <w:rPr>
          <w:rFonts w:ascii="Times New Roman" w:hAnsi="Times New Roman" w:cs="Times New Roman"/>
          <w:color w:val="000000" w:themeColor="text1"/>
          <w:sz w:val="26"/>
          <w:szCs w:val="26"/>
        </w:rPr>
        <w:t xml:space="preserve">quá trình quản lý và duy trì những thay đổi về </w:t>
      </w:r>
      <w:r w:rsidR="00B73976">
        <w:rPr>
          <w:rFonts w:ascii="Times New Roman" w:hAnsi="Times New Roman" w:cs="Times New Roman"/>
          <w:color w:val="000000" w:themeColor="text1"/>
          <w:sz w:val="26"/>
          <w:szCs w:val="26"/>
        </w:rPr>
        <w:t xml:space="preserve">kỹ thuật, </w:t>
      </w:r>
      <w:r w:rsidR="0073359B" w:rsidRPr="00720E31">
        <w:rPr>
          <w:rFonts w:ascii="Times New Roman" w:hAnsi="Times New Roman" w:cs="Times New Roman"/>
          <w:color w:val="000000" w:themeColor="text1"/>
          <w:sz w:val="26"/>
          <w:szCs w:val="26"/>
        </w:rPr>
        <w:t xml:space="preserve">tổ chức và thể chế nhằm đáp ứng nhu cầu ngày càng tăng </w:t>
      </w:r>
      <w:r w:rsidR="00B73976">
        <w:rPr>
          <w:rFonts w:ascii="Times New Roman" w:hAnsi="Times New Roman" w:cs="Times New Roman"/>
          <w:color w:val="000000" w:themeColor="text1"/>
          <w:sz w:val="26"/>
          <w:szCs w:val="26"/>
        </w:rPr>
        <w:t>về</w:t>
      </w:r>
      <w:r w:rsidR="0073359B" w:rsidRPr="00720E31">
        <w:rPr>
          <w:rFonts w:ascii="Times New Roman" w:hAnsi="Times New Roman" w:cs="Times New Roman"/>
          <w:color w:val="000000" w:themeColor="text1"/>
          <w:sz w:val="26"/>
          <w:szCs w:val="26"/>
        </w:rPr>
        <w:t xml:space="preserve"> nông sản, đồng thời bảo đảm đáp ứng nhu cầu cho các thế hệ </w:t>
      </w:r>
      <w:r w:rsidR="00871A51">
        <w:rPr>
          <w:rFonts w:ascii="Times New Roman" w:hAnsi="Times New Roman" w:cs="Times New Roman"/>
          <w:color w:val="000000" w:themeColor="text1"/>
          <w:sz w:val="26"/>
          <w:szCs w:val="26"/>
        </w:rPr>
        <w:t>sau</w:t>
      </w:r>
      <w:r w:rsidRPr="00720E31">
        <w:rPr>
          <w:rFonts w:ascii="Times New Roman" w:hAnsi="Times New Roman" w:cs="Times New Roman"/>
          <w:color w:val="000000" w:themeColor="text1"/>
          <w:sz w:val="26"/>
          <w:szCs w:val="26"/>
        </w:rPr>
        <w:t>.</w:t>
      </w:r>
      <w:r w:rsidR="006E2856" w:rsidRPr="00720E31">
        <w:rPr>
          <w:rFonts w:ascii="Times New Roman" w:hAnsi="Times New Roman" w:cs="Times New Roman"/>
          <w:color w:val="000000" w:themeColor="text1"/>
          <w:sz w:val="26"/>
          <w:szCs w:val="26"/>
        </w:rPr>
        <w:t xml:space="preserve"> Mục tiêu của phát triển NN bền vững </w:t>
      </w:r>
      <w:r w:rsidR="00871A51" w:rsidRPr="00871A51">
        <w:rPr>
          <w:rFonts w:ascii="Times New Roman" w:hAnsi="Times New Roman" w:cs="Times New Roman"/>
          <w:color w:val="000000" w:themeColor="text1"/>
          <w:sz w:val="26"/>
          <w:szCs w:val="26"/>
        </w:rPr>
        <w:t xml:space="preserve">không chỉ là tăng cường </w:t>
      </w:r>
      <w:r w:rsidR="004A16B2">
        <w:rPr>
          <w:rFonts w:ascii="Times New Roman" w:hAnsi="Times New Roman" w:cs="Times New Roman"/>
          <w:color w:val="000000" w:themeColor="text1"/>
          <w:sz w:val="26"/>
          <w:szCs w:val="26"/>
        </w:rPr>
        <w:t>giá trị</w:t>
      </w:r>
      <w:r w:rsidR="00871A51" w:rsidRPr="00871A51">
        <w:rPr>
          <w:rFonts w:ascii="Times New Roman" w:hAnsi="Times New Roman" w:cs="Times New Roman"/>
          <w:color w:val="000000" w:themeColor="text1"/>
          <w:sz w:val="26"/>
          <w:szCs w:val="26"/>
        </w:rPr>
        <w:t xml:space="preserve"> kinh tế mà còn phải bảo vệ hệ sinh thái và đảm bảo công bằng xã hội</w:t>
      </w:r>
      <w:r w:rsidR="006E2856" w:rsidRPr="00720E31">
        <w:rPr>
          <w:rFonts w:ascii="Times New Roman" w:hAnsi="Times New Roman" w:cs="Times New Roman"/>
          <w:color w:val="000000" w:themeColor="text1"/>
          <w:sz w:val="26"/>
          <w:szCs w:val="26"/>
        </w:rPr>
        <w:t xml:space="preserve"> (Đỗ Kim Chung và cộng sự, 2009). </w:t>
      </w:r>
      <w:r w:rsidR="00163859">
        <w:rPr>
          <w:rFonts w:ascii="Times New Roman" w:hAnsi="Times New Roman" w:cs="Times New Roman"/>
          <w:color w:val="000000" w:themeColor="text1"/>
          <w:sz w:val="26"/>
          <w:szCs w:val="26"/>
        </w:rPr>
        <w:t xml:space="preserve">Trong khi </w:t>
      </w:r>
      <w:r w:rsidR="00163859" w:rsidRPr="00163859">
        <w:rPr>
          <w:rFonts w:ascii="Times New Roman" w:hAnsi="Times New Roman" w:cs="Times New Roman"/>
          <w:color w:val="000000" w:themeColor="text1"/>
          <w:sz w:val="26"/>
          <w:szCs w:val="26"/>
        </w:rPr>
        <w:t>Shah</w:t>
      </w:r>
      <w:r w:rsidR="00163859">
        <w:rPr>
          <w:rFonts w:ascii="Times New Roman" w:hAnsi="Times New Roman" w:cs="Times New Roman"/>
          <w:color w:val="000000" w:themeColor="text1"/>
          <w:sz w:val="26"/>
          <w:szCs w:val="26"/>
        </w:rPr>
        <w:t xml:space="preserve"> và </w:t>
      </w:r>
      <w:r w:rsidR="00163859" w:rsidRPr="00163859">
        <w:rPr>
          <w:rFonts w:ascii="Times New Roman" w:hAnsi="Times New Roman" w:cs="Times New Roman"/>
          <w:color w:val="000000" w:themeColor="text1"/>
          <w:sz w:val="26"/>
          <w:szCs w:val="26"/>
        </w:rPr>
        <w:t>Conway</w:t>
      </w:r>
      <w:r w:rsidR="00163859">
        <w:rPr>
          <w:rFonts w:ascii="Times New Roman" w:hAnsi="Times New Roman" w:cs="Times New Roman"/>
          <w:color w:val="000000" w:themeColor="text1"/>
          <w:sz w:val="26"/>
          <w:szCs w:val="26"/>
        </w:rPr>
        <w:t xml:space="preserve"> </w:t>
      </w:r>
      <w:r w:rsidR="00163859" w:rsidRPr="00163859">
        <w:rPr>
          <w:rFonts w:ascii="Times New Roman" w:hAnsi="Times New Roman" w:cs="Times New Roman"/>
          <w:color w:val="000000" w:themeColor="text1"/>
          <w:sz w:val="26"/>
          <w:szCs w:val="26"/>
        </w:rPr>
        <w:t>(2012)</w:t>
      </w:r>
      <w:r w:rsidR="00163859">
        <w:rPr>
          <w:rFonts w:ascii="Times New Roman" w:hAnsi="Times New Roman" w:cs="Times New Roman"/>
          <w:color w:val="000000" w:themeColor="text1"/>
          <w:sz w:val="26"/>
          <w:szCs w:val="26"/>
        </w:rPr>
        <w:t xml:space="preserve"> </w:t>
      </w:r>
      <w:r w:rsidR="00871A51">
        <w:rPr>
          <w:rFonts w:ascii="Times New Roman" w:hAnsi="Times New Roman" w:cs="Times New Roman"/>
          <w:color w:val="000000" w:themeColor="text1"/>
          <w:sz w:val="26"/>
          <w:szCs w:val="26"/>
        </w:rPr>
        <w:t>chỉ ra:</w:t>
      </w:r>
      <w:r w:rsidR="00163859">
        <w:rPr>
          <w:rFonts w:ascii="Times New Roman" w:hAnsi="Times New Roman" w:cs="Times New Roman"/>
          <w:color w:val="000000" w:themeColor="text1"/>
          <w:sz w:val="26"/>
          <w:szCs w:val="26"/>
        </w:rPr>
        <w:t xml:space="preserve"> p</w:t>
      </w:r>
      <w:r w:rsidR="00163859" w:rsidRPr="00163859">
        <w:rPr>
          <w:rFonts w:ascii="Times New Roman" w:hAnsi="Times New Roman" w:cs="Times New Roman"/>
          <w:color w:val="000000" w:themeColor="text1"/>
          <w:sz w:val="26"/>
          <w:szCs w:val="26"/>
        </w:rPr>
        <w:t xml:space="preserve">hát triển </w:t>
      </w:r>
      <w:r w:rsidR="00163859">
        <w:rPr>
          <w:rFonts w:ascii="Times New Roman" w:hAnsi="Times New Roman" w:cs="Times New Roman"/>
          <w:color w:val="000000" w:themeColor="text1"/>
          <w:sz w:val="26"/>
          <w:szCs w:val="26"/>
        </w:rPr>
        <w:t>NN</w:t>
      </w:r>
      <w:r w:rsidR="00163859" w:rsidRPr="00163859">
        <w:rPr>
          <w:rFonts w:ascii="Times New Roman" w:hAnsi="Times New Roman" w:cs="Times New Roman"/>
          <w:color w:val="000000" w:themeColor="text1"/>
          <w:sz w:val="26"/>
          <w:szCs w:val="26"/>
        </w:rPr>
        <w:t xml:space="preserve"> bền vững là quá trình </w:t>
      </w:r>
      <w:r w:rsidR="00871A51">
        <w:rPr>
          <w:rFonts w:ascii="Times New Roman" w:hAnsi="Times New Roman" w:cs="Times New Roman"/>
          <w:color w:val="000000" w:themeColor="text1"/>
          <w:sz w:val="26"/>
          <w:szCs w:val="26"/>
        </w:rPr>
        <w:t>thiết lập</w:t>
      </w:r>
      <w:r w:rsidR="00163859" w:rsidRPr="00163859">
        <w:rPr>
          <w:rFonts w:ascii="Times New Roman" w:hAnsi="Times New Roman" w:cs="Times New Roman"/>
          <w:color w:val="000000" w:themeColor="text1"/>
          <w:sz w:val="26"/>
          <w:szCs w:val="26"/>
        </w:rPr>
        <w:t xml:space="preserve"> các hệ thống </w:t>
      </w:r>
      <w:r w:rsidR="00163859">
        <w:rPr>
          <w:rFonts w:ascii="Times New Roman" w:hAnsi="Times New Roman" w:cs="Times New Roman"/>
          <w:color w:val="000000" w:themeColor="text1"/>
          <w:sz w:val="26"/>
          <w:szCs w:val="26"/>
        </w:rPr>
        <w:t>NN</w:t>
      </w:r>
      <w:r w:rsidR="00163859" w:rsidRPr="00163859">
        <w:rPr>
          <w:rFonts w:ascii="Times New Roman" w:hAnsi="Times New Roman" w:cs="Times New Roman"/>
          <w:color w:val="000000" w:themeColor="text1"/>
          <w:sz w:val="26"/>
          <w:szCs w:val="26"/>
        </w:rPr>
        <w:t xml:space="preserve"> có khả năng duy trì năng suất lâu dài, </w:t>
      </w:r>
      <w:r w:rsidR="00871A51">
        <w:rPr>
          <w:rFonts w:ascii="Times New Roman" w:hAnsi="Times New Roman" w:cs="Times New Roman"/>
          <w:color w:val="000000" w:themeColor="text1"/>
          <w:sz w:val="26"/>
          <w:szCs w:val="26"/>
        </w:rPr>
        <w:t>gìn giữ</w:t>
      </w:r>
      <w:r w:rsidR="00163859" w:rsidRPr="00163859">
        <w:rPr>
          <w:rFonts w:ascii="Times New Roman" w:hAnsi="Times New Roman" w:cs="Times New Roman"/>
          <w:color w:val="000000" w:themeColor="text1"/>
          <w:sz w:val="26"/>
          <w:szCs w:val="26"/>
        </w:rPr>
        <w:t xml:space="preserve"> tài nguyên thiên nhiên, và hỗ trợ sinh kế của cộng đồng nông dân</w:t>
      </w:r>
      <w:r w:rsidR="006E2856"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Theo UN (2015), NN </w:t>
      </w:r>
      <w:r w:rsidR="000C5789"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bao gồm việc quản lý tài nguyên một cách bền vững để đáp ứng nhu cầu của con người, cải thiện chất lượng môi trường và bảo vệ tài nguyên </w:t>
      </w:r>
      <w:r w:rsidR="00871A51">
        <w:rPr>
          <w:rFonts w:ascii="Times New Roman" w:hAnsi="Times New Roman" w:cs="Times New Roman"/>
          <w:color w:val="000000" w:themeColor="text1"/>
          <w:sz w:val="26"/>
          <w:szCs w:val="26"/>
        </w:rPr>
        <w:t>tự</w:t>
      </w:r>
      <w:r w:rsidRPr="00720E31">
        <w:rPr>
          <w:rFonts w:ascii="Times New Roman" w:hAnsi="Times New Roman" w:cs="Times New Roman"/>
          <w:color w:val="000000" w:themeColor="text1"/>
          <w:sz w:val="26"/>
          <w:szCs w:val="26"/>
        </w:rPr>
        <w:t xml:space="preserve"> nhiên.</w:t>
      </w:r>
      <w:r w:rsidR="00831C68">
        <w:rPr>
          <w:rFonts w:ascii="Times New Roman" w:hAnsi="Times New Roman" w:cs="Times New Roman"/>
          <w:color w:val="000000" w:themeColor="text1"/>
          <w:sz w:val="26"/>
          <w:szCs w:val="26"/>
        </w:rPr>
        <w:t xml:space="preserve"> Ngoài ra, </w:t>
      </w:r>
      <w:r w:rsidRPr="00720E31">
        <w:rPr>
          <w:rFonts w:ascii="Times New Roman" w:hAnsi="Times New Roman" w:cs="Times New Roman"/>
          <w:color w:val="000000" w:themeColor="text1"/>
          <w:sz w:val="26"/>
          <w:szCs w:val="26"/>
        </w:rPr>
        <w:t>Legg (2017)</w:t>
      </w:r>
      <w:r w:rsidR="00831C68">
        <w:rPr>
          <w:rFonts w:ascii="Times New Roman" w:hAnsi="Times New Roman" w:cs="Times New Roman"/>
          <w:color w:val="000000" w:themeColor="text1"/>
          <w:sz w:val="26"/>
          <w:szCs w:val="26"/>
        </w:rPr>
        <w:t xml:space="preserve"> </w:t>
      </w:r>
      <w:r w:rsidR="00871A51">
        <w:rPr>
          <w:rFonts w:ascii="Times New Roman" w:hAnsi="Times New Roman" w:cs="Times New Roman"/>
          <w:color w:val="000000" w:themeColor="text1"/>
          <w:sz w:val="26"/>
          <w:szCs w:val="26"/>
        </w:rPr>
        <w:t>lập luận rằng</w:t>
      </w:r>
      <w:r w:rsidRPr="00720E31">
        <w:rPr>
          <w:rFonts w:ascii="Times New Roman" w:hAnsi="Times New Roman" w:cs="Times New Roman"/>
          <w:color w:val="000000" w:themeColor="text1"/>
          <w:sz w:val="26"/>
          <w:szCs w:val="26"/>
        </w:rPr>
        <w:t xml:space="preserve"> phát triển NN bền vững là hình thức sản xuất được thiết kế </w:t>
      </w:r>
      <w:r w:rsidR="00871A51">
        <w:rPr>
          <w:rFonts w:ascii="Times New Roman" w:hAnsi="Times New Roman" w:cs="Times New Roman"/>
          <w:color w:val="000000" w:themeColor="text1"/>
          <w:sz w:val="26"/>
          <w:szCs w:val="26"/>
        </w:rPr>
        <w:t>nhằm</w:t>
      </w:r>
      <w:r w:rsidRPr="00720E31">
        <w:rPr>
          <w:rFonts w:ascii="Times New Roman" w:hAnsi="Times New Roman" w:cs="Times New Roman"/>
          <w:color w:val="000000" w:themeColor="text1"/>
          <w:sz w:val="26"/>
          <w:szCs w:val="26"/>
        </w:rPr>
        <w:t xml:space="preserve"> đáp ứng nhu cầu hiện tại và tương lai của con người, đồng thời tối ưu hóa sự sử dụng tài nguyên, bảo </w:t>
      </w:r>
      <w:r w:rsidR="00871A51">
        <w:rPr>
          <w:rFonts w:ascii="Times New Roman" w:hAnsi="Times New Roman" w:cs="Times New Roman"/>
          <w:color w:val="000000" w:themeColor="text1"/>
          <w:sz w:val="26"/>
          <w:szCs w:val="26"/>
        </w:rPr>
        <w:t>tồn</w:t>
      </w:r>
      <w:r w:rsidRPr="00720E31">
        <w:rPr>
          <w:rFonts w:ascii="Times New Roman" w:hAnsi="Times New Roman" w:cs="Times New Roman"/>
          <w:color w:val="000000" w:themeColor="text1"/>
          <w:sz w:val="26"/>
          <w:szCs w:val="26"/>
        </w:rPr>
        <w:t xml:space="preserve"> tài nguyên và hệ sinh thái, cùng với việc tạo ra lợi ích </w:t>
      </w:r>
      <w:r w:rsidR="00B96B7B" w:rsidRPr="00720E31">
        <w:rPr>
          <w:rFonts w:ascii="Times New Roman" w:hAnsi="Times New Roman" w:cs="Times New Roman"/>
          <w:color w:val="000000" w:themeColor="text1"/>
          <w:sz w:val="26"/>
          <w:szCs w:val="26"/>
        </w:rPr>
        <w:t>KT-XH</w:t>
      </w:r>
      <w:r w:rsidRPr="00720E31">
        <w:rPr>
          <w:rFonts w:ascii="Times New Roman" w:hAnsi="Times New Roman" w:cs="Times New Roman"/>
          <w:color w:val="000000" w:themeColor="text1"/>
          <w:sz w:val="26"/>
          <w:szCs w:val="26"/>
        </w:rPr>
        <w:t xml:space="preserve">. Ở tầm vĩ mô, NN bền vững </w:t>
      </w:r>
      <w:r w:rsidR="00871A51" w:rsidRPr="00871A51">
        <w:rPr>
          <w:rFonts w:ascii="Times New Roman" w:hAnsi="Times New Roman" w:cs="Times New Roman"/>
          <w:color w:val="000000" w:themeColor="text1"/>
          <w:sz w:val="26"/>
          <w:szCs w:val="26"/>
        </w:rPr>
        <w:t>góp phần đảm bảo nguồn cung lương thực toàn cầu và giảm nghèo đói</w:t>
      </w:r>
      <w:r w:rsidRPr="00720E31">
        <w:rPr>
          <w:rFonts w:ascii="Times New Roman" w:hAnsi="Times New Roman" w:cs="Times New Roman"/>
          <w:color w:val="000000" w:themeColor="text1"/>
          <w:sz w:val="26"/>
          <w:szCs w:val="26"/>
        </w:rPr>
        <w:t xml:space="preserve"> (FAO, 2020). </w:t>
      </w:r>
    </w:p>
    <w:p w14:paraId="7AE84CC7" w14:textId="46634C8D" w:rsidR="00D17D41" w:rsidRPr="00720E31" w:rsidRDefault="00B33902" w:rsidP="006A0F93">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Tác giả nhận định rằng: </w:t>
      </w:r>
      <w:r w:rsidR="00373447" w:rsidRPr="00720E31">
        <w:rPr>
          <w:rFonts w:ascii="Times New Roman" w:hAnsi="Times New Roman" w:cs="Times New Roman"/>
          <w:i/>
          <w:iCs/>
          <w:color w:val="000000" w:themeColor="text1"/>
          <w:sz w:val="26"/>
          <w:szCs w:val="26"/>
        </w:rPr>
        <w:t>p</w:t>
      </w:r>
      <w:r w:rsidRPr="00720E31">
        <w:rPr>
          <w:rFonts w:ascii="Times New Roman" w:hAnsi="Times New Roman" w:cs="Times New Roman"/>
          <w:i/>
          <w:iCs/>
          <w:color w:val="000000" w:themeColor="text1"/>
          <w:sz w:val="26"/>
          <w:szCs w:val="26"/>
        </w:rPr>
        <w:t xml:space="preserve">hát triển </w:t>
      </w:r>
      <w:r w:rsidR="00871A51">
        <w:rPr>
          <w:rFonts w:ascii="Times New Roman" w:hAnsi="Times New Roman" w:cs="Times New Roman"/>
          <w:i/>
          <w:iCs/>
          <w:color w:val="000000" w:themeColor="text1"/>
          <w:sz w:val="26"/>
          <w:szCs w:val="26"/>
        </w:rPr>
        <w:t>NN</w:t>
      </w:r>
      <w:r w:rsidRPr="00720E31">
        <w:rPr>
          <w:rFonts w:ascii="Times New Roman" w:hAnsi="Times New Roman" w:cs="Times New Roman"/>
          <w:i/>
          <w:iCs/>
          <w:color w:val="000000" w:themeColor="text1"/>
          <w:sz w:val="26"/>
          <w:szCs w:val="26"/>
        </w:rPr>
        <w:t xml:space="preserve"> bền vững là quá trình sản xuất </w:t>
      </w:r>
      <w:r w:rsidR="00871A51">
        <w:rPr>
          <w:rFonts w:ascii="Times New Roman" w:hAnsi="Times New Roman" w:cs="Times New Roman"/>
          <w:i/>
          <w:iCs/>
          <w:color w:val="000000" w:themeColor="text1"/>
          <w:sz w:val="26"/>
          <w:szCs w:val="26"/>
        </w:rPr>
        <w:t>NN</w:t>
      </w:r>
      <w:r w:rsidRPr="00720E31">
        <w:rPr>
          <w:rFonts w:ascii="Times New Roman" w:hAnsi="Times New Roman" w:cs="Times New Roman"/>
          <w:i/>
          <w:iCs/>
          <w:color w:val="000000" w:themeColor="text1"/>
          <w:sz w:val="26"/>
          <w:szCs w:val="26"/>
        </w:rPr>
        <w:t xml:space="preserve"> nhằm </w:t>
      </w:r>
      <w:r w:rsidR="00FD5453" w:rsidRPr="00FD5453">
        <w:rPr>
          <w:rFonts w:ascii="Times New Roman" w:hAnsi="Times New Roman" w:cs="Times New Roman"/>
          <w:i/>
          <w:iCs/>
          <w:color w:val="000000" w:themeColor="text1"/>
          <w:sz w:val="26"/>
          <w:szCs w:val="26"/>
        </w:rPr>
        <w:t xml:space="preserve">đạt hiệu quả kinh tế tối ưu, sử dụng tài nguyên một cách tiết kiệm và hợp lý, đồng thời bảo vệ môi trường sinh thái, nâng cao đời sống người dân và bảo đảm tính ổn định lâu dài của ngành </w:t>
      </w:r>
      <w:r w:rsidR="00FD5453">
        <w:rPr>
          <w:rFonts w:ascii="Times New Roman" w:hAnsi="Times New Roman" w:cs="Times New Roman"/>
          <w:i/>
          <w:iCs/>
          <w:color w:val="000000" w:themeColor="text1"/>
          <w:sz w:val="26"/>
          <w:szCs w:val="26"/>
        </w:rPr>
        <w:t>NN</w:t>
      </w:r>
      <w:r w:rsidR="00D17D41"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p>
    <w:p w14:paraId="13525604" w14:textId="26CC486A" w:rsidR="00B33902" w:rsidRPr="00720E31" w:rsidRDefault="008B0475" w:rsidP="006A0F93">
      <w:pPr>
        <w:pStyle w:val="Heading2"/>
        <w:widowControl w:val="0"/>
        <w:spacing w:before="0" w:line="360" w:lineRule="auto"/>
        <w:rPr>
          <w:rFonts w:ascii="Times New Roman" w:hAnsi="Times New Roman"/>
          <w:b/>
          <w:bCs/>
          <w:color w:val="000000" w:themeColor="text1"/>
        </w:rPr>
      </w:pPr>
      <w:bookmarkStart w:id="453" w:name="_Toc174032854"/>
      <w:bookmarkStart w:id="454" w:name="_Toc174053823"/>
      <w:bookmarkStart w:id="455" w:name="_Toc174539585"/>
      <w:bookmarkStart w:id="456" w:name="_Toc174539968"/>
      <w:bookmarkStart w:id="457" w:name="_Toc178316180"/>
      <w:bookmarkStart w:id="458" w:name="_Toc178316575"/>
      <w:bookmarkStart w:id="459" w:name="_Toc179984375"/>
      <w:bookmarkStart w:id="460" w:name="_Toc179985938"/>
      <w:bookmarkStart w:id="461" w:name="_Toc180591964"/>
      <w:bookmarkStart w:id="462" w:name="_Toc180837563"/>
      <w:bookmarkStart w:id="463" w:name="_Toc186553176"/>
      <w:bookmarkStart w:id="464" w:name="_Toc186553594"/>
      <w:bookmarkStart w:id="465" w:name="_Toc187589834"/>
      <w:bookmarkStart w:id="466" w:name="_Toc187590043"/>
      <w:bookmarkStart w:id="467" w:name="_Toc190785805"/>
      <w:bookmarkStart w:id="468" w:name="_Toc190786014"/>
      <w:bookmarkStart w:id="469" w:name="_Toc197891923"/>
      <w:bookmarkStart w:id="470" w:name="_Toc197896539"/>
      <w:bookmarkStart w:id="471" w:name="_Toc198111241"/>
      <w:r w:rsidRPr="00720E31">
        <w:rPr>
          <w:rFonts w:ascii="Times New Roman" w:hAnsi="Times New Roman"/>
          <w:b/>
          <w:bCs/>
          <w:color w:val="000000" w:themeColor="text1"/>
        </w:rPr>
        <w:t>1</w:t>
      </w:r>
      <w:r w:rsidR="00B33902" w:rsidRPr="00720E31">
        <w:rPr>
          <w:rFonts w:ascii="Times New Roman" w:hAnsi="Times New Roman"/>
          <w:b/>
          <w:bCs/>
          <w:color w:val="000000" w:themeColor="text1"/>
        </w:rPr>
        <w:t>.</w:t>
      </w:r>
      <w:r w:rsidR="001C326A" w:rsidRPr="00720E31">
        <w:rPr>
          <w:rFonts w:ascii="Times New Roman" w:hAnsi="Times New Roman"/>
          <w:b/>
          <w:bCs/>
          <w:color w:val="000000" w:themeColor="text1"/>
        </w:rPr>
        <w:t>1</w:t>
      </w:r>
      <w:r w:rsidR="00B33902" w:rsidRPr="00720E31">
        <w:rPr>
          <w:rFonts w:ascii="Times New Roman" w:hAnsi="Times New Roman"/>
          <w:b/>
          <w:bCs/>
          <w:color w:val="000000" w:themeColor="text1"/>
        </w:rPr>
        <w:t>.</w:t>
      </w:r>
      <w:r w:rsidR="00D034B1" w:rsidRPr="00720E31">
        <w:rPr>
          <w:rFonts w:ascii="Times New Roman" w:hAnsi="Times New Roman"/>
          <w:b/>
          <w:bCs/>
          <w:color w:val="000000" w:themeColor="text1"/>
        </w:rPr>
        <w:t>4</w:t>
      </w:r>
      <w:r w:rsidR="0059492E" w:rsidRPr="00720E31">
        <w:rPr>
          <w:rFonts w:ascii="Times New Roman" w:hAnsi="Times New Roman"/>
          <w:b/>
          <w:bCs/>
          <w:color w:val="000000" w:themeColor="text1"/>
        </w:rPr>
        <w:t>.</w:t>
      </w:r>
      <w:r w:rsidR="00B33902" w:rsidRPr="00720E31">
        <w:rPr>
          <w:rFonts w:ascii="Times New Roman" w:hAnsi="Times New Roman"/>
          <w:b/>
          <w:bCs/>
          <w:color w:val="000000" w:themeColor="text1"/>
        </w:rPr>
        <w:t xml:space="preserve"> </w:t>
      </w:r>
      <w:r w:rsidR="005E3235" w:rsidRPr="00720E31">
        <w:rPr>
          <w:rFonts w:ascii="Times New Roman" w:hAnsi="Times New Roman"/>
          <w:b/>
          <w:bCs/>
          <w:color w:val="000000" w:themeColor="text1"/>
        </w:rPr>
        <w:t>Khái niệm p</w:t>
      </w:r>
      <w:r w:rsidR="00B33902" w:rsidRPr="00720E31">
        <w:rPr>
          <w:rFonts w:ascii="Times New Roman" w:hAnsi="Times New Roman"/>
          <w:b/>
          <w:bCs/>
          <w:color w:val="000000" w:themeColor="text1"/>
        </w:rPr>
        <w:t>hát triển nông nghiệp đô thị bền vững</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19529BBB" w14:textId="0BC868CA" w:rsidR="00322813" w:rsidRPr="00720E31" w:rsidRDefault="00125B11" w:rsidP="006A0F93">
      <w:pPr>
        <w:widowControl w:val="0"/>
        <w:spacing w:after="0" w:line="360" w:lineRule="auto"/>
        <w:ind w:firstLineChars="218" w:firstLine="567"/>
        <w:jc w:val="both"/>
        <w:rPr>
          <w:rFonts w:ascii="Times New Roman" w:hAnsi="Times New Roman" w:cs="Times New Roman"/>
          <w:color w:val="000000" w:themeColor="text1"/>
          <w:sz w:val="26"/>
          <w:szCs w:val="26"/>
        </w:rPr>
      </w:pPr>
      <w:bookmarkStart w:id="472" w:name="_Hlk171600639"/>
      <w:r w:rsidRPr="00720E31">
        <w:rPr>
          <w:rFonts w:ascii="Times New Roman" w:hAnsi="Times New Roman" w:cs="Times New Roman"/>
          <w:color w:val="000000" w:themeColor="text1"/>
          <w:sz w:val="26"/>
          <w:szCs w:val="26"/>
        </w:rPr>
        <w:t>Việc</w:t>
      </w:r>
      <w:r w:rsidR="001E3896" w:rsidRPr="00720E31">
        <w:rPr>
          <w:rFonts w:ascii="Times New Roman" w:hAnsi="Times New Roman" w:cs="Times New Roman"/>
          <w:color w:val="000000" w:themeColor="text1"/>
          <w:sz w:val="26"/>
          <w:szCs w:val="26"/>
        </w:rPr>
        <w:t xml:space="preserve"> phát triển </w:t>
      </w:r>
      <w:r w:rsidR="007E3AE3">
        <w:rPr>
          <w:rFonts w:ascii="Times New Roman" w:hAnsi="Times New Roman" w:cs="Times New Roman"/>
          <w:color w:val="000000" w:themeColor="text1"/>
          <w:sz w:val="26"/>
          <w:szCs w:val="26"/>
        </w:rPr>
        <w:t>NNĐTBV</w:t>
      </w:r>
      <w:r w:rsidR="001E3896" w:rsidRPr="00720E31">
        <w:rPr>
          <w:rFonts w:ascii="Times New Roman" w:hAnsi="Times New Roman" w:cs="Times New Roman"/>
          <w:color w:val="000000" w:themeColor="text1"/>
          <w:sz w:val="26"/>
          <w:szCs w:val="26"/>
        </w:rPr>
        <w:t xml:space="preserve"> được phân tích qua ba khía cạnh: kinh tế, xã hội và môi trường</w:t>
      </w:r>
      <w:r w:rsidR="00EC1404" w:rsidRPr="00720E31">
        <w:rPr>
          <w:rFonts w:ascii="Times New Roman" w:hAnsi="Times New Roman" w:cs="Times New Roman"/>
          <w:color w:val="000000" w:themeColor="text1"/>
          <w:sz w:val="26"/>
          <w:szCs w:val="26"/>
        </w:rPr>
        <w:t xml:space="preserve"> (Sakar và cộng sự, 2021)</w:t>
      </w:r>
      <w:r w:rsidR="001E3896" w:rsidRPr="00720E31">
        <w:rPr>
          <w:rFonts w:ascii="Times New Roman" w:hAnsi="Times New Roman" w:cs="Times New Roman"/>
          <w:color w:val="000000" w:themeColor="text1"/>
          <w:sz w:val="26"/>
          <w:szCs w:val="26"/>
        </w:rPr>
        <w:t xml:space="preserve">. Pearson và cộng sự (2011) nhấn mạnh việc xác định nguyên tắc </w:t>
      </w:r>
      <w:r w:rsidR="007E3AE3">
        <w:rPr>
          <w:rFonts w:ascii="Times New Roman" w:hAnsi="Times New Roman" w:cs="Times New Roman"/>
          <w:color w:val="000000" w:themeColor="text1"/>
          <w:sz w:val="26"/>
          <w:szCs w:val="26"/>
        </w:rPr>
        <w:t>NNĐTBV</w:t>
      </w:r>
      <w:r w:rsidR="001E3896" w:rsidRPr="00720E31">
        <w:rPr>
          <w:rFonts w:ascii="Times New Roman" w:hAnsi="Times New Roman" w:cs="Times New Roman"/>
          <w:color w:val="000000" w:themeColor="text1"/>
          <w:sz w:val="26"/>
          <w:szCs w:val="26"/>
        </w:rPr>
        <w:t xml:space="preserve"> để hỗ trợ hoạch định chính sách và thử nghiệm các cơ chế đổi mới</w:t>
      </w:r>
      <w:r w:rsidR="00AA5A59" w:rsidRPr="00720E31">
        <w:rPr>
          <w:rFonts w:ascii="Times New Roman" w:hAnsi="Times New Roman" w:cs="Times New Roman"/>
          <w:color w:val="000000" w:themeColor="text1"/>
          <w:sz w:val="26"/>
          <w:szCs w:val="26"/>
        </w:rPr>
        <w:t xml:space="preserve">; đồng thời, </w:t>
      </w:r>
      <w:r w:rsidR="007E3AE3">
        <w:rPr>
          <w:rFonts w:ascii="Times New Roman" w:hAnsi="Times New Roman" w:cs="Times New Roman"/>
          <w:color w:val="000000" w:themeColor="text1"/>
          <w:sz w:val="26"/>
          <w:szCs w:val="26"/>
        </w:rPr>
        <w:t>NNĐTBV</w:t>
      </w:r>
      <w:r w:rsidR="00AA5A59" w:rsidRPr="00720E31">
        <w:rPr>
          <w:rFonts w:ascii="Times New Roman" w:hAnsi="Times New Roman" w:cs="Times New Roman"/>
          <w:color w:val="000000" w:themeColor="text1"/>
          <w:sz w:val="26"/>
          <w:szCs w:val="26"/>
        </w:rPr>
        <w:t xml:space="preserve"> không chỉ đáp ứng nhu cầu thực phẩm mà còn </w:t>
      </w:r>
      <w:r w:rsidR="00AA5A59" w:rsidRPr="00720E31">
        <w:rPr>
          <w:rFonts w:ascii="Times New Roman" w:hAnsi="Times New Roman" w:cs="Times New Roman"/>
          <w:color w:val="000000" w:themeColor="text1"/>
          <w:sz w:val="26"/>
          <w:szCs w:val="26"/>
        </w:rPr>
        <w:lastRenderedPageBreak/>
        <w:t xml:space="preserve">đóng góp vào các mục tiêu </w:t>
      </w:r>
      <w:r w:rsidR="003A6DAF">
        <w:rPr>
          <w:rFonts w:ascii="Times New Roman" w:hAnsi="Times New Roman" w:cs="Times New Roman"/>
          <w:color w:val="000000" w:themeColor="text1"/>
          <w:sz w:val="26"/>
          <w:szCs w:val="26"/>
        </w:rPr>
        <w:t>PTBV</w:t>
      </w:r>
      <w:r w:rsidR="00AA5A59" w:rsidRPr="00720E31">
        <w:rPr>
          <w:rFonts w:ascii="Times New Roman" w:hAnsi="Times New Roman" w:cs="Times New Roman"/>
          <w:color w:val="000000" w:themeColor="text1"/>
          <w:sz w:val="26"/>
          <w:szCs w:val="26"/>
        </w:rPr>
        <w:t xml:space="preserve">, như giảm bất bình đẳng, cải thiện sức khỏe cộng đồng, và bảo </w:t>
      </w:r>
      <w:r w:rsidR="00690A55">
        <w:rPr>
          <w:rFonts w:ascii="Times New Roman" w:hAnsi="Times New Roman" w:cs="Times New Roman"/>
          <w:color w:val="000000" w:themeColor="text1"/>
          <w:sz w:val="26"/>
          <w:szCs w:val="26"/>
        </w:rPr>
        <w:t>tồn</w:t>
      </w:r>
      <w:r w:rsidR="00AA5A59" w:rsidRPr="00720E31">
        <w:rPr>
          <w:rFonts w:ascii="Times New Roman" w:hAnsi="Times New Roman" w:cs="Times New Roman"/>
          <w:color w:val="000000" w:themeColor="text1"/>
          <w:sz w:val="26"/>
          <w:szCs w:val="26"/>
        </w:rPr>
        <w:t xml:space="preserve"> môi trường. Tuy nhiên, để đạt được hiệu quả tối ưu, cần áp dụng các thực hành bền vững đi kèm với quy hoạch dài hạn (Edmondson </w:t>
      </w:r>
      <w:r w:rsidR="00EB74B4" w:rsidRPr="00720E31">
        <w:rPr>
          <w:rFonts w:ascii="Times New Roman" w:hAnsi="Times New Roman" w:cs="Times New Roman"/>
          <w:color w:val="000000" w:themeColor="text1"/>
          <w:sz w:val="26"/>
          <w:szCs w:val="26"/>
        </w:rPr>
        <w:t>và cộng sự</w:t>
      </w:r>
      <w:r w:rsidR="00AA5A59" w:rsidRPr="00720E31">
        <w:rPr>
          <w:rFonts w:ascii="Times New Roman" w:hAnsi="Times New Roman" w:cs="Times New Roman"/>
          <w:color w:val="000000" w:themeColor="text1"/>
          <w:sz w:val="26"/>
          <w:szCs w:val="26"/>
        </w:rPr>
        <w:t xml:space="preserve">, 2020). Trong khi </w:t>
      </w:r>
      <w:r w:rsidR="001E3896" w:rsidRPr="00720E31">
        <w:rPr>
          <w:rFonts w:ascii="Times New Roman" w:hAnsi="Times New Roman" w:cs="Times New Roman"/>
          <w:color w:val="000000" w:themeColor="text1"/>
          <w:sz w:val="26"/>
          <w:szCs w:val="26"/>
        </w:rPr>
        <w:t xml:space="preserve">De Bon và cộng sự (2010) </w:t>
      </w:r>
      <w:r w:rsidR="007F7351">
        <w:rPr>
          <w:rFonts w:ascii="Times New Roman" w:hAnsi="Times New Roman" w:cs="Times New Roman"/>
          <w:color w:val="000000" w:themeColor="text1"/>
          <w:sz w:val="26"/>
          <w:szCs w:val="26"/>
        </w:rPr>
        <w:t>nhấn mạnh</w:t>
      </w:r>
      <w:r w:rsidR="001E3896" w:rsidRPr="00720E31">
        <w:rPr>
          <w:rFonts w:ascii="Times New Roman" w:hAnsi="Times New Roman" w:cs="Times New Roman"/>
          <w:color w:val="000000" w:themeColor="text1"/>
          <w:sz w:val="26"/>
          <w:szCs w:val="26"/>
        </w:rPr>
        <w:t xml:space="preserve"> tầm quan trọng của NNĐT tại các nước đang phát triển, </w:t>
      </w:r>
      <w:r w:rsidR="00EB74B4" w:rsidRPr="00720E31">
        <w:rPr>
          <w:rFonts w:ascii="Times New Roman" w:hAnsi="Times New Roman" w:cs="Times New Roman"/>
          <w:color w:val="000000" w:themeColor="text1"/>
          <w:sz w:val="26"/>
          <w:szCs w:val="26"/>
        </w:rPr>
        <w:t>cho</w:t>
      </w:r>
      <w:r w:rsidR="001E3896" w:rsidRPr="00720E31">
        <w:rPr>
          <w:rFonts w:ascii="Times New Roman" w:hAnsi="Times New Roman" w:cs="Times New Roman"/>
          <w:color w:val="000000" w:themeColor="text1"/>
          <w:sz w:val="26"/>
          <w:szCs w:val="26"/>
        </w:rPr>
        <w:t xml:space="preserve"> rằng NNĐT không chỉ đáp ứng nhu cầu thực phẩm mà còn đóng góp vào việc tạo việc làm, cải thiện an ninh lương thực, và </w:t>
      </w:r>
      <w:r w:rsidR="00A37F11">
        <w:rPr>
          <w:rFonts w:ascii="Times New Roman" w:hAnsi="Times New Roman" w:cs="Times New Roman"/>
          <w:color w:val="000000" w:themeColor="text1"/>
          <w:sz w:val="26"/>
          <w:szCs w:val="26"/>
        </w:rPr>
        <w:t>gìn giữ</w:t>
      </w:r>
      <w:r w:rsidR="001E3896" w:rsidRPr="00720E31">
        <w:rPr>
          <w:rFonts w:ascii="Times New Roman" w:hAnsi="Times New Roman" w:cs="Times New Roman"/>
          <w:color w:val="000000" w:themeColor="text1"/>
          <w:sz w:val="26"/>
          <w:szCs w:val="26"/>
        </w:rPr>
        <w:t xml:space="preserve"> môi trường. Tuy nhiên, NNĐT đối mặt với thách thức ô nhiễm, hạn chế nguồn lực, và rủi ro an toàn thực phẩm</w:t>
      </w:r>
      <w:r w:rsidR="00EC1404" w:rsidRPr="00720E31">
        <w:rPr>
          <w:rFonts w:ascii="Times New Roman" w:hAnsi="Times New Roman" w:cs="Times New Roman"/>
          <w:color w:val="000000" w:themeColor="text1"/>
          <w:sz w:val="26"/>
          <w:szCs w:val="26"/>
        </w:rPr>
        <w:t xml:space="preserve"> (Jamal và Mortez, 2014)</w:t>
      </w:r>
      <w:r w:rsidR="001E3896" w:rsidRPr="00720E31">
        <w:rPr>
          <w:rFonts w:ascii="Times New Roman" w:hAnsi="Times New Roman" w:cs="Times New Roman"/>
          <w:color w:val="000000" w:themeColor="text1"/>
          <w:sz w:val="26"/>
          <w:szCs w:val="26"/>
        </w:rPr>
        <w:t>.</w:t>
      </w:r>
    </w:p>
    <w:p w14:paraId="64679FCA" w14:textId="70C66DAA" w:rsidR="008E7ADC" w:rsidRPr="00720E31" w:rsidRDefault="007E3AE3" w:rsidP="006A0F93">
      <w:pPr>
        <w:widowControl w:val="0"/>
        <w:spacing w:after="0" w:line="360" w:lineRule="auto"/>
        <w:ind w:firstLineChars="218"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NNĐTBV</w:t>
      </w:r>
      <w:r w:rsidR="005D1546" w:rsidRPr="00720E31">
        <w:rPr>
          <w:rFonts w:ascii="Times New Roman" w:hAnsi="Times New Roman" w:cs="Times New Roman"/>
          <w:color w:val="000000" w:themeColor="text1"/>
          <w:sz w:val="26"/>
          <w:szCs w:val="26"/>
        </w:rPr>
        <w:t xml:space="preserve"> là hoạt động </w:t>
      </w:r>
      <w:r w:rsidR="00693D74">
        <w:rPr>
          <w:rFonts w:ascii="Times New Roman" w:hAnsi="Times New Roman" w:cs="Times New Roman"/>
          <w:color w:val="000000" w:themeColor="text1"/>
          <w:sz w:val="26"/>
          <w:szCs w:val="26"/>
        </w:rPr>
        <w:t>canh tác</w:t>
      </w:r>
      <w:r w:rsidR="005D1546" w:rsidRPr="00720E31">
        <w:rPr>
          <w:rFonts w:ascii="Times New Roman" w:hAnsi="Times New Roman" w:cs="Times New Roman"/>
          <w:color w:val="000000" w:themeColor="text1"/>
          <w:sz w:val="26"/>
          <w:szCs w:val="26"/>
        </w:rPr>
        <w:t xml:space="preserve"> </w:t>
      </w:r>
      <w:r w:rsidR="00693D74">
        <w:rPr>
          <w:rFonts w:ascii="Times New Roman" w:hAnsi="Times New Roman" w:cs="Times New Roman"/>
          <w:color w:val="000000" w:themeColor="text1"/>
          <w:sz w:val="26"/>
          <w:szCs w:val="26"/>
        </w:rPr>
        <w:t>NN</w:t>
      </w:r>
      <w:r w:rsidR="005D1546" w:rsidRPr="00720E31">
        <w:rPr>
          <w:rFonts w:ascii="Times New Roman" w:hAnsi="Times New Roman" w:cs="Times New Roman"/>
          <w:color w:val="000000" w:themeColor="text1"/>
          <w:sz w:val="26"/>
          <w:szCs w:val="26"/>
        </w:rPr>
        <w:t xml:space="preserve"> trong khu vực đô thị và ven đô, nhằm đạt được sự </w:t>
      </w:r>
      <w:r w:rsidR="00693D74">
        <w:rPr>
          <w:rFonts w:ascii="Times New Roman" w:hAnsi="Times New Roman" w:cs="Times New Roman"/>
          <w:color w:val="000000" w:themeColor="text1"/>
          <w:sz w:val="26"/>
          <w:szCs w:val="26"/>
        </w:rPr>
        <w:t>hài hòa</w:t>
      </w:r>
      <w:r w:rsidR="005D1546" w:rsidRPr="00720E31">
        <w:rPr>
          <w:rFonts w:ascii="Times New Roman" w:hAnsi="Times New Roman" w:cs="Times New Roman"/>
          <w:color w:val="000000" w:themeColor="text1"/>
          <w:sz w:val="26"/>
          <w:szCs w:val="26"/>
        </w:rPr>
        <w:t xml:space="preserve"> giữa tăng trưởng kinh tế, bảo vệ </w:t>
      </w:r>
      <w:r w:rsidR="00693D74">
        <w:rPr>
          <w:rFonts w:ascii="Times New Roman" w:hAnsi="Times New Roman" w:cs="Times New Roman"/>
          <w:color w:val="000000" w:themeColor="text1"/>
          <w:sz w:val="26"/>
          <w:szCs w:val="26"/>
        </w:rPr>
        <w:t>sinh thái</w:t>
      </w:r>
      <w:r w:rsidR="005D1546" w:rsidRPr="00720E31">
        <w:rPr>
          <w:rFonts w:ascii="Times New Roman" w:hAnsi="Times New Roman" w:cs="Times New Roman"/>
          <w:color w:val="000000" w:themeColor="text1"/>
          <w:sz w:val="26"/>
          <w:szCs w:val="26"/>
        </w:rPr>
        <w:t xml:space="preserve"> và nâng cao phúc lợi xã hội (van Veenhuizen, 20</w:t>
      </w:r>
      <w:r w:rsidR="008B01BD">
        <w:rPr>
          <w:rFonts w:ascii="Times New Roman" w:hAnsi="Times New Roman" w:cs="Times New Roman"/>
          <w:color w:val="000000" w:themeColor="text1"/>
          <w:sz w:val="26"/>
          <w:szCs w:val="26"/>
        </w:rPr>
        <w:t>14</w:t>
      </w:r>
      <w:r w:rsidR="005D1546" w:rsidRPr="00720E31">
        <w:rPr>
          <w:rFonts w:ascii="Times New Roman" w:hAnsi="Times New Roman" w:cs="Times New Roman"/>
          <w:color w:val="000000" w:themeColor="text1"/>
          <w:sz w:val="26"/>
          <w:szCs w:val="26"/>
        </w:rPr>
        <w:t xml:space="preserve">). </w:t>
      </w:r>
      <w:r w:rsidR="00B33902" w:rsidRPr="00720E31">
        <w:rPr>
          <w:rFonts w:ascii="Times New Roman" w:hAnsi="Times New Roman" w:cs="Times New Roman"/>
          <w:color w:val="000000" w:themeColor="text1"/>
          <w:sz w:val="26"/>
          <w:szCs w:val="26"/>
        </w:rPr>
        <w:t xml:space="preserve">Trong khuôn khổ Hành động COST NNĐT Châu Âu, các nhà nghiên cứu cho rằng phát triển </w:t>
      </w:r>
      <w:r>
        <w:rPr>
          <w:rFonts w:ascii="Times New Roman" w:hAnsi="Times New Roman" w:cs="Times New Roman"/>
          <w:color w:val="000000" w:themeColor="text1"/>
          <w:sz w:val="26"/>
          <w:szCs w:val="26"/>
        </w:rPr>
        <w:t>NNĐTBV</w:t>
      </w:r>
      <w:r w:rsidR="00B33902" w:rsidRPr="00720E31">
        <w:rPr>
          <w:rFonts w:ascii="Times New Roman" w:hAnsi="Times New Roman" w:cs="Times New Roman"/>
          <w:color w:val="000000" w:themeColor="text1"/>
          <w:sz w:val="26"/>
          <w:szCs w:val="26"/>
        </w:rPr>
        <w:t xml:space="preserve"> là các hoạt động canh tác </w:t>
      </w:r>
      <w:r w:rsidR="00693D74">
        <w:rPr>
          <w:rFonts w:ascii="Times New Roman" w:hAnsi="Times New Roman" w:cs="Times New Roman"/>
          <w:color w:val="000000" w:themeColor="text1"/>
          <w:sz w:val="26"/>
          <w:szCs w:val="26"/>
        </w:rPr>
        <w:t>thực hiện</w:t>
      </w:r>
      <w:r w:rsidR="00B33902" w:rsidRPr="00720E31">
        <w:rPr>
          <w:rFonts w:ascii="Times New Roman" w:hAnsi="Times New Roman" w:cs="Times New Roman"/>
          <w:color w:val="000000" w:themeColor="text1"/>
          <w:sz w:val="26"/>
          <w:szCs w:val="26"/>
        </w:rPr>
        <w:t xml:space="preserve"> </w:t>
      </w:r>
      <w:r w:rsidR="00693D74" w:rsidRPr="00693D74">
        <w:rPr>
          <w:rFonts w:ascii="Times New Roman" w:hAnsi="Times New Roman" w:cs="Times New Roman"/>
          <w:color w:val="000000" w:themeColor="text1"/>
          <w:sz w:val="26"/>
          <w:szCs w:val="26"/>
        </w:rPr>
        <w:t>trong và gần các khu vực thành thị</w:t>
      </w:r>
      <w:r w:rsidR="00746BB4" w:rsidRPr="00720E31">
        <w:rPr>
          <w:rFonts w:ascii="Times New Roman" w:hAnsi="Times New Roman" w:cs="Times New Roman"/>
          <w:color w:val="000000" w:themeColor="text1"/>
          <w:sz w:val="26"/>
          <w:szCs w:val="26"/>
        </w:rPr>
        <w:t>,</w:t>
      </w:r>
      <w:r w:rsidR="00B33902" w:rsidRPr="00720E31">
        <w:rPr>
          <w:rFonts w:ascii="Times New Roman" w:hAnsi="Times New Roman" w:cs="Times New Roman"/>
          <w:color w:val="000000" w:themeColor="text1"/>
          <w:sz w:val="26"/>
          <w:szCs w:val="26"/>
        </w:rPr>
        <w:t xml:space="preserve"> ngoài sản xuất lương thực còn cung cấp các dịch vụ môi trường (</w:t>
      </w:r>
      <w:r w:rsidR="00693D74">
        <w:rPr>
          <w:rFonts w:ascii="Times New Roman" w:hAnsi="Times New Roman" w:cs="Times New Roman"/>
          <w:color w:val="000000" w:themeColor="text1"/>
          <w:sz w:val="26"/>
          <w:szCs w:val="26"/>
        </w:rPr>
        <w:t>giữ gìn</w:t>
      </w:r>
      <w:r w:rsidR="00B33902" w:rsidRPr="00720E31">
        <w:rPr>
          <w:rFonts w:ascii="Times New Roman" w:hAnsi="Times New Roman" w:cs="Times New Roman"/>
          <w:color w:val="000000" w:themeColor="text1"/>
          <w:sz w:val="26"/>
          <w:szCs w:val="26"/>
        </w:rPr>
        <w:t xml:space="preserve"> đất, nước và khí hậu; </w:t>
      </w:r>
      <w:r w:rsidR="00693D74">
        <w:rPr>
          <w:rFonts w:ascii="Times New Roman" w:hAnsi="Times New Roman" w:cs="Times New Roman"/>
          <w:color w:val="000000" w:themeColor="text1"/>
          <w:sz w:val="26"/>
          <w:szCs w:val="26"/>
        </w:rPr>
        <w:t>khai thác</w:t>
      </w:r>
      <w:r w:rsidR="00B33902" w:rsidRPr="00720E31">
        <w:rPr>
          <w:rFonts w:ascii="Times New Roman" w:hAnsi="Times New Roman" w:cs="Times New Roman"/>
          <w:color w:val="000000" w:themeColor="text1"/>
          <w:sz w:val="26"/>
          <w:szCs w:val="26"/>
        </w:rPr>
        <w:t xml:space="preserve"> hiệu quả tài nguyên; đa dạng sinh học), các dịch vụ xã hội (hòa nhập xã hội, giáo dục, y tế, giải trí, di sản văn hóa) và </w:t>
      </w:r>
      <w:r w:rsidR="00693D74">
        <w:rPr>
          <w:rFonts w:ascii="Times New Roman" w:hAnsi="Times New Roman" w:cs="Times New Roman"/>
          <w:color w:val="000000" w:themeColor="text1"/>
          <w:sz w:val="26"/>
          <w:szCs w:val="26"/>
        </w:rPr>
        <w:t>thúc đẩy</w:t>
      </w:r>
      <w:r w:rsidR="00746BB4" w:rsidRPr="00720E31">
        <w:rPr>
          <w:rFonts w:ascii="Times New Roman" w:hAnsi="Times New Roman" w:cs="Times New Roman"/>
          <w:color w:val="000000" w:themeColor="text1"/>
          <w:sz w:val="26"/>
          <w:szCs w:val="26"/>
        </w:rPr>
        <w:t xml:space="preserve"> phát triển kinh tế địa phương bằng cách tạo ra các kênh tiếp cận trực tiếp với thị trường đô thị</w:t>
      </w:r>
      <w:r w:rsidR="00B33902" w:rsidRPr="00720E31">
        <w:rPr>
          <w:rFonts w:ascii="Times New Roman" w:hAnsi="Times New Roman" w:cs="Times New Roman"/>
          <w:color w:val="000000" w:themeColor="text1"/>
          <w:sz w:val="26"/>
          <w:szCs w:val="26"/>
        </w:rPr>
        <w:t xml:space="preserve"> (Lohrberg và Timpe, 2012). </w:t>
      </w:r>
    </w:p>
    <w:p w14:paraId="7B84F175" w14:textId="7CC26D77" w:rsidR="00002A4E" w:rsidRDefault="00153AF5" w:rsidP="00090FA3">
      <w:pPr>
        <w:widowControl w:val="0"/>
        <w:spacing w:after="0" w:line="360" w:lineRule="auto"/>
        <w:ind w:firstLineChars="218"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Phát triển NNĐT đã thu hút sự </w:t>
      </w:r>
      <w:r w:rsidR="00693D74">
        <w:rPr>
          <w:rFonts w:ascii="Times New Roman" w:hAnsi="Times New Roman" w:cs="Times New Roman"/>
          <w:color w:val="000000" w:themeColor="text1"/>
          <w:sz w:val="26"/>
          <w:szCs w:val="26"/>
        </w:rPr>
        <w:t>chú ý đáng kể</w:t>
      </w:r>
      <w:r w:rsidRPr="00720E31">
        <w:rPr>
          <w:rFonts w:ascii="Times New Roman" w:hAnsi="Times New Roman" w:cs="Times New Roman"/>
          <w:color w:val="000000" w:themeColor="text1"/>
          <w:sz w:val="26"/>
          <w:szCs w:val="26"/>
        </w:rPr>
        <w:t xml:space="preserve"> trong những thập kỷ gần đây nhờ tiềm năng giải quyết các </w:t>
      </w:r>
      <w:r w:rsidR="00693D74">
        <w:rPr>
          <w:rFonts w:ascii="Times New Roman" w:hAnsi="Times New Roman" w:cs="Times New Roman"/>
          <w:color w:val="000000" w:themeColor="text1"/>
          <w:sz w:val="26"/>
          <w:szCs w:val="26"/>
        </w:rPr>
        <w:t>vấn đề</w:t>
      </w:r>
      <w:r w:rsidRPr="00720E31">
        <w:rPr>
          <w:rFonts w:ascii="Times New Roman" w:hAnsi="Times New Roman" w:cs="Times New Roman"/>
          <w:color w:val="000000" w:themeColor="text1"/>
          <w:sz w:val="26"/>
          <w:szCs w:val="26"/>
        </w:rPr>
        <w:t xml:space="preserve"> về an ninh lương thực, môi trường và PTBV trong bối cảnh đô thị hóa nhanh chóng. </w:t>
      </w:r>
      <w:r w:rsidR="009D5905">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nghiên cứu trước đây đã tập trung vào những lợi ích cụ thể của NNĐT, chẳng hạn như tăng thu nhập, cải thiện </w:t>
      </w:r>
      <w:r w:rsidR="009D5905">
        <w:rPr>
          <w:rFonts w:ascii="Times New Roman" w:hAnsi="Times New Roman" w:cs="Times New Roman"/>
          <w:color w:val="000000" w:themeColor="text1"/>
          <w:sz w:val="26"/>
          <w:szCs w:val="26"/>
        </w:rPr>
        <w:t>nguồn cung</w:t>
      </w:r>
      <w:r w:rsidRPr="00720E31">
        <w:rPr>
          <w:rFonts w:ascii="Times New Roman" w:hAnsi="Times New Roman" w:cs="Times New Roman"/>
          <w:color w:val="000000" w:themeColor="text1"/>
          <w:sz w:val="26"/>
          <w:szCs w:val="26"/>
        </w:rPr>
        <w:t xml:space="preserve"> lương thực, </w:t>
      </w:r>
      <w:r w:rsidR="009D5905">
        <w:rPr>
          <w:rFonts w:ascii="Times New Roman" w:hAnsi="Times New Roman" w:cs="Times New Roman"/>
          <w:color w:val="000000" w:themeColor="text1"/>
          <w:sz w:val="26"/>
          <w:szCs w:val="26"/>
        </w:rPr>
        <w:t>tăng</w:t>
      </w:r>
      <w:r w:rsidRPr="00720E31">
        <w:rPr>
          <w:rFonts w:ascii="Times New Roman" w:hAnsi="Times New Roman" w:cs="Times New Roman"/>
          <w:color w:val="000000" w:themeColor="text1"/>
          <w:sz w:val="26"/>
          <w:szCs w:val="26"/>
        </w:rPr>
        <w:t xml:space="preserve"> năng suất cây trồng, và giảm tác động môi trường (Poulsen và cộng sự, 2015; Goldstein và cộng sự, 2016; De Oliveira Alves và de Oliveira, 2022; Rao và cộng sự, 2022). Tuy nhiên, những </w:t>
      </w:r>
      <w:r w:rsidR="009D5905">
        <w:rPr>
          <w:rFonts w:ascii="Times New Roman" w:hAnsi="Times New Roman" w:cs="Times New Roman"/>
          <w:color w:val="000000" w:themeColor="text1"/>
          <w:sz w:val="26"/>
          <w:szCs w:val="26"/>
        </w:rPr>
        <w:t>phân tích</w:t>
      </w:r>
      <w:r w:rsidRPr="00720E31">
        <w:rPr>
          <w:rFonts w:ascii="Times New Roman" w:hAnsi="Times New Roman" w:cs="Times New Roman"/>
          <w:color w:val="000000" w:themeColor="text1"/>
          <w:sz w:val="26"/>
          <w:szCs w:val="26"/>
        </w:rPr>
        <w:t xml:space="preserve"> này thường chỉ </w:t>
      </w:r>
      <w:r w:rsidR="009D5905">
        <w:rPr>
          <w:rFonts w:ascii="Times New Roman" w:hAnsi="Times New Roman" w:cs="Times New Roman"/>
          <w:color w:val="000000" w:themeColor="text1"/>
          <w:sz w:val="26"/>
          <w:szCs w:val="26"/>
        </w:rPr>
        <w:t xml:space="preserve">xem xét </w:t>
      </w:r>
      <w:r w:rsidRPr="00720E31">
        <w:rPr>
          <w:rFonts w:ascii="Times New Roman" w:hAnsi="Times New Roman" w:cs="Times New Roman"/>
          <w:color w:val="000000" w:themeColor="text1"/>
          <w:sz w:val="26"/>
          <w:szCs w:val="26"/>
        </w:rPr>
        <w:t xml:space="preserve">một số khía cạnh riêng lẻ mà chưa đưa ra được một </w:t>
      </w:r>
      <w:r w:rsidR="009D5905">
        <w:rPr>
          <w:rFonts w:ascii="Times New Roman" w:hAnsi="Times New Roman" w:cs="Times New Roman"/>
          <w:color w:val="000000" w:themeColor="text1"/>
          <w:sz w:val="26"/>
          <w:szCs w:val="26"/>
        </w:rPr>
        <w:t>góc</w:t>
      </w:r>
      <w:r w:rsidRPr="00720E31">
        <w:rPr>
          <w:rFonts w:ascii="Times New Roman" w:hAnsi="Times New Roman" w:cs="Times New Roman"/>
          <w:color w:val="000000" w:themeColor="text1"/>
          <w:sz w:val="26"/>
          <w:szCs w:val="26"/>
        </w:rPr>
        <w:t xml:space="preserve"> nhìn </w:t>
      </w:r>
      <w:r w:rsidR="009D5905">
        <w:rPr>
          <w:rFonts w:ascii="Times New Roman" w:hAnsi="Times New Roman" w:cs="Times New Roman"/>
          <w:color w:val="000000" w:themeColor="text1"/>
          <w:sz w:val="26"/>
          <w:szCs w:val="26"/>
        </w:rPr>
        <w:t>tổng thể</w:t>
      </w:r>
      <w:r w:rsidRPr="00720E31">
        <w:rPr>
          <w:rFonts w:ascii="Times New Roman" w:hAnsi="Times New Roman" w:cs="Times New Roman"/>
          <w:color w:val="000000" w:themeColor="text1"/>
          <w:sz w:val="26"/>
          <w:szCs w:val="26"/>
        </w:rPr>
        <w:t xml:space="preserve"> về NNĐT trong việc thúc đẩy </w:t>
      </w:r>
      <w:r w:rsidR="00587FA3"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w:t>
      </w:r>
      <w:r w:rsidR="006A0F93">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Nhiều nghiên cứu </w:t>
      </w:r>
      <w:r w:rsidR="00831C68">
        <w:rPr>
          <w:rFonts w:ascii="Times New Roman" w:hAnsi="Times New Roman" w:cs="Times New Roman"/>
          <w:color w:val="000000" w:themeColor="text1"/>
          <w:sz w:val="26"/>
          <w:szCs w:val="26"/>
        </w:rPr>
        <w:t>cho</w:t>
      </w:r>
      <w:r w:rsidRPr="00720E31">
        <w:rPr>
          <w:rFonts w:ascii="Times New Roman" w:hAnsi="Times New Roman" w:cs="Times New Roman"/>
          <w:color w:val="000000" w:themeColor="text1"/>
          <w:sz w:val="26"/>
          <w:szCs w:val="26"/>
        </w:rPr>
        <w:t xml:space="preserve"> rằng NNĐT không chỉ là một phương pháp sản xuất thực phẩm mà còn mang lại </w:t>
      </w:r>
      <w:r w:rsidR="009D5905">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lợi ích xã hội và môi trường đáng kể (Ngô Thái Hà, 2015; Phí Văn Hạnh, 2016; </w:t>
      </w:r>
      <w:r w:rsidR="00883E5B" w:rsidRPr="00720E31">
        <w:rPr>
          <w:rFonts w:ascii="Times New Roman" w:hAnsi="Times New Roman" w:cs="Times New Roman"/>
          <w:color w:val="000000" w:themeColor="text1"/>
          <w:sz w:val="26"/>
          <w:szCs w:val="26"/>
        </w:rPr>
        <w:t xml:space="preserve">Gómez-Villarino và </w:t>
      </w:r>
      <w:r w:rsidR="00883E5B" w:rsidRPr="00720E31">
        <w:rPr>
          <w:rFonts w:ascii="Times New Roman" w:hAnsi="Times New Roman" w:cs="Times New Roman"/>
          <w:color w:val="000000" w:themeColor="text1"/>
          <w:sz w:val="26"/>
          <w:szCs w:val="26"/>
        </w:rPr>
        <w:lastRenderedPageBreak/>
        <w:t xml:space="preserve">Ruiz-Garcia, 2020). </w:t>
      </w:r>
      <w:r w:rsidRPr="00720E31">
        <w:rPr>
          <w:rFonts w:ascii="Times New Roman" w:hAnsi="Times New Roman" w:cs="Times New Roman"/>
          <w:color w:val="000000" w:themeColor="text1"/>
          <w:sz w:val="26"/>
          <w:szCs w:val="26"/>
        </w:rPr>
        <w:t xml:space="preserve">Mặc dù vậy, vẫn còn thiếu một khung lý thuyết toàn diện để đánh giá </w:t>
      </w:r>
      <w:r w:rsidR="009D5905">
        <w:rPr>
          <w:rFonts w:ascii="Times New Roman" w:hAnsi="Times New Roman" w:cs="Times New Roman"/>
          <w:color w:val="000000" w:themeColor="text1"/>
          <w:sz w:val="26"/>
          <w:szCs w:val="26"/>
        </w:rPr>
        <w:t>tất cả những</w:t>
      </w:r>
      <w:r w:rsidRPr="00720E31">
        <w:rPr>
          <w:rFonts w:ascii="Times New Roman" w:hAnsi="Times New Roman" w:cs="Times New Roman"/>
          <w:color w:val="000000" w:themeColor="text1"/>
          <w:sz w:val="26"/>
          <w:szCs w:val="26"/>
        </w:rPr>
        <w:t xml:space="preserve"> khía cạnh </w:t>
      </w:r>
      <w:r w:rsidR="009D5905">
        <w:rPr>
          <w:rFonts w:ascii="Times New Roman" w:hAnsi="Times New Roman" w:cs="Times New Roman"/>
          <w:color w:val="000000" w:themeColor="text1"/>
          <w:sz w:val="26"/>
          <w:szCs w:val="26"/>
        </w:rPr>
        <w:t>KT-XH</w:t>
      </w:r>
      <w:r w:rsidRPr="00720E31">
        <w:rPr>
          <w:rFonts w:ascii="Times New Roman" w:hAnsi="Times New Roman" w:cs="Times New Roman"/>
          <w:color w:val="000000" w:themeColor="text1"/>
          <w:sz w:val="26"/>
          <w:szCs w:val="26"/>
        </w:rPr>
        <w:t xml:space="preserve"> và môi trường của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w:t>
      </w:r>
      <w:r w:rsidR="008F6F30" w:rsidRPr="00720E31">
        <w:rPr>
          <w:rFonts w:ascii="Times New Roman" w:hAnsi="Times New Roman" w:cs="Times New Roman"/>
          <w:color w:val="000000" w:themeColor="text1"/>
          <w:sz w:val="26"/>
          <w:szCs w:val="26"/>
        </w:rPr>
        <w:t xml:space="preserve">Như Jamal và Mortez (2014) </w:t>
      </w:r>
      <w:r w:rsidR="00831C68">
        <w:rPr>
          <w:rFonts w:ascii="Times New Roman" w:hAnsi="Times New Roman" w:cs="Times New Roman"/>
          <w:color w:val="000000" w:themeColor="text1"/>
          <w:sz w:val="26"/>
          <w:szCs w:val="26"/>
        </w:rPr>
        <w:t>cho</w:t>
      </w:r>
      <w:r w:rsidR="008F6F30" w:rsidRPr="00720E31">
        <w:rPr>
          <w:rFonts w:ascii="Times New Roman" w:hAnsi="Times New Roman" w:cs="Times New Roman"/>
          <w:color w:val="000000" w:themeColor="text1"/>
          <w:sz w:val="26"/>
          <w:szCs w:val="26"/>
        </w:rPr>
        <w:t xml:space="preserve"> rằng phần lớn </w:t>
      </w:r>
      <w:r w:rsidR="009D5905">
        <w:rPr>
          <w:rFonts w:ascii="Times New Roman" w:hAnsi="Times New Roman" w:cs="Times New Roman"/>
          <w:color w:val="000000" w:themeColor="text1"/>
          <w:sz w:val="26"/>
          <w:szCs w:val="26"/>
        </w:rPr>
        <w:t>những</w:t>
      </w:r>
      <w:r w:rsidR="008F6F30" w:rsidRPr="00720E31">
        <w:rPr>
          <w:rFonts w:ascii="Times New Roman" w:hAnsi="Times New Roman" w:cs="Times New Roman"/>
          <w:color w:val="000000" w:themeColor="text1"/>
          <w:sz w:val="26"/>
          <w:szCs w:val="26"/>
        </w:rPr>
        <w:t xml:space="preserve"> nghiên cứu tập trung vào </w:t>
      </w:r>
      <w:r w:rsidR="009D5905">
        <w:rPr>
          <w:rFonts w:ascii="Times New Roman" w:hAnsi="Times New Roman" w:cs="Times New Roman"/>
          <w:color w:val="000000" w:themeColor="text1"/>
          <w:sz w:val="26"/>
          <w:szCs w:val="26"/>
        </w:rPr>
        <w:t>yếu tố</w:t>
      </w:r>
      <w:r w:rsidR="008F6F30" w:rsidRPr="00720E31">
        <w:rPr>
          <w:rFonts w:ascii="Times New Roman" w:hAnsi="Times New Roman" w:cs="Times New Roman"/>
          <w:color w:val="000000" w:themeColor="text1"/>
          <w:sz w:val="26"/>
          <w:szCs w:val="26"/>
        </w:rPr>
        <w:t xml:space="preserve"> kinh tế hoặc môi trường mà chưa xem xét đầy đủ sự kết hợp giữa </w:t>
      </w:r>
      <w:r w:rsidR="009D5905">
        <w:rPr>
          <w:rFonts w:ascii="Times New Roman" w:hAnsi="Times New Roman" w:cs="Times New Roman"/>
          <w:color w:val="000000" w:themeColor="text1"/>
          <w:sz w:val="26"/>
          <w:szCs w:val="26"/>
        </w:rPr>
        <w:t>những</w:t>
      </w:r>
      <w:r w:rsidR="008F6F30" w:rsidRPr="00720E31">
        <w:rPr>
          <w:rFonts w:ascii="Times New Roman" w:hAnsi="Times New Roman" w:cs="Times New Roman"/>
          <w:color w:val="000000" w:themeColor="text1"/>
          <w:sz w:val="26"/>
          <w:szCs w:val="26"/>
        </w:rPr>
        <w:t xml:space="preserve"> yếu tố này. </w:t>
      </w:r>
      <w:r w:rsidR="009A6E53" w:rsidRPr="009A6E53">
        <w:rPr>
          <w:rFonts w:ascii="Times New Roman" w:hAnsi="Times New Roman" w:cs="Times New Roman"/>
          <w:color w:val="000000" w:themeColor="text1"/>
          <w:sz w:val="26"/>
          <w:szCs w:val="26"/>
        </w:rPr>
        <w:t xml:space="preserve">Đồng thời, Kanosvamhira (2024) chỉ ra mặc dù số lượng nghiên cứu về NNĐT ngày càng tăng, tập trung chủ yếu vào các thành phố lớn, bỏ qua các khu vực khác. Hơn nữa, các khía cạnh </w:t>
      </w:r>
      <w:r w:rsidR="009D5905">
        <w:rPr>
          <w:rFonts w:ascii="Times New Roman" w:hAnsi="Times New Roman" w:cs="Times New Roman"/>
          <w:color w:val="000000" w:themeColor="text1"/>
          <w:sz w:val="26"/>
          <w:szCs w:val="26"/>
        </w:rPr>
        <w:t xml:space="preserve">môi trường và </w:t>
      </w:r>
      <w:r w:rsidR="009A6E53" w:rsidRPr="009A6E53">
        <w:rPr>
          <w:rFonts w:ascii="Times New Roman" w:hAnsi="Times New Roman" w:cs="Times New Roman"/>
          <w:color w:val="000000" w:themeColor="text1"/>
          <w:sz w:val="26"/>
          <w:szCs w:val="26"/>
        </w:rPr>
        <w:t xml:space="preserve">xã hội của NNĐT vẫn chưa được nghiên cứu sâu sắc. Kanosvamhira nhấn mạnh cần mở rộng phạm vi nghiên cứu đến những nơi đô thị hóa mạnh mẽ và đi sâu vào các </w:t>
      </w:r>
      <w:r w:rsidR="009D5905">
        <w:rPr>
          <w:rFonts w:ascii="Times New Roman" w:hAnsi="Times New Roman" w:cs="Times New Roman"/>
          <w:color w:val="000000" w:themeColor="text1"/>
          <w:sz w:val="26"/>
          <w:szCs w:val="26"/>
        </w:rPr>
        <w:t>yếu tố</w:t>
      </w:r>
      <w:r w:rsidR="009A6E53" w:rsidRPr="009A6E53">
        <w:rPr>
          <w:rFonts w:ascii="Times New Roman" w:hAnsi="Times New Roman" w:cs="Times New Roman"/>
          <w:color w:val="000000" w:themeColor="text1"/>
          <w:sz w:val="26"/>
          <w:szCs w:val="26"/>
        </w:rPr>
        <w:t xml:space="preserve"> </w:t>
      </w:r>
      <w:r w:rsidR="006023FC">
        <w:rPr>
          <w:rFonts w:ascii="Times New Roman" w:hAnsi="Times New Roman" w:cs="Times New Roman"/>
          <w:color w:val="000000" w:themeColor="text1"/>
          <w:sz w:val="26"/>
          <w:szCs w:val="26"/>
        </w:rPr>
        <w:t>đa dạng</w:t>
      </w:r>
      <w:r w:rsidR="009A6E53" w:rsidRPr="009A6E53">
        <w:rPr>
          <w:rFonts w:ascii="Times New Roman" w:hAnsi="Times New Roman" w:cs="Times New Roman"/>
          <w:color w:val="000000" w:themeColor="text1"/>
          <w:sz w:val="26"/>
          <w:szCs w:val="26"/>
        </w:rPr>
        <w:t xml:space="preserve"> của NNĐT để tạo ra một </w:t>
      </w:r>
      <w:r w:rsidR="009D5905">
        <w:rPr>
          <w:rFonts w:ascii="Times New Roman" w:hAnsi="Times New Roman" w:cs="Times New Roman"/>
          <w:color w:val="000000" w:themeColor="text1"/>
          <w:sz w:val="26"/>
          <w:szCs w:val="26"/>
        </w:rPr>
        <w:t>góc</w:t>
      </w:r>
      <w:r w:rsidR="009A6E53" w:rsidRPr="009A6E53">
        <w:rPr>
          <w:rFonts w:ascii="Times New Roman" w:hAnsi="Times New Roman" w:cs="Times New Roman"/>
          <w:color w:val="000000" w:themeColor="text1"/>
          <w:sz w:val="26"/>
          <w:szCs w:val="26"/>
        </w:rPr>
        <w:t xml:space="preserve"> nhìn toàn diện về vai trò của nó trong </w:t>
      </w:r>
      <w:r w:rsidR="009A6E53">
        <w:rPr>
          <w:rFonts w:ascii="Times New Roman" w:hAnsi="Times New Roman" w:cs="Times New Roman"/>
          <w:color w:val="000000" w:themeColor="text1"/>
          <w:sz w:val="26"/>
          <w:szCs w:val="26"/>
        </w:rPr>
        <w:t>PTBV</w:t>
      </w:r>
      <w:r w:rsidR="009A6E53" w:rsidRPr="009A6E53">
        <w:rPr>
          <w:rFonts w:ascii="Times New Roman" w:hAnsi="Times New Roman" w:cs="Times New Roman"/>
          <w:color w:val="000000" w:themeColor="text1"/>
          <w:sz w:val="26"/>
          <w:szCs w:val="26"/>
        </w:rPr>
        <w:t>.</w:t>
      </w:r>
      <w:r w:rsidR="00C36919">
        <w:rPr>
          <w:rFonts w:ascii="Times New Roman" w:hAnsi="Times New Roman" w:cs="Times New Roman"/>
          <w:color w:val="000000" w:themeColor="text1"/>
          <w:sz w:val="26"/>
          <w:szCs w:val="26"/>
        </w:rPr>
        <w:t xml:space="preserve"> </w:t>
      </w:r>
      <w:r w:rsidR="00300C73">
        <w:rPr>
          <w:rFonts w:ascii="Times New Roman" w:hAnsi="Times New Roman" w:cs="Times New Roman"/>
          <w:color w:val="000000" w:themeColor="text1"/>
          <w:sz w:val="26"/>
          <w:szCs w:val="26"/>
        </w:rPr>
        <w:t>Nhìn chung</w:t>
      </w:r>
      <w:r w:rsidR="00656BE7">
        <w:rPr>
          <w:rFonts w:ascii="Times New Roman" w:hAnsi="Times New Roman" w:cs="Times New Roman"/>
          <w:color w:val="000000" w:themeColor="text1"/>
          <w:sz w:val="26"/>
          <w:szCs w:val="26"/>
        </w:rPr>
        <w:t xml:space="preserve">, </w:t>
      </w:r>
      <w:r w:rsidR="00656BE7" w:rsidRPr="00656BE7">
        <w:rPr>
          <w:rFonts w:ascii="Times New Roman" w:hAnsi="Times New Roman" w:cs="Times New Roman"/>
          <w:color w:val="000000" w:themeColor="text1"/>
          <w:sz w:val="26"/>
          <w:szCs w:val="26"/>
        </w:rPr>
        <w:t xml:space="preserve">NNĐT hướng đến </w:t>
      </w:r>
      <w:r w:rsidR="006023FC">
        <w:rPr>
          <w:rFonts w:ascii="Times New Roman" w:hAnsi="Times New Roman" w:cs="Times New Roman"/>
          <w:color w:val="000000" w:themeColor="text1"/>
          <w:sz w:val="26"/>
          <w:szCs w:val="26"/>
        </w:rPr>
        <w:t>triển khai</w:t>
      </w:r>
      <w:r w:rsidR="00656BE7" w:rsidRPr="00656BE7">
        <w:rPr>
          <w:rFonts w:ascii="Times New Roman" w:hAnsi="Times New Roman" w:cs="Times New Roman"/>
          <w:color w:val="000000" w:themeColor="text1"/>
          <w:sz w:val="26"/>
          <w:szCs w:val="26"/>
        </w:rPr>
        <w:t xml:space="preserve"> các phương pháp canh tác bền vững, giảm thiểu </w:t>
      </w:r>
      <w:r w:rsidR="006023FC">
        <w:rPr>
          <w:rFonts w:ascii="Times New Roman" w:hAnsi="Times New Roman" w:cs="Times New Roman"/>
          <w:color w:val="000000" w:themeColor="text1"/>
          <w:sz w:val="26"/>
          <w:szCs w:val="26"/>
        </w:rPr>
        <w:t>ảnh hưởng</w:t>
      </w:r>
      <w:r w:rsidR="00656BE7" w:rsidRPr="00656BE7">
        <w:rPr>
          <w:rFonts w:ascii="Times New Roman" w:hAnsi="Times New Roman" w:cs="Times New Roman"/>
          <w:color w:val="000000" w:themeColor="text1"/>
          <w:sz w:val="26"/>
          <w:szCs w:val="26"/>
        </w:rPr>
        <w:t xml:space="preserve"> </w:t>
      </w:r>
      <w:r w:rsidR="006023FC">
        <w:rPr>
          <w:rFonts w:ascii="Times New Roman" w:hAnsi="Times New Roman" w:cs="Times New Roman"/>
          <w:color w:val="000000" w:themeColor="text1"/>
          <w:sz w:val="26"/>
          <w:szCs w:val="26"/>
        </w:rPr>
        <w:t>bất lợi</w:t>
      </w:r>
      <w:r w:rsidR="00656BE7" w:rsidRPr="00656BE7">
        <w:rPr>
          <w:rFonts w:ascii="Times New Roman" w:hAnsi="Times New Roman" w:cs="Times New Roman"/>
          <w:color w:val="000000" w:themeColor="text1"/>
          <w:sz w:val="26"/>
          <w:szCs w:val="26"/>
        </w:rPr>
        <w:t xml:space="preserve"> đến môi trường, bảo tồn tài nguyên thiên nhiên, và tạo ra các lợi ích lâu dài cho cộng đồng</w:t>
      </w:r>
      <w:r w:rsidR="00656BE7">
        <w:rPr>
          <w:rFonts w:ascii="Times New Roman" w:hAnsi="Times New Roman" w:cs="Times New Roman"/>
          <w:color w:val="000000" w:themeColor="text1"/>
          <w:sz w:val="26"/>
          <w:szCs w:val="26"/>
        </w:rPr>
        <w:t xml:space="preserve"> (</w:t>
      </w:r>
      <w:r w:rsidR="00656BE7" w:rsidRPr="00656BE7">
        <w:rPr>
          <w:rFonts w:ascii="Times New Roman" w:hAnsi="Times New Roman" w:cs="Times New Roman"/>
          <w:color w:val="000000" w:themeColor="text1"/>
          <w:sz w:val="26"/>
          <w:szCs w:val="26"/>
        </w:rPr>
        <w:t>De Zeeuw</w:t>
      </w:r>
      <w:r w:rsidR="00656BE7">
        <w:rPr>
          <w:rFonts w:ascii="Times New Roman" w:hAnsi="Times New Roman" w:cs="Times New Roman"/>
          <w:color w:val="000000" w:themeColor="text1"/>
          <w:sz w:val="26"/>
          <w:szCs w:val="26"/>
        </w:rPr>
        <w:t xml:space="preserve"> và cộng sự, 2011)</w:t>
      </w:r>
      <w:r w:rsidR="00843B42">
        <w:rPr>
          <w:rFonts w:ascii="Times New Roman" w:hAnsi="Times New Roman" w:cs="Times New Roman"/>
          <w:color w:val="000000" w:themeColor="text1"/>
          <w:sz w:val="26"/>
          <w:szCs w:val="26"/>
        </w:rPr>
        <w:t>.</w:t>
      </w:r>
      <w:r w:rsidR="00C62F48">
        <w:rPr>
          <w:rFonts w:ascii="Times New Roman" w:hAnsi="Times New Roman" w:cs="Times New Roman"/>
          <w:color w:val="000000" w:themeColor="text1"/>
          <w:sz w:val="26"/>
          <w:szCs w:val="26"/>
        </w:rPr>
        <w:t xml:space="preserve"> </w:t>
      </w:r>
    </w:p>
    <w:p w14:paraId="40C6F92B" w14:textId="6DD83602" w:rsidR="00457075" w:rsidRPr="00720E31" w:rsidRDefault="006023FC" w:rsidP="007D5E64">
      <w:pPr>
        <w:spacing w:after="0" w:line="360" w:lineRule="auto"/>
        <w:ind w:firstLineChars="218" w:firstLine="567"/>
        <w:jc w:val="both"/>
        <w:rPr>
          <w:rFonts w:ascii="Times New Roman" w:hAnsi="Times New Roman" w:cs="Times New Roman"/>
          <w:i/>
          <w:iCs/>
          <w:color w:val="000000" w:themeColor="text1"/>
          <w:sz w:val="26"/>
          <w:szCs w:val="26"/>
        </w:rPr>
      </w:pPr>
      <w:r w:rsidRPr="006023FC">
        <w:rPr>
          <w:rFonts w:ascii="Times New Roman" w:hAnsi="Times New Roman" w:cs="Times New Roman"/>
          <w:color w:val="000000" w:themeColor="text1"/>
          <w:sz w:val="26"/>
          <w:szCs w:val="26"/>
        </w:rPr>
        <w:t xml:space="preserve">Từ việc kế thừa các nghiên cứu </w:t>
      </w:r>
      <w:r w:rsidR="001072AA">
        <w:rPr>
          <w:rFonts w:ascii="Times New Roman" w:hAnsi="Times New Roman" w:cs="Times New Roman"/>
          <w:color w:val="000000" w:themeColor="text1"/>
          <w:sz w:val="26"/>
          <w:szCs w:val="26"/>
        </w:rPr>
        <w:t xml:space="preserve">về NNĐT, PTBV, NN bền vững </w:t>
      </w:r>
      <w:r w:rsidR="00153AF5" w:rsidRPr="00720E31">
        <w:rPr>
          <w:rFonts w:ascii="Times New Roman" w:hAnsi="Times New Roman" w:cs="Times New Roman"/>
          <w:color w:val="000000" w:themeColor="text1"/>
          <w:sz w:val="26"/>
          <w:szCs w:val="26"/>
        </w:rPr>
        <w:t xml:space="preserve">và khoảng trống nghiên cứu hiện tại, tác giả </w:t>
      </w:r>
      <w:r w:rsidR="002C60BD">
        <w:rPr>
          <w:rFonts w:ascii="Times New Roman" w:hAnsi="Times New Roman" w:cs="Times New Roman"/>
          <w:color w:val="000000" w:themeColor="text1"/>
          <w:sz w:val="26"/>
          <w:szCs w:val="26"/>
        </w:rPr>
        <w:t>cho rằng</w:t>
      </w:r>
      <w:r w:rsidR="00153AF5" w:rsidRPr="00720E31">
        <w:rPr>
          <w:rFonts w:ascii="Times New Roman" w:hAnsi="Times New Roman" w:cs="Times New Roman"/>
          <w:color w:val="000000" w:themeColor="text1"/>
          <w:sz w:val="26"/>
          <w:szCs w:val="26"/>
        </w:rPr>
        <w:t xml:space="preserve">: </w:t>
      </w:r>
      <w:r w:rsidR="00457075" w:rsidRPr="00720E31">
        <w:rPr>
          <w:rFonts w:ascii="Times New Roman" w:hAnsi="Times New Roman" w:cs="Times New Roman"/>
          <w:i/>
          <w:iCs/>
          <w:color w:val="000000" w:themeColor="text1"/>
          <w:sz w:val="26"/>
          <w:szCs w:val="26"/>
        </w:rPr>
        <w:t xml:space="preserve">Phát triển nông nghiệp đô thị bền vững </w:t>
      </w:r>
      <w:r w:rsidR="00457075" w:rsidRPr="00457075">
        <w:rPr>
          <w:rFonts w:ascii="Times New Roman" w:hAnsi="Times New Roman" w:cs="Times New Roman"/>
          <w:i/>
          <w:iCs/>
          <w:color w:val="000000" w:themeColor="text1"/>
          <w:sz w:val="26"/>
          <w:szCs w:val="26"/>
        </w:rPr>
        <w:t>là quá trình khai thác và sử dụng hiệu quả các không gian nội đô và ven đô để sản xuất sản phẩm nông nghiệp, thông qua việc áp dụng công nghệ hiện đại, tối ưu hóa không gian hạn chế, phân bổ</w:t>
      </w:r>
      <w:r>
        <w:rPr>
          <w:rFonts w:ascii="Times New Roman" w:hAnsi="Times New Roman" w:cs="Times New Roman"/>
          <w:i/>
          <w:iCs/>
          <w:color w:val="000000" w:themeColor="text1"/>
          <w:sz w:val="26"/>
          <w:szCs w:val="26"/>
        </w:rPr>
        <w:t>,</w:t>
      </w:r>
      <w:r w:rsidR="00457075" w:rsidRPr="00457075">
        <w:rPr>
          <w:rFonts w:ascii="Times New Roman" w:hAnsi="Times New Roman" w:cs="Times New Roman"/>
          <w:i/>
          <w:iCs/>
          <w:color w:val="000000" w:themeColor="text1"/>
          <w:sz w:val="26"/>
          <w:szCs w:val="26"/>
        </w:rPr>
        <w:t xml:space="preserve"> sử dụng hợp lý các nguồn tài nguyên</w:t>
      </w:r>
      <w:r w:rsidR="00457075">
        <w:rPr>
          <w:rFonts w:ascii="Times New Roman" w:hAnsi="Times New Roman" w:cs="Times New Roman"/>
          <w:i/>
          <w:iCs/>
          <w:color w:val="000000" w:themeColor="text1"/>
          <w:sz w:val="26"/>
          <w:szCs w:val="26"/>
        </w:rPr>
        <w:t xml:space="preserve">, </w:t>
      </w:r>
      <w:r w:rsidR="00457075" w:rsidRPr="00457075">
        <w:rPr>
          <w:rFonts w:ascii="Times New Roman" w:hAnsi="Times New Roman" w:cs="Times New Roman"/>
          <w:i/>
          <w:iCs/>
          <w:color w:val="000000" w:themeColor="text1"/>
          <w:sz w:val="26"/>
          <w:szCs w:val="26"/>
        </w:rPr>
        <w:t xml:space="preserve">kết hợp các phương pháp canh tác </w:t>
      </w:r>
      <w:r w:rsidR="008545A7">
        <w:rPr>
          <w:rFonts w:ascii="Times New Roman" w:hAnsi="Times New Roman" w:cs="Times New Roman"/>
          <w:i/>
          <w:iCs/>
          <w:color w:val="000000" w:themeColor="text1"/>
          <w:sz w:val="26"/>
          <w:szCs w:val="26"/>
        </w:rPr>
        <w:t>hiệu quả</w:t>
      </w:r>
      <w:r w:rsidR="00457075" w:rsidRPr="00457075">
        <w:rPr>
          <w:rFonts w:ascii="Times New Roman" w:hAnsi="Times New Roman" w:cs="Times New Roman"/>
          <w:i/>
          <w:iCs/>
          <w:color w:val="000000" w:themeColor="text1"/>
          <w:sz w:val="26"/>
          <w:szCs w:val="26"/>
        </w:rPr>
        <w:t xml:space="preserve"> nhằm tối đa hóa hiệu quả kinh tế, nâng cao </w:t>
      </w:r>
      <w:r w:rsidR="008545A7">
        <w:rPr>
          <w:rFonts w:ascii="Times New Roman" w:hAnsi="Times New Roman" w:cs="Times New Roman"/>
          <w:i/>
          <w:iCs/>
          <w:color w:val="000000" w:themeColor="text1"/>
          <w:sz w:val="26"/>
          <w:szCs w:val="26"/>
        </w:rPr>
        <w:t>lợi ích xã hội</w:t>
      </w:r>
      <w:r w:rsidR="00457075" w:rsidRPr="00457075">
        <w:rPr>
          <w:rFonts w:ascii="Times New Roman" w:hAnsi="Times New Roman" w:cs="Times New Roman"/>
          <w:i/>
          <w:iCs/>
          <w:color w:val="000000" w:themeColor="text1"/>
          <w:sz w:val="26"/>
          <w:szCs w:val="26"/>
        </w:rPr>
        <w:t>, đảm bảo bảo vệ môi trường và góp phần</w:t>
      </w:r>
      <w:r w:rsidR="003E00FC">
        <w:rPr>
          <w:rFonts w:ascii="Times New Roman" w:hAnsi="Times New Roman" w:cs="Times New Roman"/>
          <w:i/>
          <w:iCs/>
          <w:color w:val="000000" w:themeColor="text1"/>
          <w:sz w:val="26"/>
          <w:szCs w:val="26"/>
        </w:rPr>
        <w:t xml:space="preserve"> hướng đến</w:t>
      </w:r>
      <w:r w:rsidR="00457075" w:rsidRPr="00457075">
        <w:rPr>
          <w:rFonts w:ascii="Times New Roman" w:hAnsi="Times New Roman" w:cs="Times New Roman"/>
          <w:i/>
          <w:iCs/>
          <w:color w:val="000000" w:themeColor="text1"/>
          <w:sz w:val="26"/>
          <w:szCs w:val="26"/>
        </w:rPr>
        <w:t xml:space="preserve"> </w:t>
      </w:r>
      <w:r w:rsidR="003E00FC">
        <w:rPr>
          <w:rFonts w:ascii="Times New Roman" w:hAnsi="Times New Roman" w:cs="Times New Roman"/>
          <w:i/>
          <w:iCs/>
          <w:color w:val="000000" w:themeColor="text1"/>
          <w:sz w:val="26"/>
          <w:szCs w:val="26"/>
        </w:rPr>
        <w:t>phát triển</w:t>
      </w:r>
      <w:r w:rsidR="00457075" w:rsidRPr="00457075">
        <w:rPr>
          <w:rFonts w:ascii="Times New Roman" w:hAnsi="Times New Roman" w:cs="Times New Roman"/>
          <w:i/>
          <w:iCs/>
          <w:color w:val="000000" w:themeColor="text1"/>
          <w:sz w:val="26"/>
          <w:szCs w:val="26"/>
        </w:rPr>
        <w:t xml:space="preserve"> bền vững.</w:t>
      </w:r>
    </w:p>
    <w:p w14:paraId="51E66A50" w14:textId="1F156E6E" w:rsidR="00153AF5" w:rsidRPr="00720E31" w:rsidRDefault="003E00FC" w:rsidP="00C10D41">
      <w:pPr>
        <w:widowControl w:val="0"/>
        <w:spacing w:after="0" w:line="360" w:lineRule="auto"/>
        <w:ind w:firstLineChars="218" w:firstLine="567"/>
        <w:jc w:val="both"/>
        <w:rPr>
          <w:rFonts w:ascii="Times New Roman" w:hAnsi="Times New Roman" w:cs="Times New Roman"/>
          <w:color w:val="000000" w:themeColor="text1"/>
          <w:sz w:val="26"/>
          <w:szCs w:val="26"/>
        </w:rPr>
      </w:pPr>
      <w:r w:rsidRPr="00A14BB0">
        <w:rPr>
          <w:rFonts w:ascii="Times New Roman" w:hAnsi="Times New Roman" w:cs="Times New Roman"/>
          <w:color w:val="000000" w:themeColor="text1"/>
          <w:sz w:val="26"/>
          <w:szCs w:val="26"/>
        </w:rPr>
        <w:t xml:space="preserve">Khái niệm này đã nhấn mạnh (i) </w:t>
      </w:r>
      <w:r w:rsidR="004A57D7" w:rsidRPr="00A14BB0">
        <w:rPr>
          <w:rFonts w:ascii="Times New Roman" w:hAnsi="Times New Roman" w:cs="Times New Roman"/>
          <w:color w:val="000000" w:themeColor="text1"/>
          <w:sz w:val="26"/>
          <w:szCs w:val="26"/>
        </w:rPr>
        <w:t>tối ưu hóa</w:t>
      </w:r>
      <w:r w:rsidRPr="00A14BB0">
        <w:rPr>
          <w:rFonts w:ascii="Times New Roman" w:hAnsi="Times New Roman" w:cs="Times New Roman"/>
          <w:color w:val="000000" w:themeColor="text1"/>
          <w:sz w:val="26"/>
          <w:szCs w:val="26"/>
        </w:rPr>
        <w:t xml:space="preserve"> không gian đô thị và ven đô để tận dụng </w:t>
      </w:r>
      <w:r w:rsidR="00E14BFE" w:rsidRPr="00A14BB0">
        <w:rPr>
          <w:rFonts w:ascii="Times New Roman" w:hAnsi="Times New Roman" w:cs="Times New Roman"/>
          <w:color w:val="000000" w:themeColor="text1"/>
          <w:sz w:val="26"/>
          <w:szCs w:val="26"/>
        </w:rPr>
        <w:t xml:space="preserve">khai thác </w:t>
      </w:r>
      <w:r w:rsidRPr="00A14BB0">
        <w:rPr>
          <w:rFonts w:ascii="Times New Roman" w:hAnsi="Times New Roman" w:cs="Times New Roman"/>
          <w:color w:val="000000" w:themeColor="text1"/>
          <w:sz w:val="26"/>
          <w:szCs w:val="26"/>
        </w:rPr>
        <w:t xml:space="preserve">các không gian trống </w:t>
      </w:r>
      <w:r w:rsidR="00E14BFE" w:rsidRPr="00A14BB0">
        <w:rPr>
          <w:rFonts w:ascii="Times New Roman" w:hAnsi="Times New Roman" w:cs="Times New Roman"/>
          <w:color w:val="000000" w:themeColor="text1"/>
          <w:sz w:val="26"/>
          <w:szCs w:val="26"/>
        </w:rPr>
        <w:t xml:space="preserve">hoặc chưa sử dụng </w:t>
      </w:r>
      <w:r w:rsidRPr="00A14BB0">
        <w:rPr>
          <w:rFonts w:ascii="Times New Roman" w:hAnsi="Times New Roman" w:cs="Times New Roman"/>
          <w:color w:val="000000" w:themeColor="text1"/>
          <w:sz w:val="26"/>
          <w:szCs w:val="26"/>
        </w:rPr>
        <w:t xml:space="preserve">trong đô thị cũng như các vùng ven đô </w:t>
      </w:r>
      <w:r w:rsidR="00E14BFE" w:rsidRPr="00A14BB0">
        <w:rPr>
          <w:rFonts w:ascii="Times New Roman" w:hAnsi="Times New Roman" w:cs="Times New Roman"/>
          <w:color w:val="000000" w:themeColor="text1"/>
          <w:sz w:val="26"/>
          <w:szCs w:val="26"/>
        </w:rPr>
        <w:t xml:space="preserve">kết hợp với các mô hình </w:t>
      </w:r>
      <w:r w:rsidR="00C10D41">
        <w:rPr>
          <w:rFonts w:ascii="Times New Roman" w:hAnsi="Times New Roman" w:cs="Times New Roman"/>
          <w:color w:val="000000" w:themeColor="text1"/>
          <w:sz w:val="26"/>
          <w:szCs w:val="26"/>
        </w:rPr>
        <w:t>NN</w:t>
      </w:r>
      <w:r w:rsidR="00E14BFE" w:rsidRPr="00A14BB0">
        <w:rPr>
          <w:rFonts w:ascii="Times New Roman" w:hAnsi="Times New Roman" w:cs="Times New Roman"/>
          <w:color w:val="000000" w:themeColor="text1"/>
          <w:sz w:val="26"/>
          <w:szCs w:val="26"/>
        </w:rPr>
        <w:t xml:space="preserve"> truyền thống nhằm mở rộng quy mô </w:t>
      </w:r>
      <w:r w:rsidR="006023FC">
        <w:rPr>
          <w:rFonts w:ascii="Times New Roman" w:hAnsi="Times New Roman" w:cs="Times New Roman"/>
          <w:color w:val="000000" w:themeColor="text1"/>
          <w:sz w:val="26"/>
          <w:szCs w:val="26"/>
        </w:rPr>
        <w:t>canh tác</w:t>
      </w:r>
      <w:r w:rsidR="00E14BFE" w:rsidRPr="00A14BB0">
        <w:rPr>
          <w:rFonts w:ascii="Times New Roman" w:hAnsi="Times New Roman" w:cs="Times New Roman"/>
          <w:color w:val="000000" w:themeColor="text1"/>
          <w:sz w:val="26"/>
          <w:szCs w:val="26"/>
        </w:rPr>
        <w:t xml:space="preserve">, </w:t>
      </w:r>
      <w:r w:rsidRPr="00A14BB0">
        <w:rPr>
          <w:rFonts w:ascii="Times New Roman" w:hAnsi="Times New Roman" w:cs="Times New Roman"/>
          <w:color w:val="000000" w:themeColor="text1"/>
          <w:sz w:val="26"/>
          <w:szCs w:val="26"/>
        </w:rPr>
        <w:t xml:space="preserve">để sản xuất </w:t>
      </w:r>
      <w:r w:rsidR="00C10D41">
        <w:rPr>
          <w:rFonts w:ascii="Times New Roman" w:hAnsi="Times New Roman" w:cs="Times New Roman"/>
          <w:color w:val="000000" w:themeColor="text1"/>
          <w:sz w:val="26"/>
          <w:szCs w:val="26"/>
        </w:rPr>
        <w:t>NN</w:t>
      </w:r>
      <w:r w:rsidRPr="00A14BB0">
        <w:rPr>
          <w:rFonts w:ascii="Times New Roman" w:hAnsi="Times New Roman" w:cs="Times New Roman"/>
          <w:color w:val="000000" w:themeColor="text1"/>
          <w:sz w:val="26"/>
          <w:szCs w:val="26"/>
        </w:rPr>
        <w:t xml:space="preserve"> giúp tối ưu hóa tài nguyên đất đai trong bối cảnh quỹ đất ngày càng hạn chế; (ii) </w:t>
      </w:r>
      <w:r w:rsidR="00E14BFE" w:rsidRPr="00A14BB0">
        <w:rPr>
          <w:rFonts w:ascii="Times New Roman" w:hAnsi="Times New Roman" w:cs="Times New Roman"/>
          <w:color w:val="000000" w:themeColor="text1"/>
          <w:sz w:val="26"/>
          <w:szCs w:val="26"/>
        </w:rPr>
        <w:t xml:space="preserve">ứng dụng công nghệ hiện đại thông qua các phương pháp canh tác tiên tiến như thủy canh, aquaponics, </w:t>
      </w:r>
      <w:r w:rsidR="006A0F93">
        <w:rPr>
          <w:rFonts w:ascii="Times New Roman" w:hAnsi="Times New Roman" w:cs="Times New Roman"/>
          <w:color w:val="000000" w:themeColor="text1"/>
          <w:sz w:val="26"/>
          <w:szCs w:val="26"/>
        </w:rPr>
        <w:t xml:space="preserve">và </w:t>
      </w:r>
      <w:r w:rsidR="00E14BFE" w:rsidRPr="00A14BB0">
        <w:rPr>
          <w:rFonts w:ascii="Times New Roman" w:hAnsi="Times New Roman" w:cs="Times New Roman"/>
          <w:color w:val="000000" w:themeColor="text1"/>
          <w:sz w:val="26"/>
          <w:szCs w:val="26"/>
        </w:rPr>
        <w:t xml:space="preserve">canh tác thẳng đứng để </w:t>
      </w:r>
      <w:r w:rsidR="006023FC">
        <w:rPr>
          <w:rFonts w:ascii="Times New Roman" w:hAnsi="Times New Roman" w:cs="Times New Roman"/>
          <w:color w:val="000000" w:themeColor="text1"/>
          <w:sz w:val="26"/>
          <w:szCs w:val="26"/>
        </w:rPr>
        <w:t>nâng cao hiệu suất</w:t>
      </w:r>
      <w:r w:rsidR="00E14BFE" w:rsidRPr="00A14BB0">
        <w:rPr>
          <w:rFonts w:ascii="Times New Roman" w:hAnsi="Times New Roman" w:cs="Times New Roman"/>
          <w:color w:val="000000" w:themeColor="text1"/>
          <w:sz w:val="26"/>
          <w:szCs w:val="26"/>
        </w:rPr>
        <w:t xml:space="preserve">, giảm tiêu thụ nước và phân bón hóa học; (iii) </w:t>
      </w:r>
      <w:r w:rsidR="006023FC">
        <w:rPr>
          <w:rFonts w:ascii="Times New Roman" w:hAnsi="Times New Roman" w:cs="Times New Roman"/>
          <w:color w:val="000000" w:themeColor="text1"/>
          <w:sz w:val="26"/>
          <w:szCs w:val="26"/>
        </w:rPr>
        <w:t>khai thác</w:t>
      </w:r>
      <w:r w:rsidR="00E14BFE" w:rsidRPr="00A14BB0">
        <w:rPr>
          <w:rFonts w:ascii="Times New Roman" w:hAnsi="Times New Roman" w:cs="Times New Roman"/>
          <w:color w:val="000000" w:themeColor="text1"/>
          <w:sz w:val="26"/>
          <w:szCs w:val="26"/>
        </w:rPr>
        <w:t xml:space="preserve"> hiệu quả các nguồn tài nguyên </w:t>
      </w:r>
      <w:r w:rsidR="009A6E53" w:rsidRPr="00A14BB0">
        <w:rPr>
          <w:rFonts w:ascii="Times New Roman" w:hAnsi="Times New Roman" w:cs="Times New Roman"/>
          <w:color w:val="000000" w:themeColor="text1"/>
          <w:sz w:val="26"/>
          <w:szCs w:val="26"/>
        </w:rPr>
        <w:t xml:space="preserve">thông qua việc </w:t>
      </w:r>
      <w:r w:rsidR="00E14BFE" w:rsidRPr="00A14BB0">
        <w:rPr>
          <w:rFonts w:ascii="Times New Roman" w:hAnsi="Times New Roman" w:cs="Times New Roman"/>
          <w:color w:val="000000" w:themeColor="text1"/>
          <w:sz w:val="26"/>
          <w:szCs w:val="26"/>
        </w:rPr>
        <w:t xml:space="preserve">áp dụng các </w:t>
      </w:r>
      <w:r w:rsidR="006023FC">
        <w:rPr>
          <w:rFonts w:ascii="Times New Roman" w:hAnsi="Times New Roman" w:cs="Times New Roman"/>
          <w:color w:val="000000" w:themeColor="text1"/>
          <w:sz w:val="26"/>
          <w:szCs w:val="26"/>
        </w:rPr>
        <w:t>phương pháp</w:t>
      </w:r>
      <w:r w:rsidR="00E14BFE" w:rsidRPr="00A14BB0">
        <w:rPr>
          <w:rFonts w:ascii="Times New Roman" w:hAnsi="Times New Roman" w:cs="Times New Roman"/>
          <w:color w:val="000000" w:themeColor="text1"/>
          <w:sz w:val="26"/>
          <w:szCs w:val="26"/>
        </w:rPr>
        <w:t xml:space="preserve"> canh tác tiết kiệm tài nguyên như </w:t>
      </w:r>
      <w:r w:rsidR="004A57D7" w:rsidRPr="00A14BB0">
        <w:rPr>
          <w:rFonts w:ascii="Times New Roman" w:hAnsi="Times New Roman" w:cs="Times New Roman"/>
          <w:color w:val="000000" w:themeColor="text1"/>
          <w:sz w:val="26"/>
          <w:szCs w:val="26"/>
        </w:rPr>
        <w:lastRenderedPageBreak/>
        <w:t>tái chế</w:t>
      </w:r>
      <w:r w:rsidR="00E14BFE" w:rsidRPr="00A14BB0">
        <w:rPr>
          <w:rFonts w:ascii="Times New Roman" w:hAnsi="Times New Roman" w:cs="Times New Roman"/>
          <w:color w:val="000000" w:themeColor="text1"/>
          <w:sz w:val="26"/>
          <w:szCs w:val="26"/>
        </w:rPr>
        <w:t xml:space="preserve"> nước </w:t>
      </w:r>
      <w:r w:rsidR="004A57D7" w:rsidRPr="00A14BB0">
        <w:rPr>
          <w:rFonts w:ascii="Times New Roman" w:hAnsi="Times New Roman" w:cs="Times New Roman"/>
          <w:color w:val="000000" w:themeColor="text1"/>
          <w:sz w:val="26"/>
          <w:szCs w:val="26"/>
        </w:rPr>
        <w:t>tưới</w:t>
      </w:r>
      <w:r w:rsidR="00E14BFE" w:rsidRPr="00A14BB0">
        <w:rPr>
          <w:rFonts w:ascii="Times New Roman" w:hAnsi="Times New Roman" w:cs="Times New Roman"/>
          <w:color w:val="000000" w:themeColor="text1"/>
          <w:sz w:val="26"/>
          <w:szCs w:val="26"/>
        </w:rPr>
        <w:t xml:space="preserve">, </w:t>
      </w:r>
      <w:r w:rsidR="004A57D7" w:rsidRPr="00A14BB0">
        <w:rPr>
          <w:rFonts w:ascii="Times New Roman" w:hAnsi="Times New Roman" w:cs="Times New Roman"/>
          <w:color w:val="000000" w:themeColor="text1"/>
          <w:sz w:val="26"/>
          <w:szCs w:val="26"/>
        </w:rPr>
        <w:t xml:space="preserve">sử dụng phân hữu cơ, tận dụng năng lượng tái tạo để giảm thiểu lãng phí tài nguyên; (iv) </w:t>
      </w:r>
      <w:r w:rsidR="005E09C8" w:rsidRPr="00A14BB0">
        <w:rPr>
          <w:rFonts w:ascii="Times New Roman" w:hAnsi="Times New Roman" w:cs="Times New Roman"/>
          <w:color w:val="000000" w:themeColor="text1"/>
          <w:sz w:val="26"/>
          <w:szCs w:val="26"/>
        </w:rPr>
        <w:t>thúc đẩy hiệu quả kinh tế</w:t>
      </w:r>
      <w:r w:rsidR="00F927D8">
        <w:rPr>
          <w:rFonts w:ascii="Times New Roman" w:hAnsi="Times New Roman" w:cs="Times New Roman"/>
          <w:color w:val="000000" w:themeColor="text1"/>
          <w:sz w:val="26"/>
          <w:szCs w:val="26"/>
        </w:rPr>
        <w:t>,</w:t>
      </w:r>
      <w:r w:rsidR="005E09C8" w:rsidRPr="00A14BB0">
        <w:rPr>
          <w:rFonts w:ascii="Times New Roman" w:hAnsi="Times New Roman" w:cs="Times New Roman"/>
          <w:color w:val="000000" w:themeColor="text1"/>
          <w:sz w:val="26"/>
          <w:szCs w:val="26"/>
        </w:rPr>
        <w:t xml:space="preserve"> tạo ra giá trị gia tăng thông qua</w:t>
      </w:r>
      <w:r w:rsidR="00F927D8">
        <w:rPr>
          <w:rFonts w:ascii="Times New Roman" w:hAnsi="Times New Roman" w:cs="Times New Roman"/>
          <w:color w:val="000000" w:themeColor="text1"/>
          <w:sz w:val="26"/>
          <w:szCs w:val="26"/>
        </w:rPr>
        <w:t xml:space="preserve"> </w:t>
      </w:r>
      <w:r w:rsidR="005E09C8" w:rsidRPr="00A14BB0">
        <w:rPr>
          <w:rFonts w:ascii="Times New Roman" w:hAnsi="Times New Roman" w:cs="Times New Roman"/>
          <w:color w:val="000000" w:themeColor="text1"/>
          <w:sz w:val="26"/>
          <w:szCs w:val="26"/>
        </w:rPr>
        <w:t xml:space="preserve">cung cấp thực phẩm tươi sống, </w:t>
      </w:r>
      <w:r w:rsidR="00FD000A">
        <w:rPr>
          <w:rFonts w:ascii="Times New Roman" w:hAnsi="Times New Roman" w:cs="Times New Roman"/>
          <w:color w:val="000000" w:themeColor="text1"/>
          <w:sz w:val="26"/>
          <w:szCs w:val="26"/>
        </w:rPr>
        <w:t xml:space="preserve">chất lượng, </w:t>
      </w:r>
      <w:r w:rsidR="005E09C8" w:rsidRPr="00A14BB0">
        <w:rPr>
          <w:rFonts w:ascii="Times New Roman" w:hAnsi="Times New Roman" w:cs="Times New Roman"/>
          <w:color w:val="000000" w:themeColor="text1"/>
          <w:sz w:val="26"/>
          <w:szCs w:val="26"/>
        </w:rPr>
        <w:t>giảm chi phí vận chuyển</w:t>
      </w:r>
      <w:r w:rsidR="006A0F93">
        <w:rPr>
          <w:rFonts w:ascii="Times New Roman" w:hAnsi="Times New Roman" w:cs="Times New Roman"/>
          <w:color w:val="000000" w:themeColor="text1"/>
          <w:sz w:val="26"/>
          <w:szCs w:val="26"/>
        </w:rPr>
        <w:t>,</w:t>
      </w:r>
      <w:r w:rsidR="005E09C8" w:rsidRPr="00A14BB0">
        <w:rPr>
          <w:rFonts w:ascii="Times New Roman" w:hAnsi="Times New Roman" w:cs="Times New Roman"/>
          <w:color w:val="000000" w:themeColor="text1"/>
          <w:sz w:val="26"/>
          <w:szCs w:val="26"/>
        </w:rPr>
        <w:t xml:space="preserve"> tăng </w:t>
      </w:r>
      <w:r w:rsidR="00A431EE">
        <w:rPr>
          <w:rFonts w:ascii="Times New Roman" w:hAnsi="Times New Roman" w:cs="Times New Roman"/>
          <w:color w:val="000000" w:themeColor="text1"/>
          <w:sz w:val="26"/>
          <w:szCs w:val="26"/>
        </w:rPr>
        <w:t>lợi nhuận</w:t>
      </w:r>
      <w:r w:rsidR="005E09C8" w:rsidRPr="00A14BB0">
        <w:rPr>
          <w:rFonts w:ascii="Times New Roman" w:hAnsi="Times New Roman" w:cs="Times New Roman"/>
          <w:color w:val="000000" w:themeColor="text1"/>
          <w:sz w:val="26"/>
          <w:szCs w:val="26"/>
        </w:rPr>
        <w:t xml:space="preserve"> cho người </w:t>
      </w:r>
      <w:r w:rsidR="00A431EE">
        <w:rPr>
          <w:rFonts w:ascii="Times New Roman" w:hAnsi="Times New Roman" w:cs="Times New Roman"/>
          <w:color w:val="000000" w:themeColor="text1"/>
          <w:sz w:val="26"/>
          <w:szCs w:val="26"/>
        </w:rPr>
        <w:t>canh tác</w:t>
      </w:r>
      <w:r w:rsidR="005E09C8" w:rsidRPr="00A14BB0">
        <w:rPr>
          <w:rFonts w:ascii="Times New Roman" w:hAnsi="Times New Roman" w:cs="Times New Roman"/>
          <w:color w:val="000000" w:themeColor="text1"/>
          <w:sz w:val="26"/>
          <w:szCs w:val="26"/>
        </w:rPr>
        <w:t xml:space="preserve"> và cải thiện thu nhập cho lao động; (v) </w:t>
      </w:r>
      <w:r w:rsidR="00A431EE" w:rsidRPr="00A431EE">
        <w:rPr>
          <w:rFonts w:ascii="Times New Roman" w:hAnsi="Times New Roman" w:cs="Times New Roman"/>
          <w:color w:val="000000" w:themeColor="text1"/>
          <w:sz w:val="26"/>
          <w:szCs w:val="26"/>
        </w:rPr>
        <w:t xml:space="preserve">nâng cao </w:t>
      </w:r>
      <w:r w:rsidR="00A37F11">
        <w:rPr>
          <w:rFonts w:ascii="Times New Roman" w:hAnsi="Times New Roman" w:cs="Times New Roman"/>
          <w:color w:val="000000" w:themeColor="text1"/>
          <w:sz w:val="26"/>
          <w:szCs w:val="26"/>
        </w:rPr>
        <w:t>mức sống</w:t>
      </w:r>
      <w:r w:rsidR="00A431EE" w:rsidRPr="00A431EE">
        <w:rPr>
          <w:rFonts w:ascii="Times New Roman" w:hAnsi="Times New Roman" w:cs="Times New Roman"/>
          <w:color w:val="000000" w:themeColor="text1"/>
          <w:sz w:val="26"/>
          <w:szCs w:val="26"/>
        </w:rPr>
        <w:t xml:space="preserve"> xã hội, góp phần cải thiện sức khỏe cộng đồng đô thị</w:t>
      </w:r>
      <w:r w:rsidR="00A431EE">
        <w:rPr>
          <w:rFonts w:ascii="Times New Roman" w:hAnsi="Times New Roman" w:cs="Times New Roman"/>
          <w:color w:val="000000" w:themeColor="text1"/>
          <w:sz w:val="26"/>
          <w:szCs w:val="26"/>
        </w:rPr>
        <w:t xml:space="preserve"> </w:t>
      </w:r>
      <w:r w:rsidR="005E09C8" w:rsidRPr="00A14BB0">
        <w:rPr>
          <w:rFonts w:ascii="Times New Roman" w:hAnsi="Times New Roman" w:cs="Times New Roman"/>
          <w:color w:val="000000" w:themeColor="text1"/>
          <w:sz w:val="26"/>
          <w:szCs w:val="26"/>
        </w:rPr>
        <w:t>bằng cách tạo ra việc làm, cải thiện dinh dưỡng thông qua thực phẩm tươi sống dễ tiếp cận</w:t>
      </w:r>
      <w:r w:rsidR="00D62C50">
        <w:rPr>
          <w:rFonts w:ascii="Times New Roman" w:hAnsi="Times New Roman" w:cs="Times New Roman"/>
          <w:color w:val="000000" w:themeColor="text1"/>
          <w:sz w:val="26"/>
          <w:szCs w:val="26"/>
        </w:rPr>
        <w:t>,</w:t>
      </w:r>
      <w:r w:rsidR="005E09C8" w:rsidRPr="00A14BB0">
        <w:rPr>
          <w:rFonts w:ascii="Times New Roman" w:hAnsi="Times New Roman" w:cs="Times New Roman"/>
          <w:color w:val="000000" w:themeColor="text1"/>
          <w:sz w:val="26"/>
          <w:szCs w:val="26"/>
        </w:rPr>
        <w:t xml:space="preserve"> đồng thời xây dựng không gian xanh giúp tăng cường sức khỏe </w:t>
      </w:r>
      <w:r w:rsidR="007E1B2B">
        <w:rPr>
          <w:rFonts w:ascii="Times New Roman" w:hAnsi="Times New Roman" w:cs="Times New Roman"/>
          <w:color w:val="000000" w:themeColor="text1"/>
          <w:sz w:val="26"/>
          <w:szCs w:val="26"/>
        </w:rPr>
        <w:t xml:space="preserve">thể chất và </w:t>
      </w:r>
      <w:r w:rsidR="005E09C8" w:rsidRPr="00A14BB0">
        <w:rPr>
          <w:rFonts w:ascii="Times New Roman" w:hAnsi="Times New Roman" w:cs="Times New Roman"/>
          <w:color w:val="000000" w:themeColor="text1"/>
          <w:sz w:val="26"/>
          <w:szCs w:val="26"/>
        </w:rPr>
        <w:t xml:space="preserve">tinh thần cho cư dân; (vi) </w:t>
      </w:r>
      <w:r w:rsidR="006A0F93">
        <w:rPr>
          <w:rFonts w:ascii="Times New Roman" w:hAnsi="Times New Roman" w:cs="Times New Roman"/>
          <w:color w:val="000000" w:themeColor="text1"/>
          <w:sz w:val="26"/>
          <w:szCs w:val="26"/>
        </w:rPr>
        <w:t>b</w:t>
      </w:r>
      <w:r w:rsidR="005E09C8" w:rsidRPr="00A14BB0">
        <w:rPr>
          <w:rFonts w:ascii="Times New Roman" w:hAnsi="Times New Roman" w:cs="Times New Roman"/>
          <w:color w:val="000000" w:themeColor="text1"/>
          <w:sz w:val="26"/>
          <w:szCs w:val="26"/>
        </w:rPr>
        <w:t xml:space="preserve">ảo vệ môi trường </w:t>
      </w:r>
      <w:r w:rsidR="007E1B2B">
        <w:rPr>
          <w:rFonts w:ascii="Times New Roman" w:hAnsi="Times New Roman" w:cs="Times New Roman"/>
          <w:color w:val="000000" w:themeColor="text1"/>
          <w:sz w:val="26"/>
          <w:szCs w:val="26"/>
        </w:rPr>
        <w:t>bằng cách</w:t>
      </w:r>
      <w:r w:rsidR="005E09C8" w:rsidRPr="00A14BB0">
        <w:rPr>
          <w:rFonts w:ascii="Times New Roman" w:hAnsi="Times New Roman" w:cs="Times New Roman"/>
          <w:color w:val="000000" w:themeColor="text1"/>
          <w:sz w:val="26"/>
          <w:szCs w:val="26"/>
        </w:rPr>
        <w:t xml:space="preserve"> giảm </w:t>
      </w:r>
      <w:r w:rsidR="00C10D41">
        <w:rPr>
          <w:rFonts w:ascii="Times New Roman" w:hAnsi="Times New Roman" w:cs="Times New Roman"/>
          <w:color w:val="000000" w:themeColor="text1"/>
          <w:sz w:val="26"/>
          <w:szCs w:val="26"/>
        </w:rPr>
        <w:t xml:space="preserve">khí </w:t>
      </w:r>
      <w:r w:rsidR="005E09C8" w:rsidRPr="00A14BB0">
        <w:rPr>
          <w:rFonts w:ascii="Times New Roman" w:hAnsi="Times New Roman" w:cs="Times New Roman"/>
          <w:color w:val="000000" w:themeColor="text1"/>
          <w:sz w:val="26"/>
          <w:szCs w:val="26"/>
        </w:rPr>
        <w:t xml:space="preserve">phát thải từ vận chuyển thực phẩm, </w:t>
      </w:r>
      <w:r w:rsidR="007E1B2B" w:rsidRPr="007E1B2B">
        <w:rPr>
          <w:rFonts w:ascii="Times New Roman" w:hAnsi="Times New Roman" w:cs="Times New Roman"/>
          <w:color w:val="000000" w:themeColor="text1"/>
          <w:sz w:val="26"/>
          <w:szCs w:val="26"/>
        </w:rPr>
        <w:t>tận dụng chất thải hữu cơ để sản xuất phân bón sinh học</w:t>
      </w:r>
      <w:r w:rsidR="005E09C8" w:rsidRPr="00A14BB0">
        <w:rPr>
          <w:rFonts w:ascii="Times New Roman" w:hAnsi="Times New Roman" w:cs="Times New Roman"/>
          <w:color w:val="000000" w:themeColor="text1"/>
          <w:sz w:val="26"/>
          <w:szCs w:val="26"/>
        </w:rPr>
        <w:t xml:space="preserve">, bảo tồn đa dạng sinh học và </w:t>
      </w:r>
      <w:r w:rsidR="007E1B2B">
        <w:rPr>
          <w:rFonts w:ascii="Times New Roman" w:hAnsi="Times New Roman" w:cs="Times New Roman"/>
          <w:color w:val="000000" w:themeColor="text1"/>
          <w:sz w:val="26"/>
          <w:szCs w:val="26"/>
        </w:rPr>
        <w:t>nâng cao</w:t>
      </w:r>
      <w:r w:rsidR="005E09C8" w:rsidRPr="00A14BB0">
        <w:rPr>
          <w:rFonts w:ascii="Times New Roman" w:hAnsi="Times New Roman" w:cs="Times New Roman"/>
          <w:color w:val="000000" w:themeColor="text1"/>
          <w:sz w:val="26"/>
          <w:szCs w:val="26"/>
        </w:rPr>
        <w:t xml:space="preserve"> chất lượng không khí</w:t>
      </w:r>
      <w:r w:rsidR="008545A7" w:rsidRPr="00A14BB0">
        <w:rPr>
          <w:rFonts w:ascii="Times New Roman" w:hAnsi="Times New Roman" w:cs="Times New Roman"/>
          <w:color w:val="000000" w:themeColor="text1"/>
          <w:sz w:val="26"/>
          <w:szCs w:val="26"/>
        </w:rPr>
        <w:t xml:space="preserve">; (vii) hướng tới </w:t>
      </w:r>
      <w:r w:rsidR="00CC6068">
        <w:rPr>
          <w:rFonts w:ascii="Times New Roman" w:hAnsi="Times New Roman" w:cs="Times New Roman"/>
          <w:color w:val="000000" w:themeColor="text1"/>
          <w:sz w:val="26"/>
          <w:szCs w:val="26"/>
        </w:rPr>
        <w:t>PTBV</w:t>
      </w:r>
      <w:r w:rsidR="008545A7" w:rsidRPr="00A14BB0">
        <w:rPr>
          <w:rFonts w:ascii="Times New Roman" w:hAnsi="Times New Roman" w:cs="Times New Roman"/>
          <w:color w:val="000000" w:themeColor="text1"/>
          <w:sz w:val="26"/>
          <w:szCs w:val="26"/>
        </w:rPr>
        <w:t xml:space="preserve"> bằng cách kết hợp </w:t>
      </w:r>
      <w:r w:rsidR="007E1B2B">
        <w:rPr>
          <w:rFonts w:ascii="Times New Roman" w:hAnsi="Times New Roman" w:cs="Times New Roman"/>
          <w:color w:val="000000" w:themeColor="text1"/>
          <w:sz w:val="26"/>
          <w:szCs w:val="26"/>
        </w:rPr>
        <w:t>cân bằng</w:t>
      </w:r>
      <w:r w:rsidR="008545A7" w:rsidRPr="00A14BB0">
        <w:rPr>
          <w:rFonts w:ascii="Times New Roman" w:hAnsi="Times New Roman" w:cs="Times New Roman"/>
          <w:color w:val="000000" w:themeColor="text1"/>
          <w:sz w:val="26"/>
          <w:szCs w:val="26"/>
        </w:rPr>
        <w:t xml:space="preserve"> giữa hiệu quả kinh tế, phúc lợi xã hội và </w:t>
      </w:r>
      <w:r w:rsidR="00A37F11">
        <w:rPr>
          <w:rFonts w:ascii="Times New Roman" w:hAnsi="Times New Roman" w:cs="Times New Roman"/>
          <w:color w:val="000000" w:themeColor="text1"/>
          <w:sz w:val="26"/>
          <w:szCs w:val="26"/>
        </w:rPr>
        <w:t>gìn giữ hệ sinh thái</w:t>
      </w:r>
      <w:r w:rsidR="008545A7" w:rsidRPr="00A14BB0">
        <w:rPr>
          <w:rFonts w:ascii="Times New Roman" w:hAnsi="Times New Roman" w:cs="Times New Roman"/>
          <w:color w:val="000000" w:themeColor="text1"/>
          <w:sz w:val="26"/>
          <w:szCs w:val="26"/>
        </w:rPr>
        <w:t xml:space="preserve">. </w:t>
      </w:r>
      <w:r w:rsidR="00883E5B" w:rsidRPr="00A14BB0">
        <w:rPr>
          <w:rFonts w:ascii="Times New Roman" w:hAnsi="Times New Roman" w:cs="Times New Roman"/>
          <w:color w:val="000000" w:themeColor="text1"/>
          <w:sz w:val="26"/>
          <w:szCs w:val="26"/>
        </w:rPr>
        <w:t xml:space="preserve">Khái niệm này </w:t>
      </w:r>
      <w:r w:rsidR="00EB6DAB" w:rsidRPr="00A14BB0">
        <w:rPr>
          <w:rFonts w:ascii="Times New Roman" w:hAnsi="Times New Roman" w:cs="Times New Roman"/>
          <w:color w:val="000000" w:themeColor="text1"/>
          <w:sz w:val="26"/>
          <w:szCs w:val="26"/>
        </w:rPr>
        <w:t xml:space="preserve">cũng </w:t>
      </w:r>
      <w:r w:rsidR="00883E5B" w:rsidRPr="00A14BB0">
        <w:rPr>
          <w:rFonts w:ascii="Times New Roman" w:hAnsi="Times New Roman" w:cs="Times New Roman"/>
          <w:color w:val="000000" w:themeColor="text1"/>
          <w:sz w:val="26"/>
          <w:szCs w:val="26"/>
        </w:rPr>
        <w:t xml:space="preserve">nhấn mạnh tính liên ngành của </w:t>
      </w:r>
      <w:r w:rsidR="007E3AE3">
        <w:rPr>
          <w:rFonts w:ascii="Times New Roman" w:hAnsi="Times New Roman" w:cs="Times New Roman"/>
          <w:color w:val="000000" w:themeColor="text1"/>
          <w:sz w:val="26"/>
          <w:szCs w:val="26"/>
        </w:rPr>
        <w:t>NNĐTBV</w:t>
      </w:r>
      <w:r w:rsidR="00883E5B" w:rsidRPr="00A14BB0">
        <w:rPr>
          <w:rFonts w:ascii="Times New Roman" w:hAnsi="Times New Roman" w:cs="Times New Roman"/>
          <w:color w:val="000000" w:themeColor="text1"/>
          <w:sz w:val="26"/>
          <w:szCs w:val="26"/>
        </w:rPr>
        <w:t xml:space="preserve"> khi tích hợp cả ba trụ cột kinh tế, xã hội và môi trường. Đây không chỉ là một giải pháp sản xuất </w:t>
      </w:r>
      <w:r w:rsidR="00A80370">
        <w:rPr>
          <w:rFonts w:ascii="Times New Roman" w:hAnsi="Times New Roman" w:cs="Times New Roman"/>
          <w:color w:val="000000" w:themeColor="text1"/>
          <w:sz w:val="26"/>
          <w:szCs w:val="26"/>
        </w:rPr>
        <w:t>NN</w:t>
      </w:r>
      <w:r w:rsidR="00883E5B" w:rsidRPr="00A14BB0">
        <w:rPr>
          <w:rFonts w:ascii="Times New Roman" w:hAnsi="Times New Roman" w:cs="Times New Roman"/>
          <w:color w:val="000000" w:themeColor="text1"/>
          <w:sz w:val="26"/>
          <w:szCs w:val="26"/>
        </w:rPr>
        <w:t xml:space="preserve"> mà còn là một chiến lược </w:t>
      </w:r>
      <w:r w:rsidR="008C3B99">
        <w:rPr>
          <w:rFonts w:ascii="Times New Roman" w:hAnsi="Times New Roman" w:cs="Times New Roman"/>
          <w:color w:val="000000" w:themeColor="text1"/>
          <w:sz w:val="26"/>
          <w:szCs w:val="26"/>
        </w:rPr>
        <w:t>cốt lõi</w:t>
      </w:r>
      <w:r w:rsidR="00883E5B" w:rsidRPr="00A14BB0">
        <w:rPr>
          <w:rFonts w:ascii="Times New Roman" w:hAnsi="Times New Roman" w:cs="Times New Roman"/>
          <w:color w:val="000000" w:themeColor="text1"/>
          <w:sz w:val="26"/>
          <w:szCs w:val="26"/>
        </w:rPr>
        <w:t xml:space="preserve"> để xây dựng các thành phố bền vững trong tương lai.</w:t>
      </w:r>
    </w:p>
    <w:p w14:paraId="2950B80A" w14:textId="35E29451" w:rsidR="001C326A" w:rsidRPr="00720E31" w:rsidRDefault="008B0475" w:rsidP="00C10D41">
      <w:pPr>
        <w:pStyle w:val="Heading2"/>
        <w:keepNext w:val="0"/>
        <w:keepLines w:val="0"/>
        <w:widowControl w:val="0"/>
        <w:spacing w:line="360" w:lineRule="auto"/>
        <w:rPr>
          <w:rFonts w:ascii="Times New Roman" w:hAnsi="Times New Roman" w:cs="Times New Roman"/>
          <w:b/>
          <w:bCs/>
          <w:color w:val="000000" w:themeColor="text1"/>
        </w:rPr>
      </w:pPr>
      <w:bookmarkStart w:id="473" w:name="_Toc174032846"/>
      <w:bookmarkStart w:id="474" w:name="_Toc174053815"/>
      <w:bookmarkStart w:id="475" w:name="_Toc174539576"/>
      <w:bookmarkStart w:id="476" w:name="_Toc174539959"/>
      <w:bookmarkStart w:id="477" w:name="_Toc178316182"/>
      <w:bookmarkStart w:id="478" w:name="_Toc178316577"/>
      <w:bookmarkStart w:id="479" w:name="_Toc179984376"/>
      <w:bookmarkStart w:id="480" w:name="_Toc179985939"/>
      <w:bookmarkStart w:id="481" w:name="_Toc180591965"/>
      <w:bookmarkStart w:id="482" w:name="_Toc180837564"/>
      <w:bookmarkStart w:id="483" w:name="_Toc186553177"/>
      <w:bookmarkStart w:id="484" w:name="_Toc186553595"/>
      <w:bookmarkStart w:id="485" w:name="_Toc187589835"/>
      <w:bookmarkStart w:id="486" w:name="_Toc187590044"/>
      <w:bookmarkStart w:id="487" w:name="_Toc190785806"/>
      <w:bookmarkStart w:id="488" w:name="_Toc190786015"/>
      <w:bookmarkStart w:id="489" w:name="_Toc197891924"/>
      <w:bookmarkStart w:id="490" w:name="_Toc197896540"/>
      <w:bookmarkStart w:id="491" w:name="_Toc198111242"/>
      <w:bookmarkEnd w:id="472"/>
      <w:r w:rsidRPr="00720E31">
        <w:rPr>
          <w:rFonts w:ascii="Times New Roman" w:hAnsi="Times New Roman" w:cs="Times New Roman"/>
          <w:b/>
          <w:bCs/>
          <w:color w:val="000000" w:themeColor="text1"/>
        </w:rPr>
        <w:t>1</w:t>
      </w:r>
      <w:r w:rsidR="001C326A" w:rsidRPr="00720E31">
        <w:rPr>
          <w:rFonts w:ascii="Times New Roman" w:hAnsi="Times New Roman" w:cs="Times New Roman"/>
          <w:b/>
          <w:bCs/>
          <w:color w:val="000000" w:themeColor="text1"/>
        </w:rPr>
        <w:t>.</w:t>
      </w:r>
      <w:r w:rsidR="00132518" w:rsidRPr="00720E31">
        <w:rPr>
          <w:rFonts w:ascii="Times New Roman" w:hAnsi="Times New Roman" w:cs="Times New Roman"/>
          <w:b/>
          <w:bCs/>
          <w:color w:val="000000" w:themeColor="text1"/>
        </w:rPr>
        <w:t>1</w:t>
      </w:r>
      <w:r w:rsidR="001C326A" w:rsidRPr="00720E31">
        <w:rPr>
          <w:rFonts w:ascii="Times New Roman" w:hAnsi="Times New Roman" w:cs="Times New Roman"/>
          <w:b/>
          <w:bCs/>
          <w:color w:val="000000" w:themeColor="text1"/>
        </w:rPr>
        <w:t>.</w:t>
      </w:r>
      <w:r w:rsidR="00132518" w:rsidRPr="00720E31">
        <w:rPr>
          <w:rFonts w:ascii="Times New Roman" w:hAnsi="Times New Roman" w:cs="Times New Roman"/>
          <w:b/>
          <w:bCs/>
          <w:color w:val="000000" w:themeColor="text1"/>
        </w:rPr>
        <w:t>5</w:t>
      </w:r>
      <w:r w:rsidR="0059492E" w:rsidRPr="00720E31">
        <w:rPr>
          <w:rFonts w:ascii="Times New Roman" w:hAnsi="Times New Roman" w:cs="Times New Roman"/>
          <w:b/>
          <w:bCs/>
          <w:color w:val="000000" w:themeColor="text1"/>
        </w:rPr>
        <w:t>.</w:t>
      </w:r>
      <w:r w:rsidR="001C326A" w:rsidRPr="00720E31">
        <w:rPr>
          <w:rFonts w:ascii="Times New Roman" w:hAnsi="Times New Roman" w:cs="Times New Roman"/>
          <w:b/>
          <w:bCs/>
          <w:color w:val="000000" w:themeColor="text1"/>
        </w:rPr>
        <w:t xml:space="preserve"> Vai trò của </w:t>
      </w:r>
      <w:r w:rsidR="00AB5D88" w:rsidRPr="00720E31">
        <w:rPr>
          <w:rFonts w:ascii="Times New Roman" w:hAnsi="Times New Roman" w:cs="Times New Roman"/>
          <w:b/>
          <w:bCs/>
          <w:color w:val="000000" w:themeColor="text1"/>
        </w:rPr>
        <w:t xml:space="preserve">phát triển </w:t>
      </w:r>
      <w:r w:rsidR="001C326A" w:rsidRPr="00720E31">
        <w:rPr>
          <w:rFonts w:ascii="Times New Roman" w:hAnsi="Times New Roman" w:cs="Times New Roman"/>
          <w:b/>
          <w:bCs/>
          <w:color w:val="000000" w:themeColor="text1"/>
        </w:rPr>
        <w:t>nông nghiệp đô thị</w:t>
      </w:r>
      <w:bookmarkEnd w:id="473"/>
      <w:bookmarkEnd w:id="474"/>
      <w:bookmarkEnd w:id="475"/>
      <w:bookmarkEnd w:id="476"/>
      <w:r w:rsidR="0059492E" w:rsidRPr="00720E31">
        <w:rPr>
          <w:rFonts w:ascii="Times New Roman" w:hAnsi="Times New Roman" w:cs="Times New Roman"/>
          <w:b/>
          <w:bCs/>
          <w:color w:val="000000" w:themeColor="text1"/>
        </w:rPr>
        <w:t xml:space="preserve"> bền vững</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388766D" w14:textId="31DE7BAE" w:rsidR="002A79F3" w:rsidRPr="00720E31" w:rsidRDefault="002A79F3" w:rsidP="00C10D41">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Langemeyer và cộng sự (2021) </w:t>
      </w:r>
      <w:r w:rsidR="008C3B99" w:rsidRPr="008C3B99">
        <w:rPr>
          <w:rFonts w:ascii="Times New Roman" w:hAnsi="Times New Roman" w:cs="Times New Roman"/>
          <w:color w:val="000000" w:themeColor="text1"/>
          <w:sz w:val="26"/>
          <w:szCs w:val="26"/>
        </w:rPr>
        <w:t>làm nổi bật vai trò thiết yếu</w:t>
      </w:r>
      <w:r w:rsidR="008C3B99">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của NNĐT trong việc tăng cường khả năng chống chịu và bền vững toàn cầu.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w:t>
      </w:r>
      <w:r w:rsidR="0055654B">
        <w:rPr>
          <w:rFonts w:ascii="Times New Roman" w:hAnsi="Times New Roman" w:cs="Times New Roman"/>
          <w:color w:val="000000" w:themeColor="text1"/>
          <w:sz w:val="26"/>
          <w:szCs w:val="26"/>
        </w:rPr>
        <w:t>giữ</w:t>
      </w:r>
      <w:r w:rsidRPr="00720E31">
        <w:rPr>
          <w:rFonts w:ascii="Times New Roman" w:hAnsi="Times New Roman" w:cs="Times New Roman"/>
          <w:color w:val="000000" w:themeColor="text1"/>
          <w:sz w:val="26"/>
          <w:szCs w:val="26"/>
        </w:rPr>
        <w:t xml:space="preserve"> vai trò đa chiều trong phát triển đô thị, thúc đẩy kinh tế</w:t>
      </w:r>
      <w:r w:rsidR="00143149">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đảm bảo </w:t>
      </w:r>
      <w:r w:rsidR="0055654B">
        <w:rPr>
          <w:rFonts w:ascii="Times New Roman" w:hAnsi="Times New Roman" w:cs="Times New Roman"/>
          <w:color w:val="000000" w:themeColor="text1"/>
          <w:sz w:val="26"/>
          <w:szCs w:val="26"/>
        </w:rPr>
        <w:t>nguồn cung</w:t>
      </w:r>
      <w:r w:rsidRPr="00720E31">
        <w:rPr>
          <w:rFonts w:ascii="Times New Roman" w:hAnsi="Times New Roman" w:cs="Times New Roman"/>
          <w:color w:val="000000" w:themeColor="text1"/>
          <w:sz w:val="26"/>
          <w:szCs w:val="26"/>
        </w:rPr>
        <w:t xml:space="preserve"> lương thực</w:t>
      </w:r>
      <w:r w:rsidR="00143149">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r w:rsidR="00143149">
        <w:rPr>
          <w:rFonts w:ascii="Times New Roman" w:hAnsi="Times New Roman" w:cs="Times New Roman"/>
          <w:color w:val="000000" w:themeColor="text1"/>
          <w:sz w:val="26"/>
          <w:szCs w:val="26"/>
        </w:rPr>
        <w:t>gìn giữ</w:t>
      </w:r>
      <w:r w:rsidRPr="00720E31">
        <w:rPr>
          <w:rFonts w:ascii="Times New Roman" w:hAnsi="Times New Roman" w:cs="Times New Roman"/>
          <w:color w:val="000000" w:themeColor="text1"/>
          <w:sz w:val="26"/>
          <w:szCs w:val="26"/>
        </w:rPr>
        <w:t xml:space="preserve"> môi trường, cải thiện sức khỏe cộng đồng, và giảm thiểu rủi ro từ BĐKH. </w:t>
      </w:r>
    </w:p>
    <w:p w14:paraId="6B853BFE" w14:textId="246BF9C2" w:rsidR="00AB5D88" w:rsidRPr="00720E31" w:rsidRDefault="007E3AE3" w:rsidP="00C200EE">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NNĐTBV</w:t>
      </w:r>
      <w:r w:rsidR="007D7F08" w:rsidRPr="00720E31">
        <w:rPr>
          <w:rFonts w:ascii="Times New Roman" w:hAnsi="Times New Roman" w:cs="Times New Roman"/>
          <w:color w:val="000000" w:themeColor="text1"/>
          <w:sz w:val="26"/>
          <w:szCs w:val="26"/>
        </w:rPr>
        <w:t xml:space="preserve"> </w:t>
      </w:r>
      <w:r w:rsidR="00B557A7" w:rsidRPr="00B557A7">
        <w:rPr>
          <w:rFonts w:ascii="Times New Roman" w:hAnsi="Times New Roman" w:cs="Times New Roman"/>
          <w:color w:val="000000" w:themeColor="text1"/>
          <w:sz w:val="26"/>
          <w:szCs w:val="26"/>
        </w:rPr>
        <w:t xml:space="preserve">đóng góp thiết yếu </w:t>
      </w:r>
      <w:r w:rsidR="00373447" w:rsidRPr="00720E31">
        <w:rPr>
          <w:rFonts w:ascii="Times New Roman" w:hAnsi="Times New Roman" w:cs="Times New Roman"/>
          <w:color w:val="000000" w:themeColor="text1"/>
          <w:sz w:val="26"/>
          <w:szCs w:val="26"/>
        </w:rPr>
        <w:t>vào</w:t>
      </w:r>
      <w:r w:rsidR="007D7F08" w:rsidRPr="00720E31">
        <w:rPr>
          <w:rFonts w:ascii="Times New Roman" w:hAnsi="Times New Roman" w:cs="Times New Roman"/>
          <w:color w:val="000000" w:themeColor="text1"/>
          <w:sz w:val="26"/>
          <w:szCs w:val="26"/>
        </w:rPr>
        <w:t xml:space="preserve"> </w:t>
      </w:r>
      <w:r w:rsidR="00B557A7">
        <w:rPr>
          <w:rFonts w:ascii="Times New Roman" w:hAnsi="Times New Roman" w:cs="Times New Roman"/>
          <w:color w:val="000000" w:themeColor="text1"/>
          <w:sz w:val="26"/>
          <w:szCs w:val="26"/>
        </w:rPr>
        <w:t>thúc đẩy</w:t>
      </w:r>
      <w:r w:rsidR="007D7F08" w:rsidRPr="00720E31">
        <w:rPr>
          <w:rFonts w:ascii="Times New Roman" w:hAnsi="Times New Roman" w:cs="Times New Roman"/>
          <w:color w:val="000000" w:themeColor="text1"/>
          <w:sz w:val="26"/>
          <w:szCs w:val="26"/>
        </w:rPr>
        <w:t xml:space="preserve"> kinh tế địa phương và tạo </w:t>
      </w:r>
      <w:r w:rsidR="00B557A7">
        <w:rPr>
          <w:rFonts w:ascii="Times New Roman" w:hAnsi="Times New Roman" w:cs="Times New Roman"/>
          <w:color w:val="000000" w:themeColor="text1"/>
          <w:sz w:val="26"/>
          <w:szCs w:val="26"/>
        </w:rPr>
        <w:t xml:space="preserve">cơ hội </w:t>
      </w:r>
      <w:r w:rsidR="007D7F08" w:rsidRPr="00720E31">
        <w:rPr>
          <w:rFonts w:ascii="Times New Roman" w:hAnsi="Times New Roman" w:cs="Times New Roman"/>
          <w:color w:val="000000" w:themeColor="text1"/>
          <w:sz w:val="26"/>
          <w:szCs w:val="26"/>
        </w:rPr>
        <w:t>việc làm</w:t>
      </w:r>
      <w:r w:rsidR="00B557A7">
        <w:rPr>
          <w:rFonts w:ascii="Times New Roman" w:hAnsi="Times New Roman" w:cs="Times New Roman"/>
          <w:color w:val="000000" w:themeColor="text1"/>
          <w:sz w:val="26"/>
          <w:szCs w:val="26"/>
        </w:rPr>
        <w:t>,</w:t>
      </w:r>
      <w:r w:rsidR="007D7F08" w:rsidRPr="00720E31">
        <w:rPr>
          <w:rFonts w:ascii="Times New Roman" w:hAnsi="Times New Roman" w:cs="Times New Roman"/>
          <w:color w:val="000000" w:themeColor="text1"/>
          <w:sz w:val="26"/>
          <w:szCs w:val="26"/>
        </w:rPr>
        <w:t xml:space="preserve"> </w:t>
      </w:r>
      <w:r w:rsidR="00B557A7" w:rsidRPr="00B557A7">
        <w:rPr>
          <w:rFonts w:ascii="Times New Roman" w:hAnsi="Times New Roman" w:cs="Times New Roman"/>
          <w:color w:val="000000" w:themeColor="text1"/>
          <w:sz w:val="26"/>
          <w:szCs w:val="26"/>
        </w:rPr>
        <w:t>gia tăng thu nhập cho cư dân đô thị, đặc biệt là những người có hoàn cảnh khó khăn, đồng thời giảm chi phí chi tiêu cho thực phẩm</w:t>
      </w:r>
      <w:r w:rsidR="007D7F08" w:rsidRPr="00720E31">
        <w:rPr>
          <w:rFonts w:ascii="Times New Roman" w:hAnsi="Times New Roman" w:cs="Times New Roman"/>
          <w:color w:val="000000" w:themeColor="text1"/>
          <w:sz w:val="26"/>
          <w:szCs w:val="26"/>
        </w:rPr>
        <w:t xml:space="preserve"> (</w:t>
      </w:r>
      <w:r w:rsidR="00F538DC" w:rsidRPr="00720E31">
        <w:rPr>
          <w:rFonts w:ascii="Times New Roman" w:hAnsi="Times New Roman" w:cs="Times New Roman"/>
          <w:color w:val="000000" w:themeColor="text1"/>
          <w:sz w:val="26"/>
          <w:szCs w:val="26"/>
        </w:rPr>
        <w:t xml:space="preserve">Dubbeling và cộng sự, 2019; </w:t>
      </w:r>
      <w:r w:rsidR="007D7F08" w:rsidRPr="00720E31">
        <w:rPr>
          <w:rFonts w:ascii="Times New Roman" w:hAnsi="Times New Roman" w:cs="Times New Roman"/>
          <w:color w:val="000000" w:themeColor="text1"/>
          <w:sz w:val="26"/>
          <w:szCs w:val="26"/>
        </w:rPr>
        <w:t>Mensah, 2023).</w:t>
      </w:r>
      <w:r w:rsidR="001D7A29" w:rsidRPr="00720E31">
        <w:rPr>
          <w:rFonts w:ascii="Times New Roman" w:hAnsi="Times New Roman" w:cs="Times New Roman"/>
          <w:color w:val="000000" w:themeColor="text1"/>
          <w:sz w:val="26"/>
          <w:szCs w:val="26"/>
        </w:rPr>
        <w:t xml:space="preserve"> Một nghiên cứu tại Zambia chỉ ra rằng các hộ </w:t>
      </w:r>
      <w:r w:rsidR="00112483">
        <w:rPr>
          <w:rFonts w:ascii="Times New Roman" w:hAnsi="Times New Roman" w:cs="Times New Roman"/>
          <w:color w:val="000000" w:themeColor="text1"/>
          <w:sz w:val="26"/>
          <w:szCs w:val="26"/>
        </w:rPr>
        <w:t>canh tác</w:t>
      </w:r>
      <w:r w:rsidR="001D7A29" w:rsidRPr="00720E31">
        <w:rPr>
          <w:rFonts w:ascii="Times New Roman" w:hAnsi="Times New Roman" w:cs="Times New Roman"/>
          <w:color w:val="000000" w:themeColor="text1"/>
          <w:sz w:val="26"/>
          <w:szCs w:val="26"/>
        </w:rPr>
        <w:t xml:space="preserve"> tham gia NNĐT có thu nhập tăng từ 1</w:t>
      </w:r>
      <w:r w:rsidR="00F64A5A" w:rsidRPr="00720E31">
        <w:rPr>
          <w:rFonts w:ascii="Times New Roman" w:hAnsi="Times New Roman" w:cs="Times New Roman"/>
          <w:color w:val="000000" w:themeColor="text1"/>
          <w:sz w:val="26"/>
          <w:szCs w:val="26"/>
        </w:rPr>
        <w:t>3</w:t>
      </w:r>
      <w:r w:rsidR="00F64A5A">
        <w:rPr>
          <w:rFonts w:ascii="Times New Roman" w:hAnsi="Times New Roman" w:cs="Times New Roman"/>
          <w:color w:val="000000" w:themeColor="text1"/>
          <w:sz w:val="26"/>
          <w:szCs w:val="26"/>
        </w:rPr>
        <w:t>,</w:t>
      </w:r>
      <w:r w:rsidR="00F64A5A" w:rsidRPr="00720E31">
        <w:rPr>
          <w:rFonts w:ascii="Times New Roman" w:hAnsi="Times New Roman" w:cs="Times New Roman"/>
          <w:color w:val="000000" w:themeColor="text1"/>
          <w:sz w:val="26"/>
          <w:szCs w:val="26"/>
        </w:rPr>
        <w:t>7</w:t>
      </w:r>
      <w:r w:rsidR="001D7A29" w:rsidRPr="00720E31">
        <w:rPr>
          <w:rFonts w:ascii="Times New Roman" w:hAnsi="Times New Roman" w:cs="Times New Roman"/>
          <w:color w:val="000000" w:themeColor="text1"/>
          <w:sz w:val="26"/>
          <w:szCs w:val="26"/>
        </w:rPr>
        <w:t>% đến 1</w:t>
      </w:r>
      <w:r w:rsidR="00F64A5A" w:rsidRPr="00720E31">
        <w:rPr>
          <w:rFonts w:ascii="Times New Roman" w:hAnsi="Times New Roman" w:cs="Times New Roman"/>
          <w:color w:val="000000" w:themeColor="text1"/>
          <w:sz w:val="26"/>
          <w:szCs w:val="26"/>
        </w:rPr>
        <w:t>9</w:t>
      </w:r>
      <w:r w:rsidR="00F64A5A">
        <w:rPr>
          <w:rFonts w:ascii="Times New Roman" w:hAnsi="Times New Roman" w:cs="Times New Roman"/>
          <w:color w:val="000000" w:themeColor="text1"/>
          <w:sz w:val="26"/>
          <w:szCs w:val="26"/>
        </w:rPr>
        <w:t>,</w:t>
      </w:r>
      <w:r w:rsidR="00F64A5A" w:rsidRPr="00720E31">
        <w:rPr>
          <w:rFonts w:ascii="Times New Roman" w:hAnsi="Times New Roman" w:cs="Times New Roman"/>
          <w:color w:val="000000" w:themeColor="text1"/>
          <w:sz w:val="26"/>
          <w:szCs w:val="26"/>
        </w:rPr>
        <w:t>1</w:t>
      </w:r>
      <w:r w:rsidR="001D7A29" w:rsidRPr="00720E31">
        <w:rPr>
          <w:rFonts w:ascii="Times New Roman" w:hAnsi="Times New Roman" w:cs="Times New Roman"/>
          <w:color w:val="000000" w:themeColor="text1"/>
          <w:sz w:val="26"/>
          <w:szCs w:val="26"/>
        </w:rPr>
        <w:t xml:space="preserve">% so với các hộ không tham gia (Mupeta và cộng sự, 2020). </w:t>
      </w:r>
      <w:r>
        <w:rPr>
          <w:rFonts w:ascii="Times New Roman" w:hAnsi="Times New Roman" w:cs="Times New Roman"/>
          <w:color w:val="000000" w:themeColor="text1"/>
          <w:sz w:val="26"/>
          <w:szCs w:val="26"/>
        </w:rPr>
        <w:t>NNĐTBV</w:t>
      </w:r>
      <w:r w:rsidR="007D7F08" w:rsidRPr="00720E31">
        <w:rPr>
          <w:rFonts w:ascii="Times New Roman" w:hAnsi="Times New Roman" w:cs="Times New Roman"/>
          <w:color w:val="000000" w:themeColor="text1"/>
          <w:sz w:val="26"/>
          <w:szCs w:val="26"/>
        </w:rPr>
        <w:t xml:space="preserve"> </w:t>
      </w:r>
      <w:r w:rsidR="00373447" w:rsidRPr="00720E31">
        <w:rPr>
          <w:rFonts w:ascii="Times New Roman" w:hAnsi="Times New Roman" w:cs="Times New Roman"/>
          <w:color w:val="000000" w:themeColor="text1"/>
          <w:sz w:val="26"/>
          <w:szCs w:val="26"/>
        </w:rPr>
        <w:t>đóng góp</w:t>
      </w:r>
      <w:r w:rsidR="00910716" w:rsidRPr="00720E31">
        <w:rPr>
          <w:rFonts w:ascii="Times New Roman" w:hAnsi="Times New Roman" w:cs="Times New Roman"/>
          <w:color w:val="000000" w:themeColor="text1"/>
          <w:sz w:val="26"/>
          <w:szCs w:val="26"/>
        </w:rPr>
        <w:t xml:space="preserve"> đáng kể vào GDP và thúc đẩy tăng trưởng kinh tế, đặc biệt ở </w:t>
      </w:r>
      <w:r w:rsidR="00112483">
        <w:rPr>
          <w:rFonts w:ascii="Times New Roman" w:hAnsi="Times New Roman" w:cs="Times New Roman"/>
          <w:color w:val="000000" w:themeColor="text1"/>
          <w:sz w:val="26"/>
          <w:szCs w:val="26"/>
        </w:rPr>
        <w:t>những</w:t>
      </w:r>
      <w:r w:rsidR="00910716" w:rsidRPr="00720E31">
        <w:rPr>
          <w:rFonts w:ascii="Times New Roman" w:hAnsi="Times New Roman" w:cs="Times New Roman"/>
          <w:color w:val="000000" w:themeColor="text1"/>
          <w:sz w:val="26"/>
          <w:szCs w:val="26"/>
        </w:rPr>
        <w:t xml:space="preserve"> nước đang phát triển nhằm </w:t>
      </w:r>
      <w:r w:rsidR="007D7F08" w:rsidRPr="00720E31">
        <w:rPr>
          <w:rFonts w:ascii="Times New Roman" w:hAnsi="Times New Roman" w:cs="Times New Roman"/>
          <w:color w:val="000000" w:themeColor="text1"/>
          <w:sz w:val="26"/>
          <w:szCs w:val="26"/>
        </w:rPr>
        <w:t xml:space="preserve">tạo ra chuỗi giá trị và mở rộng quy mô thị trường (Eicher </w:t>
      </w:r>
      <w:r w:rsidR="00AB5D88" w:rsidRPr="00720E31">
        <w:rPr>
          <w:rFonts w:ascii="Times New Roman" w:hAnsi="Times New Roman" w:cs="Times New Roman"/>
          <w:color w:val="000000" w:themeColor="text1"/>
          <w:sz w:val="26"/>
          <w:szCs w:val="26"/>
        </w:rPr>
        <w:t>và</w:t>
      </w:r>
      <w:r w:rsidR="007D7F08" w:rsidRPr="00720E31">
        <w:rPr>
          <w:rFonts w:ascii="Times New Roman" w:hAnsi="Times New Roman" w:cs="Times New Roman"/>
          <w:color w:val="000000" w:themeColor="text1"/>
          <w:sz w:val="26"/>
          <w:szCs w:val="26"/>
        </w:rPr>
        <w:t xml:space="preserve"> Staatz, 1998). Ngoài ra, </w:t>
      </w:r>
      <w:r w:rsidR="00C200EE" w:rsidRPr="00720E31">
        <w:rPr>
          <w:rFonts w:ascii="Times New Roman" w:hAnsi="Times New Roman" w:cs="Times New Roman"/>
          <w:color w:val="000000" w:themeColor="text1"/>
          <w:sz w:val="26"/>
          <w:szCs w:val="26"/>
        </w:rPr>
        <w:t xml:space="preserve">việc áp dụng </w:t>
      </w:r>
      <w:r w:rsidR="004D01EF">
        <w:rPr>
          <w:rFonts w:ascii="Times New Roman" w:hAnsi="Times New Roman" w:cs="Times New Roman"/>
          <w:color w:val="000000" w:themeColor="text1"/>
          <w:sz w:val="26"/>
          <w:szCs w:val="26"/>
        </w:rPr>
        <w:t>CNC</w:t>
      </w:r>
      <w:r w:rsidR="00C200EE" w:rsidRPr="00720E31">
        <w:rPr>
          <w:rFonts w:ascii="Times New Roman" w:hAnsi="Times New Roman" w:cs="Times New Roman"/>
          <w:color w:val="000000" w:themeColor="text1"/>
          <w:sz w:val="26"/>
          <w:szCs w:val="26"/>
        </w:rPr>
        <w:t xml:space="preserve"> giúp </w:t>
      </w:r>
      <w:r w:rsidR="00B96B7B" w:rsidRPr="00720E31">
        <w:rPr>
          <w:rFonts w:ascii="Times New Roman" w:hAnsi="Times New Roman" w:cs="Times New Roman"/>
          <w:color w:val="000000" w:themeColor="text1"/>
          <w:sz w:val="26"/>
          <w:szCs w:val="26"/>
        </w:rPr>
        <w:t xml:space="preserve">tiết kiệm chi phí </w:t>
      </w:r>
      <w:r w:rsidR="00112483">
        <w:rPr>
          <w:rFonts w:ascii="Times New Roman" w:hAnsi="Times New Roman" w:cs="Times New Roman"/>
          <w:color w:val="000000" w:themeColor="text1"/>
          <w:sz w:val="26"/>
          <w:szCs w:val="26"/>
        </w:rPr>
        <w:t>canh tác</w:t>
      </w:r>
      <w:r w:rsidR="00B96B7B" w:rsidRPr="00720E31">
        <w:rPr>
          <w:rFonts w:ascii="Times New Roman" w:hAnsi="Times New Roman" w:cs="Times New Roman"/>
          <w:color w:val="000000" w:themeColor="text1"/>
          <w:sz w:val="26"/>
          <w:szCs w:val="26"/>
        </w:rPr>
        <w:t xml:space="preserve">, </w:t>
      </w:r>
      <w:r w:rsidR="00112483">
        <w:rPr>
          <w:rFonts w:ascii="Times New Roman" w:hAnsi="Times New Roman" w:cs="Times New Roman"/>
          <w:color w:val="000000" w:themeColor="text1"/>
          <w:sz w:val="26"/>
          <w:szCs w:val="26"/>
        </w:rPr>
        <w:t>tăng hiệu suất</w:t>
      </w:r>
      <w:r w:rsidR="00B96B7B" w:rsidRPr="00720E31">
        <w:rPr>
          <w:rFonts w:ascii="Times New Roman" w:hAnsi="Times New Roman" w:cs="Times New Roman"/>
          <w:color w:val="000000" w:themeColor="text1"/>
          <w:sz w:val="26"/>
          <w:szCs w:val="26"/>
        </w:rPr>
        <w:t xml:space="preserve"> </w:t>
      </w:r>
      <w:r w:rsidR="00C200EE" w:rsidRPr="00720E31">
        <w:rPr>
          <w:rFonts w:ascii="Times New Roman" w:hAnsi="Times New Roman" w:cs="Times New Roman"/>
          <w:color w:val="000000" w:themeColor="text1"/>
          <w:sz w:val="26"/>
          <w:szCs w:val="26"/>
        </w:rPr>
        <w:t xml:space="preserve">và tạo ra các công việc mới trong lĩnh </w:t>
      </w:r>
      <w:r w:rsidR="00C200EE" w:rsidRPr="00720E31">
        <w:rPr>
          <w:rFonts w:ascii="Times New Roman" w:hAnsi="Times New Roman" w:cs="Times New Roman"/>
          <w:color w:val="000000" w:themeColor="text1"/>
          <w:sz w:val="26"/>
          <w:szCs w:val="26"/>
        </w:rPr>
        <w:lastRenderedPageBreak/>
        <w:t xml:space="preserve">vực </w:t>
      </w:r>
      <w:r w:rsidR="00EC2901" w:rsidRPr="00720E31">
        <w:rPr>
          <w:rFonts w:ascii="Times New Roman" w:hAnsi="Times New Roman" w:cs="Times New Roman"/>
          <w:color w:val="000000" w:themeColor="text1"/>
          <w:sz w:val="26"/>
          <w:szCs w:val="26"/>
        </w:rPr>
        <w:t>NN</w:t>
      </w:r>
      <w:r w:rsidR="007D7F08" w:rsidRPr="00720E31">
        <w:rPr>
          <w:rFonts w:ascii="Times New Roman" w:hAnsi="Times New Roman" w:cs="Times New Roman"/>
          <w:color w:val="000000" w:themeColor="text1"/>
          <w:sz w:val="26"/>
          <w:szCs w:val="26"/>
        </w:rPr>
        <w:t xml:space="preserve"> (</w:t>
      </w:r>
      <w:r w:rsidR="00AB5D88" w:rsidRPr="00720E31">
        <w:rPr>
          <w:rFonts w:ascii="Times New Roman" w:hAnsi="Times New Roman" w:cs="Times New Roman"/>
          <w:color w:val="000000" w:themeColor="text1"/>
          <w:sz w:val="26"/>
          <w:szCs w:val="26"/>
        </w:rPr>
        <w:t>Sanyé-Mengual và cộng sự, 2019; Sereenonchai và Arunrat, 2022).</w:t>
      </w:r>
      <w:r w:rsidR="001D7A29" w:rsidRPr="00720E31">
        <w:rPr>
          <w:rFonts w:ascii="Times New Roman" w:hAnsi="Times New Roman" w:cs="Times New Roman"/>
          <w:color w:val="000000" w:themeColor="text1"/>
          <w:sz w:val="26"/>
          <w:szCs w:val="26"/>
        </w:rPr>
        <w:t xml:space="preserve"> Cụ thể, </w:t>
      </w:r>
      <w:r>
        <w:rPr>
          <w:rFonts w:ascii="Times New Roman" w:hAnsi="Times New Roman" w:cs="Times New Roman"/>
          <w:color w:val="000000" w:themeColor="text1"/>
          <w:sz w:val="26"/>
          <w:szCs w:val="26"/>
        </w:rPr>
        <w:t>NNĐTBV</w:t>
      </w:r>
      <w:r w:rsidR="001D7A29" w:rsidRPr="00720E31">
        <w:rPr>
          <w:rFonts w:ascii="Times New Roman" w:hAnsi="Times New Roman" w:cs="Times New Roman"/>
          <w:color w:val="000000" w:themeColor="text1"/>
          <w:sz w:val="26"/>
          <w:szCs w:val="26"/>
        </w:rPr>
        <w:t xml:space="preserve"> tạo ra nhiều loại hình công việc từ lao động phổ thông đến chuyên gia trong lĩnh vực công nghệ </w:t>
      </w:r>
      <w:r w:rsidR="00112483">
        <w:rPr>
          <w:rFonts w:ascii="Times New Roman" w:hAnsi="Times New Roman" w:cs="Times New Roman"/>
          <w:color w:val="000000" w:themeColor="text1"/>
          <w:sz w:val="26"/>
          <w:szCs w:val="26"/>
        </w:rPr>
        <w:t>NN</w:t>
      </w:r>
      <w:r w:rsidR="001D7A29" w:rsidRPr="00720E31">
        <w:rPr>
          <w:rFonts w:ascii="Times New Roman" w:hAnsi="Times New Roman" w:cs="Times New Roman"/>
          <w:color w:val="000000" w:themeColor="text1"/>
          <w:sz w:val="26"/>
          <w:szCs w:val="26"/>
        </w:rPr>
        <w:t xml:space="preserve"> như kỹ thuật viên thủy canh, quản lý chuỗi cung ứng và chuyên gia tự động hóa.</w:t>
      </w:r>
    </w:p>
    <w:p w14:paraId="286BA00C" w14:textId="522CAD86" w:rsidR="00AB5D88" w:rsidRPr="00720E31" w:rsidRDefault="007E3AE3" w:rsidP="001C326A">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NNĐTBV</w:t>
      </w:r>
      <w:r w:rsidR="00AB5D88" w:rsidRPr="00720E31">
        <w:rPr>
          <w:rFonts w:ascii="Times New Roman" w:hAnsi="Times New Roman" w:cs="Times New Roman"/>
          <w:color w:val="000000" w:themeColor="text1"/>
          <w:sz w:val="26"/>
          <w:szCs w:val="26"/>
        </w:rPr>
        <w:t xml:space="preserve"> </w:t>
      </w:r>
      <w:r w:rsidR="00B96B7B" w:rsidRPr="00720E31">
        <w:rPr>
          <w:rFonts w:ascii="Times New Roman" w:hAnsi="Times New Roman" w:cs="Times New Roman"/>
          <w:color w:val="000000" w:themeColor="text1"/>
          <w:sz w:val="26"/>
          <w:szCs w:val="26"/>
        </w:rPr>
        <w:t>giữ</w:t>
      </w:r>
      <w:r w:rsidR="00AB5D88" w:rsidRPr="00720E31">
        <w:rPr>
          <w:rFonts w:ascii="Times New Roman" w:hAnsi="Times New Roman" w:cs="Times New Roman"/>
          <w:color w:val="000000" w:themeColor="text1"/>
          <w:sz w:val="26"/>
          <w:szCs w:val="26"/>
        </w:rPr>
        <w:t xml:space="preserve"> vai trò </w:t>
      </w:r>
      <w:r w:rsidR="00112483">
        <w:rPr>
          <w:rFonts w:ascii="Times New Roman" w:hAnsi="Times New Roman" w:cs="Times New Roman"/>
          <w:color w:val="000000" w:themeColor="text1"/>
          <w:sz w:val="26"/>
          <w:szCs w:val="26"/>
        </w:rPr>
        <w:t>cốt lõi</w:t>
      </w:r>
      <w:r w:rsidR="00AB5D88" w:rsidRPr="00720E31">
        <w:rPr>
          <w:rFonts w:ascii="Times New Roman" w:hAnsi="Times New Roman" w:cs="Times New Roman"/>
          <w:color w:val="000000" w:themeColor="text1"/>
          <w:sz w:val="26"/>
          <w:szCs w:val="26"/>
        </w:rPr>
        <w:t xml:space="preserve"> trong việc cung cấp thực </w:t>
      </w:r>
      <w:r w:rsidR="00112483">
        <w:rPr>
          <w:rFonts w:ascii="Times New Roman" w:hAnsi="Times New Roman" w:cs="Times New Roman"/>
          <w:color w:val="000000" w:themeColor="text1"/>
          <w:sz w:val="26"/>
          <w:szCs w:val="26"/>
        </w:rPr>
        <w:t xml:space="preserve">phẩm </w:t>
      </w:r>
      <w:r w:rsidR="00AB5D88" w:rsidRPr="00720E31">
        <w:rPr>
          <w:rFonts w:ascii="Times New Roman" w:hAnsi="Times New Roman" w:cs="Times New Roman"/>
          <w:color w:val="000000" w:themeColor="text1"/>
          <w:sz w:val="26"/>
          <w:szCs w:val="26"/>
        </w:rPr>
        <w:t xml:space="preserve">và đảm bảo dinh dưỡng cho cư dân đô thị. Nó cung cấp </w:t>
      </w:r>
      <w:r w:rsidR="005C1114">
        <w:rPr>
          <w:rFonts w:ascii="Times New Roman" w:hAnsi="Times New Roman" w:cs="Times New Roman"/>
          <w:color w:val="000000" w:themeColor="text1"/>
          <w:sz w:val="26"/>
          <w:szCs w:val="26"/>
        </w:rPr>
        <w:t xml:space="preserve">nông </w:t>
      </w:r>
      <w:r w:rsidR="00AB5D88" w:rsidRPr="00720E31">
        <w:rPr>
          <w:rFonts w:ascii="Times New Roman" w:hAnsi="Times New Roman" w:cs="Times New Roman"/>
          <w:color w:val="000000" w:themeColor="text1"/>
          <w:sz w:val="26"/>
          <w:szCs w:val="26"/>
        </w:rPr>
        <w:t>sản tươi sống tại chỗ, đáp ứng nhu cầu vi chất dinh dưỡng, và cải thiện khả năng tiếp cận thực phẩm lành mạnh (Sanyé-Mengual.E và cộng sự, 2015; FAO, 2018; Hara và cộng sự, 2018</w:t>
      </w:r>
      <w:r w:rsidR="00C74F6D" w:rsidRPr="00720E31">
        <w:rPr>
          <w:rFonts w:ascii="Times New Roman" w:hAnsi="Times New Roman" w:cs="Times New Roman"/>
          <w:color w:val="000000" w:themeColor="text1"/>
          <w:sz w:val="26"/>
          <w:szCs w:val="26"/>
        </w:rPr>
        <w:t>; Edmondson và cộng sự, 2020</w:t>
      </w:r>
      <w:r w:rsidR="00AB5D88" w:rsidRPr="00720E31">
        <w:rPr>
          <w:rFonts w:ascii="Times New Roman" w:hAnsi="Times New Roman" w:cs="Times New Roman"/>
          <w:color w:val="000000" w:themeColor="text1"/>
          <w:sz w:val="26"/>
          <w:szCs w:val="26"/>
        </w:rPr>
        <w:t xml:space="preserve">). Đồng thời, phát triển NNĐT giúp cải thiện chế độ ăn uống và sức khỏe của </w:t>
      </w:r>
      <w:r w:rsidR="005C1114">
        <w:rPr>
          <w:rFonts w:ascii="Times New Roman" w:hAnsi="Times New Roman" w:cs="Times New Roman"/>
          <w:color w:val="000000" w:themeColor="text1"/>
          <w:sz w:val="26"/>
          <w:szCs w:val="26"/>
        </w:rPr>
        <w:t>cư</w:t>
      </w:r>
      <w:r w:rsidR="00AB5D88" w:rsidRPr="00720E31">
        <w:rPr>
          <w:rFonts w:ascii="Times New Roman" w:hAnsi="Times New Roman" w:cs="Times New Roman"/>
          <w:color w:val="000000" w:themeColor="text1"/>
          <w:sz w:val="26"/>
          <w:szCs w:val="26"/>
        </w:rPr>
        <w:t xml:space="preserve"> dân </w:t>
      </w:r>
      <w:r w:rsidR="005C1114">
        <w:rPr>
          <w:rFonts w:ascii="Times New Roman" w:hAnsi="Times New Roman" w:cs="Times New Roman"/>
          <w:color w:val="000000" w:themeColor="text1"/>
          <w:sz w:val="26"/>
          <w:szCs w:val="26"/>
        </w:rPr>
        <w:t>đô</w:t>
      </w:r>
      <w:r w:rsidR="00AB5D88" w:rsidRPr="00720E31">
        <w:rPr>
          <w:rFonts w:ascii="Times New Roman" w:hAnsi="Times New Roman" w:cs="Times New Roman"/>
          <w:color w:val="000000" w:themeColor="text1"/>
          <w:sz w:val="26"/>
          <w:szCs w:val="26"/>
        </w:rPr>
        <w:t xml:space="preserve"> thị (Dubbeling và cộng sự, 2019).</w:t>
      </w:r>
    </w:p>
    <w:p w14:paraId="05C6DDB3" w14:textId="21E72FEE" w:rsidR="007D7F08" w:rsidRPr="00720E31" w:rsidRDefault="007E3AE3" w:rsidP="001C326A">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NNĐTBV</w:t>
      </w:r>
      <w:r w:rsidR="00AB5D88" w:rsidRPr="00720E31">
        <w:rPr>
          <w:rFonts w:ascii="Times New Roman" w:hAnsi="Times New Roman" w:cs="Times New Roman"/>
          <w:color w:val="000000" w:themeColor="text1"/>
          <w:sz w:val="26"/>
          <w:szCs w:val="26"/>
        </w:rPr>
        <w:t xml:space="preserve"> </w:t>
      </w:r>
      <w:r w:rsidR="00D167F5" w:rsidRPr="00720E31">
        <w:rPr>
          <w:rFonts w:ascii="Times New Roman" w:hAnsi="Times New Roman" w:cs="Times New Roman"/>
          <w:color w:val="000000" w:themeColor="text1"/>
          <w:sz w:val="26"/>
          <w:szCs w:val="26"/>
        </w:rPr>
        <w:t>giúp</w:t>
      </w:r>
      <w:r w:rsidR="00AB5D88" w:rsidRPr="00720E31">
        <w:rPr>
          <w:rFonts w:ascii="Times New Roman" w:hAnsi="Times New Roman" w:cs="Times New Roman"/>
          <w:color w:val="000000" w:themeColor="text1"/>
          <w:sz w:val="26"/>
          <w:szCs w:val="26"/>
        </w:rPr>
        <w:t xml:space="preserve"> </w:t>
      </w:r>
      <w:r w:rsidR="00A37F11">
        <w:rPr>
          <w:rFonts w:ascii="Times New Roman" w:hAnsi="Times New Roman" w:cs="Times New Roman"/>
          <w:color w:val="000000" w:themeColor="text1"/>
          <w:sz w:val="26"/>
          <w:szCs w:val="26"/>
        </w:rPr>
        <w:t>gìn giữ</w:t>
      </w:r>
      <w:r w:rsidR="00AB5D88" w:rsidRPr="00720E31">
        <w:rPr>
          <w:rFonts w:ascii="Times New Roman" w:hAnsi="Times New Roman" w:cs="Times New Roman"/>
          <w:color w:val="000000" w:themeColor="text1"/>
          <w:sz w:val="26"/>
          <w:szCs w:val="26"/>
        </w:rPr>
        <w:t xml:space="preserve"> môi trường đô thị và </w:t>
      </w:r>
      <w:r w:rsidR="005C1114">
        <w:rPr>
          <w:rFonts w:ascii="Times New Roman" w:hAnsi="Times New Roman" w:cs="Times New Roman"/>
          <w:color w:val="000000" w:themeColor="text1"/>
          <w:sz w:val="26"/>
          <w:szCs w:val="26"/>
        </w:rPr>
        <w:t>đối</w:t>
      </w:r>
      <w:r w:rsidR="00AB5D88" w:rsidRPr="00720E31">
        <w:rPr>
          <w:rFonts w:ascii="Times New Roman" w:hAnsi="Times New Roman" w:cs="Times New Roman"/>
          <w:color w:val="000000" w:themeColor="text1"/>
          <w:sz w:val="26"/>
          <w:szCs w:val="26"/>
        </w:rPr>
        <w:t xml:space="preserve"> phó với </w:t>
      </w:r>
      <w:r w:rsidR="00D167F5" w:rsidRPr="00720E31">
        <w:rPr>
          <w:rFonts w:ascii="Times New Roman" w:hAnsi="Times New Roman" w:cs="Times New Roman"/>
          <w:color w:val="000000" w:themeColor="text1"/>
          <w:sz w:val="26"/>
          <w:szCs w:val="26"/>
        </w:rPr>
        <w:t>BĐKH</w:t>
      </w:r>
      <w:r w:rsidR="00FD000A">
        <w:rPr>
          <w:rFonts w:ascii="Times New Roman" w:hAnsi="Times New Roman" w:cs="Times New Roman"/>
          <w:color w:val="000000" w:themeColor="text1"/>
          <w:sz w:val="26"/>
          <w:szCs w:val="26"/>
        </w:rPr>
        <w:t xml:space="preserve">, cụ thể: </w:t>
      </w:r>
      <w:r w:rsidR="005C1114">
        <w:rPr>
          <w:rFonts w:ascii="Times New Roman" w:hAnsi="Times New Roman" w:cs="Times New Roman"/>
          <w:color w:val="000000" w:themeColor="text1"/>
          <w:sz w:val="26"/>
          <w:szCs w:val="26"/>
        </w:rPr>
        <w:t>nâng cao</w:t>
      </w:r>
      <w:r w:rsidR="00AB5D88" w:rsidRPr="00720E31">
        <w:rPr>
          <w:rFonts w:ascii="Times New Roman" w:hAnsi="Times New Roman" w:cs="Times New Roman"/>
          <w:color w:val="000000" w:themeColor="text1"/>
          <w:sz w:val="26"/>
          <w:szCs w:val="26"/>
        </w:rPr>
        <w:t xml:space="preserve"> chất lượng không khí, giảm hiệu ứng đảo nhiệt đô thị (</w:t>
      </w:r>
      <w:r w:rsidR="007A4537" w:rsidRPr="00720E31">
        <w:rPr>
          <w:rFonts w:ascii="Times New Roman" w:hAnsi="Times New Roman" w:cs="Times New Roman"/>
          <w:color w:val="000000" w:themeColor="text1"/>
          <w:sz w:val="26"/>
          <w:szCs w:val="26"/>
        </w:rPr>
        <w:t>Dubbeling và cộng sự</w:t>
      </w:r>
      <w:r w:rsidR="00B96B7B" w:rsidRPr="00720E31">
        <w:rPr>
          <w:rFonts w:ascii="Times New Roman" w:hAnsi="Times New Roman" w:cs="Times New Roman"/>
          <w:color w:val="000000" w:themeColor="text1"/>
          <w:sz w:val="26"/>
          <w:szCs w:val="26"/>
        </w:rPr>
        <w:t>,</w:t>
      </w:r>
      <w:r w:rsidR="007A4537" w:rsidRPr="00720E31">
        <w:rPr>
          <w:rFonts w:ascii="Times New Roman" w:hAnsi="Times New Roman" w:cs="Times New Roman"/>
          <w:color w:val="000000" w:themeColor="text1"/>
          <w:sz w:val="26"/>
          <w:szCs w:val="26"/>
        </w:rPr>
        <w:t xml:space="preserve"> 2019; </w:t>
      </w:r>
      <w:r w:rsidR="007A4537" w:rsidRPr="00720E31">
        <w:rPr>
          <w:rFonts w:ascii="Times New Roman" w:hAnsi="Times New Roman" w:cs="Times New Roman"/>
          <w:color w:val="000000" w:themeColor="text1"/>
          <w:sz w:val="26"/>
          <w:szCs w:val="26"/>
          <w:shd w:val="clear" w:color="auto" w:fill="FFFFFF"/>
        </w:rPr>
        <w:t>De la Sota và cộng sự, 2019</w:t>
      </w:r>
      <w:r w:rsidR="00AB5D88" w:rsidRPr="00720E31">
        <w:rPr>
          <w:rFonts w:ascii="Times New Roman" w:hAnsi="Times New Roman" w:cs="Times New Roman"/>
          <w:color w:val="000000" w:themeColor="text1"/>
          <w:sz w:val="26"/>
          <w:szCs w:val="26"/>
        </w:rPr>
        <w:t>), và tăng cường đa dạng sinh học trong thành phố (</w:t>
      </w:r>
      <w:r w:rsidR="007A4537" w:rsidRPr="00720E31">
        <w:rPr>
          <w:rFonts w:ascii="Times New Roman" w:hAnsi="Times New Roman" w:cs="Times New Roman"/>
          <w:color w:val="000000" w:themeColor="text1"/>
          <w:sz w:val="26"/>
          <w:szCs w:val="26"/>
        </w:rPr>
        <w:t xml:space="preserve">Santo và cộng sự, 2016; </w:t>
      </w:r>
      <w:r w:rsidR="00AB5D88" w:rsidRPr="00720E31">
        <w:rPr>
          <w:rFonts w:ascii="Times New Roman" w:hAnsi="Times New Roman" w:cs="Times New Roman"/>
          <w:color w:val="000000" w:themeColor="text1"/>
          <w:sz w:val="26"/>
          <w:szCs w:val="26"/>
        </w:rPr>
        <w:t xml:space="preserve">Sereenonchai </w:t>
      </w:r>
      <w:r w:rsidR="007A4537" w:rsidRPr="00720E31">
        <w:rPr>
          <w:rFonts w:ascii="Times New Roman" w:hAnsi="Times New Roman" w:cs="Times New Roman"/>
          <w:color w:val="000000" w:themeColor="text1"/>
          <w:sz w:val="26"/>
          <w:szCs w:val="26"/>
        </w:rPr>
        <w:t>và</w:t>
      </w:r>
      <w:r w:rsidR="00AB5D88" w:rsidRPr="00720E31">
        <w:rPr>
          <w:rFonts w:ascii="Times New Roman" w:hAnsi="Times New Roman" w:cs="Times New Roman"/>
          <w:color w:val="000000" w:themeColor="text1"/>
          <w:sz w:val="26"/>
          <w:szCs w:val="26"/>
        </w:rPr>
        <w:t xml:space="preserve"> Arunrat, 2022). </w:t>
      </w:r>
      <w:r>
        <w:rPr>
          <w:rFonts w:ascii="Times New Roman" w:hAnsi="Times New Roman" w:cs="Times New Roman"/>
          <w:color w:val="000000" w:themeColor="text1"/>
          <w:sz w:val="26"/>
          <w:szCs w:val="26"/>
        </w:rPr>
        <w:t>NNĐTBV</w:t>
      </w:r>
      <w:r w:rsidR="00AB5D88" w:rsidRPr="00720E31">
        <w:rPr>
          <w:rFonts w:ascii="Times New Roman" w:hAnsi="Times New Roman" w:cs="Times New Roman"/>
          <w:color w:val="000000" w:themeColor="text1"/>
          <w:sz w:val="26"/>
          <w:szCs w:val="26"/>
        </w:rPr>
        <w:t xml:space="preserve"> cũng góp phần giảm thiểu rủi ro và </w:t>
      </w:r>
      <w:r w:rsidR="005C1114">
        <w:rPr>
          <w:rFonts w:ascii="Times New Roman" w:hAnsi="Times New Roman" w:cs="Times New Roman"/>
          <w:color w:val="000000" w:themeColor="text1"/>
          <w:sz w:val="26"/>
          <w:szCs w:val="26"/>
        </w:rPr>
        <w:t>tổn thất</w:t>
      </w:r>
      <w:r w:rsidR="00AB5D88" w:rsidRPr="00720E31">
        <w:rPr>
          <w:rFonts w:ascii="Times New Roman" w:hAnsi="Times New Roman" w:cs="Times New Roman"/>
          <w:color w:val="000000" w:themeColor="text1"/>
          <w:sz w:val="26"/>
          <w:szCs w:val="26"/>
        </w:rPr>
        <w:t xml:space="preserve"> do </w:t>
      </w:r>
      <w:r w:rsidR="00D167F5" w:rsidRPr="00720E31">
        <w:rPr>
          <w:rFonts w:ascii="Times New Roman" w:hAnsi="Times New Roman" w:cs="Times New Roman"/>
          <w:color w:val="000000" w:themeColor="text1"/>
          <w:sz w:val="26"/>
          <w:szCs w:val="26"/>
        </w:rPr>
        <w:t>BĐKH</w:t>
      </w:r>
      <w:r w:rsidR="00AB5D88" w:rsidRPr="00720E31">
        <w:rPr>
          <w:rFonts w:ascii="Times New Roman" w:hAnsi="Times New Roman" w:cs="Times New Roman"/>
          <w:color w:val="000000" w:themeColor="text1"/>
          <w:sz w:val="26"/>
          <w:szCs w:val="26"/>
        </w:rPr>
        <w:t xml:space="preserve"> gây ra (</w:t>
      </w:r>
      <w:r w:rsidR="007A4537" w:rsidRPr="00720E31">
        <w:rPr>
          <w:rFonts w:ascii="Times New Roman" w:hAnsi="Times New Roman" w:cs="Times New Roman"/>
          <w:color w:val="000000" w:themeColor="text1"/>
          <w:sz w:val="26"/>
          <w:szCs w:val="26"/>
        </w:rPr>
        <w:t>Van Veenhuizen, 2014; Cobbinah và cộng sự, 2019; Kingsley và cộng sự, 2021</w:t>
      </w:r>
      <w:r w:rsidR="00AB5D88" w:rsidRPr="00720E31">
        <w:rPr>
          <w:rFonts w:ascii="Times New Roman" w:hAnsi="Times New Roman" w:cs="Times New Roman"/>
          <w:color w:val="000000" w:themeColor="text1"/>
          <w:sz w:val="26"/>
          <w:szCs w:val="26"/>
        </w:rPr>
        <w:t>).</w:t>
      </w:r>
      <w:r w:rsidR="001D7A29" w:rsidRPr="00720E31">
        <w:rPr>
          <w:rFonts w:ascii="Times New Roman" w:hAnsi="Times New Roman" w:cs="Times New Roman"/>
          <w:color w:val="000000" w:themeColor="text1"/>
          <w:sz w:val="26"/>
          <w:szCs w:val="26"/>
        </w:rPr>
        <w:t xml:space="preserve"> Các </w:t>
      </w:r>
      <w:r w:rsidR="005C1114">
        <w:rPr>
          <w:rFonts w:ascii="Times New Roman" w:hAnsi="Times New Roman" w:cs="Times New Roman"/>
          <w:color w:val="000000" w:themeColor="text1"/>
          <w:sz w:val="26"/>
          <w:szCs w:val="26"/>
        </w:rPr>
        <w:t>mô hình</w:t>
      </w:r>
      <w:r w:rsidR="001D7A29" w:rsidRPr="00720E31">
        <w:rPr>
          <w:rFonts w:ascii="Times New Roman" w:hAnsi="Times New Roman" w:cs="Times New Roman"/>
          <w:color w:val="000000" w:themeColor="text1"/>
          <w:sz w:val="26"/>
          <w:szCs w:val="26"/>
        </w:rPr>
        <w:t xml:space="preserve"> canh tác thông minh như thủy canh hoặc khí canh sử dụng ít nước hơn so với </w:t>
      </w:r>
      <w:r w:rsidR="00835FF2">
        <w:rPr>
          <w:rFonts w:ascii="Times New Roman" w:hAnsi="Times New Roman" w:cs="Times New Roman"/>
          <w:color w:val="000000" w:themeColor="text1"/>
          <w:sz w:val="26"/>
          <w:szCs w:val="26"/>
        </w:rPr>
        <w:t>NN</w:t>
      </w:r>
      <w:r w:rsidR="001D7A29" w:rsidRPr="00720E31">
        <w:rPr>
          <w:rFonts w:ascii="Times New Roman" w:hAnsi="Times New Roman" w:cs="Times New Roman"/>
          <w:color w:val="000000" w:themeColor="text1"/>
          <w:sz w:val="26"/>
          <w:szCs w:val="26"/>
        </w:rPr>
        <w:t xml:space="preserve"> truyền thống, giúp tiết kiệm tài nguyên nước trong bối cảnh khan hiếm nước ngày càng nghiêm trọng.</w:t>
      </w:r>
    </w:p>
    <w:p w14:paraId="65D5819D" w14:textId="6A3D1A6D" w:rsidR="007A4537" w:rsidRPr="00720E31" w:rsidRDefault="007E3AE3" w:rsidP="00A80370">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NNĐTBV</w:t>
      </w:r>
      <w:r w:rsidR="007A4537" w:rsidRPr="00720E31">
        <w:rPr>
          <w:rFonts w:ascii="Times New Roman" w:hAnsi="Times New Roman" w:cs="Times New Roman"/>
          <w:color w:val="000000" w:themeColor="text1"/>
          <w:sz w:val="26"/>
          <w:szCs w:val="26"/>
        </w:rPr>
        <w:t xml:space="preserve"> </w:t>
      </w:r>
      <w:r w:rsidR="00D532BF" w:rsidRPr="00720E31">
        <w:rPr>
          <w:rFonts w:ascii="Times New Roman" w:hAnsi="Times New Roman" w:cs="Times New Roman"/>
          <w:color w:val="000000" w:themeColor="text1"/>
          <w:sz w:val="26"/>
          <w:szCs w:val="26"/>
        </w:rPr>
        <w:t>giữ</w:t>
      </w:r>
      <w:r w:rsidR="007A4537" w:rsidRPr="00720E31">
        <w:rPr>
          <w:rFonts w:ascii="Times New Roman" w:hAnsi="Times New Roman" w:cs="Times New Roman"/>
          <w:color w:val="000000" w:themeColor="text1"/>
          <w:sz w:val="26"/>
          <w:szCs w:val="26"/>
        </w:rPr>
        <w:t xml:space="preserve"> vai trò </w:t>
      </w:r>
      <w:r w:rsidR="008B59C0" w:rsidRPr="00720E31">
        <w:rPr>
          <w:rFonts w:ascii="Times New Roman" w:hAnsi="Times New Roman" w:cs="Times New Roman"/>
          <w:color w:val="000000" w:themeColor="text1"/>
          <w:sz w:val="26"/>
          <w:szCs w:val="26"/>
        </w:rPr>
        <w:t>then chốt</w:t>
      </w:r>
      <w:r w:rsidR="007A4537" w:rsidRPr="00720E31">
        <w:rPr>
          <w:rFonts w:ascii="Times New Roman" w:hAnsi="Times New Roman" w:cs="Times New Roman"/>
          <w:color w:val="000000" w:themeColor="text1"/>
          <w:sz w:val="26"/>
          <w:szCs w:val="26"/>
        </w:rPr>
        <w:t xml:space="preserve"> trong quản lý tài nguyên và chất thải đô thị. Nó thúc đẩy việc tái </w:t>
      </w:r>
      <w:r w:rsidR="005C1114">
        <w:rPr>
          <w:rFonts w:ascii="Times New Roman" w:hAnsi="Times New Roman" w:cs="Times New Roman"/>
          <w:color w:val="000000" w:themeColor="text1"/>
          <w:sz w:val="26"/>
          <w:szCs w:val="26"/>
        </w:rPr>
        <w:t>sử dụng</w:t>
      </w:r>
      <w:r w:rsidR="007A4537" w:rsidRPr="00720E31">
        <w:rPr>
          <w:rFonts w:ascii="Times New Roman" w:hAnsi="Times New Roman" w:cs="Times New Roman"/>
          <w:color w:val="000000" w:themeColor="text1"/>
          <w:sz w:val="26"/>
          <w:szCs w:val="26"/>
        </w:rPr>
        <w:t xml:space="preserve"> chất thải hữu cơ làm phân bón, giảm sự phụ thuộc vào phân bón khoáng, và </w:t>
      </w:r>
      <w:r w:rsidR="00BB6F9F">
        <w:rPr>
          <w:rFonts w:ascii="Times New Roman" w:hAnsi="Times New Roman" w:cs="Times New Roman"/>
          <w:color w:val="000000" w:themeColor="text1"/>
          <w:sz w:val="26"/>
          <w:szCs w:val="26"/>
        </w:rPr>
        <w:t>hạn chế</w:t>
      </w:r>
      <w:r w:rsidR="007A4537" w:rsidRPr="00720E31">
        <w:rPr>
          <w:rFonts w:ascii="Times New Roman" w:hAnsi="Times New Roman" w:cs="Times New Roman"/>
          <w:color w:val="000000" w:themeColor="text1"/>
          <w:sz w:val="26"/>
          <w:szCs w:val="26"/>
        </w:rPr>
        <w:t xml:space="preserve"> tác động môi trường (</w:t>
      </w:r>
      <w:r w:rsidR="00F538DC" w:rsidRPr="00720E31">
        <w:rPr>
          <w:rFonts w:ascii="Times New Roman" w:hAnsi="Times New Roman" w:cs="Times New Roman"/>
          <w:color w:val="000000" w:themeColor="text1"/>
          <w:sz w:val="26"/>
          <w:szCs w:val="26"/>
        </w:rPr>
        <w:t xml:space="preserve">Robinson-O’Brien, 2009; </w:t>
      </w:r>
      <w:r w:rsidR="007A4537" w:rsidRPr="00720E31">
        <w:rPr>
          <w:rFonts w:ascii="Times New Roman" w:hAnsi="Times New Roman" w:cs="Times New Roman"/>
          <w:color w:val="000000" w:themeColor="text1"/>
          <w:sz w:val="26"/>
          <w:szCs w:val="26"/>
          <w:shd w:val="clear" w:color="auto" w:fill="FFFFFF"/>
        </w:rPr>
        <w:t>Schuetze và cộng sự, 2013; Dubbeling và cộng sự, 2019</w:t>
      </w:r>
      <w:r w:rsidR="007A4537" w:rsidRPr="00720E31">
        <w:rPr>
          <w:rFonts w:ascii="Times New Roman" w:hAnsi="Times New Roman" w:cs="Times New Roman"/>
          <w:color w:val="000000" w:themeColor="text1"/>
          <w:sz w:val="26"/>
          <w:szCs w:val="26"/>
        </w:rPr>
        <w:t xml:space="preserve">). </w:t>
      </w:r>
      <w:r w:rsidR="00BB6F9F">
        <w:rPr>
          <w:rFonts w:ascii="Times New Roman" w:hAnsi="Times New Roman" w:cs="Times New Roman"/>
          <w:color w:val="000000" w:themeColor="text1"/>
          <w:sz w:val="26"/>
          <w:szCs w:val="26"/>
        </w:rPr>
        <w:t>Thông qua</w:t>
      </w:r>
      <w:r w:rsidR="008B59C0" w:rsidRPr="00720E31">
        <w:rPr>
          <w:rFonts w:ascii="Times New Roman" w:hAnsi="Times New Roman" w:cs="Times New Roman"/>
          <w:color w:val="000000" w:themeColor="text1"/>
          <w:sz w:val="26"/>
          <w:szCs w:val="26"/>
        </w:rPr>
        <w:t xml:space="preserve"> </w:t>
      </w:r>
      <w:r w:rsidR="00BB6F9F">
        <w:rPr>
          <w:rFonts w:ascii="Times New Roman" w:hAnsi="Times New Roman" w:cs="Times New Roman"/>
          <w:color w:val="000000" w:themeColor="text1"/>
          <w:sz w:val="26"/>
          <w:szCs w:val="26"/>
        </w:rPr>
        <w:t>khai thác</w:t>
      </w:r>
      <w:r w:rsidR="008B59C0" w:rsidRPr="00720E31">
        <w:rPr>
          <w:rFonts w:ascii="Times New Roman" w:hAnsi="Times New Roman" w:cs="Times New Roman"/>
          <w:color w:val="000000" w:themeColor="text1"/>
          <w:sz w:val="26"/>
          <w:szCs w:val="26"/>
        </w:rPr>
        <w:t xml:space="preserve"> nguồn chất thải hữu cơ sẵn có, </w:t>
      </w:r>
      <w:r>
        <w:rPr>
          <w:rFonts w:ascii="Times New Roman" w:hAnsi="Times New Roman" w:cs="Times New Roman"/>
          <w:color w:val="000000" w:themeColor="text1"/>
          <w:sz w:val="26"/>
          <w:szCs w:val="26"/>
        </w:rPr>
        <w:t>NNĐTBV</w:t>
      </w:r>
      <w:r w:rsidR="008B59C0" w:rsidRPr="00720E31">
        <w:rPr>
          <w:rFonts w:ascii="Times New Roman" w:hAnsi="Times New Roman" w:cs="Times New Roman"/>
          <w:color w:val="000000" w:themeColor="text1"/>
          <w:sz w:val="26"/>
          <w:szCs w:val="26"/>
        </w:rPr>
        <w:t xml:space="preserve"> tạo ra một vòng tuần hoàn tài nguyên hiệu quả, giảm áp lực lên hệ thống quản lý chất thải và môi trường. </w:t>
      </w:r>
      <w:r w:rsidR="00D532BF" w:rsidRPr="00720E31">
        <w:rPr>
          <w:rFonts w:ascii="Times New Roman" w:hAnsi="Times New Roman" w:cs="Times New Roman"/>
          <w:color w:val="000000" w:themeColor="text1"/>
          <w:sz w:val="26"/>
          <w:szCs w:val="26"/>
        </w:rPr>
        <w:t>Bên cạnh đó</w:t>
      </w:r>
      <w:r w:rsidR="007A4537" w:rsidRPr="00720E31">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NNĐTBV</w:t>
      </w:r>
      <w:r w:rsidR="007A4537" w:rsidRPr="00720E31">
        <w:rPr>
          <w:rFonts w:ascii="Times New Roman" w:hAnsi="Times New Roman" w:cs="Times New Roman"/>
          <w:color w:val="000000" w:themeColor="text1"/>
          <w:sz w:val="26"/>
          <w:szCs w:val="26"/>
        </w:rPr>
        <w:t xml:space="preserve"> còn giúp sử dụng tài nguyên nước </w:t>
      </w:r>
      <w:r w:rsidR="00BB6F9F" w:rsidRPr="00720E31">
        <w:rPr>
          <w:rFonts w:ascii="Times New Roman" w:hAnsi="Times New Roman" w:cs="Times New Roman"/>
          <w:color w:val="000000" w:themeColor="text1"/>
          <w:sz w:val="26"/>
          <w:szCs w:val="26"/>
        </w:rPr>
        <w:t xml:space="preserve">hiệu quả </w:t>
      </w:r>
      <w:r w:rsidR="007A4537" w:rsidRPr="00720E31">
        <w:rPr>
          <w:rFonts w:ascii="Times New Roman" w:hAnsi="Times New Roman" w:cs="Times New Roman"/>
          <w:color w:val="000000" w:themeColor="text1"/>
          <w:sz w:val="26"/>
          <w:szCs w:val="26"/>
        </w:rPr>
        <w:t xml:space="preserve">thông qua hệ thống tưới tiêu tiên tiến </w:t>
      </w:r>
      <w:r w:rsidR="00B2374A" w:rsidRPr="00720E31">
        <w:rPr>
          <w:rFonts w:ascii="Times New Roman" w:hAnsi="Times New Roman" w:cs="Times New Roman"/>
          <w:color w:val="000000" w:themeColor="text1"/>
          <w:sz w:val="26"/>
          <w:szCs w:val="26"/>
        </w:rPr>
        <w:t xml:space="preserve">nhằm </w:t>
      </w:r>
      <w:r w:rsidR="008B59C0" w:rsidRPr="00720E31">
        <w:rPr>
          <w:rFonts w:ascii="Times New Roman" w:hAnsi="Times New Roman" w:cs="Times New Roman"/>
          <w:color w:val="000000" w:themeColor="text1"/>
          <w:sz w:val="26"/>
          <w:szCs w:val="26"/>
        </w:rPr>
        <w:t xml:space="preserve">giảm lãng phí và </w:t>
      </w:r>
      <w:r w:rsidR="00B2374A" w:rsidRPr="00720E31">
        <w:rPr>
          <w:rFonts w:ascii="Times New Roman" w:hAnsi="Times New Roman" w:cs="Times New Roman"/>
          <w:color w:val="000000" w:themeColor="text1"/>
          <w:sz w:val="26"/>
          <w:szCs w:val="26"/>
        </w:rPr>
        <w:t>tiết kiệm chi phí</w:t>
      </w:r>
      <w:r w:rsidR="008B59C0" w:rsidRPr="00720E31">
        <w:rPr>
          <w:rFonts w:ascii="Times New Roman" w:hAnsi="Times New Roman" w:cs="Times New Roman"/>
          <w:color w:val="000000" w:themeColor="text1"/>
          <w:sz w:val="26"/>
          <w:szCs w:val="26"/>
        </w:rPr>
        <w:t xml:space="preserve"> </w:t>
      </w:r>
      <w:r w:rsidR="007A4537" w:rsidRPr="00720E31">
        <w:rPr>
          <w:rFonts w:ascii="Times New Roman" w:hAnsi="Times New Roman" w:cs="Times New Roman"/>
          <w:color w:val="000000" w:themeColor="text1"/>
          <w:sz w:val="26"/>
          <w:szCs w:val="26"/>
        </w:rPr>
        <w:t>(</w:t>
      </w:r>
      <w:r w:rsidR="00B2374A" w:rsidRPr="00720E31">
        <w:rPr>
          <w:rFonts w:ascii="Times New Roman" w:hAnsi="Times New Roman" w:cs="Times New Roman"/>
          <w:color w:val="000000" w:themeColor="text1"/>
          <w:sz w:val="26"/>
          <w:szCs w:val="26"/>
        </w:rPr>
        <w:t>Santo và cộng sự, 2016; Sanyé-Mengual và cộng sự, 2019</w:t>
      </w:r>
      <w:r w:rsidR="007A4537" w:rsidRPr="00720E31">
        <w:rPr>
          <w:rFonts w:ascii="Times New Roman" w:hAnsi="Times New Roman" w:cs="Times New Roman"/>
          <w:color w:val="000000" w:themeColor="text1"/>
          <w:sz w:val="26"/>
          <w:szCs w:val="26"/>
        </w:rPr>
        <w:t>).</w:t>
      </w:r>
      <w:r w:rsidR="00B7640D">
        <w:rPr>
          <w:rFonts w:ascii="Times New Roman" w:hAnsi="Times New Roman" w:cs="Times New Roman"/>
          <w:color w:val="000000" w:themeColor="text1"/>
          <w:sz w:val="26"/>
          <w:szCs w:val="26"/>
        </w:rPr>
        <w:t xml:space="preserve"> </w:t>
      </w:r>
    </w:p>
    <w:p w14:paraId="4155632F" w14:textId="1738BDF7" w:rsidR="007D7F08" w:rsidRPr="00720E31" w:rsidRDefault="007E3AE3" w:rsidP="001C326A">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lastRenderedPageBreak/>
        <w:t>NNĐTBV</w:t>
      </w:r>
      <w:r w:rsidR="00B2374A" w:rsidRPr="00720E31">
        <w:rPr>
          <w:rFonts w:ascii="Times New Roman" w:hAnsi="Times New Roman" w:cs="Times New Roman"/>
          <w:color w:val="000000" w:themeColor="text1"/>
          <w:sz w:val="26"/>
          <w:szCs w:val="26"/>
        </w:rPr>
        <w:t xml:space="preserve"> </w:t>
      </w:r>
      <w:r w:rsidR="00BB6F9F">
        <w:rPr>
          <w:rFonts w:ascii="Times New Roman" w:hAnsi="Times New Roman" w:cs="Times New Roman"/>
          <w:color w:val="000000" w:themeColor="text1"/>
          <w:sz w:val="26"/>
          <w:szCs w:val="26"/>
        </w:rPr>
        <w:t>giúp</w:t>
      </w:r>
      <w:r w:rsidR="00B2374A" w:rsidRPr="00720E31">
        <w:rPr>
          <w:rFonts w:ascii="Times New Roman" w:hAnsi="Times New Roman" w:cs="Times New Roman"/>
          <w:color w:val="000000" w:themeColor="text1"/>
          <w:sz w:val="26"/>
          <w:szCs w:val="26"/>
        </w:rPr>
        <w:t xml:space="preserve"> cải thiện sức khỏe thể chất và tinh thần của cư dân đô th</w:t>
      </w:r>
      <w:r w:rsidR="00D167F5" w:rsidRPr="00720E31">
        <w:rPr>
          <w:rFonts w:ascii="Times New Roman" w:hAnsi="Times New Roman" w:cs="Times New Roman"/>
          <w:color w:val="000000" w:themeColor="text1"/>
          <w:sz w:val="26"/>
          <w:szCs w:val="26"/>
        </w:rPr>
        <w:t>ị bằng cách</w:t>
      </w:r>
      <w:r w:rsidR="00B2374A" w:rsidRPr="00720E31">
        <w:rPr>
          <w:rFonts w:ascii="Times New Roman" w:hAnsi="Times New Roman" w:cs="Times New Roman"/>
          <w:color w:val="000000" w:themeColor="text1"/>
          <w:sz w:val="26"/>
          <w:szCs w:val="26"/>
        </w:rPr>
        <w:t xml:space="preserve"> tạo ra không gian xanh cho các hoạt động thể chất (Faber và cộng sự, 2001), giảm căng thẳng, và cải thiện sức khỏe tinh thần cho mọi lứa tuổi (Kuo, 2002; Takano và cộng sự, 2002; Santo, và cộng sự, 2016). Ngoài ra, NNĐT góp phần tạo ra cộng đồng gắn kết</w:t>
      </w:r>
      <w:r w:rsidR="00910716" w:rsidRPr="00720E31">
        <w:rPr>
          <w:rFonts w:ascii="Times New Roman" w:hAnsi="Times New Roman" w:cs="Times New Roman"/>
          <w:color w:val="000000" w:themeColor="text1"/>
          <w:sz w:val="26"/>
          <w:szCs w:val="26"/>
        </w:rPr>
        <w:t xml:space="preserve">, </w:t>
      </w:r>
      <w:r w:rsidR="00B2374A" w:rsidRPr="00720E31">
        <w:rPr>
          <w:rFonts w:ascii="Times New Roman" w:hAnsi="Times New Roman" w:cs="Times New Roman"/>
          <w:color w:val="000000" w:themeColor="text1"/>
          <w:sz w:val="26"/>
          <w:szCs w:val="26"/>
        </w:rPr>
        <w:t xml:space="preserve">cải thiện </w:t>
      </w:r>
      <w:r w:rsidR="00A37F11">
        <w:rPr>
          <w:rFonts w:ascii="Times New Roman" w:hAnsi="Times New Roman" w:cs="Times New Roman"/>
          <w:color w:val="000000" w:themeColor="text1"/>
          <w:sz w:val="26"/>
          <w:szCs w:val="26"/>
        </w:rPr>
        <w:t>điều kiện</w:t>
      </w:r>
      <w:r w:rsidR="00B2374A" w:rsidRPr="00720E31">
        <w:rPr>
          <w:rFonts w:ascii="Times New Roman" w:hAnsi="Times New Roman" w:cs="Times New Roman"/>
          <w:color w:val="000000" w:themeColor="text1"/>
          <w:sz w:val="26"/>
          <w:szCs w:val="26"/>
        </w:rPr>
        <w:t xml:space="preserve"> sống đô thị và </w:t>
      </w:r>
      <w:r w:rsidR="005F1F50" w:rsidRPr="005F1F50">
        <w:rPr>
          <w:rFonts w:ascii="Times New Roman" w:hAnsi="Times New Roman" w:cs="Times New Roman"/>
          <w:color w:val="000000" w:themeColor="text1"/>
          <w:sz w:val="26"/>
          <w:szCs w:val="26"/>
        </w:rPr>
        <w:t>góp phần làm đẹp cảnh quan, qua đó định hình diện mạo đô thị theo hướng hài hòa và bền vững</w:t>
      </w:r>
      <w:r w:rsidR="00B2374A" w:rsidRPr="00720E31">
        <w:rPr>
          <w:rFonts w:ascii="Times New Roman" w:hAnsi="Times New Roman" w:cs="Times New Roman"/>
          <w:color w:val="000000" w:themeColor="text1"/>
          <w:sz w:val="26"/>
          <w:szCs w:val="26"/>
        </w:rPr>
        <w:t xml:space="preserve"> (Montefrio và cộng sự, 2021)</w:t>
      </w:r>
      <w:r w:rsidR="00910716" w:rsidRPr="00720E31">
        <w:rPr>
          <w:rFonts w:ascii="Times New Roman" w:hAnsi="Times New Roman" w:cs="Times New Roman"/>
          <w:color w:val="000000" w:themeColor="text1"/>
          <w:sz w:val="26"/>
          <w:szCs w:val="26"/>
        </w:rPr>
        <w:t xml:space="preserve">; đồng thời, cải thiện phúc lợi nông thôn, giảm nghèo </w:t>
      </w:r>
      <w:r w:rsidR="00BD5EC1" w:rsidRPr="00720E31">
        <w:rPr>
          <w:rFonts w:ascii="Times New Roman" w:hAnsi="Times New Roman" w:cs="Times New Roman"/>
          <w:color w:val="000000" w:themeColor="text1"/>
          <w:sz w:val="26"/>
          <w:szCs w:val="26"/>
        </w:rPr>
        <w:t xml:space="preserve">bằng cách kết nối các khu vực ven đô với trung tâm đô thị thông qua chuỗi cung ứng thực phẩm ngắn hơn, giúp cải thiện phúc lợi của cả cư dân Thành phố và người dân nông thôn. </w:t>
      </w:r>
      <w:r w:rsidR="00910716" w:rsidRPr="00720E31">
        <w:rPr>
          <w:rFonts w:ascii="Times New Roman" w:hAnsi="Times New Roman" w:cs="Times New Roman"/>
          <w:color w:val="000000" w:themeColor="text1"/>
          <w:sz w:val="26"/>
          <w:szCs w:val="26"/>
        </w:rPr>
        <w:t>(Christiaensen và cộng sự, 2011; Ivanic và Martin, 2018)</w:t>
      </w:r>
      <w:r w:rsidR="007508D3" w:rsidRPr="00720E31">
        <w:rPr>
          <w:rFonts w:ascii="Times New Roman" w:hAnsi="Times New Roman" w:cs="Times New Roman"/>
          <w:color w:val="000000" w:themeColor="text1"/>
          <w:sz w:val="26"/>
          <w:szCs w:val="26"/>
        </w:rPr>
        <w:t>.</w:t>
      </w:r>
    </w:p>
    <w:p w14:paraId="0010CE7B" w14:textId="2BF15338" w:rsidR="0059492E" w:rsidRPr="00720E31" w:rsidRDefault="008B0475" w:rsidP="0059492E">
      <w:pPr>
        <w:pStyle w:val="Heading2"/>
        <w:spacing w:line="360" w:lineRule="auto"/>
        <w:rPr>
          <w:rFonts w:ascii="Times New Roman" w:hAnsi="Times New Roman" w:cs="Times New Roman"/>
          <w:b/>
          <w:bCs/>
          <w:color w:val="000000" w:themeColor="text1"/>
        </w:rPr>
      </w:pPr>
      <w:bookmarkStart w:id="492" w:name="_Toc178316183"/>
      <w:bookmarkStart w:id="493" w:name="_Toc178316578"/>
      <w:bookmarkStart w:id="494" w:name="_Toc179984377"/>
      <w:bookmarkStart w:id="495" w:name="_Toc179985940"/>
      <w:bookmarkStart w:id="496" w:name="_Toc180591966"/>
      <w:bookmarkStart w:id="497" w:name="_Toc180837565"/>
      <w:bookmarkStart w:id="498" w:name="_Toc186553178"/>
      <w:bookmarkStart w:id="499" w:name="_Toc186553596"/>
      <w:bookmarkStart w:id="500" w:name="_Toc187589836"/>
      <w:bookmarkStart w:id="501" w:name="_Toc187590045"/>
      <w:bookmarkStart w:id="502" w:name="_Toc190785807"/>
      <w:bookmarkStart w:id="503" w:name="_Toc190786016"/>
      <w:bookmarkStart w:id="504" w:name="_Toc197891925"/>
      <w:bookmarkStart w:id="505" w:name="_Toc197896541"/>
      <w:bookmarkStart w:id="506" w:name="_Toc198111243"/>
      <w:r w:rsidRPr="00720E31">
        <w:rPr>
          <w:rFonts w:ascii="Times New Roman" w:hAnsi="Times New Roman" w:cs="Times New Roman"/>
          <w:b/>
          <w:bCs/>
          <w:color w:val="000000" w:themeColor="text1"/>
        </w:rPr>
        <w:t>1</w:t>
      </w:r>
      <w:r w:rsidR="0059492E" w:rsidRPr="00720E31">
        <w:rPr>
          <w:rFonts w:ascii="Times New Roman" w:hAnsi="Times New Roman" w:cs="Times New Roman"/>
          <w:b/>
          <w:bCs/>
          <w:color w:val="000000" w:themeColor="text1"/>
        </w:rPr>
        <w:t>.</w:t>
      </w:r>
      <w:r w:rsidR="00132518" w:rsidRPr="00720E31">
        <w:rPr>
          <w:rFonts w:ascii="Times New Roman" w:hAnsi="Times New Roman" w:cs="Times New Roman"/>
          <w:b/>
          <w:bCs/>
          <w:color w:val="000000" w:themeColor="text1"/>
        </w:rPr>
        <w:t>1</w:t>
      </w:r>
      <w:r w:rsidR="0059492E" w:rsidRPr="00720E31">
        <w:rPr>
          <w:rFonts w:ascii="Times New Roman" w:hAnsi="Times New Roman" w:cs="Times New Roman"/>
          <w:b/>
          <w:bCs/>
          <w:color w:val="000000" w:themeColor="text1"/>
        </w:rPr>
        <w:t>.</w:t>
      </w:r>
      <w:r w:rsidR="00132518" w:rsidRPr="00720E31">
        <w:rPr>
          <w:rFonts w:ascii="Times New Roman" w:hAnsi="Times New Roman" w:cs="Times New Roman"/>
          <w:b/>
          <w:bCs/>
          <w:color w:val="000000" w:themeColor="text1"/>
        </w:rPr>
        <w:t>6</w:t>
      </w:r>
      <w:r w:rsidR="0059492E" w:rsidRPr="00720E31">
        <w:rPr>
          <w:rFonts w:ascii="Times New Roman" w:hAnsi="Times New Roman" w:cs="Times New Roman"/>
          <w:b/>
          <w:bCs/>
          <w:color w:val="000000" w:themeColor="text1"/>
        </w:rPr>
        <w:t xml:space="preserve">. Các loại hình của </w:t>
      </w:r>
      <w:r w:rsidR="00D9475B" w:rsidRPr="00720E31">
        <w:rPr>
          <w:rFonts w:ascii="Times New Roman" w:hAnsi="Times New Roman" w:cs="Times New Roman"/>
          <w:b/>
          <w:bCs/>
          <w:color w:val="000000" w:themeColor="text1"/>
        </w:rPr>
        <w:t xml:space="preserve">phát triển </w:t>
      </w:r>
      <w:r w:rsidR="0059492E" w:rsidRPr="00720E31">
        <w:rPr>
          <w:rFonts w:ascii="Times New Roman" w:hAnsi="Times New Roman" w:cs="Times New Roman"/>
          <w:b/>
          <w:bCs/>
          <w:color w:val="000000" w:themeColor="text1"/>
        </w:rPr>
        <w:t>nông nghiệp đô thị bền vững</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6FABD07" w14:textId="41B8DEC1" w:rsidR="001C326A" w:rsidRPr="00720E31" w:rsidRDefault="001C326A" w:rsidP="00E1362D">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NNĐT là </w:t>
      </w:r>
      <w:r w:rsidR="005F1F50">
        <w:rPr>
          <w:rFonts w:ascii="Times New Roman" w:hAnsi="Times New Roman" w:cs="Times New Roman"/>
          <w:color w:val="000000" w:themeColor="text1"/>
          <w:sz w:val="26"/>
          <w:szCs w:val="26"/>
        </w:rPr>
        <w:t>hệ thống</w:t>
      </w:r>
      <w:r w:rsidRPr="00720E31">
        <w:rPr>
          <w:rFonts w:ascii="Times New Roman" w:hAnsi="Times New Roman" w:cs="Times New Roman"/>
          <w:color w:val="000000" w:themeColor="text1"/>
          <w:sz w:val="26"/>
          <w:szCs w:val="26"/>
        </w:rPr>
        <w:t xml:space="preserve"> các hình thức sản xuất NN </w:t>
      </w:r>
      <w:r w:rsidR="005F1F50">
        <w:rPr>
          <w:rFonts w:ascii="Times New Roman" w:hAnsi="Times New Roman" w:cs="Times New Roman"/>
          <w:color w:val="000000" w:themeColor="text1"/>
          <w:sz w:val="26"/>
          <w:szCs w:val="26"/>
        </w:rPr>
        <w:t>trong không gian</w:t>
      </w:r>
      <w:r w:rsidRPr="00720E31">
        <w:rPr>
          <w:rFonts w:ascii="Times New Roman" w:hAnsi="Times New Roman" w:cs="Times New Roman"/>
          <w:color w:val="000000" w:themeColor="text1"/>
          <w:sz w:val="26"/>
          <w:szCs w:val="26"/>
        </w:rPr>
        <w:t xml:space="preserve"> </w:t>
      </w:r>
      <w:r w:rsidR="00D532BF" w:rsidRPr="00720E31">
        <w:rPr>
          <w:rFonts w:ascii="Times New Roman" w:hAnsi="Times New Roman" w:cs="Times New Roman"/>
          <w:color w:val="000000" w:themeColor="text1"/>
          <w:sz w:val="26"/>
          <w:szCs w:val="26"/>
        </w:rPr>
        <w:t>đô th</w:t>
      </w:r>
      <w:r w:rsidR="00992E81">
        <w:rPr>
          <w:rFonts w:ascii="Times New Roman" w:hAnsi="Times New Roman" w:cs="Times New Roman"/>
          <w:color w:val="000000" w:themeColor="text1"/>
          <w:sz w:val="26"/>
          <w:szCs w:val="26"/>
        </w:rPr>
        <w:t>ị</w:t>
      </w:r>
      <w:r w:rsidRPr="00720E31">
        <w:rPr>
          <w:rFonts w:ascii="Times New Roman" w:hAnsi="Times New Roman" w:cs="Times New Roman"/>
          <w:color w:val="000000" w:themeColor="text1"/>
          <w:sz w:val="26"/>
          <w:szCs w:val="26"/>
        </w:rPr>
        <w:t xml:space="preserve"> có những đặc trưng chung về </w:t>
      </w:r>
      <w:r w:rsidR="005F1F50" w:rsidRPr="005F1F50">
        <w:rPr>
          <w:rFonts w:ascii="Times New Roman" w:hAnsi="Times New Roman" w:cs="Times New Roman"/>
          <w:color w:val="000000" w:themeColor="text1"/>
          <w:sz w:val="26"/>
          <w:szCs w:val="26"/>
        </w:rPr>
        <w:t xml:space="preserve">mục tiêu, chức năng, phương thức tổ chức và mức độ hiện đại hóa </w:t>
      </w:r>
      <w:r w:rsidRPr="00720E31">
        <w:rPr>
          <w:rFonts w:ascii="Times New Roman" w:hAnsi="Times New Roman" w:cs="Times New Roman"/>
          <w:color w:val="000000" w:themeColor="text1"/>
          <w:sz w:val="26"/>
          <w:szCs w:val="26"/>
        </w:rPr>
        <w:t xml:space="preserve">(Lê Văn Trưởng, 2008). Nó được chia thành các loại dựa trên loại cây trồng, quy mô canh tác, cường độ canh tác, mức độ cơ giới hóa, sự kết hợp chăn nuôi và cách phân tán nông sản như sau: (i) </w:t>
      </w:r>
      <w:r w:rsidRPr="00720E31">
        <w:rPr>
          <w:rFonts w:ascii="Times New Roman" w:hAnsi="Times New Roman" w:cs="Times New Roman"/>
          <w:i/>
          <w:iCs/>
          <w:color w:val="000000" w:themeColor="text1"/>
          <w:sz w:val="26"/>
          <w:szCs w:val="26"/>
        </w:rPr>
        <w:t>NN tự cung tự cấp</w:t>
      </w:r>
      <w:r w:rsidRPr="00720E31">
        <w:rPr>
          <w:rFonts w:ascii="Times New Roman" w:hAnsi="Times New Roman" w:cs="Times New Roman"/>
          <w:color w:val="000000" w:themeColor="text1"/>
          <w:sz w:val="26"/>
          <w:szCs w:val="26"/>
        </w:rPr>
        <w:t xml:space="preserve"> là loại hình sản xuất lương thực, thực phẩm chủ yếu để tiêu thụ bởi các hộ nông dân nhỏ. </w:t>
      </w:r>
      <w:r w:rsidR="00E1362D" w:rsidRPr="00720E31">
        <w:rPr>
          <w:rFonts w:ascii="Times New Roman" w:hAnsi="Times New Roman" w:cs="Times New Roman"/>
          <w:color w:val="000000" w:themeColor="text1"/>
          <w:sz w:val="26"/>
          <w:szCs w:val="26"/>
        </w:rPr>
        <w:t xml:space="preserve">Người dân thường </w:t>
      </w:r>
      <w:r w:rsidR="00D532BF" w:rsidRPr="00720E31">
        <w:rPr>
          <w:rFonts w:ascii="Times New Roman" w:hAnsi="Times New Roman" w:cs="Times New Roman"/>
          <w:color w:val="000000" w:themeColor="text1"/>
          <w:sz w:val="26"/>
          <w:szCs w:val="26"/>
        </w:rPr>
        <w:t xml:space="preserve">ít </w:t>
      </w:r>
      <w:r w:rsidR="00E1362D" w:rsidRPr="00720E31">
        <w:rPr>
          <w:rFonts w:ascii="Times New Roman" w:hAnsi="Times New Roman" w:cs="Times New Roman"/>
          <w:color w:val="000000" w:themeColor="text1"/>
          <w:sz w:val="26"/>
          <w:szCs w:val="26"/>
        </w:rPr>
        <w:t>sử dụng công nghệ và có thể trồng trên các mảnh đất nhỏ hoặc không gian hạn chế như sân thượng</w:t>
      </w:r>
      <w:r w:rsidRPr="00720E31">
        <w:rPr>
          <w:rFonts w:ascii="Times New Roman" w:hAnsi="Times New Roman" w:cs="Times New Roman"/>
          <w:color w:val="000000" w:themeColor="text1"/>
          <w:sz w:val="26"/>
          <w:szCs w:val="26"/>
        </w:rPr>
        <w:t xml:space="preserve">, ban công; (ii) </w:t>
      </w:r>
      <w:r w:rsidRPr="00720E31">
        <w:rPr>
          <w:rFonts w:ascii="Times New Roman" w:hAnsi="Times New Roman" w:cs="Times New Roman"/>
          <w:i/>
          <w:iCs/>
          <w:color w:val="000000" w:themeColor="text1"/>
          <w:sz w:val="26"/>
          <w:szCs w:val="26"/>
        </w:rPr>
        <w:t>NN thủy canh</w:t>
      </w:r>
      <w:r w:rsidRPr="00720E31">
        <w:rPr>
          <w:rFonts w:ascii="Times New Roman" w:hAnsi="Times New Roman" w:cs="Times New Roman"/>
          <w:color w:val="000000" w:themeColor="text1"/>
          <w:sz w:val="26"/>
          <w:szCs w:val="26"/>
        </w:rPr>
        <w:t xml:space="preserve"> là một </w:t>
      </w:r>
      <w:r w:rsidR="005F1F50">
        <w:rPr>
          <w:rFonts w:ascii="Times New Roman" w:hAnsi="Times New Roman" w:cs="Times New Roman"/>
          <w:color w:val="000000" w:themeColor="text1"/>
          <w:sz w:val="26"/>
          <w:szCs w:val="26"/>
        </w:rPr>
        <w:t>phương</w:t>
      </w:r>
      <w:r w:rsidRPr="00720E31">
        <w:rPr>
          <w:rFonts w:ascii="Times New Roman" w:hAnsi="Times New Roman" w:cs="Times New Roman"/>
          <w:color w:val="000000" w:themeColor="text1"/>
          <w:sz w:val="26"/>
          <w:szCs w:val="26"/>
        </w:rPr>
        <w:t xml:space="preserve"> thức canh tác trồng cây trong dung dịch dinh dưỡng mà không cần dùng đất, có thể được thực hiện có hoặc không sử dụng môi trường trơ (cát, sỏi); (iii) </w:t>
      </w:r>
      <w:r w:rsidRPr="00720E31">
        <w:rPr>
          <w:rFonts w:ascii="Times New Roman" w:hAnsi="Times New Roman" w:cs="Times New Roman"/>
          <w:i/>
          <w:iCs/>
          <w:color w:val="000000" w:themeColor="text1"/>
          <w:sz w:val="26"/>
          <w:szCs w:val="26"/>
        </w:rPr>
        <w:t>NN khí canh</w:t>
      </w:r>
      <w:r w:rsidRPr="00720E31">
        <w:rPr>
          <w:rFonts w:ascii="Times New Roman" w:hAnsi="Times New Roman" w:cs="Times New Roman"/>
          <w:color w:val="000000" w:themeColor="text1"/>
          <w:sz w:val="26"/>
          <w:szCs w:val="26"/>
        </w:rPr>
        <w:t xml:space="preserve"> là một </w:t>
      </w:r>
      <w:r w:rsidR="005F1F50">
        <w:rPr>
          <w:rFonts w:ascii="Times New Roman" w:hAnsi="Times New Roman" w:cs="Times New Roman"/>
          <w:color w:val="000000" w:themeColor="text1"/>
          <w:sz w:val="26"/>
          <w:szCs w:val="26"/>
        </w:rPr>
        <w:t>kỹ thuật</w:t>
      </w:r>
      <w:r w:rsidRPr="00720E31">
        <w:rPr>
          <w:rFonts w:ascii="Times New Roman" w:hAnsi="Times New Roman" w:cs="Times New Roman"/>
          <w:color w:val="000000" w:themeColor="text1"/>
          <w:sz w:val="26"/>
          <w:szCs w:val="26"/>
        </w:rPr>
        <w:t xml:space="preserve"> canh tác không cần đất nhưng không giống như thủy canh, sử dụng sương phun vào rễ cây để cung cấp các chất dinh dưỡng cần thiết. Phương pháp này sử dụng ít nước hơn so với thủy canh và ít hơn 95% so với các phương pháp NN truyền thống, khiến nó trở thành một giải pháp khả thi ở các thành phố khan hiếm nước; (iv) </w:t>
      </w:r>
      <w:r w:rsidRPr="00720E31">
        <w:rPr>
          <w:rFonts w:ascii="Times New Roman" w:hAnsi="Times New Roman" w:cs="Times New Roman"/>
          <w:i/>
          <w:iCs/>
          <w:color w:val="000000" w:themeColor="text1"/>
          <w:sz w:val="26"/>
          <w:szCs w:val="26"/>
        </w:rPr>
        <w:t>Hình thức Aquaponics</w:t>
      </w:r>
      <w:r w:rsidRPr="00720E31">
        <w:rPr>
          <w:rFonts w:ascii="Times New Roman" w:hAnsi="Times New Roman" w:cs="Times New Roman"/>
          <w:color w:val="000000" w:themeColor="text1"/>
          <w:sz w:val="26"/>
          <w:szCs w:val="26"/>
        </w:rPr>
        <w:t xml:space="preserve"> là sự kết hợp từ Aquaculture (nuôi trồng thủy sản) và Hydroponics (thủy canh), là một hệ thống trồng cây </w:t>
      </w:r>
      <w:r w:rsidR="005F1F50">
        <w:rPr>
          <w:rFonts w:ascii="Times New Roman" w:hAnsi="Times New Roman" w:cs="Times New Roman"/>
          <w:color w:val="000000" w:themeColor="text1"/>
          <w:sz w:val="26"/>
          <w:szCs w:val="26"/>
        </w:rPr>
        <w:t>và</w:t>
      </w:r>
      <w:r w:rsidRPr="00720E31">
        <w:rPr>
          <w:rFonts w:ascii="Times New Roman" w:hAnsi="Times New Roman" w:cs="Times New Roman"/>
          <w:color w:val="000000" w:themeColor="text1"/>
          <w:sz w:val="26"/>
          <w:szCs w:val="26"/>
        </w:rPr>
        <w:t xml:space="preserve"> nuôi cá tích hợp đồng thời cả nuôi thủy sản và trồng rau thủy canh; (v) </w:t>
      </w:r>
      <w:r w:rsidRPr="00720E31">
        <w:rPr>
          <w:rFonts w:ascii="Times New Roman" w:hAnsi="Times New Roman" w:cs="Times New Roman"/>
          <w:i/>
          <w:iCs/>
          <w:color w:val="000000" w:themeColor="text1"/>
          <w:sz w:val="26"/>
          <w:szCs w:val="26"/>
        </w:rPr>
        <w:t>NN xanh</w:t>
      </w:r>
      <w:r w:rsidRPr="00720E31">
        <w:rPr>
          <w:rFonts w:ascii="Times New Roman" w:hAnsi="Times New Roman" w:cs="Times New Roman"/>
          <w:color w:val="000000" w:themeColor="text1"/>
          <w:sz w:val="26"/>
          <w:szCs w:val="26"/>
        </w:rPr>
        <w:t xml:space="preserve"> là loại hình NN nhằm tối </w:t>
      </w:r>
      <w:r w:rsidRPr="00720E31">
        <w:rPr>
          <w:rFonts w:ascii="Times New Roman" w:hAnsi="Times New Roman" w:cs="Times New Roman"/>
          <w:color w:val="000000" w:themeColor="text1"/>
          <w:sz w:val="26"/>
          <w:szCs w:val="26"/>
        </w:rPr>
        <w:lastRenderedPageBreak/>
        <w:t xml:space="preserve">ưu hóa </w:t>
      </w:r>
      <w:r w:rsidR="00664E92">
        <w:rPr>
          <w:rFonts w:ascii="Times New Roman" w:hAnsi="Times New Roman" w:cs="Times New Roman"/>
          <w:color w:val="000000" w:themeColor="text1"/>
          <w:sz w:val="26"/>
          <w:szCs w:val="26"/>
        </w:rPr>
        <w:t>khai thác</w:t>
      </w:r>
      <w:r w:rsidRPr="00720E31">
        <w:rPr>
          <w:rFonts w:ascii="Times New Roman" w:hAnsi="Times New Roman" w:cs="Times New Roman"/>
          <w:color w:val="000000" w:themeColor="text1"/>
          <w:sz w:val="26"/>
          <w:szCs w:val="26"/>
        </w:rPr>
        <w:t xml:space="preserve"> tài nguyên tự nhiên, </w:t>
      </w:r>
      <w:r w:rsidR="00664E92">
        <w:rPr>
          <w:rFonts w:ascii="Times New Roman" w:hAnsi="Times New Roman" w:cs="Times New Roman"/>
          <w:color w:val="000000" w:themeColor="text1"/>
          <w:sz w:val="26"/>
          <w:szCs w:val="26"/>
        </w:rPr>
        <w:t>gìn giữ</w:t>
      </w:r>
      <w:r w:rsidRPr="00720E31">
        <w:rPr>
          <w:rFonts w:ascii="Times New Roman" w:hAnsi="Times New Roman" w:cs="Times New Roman"/>
          <w:color w:val="000000" w:themeColor="text1"/>
          <w:sz w:val="26"/>
          <w:szCs w:val="26"/>
        </w:rPr>
        <w:t xml:space="preserve"> môi trường và đảm bảo sự bền vững trong sản xuất NN</w:t>
      </w:r>
      <w:r w:rsidR="00E1362D" w:rsidRPr="00720E31">
        <w:rPr>
          <w:rFonts w:ascii="Times New Roman" w:hAnsi="Times New Roman" w:cs="Times New Roman"/>
          <w:color w:val="000000" w:themeColor="text1"/>
          <w:sz w:val="26"/>
          <w:szCs w:val="26"/>
        </w:rPr>
        <w:t xml:space="preserve"> thông qua việc</w:t>
      </w:r>
      <w:r w:rsidRPr="00720E31">
        <w:rPr>
          <w:rFonts w:ascii="Times New Roman" w:hAnsi="Times New Roman" w:cs="Times New Roman"/>
          <w:color w:val="000000" w:themeColor="text1"/>
          <w:sz w:val="26"/>
          <w:szCs w:val="26"/>
        </w:rPr>
        <w:t xml:space="preserve"> sử dụng phân hữu cơ, quản lý thông minh </w:t>
      </w:r>
      <w:r w:rsidR="00664E92">
        <w:rPr>
          <w:rFonts w:ascii="Times New Roman" w:hAnsi="Times New Roman" w:cs="Times New Roman"/>
          <w:color w:val="000000" w:themeColor="text1"/>
          <w:sz w:val="26"/>
          <w:szCs w:val="26"/>
        </w:rPr>
        <w:t>nguồn</w:t>
      </w:r>
      <w:r w:rsidRPr="00720E31">
        <w:rPr>
          <w:rFonts w:ascii="Times New Roman" w:hAnsi="Times New Roman" w:cs="Times New Roman"/>
          <w:color w:val="000000" w:themeColor="text1"/>
          <w:sz w:val="26"/>
          <w:szCs w:val="26"/>
        </w:rPr>
        <w:t xml:space="preserve"> nước, ứng dụng kỹ thuật canh tác bền vững, sử dụng công nghệ sinh học </w:t>
      </w:r>
      <w:r w:rsidR="00664E92">
        <w:rPr>
          <w:rFonts w:ascii="Times New Roman" w:hAnsi="Times New Roman" w:cs="Times New Roman"/>
          <w:color w:val="000000" w:themeColor="text1"/>
          <w:sz w:val="26"/>
          <w:szCs w:val="26"/>
        </w:rPr>
        <w:t>nhằm</w:t>
      </w:r>
      <w:r w:rsidRPr="00720E31">
        <w:rPr>
          <w:rFonts w:ascii="Times New Roman" w:hAnsi="Times New Roman" w:cs="Times New Roman"/>
          <w:color w:val="000000" w:themeColor="text1"/>
          <w:sz w:val="26"/>
          <w:szCs w:val="26"/>
        </w:rPr>
        <w:t xml:space="preserve"> kiểm soát sâu bệnh hại, và </w:t>
      </w:r>
      <w:r w:rsidR="00664E92">
        <w:rPr>
          <w:rFonts w:ascii="Times New Roman" w:hAnsi="Times New Roman" w:cs="Times New Roman"/>
          <w:color w:val="000000" w:themeColor="text1"/>
          <w:sz w:val="26"/>
          <w:szCs w:val="26"/>
        </w:rPr>
        <w:t>tận</w:t>
      </w:r>
      <w:r w:rsidRPr="00720E31">
        <w:rPr>
          <w:rFonts w:ascii="Times New Roman" w:hAnsi="Times New Roman" w:cs="Times New Roman"/>
          <w:color w:val="000000" w:themeColor="text1"/>
          <w:sz w:val="26"/>
          <w:szCs w:val="26"/>
        </w:rPr>
        <w:t xml:space="preserve"> dụng năng lượng tái tạo trong quá trình sản xuất NN; (vi) </w:t>
      </w:r>
      <w:r w:rsidRPr="00720E31">
        <w:rPr>
          <w:rFonts w:ascii="Times New Roman" w:hAnsi="Times New Roman" w:cs="Times New Roman"/>
          <w:i/>
          <w:iCs/>
          <w:color w:val="000000" w:themeColor="text1"/>
          <w:sz w:val="26"/>
          <w:szCs w:val="26"/>
        </w:rPr>
        <w:t>NN hữu cơ</w:t>
      </w:r>
      <w:r w:rsidRPr="00720E31">
        <w:rPr>
          <w:rFonts w:ascii="Times New Roman" w:hAnsi="Times New Roman" w:cs="Times New Roman"/>
          <w:color w:val="000000" w:themeColor="text1"/>
          <w:sz w:val="26"/>
          <w:szCs w:val="26"/>
        </w:rPr>
        <w:t xml:space="preserve"> là loại hình NN không sử dụng chất hóa học tổng hợp như phân bón hóa học và thuốc trừ sâu; không sử dụng các loại vật liệu biến đổi gen trong quá trình </w:t>
      </w:r>
      <w:r w:rsidR="00664E92">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tạo điều kiện cho sự chuyển hóa khép kín trong hệ canh tác như phân bón từ </w:t>
      </w:r>
      <w:r w:rsidR="00664E92">
        <w:rPr>
          <w:rFonts w:ascii="Times New Roman" w:hAnsi="Times New Roman" w:cs="Times New Roman"/>
          <w:color w:val="000000" w:themeColor="text1"/>
          <w:sz w:val="26"/>
          <w:szCs w:val="26"/>
        </w:rPr>
        <w:t>chất</w:t>
      </w:r>
      <w:r w:rsidRPr="00720E31">
        <w:rPr>
          <w:rFonts w:ascii="Times New Roman" w:hAnsi="Times New Roman" w:cs="Times New Roman"/>
          <w:color w:val="000000" w:themeColor="text1"/>
          <w:sz w:val="26"/>
          <w:szCs w:val="26"/>
        </w:rPr>
        <w:t xml:space="preserve"> hữu cơ tái chế, bã cỏ và các chất hữu cơ khác từ quá trình sản xuất NN; và chỉ </w:t>
      </w:r>
      <w:r w:rsidR="00664E92">
        <w:rPr>
          <w:rFonts w:ascii="Times New Roman" w:hAnsi="Times New Roman" w:cs="Times New Roman"/>
          <w:color w:val="000000" w:themeColor="text1"/>
          <w:sz w:val="26"/>
          <w:szCs w:val="26"/>
        </w:rPr>
        <w:t>khai thác</w:t>
      </w:r>
      <w:r w:rsidRPr="00720E31">
        <w:rPr>
          <w:rFonts w:ascii="Times New Roman" w:hAnsi="Times New Roman" w:cs="Times New Roman"/>
          <w:color w:val="000000" w:themeColor="text1"/>
          <w:sz w:val="26"/>
          <w:szCs w:val="26"/>
        </w:rPr>
        <w:t xml:space="preserve"> các nguồn tài nguyên hiện có trong nông trại để duy trì quá trình sản xuất; (vii) </w:t>
      </w:r>
      <w:r w:rsidRPr="00720E31">
        <w:rPr>
          <w:rFonts w:ascii="Times New Roman" w:hAnsi="Times New Roman" w:cs="Times New Roman"/>
          <w:i/>
          <w:iCs/>
          <w:color w:val="000000" w:themeColor="text1"/>
          <w:sz w:val="26"/>
          <w:szCs w:val="26"/>
        </w:rPr>
        <w:t>NN sạch</w:t>
      </w:r>
      <w:r w:rsidRPr="00720E31">
        <w:rPr>
          <w:rFonts w:ascii="Times New Roman" w:hAnsi="Times New Roman" w:cs="Times New Roman"/>
          <w:color w:val="000000" w:themeColor="text1"/>
          <w:sz w:val="26"/>
          <w:szCs w:val="26"/>
        </w:rPr>
        <w:t xml:space="preserve"> là hệ thống quản lý và </w:t>
      </w:r>
      <w:r w:rsidR="00664E92">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NN, </w:t>
      </w:r>
      <w:r w:rsidR="00E85C6A" w:rsidRPr="00E85C6A">
        <w:rPr>
          <w:rFonts w:ascii="Times New Roman" w:hAnsi="Times New Roman" w:cs="Times New Roman"/>
          <w:color w:val="000000" w:themeColor="text1"/>
          <w:sz w:val="26"/>
          <w:szCs w:val="26"/>
        </w:rPr>
        <w:t xml:space="preserve">hạn chế hoặc loại bỏ việc sử dụng thuốc trừ sâu và phân bón tổng hợp, giảm thiểu ô nhiễm </w:t>
      </w:r>
      <w:r w:rsidR="00E85C6A">
        <w:rPr>
          <w:rFonts w:ascii="Times New Roman" w:hAnsi="Times New Roman" w:cs="Times New Roman"/>
          <w:color w:val="000000" w:themeColor="text1"/>
          <w:sz w:val="26"/>
          <w:szCs w:val="26"/>
        </w:rPr>
        <w:t xml:space="preserve">nước, </w:t>
      </w:r>
      <w:r w:rsidR="00E85C6A" w:rsidRPr="00E85C6A">
        <w:rPr>
          <w:rFonts w:ascii="Times New Roman" w:hAnsi="Times New Roman" w:cs="Times New Roman"/>
          <w:color w:val="000000" w:themeColor="text1"/>
          <w:sz w:val="26"/>
          <w:szCs w:val="26"/>
        </w:rPr>
        <w:t>đất và không khí</w:t>
      </w:r>
      <w:r w:rsidRPr="00720E31">
        <w:rPr>
          <w:rFonts w:ascii="Times New Roman" w:hAnsi="Times New Roman" w:cs="Times New Roman"/>
          <w:color w:val="000000" w:themeColor="text1"/>
          <w:sz w:val="26"/>
          <w:szCs w:val="26"/>
        </w:rPr>
        <w:t xml:space="preserve">. Các tiêu chí NN sạch: </w:t>
      </w:r>
      <w:r w:rsidR="00E85C6A" w:rsidRPr="00E85C6A">
        <w:rPr>
          <w:rFonts w:ascii="Times New Roman" w:hAnsi="Times New Roman" w:cs="Times New Roman"/>
          <w:color w:val="000000" w:themeColor="text1"/>
          <w:sz w:val="26"/>
          <w:szCs w:val="26"/>
        </w:rPr>
        <w:t xml:space="preserve">được cấp chứng nhận cơ sở đáp ứng điều kiện an toàn thực phẩm theo quy định; thực hiện tại các cơ sở sản xuất, kinh doanh được cấp </w:t>
      </w:r>
      <w:r w:rsidR="00E85C6A">
        <w:rPr>
          <w:rFonts w:ascii="Times New Roman" w:hAnsi="Times New Roman" w:cs="Times New Roman"/>
          <w:color w:val="000000" w:themeColor="text1"/>
          <w:sz w:val="26"/>
          <w:szCs w:val="26"/>
        </w:rPr>
        <w:t>c</w:t>
      </w:r>
      <w:r w:rsidR="00E85C6A" w:rsidRPr="00E85C6A">
        <w:rPr>
          <w:rFonts w:ascii="Times New Roman" w:hAnsi="Times New Roman" w:cs="Times New Roman"/>
          <w:color w:val="000000" w:themeColor="text1"/>
          <w:sz w:val="26"/>
          <w:szCs w:val="26"/>
        </w:rPr>
        <w:t xml:space="preserve">hứng nhận cơ sở sản xuất, kinh doanh </w:t>
      </w:r>
      <w:r w:rsidR="00E85C6A">
        <w:rPr>
          <w:rFonts w:ascii="Times New Roman" w:hAnsi="Times New Roman" w:cs="Times New Roman"/>
          <w:color w:val="000000" w:themeColor="text1"/>
          <w:sz w:val="26"/>
          <w:szCs w:val="26"/>
        </w:rPr>
        <w:t>NLTS</w:t>
      </w:r>
      <w:r w:rsidR="00E85C6A" w:rsidRPr="00E85C6A">
        <w:rPr>
          <w:rFonts w:ascii="Times New Roman" w:hAnsi="Times New Roman" w:cs="Times New Roman"/>
          <w:color w:val="000000" w:themeColor="text1"/>
          <w:sz w:val="26"/>
          <w:szCs w:val="26"/>
        </w:rPr>
        <w:t xml:space="preserve"> an toàn thực phẩm theo quy định; được cấp </w:t>
      </w:r>
      <w:r w:rsidR="00E85C6A">
        <w:rPr>
          <w:rFonts w:ascii="Times New Roman" w:hAnsi="Times New Roman" w:cs="Times New Roman"/>
          <w:color w:val="000000" w:themeColor="text1"/>
          <w:sz w:val="26"/>
          <w:szCs w:val="26"/>
        </w:rPr>
        <w:t>c</w:t>
      </w:r>
      <w:r w:rsidR="00E85C6A" w:rsidRPr="00E85C6A">
        <w:rPr>
          <w:rFonts w:ascii="Times New Roman" w:hAnsi="Times New Roman" w:cs="Times New Roman"/>
          <w:color w:val="000000" w:themeColor="text1"/>
          <w:sz w:val="26"/>
          <w:szCs w:val="26"/>
        </w:rPr>
        <w:t xml:space="preserve">hứng nhận doanh nghiệp </w:t>
      </w:r>
      <w:r w:rsidR="00E85C6A">
        <w:rPr>
          <w:rFonts w:ascii="Times New Roman" w:hAnsi="Times New Roman" w:cs="Times New Roman"/>
          <w:color w:val="000000" w:themeColor="text1"/>
          <w:sz w:val="26"/>
          <w:szCs w:val="26"/>
        </w:rPr>
        <w:t>NN CNC</w:t>
      </w:r>
      <w:r w:rsidR="00E85C6A" w:rsidRPr="00E85C6A">
        <w:rPr>
          <w:rFonts w:ascii="Times New Roman" w:hAnsi="Times New Roman" w:cs="Times New Roman"/>
          <w:color w:val="000000" w:themeColor="text1"/>
          <w:sz w:val="26"/>
          <w:szCs w:val="26"/>
        </w:rPr>
        <w:t xml:space="preserve"> theo quy định; sản xuất nông sản được cấp chứng nhận VietGAP hoặc áp dụng các tiêu chuẩn thực hành sản xuất </w:t>
      </w:r>
      <w:r w:rsidR="00E85C6A">
        <w:rPr>
          <w:rFonts w:ascii="Times New Roman" w:hAnsi="Times New Roman" w:cs="Times New Roman"/>
          <w:color w:val="000000" w:themeColor="text1"/>
          <w:sz w:val="26"/>
          <w:szCs w:val="26"/>
        </w:rPr>
        <w:t>NN</w:t>
      </w:r>
      <w:r w:rsidR="00E85C6A" w:rsidRPr="00E85C6A">
        <w:rPr>
          <w:rFonts w:ascii="Times New Roman" w:hAnsi="Times New Roman" w:cs="Times New Roman"/>
          <w:color w:val="000000" w:themeColor="text1"/>
          <w:sz w:val="26"/>
          <w:szCs w:val="26"/>
        </w:rPr>
        <w:t xml:space="preserve"> tốt tương đương theo chuẩn quốc gia hoặc quốc tế</w:t>
      </w:r>
      <w:r w:rsidRPr="00720E31">
        <w:rPr>
          <w:rFonts w:ascii="Times New Roman" w:hAnsi="Times New Roman" w:cs="Times New Roman"/>
          <w:color w:val="000000" w:themeColor="text1"/>
          <w:sz w:val="26"/>
          <w:szCs w:val="26"/>
        </w:rPr>
        <w:t xml:space="preserve"> (GlobalGAP,</w:t>
      </w:r>
      <w:r w:rsidR="00D532BF" w:rsidRPr="00720E31">
        <w:rPr>
          <w:rFonts w:ascii="Times New Roman" w:hAnsi="Times New Roman" w:cs="Times New Roman"/>
          <w:color w:val="000000" w:themeColor="text1"/>
          <w:sz w:val="26"/>
          <w:szCs w:val="26"/>
        </w:rPr>
        <w:t xml:space="preserve"> VietGAP,</w:t>
      </w:r>
      <w:r w:rsidRPr="00720E31">
        <w:rPr>
          <w:rFonts w:ascii="Times New Roman" w:hAnsi="Times New Roman" w:cs="Times New Roman"/>
          <w:color w:val="000000" w:themeColor="text1"/>
          <w:sz w:val="26"/>
          <w:szCs w:val="26"/>
        </w:rPr>
        <w:t xml:space="preserve">...); (viii) </w:t>
      </w:r>
      <w:r w:rsidRPr="00720E31">
        <w:rPr>
          <w:rFonts w:ascii="Times New Roman" w:hAnsi="Times New Roman" w:cs="Times New Roman"/>
          <w:i/>
          <w:iCs/>
          <w:color w:val="000000" w:themeColor="text1"/>
          <w:sz w:val="26"/>
          <w:szCs w:val="26"/>
        </w:rPr>
        <w:t>NN sinh thái</w:t>
      </w:r>
      <w:r w:rsidR="006F2D7D"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là </w:t>
      </w:r>
      <w:r w:rsidR="00E85C6A" w:rsidRPr="00E85C6A">
        <w:rPr>
          <w:rFonts w:ascii="Times New Roman" w:hAnsi="Times New Roman" w:cs="Times New Roman"/>
          <w:color w:val="000000" w:themeColor="text1"/>
          <w:sz w:val="26"/>
          <w:szCs w:val="26"/>
        </w:rPr>
        <w:t xml:space="preserve">phương thức canh tác ở cấp độ cao nhất </w:t>
      </w:r>
      <w:r w:rsidRPr="00720E31">
        <w:rPr>
          <w:rFonts w:ascii="Times New Roman" w:hAnsi="Times New Roman" w:cs="Times New Roman"/>
          <w:color w:val="000000" w:themeColor="text1"/>
          <w:sz w:val="26"/>
          <w:szCs w:val="26"/>
        </w:rPr>
        <w:t xml:space="preserve">trong các </w:t>
      </w:r>
      <w:r w:rsidR="00E85C6A">
        <w:rPr>
          <w:rFonts w:ascii="Times New Roman" w:hAnsi="Times New Roman" w:cs="Times New Roman"/>
          <w:color w:val="000000" w:themeColor="text1"/>
          <w:sz w:val="26"/>
          <w:szCs w:val="26"/>
        </w:rPr>
        <w:t>mô hình</w:t>
      </w:r>
      <w:r w:rsidRPr="00720E31">
        <w:rPr>
          <w:rFonts w:ascii="Times New Roman" w:hAnsi="Times New Roman" w:cs="Times New Roman"/>
          <w:color w:val="000000" w:themeColor="text1"/>
          <w:sz w:val="26"/>
          <w:szCs w:val="26"/>
        </w:rPr>
        <w:t xml:space="preserve"> phát triển NN bền vững bởi vì sản xuất cây trồng, vật nuôi và các sản phẩm khác mà không sử dụng thuốc trừ sâu</w:t>
      </w:r>
      <w:r w:rsidR="00D532BF" w:rsidRPr="00720E31">
        <w:rPr>
          <w:rFonts w:ascii="Times New Roman" w:hAnsi="Times New Roman" w:cs="Times New Roman"/>
          <w:color w:val="000000" w:themeColor="text1"/>
          <w:sz w:val="26"/>
          <w:szCs w:val="26"/>
        </w:rPr>
        <w:t xml:space="preserve"> và phân bón tổng hợp</w:t>
      </w:r>
      <w:r w:rsidRPr="00720E31">
        <w:rPr>
          <w:rFonts w:ascii="Times New Roman" w:hAnsi="Times New Roman" w:cs="Times New Roman"/>
          <w:color w:val="000000" w:themeColor="text1"/>
          <w:sz w:val="26"/>
          <w:szCs w:val="26"/>
        </w:rPr>
        <w:t>, các loài biến đổi gen, hoặc các hóa chất khác</w:t>
      </w:r>
      <w:r w:rsidR="00E1362D" w:rsidRPr="00720E31">
        <w:rPr>
          <w:rFonts w:ascii="Times New Roman" w:hAnsi="Times New Roman" w:cs="Times New Roman"/>
          <w:color w:val="000000" w:themeColor="text1"/>
          <w:sz w:val="26"/>
          <w:szCs w:val="26"/>
        </w:rPr>
        <w:t xml:space="preserve"> và</w:t>
      </w:r>
      <w:r w:rsidRPr="00720E31">
        <w:rPr>
          <w:rFonts w:ascii="Times New Roman" w:hAnsi="Times New Roman" w:cs="Times New Roman"/>
          <w:color w:val="000000" w:themeColor="text1"/>
          <w:sz w:val="26"/>
          <w:szCs w:val="26"/>
        </w:rPr>
        <w:t xml:space="preserve"> có khả năng tái tạo</w:t>
      </w:r>
      <w:r w:rsidR="00E1362D"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phục hồi đất NN bị suy thoái và hư hại trên toàn cầu</w:t>
      </w:r>
      <w:r w:rsidR="00AD5AFF" w:rsidRPr="00720E31">
        <w:rPr>
          <w:rFonts w:ascii="Times New Roman" w:hAnsi="Times New Roman" w:cs="Times New Roman"/>
          <w:color w:val="000000" w:themeColor="text1"/>
          <w:sz w:val="26"/>
          <w:szCs w:val="26"/>
        </w:rPr>
        <w:t xml:space="preserve"> (Lê Văn Trưởng, 2008; Al-Kodmany, 2018; Grace Ning Yuan và cộng sự, 2022)</w:t>
      </w:r>
      <w:r w:rsidRPr="00720E31">
        <w:rPr>
          <w:rFonts w:ascii="Times New Roman" w:hAnsi="Times New Roman" w:cs="Times New Roman"/>
          <w:color w:val="000000" w:themeColor="text1"/>
          <w:sz w:val="26"/>
          <w:szCs w:val="26"/>
        </w:rPr>
        <w:t xml:space="preserve">. </w:t>
      </w:r>
    </w:p>
    <w:p w14:paraId="51ADEA1C" w14:textId="301F94FD" w:rsidR="001C0DB7" w:rsidRPr="00720E31" w:rsidRDefault="008B0475" w:rsidP="00FD000A">
      <w:pPr>
        <w:pStyle w:val="Heading1"/>
        <w:widowControl w:val="0"/>
        <w:spacing w:beforeAutospacing="0" w:afterAutospacing="0" w:line="360" w:lineRule="auto"/>
        <w:jc w:val="both"/>
        <w:rPr>
          <w:rFonts w:ascii="Times New Roman" w:hAnsi="Times New Roman" w:hint="default"/>
          <w:color w:val="000000" w:themeColor="text1"/>
          <w:sz w:val="26"/>
          <w:szCs w:val="26"/>
        </w:rPr>
      </w:pPr>
      <w:bookmarkStart w:id="507" w:name="_Toc186553179"/>
      <w:bookmarkStart w:id="508" w:name="_Toc186553597"/>
      <w:bookmarkStart w:id="509" w:name="_Toc187589837"/>
      <w:bookmarkStart w:id="510" w:name="_Toc187590046"/>
      <w:bookmarkStart w:id="511" w:name="_Toc190785808"/>
      <w:bookmarkStart w:id="512" w:name="_Toc190786017"/>
      <w:bookmarkStart w:id="513" w:name="_Toc197891926"/>
      <w:bookmarkStart w:id="514" w:name="_Toc197896542"/>
      <w:bookmarkStart w:id="515" w:name="_Toc198111244"/>
      <w:bookmarkStart w:id="516" w:name="_Toc174539569"/>
      <w:bookmarkStart w:id="517" w:name="_Toc174539952"/>
      <w:bookmarkStart w:id="518" w:name="_Toc174032839"/>
      <w:bookmarkStart w:id="519" w:name="_Toc174053808"/>
      <w:bookmarkStart w:id="520" w:name="_Toc178316184"/>
      <w:bookmarkStart w:id="521" w:name="_Toc178316579"/>
      <w:bookmarkStart w:id="522" w:name="_Toc179984378"/>
      <w:bookmarkStart w:id="523" w:name="_Toc179985941"/>
      <w:bookmarkStart w:id="524" w:name="_Toc180591967"/>
      <w:bookmarkStart w:id="525" w:name="_Toc180837566"/>
      <w:bookmarkEnd w:id="388"/>
      <w:r w:rsidRPr="00720E31">
        <w:rPr>
          <w:rFonts w:ascii="Times New Roman" w:hAnsi="Times New Roman" w:hint="default"/>
          <w:color w:val="000000" w:themeColor="text1"/>
          <w:sz w:val="26"/>
          <w:szCs w:val="26"/>
        </w:rPr>
        <w:t>1</w:t>
      </w:r>
      <w:r w:rsidR="008E651B" w:rsidRPr="00720E31">
        <w:rPr>
          <w:rFonts w:ascii="Times New Roman" w:hAnsi="Times New Roman" w:hint="default"/>
          <w:color w:val="000000" w:themeColor="text1"/>
          <w:sz w:val="26"/>
          <w:szCs w:val="26"/>
        </w:rPr>
        <w:t>.</w:t>
      </w:r>
      <w:r w:rsidR="00132518" w:rsidRPr="00720E31">
        <w:rPr>
          <w:rFonts w:ascii="Times New Roman" w:hAnsi="Times New Roman" w:hint="default"/>
          <w:color w:val="000000" w:themeColor="text1"/>
          <w:sz w:val="26"/>
          <w:szCs w:val="26"/>
        </w:rPr>
        <w:t>2</w:t>
      </w:r>
      <w:r w:rsidR="007612CB" w:rsidRPr="00720E31">
        <w:rPr>
          <w:rFonts w:ascii="Times New Roman" w:hAnsi="Times New Roman" w:hint="default"/>
          <w:color w:val="000000" w:themeColor="text1"/>
          <w:sz w:val="26"/>
          <w:szCs w:val="26"/>
        </w:rPr>
        <w:t>.</w:t>
      </w:r>
      <w:r w:rsidR="008E651B" w:rsidRPr="00720E31">
        <w:rPr>
          <w:rFonts w:ascii="Times New Roman" w:hAnsi="Times New Roman" w:hint="default"/>
          <w:color w:val="000000" w:themeColor="text1"/>
          <w:sz w:val="26"/>
          <w:szCs w:val="26"/>
        </w:rPr>
        <w:t xml:space="preserve"> </w:t>
      </w:r>
      <w:r w:rsidR="001C0DB7" w:rsidRPr="00720E31">
        <w:rPr>
          <w:rFonts w:ascii="Times New Roman" w:hAnsi="Times New Roman" w:hint="default"/>
          <w:color w:val="000000" w:themeColor="text1"/>
          <w:sz w:val="26"/>
          <w:szCs w:val="26"/>
        </w:rPr>
        <w:t>Cơ sở lý thuyết và quan điểm về phát triển nông nghiệp đô thị bền vững</w:t>
      </w:r>
      <w:bookmarkEnd w:id="507"/>
      <w:bookmarkEnd w:id="508"/>
      <w:bookmarkEnd w:id="509"/>
      <w:bookmarkEnd w:id="510"/>
      <w:bookmarkEnd w:id="511"/>
      <w:bookmarkEnd w:id="512"/>
      <w:bookmarkEnd w:id="513"/>
      <w:bookmarkEnd w:id="514"/>
      <w:bookmarkEnd w:id="515"/>
    </w:p>
    <w:p w14:paraId="51A8D348" w14:textId="0CBBE265" w:rsidR="001C0DB7" w:rsidRPr="00720E31" w:rsidRDefault="008B0475" w:rsidP="00FD000A">
      <w:pPr>
        <w:pStyle w:val="Heading2"/>
        <w:keepNext w:val="0"/>
        <w:keepLines w:val="0"/>
        <w:widowControl w:val="0"/>
        <w:spacing w:before="0" w:line="360" w:lineRule="auto"/>
        <w:jc w:val="both"/>
        <w:rPr>
          <w:rFonts w:ascii="Times New Roman" w:hAnsi="Times New Roman"/>
          <w:b/>
          <w:bCs/>
          <w:color w:val="000000" w:themeColor="text1"/>
          <w:spacing w:val="-8"/>
        </w:rPr>
      </w:pPr>
      <w:bookmarkStart w:id="526" w:name="_Toc186553180"/>
      <w:bookmarkStart w:id="527" w:name="_Toc186553598"/>
      <w:bookmarkStart w:id="528" w:name="_Toc187589838"/>
      <w:bookmarkStart w:id="529" w:name="_Toc187590047"/>
      <w:bookmarkStart w:id="530" w:name="_Toc190785809"/>
      <w:bookmarkStart w:id="531" w:name="_Toc190786018"/>
      <w:bookmarkStart w:id="532" w:name="_Toc197891927"/>
      <w:bookmarkStart w:id="533" w:name="_Toc197896543"/>
      <w:bookmarkStart w:id="534" w:name="_Toc198111245"/>
      <w:bookmarkEnd w:id="516"/>
      <w:bookmarkEnd w:id="517"/>
      <w:bookmarkEnd w:id="518"/>
      <w:bookmarkEnd w:id="519"/>
      <w:bookmarkEnd w:id="520"/>
      <w:bookmarkEnd w:id="521"/>
      <w:bookmarkEnd w:id="522"/>
      <w:bookmarkEnd w:id="523"/>
      <w:bookmarkEnd w:id="524"/>
      <w:bookmarkEnd w:id="525"/>
      <w:r w:rsidRPr="00720E31">
        <w:rPr>
          <w:rFonts w:ascii="Times New Roman" w:hAnsi="Times New Roman"/>
          <w:b/>
          <w:bCs/>
          <w:color w:val="000000" w:themeColor="text1"/>
          <w:spacing w:val="-8"/>
        </w:rPr>
        <w:t>1</w:t>
      </w:r>
      <w:r w:rsidR="001C0DB7" w:rsidRPr="00720E31">
        <w:rPr>
          <w:rFonts w:ascii="Times New Roman" w:hAnsi="Times New Roman"/>
          <w:b/>
          <w:bCs/>
          <w:color w:val="000000" w:themeColor="text1"/>
          <w:spacing w:val="-8"/>
        </w:rPr>
        <w:t xml:space="preserve">.2.1. Quan điểm chủ nghĩa Mác </w:t>
      </w:r>
      <w:r w:rsidR="0025255F" w:rsidRPr="00720E31">
        <w:rPr>
          <w:rFonts w:ascii="Times New Roman" w:hAnsi="Times New Roman"/>
          <w:b/>
          <w:bCs/>
          <w:color w:val="000000" w:themeColor="text1"/>
          <w:spacing w:val="-8"/>
        </w:rPr>
        <w:t>-</w:t>
      </w:r>
      <w:r w:rsidR="001C0DB7" w:rsidRPr="00720E31">
        <w:rPr>
          <w:rFonts w:ascii="Times New Roman" w:hAnsi="Times New Roman"/>
          <w:b/>
          <w:bCs/>
          <w:color w:val="000000" w:themeColor="text1"/>
          <w:spacing w:val="-8"/>
        </w:rPr>
        <w:t xml:space="preserve"> Lênin về phát triển nông nghiệp đô thị bền vững</w:t>
      </w:r>
      <w:bookmarkEnd w:id="526"/>
      <w:bookmarkEnd w:id="527"/>
      <w:bookmarkEnd w:id="528"/>
      <w:bookmarkEnd w:id="529"/>
      <w:bookmarkEnd w:id="530"/>
      <w:bookmarkEnd w:id="531"/>
      <w:bookmarkEnd w:id="532"/>
      <w:bookmarkEnd w:id="533"/>
      <w:bookmarkEnd w:id="534"/>
    </w:p>
    <w:p w14:paraId="19EB559C" w14:textId="608AD131" w:rsidR="00323697" w:rsidRPr="00720E31" w:rsidRDefault="00323697"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Mặc dù chủ nghĩa Mác - Lênin chưa nghiên cứu trực tiếp về </w:t>
      </w:r>
      <w:r w:rsidR="007E3AE3">
        <w:rPr>
          <w:rFonts w:ascii="Times New Roman" w:hAnsi="Times New Roman" w:cs="Times New Roman"/>
          <w:color w:val="000000" w:themeColor="text1"/>
          <w:sz w:val="26"/>
          <w:szCs w:val="26"/>
        </w:rPr>
        <w:t>NNĐTBV</w:t>
      </w:r>
      <w:r w:rsidR="00C10D4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nhưng có nhiều quan điểm liên quan đến phát triển </w:t>
      </w:r>
      <w:r w:rsidR="00D7314D"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mà có thể áp dụng cho lĩnh vực này. </w:t>
      </w:r>
      <w:r w:rsidR="00D7314D" w:rsidRPr="00720E31">
        <w:rPr>
          <w:rFonts w:ascii="Times New Roman" w:hAnsi="Times New Roman" w:cs="Times New Roman"/>
          <w:color w:val="000000" w:themeColor="text1"/>
          <w:sz w:val="26"/>
          <w:szCs w:val="26"/>
        </w:rPr>
        <w:t xml:space="preserve">Cụ thể, các quan điểm này nhấn mạnh vai trò của NN trong nền </w:t>
      </w:r>
      <w:r w:rsidR="003A7E81" w:rsidRPr="00720E31">
        <w:rPr>
          <w:rFonts w:ascii="Times New Roman" w:hAnsi="Times New Roman" w:cs="Times New Roman"/>
          <w:color w:val="000000" w:themeColor="text1"/>
          <w:sz w:val="26"/>
          <w:szCs w:val="26"/>
        </w:rPr>
        <w:t>KT-XH</w:t>
      </w:r>
      <w:r w:rsidR="00D7314D" w:rsidRPr="00720E31">
        <w:rPr>
          <w:rFonts w:ascii="Times New Roman" w:hAnsi="Times New Roman" w:cs="Times New Roman"/>
          <w:color w:val="000000" w:themeColor="text1"/>
          <w:sz w:val="26"/>
          <w:szCs w:val="26"/>
        </w:rPr>
        <w:t xml:space="preserve">, sự cần </w:t>
      </w:r>
      <w:r w:rsidR="00D7314D" w:rsidRPr="00720E31">
        <w:rPr>
          <w:rFonts w:ascii="Times New Roman" w:hAnsi="Times New Roman" w:cs="Times New Roman"/>
          <w:color w:val="000000" w:themeColor="text1"/>
          <w:sz w:val="26"/>
          <w:szCs w:val="26"/>
        </w:rPr>
        <w:lastRenderedPageBreak/>
        <w:t xml:space="preserve">thiết phải cải cách và hiện đại hóa sản xuất NN, </w:t>
      </w:r>
      <w:r w:rsidR="00E85C6A" w:rsidRPr="00E85C6A">
        <w:rPr>
          <w:rFonts w:ascii="Times New Roman" w:hAnsi="Times New Roman" w:cs="Times New Roman"/>
          <w:color w:val="000000" w:themeColor="text1"/>
          <w:sz w:val="26"/>
          <w:szCs w:val="26"/>
        </w:rPr>
        <w:t>đồng thời nhấn mạnh vai trò</w:t>
      </w:r>
      <w:r w:rsidR="00E85C6A">
        <w:rPr>
          <w:rFonts w:ascii="Times New Roman" w:hAnsi="Times New Roman" w:cs="Times New Roman"/>
          <w:color w:val="000000" w:themeColor="text1"/>
          <w:sz w:val="26"/>
          <w:szCs w:val="26"/>
        </w:rPr>
        <w:t xml:space="preserve"> </w:t>
      </w:r>
      <w:r w:rsidR="00D7314D" w:rsidRPr="00720E31">
        <w:rPr>
          <w:rFonts w:ascii="Times New Roman" w:hAnsi="Times New Roman" w:cs="Times New Roman"/>
          <w:color w:val="000000" w:themeColor="text1"/>
          <w:sz w:val="26"/>
          <w:szCs w:val="26"/>
        </w:rPr>
        <w:t xml:space="preserve">của </w:t>
      </w:r>
      <w:r w:rsidR="0033546F">
        <w:rPr>
          <w:rFonts w:ascii="Times New Roman" w:hAnsi="Times New Roman" w:cs="Times New Roman"/>
          <w:color w:val="000000" w:themeColor="text1"/>
          <w:sz w:val="26"/>
          <w:szCs w:val="26"/>
        </w:rPr>
        <w:t>sự</w:t>
      </w:r>
      <w:r w:rsidR="00D7314D" w:rsidRPr="00720E31">
        <w:rPr>
          <w:rFonts w:ascii="Times New Roman" w:hAnsi="Times New Roman" w:cs="Times New Roman"/>
          <w:color w:val="000000" w:themeColor="text1"/>
          <w:sz w:val="26"/>
          <w:szCs w:val="26"/>
        </w:rPr>
        <w:t xml:space="preserve"> gắn kết giữa </w:t>
      </w:r>
      <w:r w:rsidR="00D318B3">
        <w:rPr>
          <w:rFonts w:ascii="Times New Roman" w:hAnsi="Times New Roman" w:cs="Times New Roman"/>
          <w:color w:val="000000" w:themeColor="text1"/>
          <w:sz w:val="26"/>
          <w:szCs w:val="26"/>
        </w:rPr>
        <w:t>NN</w:t>
      </w:r>
      <w:r w:rsidR="00D7314D" w:rsidRPr="00720E31">
        <w:rPr>
          <w:rFonts w:ascii="Times New Roman" w:hAnsi="Times New Roman" w:cs="Times New Roman"/>
          <w:color w:val="000000" w:themeColor="text1"/>
          <w:sz w:val="26"/>
          <w:szCs w:val="26"/>
        </w:rPr>
        <w:t xml:space="preserve"> v</w:t>
      </w:r>
      <w:r w:rsidR="00D318B3">
        <w:rPr>
          <w:rFonts w:ascii="Times New Roman" w:hAnsi="Times New Roman" w:cs="Times New Roman"/>
          <w:color w:val="000000" w:themeColor="text1"/>
          <w:sz w:val="26"/>
          <w:szCs w:val="26"/>
        </w:rPr>
        <w:t>ới</w:t>
      </w:r>
      <w:r w:rsidR="00D7314D" w:rsidRPr="00720E31">
        <w:rPr>
          <w:rFonts w:ascii="Times New Roman" w:hAnsi="Times New Roman" w:cs="Times New Roman"/>
          <w:color w:val="000000" w:themeColor="text1"/>
          <w:sz w:val="26"/>
          <w:szCs w:val="26"/>
        </w:rPr>
        <w:t xml:space="preserve"> các lĩnh vực khác.</w:t>
      </w:r>
    </w:p>
    <w:p w14:paraId="54BE5B2E" w14:textId="219FC73D" w:rsidR="001C0DB7" w:rsidRPr="00720E31" w:rsidRDefault="00D7314D"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C.Mác đã chỉ ra rằng sản xuất NN dưới chế độ tư bản thường dẫn đến sự khai thác tài nguyên </w:t>
      </w:r>
      <w:r w:rsidR="0033546F">
        <w:rPr>
          <w:rFonts w:ascii="Times New Roman" w:hAnsi="Times New Roman" w:cs="Times New Roman"/>
          <w:color w:val="000000" w:themeColor="text1"/>
          <w:sz w:val="26"/>
          <w:szCs w:val="26"/>
        </w:rPr>
        <w:t>tự</w:t>
      </w:r>
      <w:r w:rsidRPr="00720E31">
        <w:rPr>
          <w:rFonts w:ascii="Times New Roman" w:hAnsi="Times New Roman" w:cs="Times New Roman"/>
          <w:color w:val="000000" w:themeColor="text1"/>
          <w:sz w:val="26"/>
          <w:szCs w:val="26"/>
        </w:rPr>
        <w:t xml:space="preserve"> nhiên quá mức, gây ra sự thoái hóa đất và môi trường. Ông nhấn mạnh rằng sản xuất tư bản chủ nghĩa phát triển không chỉ làm giảm chất lượng đất mà còn gây ra sự tách rời giữa con người và đất đai (Tucker, 1978). Chính vì vậy để đạt được sự PTBV trong NN, cần phải có một hệ thống sản xuất không khai thác quá mức tài nguyên.</w:t>
      </w:r>
      <w:r w:rsidR="00C10D41">
        <w:rPr>
          <w:rFonts w:ascii="Times New Roman" w:hAnsi="Times New Roman" w:cs="Times New Roman"/>
          <w:color w:val="000000" w:themeColor="text1"/>
          <w:sz w:val="26"/>
          <w:szCs w:val="26"/>
        </w:rPr>
        <w:t xml:space="preserve"> </w:t>
      </w:r>
      <w:r w:rsidR="001C0DB7" w:rsidRPr="00720E31">
        <w:rPr>
          <w:rFonts w:ascii="Times New Roman" w:hAnsi="Times New Roman" w:cs="Times New Roman"/>
          <w:color w:val="000000" w:themeColor="text1"/>
          <w:sz w:val="26"/>
          <w:szCs w:val="26"/>
        </w:rPr>
        <w:t xml:space="preserve">Trong tác phẩm “Vấn đề nông dân ở Pháp và Đức”, Ăngghen chỉ ra xu hướng tất yếu và lợi ích của việc chuyển sang sản xuất NN tập thể, sử dụng phương thức sản xuất quy mô lớn, bảo vệ lợi ích của nông dân tiểu chủ trước sự cạnh tranh của nền sản xuất tư bản chủ nghĩa (Engels, 2021). Ăngghen đưa ra một tầm nhìn tiến bộ về phát triển NN, nhấn mạnh vai trò quan trọng của sự hợp tác giữa công nhân và nông dân. Cụ thể, với sự hỗ trợ của giai cấp công nhân, nông dân có thể </w:t>
      </w:r>
      <w:r w:rsidR="0033546F">
        <w:rPr>
          <w:rFonts w:ascii="Times New Roman" w:hAnsi="Times New Roman" w:cs="Times New Roman"/>
          <w:color w:val="000000" w:themeColor="text1"/>
          <w:sz w:val="26"/>
          <w:szCs w:val="26"/>
        </w:rPr>
        <w:t>tham gia</w:t>
      </w:r>
      <w:r w:rsidR="001C0DB7" w:rsidRPr="00720E31">
        <w:rPr>
          <w:rFonts w:ascii="Times New Roman" w:hAnsi="Times New Roman" w:cs="Times New Roman"/>
          <w:color w:val="000000" w:themeColor="text1"/>
          <w:sz w:val="26"/>
          <w:szCs w:val="26"/>
        </w:rPr>
        <w:t xml:space="preserve"> canh tác HTX và </w:t>
      </w:r>
      <w:r w:rsidR="0033546F" w:rsidRPr="0033546F">
        <w:rPr>
          <w:rFonts w:ascii="Times New Roman" w:hAnsi="Times New Roman" w:cs="Times New Roman"/>
          <w:color w:val="000000" w:themeColor="text1"/>
          <w:sz w:val="26"/>
          <w:szCs w:val="26"/>
        </w:rPr>
        <w:t>triển khai các kỹ thuật hiện đại</w:t>
      </w:r>
      <w:r w:rsidR="001C0DB7" w:rsidRPr="00720E31">
        <w:rPr>
          <w:rFonts w:ascii="Times New Roman" w:hAnsi="Times New Roman" w:cs="Times New Roman"/>
          <w:color w:val="000000" w:themeColor="text1"/>
          <w:sz w:val="26"/>
          <w:szCs w:val="26"/>
        </w:rPr>
        <w:t xml:space="preserve">. Mục tiêu là đảm bảo các thành viên của HTX được hưởng lợi từ phương thức kinh doanh quy mô lớn và </w:t>
      </w:r>
      <w:r w:rsidR="0033546F" w:rsidRPr="0033546F">
        <w:rPr>
          <w:rFonts w:ascii="Times New Roman" w:hAnsi="Times New Roman" w:cs="Times New Roman"/>
          <w:color w:val="000000" w:themeColor="text1"/>
          <w:sz w:val="26"/>
          <w:szCs w:val="26"/>
        </w:rPr>
        <w:t xml:space="preserve">cơ giới hóa trong </w:t>
      </w:r>
      <w:r w:rsidR="001C0DB7" w:rsidRPr="00720E31">
        <w:rPr>
          <w:rFonts w:ascii="Times New Roman" w:hAnsi="Times New Roman" w:cs="Times New Roman"/>
          <w:color w:val="000000" w:themeColor="text1"/>
          <w:sz w:val="26"/>
          <w:szCs w:val="26"/>
        </w:rPr>
        <w:t>NN (C.Mác và Ph.Ăngghen, 1995).</w:t>
      </w:r>
    </w:p>
    <w:p w14:paraId="25BCCE60" w14:textId="58992056" w:rsidR="001C0DB7" w:rsidRPr="00720E31" w:rsidRDefault="001C0DB7" w:rsidP="0033546F">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Trong Tuyên ngôn của Đảng Cộng sản 1848, C.Mác và Ăngghen </w:t>
      </w:r>
      <w:r w:rsidR="0033546F" w:rsidRPr="0033546F">
        <w:rPr>
          <w:rFonts w:ascii="Times New Roman" w:hAnsi="Times New Roman" w:cs="Times New Roman"/>
          <w:color w:val="000000" w:themeColor="text1"/>
          <w:sz w:val="26"/>
          <w:szCs w:val="26"/>
        </w:rPr>
        <w:t>đã nhấn mạnh yêu cầu phải khai thác đất đai một cách hợp lý và lâu dài</w:t>
      </w:r>
      <w:r w:rsidRPr="00720E31">
        <w:rPr>
          <w:rFonts w:ascii="Times New Roman" w:hAnsi="Times New Roman" w:cs="Times New Roman"/>
          <w:color w:val="000000" w:themeColor="text1"/>
          <w:sz w:val="26"/>
          <w:szCs w:val="26"/>
        </w:rPr>
        <w:t xml:space="preserve">: “Mọi tiến bộ trong NN tư bản chủ nghĩa đều là tiến bộ trong nghệ thuật, không chỉ cướp bóc người lao động, mà còn cướp bóc đất đai; mọi tiến bộ trong việc tăng độ màu mỡ của đất trong một thời gian nhất định đều là tiến bộ hướng tới việc phá hủy các nguồn lâu dài của độ màu mỡ đó”. Đồng thời, Mác và Ăngghen </w:t>
      </w:r>
      <w:r w:rsidR="0033546F" w:rsidRPr="0033546F">
        <w:rPr>
          <w:rFonts w:ascii="Times New Roman" w:hAnsi="Times New Roman" w:cs="Times New Roman"/>
          <w:color w:val="000000" w:themeColor="text1"/>
          <w:sz w:val="26"/>
          <w:szCs w:val="26"/>
        </w:rPr>
        <w:t>cũng chỉ ra sự cần thiết phải xóa bỏ tình trạng phân tách giữa khu vực thành thị và nông thôn</w:t>
      </w:r>
      <w:r w:rsidRPr="00720E31">
        <w:rPr>
          <w:rFonts w:ascii="Times New Roman" w:hAnsi="Times New Roman" w:cs="Times New Roman"/>
          <w:color w:val="000000" w:themeColor="text1"/>
          <w:sz w:val="26"/>
          <w:szCs w:val="26"/>
        </w:rPr>
        <w:t xml:space="preserve">: “Sự kết hợp NN với công nghiệp chế biến; xóa bỏ dần sự khác biệt giữa thành thị và nông thôn bằng cách phân bố dân cư đồng đều hơn trên toàn quốc” (Marx và Engels, 2016). Về NNĐT, mặc dù Mác và Ăngghen không đề cập trực tiếp, nhưng </w:t>
      </w:r>
      <w:r w:rsidR="00AF64A8">
        <w:rPr>
          <w:rFonts w:ascii="Times New Roman" w:hAnsi="Times New Roman" w:cs="Times New Roman"/>
          <w:color w:val="000000" w:themeColor="text1"/>
          <w:sz w:val="26"/>
          <w:szCs w:val="26"/>
        </w:rPr>
        <w:t>lập luận</w:t>
      </w:r>
      <w:r w:rsidRPr="00720E31">
        <w:rPr>
          <w:rFonts w:ascii="Times New Roman" w:hAnsi="Times New Roman" w:cs="Times New Roman"/>
          <w:color w:val="000000" w:themeColor="text1"/>
          <w:sz w:val="26"/>
          <w:szCs w:val="26"/>
        </w:rPr>
        <w:t xml:space="preserve"> của họ về sự cần thiết </w:t>
      </w:r>
      <w:r w:rsidR="00AF64A8">
        <w:rPr>
          <w:rFonts w:ascii="Times New Roman" w:hAnsi="Times New Roman" w:cs="Times New Roman"/>
          <w:color w:val="000000" w:themeColor="text1"/>
          <w:sz w:val="26"/>
          <w:szCs w:val="26"/>
        </w:rPr>
        <w:t>phải</w:t>
      </w:r>
      <w:r w:rsidRPr="00720E31">
        <w:rPr>
          <w:rFonts w:ascii="Times New Roman" w:hAnsi="Times New Roman" w:cs="Times New Roman"/>
          <w:color w:val="000000" w:themeColor="text1"/>
          <w:sz w:val="26"/>
          <w:szCs w:val="26"/>
        </w:rPr>
        <w:t xml:space="preserve"> kết hợp NN với công nghiệp</w:t>
      </w:r>
      <w:r w:rsidR="00AF64A8">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r w:rsidR="00AF64A8" w:rsidRPr="00AF64A8">
        <w:rPr>
          <w:rFonts w:ascii="Times New Roman" w:hAnsi="Times New Roman" w:cs="Times New Roman"/>
          <w:color w:val="000000" w:themeColor="text1"/>
          <w:sz w:val="26"/>
          <w:szCs w:val="26"/>
        </w:rPr>
        <w:t xml:space="preserve">cũng như phân bố dân cư hợp lý giữa thành thị và nông thôn, có thể được xem là nền tảng lý luận cho sự hình thành của </w:t>
      </w:r>
      <w:r w:rsidR="00AF64A8" w:rsidRPr="00AF64A8">
        <w:rPr>
          <w:rFonts w:ascii="Times New Roman" w:hAnsi="Times New Roman" w:cs="Times New Roman"/>
          <w:color w:val="000000" w:themeColor="text1"/>
          <w:sz w:val="26"/>
          <w:szCs w:val="26"/>
        </w:rPr>
        <w:lastRenderedPageBreak/>
        <w:t>NNĐT hiện đại</w:t>
      </w:r>
      <w:r w:rsidRPr="00720E31">
        <w:rPr>
          <w:rFonts w:ascii="Times New Roman" w:hAnsi="Times New Roman" w:cs="Times New Roman"/>
          <w:color w:val="000000" w:themeColor="text1"/>
          <w:sz w:val="26"/>
          <w:szCs w:val="26"/>
        </w:rPr>
        <w:t>. NNĐT có thể giúp giảm thiểu “vết nứt trao đổi chất</w:t>
      </w:r>
      <w:r w:rsidR="00A80370">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 mô tả sự gián đoạn trong chu trình tự nhiên giữa con người và đất đai do NN tư bản chủ nghĩa gây ra” bằng cách đưa sản xuất thực phẩm gần hơn với nơi tiêu thụ (McClintock, 2010; Marx và Engels, 2016). </w:t>
      </w:r>
    </w:p>
    <w:p w14:paraId="57460A79" w14:textId="77777777" w:rsidR="001C0DB7" w:rsidRPr="00720E31" w:rsidRDefault="001C0DB7"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Trong NN, cũng như trong công nghiệp chế tạo, sự biến đổi của phương thức sản xuất và sự hình thành tương ứng của quan hệ sản xuất mới diễn ra sớm hơn và dễ dàng hơn khi quy mô sản xuất lớn hơn (Marx, 1894). Ngoài ra, C.Mác nghiên cứu </w:t>
      </w:r>
      <w:r w:rsidRPr="00720E31">
        <w:rPr>
          <w:rFonts w:ascii="Times New Roman" w:hAnsi="Times New Roman" w:cs="Times New Roman"/>
          <w:color w:val="000000" w:themeColor="text1"/>
          <w:sz w:val="26"/>
          <w:szCs w:val="26"/>
          <w:lang w:val="nl-NL"/>
        </w:rPr>
        <w:t xml:space="preserve">về địa tô, cho rằng nó </w:t>
      </w:r>
      <w:r w:rsidRPr="00720E31">
        <w:rPr>
          <w:rFonts w:ascii="Times New Roman" w:hAnsi="Times New Roman" w:cs="Times New Roman"/>
          <w:color w:val="000000" w:themeColor="text1"/>
          <w:sz w:val="26"/>
          <w:szCs w:val="26"/>
        </w:rPr>
        <w:t>là một phần của giá trị thặng dư nằm ngoài lợi nhuận bình quân mà người kinh doanh ruộng đất phải trả cho địa chủ về quyền sở hữu ruộng đất để được quyền kinh doanh ruộng đất trong một thời gian nhất định. C.Mác cũng nêu hình thức địa tô: địa tô chênh lệch I (do chênh lệch về độ màu mỡ tự nhiên và vị trí của đất đai), địa tô chênh lệch II (do chênh lệch về vốn đầu tư thâm canh), và địa tô tuyệt đối (Bộ giáo dục và đào tạo, 2008).</w:t>
      </w:r>
    </w:p>
    <w:p w14:paraId="350C9661" w14:textId="5A07F379" w:rsidR="001C0DB7" w:rsidRPr="00720E31" w:rsidRDefault="001C0DB7" w:rsidP="00AF64A8">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Trong tác phẩm “Các phân tầng xã hội” của Mác và Ăngghen, và “Quyền sở hữu” của Lênin, có những đề cập đến quyền sở hữu và vai trò của chủ quyền trong lĩnh vực NN (Littlejohn, 2021). Chủ nghĩa Mác - Lênin nhấn mạnh </w:t>
      </w:r>
      <w:r w:rsidR="00AF64A8">
        <w:rPr>
          <w:rFonts w:ascii="Times New Roman" w:hAnsi="Times New Roman" w:cs="Times New Roman"/>
          <w:color w:val="000000" w:themeColor="text1"/>
          <w:sz w:val="26"/>
          <w:szCs w:val="26"/>
        </w:rPr>
        <w:t>vai trò thiết yếu</w:t>
      </w:r>
      <w:r w:rsidRPr="00720E31">
        <w:rPr>
          <w:rFonts w:ascii="Times New Roman" w:hAnsi="Times New Roman" w:cs="Times New Roman"/>
          <w:color w:val="000000" w:themeColor="text1"/>
          <w:sz w:val="26"/>
          <w:szCs w:val="26"/>
        </w:rPr>
        <w:t xml:space="preserve"> của quyền sở hữu nhà nước đối với </w:t>
      </w:r>
      <w:r w:rsidR="00AF64A8">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tài nguyên chủ yếu trong NN, gồm tài nguyên thiên nhiên và đất đai. Mác đã chỉ ra rằng, trong chế độ tư bản, quyền sở hữu tư nhân đối với đất đai và tài nguyên thiên nhiên dẫn đến sự tập trung tài nguyên vào tay một số ít người giàu có, gây ra sự bất công và bất bình đẳng trong xã hội. Để khắc phục tình trạng này, Mác đề xuất rằng quyền sở hữu nhà nước đối với đất đai và tài nguyên thiên nhiên là </w:t>
      </w:r>
      <w:r w:rsidR="00AF64A8">
        <w:rPr>
          <w:rFonts w:ascii="Times New Roman" w:hAnsi="Times New Roman" w:cs="Times New Roman"/>
          <w:color w:val="000000" w:themeColor="text1"/>
          <w:sz w:val="26"/>
          <w:szCs w:val="26"/>
        </w:rPr>
        <w:t>tất yếu</w:t>
      </w:r>
      <w:r w:rsidRPr="00720E31">
        <w:rPr>
          <w:rFonts w:ascii="Times New Roman" w:hAnsi="Times New Roman" w:cs="Times New Roman"/>
          <w:color w:val="000000" w:themeColor="text1"/>
          <w:sz w:val="26"/>
          <w:szCs w:val="26"/>
        </w:rPr>
        <w:t xml:space="preserve"> để đảm bảo sự phân phối công bằng và hợp lý của các tài nguyên này; trong khi, Lênin chỉ ra rằng quyền sở hữu nhà nước đối với đất đai </w:t>
      </w:r>
      <w:r w:rsidR="00AF64A8" w:rsidRPr="00AF64A8">
        <w:rPr>
          <w:rFonts w:ascii="Times New Roman" w:hAnsi="Times New Roman" w:cs="Times New Roman"/>
          <w:color w:val="000000" w:themeColor="text1"/>
          <w:sz w:val="26"/>
          <w:szCs w:val="26"/>
        </w:rPr>
        <w:t xml:space="preserve">là điều kiện tiên quyết để thúc đẩy sự phát triển đồng bộ giữa </w:t>
      </w:r>
      <w:r w:rsidR="00AF64A8">
        <w:rPr>
          <w:rFonts w:ascii="Times New Roman" w:hAnsi="Times New Roman" w:cs="Times New Roman"/>
          <w:color w:val="000000" w:themeColor="text1"/>
          <w:sz w:val="26"/>
          <w:szCs w:val="26"/>
        </w:rPr>
        <w:t>NN</w:t>
      </w:r>
      <w:r w:rsidR="00AF64A8" w:rsidRPr="00AF64A8">
        <w:rPr>
          <w:rFonts w:ascii="Times New Roman" w:hAnsi="Times New Roman" w:cs="Times New Roman"/>
          <w:color w:val="000000" w:themeColor="text1"/>
          <w:sz w:val="26"/>
          <w:szCs w:val="26"/>
        </w:rPr>
        <w:t xml:space="preserve"> và công nghiệp trong phạm vi quốc gia</w:t>
      </w:r>
      <w:r w:rsidRPr="00720E31">
        <w:rPr>
          <w:rFonts w:ascii="Times New Roman" w:hAnsi="Times New Roman" w:cs="Times New Roman"/>
          <w:color w:val="000000" w:themeColor="text1"/>
          <w:sz w:val="26"/>
          <w:szCs w:val="26"/>
        </w:rPr>
        <w:t xml:space="preserve">. Ông chỉ ra rằng quyền sở hữu tư nhân đối với đất đai dẫn đến sự tập trung đất đai vào tay một số ít người giàu có, </w:t>
      </w:r>
      <w:r w:rsidR="00054373" w:rsidRPr="00054373">
        <w:rPr>
          <w:rFonts w:ascii="Times New Roman" w:hAnsi="Times New Roman" w:cs="Times New Roman"/>
          <w:color w:val="000000" w:themeColor="text1"/>
          <w:sz w:val="26"/>
          <w:szCs w:val="26"/>
        </w:rPr>
        <w:t>qua đó làm gia tăng bất công và bất bình đẳng trong xã hội</w:t>
      </w:r>
      <w:r w:rsidR="00054373">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(Lenin, 1979; Cliff, 1980).</w:t>
      </w:r>
    </w:p>
    <w:p w14:paraId="3EF1D996" w14:textId="09A587D4" w:rsidR="001C0DB7" w:rsidRPr="00720E31" w:rsidRDefault="001C0DB7" w:rsidP="00A14B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Lênin rất coi trọng vai trò của công nghệ trong phát triển NN, cho rằng muốn </w:t>
      </w:r>
      <w:r w:rsidRPr="00720E31">
        <w:rPr>
          <w:rFonts w:ascii="Times New Roman" w:hAnsi="Times New Roman" w:cs="Times New Roman"/>
          <w:color w:val="000000" w:themeColor="text1"/>
          <w:sz w:val="26"/>
          <w:szCs w:val="26"/>
        </w:rPr>
        <w:lastRenderedPageBreak/>
        <w:t xml:space="preserve">canh tác cho khoa học thì phải có máy móc. Cụ thể, trong tác phẩm “Chủ nghĩa tư bản phát triển ở Nga” (Clarke, 2007), Lênin </w:t>
      </w:r>
      <w:r w:rsidR="00054373" w:rsidRPr="00054373">
        <w:rPr>
          <w:rFonts w:ascii="Times New Roman" w:hAnsi="Times New Roman" w:cs="Times New Roman"/>
          <w:color w:val="000000" w:themeColor="text1"/>
          <w:sz w:val="26"/>
          <w:szCs w:val="26"/>
        </w:rPr>
        <w:t xml:space="preserve">đã nêu bật vấn đề khai thác quá mức tài nguyên tự nhiên và ảnh hưởng của nó đối với </w:t>
      </w:r>
      <w:r w:rsidR="00054373">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đồng thời, phân tích sự giải thể của công xã nông thôn </w:t>
      </w:r>
      <w:r w:rsidR="00054373" w:rsidRPr="00054373">
        <w:rPr>
          <w:rFonts w:ascii="Times New Roman" w:hAnsi="Times New Roman" w:cs="Times New Roman"/>
          <w:color w:val="000000" w:themeColor="text1"/>
          <w:sz w:val="26"/>
          <w:szCs w:val="26"/>
        </w:rPr>
        <w:t>dẫn đến sự phân tầng xã hội ở khu vực nông thôn, hướng đến việc mở rộng sản xuất hàng hóa</w:t>
      </w:r>
      <w:r w:rsidRPr="00720E31">
        <w:rPr>
          <w:rFonts w:ascii="Times New Roman" w:hAnsi="Times New Roman" w:cs="Times New Roman"/>
          <w:color w:val="000000" w:themeColor="text1"/>
          <w:sz w:val="26"/>
          <w:szCs w:val="26"/>
        </w:rPr>
        <w:t xml:space="preserve">. Ông nhấn mạnh tới tầm quan trọng của sự giải thể </w:t>
      </w:r>
      <w:r w:rsidR="00054373">
        <w:rPr>
          <w:rFonts w:ascii="Times New Roman" w:hAnsi="Times New Roman" w:cs="Times New Roman"/>
          <w:color w:val="000000" w:themeColor="text1"/>
          <w:sz w:val="26"/>
          <w:szCs w:val="26"/>
        </w:rPr>
        <w:t>hình thức</w:t>
      </w:r>
      <w:r w:rsidRPr="00720E31">
        <w:rPr>
          <w:rFonts w:ascii="Times New Roman" w:hAnsi="Times New Roman" w:cs="Times New Roman"/>
          <w:color w:val="000000" w:themeColor="text1"/>
          <w:sz w:val="26"/>
          <w:szCs w:val="26"/>
        </w:rPr>
        <w:t xml:space="preserve"> sản xuất truyền thống và cho rằng sản xuất hàng hóa là con đường dẫn đến sự phát triển. Ông còn nhấn mạnh đến sự xuất hiện một thứ chủ nghĩa tư bản trong NN đó là phát triển một nền NN thương phẩm. </w:t>
      </w:r>
      <w:r w:rsidRPr="00720E31">
        <w:rPr>
          <w:rFonts w:ascii="Times New Roman" w:hAnsi="Times New Roman" w:cs="Times New Roman"/>
          <w:color w:val="000000" w:themeColor="text1"/>
          <w:sz w:val="26"/>
          <w:szCs w:val="26"/>
          <w:lang w:val="nl-NL"/>
        </w:rPr>
        <w:t xml:space="preserve">Luận điểm đã được Lênin cụ thể hóa trong Chính sách kinh tế mới: (i) áp dụng chính sách thuế lương thực thay vì chính sách trưng thu lương thực nhằm giảm gánh nặng thuế, </w:t>
      </w:r>
      <w:r w:rsidR="00783BBE" w:rsidRPr="00783BBE">
        <w:rPr>
          <w:rFonts w:ascii="Times New Roman" w:hAnsi="Times New Roman" w:cs="Times New Roman"/>
          <w:color w:val="000000" w:themeColor="text1"/>
          <w:sz w:val="26"/>
          <w:szCs w:val="26"/>
          <w:lang w:val="nl-NL"/>
        </w:rPr>
        <w:t>tạo điều kiện nâng cao đời sống và khuyến khích họ đầu tư vào mở rộng sản xuất</w:t>
      </w:r>
      <w:r w:rsidR="00783BBE">
        <w:rPr>
          <w:rFonts w:ascii="Times New Roman" w:hAnsi="Times New Roman" w:cs="Times New Roman"/>
          <w:color w:val="000000" w:themeColor="text1"/>
          <w:sz w:val="26"/>
          <w:szCs w:val="26"/>
          <w:lang w:val="nl-NL"/>
        </w:rPr>
        <w:t xml:space="preserve"> </w:t>
      </w:r>
      <w:r w:rsidRPr="00720E31">
        <w:rPr>
          <w:rFonts w:ascii="Times New Roman" w:hAnsi="Times New Roman" w:cs="Times New Roman"/>
          <w:color w:val="000000" w:themeColor="text1"/>
          <w:sz w:val="26"/>
          <w:szCs w:val="26"/>
          <w:lang w:val="nl-NL"/>
        </w:rPr>
        <w:t xml:space="preserve">bởi vì mức thuế thấp </w:t>
      </w:r>
      <w:r w:rsidR="00783BBE" w:rsidRPr="00783BBE">
        <w:rPr>
          <w:rFonts w:ascii="Times New Roman" w:hAnsi="Times New Roman" w:cs="Times New Roman"/>
          <w:color w:val="000000" w:themeColor="text1"/>
          <w:sz w:val="26"/>
          <w:szCs w:val="26"/>
          <w:lang w:val="nl-NL"/>
        </w:rPr>
        <w:t xml:space="preserve">nông dân có động lực tăng cường </w:t>
      </w:r>
      <w:r w:rsidR="00783BBE">
        <w:rPr>
          <w:rFonts w:ascii="Times New Roman" w:hAnsi="Times New Roman" w:cs="Times New Roman"/>
          <w:color w:val="000000" w:themeColor="text1"/>
          <w:sz w:val="26"/>
          <w:szCs w:val="26"/>
          <w:lang w:val="nl-NL"/>
        </w:rPr>
        <w:t>canh tác</w:t>
      </w:r>
      <w:r w:rsidR="00783BBE" w:rsidRPr="00783BBE">
        <w:rPr>
          <w:rFonts w:ascii="Times New Roman" w:hAnsi="Times New Roman" w:cs="Times New Roman"/>
          <w:color w:val="000000" w:themeColor="text1"/>
          <w:sz w:val="26"/>
          <w:szCs w:val="26"/>
          <w:lang w:val="nl-NL"/>
        </w:rPr>
        <w:t>, từ đó góp phần làm gia tăng tổng sản lượng lương thực và hàng hóa</w:t>
      </w:r>
      <w:r w:rsidRPr="00720E31">
        <w:rPr>
          <w:rFonts w:ascii="Times New Roman" w:hAnsi="Times New Roman" w:cs="Times New Roman"/>
          <w:color w:val="000000" w:themeColor="text1"/>
          <w:sz w:val="26"/>
          <w:szCs w:val="26"/>
          <w:lang w:val="nl-NL"/>
        </w:rPr>
        <w:t xml:space="preserve">; (ii) phát triển kinh tế hàng hóa trong NN, khôi phục sản xuất công nghiệp và mở rộng giữa trao đổi công nghiệp với NN, giữa nông thôn với thành thị; (iii) xây dựng, phát triển HTX phải để cho nông dân hợp tác chia sẻ lợi ích, HTX phát triển </w:t>
      </w:r>
      <w:r w:rsidR="00783BBE">
        <w:rPr>
          <w:rFonts w:ascii="Times New Roman" w:hAnsi="Times New Roman" w:cs="Times New Roman"/>
          <w:color w:val="000000" w:themeColor="text1"/>
          <w:sz w:val="26"/>
          <w:szCs w:val="26"/>
          <w:lang w:val="nl-NL"/>
        </w:rPr>
        <w:t>thông qua</w:t>
      </w:r>
      <w:r w:rsidRPr="00720E31">
        <w:rPr>
          <w:rFonts w:ascii="Times New Roman" w:hAnsi="Times New Roman" w:cs="Times New Roman"/>
          <w:color w:val="000000" w:themeColor="text1"/>
          <w:sz w:val="26"/>
          <w:szCs w:val="26"/>
          <w:lang w:val="nl-NL"/>
        </w:rPr>
        <w:t xml:space="preserve"> sự </w:t>
      </w:r>
      <w:r w:rsidR="00783BBE" w:rsidRPr="00783BBE">
        <w:rPr>
          <w:rFonts w:ascii="Times New Roman" w:hAnsi="Times New Roman" w:cs="Times New Roman"/>
          <w:color w:val="000000" w:themeColor="text1"/>
          <w:sz w:val="26"/>
          <w:szCs w:val="26"/>
          <w:lang w:val="nl-NL"/>
        </w:rPr>
        <w:t>củng cố mối liên kết giữa công nhân, nông dân và trí thức</w:t>
      </w:r>
      <w:r w:rsidRPr="00720E31">
        <w:rPr>
          <w:rFonts w:ascii="Times New Roman" w:hAnsi="Times New Roman" w:cs="Times New Roman"/>
          <w:color w:val="000000" w:themeColor="text1"/>
          <w:sz w:val="26"/>
          <w:szCs w:val="26"/>
          <w:lang w:val="nl-NL"/>
        </w:rPr>
        <w:t xml:space="preserve">. </w:t>
      </w:r>
      <w:r w:rsidRPr="00720E31">
        <w:rPr>
          <w:rFonts w:ascii="Times New Roman" w:hAnsi="Times New Roman" w:cs="Times New Roman"/>
          <w:color w:val="000000" w:themeColor="text1"/>
          <w:sz w:val="26"/>
          <w:szCs w:val="26"/>
        </w:rPr>
        <w:t xml:space="preserve">Trong tác phẩm “Bàn về chế độ HTX”, Lênin </w:t>
      </w:r>
      <w:r w:rsidR="00783BBE" w:rsidRPr="00783BBE">
        <w:rPr>
          <w:rFonts w:ascii="Times New Roman" w:hAnsi="Times New Roman" w:cs="Times New Roman"/>
          <w:color w:val="000000" w:themeColor="text1"/>
          <w:sz w:val="26"/>
          <w:szCs w:val="26"/>
        </w:rPr>
        <w:t>đã làm nổi bật vai trò thiết yếu của</w:t>
      </w:r>
      <w:r w:rsidR="00783BBE">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HTX trong việc </w:t>
      </w:r>
      <w:r w:rsidR="00783BBE">
        <w:rPr>
          <w:rFonts w:ascii="Times New Roman" w:hAnsi="Times New Roman" w:cs="Times New Roman"/>
          <w:color w:val="000000" w:themeColor="text1"/>
          <w:sz w:val="26"/>
          <w:szCs w:val="26"/>
        </w:rPr>
        <w:t>tiến bộ</w:t>
      </w:r>
      <w:r w:rsidRPr="00720E31">
        <w:rPr>
          <w:rFonts w:ascii="Times New Roman" w:hAnsi="Times New Roman" w:cs="Times New Roman"/>
          <w:color w:val="000000" w:themeColor="text1"/>
          <w:sz w:val="26"/>
          <w:szCs w:val="26"/>
        </w:rPr>
        <w:t xml:space="preserve"> NN, đặc biệt là trong bối cảnh xây dựng chủ nghĩa xã hội. Ông </w:t>
      </w:r>
      <w:r w:rsidR="00783BBE">
        <w:rPr>
          <w:rFonts w:ascii="Times New Roman" w:hAnsi="Times New Roman" w:cs="Times New Roman"/>
          <w:color w:val="000000" w:themeColor="text1"/>
          <w:sz w:val="26"/>
          <w:szCs w:val="26"/>
        </w:rPr>
        <w:t>nhận định</w:t>
      </w:r>
      <w:r w:rsidRPr="00720E31">
        <w:rPr>
          <w:rFonts w:ascii="Times New Roman" w:hAnsi="Times New Roman" w:cs="Times New Roman"/>
          <w:color w:val="000000" w:themeColor="text1"/>
          <w:sz w:val="26"/>
          <w:szCs w:val="26"/>
        </w:rPr>
        <w:t xml:space="preserve"> HTX không chỉ là một </w:t>
      </w:r>
      <w:r w:rsidR="00783BBE">
        <w:rPr>
          <w:rFonts w:ascii="Times New Roman" w:hAnsi="Times New Roman" w:cs="Times New Roman"/>
          <w:color w:val="000000" w:themeColor="text1"/>
          <w:sz w:val="26"/>
          <w:szCs w:val="26"/>
        </w:rPr>
        <w:t>mô hình</w:t>
      </w:r>
      <w:r w:rsidRPr="00720E31">
        <w:rPr>
          <w:rFonts w:ascii="Times New Roman" w:hAnsi="Times New Roman" w:cs="Times New Roman"/>
          <w:color w:val="000000" w:themeColor="text1"/>
          <w:sz w:val="26"/>
          <w:szCs w:val="26"/>
        </w:rPr>
        <w:t xml:space="preserve"> tổ chức kinh tế mà còn là phương thức quan trọng để kết nối lợi ích cá nhân của nông dân với lợi ích chung của xã hội. Việc tổ chức nông dân vào HTX sẽ thúc đẩy sản xuất NN và tạo ra một nền kinh tế hàng hóa đa dạng, từ đó góp phần vào sự PTBV. Lênin khẳng định rằng sự kết hợp giữa lợi ích cá nhân và cộng đồng sẽ tạo ra môi trường thuận lợi cho sự phát triển lâu dài. Khi nông dân tham gia vào HTX một cách đông đảo, không chỉ giúp nâng cao năng suất lao động mà còn tạo ra nền tảng vững chắc cho chủ nghĩa xã hội. Như vậy, HTX giữ vai trò như một cầu nối giữa các </w:t>
      </w:r>
      <w:r w:rsidR="00A92280">
        <w:rPr>
          <w:rFonts w:ascii="Times New Roman" w:hAnsi="Times New Roman" w:cs="Times New Roman"/>
          <w:color w:val="000000" w:themeColor="text1"/>
          <w:sz w:val="26"/>
          <w:szCs w:val="26"/>
        </w:rPr>
        <w:t>nhóm</w:t>
      </w:r>
      <w:r w:rsidRPr="00720E31">
        <w:rPr>
          <w:rFonts w:ascii="Times New Roman" w:hAnsi="Times New Roman" w:cs="Times New Roman"/>
          <w:color w:val="000000" w:themeColor="text1"/>
          <w:sz w:val="26"/>
          <w:szCs w:val="26"/>
        </w:rPr>
        <w:t xml:space="preserve"> nông dân, giúp họ vượt qua những </w:t>
      </w:r>
      <w:r w:rsidR="00A92280">
        <w:rPr>
          <w:rFonts w:ascii="Times New Roman" w:hAnsi="Times New Roman" w:cs="Times New Roman"/>
          <w:color w:val="000000" w:themeColor="text1"/>
          <w:sz w:val="26"/>
          <w:szCs w:val="26"/>
        </w:rPr>
        <w:t>trở ngại</w:t>
      </w:r>
      <w:r w:rsidRPr="00720E31">
        <w:rPr>
          <w:rFonts w:ascii="Times New Roman" w:hAnsi="Times New Roman" w:cs="Times New Roman"/>
          <w:color w:val="000000" w:themeColor="text1"/>
          <w:sz w:val="26"/>
          <w:szCs w:val="26"/>
        </w:rPr>
        <w:t xml:space="preserve"> trong sản xuất và </w:t>
      </w:r>
      <w:r w:rsidR="00A92280">
        <w:rPr>
          <w:rFonts w:ascii="Times New Roman" w:hAnsi="Times New Roman" w:cs="Times New Roman"/>
          <w:color w:val="000000" w:themeColor="text1"/>
          <w:sz w:val="26"/>
          <w:szCs w:val="26"/>
        </w:rPr>
        <w:t>phân phối</w:t>
      </w:r>
      <w:r w:rsidRPr="00720E31">
        <w:rPr>
          <w:rFonts w:ascii="Times New Roman" w:hAnsi="Times New Roman" w:cs="Times New Roman"/>
          <w:color w:val="000000" w:themeColor="text1"/>
          <w:sz w:val="26"/>
          <w:szCs w:val="26"/>
        </w:rPr>
        <w:t xml:space="preserve">, </w:t>
      </w:r>
      <w:r w:rsidR="00A92280" w:rsidRPr="00A92280">
        <w:rPr>
          <w:rFonts w:ascii="Times New Roman" w:hAnsi="Times New Roman" w:cs="Times New Roman"/>
          <w:color w:val="000000" w:themeColor="text1"/>
          <w:sz w:val="26"/>
          <w:szCs w:val="26"/>
        </w:rPr>
        <w:t xml:space="preserve">đồng thời thúc đẩy phát triển kinh tế một cách bền vững trong </w:t>
      </w:r>
      <w:r w:rsidRPr="00720E31">
        <w:rPr>
          <w:rFonts w:ascii="Times New Roman" w:hAnsi="Times New Roman" w:cs="Times New Roman"/>
          <w:color w:val="000000" w:themeColor="text1"/>
          <w:sz w:val="26"/>
          <w:szCs w:val="26"/>
        </w:rPr>
        <w:t>bối cảnh xã hội mới (Lenin, 1923).</w:t>
      </w:r>
    </w:p>
    <w:p w14:paraId="2FF39B0E" w14:textId="634582C1" w:rsidR="001C0DB7" w:rsidRPr="00720E31" w:rsidRDefault="008B0475" w:rsidP="00C10D41">
      <w:pPr>
        <w:pStyle w:val="Heading2"/>
        <w:spacing w:before="0" w:line="360" w:lineRule="auto"/>
        <w:jc w:val="both"/>
        <w:rPr>
          <w:b/>
          <w:bCs/>
        </w:rPr>
      </w:pPr>
      <w:bookmarkStart w:id="535" w:name="_Toc186553181"/>
      <w:bookmarkStart w:id="536" w:name="_Toc186553599"/>
      <w:bookmarkStart w:id="537" w:name="_Toc187589839"/>
      <w:bookmarkStart w:id="538" w:name="_Toc187590048"/>
      <w:bookmarkStart w:id="539" w:name="_Toc190785810"/>
      <w:bookmarkStart w:id="540" w:name="_Toc190786019"/>
      <w:bookmarkStart w:id="541" w:name="_Toc197891928"/>
      <w:bookmarkStart w:id="542" w:name="_Toc197896544"/>
      <w:bookmarkStart w:id="543" w:name="_Toc198111246"/>
      <w:r w:rsidRPr="00720E31">
        <w:rPr>
          <w:rFonts w:ascii="Times New Roman" w:hAnsi="Times New Roman"/>
          <w:b/>
          <w:bCs/>
          <w:color w:val="000000" w:themeColor="text1"/>
          <w:spacing w:val="-8"/>
        </w:rPr>
        <w:lastRenderedPageBreak/>
        <w:t>1</w:t>
      </w:r>
      <w:r w:rsidR="001C0DB7" w:rsidRPr="00720E31">
        <w:rPr>
          <w:rFonts w:ascii="Times New Roman" w:hAnsi="Times New Roman"/>
          <w:b/>
          <w:bCs/>
          <w:color w:val="000000" w:themeColor="text1"/>
          <w:spacing w:val="-8"/>
        </w:rPr>
        <w:t xml:space="preserve">.2.2. </w:t>
      </w:r>
      <w:r w:rsidR="001C0DB7" w:rsidRPr="00720E31">
        <w:rPr>
          <w:rFonts w:ascii="Times New Roman" w:hAnsi="Times New Roman"/>
          <w:b/>
          <w:bCs/>
          <w:color w:val="000000" w:themeColor="text1"/>
        </w:rPr>
        <w:t>Một số lý thuyết của các nhà kinh tế học về phát triển nông nghiệp đô thị bền vững</w:t>
      </w:r>
      <w:bookmarkEnd w:id="535"/>
      <w:bookmarkEnd w:id="536"/>
      <w:bookmarkEnd w:id="537"/>
      <w:bookmarkEnd w:id="538"/>
      <w:bookmarkEnd w:id="539"/>
      <w:bookmarkEnd w:id="540"/>
      <w:bookmarkEnd w:id="541"/>
      <w:bookmarkEnd w:id="542"/>
      <w:bookmarkEnd w:id="543"/>
    </w:p>
    <w:p w14:paraId="6B398CF3" w14:textId="26C3AA3C" w:rsidR="008E651B" w:rsidRPr="00720E31" w:rsidRDefault="00A92280" w:rsidP="007D5E64">
      <w:pPr>
        <w:widowControl w:val="0"/>
        <w:spacing w:after="0" w:line="360" w:lineRule="auto"/>
        <w:ind w:firstLine="567"/>
        <w:jc w:val="both"/>
        <w:rPr>
          <w:rFonts w:ascii="Times New Roman" w:hAnsi="Times New Roman" w:cs="Times New Roman"/>
          <w:color w:val="000000" w:themeColor="text1"/>
          <w:sz w:val="26"/>
          <w:szCs w:val="26"/>
        </w:rPr>
      </w:pPr>
      <w:bookmarkStart w:id="544" w:name="_Hlk171601787"/>
      <w:r w:rsidRPr="00A92280">
        <w:rPr>
          <w:rFonts w:ascii="Times New Roman" w:hAnsi="Times New Roman" w:cs="Times New Roman"/>
          <w:color w:val="000000" w:themeColor="text1"/>
          <w:sz w:val="26"/>
          <w:szCs w:val="26"/>
        </w:rPr>
        <w:t>Schultz (1964) đã xây dựng một lý thuyết cốt lõi về vai trò của nông nghiệp trong thúc đẩy kinh tế, đặc biệt tại các quốc gia đang phát triển</w:t>
      </w:r>
      <w:r w:rsidR="008E651B" w:rsidRPr="00720E31">
        <w:rPr>
          <w:rFonts w:ascii="Times New Roman" w:hAnsi="Times New Roman" w:cs="Times New Roman"/>
          <w:color w:val="000000" w:themeColor="text1"/>
          <w:sz w:val="26"/>
          <w:szCs w:val="26"/>
        </w:rPr>
        <w:t xml:space="preserve">. Ông lập luận rằng NN không chỉ là một ngành sản xuất thụ động, mà còn là động lực quan trọng cho tăng trưởng kinh tế tổng thể. Schultz </w:t>
      </w:r>
      <w:r w:rsidR="00321925" w:rsidRPr="00720E31">
        <w:rPr>
          <w:rFonts w:ascii="Times New Roman" w:hAnsi="Times New Roman" w:cs="Times New Roman"/>
          <w:color w:val="000000" w:themeColor="text1"/>
          <w:sz w:val="26"/>
          <w:szCs w:val="26"/>
        </w:rPr>
        <w:t>cho</w:t>
      </w:r>
      <w:r w:rsidR="008E651B" w:rsidRPr="00720E31">
        <w:rPr>
          <w:rFonts w:ascii="Times New Roman" w:hAnsi="Times New Roman" w:cs="Times New Roman"/>
          <w:color w:val="000000" w:themeColor="text1"/>
          <w:sz w:val="26"/>
          <w:szCs w:val="26"/>
        </w:rPr>
        <w:t xml:space="preserve"> rằng NN có thể đóng góp vào quá trình phát triển bằng cách chuyển giao nguồn lực (</w:t>
      </w:r>
      <w:r>
        <w:rPr>
          <w:rFonts w:ascii="Times New Roman" w:hAnsi="Times New Roman" w:cs="Times New Roman"/>
          <w:color w:val="000000" w:themeColor="text1"/>
          <w:sz w:val="26"/>
          <w:szCs w:val="26"/>
        </w:rPr>
        <w:t xml:space="preserve">vốn, </w:t>
      </w:r>
      <w:r w:rsidR="008E651B" w:rsidRPr="00720E31">
        <w:rPr>
          <w:rFonts w:ascii="Times New Roman" w:hAnsi="Times New Roman" w:cs="Times New Roman"/>
          <w:color w:val="000000" w:themeColor="text1"/>
          <w:sz w:val="26"/>
          <w:szCs w:val="26"/>
        </w:rPr>
        <w:t xml:space="preserve">lao động, và nguyên liệu) sang các ngành kinh tế khác. </w:t>
      </w:r>
      <w:r>
        <w:rPr>
          <w:rFonts w:ascii="Times New Roman" w:hAnsi="Times New Roman" w:cs="Times New Roman"/>
          <w:color w:val="000000" w:themeColor="text1"/>
          <w:sz w:val="26"/>
          <w:szCs w:val="26"/>
        </w:rPr>
        <w:t>Bên cạnh đó</w:t>
      </w:r>
      <w:r w:rsidR="008E651B" w:rsidRPr="00720E31">
        <w:rPr>
          <w:rFonts w:ascii="Times New Roman" w:hAnsi="Times New Roman" w:cs="Times New Roman"/>
          <w:color w:val="000000" w:themeColor="text1"/>
          <w:sz w:val="26"/>
          <w:szCs w:val="26"/>
        </w:rPr>
        <w:t xml:space="preserve">, việc đầu tư vào “vốn con người” trong NN thông qua </w:t>
      </w:r>
      <w:r>
        <w:rPr>
          <w:rFonts w:ascii="Times New Roman" w:hAnsi="Times New Roman" w:cs="Times New Roman"/>
          <w:color w:val="000000" w:themeColor="text1"/>
          <w:sz w:val="26"/>
          <w:szCs w:val="26"/>
        </w:rPr>
        <w:t xml:space="preserve">đào tạo, </w:t>
      </w:r>
      <w:r w:rsidR="008E651B" w:rsidRPr="00720E31">
        <w:rPr>
          <w:rFonts w:ascii="Times New Roman" w:hAnsi="Times New Roman" w:cs="Times New Roman"/>
          <w:color w:val="000000" w:themeColor="text1"/>
          <w:sz w:val="26"/>
          <w:szCs w:val="26"/>
        </w:rPr>
        <w:t xml:space="preserve">giáo dục và nghiên cứu có thể </w:t>
      </w:r>
      <w:r w:rsidR="00E17C6E">
        <w:rPr>
          <w:rFonts w:ascii="Times New Roman" w:hAnsi="Times New Roman" w:cs="Times New Roman"/>
          <w:color w:val="000000" w:themeColor="text1"/>
          <w:sz w:val="26"/>
          <w:szCs w:val="26"/>
        </w:rPr>
        <w:t>nâng cao</w:t>
      </w:r>
      <w:r w:rsidR="008E651B" w:rsidRPr="00720E31">
        <w:rPr>
          <w:rFonts w:ascii="Times New Roman" w:hAnsi="Times New Roman" w:cs="Times New Roman"/>
          <w:color w:val="000000" w:themeColor="text1"/>
          <w:sz w:val="26"/>
          <w:szCs w:val="26"/>
        </w:rPr>
        <w:t xml:space="preserve"> đáng kể chất lượng và </w:t>
      </w:r>
      <w:r w:rsidR="00E17C6E">
        <w:rPr>
          <w:rFonts w:ascii="Times New Roman" w:hAnsi="Times New Roman" w:cs="Times New Roman"/>
          <w:color w:val="000000" w:themeColor="text1"/>
          <w:sz w:val="26"/>
          <w:szCs w:val="26"/>
        </w:rPr>
        <w:t>hiệu</w:t>
      </w:r>
      <w:r w:rsidR="008E651B" w:rsidRPr="00720E31">
        <w:rPr>
          <w:rFonts w:ascii="Times New Roman" w:hAnsi="Times New Roman" w:cs="Times New Roman"/>
          <w:color w:val="000000" w:themeColor="text1"/>
          <w:sz w:val="26"/>
          <w:szCs w:val="26"/>
        </w:rPr>
        <w:t xml:space="preserve"> suất của nguồn nhân lực NN. Một luận điểm quan trọng khác của Schultz là việc ông lật ngược quan niệm phổ biến về nông dân ở các nước đang phát triển. Thay vì </w:t>
      </w:r>
      <w:r w:rsidR="00E17C6E">
        <w:rPr>
          <w:rFonts w:ascii="Times New Roman" w:hAnsi="Times New Roman" w:cs="Times New Roman"/>
          <w:color w:val="000000" w:themeColor="text1"/>
          <w:sz w:val="26"/>
          <w:szCs w:val="26"/>
        </w:rPr>
        <w:t>coi</w:t>
      </w:r>
      <w:r w:rsidR="008E651B" w:rsidRPr="00720E31">
        <w:rPr>
          <w:rFonts w:ascii="Times New Roman" w:hAnsi="Times New Roman" w:cs="Times New Roman"/>
          <w:color w:val="000000" w:themeColor="text1"/>
          <w:sz w:val="26"/>
          <w:szCs w:val="26"/>
        </w:rPr>
        <w:t xml:space="preserve"> nông dân là những người lười biếng hoặc kém hiệu quả, Schultz cho rằng họ là những nhà quản lý tài nguyên cực kỳ hiệu quả trong bối cảnh công nghệ và kiến thức hạn chế. Quan điểm này không chỉ nâng cao vị thế của nông dân mà còn gợi ý rằng việc cải thiện điều kiện và nguồn lực cho họ có thể </w:t>
      </w:r>
      <w:r w:rsidR="00E17C6E">
        <w:rPr>
          <w:rFonts w:ascii="Times New Roman" w:hAnsi="Times New Roman" w:cs="Times New Roman"/>
          <w:color w:val="000000" w:themeColor="text1"/>
          <w:sz w:val="26"/>
          <w:szCs w:val="26"/>
        </w:rPr>
        <w:t>đem</w:t>
      </w:r>
      <w:r w:rsidR="008E651B" w:rsidRPr="00720E31">
        <w:rPr>
          <w:rFonts w:ascii="Times New Roman" w:hAnsi="Times New Roman" w:cs="Times New Roman"/>
          <w:color w:val="000000" w:themeColor="text1"/>
          <w:sz w:val="26"/>
          <w:szCs w:val="26"/>
        </w:rPr>
        <w:t xml:space="preserve"> lại những kết quả đáng kể </w:t>
      </w:r>
      <w:r w:rsidR="00E17C6E">
        <w:rPr>
          <w:rFonts w:ascii="Times New Roman" w:hAnsi="Times New Roman" w:cs="Times New Roman"/>
          <w:color w:val="000000" w:themeColor="text1"/>
          <w:sz w:val="26"/>
          <w:szCs w:val="26"/>
        </w:rPr>
        <w:t>thúc đẩy</w:t>
      </w:r>
      <w:r w:rsidR="008E651B" w:rsidRPr="00720E31">
        <w:rPr>
          <w:rFonts w:ascii="Times New Roman" w:hAnsi="Times New Roman" w:cs="Times New Roman"/>
          <w:color w:val="000000" w:themeColor="text1"/>
          <w:sz w:val="26"/>
          <w:szCs w:val="26"/>
        </w:rPr>
        <w:t xml:space="preserve"> phát triển NN và kinh tế nói chung.</w:t>
      </w:r>
    </w:p>
    <w:p w14:paraId="17586BF4" w14:textId="29F0A0F4" w:rsidR="008E651B" w:rsidRPr="00720E31" w:rsidRDefault="008E651B" w:rsidP="00E17C6E">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Lý thuyết ba giai đoạn phát triển NN của Todaro (1990) cho rằng có ba giai đoạn để phát triển NN</w:t>
      </w:r>
      <w:r w:rsidR="00C10D41">
        <w:rPr>
          <w:rFonts w:ascii="Times New Roman" w:hAnsi="Times New Roman" w:cs="Times New Roman"/>
          <w:color w:val="000000" w:themeColor="text1"/>
          <w:sz w:val="26"/>
          <w:szCs w:val="26"/>
        </w:rPr>
        <w:t xml:space="preserve"> đó là</w:t>
      </w:r>
      <w:r w:rsidRPr="00720E31">
        <w:rPr>
          <w:rFonts w:ascii="Times New Roman" w:hAnsi="Times New Roman" w:cs="Times New Roman"/>
          <w:color w:val="000000" w:themeColor="text1"/>
          <w:sz w:val="26"/>
          <w:szCs w:val="26"/>
        </w:rPr>
        <w:t xml:space="preserve"> (i) </w:t>
      </w:r>
      <w:r w:rsidR="00C10D41">
        <w:rPr>
          <w:rFonts w:ascii="Times New Roman" w:hAnsi="Times New Roman" w:cs="Times New Roman"/>
          <w:color w:val="000000" w:themeColor="text1"/>
          <w:sz w:val="26"/>
          <w:szCs w:val="26"/>
        </w:rPr>
        <w:t>g</w:t>
      </w:r>
      <w:r w:rsidRPr="00720E31">
        <w:rPr>
          <w:rFonts w:ascii="Times New Roman" w:hAnsi="Times New Roman" w:cs="Times New Roman"/>
          <w:color w:val="000000" w:themeColor="text1"/>
          <w:sz w:val="26"/>
          <w:szCs w:val="26"/>
        </w:rPr>
        <w:t xml:space="preserve">iai đoạn 1: sản xuất NN tự cung tự cấp dựa trên hai yếu tố đất và lao động là chủ yếu. Vốn đầu tư còn thấp nên sản lượng NN phụ thuộc chủ yếu vào tài nguyên </w:t>
      </w:r>
      <w:r w:rsidR="00E17C6E">
        <w:rPr>
          <w:rFonts w:ascii="Times New Roman" w:hAnsi="Times New Roman" w:cs="Times New Roman"/>
          <w:color w:val="000000" w:themeColor="text1"/>
          <w:sz w:val="26"/>
          <w:szCs w:val="26"/>
        </w:rPr>
        <w:t>tự</w:t>
      </w:r>
      <w:r w:rsidRPr="00720E31">
        <w:rPr>
          <w:rFonts w:ascii="Times New Roman" w:hAnsi="Times New Roman" w:cs="Times New Roman"/>
          <w:color w:val="000000" w:themeColor="text1"/>
          <w:sz w:val="26"/>
          <w:szCs w:val="26"/>
        </w:rPr>
        <w:t xml:space="preserve"> nhiên; do đó, sự gia tăng sản lượng NN phụ thuộc vào mở rộng diện tích canh tác; (ii) </w:t>
      </w:r>
      <w:r w:rsidR="00C10D41">
        <w:rPr>
          <w:rFonts w:ascii="Times New Roman" w:hAnsi="Times New Roman" w:cs="Times New Roman"/>
          <w:color w:val="000000" w:themeColor="text1"/>
          <w:sz w:val="26"/>
          <w:szCs w:val="26"/>
        </w:rPr>
        <w:t>g</w:t>
      </w:r>
      <w:r w:rsidRPr="00720E31">
        <w:rPr>
          <w:rFonts w:ascii="Times New Roman" w:hAnsi="Times New Roman" w:cs="Times New Roman"/>
          <w:color w:val="000000" w:themeColor="text1"/>
          <w:sz w:val="26"/>
          <w:szCs w:val="26"/>
        </w:rPr>
        <w:t xml:space="preserve">iai đoạn 2: NN có sự chuyển dịch từ canh tác đơn canh sang hình thức canh tác đa dạng hơn. Công nghệ sinh học được áp dụng để tăng năng suất sản xuất. Sản lượng NN tăng chủ yếu bằng cách nâng cao hiệu suất sản xuất trên đơn vị diện tích và thị trường trở thành mục tiêu quan trọng trong quá trình </w:t>
      </w:r>
      <w:r w:rsidR="00E17C6E">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NN; (iii) </w:t>
      </w:r>
      <w:r w:rsidR="00C10D41">
        <w:rPr>
          <w:rFonts w:ascii="Times New Roman" w:hAnsi="Times New Roman" w:cs="Times New Roman"/>
          <w:color w:val="000000" w:themeColor="text1"/>
          <w:sz w:val="26"/>
          <w:szCs w:val="26"/>
        </w:rPr>
        <w:t>g</w:t>
      </w:r>
      <w:r w:rsidRPr="00720E31">
        <w:rPr>
          <w:rFonts w:ascii="Times New Roman" w:hAnsi="Times New Roman" w:cs="Times New Roman"/>
          <w:color w:val="000000" w:themeColor="text1"/>
          <w:sz w:val="26"/>
          <w:szCs w:val="26"/>
        </w:rPr>
        <w:t xml:space="preserve">iai đoạn 3: Phát triển cao nhất của NN. Vốn và công nghệ trở thành yếu tố </w:t>
      </w:r>
      <w:r w:rsidR="00E17C6E">
        <w:rPr>
          <w:rFonts w:ascii="Times New Roman" w:hAnsi="Times New Roman" w:cs="Times New Roman"/>
          <w:color w:val="000000" w:themeColor="text1"/>
          <w:sz w:val="26"/>
          <w:szCs w:val="26"/>
        </w:rPr>
        <w:t>cốt lõi</w:t>
      </w:r>
      <w:r w:rsidRPr="00720E31">
        <w:rPr>
          <w:rFonts w:ascii="Times New Roman" w:hAnsi="Times New Roman" w:cs="Times New Roman"/>
          <w:color w:val="000000" w:themeColor="text1"/>
          <w:sz w:val="26"/>
          <w:szCs w:val="26"/>
        </w:rPr>
        <w:t xml:space="preserve"> trong việc tăng sản lượng NN. Sản xuất NN được thực hiện hoàn toàn để phục vụ thị trường và lợi nhuận thương mại trở thành mục tiêu chính. </w:t>
      </w:r>
      <w:r w:rsidRPr="00720E31">
        <w:rPr>
          <w:rFonts w:ascii="Times New Roman" w:hAnsi="Times New Roman" w:cs="Times New Roman"/>
          <w:color w:val="000000" w:themeColor="text1"/>
          <w:sz w:val="26"/>
          <w:szCs w:val="26"/>
        </w:rPr>
        <w:lastRenderedPageBreak/>
        <w:t xml:space="preserve">NN </w:t>
      </w:r>
      <w:r w:rsidR="00E17C6E" w:rsidRPr="00E17C6E">
        <w:rPr>
          <w:rFonts w:ascii="Times New Roman" w:hAnsi="Times New Roman" w:cs="Times New Roman"/>
          <w:color w:val="000000" w:themeColor="text1"/>
          <w:sz w:val="26"/>
          <w:szCs w:val="26"/>
        </w:rPr>
        <w:t>phát triển dựa trên quy mô lớn, triển khai công nghệ hiện đại và tập trung vào sản xuất một số loại nông sản đặc thù</w:t>
      </w:r>
      <w:r w:rsidRPr="00720E31">
        <w:rPr>
          <w:rFonts w:ascii="Times New Roman" w:hAnsi="Times New Roman" w:cs="Times New Roman"/>
          <w:color w:val="000000" w:themeColor="text1"/>
          <w:sz w:val="26"/>
          <w:szCs w:val="26"/>
        </w:rPr>
        <w:t>.</w:t>
      </w:r>
      <w:bookmarkEnd w:id="544"/>
    </w:p>
    <w:p w14:paraId="1D1F7B01" w14:textId="0A59533C" w:rsidR="004D4F5B" w:rsidRPr="00720E31" w:rsidRDefault="004D4F5B"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Lý thuyết kinh tế tuần hoàn, được </w:t>
      </w:r>
      <w:r w:rsidR="00E17C6E">
        <w:rPr>
          <w:rFonts w:ascii="Times New Roman" w:hAnsi="Times New Roman" w:cs="Times New Roman"/>
          <w:color w:val="000000" w:themeColor="text1"/>
          <w:sz w:val="26"/>
          <w:szCs w:val="26"/>
        </w:rPr>
        <w:t>xây dựng</w:t>
      </w:r>
      <w:r w:rsidRPr="00720E31">
        <w:rPr>
          <w:rFonts w:ascii="Times New Roman" w:hAnsi="Times New Roman" w:cs="Times New Roman"/>
          <w:color w:val="000000" w:themeColor="text1"/>
          <w:sz w:val="26"/>
          <w:szCs w:val="26"/>
        </w:rPr>
        <w:t xml:space="preserve"> bởi Pearce và Turner (1989), nhấn mạnh sự chuyển đổi từ mô hình kinh tế tuyến tính </w:t>
      </w:r>
      <w:r w:rsidR="00B24A89" w:rsidRPr="00720E31">
        <w:rPr>
          <w:rFonts w:ascii="Times New Roman" w:hAnsi="Times New Roman" w:cs="Times New Roman"/>
          <w:color w:val="000000" w:themeColor="text1"/>
          <w:sz w:val="26"/>
          <w:szCs w:val="26"/>
        </w:rPr>
        <w:t xml:space="preserve">(“lấy - làm - vứt bỏ”) </w:t>
      </w:r>
      <w:r w:rsidRPr="00720E31">
        <w:rPr>
          <w:rFonts w:ascii="Times New Roman" w:hAnsi="Times New Roman" w:cs="Times New Roman"/>
          <w:color w:val="000000" w:themeColor="text1"/>
          <w:sz w:val="26"/>
          <w:szCs w:val="26"/>
        </w:rPr>
        <w:t>sang mô hình khép kín</w:t>
      </w:r>
      <w:r w:rsidR="00B24A89"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trong đó chất thải từ quá trình sản xuất không bị loại bỏ mà được tái sử dụng làm nguyên liệu đầu vào cho các chu trình sản xuất khác. Các nguyên tắc </w:t>
      </w:r>
      <w:r w:rsidR="00E17C6E">
        <w:rPr>
          <w:rFonts w:ascii="Times New Roman" w:hAnsi="Times New Roman" w:cs="Times New Roman"/>
          <w:color w:val="000000" w:themeColor="text1"/>
          <w:sz w:val="26"/>
          <w:szCs w:val="26"/>
        </w:rPr>
        <w:t>cốt lõi</w:t>
      </w:r>
      <w:r w:rsidRPr="00720E31">
        <w:rPr>
          <w:rFonts w:ascii="Times New Roman" w:hAnsi="Times New Roman" w:cs="Times New Roman"/>
          <w:color w:val="000000" w:themeColor="text1"/>
          <w:sz w:val="26"/>
          <w:szCs w:val="26"/>
        </w:rPr>
        <w:t xml:space="preserve"> của kinh tế tuần hoàn (i) khép kín dòng chảy tài nguyên, tập trung vào việc tối ưu hóa việc </w:t>
      </w:r>
      <w:r w:rsidR="00FB31EB">
        <w:rPr>
          <w:rFonts w:ascii="Times New Roman" w:hAnsi="Times New Roman" w:cs="Times New Roman"/>
          <w:color w:val="000000" w:themeColor="text1"/>
          <w:sz w:val="26"/>
          <w:szCs w:val="26"/>
        </w:rPr>
        <w:t>khai thác</w:t>
      </w:r>
      <w:r w:rsidRPr="00720E31">
        <w:rPr>
          <w:rFonts w:ascii="Times New Roman" w:hAnsi="Times New Roman" w:cs="Times New Roman"/>
          <w:color w:val="000000" w:themeColor="text1"/>
          <w:sz w:val="26"/>
          <w:szCs w:val="26"/>
        </w:rPr>
        <w:t xml:space="preserve"> tài nguyên và giảm thiểu lãng phí bằng cách tái chế và phục hồi các sản phẩm đã qua sử dụng; (ii) </w:t>
      </w:r>
      <w:r w:rsidR="00B24A89" w:rsidRPr="00720E31">
        <w:rPr>
          <w:rFonts w:ascii="Times New Roman" w:hAnsi="Times New Roman" w:cs="Times New Roman"/>
          <w:color w:val="000000" w:themeColor="text1"/>
          <w:sz w:val="26"/>
          <w:szCs w:val="26"/>
        </w:rPr>
        <w:t xml:space="preserve">tạo </w:t>
      </w:r>
      <w:r w:rsidRPr="00720E31">
        <w:rPr>
          <w:rFonts w:ascii="Times New Roman" w:hAnsi="Times New Roman" w:cs="Times New Roman"/>
          <w:color w:val="000000" w:themeColor="text1"/>
          <w:sz w:val="26"/>
          <w:szCs w:val="26"/>
        </w:rPr>
        <w:t xml:space="preserve">giá trị kinh tế từ chất thải, xem chất thải là nguồn tài nguyên có thể tái sử dụng, không chỉ giúp tiết kiệm tài nguyên mà còn </w:t>
      </w:r>
      <w:r w:rsidR="00FB31EB">
        <w:rPr>
          <w:rFonts w:ascii="Times New Roman" w:hAnsi="Times New Roman" w:cs="Times New Roman"/>
          <w:color w:val="000000" w:themeColor="text1"/>
          <w:sz w:val="26"/>
          <w:szCs w:val="26"/>
        </w:rPr>
        <w:t>sinh</w:t>
      </w:r>
      <w:r w:rsidRPr="00720E31">
        <w:rPr>
          <w:rFonts w:ascii="Times New Roman" w:hAnsi="Times New Roman" w:cs="Times New Roman"/>
          <w:color w:val="000000" w:themeColor="text1"/>
          <w:sz w:val="26"/>
          <w:szCs w:val="26"/>
        </w:rPr>
        <w:t xml:space="preserve"> ra giá trị kinh tế từ những nguồn lực hiện có; (iii) </w:t>
      </w:r>
      <w:r w:rsidR="00FB31EB" w:rsidRPr="00FB31EB">
        <w:rPr>
          <w:rFonts w:ascii="Times New Roman" w:hAnsi="Times New Roman" w:cs="Times New Roman"/>
          <w:color w:val="000000" w:themeColor="text1"/>
          <w:sz w:val="26"/>
          <w:szCs w:val="26"/>
        </w:rPr>
        <w:t>giảm thiểu tác động môi trường, việc tái sử dụng chất thải trong sản xuất giúp hạn chế ô nhiễm và gìn giữ hệ sinh thái</w:t>
      </w:r>
      <w:r w:rsidRPr="00720E31">
        <w:rPr>
          <w:rFonts w:ascii="Times New Roman" w:hAnsi="Times New Roman" w:cs="Times New Roman"/>
          <w:color w:val="000000" w:themeColor="text1"/>
          <w:sz w:val="26"/>
          <w:szCs w:val="26"/>
        </w:rPr>
        <w:t xml:space="preserve">. </w:t>
      </w:r>
      <w:r w:rsidR="00E3187B" w:rsidRPr="00720E31">
        <w:rPr>
          <w:rFonts w:ascii="Times New Roman" w:hAnsi="Times New Roman" w:cs="Times New Roman"/>
          <w:color w:val="000000" w:themeColor="text1"/>
          <w:sz w:val="26"/>
          <w:szCs w:val="26"/>
        </w:rPr>
        <w:t xml:space="preserve">Về cách tiếp cận kinh tế tuần hoàn </w:t>
      </w:r>
      <w:r w:rsidR="00FB31EB">
        <w:rPr>
          <w:rFonts w:ascii="Times New Roman" w:hAnsi="Times New Roman" w:cs="Times New Roman"/>
          <w:color w:val="000000" w:themeColor="text1"/>
          <w:sz w:val="26"/>
          <w:szCs w:val="26"/>
        </w:rPr>
        <w:t>trong</w:t>
      </w:r>
      <w:r w:rsidR="00E3187B" w:rsidRPr="00720E31">
        <w:rPr>
          <w:rFonts w:ascii="Times New Roman" w:hAnsi="Times New Roman" w:cs="Times New Roman"/>
          <w:color w:val="000000" w:themeColor="text1"/>
          <w:sz w:val="26"/>
          <w:szCs w:val="26"/>
        </w:rPr>
        <w:t xml:space="preserve"> </w:t>
      </w:r>
      <w:r w:rsidR="00DF20C4" w:rsidRPr="00720E31">
        <w:rPr>
          <w:rFonts w:ascii="Times New Roman" w:hAnsi="Times New Roman" w:cs="Times New Roman"/>
          <w:color w:val="000000" w:themeColor="text1"/>
          <w:sz w:val="26"/>
          <w:szCs w:val="26"/>
        </w:rPr>
        <w:t>NNĐT</w:t>
      </w:r>
      <w:r w:rsidR="00E3187B"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Martí Rufí Salís (2020) cho rằng </w:t>
      </w:r>
      <w:r w:rsidR="00DF20C4" w:rsidRPr="00720E31">
        <w:rPr>
          <w:rFonts w:ascii="Times New Roman" w:hAnsi="Times New Roman" w:cs="Times New Roman"/>
          <w:color w:val="000000" w:themeColor="text1"/>
          <w:sz w:val="26"/>
          <w:szCs w:val="26"/>
        </w:rPr>
        <w:t>NNĐT</w:t>
      </w:r>
      <w:r w:rsidRPr="00720E31">
        <w:rPr>
          <w:rFonts w:ascii="Times New Roman" w:hAnsi="Times New Roman" w:cs="Times New Roman"/>
          <w:color w:val="000000" w:themeColor="text1"/>
          <w:sz w:val="26"/>
          <w:szCs w:val="26"/>
        </w:rPr>
        <w:t xml:space="preserve"> </w:t>
      </w:r>
      <w:r w:rsidR="00FB31EB">
        <w:rPr>
          <w:rFonts w:ascii="Times New Roman" w:hAnsi="Times New Roman" w:cs="Times New Roman"/>
          <w:color w:val="000000" w:themeColor="text1"/>
          <w:sz w:val="26"/>
          <w:szCs w:val="26"/>
        </w:rPr>
        <w:t>giúp</w:t>
      </w:r>
      <w:r w:rsidRPr="00720E31">
        <w:rPr>
          <w:rFonts w:ascii="Times New Roman" w:hAnsi="Times New Roman" w:cs="Times New Roman"/>
          <w:color w:val="000000" w:themeColor="text1"/>
          <w:sz w:val="26"/>
          <w:szCs w:val="26"/>
        </w:rPr>
        <w:t xml:space="preserve"> khép kín dòng chảy tài nguyên trong các thành phố, từ đó giảm thiểu sự phụ thuộc vào nguồn cung cấp thực phẩm từ xa và giảm khí thải do vận chuyển thực phẩm. Cụ thể: </w:t>
      </w:r>
      <w:r w:rsidR="008C36FA" w:rsidRPr="008C36FA">
        <w:rPr>
          <w:rFonts w:ascii="Times New Roman" w:hAnsi="Times New Roman" w:cs="Times New Roman"/>
          <w:color w:val="000000" w:themeColor="text1"/>
          <w:sz w:val="26"/>
          <w:szCs w:val="26"/>
        </w:rPr>
        <w:t xml:space="preserve">(i) chất thải hữu cơ từ khu vực đô thị được tận dụng để sản xuất phân bón sinh học, góp phần giảm thiểu lượng rác thải ra môi trường; (ii) hoạt động </w:t>
      </w:r>
      <w:r w:rsidR="008C36FA">
        <w:rPr>
          <w:rFonts w:ascii="Times New Roman" w:hAnsi="Times New Roman" w:cs="Times New Roman"/>
          <w:color w:val="000000" w:themeColor="text1"/>
          <w:sz w:val="26"/>
          <w:szCs w:val="26"/>
        </w:rPr>
        <w:t>NNĐT</w:t>
      </w:r>
      <w:r w:rsidR="008C36FA" w:rsidRPr="008C36FA">
        <w:rPr>
          <w:rFonts w:ascii="Times New Roman" w:hAnsi="Times New Roman" w:cs="Times New Roman"/>
          <w:color w:val="000000" w:themeColor="text1"/>
          <w:sz w:val="26"/>
          <w:szCs w:val="26"/>
        </w:rPr>
        <w:t xml:space="preserve"> không chỉ cung ứng thực phẩm mà còn mang lại giá trị kinh tế thông qua việc tạo thêm việc làm và nguồn thu nhập cho cộng đồng địa phương; (iii) nâng cao an ninh lương thực bằng cách cải thiện khả năng tiếp cận thực phẩm tươi, sạch cho cư dân thành thị</w:t>
      </w:r>
      <w:r w:rsidRPr="00720E31">
        <w:rPr>
          <w:rFonts w:ascii="Times New Roman" w:hAnsi="Times New Roman" w:cs="Times New Roman"/>
          <w:color w:val="000000" w:themeColor="text1"/>
          <w:sz w:val="26"/>
          <w:szCs w:val="26"/>
        </w:rPr>
        <w:t>.</w:t>
      </w:r>
    </w:p>
    <w:p w14:paraId="1023107D" w14:textId="48F63694" w:rsidR="000C3FFF" w:rsidRPr="00720E31" w:rsidRDefault="00F57316"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Kinh tế xanh hướng tới mô hình kinh tế dựa trên sản xuất, trao đổi, tiêu dùng và chia sẻ lợi ích </w:t>
      </w:r>
      <w:r w:rsidR="008C36FA">
        <w:rPr>
          <w:rFonts w:ascii="Times New Roman" w:hAnsi="Times New Roman" w:cs="Times New Roman"/>
          <w:color w:val="000000" w:themeColor="text1"/>
          <w:sz w:val="26"/>
          <w:szCs w:val="26"/>
        </w:rPr>
        <w:t>KT-XH</w:t>
      </w:r>
      <w:r w:rsidRPr="00720E31">
        <w:rPr>
          <w:rFonts w:ascii="Times New Roman" w:hAnsi="Times New Roman" w:cs="Times New Roman"/>
          <w:color w:val="000000" w:themeColor="text1"/>
          <w:sz w:val="26"/>
          <w:szCs w:val="26"/>
        </w:rPr>
        <w:t xml:space="preserve"> bền vững và cân bằng, đặc biệt quan tâm đến thiên nhiên và môi trường. </w:t>
      </w:r>
      <w:r w:rsidR="003855FD" w:rsidRPr="00720E31">
        <w:rPr>
          <w:rFonts w:ascii="Times New Roman" w:hAnsi="Times New Roman" w:cs="Times New Roman"/>
          <w:color w:val="000000" w:themeColor="text1"/>
          <w:sz w:val="26"/>
          <w:szCs w:val="26"/>
        </w:rPr>
        <w:t xml:space="preserve">Kinh tế xanh là </w:t>
      </w:r>
      <w:r w:rsidR="008C36FA" w:rsidRPr="008C36FA">
        <w:rPr>
          <w:rFonts w:ascii="Times New Roman" w:hAnsi="Times New Roman" w:cs="Times New Roman"/>
          <w:color w:val="000000" w:themeColor="text1"/>
          <w:sz w:val="26"/>
          <w:szCs w:val="26"/>
        </w:rPr>
        <w:t xml:space="preserve">mô hình phát triển kinh tế nhằm nâng cao phúc lợi xã hội và thúc đẩy công bằng, đồng thời giảm thiểu rủi ro môi trường </w:t>
      </w:r>
      <w:r w:rsidR="003855FD" w:rsidRPr="00720E31">
        <w:rPr>
          <w:rFonts w:ascii="Times New Roman" w:hAnsi="Times New Roman" w:cs="Times New Roman"/>
          <w:color w:val="000000" w:themeColor="text1"/>
          <w:sz w:val="26"/>
          <w:szCs w:val="26"/>
        </w:rPr>
        <w:t xml:space="preserve">và </w:t>
      </w:r>
      <w:r w:rsidR="008C36FA" w:rsidRPr="008C36FA">
        <w:rPr>
          <w:rFonts w:ascii="Times New Roman" w:hAnsi="Times New Roman" w:cs="Times New Roman"/>
          <w:color w:val="000000" w:themeColor="text1"/>
          <w:sz w:val="26"/>
          <w:szCs w:val="26"/>
        </w:rPr>
        <w:t>ngăn chặn sự suy giảm đa dạng sinh học</w:t>
      </w:r>
      <w:r w:rsidR="003855FD" w:rsidRPr="00720E31">
        <w:rPr>
          <w:rFonts w:ascii="Times New Roman" w:hAnsi="Times New Roman" w:cs="Times New Roman"/>
          <w:color w:val="000000" w:themeColor="text1"/>
          <w:sz w:val="26"/>
          <w:szCs w:val="26"/>
        </w:rPr>
        <w:t>.</w:t>
      </w:r>
      <w:r w:rsidR="00161CBF" w:rsidRPr="00720E31">
        <w:rPr>
          <w:rFonts w:ascii="Times New Roman" w:hAnsi="Times New Roman" w:cs="Times New Roman"/>
          <w:color w:val="000000" w:themeColor="text1"/>
          <w:sz w:val="26"/>
          <w:szCs w:val="26"/>
        </w:rPr>
        <w:t xml:space="preserve"> Nền kinh tế </w:t>
      </w:r>
      <w:r w:rsidR="008C36FA">
        <w:rPr>
          <w:rFonts w:ascii="Times New Roman" w:hAnsi="Times New Roman" w:cs="Times New Roman"/>
          <w:color w:val="000000" w:themeColor="text1"/>
          <w:sz w:val="26"/>
          <w:szCs w:val="26"/>
        </w:rPr>
        <w:t>xanh</w:t>
      </w:r>
      <w:r w:rsidR="00161CBF" w:rsidRPr="00720E31">
        <w:rPr>
          <w:rFonts w:ascii="Times New Roman" w:hAnsi="Times New Roman" w:cs="Times New Roman"/>
          <w:color w:val="000000" w:themeColor="text1"/>
          <w:sz w:val="26"/>
          <w:szCs w:val="26"/>
        </w:rPr>
        <w:t xml:space="preserve"> có lượng các-bon thấp, hiệu quả về tài nguyên và bao trùm về mặt xã hội (UNEP, 2011).</w:t>
      </w:r>
      <w:r w:rsidR="003855FD" w:rsidRPr="00720E31">
        <w:rPr>
          <w:rFonts w:ascii="Times New Roman" w:hAnsi="Times New Roman" w:cs="Times New Roman"/>
          <w:color w:val="000000" w:themeColor="text1"/>
          <w:sz w:val="26"/>
          <w:szCs w:val="26"/>
        </w:rPr>
        <w:t xml:space="preserve"> Cốt lõi của </w:t>
      </w:r>
      <w:r w:rsidR="008C36FA">
        <w:rPr>
          <w:rFonts w:ascii="Times New Roman" w:hAnsi="Times New Roman" w:cs="Times New Roman"/>
          <w:color w:val="000000" w:themeColor="text1"/>
          <w:sz w:val="26"/>
          <w:szCs w:val="26"/>
        </w:rPr>
        <w:t>mô hình này</w:t>
      </w:r>
      <w:r w:rsidR="003855FD" w:rsidRPr="00720E31">
        <w:rPr>
          <w:rFonts w:ascii="Times New Roman" w:hAnsi="Times New Roman" w:cs="Times New Roman"/>
          <w:color w:val="000000" w:themeColor="text1"/>
          <w:sz w:val="26"/>
          <w:szCs w:val="26"/>
        </w:rPr>
        <w:t xml:space="preserve"> là phát triển kinh tế có liên hệ về mặt cấu trúc với các chính sách bảo vệ tài nguyên </w:t>
      </w:r>
      <w:r w:rsidR="003855FD" w:rsidRPr="00720E31">
        <w:rPr>
          <w:rFonts w:ascii="Times New Roman" w:hAnsi="Times New Roman" w:cs="Times New Roman"/>
          <w:color w:val="000000" w:themeColor="text1"/>
          <w:sz w:val="26"/>
          <w:szCs w:val="26"/>
        </w:rPr>
        <w:lastRenderedPageBreak/>
        <w:t xml:space="preserve">thiên nhiên và </w:t>
      </w:r>
      <w:r w:rsidR="008C36FA">
        <w:rPr>
          <w:rFonts w:ascii="Times New Roman" w:hAnsi="Times New Roman" w:cs="Times New Roman"/>
          <w:color w:val="000000" w:themeColor="text1"/>
          <w:sz w:val="26"/>
          <w:szCs w:val="26"/>
        </w:rPr>
        <w:t xml:space="preserve">gìn giữ </w:t>
      </w:r>
      <w:r w:rsidR="003855FD" w:rsidRPr="00720E31">
        <w:rPr>
          <w:rFonts w:ascii="Times New Roman" w:hAnsi="Times New Roman" w:cs="Times New Roman"/>
          <w:color w:val="000000" w:themeColor="text1"/>
          <w:sz w:val="26"/>
          <w:szCs w:val="26"/>
        </w:rPr>
        <w:t xml:space="preserve">chất lượng môi trường (Barbier, 2012). </w:t>
      </w:r>
      <w:r w:rsidR="0064309C" w:rsidRPr="00720E31">
        <w:rPr>
          <w:rFonts w:ascii="Times New Roman" w:hAnsi="Times New Roman" w:cs="Times New Roman"/>
          <w:color w:val="000000" w:themeColor="text1"/>
          <w:sz w:val="26"/>
          <w:szCs w:val="26"/>
        </w:rPr>
        <w:t xml:space="preserve">Những đặc điểm của nền kinh tế xanh (i) </w:t>
      </w:r>
      <w:r w:rsidR="008C36FA" w:rsidRPr="008C36FA">
        <w:rPr>
          <w:rFonts w:ascii="Times New Roman" w:hAnsi="Times New Roman" w:cs="Times New Roman"/>
          <w:color w:val="000000" w:themeColor="text1"/>
          <w:sz w:val="26"/>
          <w:szCs w:val="26"/>
        </w:rPr>
        <w:t>công cụ hướng tới</w:t>
      </w:r>
      <w:r w:rsidR="008C36FA">
        <w:rPr>
          <w:rFonts w:ascii="Times New Roman" w:hAnsi="Times New Roman" w:cs="Times New Roman"/>
          <w:color w:val="000000" w:themeColor="text1"/>
          <w:sz w:val="26"/>
          <w:szCs w:val="26"/>
        </w:rPr>
        <w:t xml:space="preserve"> </w:t>
      </w:r>
      <w:r w:rsidR="00EB74B4" w:rsidRPr="00720E31">
        <w:rPr>
          <w:rFonts w:ascii="Times New Roman" w:hAnsi="Times New Roman" w:cs="Times New Roman"/>
          <w:color w:val="000000" w:themeColor="text1"/>
          <w:sz w:val="26"/>
          <w:szCs w:val="26"/>
        </w:rPr>
        <w:t>PTBV</w:t>
      </w:r>
      <w:r w:rsidR="0064309C" w:rsidRPr="00720E31">
        <w:rPr>
          <w:rFonts w:ascii="Times New Roman" w:hAnsi="Times New Roman" w:cs="Times New Roman"/>
          <w:color w:val="000000" w:themeColor="text1"/>
          <w:sz w:val="26"/>
          <w:szCs w:val="26"/>
        </w:rPr>
        <w:t xml:space="preserve">; (ii) tạo ra việc làm tốt và việc làm xanh; (iii) sử dụng tài nguyên và năng lượng hiệu quả; (iv) duy trì tăng trưởng kinh tế; (v) bảo </w:t>
      </w:r>
      <w:r w:rsidR="008C36FA">
        <w:rPr>
          <w:rFonts w:ascii="Times New Roman" w:hAnsi="Times New Roman" w:cs="Times New Roman"/>
          <w:color w:val="000000" w:themeColor="text1"/>
          <w:sz w:val="26"/>
          <w:szCs w:val="26"/>
        </w:rPr>
        <w:t>tồn</w:t>
      </w:r>
      <w:r w:rsidR="0064309C" w:rsidRPr="00720E31">
        <w:rPr>
          <w:rFonts w:ascii="Times New Roman" w:hAnsi="Times New Roman" w:cs="Times New Roman"/>
          <w:color w:val="000000" w:themeColor="text1"/>
          <w:sz w:val="26"/>
          <w:szCs w:val="26"/>
        </w:rPr>
        <w:t xml:space="preserve"> đa dạng sinh học; (vi) </w:t>
      </w:r>
      <w:r w:rsidR="008C36FA">
        <w:rPr>
          <w:rFonts w:ascii="Times New Roman" w:hAnsi="Times New Roman" w:cs="Times New Roman"/>
          <w:color w:val="000000" w:themeColor="text1"/>
          <w:sz w:val="26"/>
          <w:szCs w:val="26"/>
        </w:rPr>
        <w:t>góp phần</w:t>
      </w:r>
      <w:r w:rsidR="0064309C" w:rsidRPr="00720E31">
        <w:rPr>
          <w:rFonts w:ascii="Times New Roman" w:hAnsi="Times New Roman" w:cs="Times New Roman"/>
          <w:color w:val="000000" w:themeColor="text1"/>
          <w:sz w:val="26"/>
          <w:szCs w:val="26"/>
        </w:rPr>
        <w:t xml:space="preserve"> giảm nghèo,</w:t>
      </w:r>
      <w:r w:rsidR="00942AB2">
        <w:rPr>
          <w:rFonts w:ascii="Times New Roman" w:hAnsi="Times New Roman" w:cs="Times New Roman"/>
          <w:color w:val="000000" w:themeColor="text1"/>
          <w:sz w:val="26"/>
          <w:szCs w:val="26"/>
        </w:rPr>
        <w:t xml:space="preserve"> bảo đảm</w:t>
      </w:r>
      <w:r w:rsidR="00AF1E52" w:rsidRPr="00720E31">
        <w:rPr>
          <w:rFonts w:ascii="Times New Roman" w:hAnsi="Times New Roman" w:cs="Times New Roman"/>
          <w:color w:val="000000" w:themeColor="text1"/>
          <w:sz w:val="26"/>
          <w:szCs w:val="26"/>
        </w:rPr>
        <w:t xml:space="preserve"> </w:t>
      </w:r>
      <w:r w:rsidR="0064309C" w:rsidRPr="00720E31">
        <w:rPr>
          <w:rFonts w:ascii="Times New Roman" w:hAnsi="Times New Roman" w:cs="Times New Roman"/>
          <w:color w:val="000000" w:themeColor="text1"/>
          <w:sz w:val="26"/>
          <w:szCs w:val="26"/>
        </w:rPr>
        <w:t>an</w:t>
      </w:r>
      <w:r w:rsidR="00AF1E52" w:rsidRPr="00720E31">
        <w:rPr>
          <w:rFonts w:ascii="Times New Roman" w:hAnsi="Times New Roman" w:cs="Times New Roman"/>
          <w:color w:val="000000" w:themeColor="text1"/>
          <w:sz w:val="26"/>
          <w:szCs w:val="26"/>
        </w:rPr>
        <w:t xml:space="preserve"> </w:t>
      </w:r>
      <w:r w:rsidR="0064309C" w:rsidRPr="00720E31">
        <w:rPr>
          <w:rFonts w:ascii="Times New Roman" w:hAnsi="Times New Roman" w:cs="Times New Roman"/>
          <w:color w:val="000000" w:themeColor="text1"/>
          <w:sz w:val="26"/>
          <w:szCs w:val="26"/>
        </w:rPr>
        <w:t>sinh, sinh kế</w:t>
      </w:r>
      <w:r w:rsidR="008C36FA">
        <w:rPr>
          <w:rFonts w:ascii="Times New Roman" w:hAnsi="Times New Roman" w:cs="Times New Roman"/>
          <w:color w:val="000000" w:themeColor="text1"/>
          <w:sz w:val="26"/>
          <w:szCs w:val="26"/>
        </w:rPr>
        <w:t xml:space="preserve"> </w:t>
      </w:r>
      <w:r w:rsidR="008C36FA" w:rsidRPr="008C36FA">
        <w:rPr>
          <w:rFonts w:ascii="Times New Roman" w:hAnsi="Times New Roman" w:cs="Times New Roman"/>
          <w:color w:val="000000" w:themeColor="text1"/>
          <w:sz w:val="26"/>
          <w:szCs w:val="26"/>
        </w:rPr>
        <w:t>và khả năng tiếp cận các dịch vụ thiết yếu</w:t>
      </w:r>
      <w:r w:rsidR="00A30934" w:rsidRPr="00720E31">
        <w:rPr>
          <w:rFonts w:ascii="Times New Roman" w:hAnsi="Times New Roman" w:cs="Times New Roman"/>
          <w:color w:val="000000" w:themeColor="text1"/>
          <w:sz w:val="26"/>
          <w:szCs w:val="26"/>
        </w:rPr>
        <w:t xml:space="preserve"> (Allen và Clouth, 2012).</w:t>
      </w:r>
    </w:p>
    <w:p w14:paraId="02EE4896" w14:textId="42CCDF84" w:rsidR="0093764A" w:rsidRPr="00720E31" w:rsidRDefault="0093764A"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Mô hình kinh tế chia sẻ bao gồm từ quyền sở hữu chung đối với các nguồn lực đến quyền tiếp cận chung đối với các nguồn lực (Belk, 2010). Kinh tế chia sẻ là nền kinh tế hợp tác, cho phép các chủ thể chia sẻ tài nguyên, dịch vụ và thông tin để tối ưu hóa việc sử dụng. Kinh tế chia sẻ được coi là một phần của các nỗ lực nhằm </w:t>
      </w:r>
      <w:r w:rsidR="007967A0">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bằng cách giảm thiểu lãng phí tài nguyên và thúc đẩy sự kết nối giữa các cá nhân trong cộng đồng (Hamari và cộng sự, 2016). </w:t>
      </w:r>
      <w:r w:rsidR="00942AB2" w:rsidRPr="00942AB2">
        <w:rPr>
          <w:rFonts w:ascii="Times New Roman" w:hAnsi="Times New Roman" w:cs="Times New Roman"/>
          <w:color w:val="000000" w:themeColor="text1"/>
          <w:sz w:val="26"/>
          <w:szCs w:val="26"/>
        </w:rPr>
        <w:t xml:space="preserve">Trong lĩnh vực </w:t>
      </w:r>
      <w:r w:rsidR="00942AB2">
        <w:rPr>
          <w:rFonts w:ascii="Times New Roman" w:hAnsi="Times New Roman" w:cs="Times New Roman"/>
          <w:color w:val="000000" w:themeColor="text1"/>
          <w:sz w:val="26"/>
          <w:szCs w:val="26"/>
        </w:rPr>
        <w:t>NN</w:t>
      </w:r>
      <w:r w:rsidR="00942AB2" w:rsidRPr="00942AB2">
        <w:rPr>
          <w:rFonts w:ascii="Times New Roman" w:hAnsi="Times New Roman" w:cs="Times New Roman"/>
          <w:color w:val="000000" w:themeColor="text1"/>
          <w:sz w:val="26"/>
          <w:szCs w:val="26"/>
        </w:rPr>
        <w:t>, mô hình kinh tế chia sẻ điển hình bao gồm vườn cộng đồng</w:t>
      </w:r>
      <w:r w:rsidRPr="00720E31">
        <w:rPr>
          <w:rFonts w:ascii="Times New Roman" w:hAnsi="Times New Roman" w:cs="Times New Roman"/>
          <w:color w:val="000000" w:themeColor="text1"/>
          <w:sz w:val="26"/>
          <w:szCs w:val="26"/>
        </w:rPr>
        <w:t xml:space="preserve"> (Cohen và Munoz, 2016), trao đổi thực phẩm (Schor và cộng sự, 2016), nhóm và mạng lưới người tiêu dùng thực phẩm (Martin, 2016). </w:t>
      </w:r>
      <w:r w:rsidR="00942AB2">
        <w:rPr>
          <w:rFonts w:ascii="Times New Roman" w:hAnsi="Times New Roman" w:cs="Times New Roman"/>
          <w:color w:val="000000" w:themeColor="text1"/>
          <w:sz w:val="26"/>
          <w:szCs w:val="26"/>
        </w:rPr>
        <w:t>M</w:t>
      </w:r>
      <w:r w:rsidRPr="00720E31">
        <w:rPr>
          <w:rFonts w:ascii="Times New Roman" w:hAnsi="Times New Roman" w:cs="Times New Roman"/>
          <w:color w:val="000000" w:themeColor="text1"/>
          <w:sz w:val="26"/>
          <w:szCs w:val="26"/>
        </w:rPr>
        <w:t xml:space="preserve">ô hình này giúp kết nối người </w:t>
      </w:r>
      <w:r w:rsidR="00942AB2">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với người tiêu dùng </w:t>
      </w:r>
      <w:r w:rsidR="000F5F55" w:rsidRPr="00720E31">
        <w:rPr>
          <w:rFonts w:ascii="Times New Roman" w:hAnsi="Times New Roman" w:cs="Times New Roman"/>
          <w:color w:val="000000" w:themeColor="text1"/>
          <w:sz w:val="26"/>
          <w:szCs w:val="26"/>
        </w:rPr>
        <w:t>và</w:t>
      </w:r>
      <w:r w:rsidRPr="00720E31">
        <w:rPr>
          <w:rFonts w:ascii="Times New Roman" w:hAnsi="Times New Roman" w:cs="Times New Roman"/>
          <w:color w:val="000000" w:themeColor="text1"/>
          <w:sz w:val="26"/>
          <w:szCs w:val="26"/>
        </w:rPr>
        <w:t xml:space="preserve"> tạo ra một hệ sinh thái hỗ trợ lẫn nhau giữa các bên tham gia.</w:t>
      </w:r>
    </w:p>
    <w:p w14:paraId="33DD77D9" w14:textId="4D06AAAC" w:rsidR="003A7E81" w:rsidRPr="00720E31" w:rsidRDefault="003A7E81"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Các lý thuyết kinh tế được đề cập có mối liên hệ chặt chẽ với các mục tiêu nghiên cứu về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tại Tp.HCM.</w:t>
      </w:r>
      <w:r w:rsidR="004B5A23" w:rsidRPr="00720E31">
        <w:rPr>
          <w:rFonts w:ascii="Times New Roman" w:hAnsi="Times New Roman" w:cs="Times New Roman"/>
          <w:color w:val="000000" w:themeColor="text1"/>
          <w:sz w:val="26"/>
          <w:szCs w:val="26"/>
        </w:rPr>
        <w:t xml:space="preserve"> Cụ thể:</w:t>
      </w:r>
      <w:r w:rsidR="00FD000A">
        <w:rPr>
          <w:rFonts w:ascii="Times New Roman" w:hAnsi="Times New Roman" w:cs="Times New Roman"/>
          <w:color w:val="000000" w:themeColor="text1"/>
          <w:sz w:val="26"/>
          <w:szCs w:val="26"/>
        </w:rPr>
        <w:t xml:space="preserve"> </w:t>
      </w:r>
    </w:p>
    <w:p w14:paraId="7BC2E746" w14:textId="2D4BC0BB" w:rsidR="003A7E81" w:rsidRPr="00720E31" w:rsidRDefault="003A7E81"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 Các lý thuyết kinh tế cung cấp nền tảng lý luận vững chắc cho việc hệ thống hóa khái niệm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w:t>
      </w:r>
      <w:r w:rsidR="006E1A8F">
        <w:rPr>
          <w:rFonts w:ascii="Times New Roman" w:hAnsi="Times New Roman" w:cs="Times New Roman"/>
          <w:color w:val="000000" w:themeColor="text1"/>
          <w:sz w:val="26"/>
          <w:szCs w:val="26"/>
        </w:rPr>
        <w:t>L</w:t>
      </w:r>
      <w:r w:rsidRPr="00720E31">
        <w:rPr>
          <w:rFonts w:ascii="Times New Roman" w:hAnsi="Times New Roman" w:cs="Times New Roman"/>
          <w:color w:val="000000" w:themeColor="text1"/>
          <w:sz w:val="26"/>
          <w:szCs w:val="26"/>
        </w:rPr>
        <w:t xml:space="preserve">ý thuyết của Schultz đặt nền móng cho việc hiểu vai trò của </w:t>
      </w:r>
      <w:r w:rsidR="00EB74B4"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trong </w:t>
      </w:r>
      <w:r w:rsidR="00942AB2">
        <w:rPr>
          <w:rFonts w:ascii="Times New Roman" w:hAnsi="Times New Roman" w:cs="Times New Roman"/>
          <w:color w:val="000000" w:themeColor="text1"/>
          <w:sz w:val="26"/>
          <w:szCs w:val="26"/>
        </w:rPr>
        <w:t>tiến</w:t>
      </w:r>
      <w:r w:rsidRPr="00720E31">
        <w:rPr>
          <w:rFonts w:ascii="Times New Roman" w:hAnsi="Times New Roman" w:cs="Times New Roman"/>
          <w:color w:val="000000" w:themeColor="text1"/>
          <w:sz w:val="26"/>
          <w:szCs w:val="26"/>
        </w:rPr>
        <w:t xml:space="preserve"> trình phát triển kinh tế. Lý thuyết kinh tế tuần hoàn của Pearce và Turner, cùng với khái niệm kinh tế xanh, mở rộng khung lý thuyết bằng cách </w:t>
      </w:r>
      <w:r w:rsidR="00942AB2" w:rsidRPr="00942AB2">
        <w:rPr>
          <w:rFonts w:ascii="Times New Roman" w:hAnsi="Times New Roman" w:cs="Times New Roman"/>
          <w:color w:val="000000" w:themeColor="text1"/>
          <w:sz w:val="26"/>
          <w:szCs w:val="26"/>
        </w:rPr>
        <w:t xml:space="preserve">nhấn mạnh hiệu quả sử dụng tài nguyên và giảm thiểu tác động tiêu cực đến môi trường. Bổ sung cho các tiếp cận này, mô hình kinh tế chia sẻ đưa ra góc nhìn mới về cách tổ chức và vận hành hoạt động </w:t>
      </w:r>
      <w:r w:rsidR="000325FA">
        <w:rPr>
          <w:rFonts w:ascii="Times New Roman" w:hAnsi="Times New Roman" w:cs="Times New Roman"/>
          <w:color w:val="000000" w:themeColor="text1"/>
          <w:sz w:val="26"/>
          <w:szCs w:val="26"/>
        </w:rPr>
        <w:t>NNĐT</w:t>
      </w:r>
      <w:r w:rsidR="00942AB2" w:rsidRPr="00942AB2">
        <w:rPr>
          <w:rFonts w:ascii="Times New Roman" w:hAnsi="Times New Roman" w:cs="Times New Roman"/>
          <w:color w:val="000000" w:themeColor="text1"/>
          <w:sz w:val="26"/>
          <w:szCs w:val="26"/>
        </w:rPr>
        <w:t xml:space="preserve"> theo hướng bền vững và linh hoạt hơn</w:t>
      </w:r>
      <w:r w:rsidRPr="00720E31">
        <w:rPr>
          <w:rFonts w:ascii="Times New Roman" w:hAnsi="Times New Roman" w:cs="Times New Roman"/>
          <w:color w:val="000000" w:themeColor="text1"/>
          <w:sz w:val="26"/>
          <w:szCs w:val="26"/>
        </w:rPr>
        <w:t>.</w:t>
      </w:r>
    </w:p>
    <w:p w14:paraId="56471DC5" w14:textId="32205765" w:rsidR="003A7E81" w:rsidRPr="00720E31" w:rsidRDefault="004B5A23" w:rsidP="00A14B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(ii) Để đánh giá tình hình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tại Tp.HCM, lý thuyết ba giai đoạn phát triển NN của Todaro cung cấp một khung phân tích hữu ích. Khung này cho phép </w:t>
      </w:r>
      <w:r w:rsidR="00B02DF8" w:rsidRPr="00B02DF8">
        <w:rPr>
          <w:rFonts w:ascii="Times New Roman" w:hAnsi="Times New Roman" w:cs="Times New Roman"/>
          <w:color w:val="000000" w:themeColor="text1"/>
          <w:sz w:val="26"/>
          <w:szCs w:val="26"/>
        </w:rPr>
        <w:t xml:space="preserve">xác định giai đoạn phát triển hiện tại của </w:t>
      </w:r>
      <w:r w:rsidR="00B02DF8">
        <w:rPr>
          <w:rFonts w:ascii="Times New Roman" w:hAnsi="Times New Roman" w:cs="Times New Roman"/>
          <w:color w:val="000000" w:themeColor="text1"/>
          <w:sz w:val="26"/>
          <w:szCs w:val="26"/>
        </w:rPr>
        <w:t>NNĐT</w:t>
      </w:r>
      <w:r w:rsidR="00B02DF8" w:rsidRPr="00B02DF8">
        <w:rPr>
          <w:rFonts w:ascii="Times New Roman" w:hAnsi="Times New Roman" w:cs="Times New Roman"/>
          <w:color w:val="000000" w:themeColor="text1"/>
          <w:sz w:val="26"/>
          <w:szCs w:val="26"/>
        </w:rPr>
        <w:t xml:space="preserve"> tại địa phương, từ đó </w:t>
      </w:r>
      <w:r w:rsidR="00B02DF8" w:rsidRPr="00B02DF8">
        <w:rPr>
          <w:rFonts w:ascii="Times New Roman" w:hAnsi="Times New Roman" w:cs="Times New Roman"/>
          <w:color w:val="000000" w:themeColor="text1"/>
          <w:sz w:val="26"/>
          <w:szCs w:val="26"/>
        </w:rPr>
        <w:lastRenderedPageBreak/>
        <w:t>đánh giá mức độ chuyển đổi và nhận diện các thách thức đang tồn tại</w:t>
      </w:r>
      <w:r w:rsidRPr="00720E31">
        <w:rPr>
          <w:rFonts w:ascii="Times New Roman" w:hAnsi="Times New Roman" w:cs="Times New Roman"/>
          <w:color w:val="000000" w:themeColor="text1"/>
          <w:sz w:val="26"/>
          <w:szCs w:val="26"/>
        </w:rPr>
        <w:t>.</w:t>
      </w:r>
    </w:p>
    <w:p w14:paraId="5E7A3A2B" w14:textId="5EECED6C" w:rsidR="003A7E81" w:rsidRPr="00720E31" w:rsidRDefault="004B5A23" w:rsidP="00B02DF8">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(iii) </w:t>
      </w:r>
      <w:r w:rsidR="00B02DF8" w:rsidRPr="00B02DF8">
        <w:rPr>
          <w:rFonts w:ascii="Times New Roman" w:hAnsi="Times New Roman" w:cs="Times New Roman"/>
          <w:color w:val="000000" w:themeColor="text1"/>
          <w:sz w:val="26"/>
          <w:szCs w:val="26"/>
        </w:rPr>
        <w:t xml:space="preserve">Việc phân tích các yếu tố tác động </w:t>
      </w:r>
      <w:r w:rsidRPr="00720E31">
        <w:rPr>
          <w:rFonts w:ascii="Times New Roman" w:hAnsi="Times New Roman" w:cs="Times New Roman"/>
          <w:color w:val="000000" w:themeColor="text1"/>
          <w:sz w:val="26"/>
          <w:szCs w:val="26"/>
        </w:rPr>
        <w:t xml:space="preserve">đến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tại Tp.HCM được hỗ trợ bởi nhiều lý thuyết. Lý thuyết của Schultz </w:t>
      </w:r>
      <w:r w:rsidR="00B02DF8" w:rsidRPr="00B02DF8">
        <w:rPr>
          <w:rFonts w:ascii="Times New Roman" w:hAnsi="Times New Roman" w:cs="Times New Roman"/>
          <w:color w:val="000000" w:themeColor="text1"/>
          <w:sz w:val="26"/>
          <w:szCs w:val="26"/>
        </w:rPr>
        <w:t xml:space="preserve">nhấn mạnh vai trò của nguồn nhân lực và đầu tư vào nghiên cứu trong lĩnh vực </w:t>
      </w:r>
      <w:r w:rsidR="00B02DF8">
        <w:rPr>
          <w:rFonts w:ascii="Times New Roman" w:hAnsi="Times New Roman" w:cs="Times New Roman"/>
          <w:color w:val="000000" w:themeColor="text1"/>
          <w:sz w:val="26"/>
          <w:szCs w:val="26"/>
        </w:rPr>
        <w:t>NN</w:t>
      </w:r>
      <w:r w:rsidR="00B02DF8" w:rsidRPr="00B02DF8">
        <w:rPr>
          <w:rFonts w:ascii="Times New Roman" w:hAnsi="Times New Roman" w:cs="Times New Roman"/>
          <w:color w:val="000000" w:themeColor="text1"/>
          <w:sz w:val="26"/>
          <w:szCs w:val="26"/>
        </w:rPr>
        <w:t>, qua đó làm nổi bật tầm quan trọng của giáo dục và chuyển giao tri thức</w:t>
      </w:r>
      <w:r w:rsidRPr="00720E31">
        <w:rPr>
          <w:rFonts w:ascii="Times New Roman" w:hAnsi="Times New Roman" w:cs="Times New Roman"/>
          <w:color w:val="000000" w:themeColor="text1"/>
          <w:sz w:val="26"/>
          <w:szCs w:val="26"/>
        </w:rPr>
        <w:t xml:space="preserve">. Lý thuyết kinh tế </w:t>
      </w:r>
      <w:r w:rsidR="00B02DF8">
        <w:rPr>
          <w:rFonts w:ascii="Times New Roman" w:hAnsi="Times New Roman" w:cs="Times New Roman"/>
          <w:color w:val="000000" w:themeColor="text1"/>
          <w:sz w:val="26"/>
          <w:szCs w:val="26"/>
        </w:rPr>
        <w:t>xanh và kinh tế tuần hoàn</w:t>
      </w:r>
      <w:r w:rsidRPr="00720E31">
        <w:rPr>
          <w:rFonts w:ascii="Times New Roman" w:hAnsi="Times New Roman" w:cs="Times New Roman"/>
          <w:color w:val="000000" w:themeColor="text1"/>
          <w:sz w:val="26"/>
          <w:szCs w:val="26"/>
        </w:rPr>
        <w:t xml:space="preserve"> giúp nhận diện </w:t>
      </w:r>
      <w:r w:rsidR="00B02DF8" w:rsidRPr="00B02DF8">
        <w:rPr>
          <w:rFonts w:ascii="Times New Roman" w:hAnsi="Times New Roman" w:cs="Times New Roman"/>
          <w:color w:val="000000" w:themeColor="text1"/>
          <w:sz w:val="26"/>
          <w:szCs w:val="26"/>
        </w:rPr>
        <w:t>các yếu tố liên quan đến tài nguyên và môi trường</w:t>
      </w:r>
      <w:r w:rsidRPr="00720E31">
        <w:rPr>
          <w:rFonts w:ascii="Times New Roman" w:hAnsi="Times New Roman" w:cs="Times New Roman"/>
          <w:color w:val="000000" w:themeColor="text1"/>
          <w:sz w:val="26"/>
          <w:szCs w:val="26"/>
        </w:rPr>
        <w:t xml:space="preserve">, trong khi mô hình kinh tế chia sẻ làm nổi bật vai trò của các yếu tố </w:t>
      </w:r>
      <w:r w:rsidR="00B02DF8">
        <w:rPr>
          <w:rFonts w:ascii="Times New Roman" w:hAnsi="Times New Roman" w:cs="Times New Roman"/>
          <w:color w:val="000000" w:themeColor="text1"/>
          <w:sz w:val="26"/>
          <w:szCs w:val="26"/>
        </w:rPr>
        <w:t xml:space="preserve">cộng đồng và </w:t>
      </w:r>
      <w:r w:rsidRPr="00720E31">
        <w:rPr>
          <w:rFonts w:ascii="Times New Roman" w:hAnsi="Times New Roman" w:cs="Times New Roman"/>
          <w:color w:val="000000" w:themeColor="text1"/>
          <w:sz w:val="26"/>
          <w:szCs w:val="26"/>
        </w:rPr>
        <w:t xml:space="preserve">xã hội. Tổng hợp các lý thuyết này cung cấp một khung phân tích đa chiều để </w:t>
      </w:r>
      <w:r w:rsidR="00B02DF8">
        <w:rPr>
          <w:rFonts w:ascii="Times New Roman" w:hAnsi="Times New Roman" w:cs="Times New Roman"/>
          <w:color w:val="000000" w:themeColor="text1"/>
          <w:sz w:val="26"/>
          <w:szCs w:val="26"/>
        </w:rPr>
        <w:t>nhận diện</w:t>
      </w:r>
      <w:r w:rsidRPr="00720E31">
        <w:rPr>
          <w:rFonts w:ascii="Times New Roman" w:hAnsi="Times New Roman" w:cs="Times New Roman"/>
          <w:color w:val="000000" w:themeColor="text1"/>
          <w:sz w:val="26"/>
          <w:szCs w:val="26"/>
        </w:rPr>
        <w:t xml:space="preserve"> và đánh giá </w:t>
      </w:r>
      <w:r w:rsidR="00B02DF8">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nhân tố </w:t>
      </w:r>
      <w:r w:rsidR="00B02DF8">
        <w:rPr>
          <w:rFonts w:ascii="Times New Roman" w:hAnsi="Times New Roman" w:cs="Times New Roman"/>
          <w:color w:val="000000" w:themeColor="text1"/>
          <w:sz w:val="26"/>
          <w:szCs w:val="26"/>
        </w:rPr>
        <w:t>tác động</w:t>
      </w:r>
      <w:r w:rsidRPr="00720E31">
        <w:rPr>
          <w:rFonts w:ascii="Times New Roman" w:hAnsi="Times New Roman" w:cs="Times New Roman"/>
          <w:color w:val="000000" w:themeColor="text1"/>
          <w:sz w:val="26"/>
          <w:szCs w:val="26"/>
        </w:rPr>
        <w:t xml:space="preserve"> đến sự PTBV của NNĐT tại Tp.HCM.</w:t>
      </w:r>
    </w:p>
    <w:p w14:paraId="50BD9437" w14:textId="5EF37872" w:rsidR="004B5A23" w:rsidRPr="00720E31" w:rsidRDefault="004B5A23"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(iv) Các lý thuyết đã đề cập cung cấp nền tảng vững chắc để đề xuất giải pháp thúc đẩy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tại T</w:t>
      </w:r>
      <w:r w:rsidR="005E4E83">
        <w:rPr>
          <w:rFonts w:ascii="Times New Roman" w:hAnsi="Times New Roman" w:cs="Times New Roman"/>
          <w:color w:val="000000" w:themeColor="text1"/>
          <w:sz w:val="26"/>
          <w:szCs w:val="26"/>
        </w:rPr>
        <w:t>p</w:t>
      </w:r>
      <w:r w:rsidRPr="00720E31">
        <w:rPr>
          <w:rFonts w:ascii="Times New Roman" w:hAnsi="Times New Roman" w:cs="Times New Roman"/>
          <w:color w:val="000000" w:themeColor="text1"/>
          <w:sz w:val="26"/>
          <w:szCs w:val="26"/>
        </w:rPr>
        <w:t>.HCM. Nguyên tắc của</w:t>
      </w:r>
      <w:r w:rsidR="007F18DB">
        <w:rPr>
          <w:rFonts w:ascii="Times New Roman" w:hAnsi="Times New Roman" w:cs="Times New Roman"/>
          <w:color w:val="000000" w:themeColor="text1"/>
          <w:sz w:val="26"/>
          <w:szCs w:val="26"/>
        </w:rPr>
        <w:t xml:space="preserve"> kinh tế xanh và</w:t>
      </w:r>
      <w:r w:rsidRPr="00720E31">
        <w:rPr>
          <w:rFonts w:ascii="Times New Roman" w:hAnsi="Times New Roman" w:cs="Times New Roman"/>
          <w:color w:val="000000" w:themeColor="text1"/>
          <w:sz w:val="26"/>
          <w:szCs w:val="26"/>
        </w:rPr>
        <w:t xml:space="preserve"> kinh tế tuần hoàn </w:t>
      </w:r>
      <w:r w:rsidR="007F18DB" w:rsidRPr="007F18DB">
        <w:rPr>
          <w:rFonts w:ascii="Times New Roman" w:hAnsi="Times New Roman" w:cs="Times New Roman"/>
          <w:color w:val="000000" w:themeColor="text1"/>
          <w:sz w:val="26"/>
          <w:szCs w:val="26"/>
        </w:rPr>
        <w:t xml:space="preserve">có thể được vận dụng để xây dựng chính sách sử dụng tài nguyên hiệu quả và kiểm soát tác động môi trường. Đồng thời, mô hình kinh tế chia sẻ gợi mở các hình thức tổ chức sản xuất và tiêu dùng nông sản phù hợp với đặc điểm đô thị, góp phần củng cố tính bền vững trong cả chuỗi giá trị </w:t>
      </w:r>
      <w:r w:rsidR="007F18DB">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w:t>
      </w:r>
    </w:p>
    <w:p w14:paraId="1C77D989" w14:textId="6FC3E74E" w:rsidR="00800639" w:rsidRPr="00720E31" w:rsidRDefault="008B0475" w:rsidP="00800639">
      <w:pPr>
        <w:pStyle w:val="Heading1"/>
        <w:spacing w:beforeAutospacing="0" w:afterAutospacing="0" w:line="360" w:lineRule="auto"/>
        <w:jc w:val="both"/>
        <w:rPr>
          <w:rFonts w:ascii="Times New Roman" w:hAnsi="Times New Roman" w:hint="default"/>
          <w:color w:val="000000" w:themeColor="text1"/>
          <w:spacing w:val="-4"/>
          <w:sz w:val="26"/>
          <w:szCs w:val="26"/>
        </w:rPr>
      </w:pPr>
      <w:bookmarkStart w:id="545" w:name="_Toc179984379"/>
      <w:bookmarkStart w:id="546" w:name="_Toc179985942"/>
      <w:bookmarkStart w:id="547" w:name="_Toc180591968"/>
      <w:bookmarkStart w:id="548" w:name="_Toc180837567"/>
      <w:bookmarkStart w:id="549" w:name="_Toc186553182"/>
      <w:bookmarkStart w:id="550" w:name="_Toc186553600"/>
      <w:bookmarkStart w:id="551" w:name="_Toc187589840"/>
      <w:bookmarkStart w:id="552" w:name="_Toc187590049"/>
      <w:bookmarkStart w:id="553" w:name="_Toc190785811"/>
      <w:bookmarkStart w:id="554" w:name="_Toc190786020"/>
      <w:bookmarkStart w:id="555" w:name="_Toc197891929"/>
      <w:bookmarkStart w:id="556" w:name="_Toc197896545"/>
      <w:bookmarkStart w:id="557" w:name="_Toc198111247"/>
      <w:r w:rsidRPr="00720E31">
        <w:rPr>
          <w:rFonts w:ascii="Times New Roman" w:hAnsi="Times New Roman" w:hint="default"/>
          <w:color w:val="000000" w:themeColor="text1"/>
          <w:spacing w:val="-4"/>
          <w:sz w:val="26"/>
          <w:szCs w:val="26"/>
        </w:rPr>
        <w:t>1</w:t>
      </w:r>
      <w:r w:rsidR="00800639" w:rsidRPr="00720E31">
        <w:rPr>
          <w:rFonts w:ascii="Times New Roman" w:hAnsi="Times New Roman" w:hint="default"/>
          <w:color w:val="000000" w:themeColor="text1"/>
          <w:spacing w:val="-4"/>
          <w:sz w:val="26"/>
          <w:szCs w:val="26"/>
        </w:rPr>
        <w:t>.3. Quan điểm của Đảng Cộng sản Việt Nam, Nhà nước về phát triển nông nghiệp đô thị bền vững</w:t>
      </w:r>
      <w:bookmarkEnd w:id="545"/>
      <w:bookmarkEnd w:id="546"/>
      <w:bookmarkEnd w:id="547"/>
      <w:bookmarkEnd w:id="548"/>
      <w:bookmarkEnd w:id="549"/>
      <w:bookmarkEnd w:id="550"/>
      <w:bookmarkEnd w:id="551"/>
      <w:bookmarkEnd w:id="552"/>
      <w:bookmarkEnd w:id="553"/>
      <w:bookmarkEnd w:id="554"/>
      <w:bookmarkEnd w:id="555"/>
      <w:bookmarkEnd w:id="556"/>
      <w:bookmarkEnd w:id="557"/>
    </w:p>
    <w:p w14:paraId="086CE95D" w14:textId="21D77CE1" w:rsidR="00C6654F" w:rsidRPr="00720E31" w:rsidRDefault="00C6654F" w:rsidP="00DB3654">
      <w:pPr>
        <w:spacing w:after="0" w:line="360" w:lineRule="auto"/>
        <w:ind w:firstLine="567"/>
        <w:jc w:val="both"/>
        <w:rPr>
          <w:rFonts w:ascii="Times New Roman" w:hAnsi="Times New Roman" w:cs="Times New Roman"/>
          <w:color w:val="000000" w:themeColor="text1"/>
          <w:sz w:val="26"/>
          <w:szCs w:val="26"/>
        </w:rPr>
      </w:pPr>
      <w:bookmarkStart w:id="558" w:name="_Toc174032857"/>
      <w:bookmarkStart w:id="559" w:name="_Toc174053826"/>
      <w:bookmarkStart w:id="560" w:name="_Toc174539589"/>
      <w:bookmarkStart w:id="561" w:name="_Toc174539972"/>
      <w:bookmarkStart w:id="562" w:name="_Toc178316186"/>
      <w:bookmarkStart w:id="563" w:name="_Toc178316581"/>
      <w:r w:rsidRPr="00720E31">
        <w:rPr>
          <w:rFonts w:ascii="Times New Roman" w:hAnsi="Times New Roman" w:cs="Times New Roman"/>
          <w:color w:val="000000" w:themeColor="text1"/>
          <w:sz w:val="26"/>
          <w:szCs w:val="26"/>
        </w:rPr>
        <w:t>Tại Đại hội IX (2001), Đảng khẳng định: “</w:t>
      </w:r>
      <w:r w:rsidRPr="00A37F11">
        <w:rPr>
          <w:rFonts w:ascii="Times New Roman" w:hAnsi="Times New Roman" w:cs="Times New Roman"/>
          <w:i/>
          <w:iCs/>
          <w:color w:val="000000" w:themeColor="text1"/>
          <w:sz w:val="26"/>
          <w:szCs w:val="26"/>
        </w:rPr>
        <w:t>Phát triển nhanh, hiệu quả và bền vững, tăng trưởng kinh tế đi đôi với thực hiện tiến bộ, công bằng xã hội và bảo vệ môi trường</w:t>
      </w:r>
      <w:r w:rsidRPr="00720E31">
        <w:rPr>
          <w:rFonts w:ascii="Times New Roman" w:hAnsi="Times New Roman" w:cs="Times New Roman"/>
          <w:color w:val="000000" w:themeColor="text1"/>
          <w:sz w:val="26"/>
          <w:szCs w:val="26"/>
        </w:rPr>
        <w:t xml:space="preserve">” (Đảng Cộng sản Việt Nam, 2019a). Tại Đại hội X (2006), Đảng đã khẳng định việc </w:t>
      </w:r>
      <w:r w:rsidR="007F18DB">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thúc đẩy chuyển dịch cơ cấu kinh tế</w:t>
      </w:r>
      <w:r w:rsidR="007F18DB">
        <w:rPr>
          <w:rFonts w:ascii="Times New Roman" w:hAnsi="Times New Roman" w:cs="Times New Roman"/>
          <w:color w:val="000000" w:themeColor="text1"/>
          <w:sz w:val="26"/>
          <w:szCs w:val="26"/>
        </w:rPr>
        <w:t xml:space="preserve"> NN và</w:t>
      </w:r>
      <w:r w:rsidRPr="00720E31">
        <w:rPr>
          <w:rFonts w:ascii="Times New Roman" w:hAnsi="Times New Roman" w:cs="Times New Roman"/>
          <w:color w:val="000000" w:themeColor="text1"/>
          <w:sz w:val="26"/>
          <w:szCs w:val="26"/>
        </w:rPr>
        <w:t xml:space="preserve"> nông thôn</w:t>
      </w:r>
      <w:r w:rsidR="007F18DB">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phát huy vai trò quan trọng của nông dân trong sự nghiệp đổi mới và công nghiệp hoá hiện đại hoá NN nông thôn. Đồng thời, Đảng xác định “</w:t>
      </w:r>
      <w:r w:rsidRPr="00A37F11">
        <w:rPr>
          <w:rFonts w:ascii="Times New Roman" w:hAnsi="Times New Roman" w:cs="Times New Roman"/>
          <w:i/>
          <w:iCs/>
          <w:color w:val="000000" w:themeColor="text1"/>
          <w:sz w:val="26"/>
          <w:szCs w:val="26"/>
        </w:rPr>
        <w:t>NN, nông thôn, nông dân</w:t>
      </w:r>
      <w:r w:rsidRPr="00720E31">
        <w:rPr>
          <w:rFonts w:ascii="Times New Roman" w:hAnsi="Times New Roman" w:cs="Times New Roman"/>
          <w:color w:val="000000" w:themeColor="text1"/>
          <w:sz w:val="26"/>
          <w:szCs w:val="26"/>
        </w:rPr>
        <w:t xml:space="preserve">” (tam nông) giữ </w:t>
      </w:r>
      <w:r w:rsidR="00837610">
        <w:rPr>
          <w:rFonts w:ascii="Times New Roman" w:hAnsi="Times New Roman" w:cs="Times New Roman"/>
          <w:color w:val="000000" w:themeColor="text1"/>
          <w:sz w:val="26"/>
          <w:szCs w:val="26"/>
        </w:rPr>
        <w:t>vai trò</w:t>
      </w:r>
      <w:r w:rsidRPr="00720E31">
        <w:rPr>
          <w:rFonts w:ascii="Times New Roman" w:hAnsi="Times New Roman" w:cs="Times New Roman"/>
          <w:color w:val="000000" w:themeColor="text1"/>
          <w:sz w:val="26"/>
          <w:szCs w:val="26"/>
        </w:rPr>
        <w:t xml:space="preserve"> chiến lược trong sự nghiệp công nghiệp hoá, hiện đại hoá, </w:t>
      </w:r>
      <w:r w:rsidR="00837610">
        <w:rPr>
          <w:rFonts w:ascii="Times New Roman" w:hAnsi="Times New Roman" w:cs="Times New Roman"/>
          <w:color w:val="000000" w:themeColor="text1"/>
          <w:sz w:val="26"/>
          <w:szCs w:val="26"/>
        </w:rPr>
        <w:t>phát triển</w:t>
      </w:r>
      <w:r w:rsidRPr="00720E31">
        <w:rPr>
          <w:rFonts w:ascii="Times New Roman" w:hAnsi="Times New Roman" w:cs="Times New Roman"/>
          <w:color w:val="000000" w:themeColor="text1"/>
          <w:sz w:val="26"/>
          <w:szCs w:val="26"/>
        </w:rPr>
        <w:t xml:space="preserve"> và bảo vệ Tổ quốc, đồng thời là cơ sở và lực lượng quan trọng để phát triển kinh tế bền vững (Đảng Cộng sản Việt Nam, 2019b). Tại Nghị quyết Hội nghị lần thứ bảy, Ban Chấp hành Trung ương khóa X, Đảng xác định </w:t>
      </w:r>
      <w:r w:rsidR="00837610" w:rsidRPr="00837610">
        <w:rPr>
          <w:rFonts w:ascii="Times New Roman" w:hAnsi="Times New Roman" w:cs="Times New Roman"/>
          <w:color w:val="000000" w:themeColor="text1"/>
          <w:sz w:val="26"/>
          <w:szCs w:val="26"/>
        </w:rPr>
        <w:t xml:space="preserve">định hướng phát triển nền </w:t>
      </w:r>
      <w:r w:rsidR="00837610">
        <w:rPr>
          <w:rFonts w:ascii="Times New Roman" w:hAnsi="Times New Roman" w:cs="Times New Roman"/>
          <w:color w:val="000000" w:themeColor="text1"/>
          <w:sz w:val="26"/>
          <w:szCs w:val="26"/>
        </w:rPr>
        <w:t>NN</w:t>
      </w:r>
      <w:r w:rsidR="00837610" w:rsidRPr="00837610">
        <w:rPr>
          <w:rFonts w:ascii="Times New Roman" w:hAnsi="Times New Roman" w:cs="Times New Roman"/>
          <w:color w:val="000000" w:themeColor="text1"/>
          <w:sz w:val="26"/>
          <w:szCs w:val="26"/>
        </w:rPr>
        <w:t xml:space="preserve"> toàn diện theo hướng hiện đại, hiệu quả và bền vững, dựa trên việc khai </w:t>
      </w:r>
      <w:r w:rsidR="00837610" w:rsidRPr="00837610">
        <w:rPr>
          <w:rFonts w:ascii="Times New Roman" w:hAnsi="Times New Roman" w:cs="Times New Roman"/>
          <w:color w:val="000000" w:themeColor="text1"/>
          <w:sz w:val="26"/>
          <w:szCs w:val="26"/>
        </w:rPr>
        <w:lastRenderedPageBreak/>
        <w:t xml:space="preserve">thác tối đa lợi thế của nền </w:t>
      </w:r>
      <w:r w:rsidR="00837610">
        <w:rPr>
          <w:rFonts w:ascii="Times New Roman" w:hAnsi="Times New Roman" w:cs="Times New Roman"/>
          <w:color w:val="000000" w:themeColor="text1"/>
          <w:sz w:val="26"/>
          <w:szCs w:val="26"/>
        </w:rPr>
        <w:t>NN</w:t>
      </w:r>
      <w:r w:rsidR="00837610" w:rsidRPr="00837610">
        <w:rPr>
          <w:rFonts w:ascii="Times New Roman" w:hAnsi="Times New Roman" w:cs="Times New Roman"/>
          <w:color w:val="000000" w:themeColor="text1"/>
          <w:sz w:val="26"/>
          <w:szCs w:val="26"/>
        </w:rPr>
        <w:t xml:space="preserve"> nhiệt đới và gắn kết chặt chẽ với các vấn đề về nông dân và nông thôn</w:t>
      </w:r>
      <w:r w:rsidRPr="00720E31">
        <w:rPr>
          <w:rFonts w:ascii="Times New Roman" w:hAnsi="Times New Roman" w:cs="Times New Roman"/>
          <w:color w:val="000000" w:themeColor="text1"/>
          <w:sz w:val="26"/>
          <w:szCs w:val="26"/>
        </w:rPr>
        <w:t xml:space="preserve">. Cụ thể là nền NN hàng hóa lớn; đảm bảo vững chắc an ninh lương thực, thực phẩm quốc gia </w:t>
      </w:r>
      <w:r w:rsidR="00556C47" w:rsidRPr="00556C47">
        <w:rPr>
          <w:rFonts w:ascii="Times New Roman" w:hAnsi="Times New Roman" w:cs="Times New Roman"/>
          <w:color w:val="000000" w:themeColor="text1"/>
          <w:sz w:val="26"/>
          <w:szCs w:val="26"/>
        </w:rPr>
        <w:t>cả trong ngắn hạn và dài hạn</w:t>
      </w:r>
      <w:r w:rsidRPr="00720E31">
        <w:rPr>
          <w:rFonts w:ascii="Times New Roman" w:hAnsi="Times New Roman" w:cs="Times New Roman"/>
          <w:color w:val="000000" w:themeColor="text1"/>
          <w:sz w:val="26"/>
          <w:szCs w:val="26"/>
        </w:rPr>
        <w:t xml:space="preserve">; </w:t>
      </w:r>
      <w:r w:rsidR="00556C47" w:rsidRPr="00556C47">
        <w:rPr>
          <w:rFonts w:ascii="Times New Roman" w:hAnsi="Times New Roman" w:cs="Times New Roman"/>
          <w:color w:val="000000" w:themeColor="text1"/>
          <w:sz w:val="26"/>
          <w:szCs w:val="26"/>
        </w:rPr>
        <w:t xml:space="preserve">thúc đẩy sản xuất các loại nông sản ứng dụng </w:t>
      </w:r>
      <w:r w:rsidR="00556C47">
        <w:rPr>
          <w:rFonts w:ascii="Times New Roman" w:hAnsi="Times New Roman" w:cs="Times New Roman"/>
          <w:color w:val="000000" w:themeColor="text1"/>
          <w:sz w:val="26"/>
          <w:szCs w:val="26"/>
        </w:rPr>
        <w:t>CNC</w:t>
      </w:r>
      <w:r w:rsidR="00556C47" w:rsidRPr="00556C47">
        <w:rPr>
          <w:rFonts w:ascii="Times New Roman" w:hAnsi="Times New Roman" w:cs="Times New Roman"/>
          <w:color w:val="000000" w:themeColor="text1"/>
          <w:sz w:val="26"/>
          <w:szCs w:val="26"/>
        </w:rPr>
        <w:t xml:space="preserve">, có năng suất, chất lượng và giá trị gia tăng lớn; chú trọng đến việc bảo vệ môi trường, khai thác hợp lý tài nguyên </w:t>
      </w:r>
      <w:r w:rsidR="00556C47">
        <w:rPr>
          <w:rFonts w:ascii="Times New Roman" w:hAnsi="Times New Roman" w:cs="Times New Roman"/>
          <w:color w:val="000000" w:themeColor="text1"/>
          <w:sz w:val="26"/>
          <w:szCs w:val="26"/>
        </w:rPr>
        <w:t>tự</w:t>
      </w:r>
      <w:r w:rsidR="00556C47" w:rsidRPr="00556C47">
        <w:rPr>
          <w:rFonts w:ascii="Times New Roman" w:hAnsi="Times New Roman" w:cs="Times New Roman"/>
          <w:color w:val="000000" w:themeColor="text1"/>
          <w:sz w:val="26"/>
          <w:szCs w:val="26"/>
        </w:rPr>
        <w:t xml:space="preserve"> nhiên và phát triển hạ tầng </w:t>
      </w:r>
      <w:r w:rsidR="00556C47">
        <w:rPr>
          <w:rFonts w:ascii="Times New Roman" w:hAnsi="Times New Roman" w:cs="Times New Roman"/>
          <w:color w:val="000000" w:themeColor="text1"/>
          <w:sz w:val="26"/>
          <w:szCs w:val="26"/>
        </w:rPr>
        <w:t>KT-XH</w:t>
      </w:r>
      <w:r w:rsidR="00556C47" w:rsidRPr="00556C47">
        <w:rPr>
          <w:rFonts w:ascii="Times New Roman" w:hAnsi="Times New Roman" w:cs="Times New Roman"/>
          <w:color w:val="000000" w:themeColor="text1"/>
          <w:sz w:val="26"/>
          <w:szCs w:val="26"/>
        </w:rPr>
        <w:t xml:space="preserve"> nông thôn một cách hài hòa</w:t>
      </w:r>
      <w:r w:rsidRPr="00720E31">
        <w:rPr>
          <w:rFonts w:ascii="Times New Roman" w:hAnsi="Times New Roman" w:cs="Times New Roman"/>
          <w:color w:val="000000" w:themeColor="text1"/>
          <w:sz w:val="26"/>
          <w:szCs w:val="26"/>
        </w:rPr>
        <w:t xml:space="preserve"> (Đảng Cộng sản Việt Nam, 2008). </w:t>
      </w:r>
    </w:p>
    <w:p w14:paraId="55413D18" w14:textId="0A4570A5" w:rsidR="00C6654F" w:rsidRPr="00720E31" w:rsidRDefault="00C6654F"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Tại Đại hội XI (2011), Đảng đưa ra </w:t>
      </w:r>
      <w:r w:rsidR="00556C47">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quan điểm chỉ đạo đối vấn đề tam nông, nh</w:t>
      </w:r>
      <w:r w:rsidR="00EB74B4" w:rsidRPr="00720E31">
        <w:rPr>
          <w:rFonts w:ascii="Times New Roman" w:hAnsi="Times New Roman" w:cs="Times New Roman"/>
          <w:color w:val="000000" w:themeColor="text1"/>
          <w:sz w:val="26"/>
          <w:szCs w:val="26"/>
        </w:rPr>
        <w:t>ấ</w:t>
      </w:r>
      <w:r w:rsidRPr="00720E31">
        <w:rPr>
          <w:rFonts w:ascii="Times New Roman" w:hAnsi="Times New Roman" w:cs="Times New Roman"/>
          <w:color w:val="000000" w:themeColor="text1"/>
          <w:sz w:val="26"/>
          <w:szCs w:val="26"/>
        </w:rPr>
        <w:t>n mạnh: “</w:t>
      </w:r>
      <w:r w:rsidRPr="00A37F11">
        <w:rPr>
          <w:rFonts w:ascii="Times New Roman" w:hAnsi="Times New Roman" w:cs="Times New Roman"/>
          <w:i/>
          <w:iCs/>
          <w:color w:val="000000" w:themeColor="text1"/>
          <w:sz w:val="26"/>
          <w:szCs w:val="26"/>
        </w:rPr>
        <w:t>sự phát triển ổn định trong ngành NN, nhất là sản xuất lương thực đã đảm bảo an ninh lương thực quốc gia… Việc tập trung đầu tư xây dựng kết cấu hạ tầng nông thôn, đầu tư phát triển giống mới có năng suất, chất lượng cao, phát triển các cụm công nghiệp, làng nghề, tiểu thủ công nghiệp... đã có tác động tích cực đến việc sản xuất, tạo việc làm và xóa đói, giảm nghèo</w:t>
      </w:r>
      <w:r w:rsidRPr="00720E31">
        <w:rPr>
          <w:rFonts w:ascii="Times New Roman" w:hAnsi="Times New Roman" w:cs="Times New Roman"/>
          <w:color w:val="000000" w:themeColor="text1"/>
          <w:sz w:val="26"/>
          <w:szCs w:val="26"/>
        </w:rPr>
        <w:t>” (Đảng Cộng sản Việt Nam, 2019b). Tại Đại hội XIII (2021), Đảng khẳng định: “</w:t>
      </w:r>
      <w:r w:rsidRPr="00A37F11">
        <w:rPr>
          <w:rFonts w:ascii="Times New Roman" w:hAnsi="Times New Roman" w:cs="Times New Roman"/>
          <w:i/>
          <w:iCs/>
          <w:color w:val="000000" w:themeColor="text1"/>
          <w:sz w:val="26"/>
          <w:szCs w:val="26"/>
        </w:rPr>
        <w:t xml:space="preserve">NN có bước chuyển mạnh sang sản xuất hàng hóa, ứng dụng </w:t>
      </w:r>
      <w:r w:rsidR="004D01EF" w:rsidRPr="00A37F11">
        <w:rPr>
          <w:rFonts w:ascii="Times New Roman" w:hAnsi="Times New Roman" w:cs="Times New Roman"/>
          <w:i/>
          <w:iCs/>
          <w:color w:val="000000" w:themeColor="text1"/>
          <w:sz w:val="26"/>
          <w:szCs w:val="26"/>
        </w:rPr>
        <w:t>CNC</w:t>
      </w:r>
      <w:r w:rsidRPr="00A37F11">
        <w:rPr>
          <w:rFonts w:ascii="Times New Roman" w:hAnsi="Times New Roman" w:cs="Times New Roman"/>
          <w:i/>
          <w:iCs/>
          <w:color w:val="000000" w:themeColor="text1"/>
          <w:sz w:val="26"/>
          <w:szCs w:val="26"/>
        </w:rPr>
        <w:t>, nâng cao chất lượng và hiệu quả, tiếp tục là trụ đỡ của nền kinh tế</w:t>
      </w:r>
      <w:r w:rsidRPr="00720E31">
        <w:rPr>
          <w:rFonts w:ascii="Times New Roman" w:hAnsi="Times New Roman" w:cs="Times New Roman"/>
          <w:color w:val="000000" w:themeColor="text1"/>
          <w:sz w:val="26"/>
          <w:szCs w:val="26"/>
        </w:rPr>
        <w:t>”, phải “</w:t>
      </w:r>
      <w:r w:rsidRPr="00A37F11">
        <w:rPr>
          <w:rFonts w:ascii="Times New Roman" w:hAnsi="Times New Roman" w:cs="Times New Roman"/>
          <w:i/>
          <w:iCs/>
          <w:color w:val="000000" w:themeColor="text1"/>
          <w:sz w:val="26"/>
          <w:szCs w:val="26"/>
        </w:rPr>
        <w:t>gắn kết chặt chẽ NN với công nghiệp, dịch vụ; sản xuất với bảo quản, chế biến, tiêu thụ, xây dựng thương hiệu, nâng cao giá trị nông sản trong các chuỗi giá trị</w:t>
      </w:r>
      <w:r w:rsidRPr="00720E31">
        <w:rPr>
          <w:rFonts w:ascii="Times New Roman" w:hAnsi="Times New Roman" w:cs="Times New Roman"/>
          <w:color w:val="000000" w:themeColor="text1"/>
          <w:sz w:val="26"/>
          <w:szCs w:val="26"/>
        </w:rPr>
        <w:t xml:space="preserve">”; và tại Đại hội này cũng </w:t>
      </w:r>
      <w:r w:rsidR="001674C1" w:rsidRPr="00720E31">
        <w:rPr>
          <w:rFonts w:ascii="Times New Roman" w:hAnsi="Times New Roman" w:cs="Times New Roman"/>
          <w:color w:val="000000" w:themeColor="text1"/>
          <w:sz w:val="26"/>
          <w:szCs w:val="26"/>
        </w:rPr>
        <w:t>nêu</w:t>
      </w:r>
      <w:r w:rsidRPr="00720E31">
        <w:rPr>
          <w:rFonts w:ascii="Times New Roman" w:hAnsi="Times New Roman" w:cs="Times New Roman"/>
          <w:color w:val="000000" w:themeColor="text1"/>
          <w:sz w:val="26"/>
          <w:szCs w:val="26"/>
        </w:rPr>
        <w:t xml:space="preserve"> rõ nội dung mới: “</w:t>
      </w:r>
      <w:r w:rsidR="00A37F11">
        <w:rPr>
          <w:rFonts w:ascii="Times New Roman" w:hAnsi="Times New Roman" w:cs="Times New Roman"/>
          <w:i/>
          <w:iCs/>
          <w:color w:val="000000" w:themeColor="text1"/>
          <w:sz w:val="26"/>
          <w:szCs w:val="26"/>
        </w:rPr>
        <w:t>p</w:t>
      </w:r>
      <w:r w:rsidRPr="00A37F11">
        <w:rPr>
          <w:rFonts w:ascii="Times New Roman" w:hAnsi="Times New Roman" w:cs="Times New Roman"/>
          <w:i/>
          <w:iCs/>
          <w:color w:val="000000" w:themeColor="text1"/>
          <w:sz w:val="26"/>
          <w:szCs w:val="26"/>
        </w:rPr>
        <w:t>hát triển nhanh và bền vững dựa chủ yếu vào khoa học công nghệ, đổi mới sáng tạo và chuyên đổi số. Phải đổi mới tư duy và hành động, chủ động nắm bắt kịp thời, tận dụng hiệu quả các cơ hội của cuộc cách mạng công nghiệp lần thứ tư gắn với quá trình hội nhập quốc tế để cơ cấu lại nền kinh tế, phát triển kinh tế số, xã hội số, coi đây là nhân tố quyết định để nâng cao năng suất lao động, chất lượng, hiệu quả và sức cạnh tranh</w:t>
      </w:r>
      <w:r w:rsidRPr="00720E31">
        <w:rPr>
          <w:rFonts w:ascii="Times New Roman" w:hAnsi="Times New Roman" w:cs="Times New Roman"/>
          <w:color w:val="000000" w:themeColor="text1"/>
          <w:sz w:val="26"/>
          <w:szCs w:val="26"/>
        </w:rPr>
        <w:t>” (Đảng Cộng sản Việt Nam, 2021).</w:t>
      </w:r>
    </w:p>
    <w:p w14:paraId="42D1B748" w14:textId="0372923E" w:rsidR="00C6654F" w:rsidRPr="00720E31" w:rsidRDefault="00C6654F" w:rsidP="007D5E6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Nghị quyết 19-NQ/TW của Ban Chấp hành Trung ương Đảng khóa XIII nhấn mạnh: </w:t>
      </w:r>
      <w:r w:rsidR="00556C47">
        <w:rPr>
          <w:rFonts w:ascii="Times New Roman" w:hAnsi="Times New Roman" w:cs="Times New Roman"/>
          <w:color w:val="000000" w:themeColor="text1"/>
          <w:sz w:val="26"/>
          <w:szCs w:val="26"/>
        </w:rPr>
        <w:t>“</w:t>
      </w:r>
      <w:r w:rsidRPr="00A37F11">
        <w:rPr>
          <w:rFonts w:ascii="Times New Roman" w:hAnsi="Times New Roman" w:cs="Times New Roman"/>
          <w:i/>
          <w:iCs/>
          <w:color w:val="000000" w:themeColor="text1"/>
          <w:sz w:val="26"/>
          <w:szCs w:val="26"/>
        </w:rPr>
        <w:t>NN là lợi thế quốc gia, trụ đỡ của nền kinh tế</w:t>
      </w:r>
      <w:r w:rsidR="00556C47" w:rsidRPr="00A37F11">
        <w:rPr>
          <w:rFonts w:ascii="Times New Roman" w:hAnsi="Times New Roman" w:cs="Times New Roman"/>
          <w:i/>
          <w:iCs/>
          <w:color w:val="000000" w:themeColor="text1"/>
          <w:sz w:val="26"/>
          <w:szCs w:val="26"/>
        </w:rPr>
        <w:t>. P</w:t>
      </w:r>
      <w:r w:rsidRPr="00A37F11">
        <w:rPr>
          <w:rFonts w:ascii="Times New Roman" w:hAnsi="Times New Roman" w:cs="Times New Roman"/>
          <w:i/>
          <w:iCs/>
          <w:color w:val="000000" w:themeColor="text1"/>
          <w:sz w:val="26"/>
          <w:szCs w:val="26"/>
        </w:rPr>
        <w:t xml:space="preserve">hát triển NN </w:t>
      </w:r>
      <w:r w:rsidR="00556C47" w:rsidRPr="00A37F11">
        <w:rPr>
          <w:rFonts w:ascii="Times New Roman" w:hAnsi="Times New Roman" w:cs="Times New Roman"/>
          <w:i/>
          <w:iCs/>
          <w:color w:val="000000" w:themeColor="text1"/>
          <w:sz w:val="26"/>
          <w:szCs w:val="26"/>
        </w:rPr>
        <w:t xml:space="preserve">hiệu quả, </w:t>
      </w:r>
      <w:r w:rsidR="00366903" w:rsidRPr="00A37F11">
        <w:rPr>
          <w:rFonts w:ascii="Times New Roman" w:hAnsi="Times New Roman" w:cs="Times New Roman"/>
          <w:i/>
          <w:iCs/>
          <w:color w:val="000000" w:themeColor="text1"/>
          <w:sz w:val="26"/>
          <w:szCs w:val="26"/>
        </w:rPr>
        <w:t xml:space="preserve">bền vững, </w:t>
      </w:r>
      <w:r w:rsidRPr="00A37F11">
        <w:rPr>
          <w:rFonts w:ascii="Times New Roman" w:hAnsi="Times New Roman" w:cs="Times New Roman"/>
          <w:i/>
          <w:iCs/>
          <w:color w:val="000000" w:themeColor="text1"/>
          <w:sz w:val="26"/>
          <w:szCs w:val="26"/>
        </w:rPr>
        <w:t>hiệu quả, tích hợp đa giá trị theo hướng nâng cao giá trị gia tăng, năng lực cạnh tranh</w:t>
      </w:r>
      <w:r w:rsidR="00556C47" w:rsidRPr="00A37F11">
        <w:rPr>
          <w:rFonts w:ascii="Times New Roman" w:hAnsi="Times New Roman" w:cs="Times New Roman"/>
          <w:i/>
          <w:iCs/>
          <w:color w:val="000000" w:themeColor="text1"/>
          <w:sz w:val="26"/>
          <w:szCs w:val="26"/>
        </w:rPr>
        <w:t>,… C</w:t>
      </w:r>
      <w:r w:rsidRPr="00A37F11">
        <w:rPr>
          <w:rFonts w:ascii="Times New Roman" w:hAnsi="Times New Roman" w:cs="Times New Roman"/>
          <w:i/>
          <w:iCs/>
          <w:color w:val="000000" w:themeColor="text1"/>
          <w:sz w:val="26"/>
          <w:szCs w:val="26"/>
        </w:rPr>
        <w:t xml:space="preserve">huyển mạnh từ tư duy sản xuất NN sang phát triển kinh tế NN gắn với </w:t>
      </w:r>
      <w:r w:rsidR="001674C1" w:rsidRPr="00A37F11">
        <w:rPr>
          <w:rFonts w:ascii="Times New Roman" w:hAnsi="Times New Roman" w:cs="Times New Roman"/>
          <w:i/>
          <w:iCs/>
          <w:color w:val="000000" w:themeColor="text1"/>
          <w:sz w:val="26"/>
          <w:szCs w:val="26"/>
        </w:rPr>
        <w:t>yêu</w:t>
      </w:r>
      <w:r w:rsidRPr="00A37F11">
        <w:rPr>
          <w:rFonts w:ascii="Times New Roman" w:hAnsi="Times New Roman" w:cs="Times New Roman"/>
          <w:i/>
          <w:iCs/>
          <w:color w:val="000000" w:themeColor="text1"/>
          <w:sz w:val="26"/>
          <w:szCs w:val="26"/>
        </w:rPr>
        <w:t xml:space="preserve"> cầu thị trường</w:t>
      </w:r>
      <w:r w:rsidR="00556C47" w:rsidRPr="00A37F11">
        <w:rPr>
          <w:rFonts w:ascii="Times New Roman" w:hAnsi="Times New Roman" w:cs="Times New Roman"/>
          <w:i/>
          <w:iCs/>
          <w:color w:val="000000" w:themeColor="text1"/>
          <w:sz w:val="26"/>
          <w:szCs w:val="26"/>
        </w:rPr>
        <w:t>. P</w:t>
      </w:r>
      <w:r w:rsidRPr="00A37F11">
        <w:rPr>
          <w:rFonts w:ascii="Times New Roman" w:hAnsi="Times New Roman" w:cs="Times New Roman"/>
          <w:i/>
          <w:iCs/>
          <w:color w:val="000000" w:themeColor="text1"/>
          <w:sz w:val="26"/>
          <w:szCs w:val="26"/>
        </w:rPr>
        <w:t xml:space="preserve">hát huy lợi thế vùng, miền, địa phương, tổ chức sản xuất </w:t>
      </w:r>
      <w:r w:rsidRPr="00A37F11">
        <w:rPr>
          <w:rFonts w:ascii="Times New Roman" w:hAnsi="Times New Roman" w:cs="Times New Roman"/>
          <w:i/>
          <w:iCs/>
          <w:color w:val="000000" w:themeColor="text1"/>
          <w:sz w:val="26"/>
          <w:szCs w:val="26"/>
        </w:rPr>
        <w:lastRenderedPageBreak/>
        <w:t>kinh doanh NN theo chuỗi giá trị, dựa trên nền tảng khoa học công nghệ và đổi mới sáng tạo</w:t>
      </w:r>
      <w:r w:rsidR="00556C47">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(Đảng Cộng sản Việt Nam, 2022).</w:t>
      </w:r>
      <w:r w:rsidR="00060B93" w:rsidRPr="00720E31">
        <w:rPr>
          <w:rFonts w:ascii="Times New Roman" w:hAnsi="Times New Roman" w:cs="Times New Roman"/>
          <w:color w:val="000000" w:themeColor="text1"/>
          <w:sz w:val="26"/>
          <w:szCs w:val="26"/>
        </w:rPr>
        <w:t xml:space="preserve"> </w:t>
      </w:r>
    </w:p>
    <w:p w14:paraId="02711EC6" w14:textId="68FF5ADB" w:rsidR="00C6654F" w:rsidRPr="00720E31" w:rsidRDefault="00DC70CC" w:rsidP="00473737">
      <w:pPr>
        <w:spacing w:after="0" w:line="360" w:lineRule="auto"/>
        <w:ind w:firstLine="567"/>
        <w:jc w:val="both"/>
        <w:rPr>
          <w:rFonts w:ascii="Times New Roman" w:hAnsi="Times New Roman" w:cs="Times New Roman"/>
          <w:color w:val="000000" w:themeColor="text1"/>
          <w:sz w:val="26"/>
          <w:szCs w:val="26"/>
        </w:rPr>
      </w:pPr>
      <w:r w:rsidRPr="00DC70CC">
        <w:rPr>
          <w:rFonts w:ascii="Times New Roman" w:hAnsi="Times New Roman" w:cs="Times New Roman"/>
          <w:color w:val="000000" w:themeColor="text1"/>
          <w:sz w:val="26"/>
          <w:szCs w:val="26"/>
        </w:rPr>
        <w:t xml:space="preserve">Nhà nước xác định định hướng phát triển </w:t>
      </w:r>
      <w:r>
        <w:rPr>
          <w:rFonts w:ascii="Times New Roman" w:hAnsi="Times New Roman" w:cs="Times New Roman"/>
          <w:color w:val="000000" w:themeColor="text1"/>
          <w:sz w:val="26"/>
          <w:szCs w:val="26"/>
        </w:rPr>
        <w:t>NNĐTBV</w:t>
      </w:r>
      <w:r w:rsidRPr="00DC70CC">
        <w:rPr>
          <w:rFonts w:ascii="Times New Roman" w:hAnsi="Times New Roman" w:cs="Times New Roman"/>
          <w:color w:val="000000" w:themeColor="text1"/>
          <w:sz w:val="26"/>
          <w:szCs w:val="26"/>
        </w:rPr>
        <w:t xml:space="preserve"> là gắn kết chặt chẽ giữa phát triển </w:t>
      </w:r>
      <w:r>
        <w:rPr>
          <w:rFonts w:ascii="Times New Roman" w:hAnsi="Times New Roman" w:cs="Times New Roman"/>
          <w:color w:val="000000" w:themeColor="text1"/>
          <w:sz w:val="26"/>
          <w:szCs w:val="26"/>
        </w:rPr>
        <w:t>NN</w:t>
      </w:r>
      <w:r w:rsidRPr="00DC70CC">
        <w:rPr>
          <w:rFonts w:ascii="Times New Roman" w:hAnsi="Times New Roman" w:cs="Times New Roman"/>
          <w:color w:val="000000" w:themeColor="text1"/>
          <w:sz w:val="26"/>
          <w:szCs w:val="26"/>
        </w:rPr>
        <w:t xml:space="preserve"> và kinh tế nông thôn với quá trình xây dựng nông thôn mới, theo hướng </w:t>
      </w:r>
      <w:r w:rsidR="00473737">
        <w:rPr>
          <w:rFonts w:ascii="Times New Roman" w:hAnsi="Times New Roman" w:cs="Times New Roman"/>
          <w:color w:val="000000" w:themeColor="text1"/>
          <w:sz w:val="26"/>
          <w:szCs w:val="26"/>
        </w:rPr>
        <w:t>NN</w:t>
      </w:r>
      <w:r w:rsidRPr="00DC70CC">
        <w:rPr>
          <w:rFonts w:ascii="Times New Roman" w:hAnsi="Times New Roman" w:cs="Times New Roman"/>
          <w:color w:val="000000" w:themeColor="text1"/>
          <w:sz w:val="26"/>
          <w:szCs w:val="26"/>
        </w:rPr>
        <w:t xml:space="preserve"> sinh thái, hiệu quả cao. Trọng tâm được đặt vào việc hình thành nền </w:t>
      </w:r>
      <w:r w:rsidR="00473737">
        <w:rPr>
          <w:rFonts w:ascii="Times New Roman" w:hAnsi="Times New Roman" w:cs="Times New Roman"/>
          <w:color w:val="000000" w:themeColor="text1"/>
          <w:sz w:val="26"/>
          <w:szCs w:val="26"/>
        </w:rPr>
        <w:t>NN</w:t>
      </w:r>
      <w:r w:rsidRPr="00DC70CC">
        <w:rPr>
          <w:rFonts w:ascii="Times New Roman" w:hAnsi="Times New Roman" w:cs="Times New Roman"/>
          <w:color w:val="000000" w:themeColor="text1"/>
          <w:sz w:val="26"/>
          <w:szCs w:val="26"/>
        </w:rPr>
        <w:t xml:space="preserve"> hiện đại, đồng thời xây dựng hình ảnh người nông dân văn minh, thích ứng với yêu cầu phát triển trong bối cảnh đô thị hóa.</w:t>
      </w:r>
      <w:r w:rsidR="00473737">
        <w:rPr>
          <w:rFonts w:ascii="Times New Roman" w:hAnsi="Times New Roman" w:cs="Times New Roman"/>
          <w:color w:val="000000" w:themeColor="text1"/>
          <w:sz w:val="26"/>
          <w:szCs w:val="26"/>
        </w:rPr>
        <w:t xml:space="preserve"> </w:t>
      </w:r>
      <w:r w:rsidR="00C6654F" w:rsidRPr="00720E31">
        <w:rPr>
          <w:rFonts w:ascii="Times New Roman" w:hAnsi="Times New Roman" w:cs="Times New Roman"/>
          <w:color w:val="000000" w:themeColor="text1"/>
          <w:sz w:val="26"/>
          <w:szCs w:val="26"/>
        </w:rPr>
        <w:t>NN</w:t>
      </w:r>
      <w:r w:rsidR="00060B93" w:rsidRPr="00720E31">
        <w:rPr>
          <w:rFonts w:ascii="Times New Roman" w:hAnsi="Times New Roman" w:cs="Times New Roman"/>
          <w:color w:val="000000" w:themeColor="text1"/>
          <w:sz w:val="26"/>
          <w:szCs w:val="26"/>
        </w:rPr>
        <w:t xml:space="preserve"> </w:t>
      </w:r>
      <w:r w:rsidR="00C6654F" w:rsidRPr="00720E31">
        <w:rPr>
          <w:rFonts w:ascii="Times New Roman" w:hAnsi="Times New Roman" w:cs="Times New Roman"/>
          <w:color w:val="000000" w:themeColor="text1"/>
          <w:sz w:val="26"/>
          <w:szCs w:val="26"/>
        </w:rPr>
        <w:t>Thành phố chú trọng đến các vấn đề BĐKH, các yêu cầu về giảm thải khí nhà kính, yêu cầu về tăng tr</w:t>
      </w:r>
      <w:r w:rsidR="007D5460" w:rsidRPr="00720E31">
        <w:rPr>
          <w:rFonts w:ascii="Times New Roman" w:hAnsi="Times New Roman" w:cs="Times New Roman"/>
          <w:color w:val="000000" w:themeColor="text1"/>
          <w:sz w:val="26"/>
          <w:szCs w:val="26"/>
        </w:rPr>
        <w:t>ưở</w:t>
      </w:r>
      <w:r w:rsidR="00C6654F" w:rsidRPr="00720E31">
        <w:rPr>
          <w:rFonts w:ascii="Times New Roman" w:hAnsi="Times New Roman" w:cs="Times New Roman"/>
          <w:color w:val="000000" w:themeColor="text1"/>
          <w:sz w:val="26"/>
          <w:szCs w:val="26"/>
        </w:rPr>
        <w:t>ng xanh và PTBV hướng đến “Net Zero” năm 2050.</w:t>
      </w:r>
    </w:p>
    <w:p w14:paraId="29F3DB68" w14:textId="58FC4A39" w:rsidR="008E651B" w:rsidRPr="00720E31" w:rsidRDefault="008B0475" w:rsidP="00761B44">
      <w:pPr>
        <w:pStyle w:val="Heading1"/>
        <w:spacing w:beforeAutospacing="0" w:afterAutospacing="0" w:line="360" w:lineRule="auto"/>
        <w:rPr>
          <w:rFonts w:ascii="Times New Roman" w:hAnsi="Times New Roman" w:hint="default"/>
          <w:color w:val="000000" w:themeColor="text1"/>
          <w:sz w:val="26"/>
          <w:szCs w:val="26"/>
        </w:rPr>
      </w:pPr>
      <w:bookmarkStart w:id="564" w:name="_Toc179984382"/>
      <w:bookmarkStart w:id="565" w:name="_Toc179985945"/>
      <w:bookmarkStart w:id="566" w:name="_Toc180591971"/>
      <w:bookmarkStart w:id="567" w:name="_Toc180837570"/>
      <w:bookmarkStart w:id="568" w:name="_Toc186553183"/>
      <w:bookmarkStart w:id="569" w:name="_Toc186553601"/>
      <w:bookmarkStart w:id="570" w:name="_Toc187589841"/>
      <w:bookmarkStart w:id="571" w:name="_Toc187590050"/>
      <w:bookmarkStart w:id="572" w:name="_Toc190785812"/>
      <w:bookmarkStart w:id="573" w:name="_Toc190786021"/>
      <w:bookmarkStart w:id="574" w:name="_Toc197891930"/>
      <w:bookmarkStart w:id="575" w:name="_Toc197896546"/>
      <w:bookmarkStart w:id="576" w:name="_Toc198111248"/>
      <w:r w:rsidRPr="00720E31">
        <w:rPr>
          <w:rFonts w:ascii="Times New Roman" w:hAnsi="Times New Roman" w:hint="default"/>
          <w:color w:val="000000" w:themeColor="text1"/>
          <w:sz w:val="26"/>
          <w:szCs w:val="26"/>
        </w:rPr>
        <w:t>1</w:t>
      </w:r>
      <w:r w:rsidR="008E651B" w:rsidRPr="00720E31">
        <w:rPr>
          <w:rFonts w:ascii="Times New Roman" w:hAnsi="Times New Roman" w:hint="default"/>
          <w:color w:val="000000" w:themeColor="text1"/>
          <w:sz w:val="26"/>
          <w:szCs w:val="26"/>
        </w:rPr>
        <w:t>.</w:t>
      </w:r>
      <w:r w:rsidR="00800639" w:rsidRPr="00720E31">
        <w:rPr>
          <w:rFonts w:ascii="Times New Roman" w:hAnsi="Times New Roman" w:hint="default"/>
          <w:color w:val="000000" w:themeColor="text1"/>
          <w:sz w:val="26"/>
          <w:szCs w:val="26"/>
        </w:rPr>
        <w:t>4</w:t>
      </w:r>
      <w:r w:rsidR="00157EFA" w:rsidRPr="00720E31">
        <w:rPr>
          <w:rFonts w:ascii="Times New Roman" w:hAnsi="Times New Roman" w:hint="default"/>
          <w:color w:val="000000" w:themeColor="text1"/>
          <w:sz w:val="26"/>
          <w:szCs w:val="26"/>
        </w:rPr>
        <w:t>.</w:t>
      </w:r>
      <w:r w:rsidR="008E651B" w:rsidRPr="00720E31">
        <w:rPr>
          <w:rFonts w:ascii="Times New Roman" w:hAnsi="Times New Roman" w:hint="default"/>
          <w:color w:val="000000" w:themeColor="text1"/>
          <w:sz w:val="26"/>
          <w:szCs w:val="26"/>
        </w:rPr>
        <w:t xml:space="preserve"> Nội dung phát triển nông nghiệp đô thị bền vững</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34DB55" w14:textId="7734C67C" w:rsidR="008E651B" w:rsidRPr="00720E31" w:rsidRDefault="008B0475" w:rsidP="00EC2901">
      <w:pPr>
        <w:pStyle w:val="Heading2"/>
        <w:spacing w:line="360" w:lineRule="auto"/>
        <w:jc w:val="both"/>
        <w:rPr>
          <w:rFonts w:ascii="Times New Roman" w:hAnsi="Times New Roman" w:cs="Times New Roman"/>
          <w:b/>
          <w:bCs/>
          <w:color w:val="000000" w:themeColor="text1"/>
        </w:rPr>
      </w:pPr>
      <w:bookmarkStart w:id="577" w:name="_Toc174032858"/>
      <w:bookmarkStart w:id="578" w:name="_Toc174053827"/>
      <w:bookmarkStart w:id="579" w:name="_Toc174539590"/>
      <w:bookmarkStart w:id="580" w:name="_Toc174539973"/>
      <w:bookmarkStart w:id="581" w:name="_Toc178316187"/>
      <w:bookmarkStart w:id="582" w:name="_Toc178316582"/>
      <w:bookmarkStart w:id="583" w:name="_Toc179984383"/>
      <w:bookmarkStart w:id="584" w:name="_Toc179985946"/>
      <w:bookmarkStart w:id="585" w:name="_Toc180591972"/>
      <w:bookmarkStart w:id="586" w:name="_Toc180837571"/>
      <w:bookmarkStart w:id="587" w:name="_Toc186553184"/>
      <w:bookmarkStart w:id="588" w:name="_Toc186553602"/>
      <w:bookmarkStart w:id="589" w:name="_Toc187589842"/>
      <w:bookmarkStart w:id="590" w:name="_Toc187590051"/>
      <w:bookmarkStart w:id="591" w:name="_Toc190785813"/>
      <w:bookmarkStart w:id="592" w:name="_Toc190786022"/>
      <w:bookmarkStart w:id="593" w:name="_Toc197891931"/>
      <w:bookmarkStart w:id="594" w:name="_Toc197896547"/>
      <w:bookmarkStart w:id="595" w:name="_Toc198111249"/>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4</w:t>
      </w:r>
      <w:r w:rsidR="008E651B" w:rsidRPr="00720E31">
        <w:rPr>
          <w:rFonts w:ascii="Times New Roman" w:hAnsi="Times New Roman" w:cs="Times New Roman"/>
          <w:b/>
          <w:bCs/>
          <w:color w:val="000000" w:themeColor="text1"/>
        </w:rPr>
        <w:t>.1</w:t>
      </w:r>
      <w:r w:rsidR="00157EFA" w:rsidRPr="00720E31">
        <w:rPr>
          <w:rFonts w:ascii="Times New Roman" w:hAnsi="Times New Roman" w:cs="Times New Roman"/>
          <w:b/>
          <w:bCs/>
          <w:color w:val="000000" w:themeColor="text1"/>
        </w:rPr>
        <w:t>.</w:t>
      </w:r>
      <w:r w:rsidR="008E651B" w:rsidRPr="00720E31">
        <w:rPr>
          <w:rFonts w:ascii="Times New Roman" w:hAnsi="Times New Roman" w:cs="Times New Roman"/>
          <w:b/>
          <w:bCs/>
          <w:color w:val="000000" w:themeColor="text1"/>
        </w:rPr>
        <w:t xml:space="preserve"> Phát triển nông nghiệp đô thị bền vững về mặt kinh tế</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5CF085A" w14:textId="7F60FBEF" w:rsidR="008E651B" w:rsidRPr="00720E31" w:rsidRDefault="008E651B" w:rsidP="000B5821">
      <w:pPr>
        <w:spacing w:line="360" w:lineRule="auto"/>
        <w:ind w:firstLine="567"/>
        <w:jc w:val="both"/>
        <w:rPr>
          <w:rFonts w:ascii="Times New Roman" w:hAnsi="Times New Roman" w:cs="Times New Roman"/>
          <w:color w:val="000000" w:themeColor="text1"/>
          <w:position w:val="-10"/>
          <w:sz w:val="26"/>
          <w:szCs w:val="26"/>
        </w:rPr>
      </w:pPr>
      <w:bookmarkStart w:id="596" w:name="_Hlk171600691"/>
      <w:r w:rsidRPr="00720E31">
        <w:rPr>
          <w:rFonts w:ascii="Times New Roman" w:hAnsi="Times New Roman" w:cs="Times New Roman"/>
          <w:i/>
          <w:iCs/>
          <w:color w:val="000000" w:themeColor="text1"/>
          <w:sz w:val="26"/>
          <w:szCs w:val="26"/>
        </w:rPr>
        <w:t>Phát triển về quy mô, số lượng</w:t>
      </w:r>
      <w:r w:rsidRPr="00720E31">
        <w:rPr>
          <w:rFonts w:ascii="Times New Roman" w:hAnsi="Times New Roman" w:cs="Times New Roman"/>
          <w:color w:val="000000" w:themeColor="text1"/>
          <w:sz w:val="26"/>
          <w:szCs w:val="26"/>
        </w:rPr>
        <w:t xml:space="preserve"> có thể đạt được thông qua việc</w:t>
      </w:r>
      <w:r w:rsidR="009845AE" w:rsidRPr="00720E31">
        <w:rPr>
          <w:rFonts w:ascii="Times New Roman" w:hAnsi="Times New Roman" w:cs="Times New Roman"/>
          <w:color w:val="000000" w:themeColor="text1"/>
          <w:sz w:val="26"/>
          <w:szCs w:val="26"/>
        </w:rPr>
        <w:t xml:space="preserve"> tối ưu hóa quy mô và số lượng. Việc phát triển về quy mô thể hiện thông qua thu hẹp diện tích đất canh tác</w:t>
      </w:r>
      <w:r w:rsidR="0016680A" w:rsidRPr="00720E31">
        <w:rPr>
          <w:rFonts w:ascii="Times New Roman" w:hAnsi="Times New Roman" w:cs="Times New Roman"/>
          <w:color w:val="000000" w:themeColor="text1"/>
          <w:sz w:val="26"/>
          <w:szCs w:val="26"/>
        </w:rPr>
        <w:t xml:space="preserve"> </w:t>
      </w:r>
      <w:r w:rsidR="009845AE" w:rsidRPr="00720E31">
        <w:rPr>
          <w:rFonts w:ascii="Times New Roman" w:hAnsi="Times New Roman" w:cs="Times New Roman"/>
          <w:color w:val="000000" w:themeColor="text1"/>
          <w:sz w:val="26"/>
          <w:szCs w:val="26"/>
        </w:rPr>
        <w:t>nhằm tối ưu h</w:t>
      </w:r>
      <w:r w:rsidR="006069D2" w:rsidRPr="00720E31">
        <w:rPr>
          <w:rFonts w:ascii="Times New Roman" w:hAnsi="Times New Roman" w:cs="Times New Roman"/>
          <w:color w:val="000000" w:themeColor="text1"/>
          <w:sz w:val="26"/>
          <w:szCs w:val="26"/>
        </w:rPr>
        <w:t>óa</w:t>
      </w:r>
      <w:r w:rsidR="009845AE" w:rsidRPr="00720E31">
        <w:rPr>
          <w:rFonts w:ascii="Times New Roman" w:hAnsi="Times New Roman" w:cs="Times New Roman"/>
          <w:color w:val="000000" w:themeColor="text1"/>
          <w:sz w:val="26"/>
          <w:szCs w:val="26"/>
        </w:rPr>
        <w:t xml:space="preserve"> sử d</w:t>
      </w:r>
      <w:r w:rsidR="006069D2" w:rsidRPr="00720E31">
        <w:rPr>
          <w:rFonts w:ascii="Times New Roman" w:hAnsi="Times New Roman" w:cs="Times New Roman"/>
          <w:color w:val="000000" w:themeColor="text1"/>
          <w:sz w:val="26"/>
          <w:szCs w:val="26"/>
        </w:rPr>
        <w:t>ụ</w:t>
      </w:r>
      <w:r w:rsidR="009845AE" w:rsidRPr="00720E31">
        <w:rPr>
          <w:rFonts w:ascii="Times New Roman" w:hAnsi="Times New Roman" w:cs="Times New Roman"/>
          <w:color w:val="000000" w:themeColor="text1"/>
          <w:sz w:val="26"/>
          <w:szCs w:val="26"/>
        </w:rPr>
        <w:t>ng đất do đô thị hóa, bảo vệ tài nguyên đất và nước giúp giảm thiểu ô nhiễm môi trường</w:t>
      </w:r>
      <w:r w:rsidR="0016680A" w:rsidRPr="00720E31">
        <w:rPr>
          <w:rFonts w:ascii="Times New Roman" w:hAnsi="Times New Roman" w:cs="Times New Roman"/>
          <w:color w:val="000000" w:themeColor="text1"/>
          <w:sz w:val="26"/>
          <w:szCs w:val="26"/>
        </w:rPr>
        <w:t xml:space="preserve">, ứng dụng </w:t>
      </w:r>
      <w:r w:rsidR="004D01EF">
        <w:rPr>
          <w:rFonts w:ascii="Times New Roman" w:hAnsi="Times New Roman" w:cs="Times New Roman"/>
          <w:color w:val="000000" w:themeColor="text1"/>
          <w:sz w:val="26"/>
          <w:szCs w:val="26"/>
        </w:rPr>
        <w:t>CNC</w:t>
      </w:r>
      <w:r w:rsidR="0016680A" w:rsidRPr="00720E31">
        <w:rPr>
          <w:rFonts w:ascii="Times New Roman" w:hAnsi="Times New Roman" w:cs="Times New Roman"/>
          <w:color w:val="000000" w:themeColor="text1"/>
          <w:sz w:val="26"/>
          <w:szCs w:val="26"/>
        </w:rPr>
        <w:t xml:space="preserve"> để tăng năng suất</w:t>
      </w:r>
      <w:r w:rsidR="009845AE" w:rsidRPr="00720E31">
        <w:rPr>
          <w:rFonts w:ascii="Times New Roman" w:hAnsi="Times New Roman" w:cs="Times New Roman"/>
          <w:color w:val="000000" w:themeColor="text1"/>
          <w:sz w:val="26"/>
          <w:szCs w:val="26"/>
        </w:rPr>
        <w:t xml:space="preserve">. Việc phát triển về số lượng thông qua tăng sản lượng sản phẩm thu </w:t>
      </w:r>
      <w:r w:rsidR="0016680A" w:rsidRPr="00720E31">
        <w:rPr>
          <w:rFonts w:ascii="Times New Roman" w:hAnsi="Times New Roman" w:cs="Times New Roman"/>
          <w:color w:val="000000" w:themeColor="text1"/>
          <w:sz w:val="26"/>
          <w:szCs w:val="26"/>
        </w:rPr>
        <w:t>hoạch</w:t>
      </w:r>
      <w:r w:rsidR="009845AE" w:rsidRPr="00720E31">
        <w:rPr>
          <w:rFonts w:ascii="Times New Roman" w:hAnsi="Times New Roman" w:cs="Times New Roman"/>
          <w:color w:val="000000" w:themeColor="text1"/>
          <w:sz w:val="26"/>
          <w:szCs w:val="26"/>
        </w:rPr>
        <w:t xml:space="preserve"> từ diện tích đất canh tác</w:t>
      </w:r>
      <w:r w:rsidR="0016680A" w:rsidRPr="00720E31">
        <w:rPr>
          <w:rFonts w:ascii="Times New Roman" w:hAnsi="Times New Roman" w:cs="Times New Roman"/>
          <w:color w:val="000000" w:themeColor="text1"/>
          <w:sz w:val="26"/>
          <w:szCs w:val="26"/>
        </w:rPr>
        <w:t xml:space="preserve"> bằng cách </w:t>
      </w:r>
      <w:r w:rsidR="0093050B" w:rsidRPr="0093050B">
        <w:rPr>
          <w:rFonts w:ascii="Times New Roman" w:hAnsi="Times New Roman" w:cs="Times New Roman"/>
          <w:color w:val="000000" w:themeColor="text1"/>
          <w:sz w:val="26"/>
          <w:szCs w:val="26"/>
        </w:rPr>
        <w:t>triển khai kỹ thuật canh tác hiện đại để tăng hiệu suất, sử dụng giống cây trồng và vật nuôi có năng suất vượt trội và tối ưu hóa các nguồn đầu vào</w:t>
      </w:r>
      <w:r w:rsidR="0016680A" w:rsidRPr="00720E31">
        <w:rPr>
          <w:rFonts w:ascii="Times New Roman" w:hAnsi="Times New Roman" w:cs="Times New Roman"/>
          <w:color w:val="000000" w:themeColor="text1"/>
          <w:sz w:val="26"/>
          <w:szCs w:val="26"/>
        </w:rPr>
        <w:t>.</w:t>
      </w:r>
    </w:p>
    <w:p w14:paraId="4FD14ADF" w14:textId="5E81837B" w:rsidR="008E651B" w:rsidRDefault="008E651B" w:rsidP="00A14BB0">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sz w:val="26"/>
          <w:szCs w:val="26"/>
        </w:rPr>
        <w:t>Phát triển về chất lượng</w:t>
      </w:r>
      <w:r w:rsidRPr="00720E31">
        <w:rPr>
          <w:rFonts w:ascii="Times New Roman" w:hAnsi="Times New Roman" w:cs="Times New Roman"/>
          <w:color w:val="000000" w:themeColor="text1"/>
          <w:sz w:val="26"/>
          <w:szCs w:val="26"/>
        </w:rPr>
        <w:t xml:space="preserve"> thông qua việc </w:t>
      </w:r>
      <w:r w:rsidR="0093050B">
        <w:rPr>
          <w:rFonts w:ascii="Times New Roman" w:hAnsi="Times New Roman" w:cs="Times New Roman"/>
          <w:color w:val="000000" w:themeColor="text1"/>
          <w:sz w:val="26"/>
          <w:szCs w:val="26"/>
        </w:rPr>
        <w:t>triển khai</w:t>
      </w:r>
      <w:r w:rsidRPr="00720E31">
        <w:rPr>
          <w:rFonts w:ascii="Times New Roman" w:hAnsi="Times New Roman" w:cs="Times New Roman"/>
          <w:color w:val="000000" w:themeColor="text1"/>
          <w:sz w:val="26"/>
          <w:szCs w:val="26"/>
        </w:rPr>
        <w:t xml:space="preserve"> các tiêu chuẩn sản xuất tiên tiến, quy trình canh tác bền vững và hệ thống </w:t>
      </w:r>
      <w:r w:rsidR="0093050B">
        <w:rPr>
          <w:rFonts w:ascii="Times New Roman" w:hAnsi="Times New Roman" w:cs="Times New Roman"/>
          <w:color w:val="000000" w:themeColor="text1"/>
          <w:sz w:val="26"/>
          <w:szCs w:val="26"/>
        </w:rPr>
        <w:t>kiểm soát</w:t>
      </w:r>
      <w:r w:rsidRPr="00720E31">
        <w:rPr>
          <w:rFonts w:ascii="Times New Roman" w:hAnsi="Times New Roman" w:cs="Times New Roman"/>
          <w:color w:val="000000" w:themeColor="text1"/>
          <w:sz w:val="26"/>
          <w:szCs w:val="26"/>
        </w:rPr>
        <w:t xml:space="preserve"> chất lượng nghiêm ngặt nhằm </w:t>
      </w:r>
      <w:r w:rsidR="0093050B">
        <w:rPr>
          <w:rFonts w:ascii="Times New Roman" w:hAnsi="Times New Roman" w:cs="Times New Roman"/>
          <w:color w:val="000000" w:themeColor="text1"/>
          <w:sz w:val="26"/>
          <w:szCs w:val="26"/>
        </w:rPr>
        <w:t>tăng</w:t>
      </w:r>
      <w:r w:rsidRPr="00720E31">
        <w:rPr>
          <w:rFonts w:ascii="Times New Roman" w:hAnsi="Times New Roman" w:cs="Times New Roman"/>
          <w:color w:val="000000" w:themeColor="text1"/>
          <w:sz w:val="26"/>
          <w:szCs w:val="26"/>
        </w:rPr>
        <w:t xml:space="preserve"> giá trị, độ an toàn và tính cạnh tranh của </w:t>
      </w:r>
      <w:r w:rsidR="0093050B">
        <w:rPr>
          <w:rFonts w:ascii="Times New Roman" w:hAnsi="Times New Roman" w:cs="Times New Roman"/>
          <w:color w:val="000000" w:themeColor="text1"/>
          <w:sz w:val="26"/>
          <w:szCs w:val="26"/>
        </w:rPr>
        <w:t>nông sản</w:t>
      </w:r>
      <w:r w:rsidRPr="00720E31">
        <w:rPr>
          <w:rFonts w:ascii="Times New Roman" w:hAnsi="Times New Roman" w:cs="Times New Roman"/>
          <w:color w:val="000000" w:themeColor="text1"/>
          <w:sz w:val="26"/>
          <w:szCs w:val="26"/>
        </w:rPr>
        <w:t xml:space="preserve">. Quá trình này bao gồm việc áp dụng các chứng nhận như VietGAP và VietGAHP trong các lĩnh vực </w:t>
      </w:r>
      <w:r w:rsidR="0093050B">
        <w:rPr>
          <w:rFonts w:ascii="Times New Roman" w:hAnsi="Times New Roman" w:cs="Times New Roman"/>
          <w:color w:val="000000" w:themeColor="text1"/>
          <w:sz w:val="26"/>
          <w:szCs w:val="26"/>
        </w:rPr>
        <w:t xml:space="preserve">chăn nuôi, </w:t>
      </w:r>
      <w:r w:rsidRPr="00720E31">
        <w:rPr>
          <w:rFonts w:ascii="Times New Roman" w:hAnsi="Times New Roman" w:cs="Times New Roman"/>
          <w:color w:val="000000" w:themeColor="text1"/>
          <w:sz w:val="26"/>
          <w:szCs w:val="26"/>
        </w:rPr>
        <w:t xml:space="preserve">trồng trọt và nuôi trồng thủy sản; nâng cao năng suất lao động thể hiện thông qua </w:t>
      </w:r>
      <w:r w:rsidR="0060675A">
        <w:rPr>
          <w:rFonts w:ascii="Times New Roman" w:hAnsi="Times New Roman" w:cs="Times New Roman"/>
          <w:color w:val="000000" w:themeColor="text1"/>
          <w:sz w:val="26"/>
          <w:szCs w:val="26"/>
        </w:rPr>
        <w:t>GTSX</w:t>
      </w:r>
      <w:r w:rsidRPr="00720E31">
        <w:rPr>
          <w:rFonts w:ascii="Times New Roman" w:hAnsi="Times New Roman" w:cs="Times New Roman"/>
          <w:color w:val="000000" w:themeColor="text1"/>
          <w:sz w:val="26"/>
          <w:szCs w:val="26"/>
        </w:rPr>
        <w:t xml:space="preserve"> trên mỗi lao động</w:t>
      </w:r>
      <w:r w:rsidR="009C469A">
        <w:rPr>
          <w:rFonts w:ascii="Times New Roman" w:hAnsi="Times New Roman" w:cs="Times New Roman"/>
          <w:color w:val="000000" w:themeColor="text1"/>
          <w:sz w:val="26"/>
          <w:szCs w:val="26"/>
        </w:rPr>
        <w:t>; đồng thời, n</w:t>
      </w:r>
      <w:r w:rsidR="009C469A" w:rsidRPr="005B7CF4">
        <w:rPr>
          <w:rFonts w:ascii="Times New Roman" w:hAnsi="Times New Roman" w:cs="Times New Roman"/>
          <w:color w:val="000000" w:themeColor="text1"/>
          <w:sz w:val="26"/>
          <w:szCs w:val="26"/>
        </w:rPr>
        <w:t xml:space="preserve">ăng suất </w:t>
      </w:r>
      <w:r w:rsidR="006E5CCE">
        <w:rPr>
          <w:rFonts w:ascii="Times New Roman" w:hAnsi="Times New Roman" w:cs="Times New Roman"/>
          <w:color w:val="000000" w:themeColor="text1"/>
          <w:sz w:val="26"/>
          <w:szCs w:val="26"/>
        </w:rPr>
        <w:t>NN</w:t>
      </w:r>
      <w:r w:rsidR="009C469A" w:rsidRPr="005B7CF4">
        <w:rPr>
          <w:rFonts w:ascii="Times New Roman" w:hAnsi="Times New Roman" w:cs="Times New Roman"/>
          <w:color w:val="000000" w:themeColor="text1"/>
          <w:sz w:val="26"/>
          <w:szCs w:val="26"/>
        </w:rPr>
        <w:t xml:space="preserve"> phản ánh hiệu quả sử dụng các </w:t>
      </w:r>
      <w:r w:rsidR="003F4671">
        <w:rPr>
          <w:rFonts w:ascii="Times New Roman" w:hAnsi="Times New Roman" w:cs="Times New Roman"/>
          <w:color w:val="000000" w:themeColor="text1"/>
          <w:sz w:val="26"/>
          <w:szCs w:val="26"/>
        </w:rPr>
        <w:t>nguồn</w:t>
      </w:r>
      <w:r w:rsidR="009C469A" w:rsidRPr="005B7CF4">
        <w:rPr>
          <w:rFonts w:ascii="Times New Roman" w:hAnsi="Times New Roman" w:cs="Times New Roman"/>
          <w:color w:val="000000" w:themeColor="text1"/>
          <w:sz w:val="26"/>
          <w:szCs w:val="26"/>
        </w:rPr>
        <w:t xml:space="preserve"> đầu vào trong </w:t>
      </w:r>
      <w:r w:rsidR="0093050B">
        <w:rPr>
          <w:rFonts w:ascii="Times New Roman" w:hAnsi="Times New Roman" w:cs="Times New Roman"/>
          <w:color w:val="000000" w:themeColor="text1"/>
          <w:sz w:val="26"/>
          <w:szCs w:val="26"/>
        </w:rPr>
        <w:t>canh tác</w:t>
      </w:r>
      <w:r w:rsidR="009C469A" w:rsidRPr="005B7CF4">
        <w:rPr>
          <w:rFonts w:ascii="Times New Roman" w:hAnsi="Times New Roman" w:cs="Times New Roman"/>
          <w:color w:val="000000" w:themeColor="text1"/>
          <w:sz w:val="26"/>
          <w:szCs w:val="26"/>
        </w:rPr>
        <w:t xml:space="preserve"> </w:t>
      </w:r>
      <w:r w:rsidR="006E5CCE">
        <w:rPr>
          <w:rFonts w:ascii="Times New Roman" w:hAnsi="Times New Roman" w:cs="Times New Roman"/>
          <w:color w:val="000000" w:themeColor="text1"/>
          <w:sz w:val="26"/>
          <w:szCs w:val="26"/>
        </w:rPr>
        <w:t>NN</w:t>
      </w:r>
      <w:r w:rsidR="009C469A" w:rsidRPr="005B7CF4">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r w:rsidR="00FC02AC" w:rsidRPr="00720E31">
        <w:rPr>
          <w:rFonts w:ascii="Times New Roman" w:hAnsi="Times New Roman" w:cs="Times New Roman"/>
          <w:color w:val="000000" w:themeColor="text1"/>
          <w:sz w:val="26"/>
          <w:szCs w:val="26"/>
        </w:rPr>
        <w:t>Đ</w:t>
      </w:r>
      <w:r w:rsidRPr="00720E31">
        <w:rPr>
          <w:rFonts w:ascii="Times New Roman" w:hAnsi="Times New Roman" w:cs="Times New Roman"/>
          <w:color w:val="000000" w:themeColor="text1"/>
          <w:sz w:val="26"/>
          <w:szCs w:val="26"/>
        </w:rPr>
        <w:t>ánh giá sự phát triển này</w:t>
      </w:r>
      <w:r w:rsidR="00FC02AC" w:rsidRPr="00720E31">
        <w:rPr>
          <w:rFonts w:ascii="Times New Roman" w:hAnsi="Times New Roman" w:cs="Times New Roman"/>
          <w:color w:val="000000" w:themeColor="text1"/>
          <w:sz w:val="26"/>
          <w:szCs w:val="26"/>
        </w:rPr>
        <w:t xml:space="preserve"> thông qua</w:t>
      </w:r>
      <w:r w:rsidRPr="00720E31">
        <w:rPr>
          <w:rFonts w:ascii="Times New Roman" w:hAnsi="Times New Roman" w:cs="Times New Roman"/>
          <w:color w:val="000000" w:themeColor="text1"/>
          <w:sz w:val="26"/>
          <w:szCs w:val="26"/>
        </w:rPr>
        <w:t xml:space="preserve"> chỉ tiêu năng suất (sản lượng trên một đơn vị đất), năng suất lao động (sản lượng trên mỗi </w:t>
      </w:r>
      <w:r w:rsidR="00B728F0" w:rsidRPr="00720E31">
        <w:rPr>
          <w:rFonts w:ascii="Times New Roman" w:hAnsi="Times New Roman" w:cs="Times New Roman"/>
          <w:color w:val="000000" w:themeColor="text1"/>
          <w:sz w:val="26"/>
          <w:szCs w:val="26"/>
        </w:rPr>
        <w:t>lao động</w:t>
      </w:r>
      <w:r w:rsidRPr="00720E31">
        <w:rPr>
          <w:rFonts w:ascii="Times New Roman" w:hAnsi="Times New Roman" w:cs="Times New Roman"/>
          <w:color w:val="000000" w:themeColor="text1"/>
          <w:sz w:val="26"/>
          <w:szCs w:val="26"/>
        </w:rPr>
        <w:t>)</w:t>
      </w:r>
      <w:r w:rsidR="009C469A">
        <w:rPr>
          <w:rFonts w:ascii="Times New Roman" w:hAnsi="Times New Roman" w:cs="Times New Roman"/>
          <w:color w:val="000000" w:themeColor="text1"/>
          <w:sz w:val="26"/>
          <w:szCs w:val="26"/>
        </w:rPr>
        <w:t xml:space="preserve">, năng suất </w:t>
      </w:r>
      <w:r w:rsidR="006E5CCE">
        <w:rPr>
          <w:rFonts w:ascii="Times New Roman" w:hAnsi="Times New Roman" w:cs="Times New Roman"/>
          <w:color w:val="000000" w:themeColor="text1"/>
          <w:sz w:val="26"/>
          <w:szCs w:val="26"/>
        </w:rPr>
        <w:t>NN</w:t>
      </w:r>
      <w:r w:rsidR="009C469A">
        <w:rPr>
          <w:rFonts w:ascii="Times New Roman" w:hAnsi="Times New Roman" w:cs="Times New Roman"/>
          <w:color w:val="000000" w:themeColor="text1"/>
          <w:sz w:val="26"/>
          <w:szCs w:val="26"/>
        </w:rPr>
        <w:t xml:space="preserve"> (</w:t>
      </w:r>
      <w:r w:rsidR="009C469A" w:rsidRPr="009C469A">
        <w:rPr>
          <w:rFonts w:ascii="Times New Roman" w:hAnsi="Times New Roman" w:cs="Times New Roman"/>
          <w:color w:val="000000" w:themeColor="text1"/>
          <w:sz w:val="26"/>
          <w:szCs w:val="26"/>
        </w:rPr>
        <w:t>tỷ lệ giữa đầu ra</w:t>
      </w:r>
      <w:r w:rsidR="009C469A">
        <w:rPr>
          <w:rFonts w:ascii="Times New Roman" w:hAnsi="Times New Roman" w:cs="Times New Roman"/>
          <w:color w:val="000000" w:themeColor="text1"/>
          <w:sz w:val="26"/>
          <w:szCs w:val="26"/>
        </w:rPr>
        <w:t xml:space="preserve"> là </w:t>
      </w:r>
      <w:r w:rsidR="009C469A" w:rsidRPr="009C469A">
        <w:rPr>
          <w:rFonts w:ascii="Times New Roman" w:hAnsi="Times New Roman" w:cs="Times New Roman"/>
          <w:color w:val="000000" w:themeColor="text1"/>
          <w:sz w:val="26"/>
          <w:szCs w:val="26"/>
        </w:rPr>
        <w:t xml:space="preserve">sản lượng và đầu vào </w:t>
      </w:r>
      <w:r w:rsidR="009C469A">
        <w:rPr>
          <w:rFonts w:ascii="Times New Roman" w:hAnsi="Times New Roman" w:cs="Times New Roman"/>
          <w:color w:val="000000" w:themeColor="text1"/>
          <w:sz w:val="26"/>
          <w:szCs w:val="26"/>
        </w:rPr>
        <w:t xml:space="preserve">là </w:t>
      </w:r>
      <w:r w:rsidR="009C469A" w:rsidRPr="009C469A">
        <w:rPr>
          <w:rFonts w:ascii="Times New Roman" w:hAnsi="Times New Roman" w:cs="Times New Roman"/>
          <w:color w:val="000000" w:themeColor="text1"/>
          <w:sz w:val="26"/>
          <w:szCs w:val="26"/>
        </w:rPr>
        <w:t>các yếu tố sản xuất</w:t>
      </w:r>
      <w:r w:rsidR="009C469A">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Năng suất thường được sử dụng để đánh giá sự thành công của các </w:t>
      </w:r>
      <w:r w:rsidRPr="00720E31">
        <w:rPr>
          <w:rFonts w:ascii="Times New Roman" w:hAnsi="Times New Roman" w:cs="Times New Roman"/>
          <w:color w:val="000000" w:themeColor="text1"/>
          <w:sz w:val="26"/>
          <w:szCs w:val="26"/>
        </w:rPr>
        <w:lastRenderedPageBreak/>
        <w:t>phương pháp sản xuất hoặc công nghệ mới. Năng suất lao động thường được sử dụng như một phương tiện để so sánh năng suất của các ngành trong hoặc giữa các nền kinh tế (Block, 1995; Zepeda, 2001).</w:t>
      </w:r>
      <w:r w:rsidR="00F62676"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Phương pháp phân tích chuyển dịch tỷ trọng do Fabricant (1942) xây dựng nhằm lượng hóa đóng góp của </w:t>
      </w:r>
      <w:r w:rsidR="003F4671">
        <w:rPr>
          <w:rFonts w:ascii="Times New Roman" w:hAnsi="Times New Roman" w:cs="Times New Roman"/>
          <w:color w:val="000000" w:themeColor="text1"/>
          <w:sz w:val="26"/>
          <w:szCs w:val="26"/>
        </w:rPr>
        <w:t xml:space="preserve">dịch </w:t>
      </w:r>
      <w:r w:rsidRPr="00720E31">
        <w:rPr>
          <w:rFonts w:ascii="Times New Roman" w:hAnsi="Times New Roman" w:cs="Times New Roman"/>
          <w:color w:val="000000" w:themeColor="text1"/>
          <w:sz w:val="26"/>
          <w:szCs w:val="26"/>
        </w:rPr>
        <w:t>chuyển</w:t>
      </w:r>
      <w:r w:rsidR="003F467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cơ cấu lao động theo ngành đến tốc độ tăng năng suất lao động</w:t>
      </w:r>
      <w:r w:rsidR="003019D4" w:rsidRPr="00720E31">
        <w:rPr>
          <w:rFonts w:ascii="Times New Roman" w:hAnsi="Times New Roman" w:cs="Times New Roman"/>
          <w:color w:val="000000" w:themeColor="text1"/>
          <w:sz w:val="26"/>
          <w:szCs w:val="26"/>
        </w:rPr>
        <w:t xml:space="preserve">. </w:t>
      </w:r>
      <w:r w:rsidR="00C15ABF" w:rsidRPr="00720E31">
        <w:rPr>
          <w:rFonts w:ascii="Times New Roman" w:hAnsi="Times New Roman" w:cs="Times New Roman"/>
          <w:color w:val="000000" w:themeColor="text1"/>
          <w:sz w:val="26"/>
          <w:szCs w:val="26"/>
        </w:rPr>
        <w:t xml:space="preserve">Nếu năng suất lao động gia tăng, đó là phát triển NNĐT hướng </w:t>
      </w:r>
      <w:r w:rsidR="003F4671">
        <w:rPr>
          <w:rFonts w:ascii="Times New Roman" w:hAnsi="Times New Roman" w:cs="Times New Roman"/>
          <w:color w:val="000000" w:themeColor="text1"/>
          <w:sz w:val="26"/>
          <w:szCs w:val="26"/>
        </w:rPr>
        <w:t xml:space="preserve">đến </w:t>
      </w:r>
      <w:r w:rsidR="00DF20C4" w:rsidRPr="00720E31">
        <w:rPr>
          <w:rFonts w:ascii="Times New Roman" w:hAnsi="Times New Roman" w:cs="Times New Roman"/>
          <w:color w:val="000000" w:themeColor="text1"/>
          <w:sz w:val="26"/>
          <w:szCs w:val="26"/>
        </w:rPr>
        <w:t>PTBV</w:t>
      </w:r>
      <w:r w:rsidR="00C15ABF" w:rsidRPr="00720E31">
        <w:rPr>
          <w:rFonts w:ascii="Times New Roman" w:hAnsi="Times New Roman" w:cs="Times New Roman"/>
          <w:color w:val="000000" w:themeColor="text1"/>
          <w:sz w:val="26"/>
          <w:szCs w:val="26"/>
        </w:rPr>
        <w:t xml:space="preserve"> và ngược lại thì NNĐT không bền vững.</w:t>
      </w:r>
    </w:p>
    <w:p w14:paraId="68F689D7" w14:textId="0832986D" w:rsidR="008E651B" w:rsidRPr="00720E31" w:rsidRDefault="008E651B" w:rsidP="007D5E64">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sz w:val="26"/>
          <w:szCs w:val="26"/>
        </w:rPr>
        <w:t>Phát triển về cơ cấu</w:t>
      </w:r>
      <w:r w:rsidRPr="00720E31">
        <w:rPr>
          <w:rFonts w:ascii="Times New Roman" w:hAnsi="Times New Roman" w:cs="Times New Roman"/>
          <w:color w:val="000000" w:themeColor="text1"/>
          <w:sz w:val="26"/>
          <w:szCs w:val="26"/>
        </w:rPr>
        <w:t xml:space="preserve"> có thể hướng tới đa dạng hóa hình thức sản xuất, tối ưu hóa cơ cấu ngành và nội bộ ngành, đồng thời </w:t>
      </w:r>
      <w:r w:rsidR="00175F8E" w:rsidRPr="00175F8E">
        <w:rPr>
          <w:rFonts w:ascii="Times New Roman" w:hAnsi="Times New Roman" w:cs="Times New Roman"/>
          <w:color w:val="000000" w:themeColor="text1"/>
          <w:sz w:val="26"/>
          <w:szCs w:val="26"/>
        </w:rPr>
        <w:t>nâng cao hiệu suất của các mô hình tổ chức sản xuất</w:t>
      </w:r>
      <w:r w:rsidRPr="00720E31">
        <w:rPr>
          <w:rFonts w:ascii="Times New Roman" w:hAnsi="Times New Roman" w:cs="Times New Roman"/>
          <w:color w:val="000000" w:themeColor="text1"/>
          <w:sz w:val="26"/>
          <w:szCs w:val="26"/>
        </w:rPr>
        <w:t>.</w:t>
      </w:r>
      <w:r w:rsidR="00DB7C79" w:rsidRPr="00720E31">
        <w:rPr>
          <w:rFonts w:ascii="Times New Roman" w:hAnsi="Times New Roman" w:cs="Times New Roman"/>
          <w:color w:val="000000" w:themeColor="text1"/>
          <w:sz w:val="26"/>
          <w:szCs w:val="26"/>
        </w:rPr>
        <w:t xml:space="preserve"> Trong đó: (i) </w:t>
      </w:r>
      <w:r w:rsidRPr="00720E31">
        <w:rPr>
          <w:rFonts w:ascii="Times New Roman" w:hAnsi="Times New Roman" w:cs="Times New Roman"/>
          <w:color w:val="000000" w:themeColor="text1"/>
          <w:sz w:val="26"/>
          <w:szCs w:val="26"/>
        </w:rPr>
        <w:t>Cơ cấu nội bộ ngành NN thể hiện số lượng</w:t>
      </w:r>
      <w:r w:rsidR="00175F8E">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mối quan hệ tỷ lệ giữa các ngành trong NN, bao gồm trồng trọt, chăn nuôi và dịch vụ NN, được tính theo giá trị tổng sản lượng. Đồng thời, </w:t>
      </w:r>
      <w:r w:rsidR="00382A65" w:rsidRPr="00720E31">
        <w:rPr>
          <w:rFonts w:ascii="Times New Roman" w:hAnsi="Times New Roman" w:cs="Times New Roman"/>
          <w:color w:val="000000" w:themeColor="text1"/>
          <w:sz w:val="26"/>
          <w:szCs w:val="26"/>
        </w:rPr>
        <w:t xml:space="preserve">cơ cấu nội bộ ngành là thước đo về sự cân bằng và hiệu quả trong việc phân bổ nguồn lực giữa các lĩnh vực của ngành </w:t>
      </w:r>
      <w:r w:rsidR="00DF20C4" w:rsidRPr="00720E31">
        <w:rPr>
          <w:rFonts w:ascii="Times New Roman" w:hAnsi="Times New Roman" w:cs="Times New Roman"/>
          <w:color w:val="000000" w:themeColor="text1"/>
          <w:sz w:val="26"/>
          <w:szCs w:val="26"/>
        </w:rPr>
        <w:t>NN</w:t>
      </w:r>
      <w:r w:rsidR="00DB7C79" w:rsidRPr="00720E31">
        <w:rPr>
          <w:rFonts w:ascii="Times New Roman" w:hAnsi="Times New Roman" w:cs="Times New Roman"/>
          <w:color w:val="000000" w:themeColor="text1"/>
          <w:sz w:val="26"/>
          <w:szCs w:val="26"/>
        </w:rPr>
        <w:t>; (ii) C</w:t>
      </w:r>
      <w:r w:rsidRPr="00720E31">
        <w:rPr>
          <w:rFonts w:ascii="Times New Roman" w:hAnsi="Times New Roman" w:cs="Times New Roman"/>
          <w:color w:val="000000" w:themeColor="text1"/>
          <w:sz w:val="26"/>
          <w:szCs w:val="26"/>
        </w:rPr>
        <w:t>ơ cấu ngành NN phản ánh tỷ trọng đóng góp của ngành này trong tổng sản phẩm quốc nội của một khu vực</w:t>
      </w:r>
      <w:r w:rsidR="00DB7C79" w:rsidRPr="00720E31">
        <w:rPr>
          <w:rFonts w:ascii="Times New Roman" w:hAnsi="Times New Roman" w:cs="Times New Roman"/>
          <w:color w:val="000000" w:themeColor="text1"/>
          <w:sz w:val="26"/>
          <w:szCs w:val="26"/>
        </w:rPr>
        <w:t xml:space="preserve"> hoặc quốc gia</w:t>
      </w:r>
      <w:r w:rsidRPr="00720E31">
        <w:rPr>
          <w:rFonts w:ascii="Times New Roman" w:hAnsi="Times New Roman" w:cs="Times New Roman"/>
          <w:color w:val="000000" w:themeColor="text1"/>
          <w:sz w:val="26"/>
          <w:szCs w:val="26"/>
        </w:rPr>
        <w:t xml:space="preserve">. </w:t>
      </w:r>
      <w:r w:rsidR="00F62676" w:rsidRPr="00720E31">
        <w:rPr>
          <w:rFonts w:ascii="Times New Roman" w:hAnsi="Times New Roman" w:cs="Times New Roman"/>
          <w:color w:val="000000" w:themeColor="text1"/>
          <w:sz w:val="26"/>
          <w:szCs w:val="26"/>
        </w:rPr>
        <w:t xml:space="preserve">Cơ cấu ngành này phản ánh vai trò của </w:t>
      </w:r>
      <w:r w:rsidR="00DF20C4" w:rsidRPr="00720E31">
        <w:rPr>
          <w:rFonts w:ascii="Times New Roman" w:hAnsi="Times New Roman" w:cs="Times New Roman"/>
          <w:color w:val="000000" w:themeColor="text1"/>
          <w:sz w:val="26"/>
          <w:szCs w:val="26"/>
        </w:rPr>
        <w:t>NN</w:t>
      </w:r>
      <w:r w:rsidR="00F62676" w:rsidRPr="00720E31">
        <w:rPr>
          <w:rFonts w:ascii="Times New Roman" w:hAnsi="Times New Roman" w:cs="Times New Roman"/>
          <w:color w:val="000000" w:themeColor="text1"/>
          <w:sz w:val="26"/>
          <w:szCs w:val="26"/>
        </w:rPr>
        <w:t xml:space="preserve"> trong nền kinh tế tổng thể và mức độ </w:t>
      </w:r>
      <w:r w:rsidR="00175F8E">
        <w:rPr>
          <w:rFonts w:ascii="Times New Roman" w:hAnsi="Times New Roman" w:cs="Times New Roman"/>
          <w:color w:val="000000" w:themeColor="text1"/>
          <w:sz w:val="26"/>
          <w:szCs w:val="26"/>
        </w:rPr>
        <w:t xml:space="preserve">dịch </w:t>
      </w:r>
      <w:r w:rsidR="00F62676" w:rsidRPr="00720E31">
        <w:rPr>
          <w:rFonts w:ascii="Times New Roman" w:hAnsi="Times New Roman" w:cs="Times New Roman"/>
          <w:color w:val="000000" w:themeColor="text1"/>
          <w:sz w:val="26"/>
          <w:szCs w:val="26"/>
        </w:rPr>
        <w:t>chuyển cơ cấu kinh tế của địa phương</w:t>
      </w:r>
      <w:r w:rsidR="00DB7C79" w:rsidRPr="00720E31">
        <w:rPr>
          <w:rFonts w:ascii="Times New Roman" w:hAnsi="Times New Roman" w:cs="Times New Roman"/>
          <w:color w:val="000000" w:themeColor="text1"/>
          <w:sz w:val="26"/>
          <w:szCs w:val="26"/>
        </w:rPr>
        <w:t xml:space="preserve">; (iii) </w:t>
      </w:r>
      <w:r w:rsidRPr="00720E31">
        <w:rPr>
          <w:rFonts w:ascii="Times New Roman" w:hAnsi="Times New Roman" w:cs="Times New Roman"/>
          <w:color w:val="000000" w:themeColor="text1"/>
          <w:sz w:val="26"/>
          <w:szCs w:val="26"/>
        </w:rPr>
        <w:t xml:space="preserve">Cơ cấu hình thức tổ chức đề cập đến phân bố giữa các hình </w:t>
      </w:r>
      <w:r w:rsidR="00E770E0">
        <w:rPr>
          <w:rFonts w:ascii="Times New Roman" w:hAnsi="Times New Roman" w:cs="Times New Roman"/>
          <w:color w:val="000000" w:themeColor="text1"/>
          <w:sz w:val="26"/>
          <w:szCs w:val="26"/>
        </w:rPr>
        <w:t xml:space="preserve">thức </w:t>
      </w:r>
      <w:r w:rsidRPr="00720E31">
        <w:rPr>
          <w:rFonts w:ascii="Times New Roman" w:hAnsi="Times New Roman" w:cs="Times New Roman"/>
          <w:color w:val="000000" w:themeColor="text1"/>
          <w:sz w:val="26"/>
          <w:szCs w:val="26"/>
        </w:rPr>
        <w:t xml:space="preserve">sản xuất như hộ </w:t>
      </w:r>
      <w:r w:rsidR="00175F8E">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tổ hợp tác, HTX và doanh nghiệp</w:t>
      </w:r>
      <w:r w:rsidR="00F62676" w:rsidRPr="00720E31">
        <w:rPr>
          <w:rFonts w:ascii="Times New Roman" w:hAnsi="Times New Roman" w:cs="Times New Roman"/>
          <w:color w:val="000000" w:themeColor="text1"/>
          <w:sz w:val="26"/>
          <w:szCs w:val="26"/>
        </w:rPr>
        <w:t xml:space="preserve"> (OECD, 2020)</w:t>
      </w:r>
      <w:r w:rsidRPr="00720E31">
        <w:rPr>
          <w:rFonts w:ascii="Times New Roman" w:hAnsi="Times New Roman" w:cs="Times New Roman"/>
          <w:color w:val="000000" w:themeColor="text1"/>
          <w:sz w:val="26"/>
          <w:szCs w:val="26"/>
        </w:rPr>
        <w:t xml:space="preserve">. Todaro và Smith (2006) </w:t>
      </w:r>
      <w:r w:rsidR="00E770E0">
        <w:rPr>
          <w:rFonts w:ascii="Times New Roman" w:hAnsi="Times New Roman" w:cs="Times New Roman"/>
          <w:color w:val="000000" w:themeColor="text1"/>
          <w:sz w:val="26"/>
          <w:szCs w:val="26"/>
        </w:rPr>
        <w:t>nhận định</w:t>
      </w:r>
      <w:r w:rsidRPr="00720E31">
        <w:rPr>
          <w:rFonts w:ascii="Times New Roman" w:hAnsi="Times New Roman" w:cs="Times New Roman"/>
          <w:color w:val="000000" w:themeColor="text1"/>
          <w:sz w:val="26"/>
          <w:szCs w:val="26"/>
        </w:rPr>
        <w:t xml:space="preserve"> tăng trưởng kinh tế là quá trình gia tăng năng lực sản xuất của quốc gia </w:t>
      </w:r>
      <w:r w:rsidR="00E770E0">
        <w:rPr>
          <w:rFonts w:ascii="Times New Roman" w:hAnsi="Times New Roman" w:cs="Times New Roman"/>
          <w:color w:val="000000" w:themeColor="text1"/>
          <w:sz w:val="26"/>
          <w:szCs w:val="26"/>
        </w:rPr>
        <w:t>nhằm</w:t>
      </w:r>
      <w:r w:rsidRPr="00720E31">
        <w:rPr>
          <w:rFonts w:ascii="Times New Roman" w:hAnsi="Times New Roman" w:cs="Times New Roman"/>
          <w:color w:val="000000" w:themeColor="text1"/>
          <w:sz w:val="26"/>
          <w:szCs w:val="26"/>
        </w:rPr>
        <w:t xml:space="preserve"> mang lại mức tăng sản lượng và thu nhập, tăng trưởng NNĐT được ở tốc độ và quy mô tăng trưởng NN trong một </w:t>
      </w:r>
      <w:r w:rsidR="00E770E0">
        <w:rPr>
          <w:rFonts w:ascii="Times New Roman" w:hAnsi="Times New Roman" w:cs="Times New Roman"/>
          <w:color w:val="000000" w:themeColor="text1"/>
          <w:sz w:val="26"/>
          <w:szCs w:val="26"/>
        </w:rPr>
        <w:t>giai đoạn</w:t>
      </w:r>
      <w:r w:rsidRPr="00720E31">
        <w:rPr>
          <w:rFonts w:ascii="Times New Roman" w:hAnsi="Times New Roman" w:cs="Times New Roman"/>
          <w:color w:val="000000" w:themeColor="text1"/>
          <w:sz w:val="26"/>
          <w:szCs w:val="26"/>
        </w:rPr>
        <w:t xml:space="preserve"> nhất định. Nếu tăng trưởng NNĐT ổn định, liên tục, có tốc độ và quy mô tăng trưởng cao trong thời gian dài, đó là </w:t>
      </w:r>
      <w:r w:rsidR="00E770E0">
        <w:rPr>
          <w:rFonts w:ascii="Times New Roman" w:hAnsi="Times New Roman" w:cs="Times New Roman"/>
          <w:color w:val="000000" w:themeColor="text1"/>
          <w:sz w:val="26"/>
          <w:szCs w:val="26"/>
        </w:rPr>
        <w:t>dấu hiệu</w:t>
      </w:r>
      <w:r w:rsidRPr="00720E31">
        <w:rPr>
          <w:rFonts w:ascii="Times New Roman" w:hAnsi="Times New Roman" w:cs="Times New Roman"/>
          <w:color w:val="000000" w:themeColor="text1"/>
          <w:sz w:val="26"/>
          <w:szCs w:val="26"/>
        </w:rPr>
        <w:t xml:space="preserve"> cho chất lượng tăng trưởng NNĐT đạt được sự </w:t>
      </w:r>
      <w:r w:rsidR="00DF20C4" w:rsidRPr="00720E31">
        <w:rPr>
          <w:rFonts w:ascii="Times New Roman" w:hAnsi="Times New Roman" w:cs="Times New Roman"/>
          <w:color w:val="000000" w:themeColor="text1"/>
          <w:sz w:val="26"/>
          <w:szCs w:val="26"/>
        </w:rPr>
        <w:t>PTBV</w:t>
      </w:r>
      <w:r w:rsidR="009022BD" w:rsidRPr="00720E31">
        <w:rPr>
          <w:rFonts w:ascii="Times New Roman" w:hAnsi="Times New Roman" w:cs="Times New Roman"/>
          <w:color w:val="000000" w:themeColor="text1"/>
          <w:sz w:val="26"/>
          <w:szCs w:val="26"/>
        </w:rPr>
        <w:t>.</w:t>
      </w:r>
    </w:p>
    <w:p w14:paraId="41A9FD9F" w14:textId="41FAB179" w:rsidR="008E651B" w:rsidRPr="00720E31" w:rsidRDefault="008E651B" w:rsidP="00ED505C">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position w:val="-10"/>
          <w:sz w:val="26"/>
          <w:szCs w:val="26"/>
        </w:rPr>
        <w:t>Phát triển về hiệu quả kinh tế</w:t>
      </w:r>
      <w:r w:rsidRPr="00720E31">
        <w:rPr>
          <w:rFonts w:ascii="Times New Roman" w:hAnsi="Times New Roman" w:cs="Times New Roman"/>
          <w:color w:val="000000" w:themeColor="text1"/>
          <w:position w:val="-10"/>
          <w:sz w:val="26"/>
          <w:szCs w:val="26"/>
        </w:rPr>
        <w:t xml:space="preserve"> </w:t>
      </w:r>
      <w:r w:rsidR="00015F00" w:rsidRPr="00720E31">
        <w:rPr>
          <w:rFonts w:ascii="Times New Roman" w:hAnsi="Times New Roman" w:cs="Times New Roman"/>
          <w:color w:val="000000" w:themeColor="text1"/>
          <w:position w:val="-10"/>
          <w:sz w:val="26"/>
          <w:szCs w:val="26"/>
        </w:rPr>
        <w:t xml:space="preserve">được </w:t>
      </w:r>
      <w:r w:rsidR="00E770E0">
        <w:rPr>
          <w:rFonts w:ascii="Times New Roman" w:hAnsi="Times New Roman" w:cs="Times New Roman"/>
          <w:color w:val="000000" w:themeColor="text1"/>
          <w:position w:val="-10"/>
          <w:sz w:val="26"/>
          <w:szCs w:val="26"/>
        </w:rPr>
        <w:t>phản ánh</w:t>
      </w:r>
      <w:r w:rsidR="00015F00" w:rsidRPr="00720E31">
        <w:rPr>
          <w:rFonts w:ascii="Times New Roman" w:hAnsi="Times New Roman" w:cs="Times New Roman"/>
          <w:color w:val="000000" w:themeColor="text1"/>
          <w:position w:val="-10"/>
          <w:sz w:val="26"/>
          <w:szCs w:val="26"/>
        </w:rPr>
        <w:t xml:space="preserve"> qua nhiều yếu tố đặc trưng cho nỗ lực sản xuất, </w:t>
      </w:r>
      <w:r w:rsidR="00E770E0" w:rsidRPr="00E770E0">
        <w:rPr>
          <w:rFonts w:ascii="Times New Roman" w:hAnsi="Times New Roman" w:cs="Times New Roman"/>
          <w:color w:val="000000" w:themeColor="text1"/>
          <w:position w:val="-10"/>
          <w:sz w:val="26"/>
          <w:szCs w:val="26"/>
        </w:rPr>
        <w:t>bao gồm tối ưu hóa việc khai thác tài nguyên, quản lý lao động một cách hiệu quả và tăng cường chất lượng quản lý sản xuất</w:t>
      </w:r>
      <w:r w:rsidR="00015F00" w:rsidRPr="00720E31">
        <w:rPr>
          <w:rFonts w:ascii="Times New Roman" w:hAnsi="Times New Roman" w:cs="Times New Roman"/>
          <w:color w:val="000000" w:themeColor="text1"/>
          <w:position w:val="-10"/>
          <w:sz w:val="26"/>
          <w:szCs w:val="26"/>
        </w:rPr>
        <w:t xml:space="preserve">. </w:t>
      </w:r>
      <w:r w:rsidR="00ED505C">
        <w:rPr>
          <w:rFonts w:ascii="Times New Roman" w:hAnsi="Times New Roman" w:cs="Times New Roman"/>
          <w:color w:val="000000" w:themeColor="text1"/>
          <w:position w:val="-10"/>
          <w:sz w:val="26"/>
          <w:szCs w:val="26"/>
        </w:rPr>
        <w:t>N</w:t>
      </w:r>
      <w:r w:rsidR="00ED505C" w:rsidRPr="00ED505C">
        <w:rPr>
          <w:rFonts w:ascii="Times New Roman" w:hAnsi="Times New Roman" w:cs="Times New Roman"/>
          <w:color w:val="000000" w:themeColor="text1"/>
          <w:position w:val="-10"/>
          <w:sz w:val="26"/>
          <w:szCs w:val="26"/>
        </w:rPr>
        <w:t>hững cải thiện này</w:t>
      </w:r>
      <w:r w:rsidR="00ED505C">
        <w:rPr>
          <w:rFonts w:ascii="Times New Roman" w:hAnsi="Times New Roman" w:cs="Times New Roman"/>
          <w:color w:val="000000" w:themeColor="text1"/>
          <w:position w:val="-10"/>
          <w:sz w:val="26"/>
          <w:szCs w:val="26"/>
        </w:rPr>
        <w:t xml:space="preserve"> </w:t>
      </w:r>
      <w:r w:rsidR="00015F00" w:rsidRPr="00720E31">
        <w:rPr>
          <w:rFonts w:ascii="Times New Roman" w:hAnsi="Times New Roman" w:cs="Times New Roman"/>
          <w:color w:val="000000" w:themeColor="text1"/>
          <w:position w:val="-10"/>
          <w:sz w:val="26"/>
          <w:szCs w:val="26"/>
        </w:rPr>
        <w:t xml:space="preserve">được phản ánh qua các chỉ tiêu như </w:t>
      </w:r>
      <w:r w:rsidR="0060675A">
        <w:rPr>
          <w:rFonts w:ascii="Times New Roman" w:hAnsi="Times New Roman" w:cs="Times New Roman"/>
          <w:color w:val="000000" w:themeColor="text1"/>
          <w:position w:val="-10"/>
          <w:sz w:val="26"/>
          <w:szCs w:val="26"/>
        </w:rPr>
        <w:t>GTSX</w:t>
      </w:r>
      <w:r w:rsidR="00015F00" w:rsidRPr="00720E31">
        <w:rPr>
          <w:rFonts w:ascii="Times New Roman" w:hAnsi="Times New Roman" w:cs="Times New Roman"/>
          <w:color w:val="000000" w:themeColor="text1"/>
          <w:position w:val="-10"/>
          <w:sz w:val="26"/>
          <w:szCs w:val="26"/>
        </w:rPr>
        <w:t xml:space="preserve"> trên mỗi hecta đất canh tác, lợi nhuận đạt được, và sự gia tăng giá trị gia tăng trong hoạt động </w:t>
      </w:r>
      <w:r w:rsidR="00DF20C4" w:rsidRPr="00720E31">
        <w:rPr>
          <w:rFonts w:ascii="Times New Roman" w:hAnsi="Times New Roman" w:cs="Times New Roman"/>
          <w:color w:val="000000" w:themeColor="text1"/>
          <w:position w:val="-10"/>
          <w:sz w:val="26"/>
          <w:szCs w:val="26"/>
        </w:rPr>
        <w:t>NN</w:t>
      </w:r>
      <w:r w:rsidR="00015F00" w:rsidRPr="00720E31">
        <w:rPr>
          <w:rFonts w:ascii="Times New Roman" w:hAnsi="Times New Roman" w:cs="Times New Roman"/>
          <w:color w:val="000000" w:themeColor="text1"/>
          <w:position w:val="-10"/>
          <w:sz w:val="26"/>
          <w:szCs w:val="26"/>
        </w:rPr>
        <w:t xml:space="preserve"> (Chetroiu và Călin, 2013).</w:t>
      </w:r>
      <w:r w:rsidR="009022BD" w:rsidRPr="00720E31">
        <w:rPr>
          <w:rFonts w:ascii="Times New Roman" w:hAnsi="Times New Roman" w:cs="Times New Roman"/>
          <w:color w:val="000000" w:themeColor="text1"/>
          <w:position w:val="-10"/>
          <w:sz w:val="26"/>
          <w:szCs w:val="26"/>
        </w:rPr>
        <w:t xml:space="preserve"> </w:t>
      </w:r>
      <w:r w:rsidRPr="00720E31">
        <w:rPr>
          <w:rFonts w:ascii="Times New Roman" w:hAnsi="Times New Roman" w:cs="Times New Roman"/>
          <w:color w:val="000000" w:themeColor="text1"/>
          <w:position w:val="-10"/>
          <w:sz w:val="26"/>
          <w:szCs w:val="26"/>
        </w:rPr>
        <w:t xml:space="preserve">Một là, </w:t>
      </w:r>
      <w:r w:rsidRPr="00720E31">
        <w:rPr>
          <w:rFonts w:ascii="Times New Roman" w:hAnsi="Times New Roman" w:cs="Times New Roman"/>
          <w:color w:val="000000" w:themeColor="text1"/>
          <w:position w:val="-10"/>
          <w:sz w:val="26"/>
          <w:szCs w:val="26"/>
        </w:rPr>
        <w:lastRenderedPageBreak/>
        <w:t xml:space="preserve">giá trị sản phẩm </w:t>
      </w:r>
      <w:r w:rsidR="00D20D32" w:rsidRPr="00720E31">
        <w:rPr>
          <w:rFonts w:ascii="Times New Roman" w:hAnsi="Times New Roman" w:cs="Times New Roman"/>
          <w:color w:val="000000" w:themeColor="text1"/>
          <w:position w:val="-10"/>
          <w:sz w:val="26"/>
          <w:szCs w:val="26"/>
        </w:rPr>
        <w:t>NLTS</w:t>
      </w:r>
      <w:r w:rsidRPr="00720E31">
        <w:rPr>
          <w:rFonts w:ascii="Times New Roman" w:hAnsi="Times New Roman" w:cs="Times New Roman"/>
          <w:color w:val="000000" w:themeColor="text1"/>
          <w:position w:val="-10"/>
          <w:sz w:val="26"/>
          <w:szCs w:val="26"/>
        </w:rPr>
        <w:t xml:space="preserve"> trên </w:t>
      </w:r>
      <w:r w:rsidR="00E770E0">
        <w:rPr>
          <w:rFonts w:ascii="Times New Roman" w:hAnsi="Times New Roman" w:cs="Times New Roman"/>
          <w:color w:val="000000" w:themeColor="text1"/>
          <w:position w:val="-10"/>
          <w:sz w:val="26"/>
          <w:szCs w:val="26"/>
        </w:rPr>
        <w:t>một</w:t>
      </w:r>
      <w:r w:rsidRPr="00720E31">
        <w:rPr>
          <w:rFonts w:ascii="Times New Roman" w:hAnsi="Times New Roman" w:cs="Times New Roman"/>
          <w:color w:val="000000" w:themeColor="text1"/>
          <w:position w:val="-10"/>
          <w:sz w:val="26"/>
          <w:szCs w:val="26"/>
        </w:rPr>
        <w:t xml:space="preserve"> </w:t>
      </w:r>
      <w:r w:rsidR="009E7DD9" w:rsidRPr="00720E31">
        <w:rPr>
          <w:rFonts w:ascii="Times New Roman" w:hAnsi="Times New Roman" w:cs="Times New Roman"/>
          <w:color w:val="000000" w:themeColor="text1"/>
          <w:position w:val="-10"/>
          <w:sz w:val="26"/>
          <w:szCs w:val="26"/>
        </w:rPr>
        <w:t>ha</w:t>
      </w:r>
      <w:r w:rsidRPr="00720E31">
        <w:rPr>
          <w:rFonts w:ascii="Times New Roman" w:hAnsi="Times New Roman" w:cs="Times New Roman"/>
          <w:color w:val="000000" w:themeColor="text1"/>
          <w:position w:val="-10"/>
          <w:sz w:val="26"/>
          <w:szCs w:val="26"/>
        </w:rPr>
        <w:t xml:space="preserve"> đất sản xuất NN và nuôi trồng thủy sản phản ánh nhiều khía cạnh về hiệu quả và năng suất của ngành NN. Nó </w:t>
      </w:r>
      <w:r w:rsidR="00E770E0" w:rsidRPr="00E770E0">
        <w:rPr>
          <w:rFonts w:ascii="Times New Roman" w:hAnsi="Times New Roman" w:cs="Times New Roman"/>
          <w:color w:val="000000" w:themeColor="text1"/>
          <w:position w:val="-10"/>
          <w:sz w:val="26"/>
          <w:szCs w:val="26"/>
        </w:rPr>
        <w:t>không chỉ phản ánh mức độ hiệu quả trong khai thác tài nguyên đất, mà còn cho thấy khả năng sản xuất, năng lực ứng dụng công nghệ và các kỹ thuật canh tác hiện đại</w:t>
      </w:r>
      <w:r w:rsidRPr="00720E31">
        <w:rPr>
          <w:rFonts w:ascii="Times New Roman" w:hAnsi="Times New Roman" w:cs="Times New Roman"/>
          <w:color w:val="000000" w:themeColor="text1"/>
          <w:position w:val="-10"/>
          <w:sz w:val="26"/>
          <w:szCs w:val="26"/>
        </w:rPr>
        <w:t xml:space="preserve">. Hai là, lợi nhuận phản ánh khả năng sinh lời, có lãi hay lỗ, NNĐT cần chú trọng nâng cao chất lượng </w:t>
      </w:r>
      <w:r w:rsidR="001E5C93">
        <w:rPr>
          <w:rFonts w:ascii="Times New Roman" w:hAnsi="Times New Roman" w:cs="Times New Roman"/>
          <w:color w:val="000000" w:themeColor="text1"/>
          <w:position w:val="-10"/>
          <w:sz w:val="26"/>
          <w:szCs w:val="26"/>
        </w:rPr>
        <w:t>nông sản</w:t>
      </w:r>
      <w:r w:rsidRPr="00720E31">
        <w:rPr>
          <w:rFonts w:ascii="Times New Roman" w:hAnsi="Times New Roman" w:cs="Times New Roman"/>
          <w:color w:val="000000" w:themeColor="text1"/>
          <w:position w:val="-10"/>
          <w:sz w:val="26"/>
          <w:szCs w:val="26"/>
        </w:rPr>
        <w:t xml:space="preserve">, tối ưu hóa chi phi, </w:t>
      </w:r>
      <w:r w:rsidR="001E5C93" w:rsidRPr="001E5C93">
        <w:rPr>
          <w:rFonts w:ascii="Times New Roman" w:hAnsi="Times New Roman" w:cs="Times New Roman"/>
          <w:color w:val="000000" w:themeColor="text1"/>
          <w:position w:val="-10"/>
          <w:sz w:val="26"/>
          <w:szCs w:val="26"/>
        </w:rPr>
        <w:t>hạn chế tổn thất sau thu hoạch để tăng cường khả năng cạnh tranh</w:t>
      </w:r>
      <w:r w:rsidR="001E5C93">
        <w:rPr>
          <w:rFonts w:ascii="Times New Roman" w:hAnsi="Times New Roman" w:cs="Times New Roman"/>
          <w:color w:val="000000" w:themeColor="text1"/>
          <w:position w:val="-10"/>
          <w:sz w:val="26"/>
          <w:szCs w:val="26"/>
        </w:rPr>
        <w:t xml:space="preserve">, </w:t>
      </w:r>
      <w:r w:rsidR="001E5C93" w:rsidRPr="001E5C93">
        <w:rPr>
          <w:rFonts w:ascii="Times New Roman" w:hAnsi="Times New Roman" w:cs="Times New Roman"/>
          <w:color w:val="000000" w:themeColor="text1"/>
          <w:position w:val="-10"/>
          <w:sz w:val="26"/>
          <w:szCs w:val="26"/>
        </w:rPr>
        <w:t xml:space="preserve">dẫn đến </w:t>
      </w:r>
      <w:r w:rsidR="004A16B2">
        <w:rPr>
          <w:rFonts w:ascii="Times New Roman" w:hAnsi="Times New Roman" w:cs="Times New Roman"/>
          <w:color w:val="000000" w:themeColor="text1"/>
          <w:position w:val="-10"/>
          <w:sz w:val="26"/>
          <w:szCs w:val="26"/>
        </w:rPr>
        <w:t>lợi nhuận</w:t>
      </w:r>
      <w:r w:rsidR="001E5C93" w:rsidRPr="001E5C93">
        <w:rPr>
          <w:rFonts w:ascii="Times New Roman" w:hAnsi="Times New Roman" w:cs="Times New Roman"/>
          <w:color w:val="000000" w:themeColor="text1"/>
          <w:position w:val="-10"/>
          <w:sz w:val="26"/>
          <w:szCs w:val="26"/>
        </w:rPr>
        <w:t xml:space="preserve"> kinh tế vượt trội, từ đó đem lại lợi nhuận ngày càng cao</w:t>
      </w:r>
      <w:r w:rsidRPr="00720E31">
        <w:rPr>
          <w:rFonts w:ascii="Times New Roman" w:hAnsi="Times New Roman" w:cs="Times New Roman"/>
          <w:color w:val="000000" w:themeColor="text1"/>
          <w:position w:val="-10"/>
          <w:sz w:val="26"/>
          <w:szCs w:val="26"/>
        </w:rPr>
        <w:t xml:space="preserve">. Ba là, </w:t>
      </w:r>
      <w:r w:rsidR="001E5C93" w:rsidRPr="001E5C93">
        <w:rPr>
          <w:rFonts w:ascii="Times New Roman" w:hAnsi="Times New Roman" w:cs="Times New Roman"/>
          <w:color w:val="000000" w:themeColor="text1"/>
          <w:position w:val="-10"/>
          <w:sz w:val="26"/>
          <w:szCs w:val="26"/>
        </w:rPr>
        <w:t>giá trị gia tăng phản ánh giá trị được tạo ra trong quá trình canh tác</w:t>
      </w:r>
      <w:r w:rsidRPr="00720E31">
        <w:rPr>
          <w:rFonts w:ascii="Times New Roman" w:hAnsi="Times New Roman" w:cs="Times New Roman"/>
          <w:color w:val="000000" w:themeColor="text1"/>
          <w:position w:val="-10"/>
          <w:sz w:val="26"/>
          <w:szCs w:val="26"/>
        </w:rPr>
        <w:t>; đồng thời, giá trị gia tăng NLTS là một phần của tổng giá trị gia tăng Thành phố, phản ánh sự đóng góp của ngành NLTS vào nền kinh tế.</w:t>
      </w:r>
    </w:p>
    <w:p w14:paraId="31739E18" w14:textId="6A7C8BC3" w:rsidR="008E651B" w:rsidRPr="00720E31" w:rsidRDefault="008B0475" w:rsidP="000B5821">
      <w:pPr>
        <w:pStyle w:val="Heading2"/>
        <w:spacing w:line="360" w:lineRule="auto"/>
        <w:rPr>
          <w:rFonts w:ascii="Times New Roman" w:hAnsi="Times New Roman" w:cs="Times New Roman"/>
          <w:b/>
          <w:bCs/>
          <w:color w:val="000000" w:themeColor="text1"/>
        </w:rPr>
      </w:pPr>
      <w:bookmarkStart w:id="597" w:name="_Toc174032859"/>
      <w:bookmarkStart w:id="598" w:name="_Toc174053828"/>
      <w:bookmarkStart w:id="599" w:name="_Toc174539591"/>
      <w:bookmarkStart w:id="600" w:name="_Toc174539974"/>
      <w:bookmarkStart w:id="601" w:name="_Toc178316188"/>
      <w:bookmarkStart w:id="602" w:name="_Toc178316583"/>
      <w:bookmarkStart w:id="603" w:name="_Toc179984384"/>
      <w:bookmarkStart w:id="604" w:name="_Toc179985947"/>
      <w:bookmarkStart w:id="605" w:name="_Toc180591973"/>
      <w:bookmarkStart w:id="606" w:name="_Toc180837572"/>
      <w:bookmarkStart w:id="607" w:name="_Toc186553185"/>
      <w:bookmarkStart w:id="608" w:name="_Toc186553603"/>
      <w:bookmarkStart w:id="609" w:name="_Toc187589843"/>
      <w:bookmarkStart w:id="610" w:name="_Toc187590052"/>
      <w:bookmarkStart w:id="611" w:name="_Toc190785814"/>
      <w:bookmarkStart w:id="612" w:name="_Toc190786023"/>
      <w:bookmarkStart w:id="613" w:name="_Toc197891932"/>
      <w:bookmarkStart w:id="614" w:name="_Toc197896548"/>
      <w:bookmarkStart w:id="615" w:name="_Toc198111250"/>
      <w:bookmarkEnd w:id="596"/>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4</w:t>
      </w:r>
      <w:r w:rsidR="008E651B" w:rsidRPr="00720E31">
        <w:rPr>
          <w:rFonts w:ascii="Times New Roman" w:hAnsi="Times New Roman" w:cs="Times New Roman"/>
          <w:b/>
          <w:bCs/>
          <w:color w:val="000000" w:themeColor="text1"/>
        </w:rPr>
        <w:t>.2</w:t>
      </w:r>
      <w:r w:rsidR="00157EFA" w:rsidRPr="00720E31">
        <w:rPr>
          <w:rFonts w:ascii="Times New Roman" w:hAnsi="Times New Roman" w:cs="Times New Roman"/>
          <w:b/>
          <w:bCs/>
          <w:color w:val="000000" w:themeColor="text1"/>
        </w:rPr>
        <w:t>.</w:t>
      </w:r>
      <w:r w:rsidR="008E651B" w:rsidRPr="00720E31">
        <w:rPr>
          <w:rFonts w:ascii="Times New Roman" w:hAnsi="Times New Roman" w:cs="Times New Roman"/>
          <w:b/>
          <w:bCs/>
          <w:color w:val="000000" w:themeColor="text1"/>
        </w:rPr>
        <w:t xml:space="preserve"> Phát triển nông nghiệp đô thị bền vững về mặt xã hội</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B84D6AF" w14:textId="725534CB" w:rsidR="008E651B" w:rsidRPr="00720E31" w:rsidRDefault="008E651B" w:rsidP="000B5821">
      <w:pPr>
        <w:spacing w:after="0" w:line="360" w:lineRule="auto"/>
        <w:jc w:val="both"/>
        <w:rPr>
          <w:rFonts w:ascii="Times New Roman" w:hAnsi="Times New Roman" w:cs="Times New Roman"/>
          <w:color w:val="000000" w:themeColor="text1"/>
          <w:sz w:val="26"/>
          <w:szCs w:val="26"/>
        </w:rPr>
      </w:pPr>
      <w:bookmarkStart w:id="616" w:name="_Hlk171600733"/>
      <w:r w:rsidRPr="00720E31">
        <w:rPr>
          <w:rFonts w:ascii="Times New Roman" w:hAnsi="Times New Roman" w:cs="Times New Roman"/>
          <w:color w:val="000000" w:themeColor="text1"/>
          <w:sz w:val="26"/>
          <w:szCs w:val="26"/>
        </w:rPr>
        <w:t xml:space="preserve">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về khía cạnh xã hội </w:t>
      </w:r>
      <w:r w:rsidR="00123D20" w:rsidRPr="00720E31">
        <w:rPr>
          <w:rFonts w:ascii="Times New Roman" w:hAnsi="Times New Roman" w:cs="Times New Roman"/>
          <w:color w:val="000000" w:themeColor="text1"/>
          <w:sz w:val="26"/>
          <w:szCs w:val="26"/>
        </w:rPr>
        <w:t>dựa vào</w:t>
      </w:r>
      <w:r w:rsidRPr="00720E31">
        <w:rPr>
          <w:rFonts w:ascii="Times New Roman" w:hAnsi="Times New Roman" w:cs="Times New Roman"/>
          <w:color w:val="000000" w:themeColor="text1"/>
          <w:sz w:val="26"/>
          <w:szCs w:val="26"/>
        </w:rPr>
        <w:t xml:space="preserve"> sự công bằng, tiến bộ và an sinh xã hội. Nó bao gồm </w:t>
      </w:r>
      <w:r w:rsidR="001E5C93" w:rsidRPr="001E5C93">
        <w:rPr>
          <w:rFonts w:ascii="Times New Roman" w:hAnsi="Times New Roman" w:cs="Times New Roman"/>
          <w:color w:val="000000" w:themeColor="text1"/>
          <w:sz w:val="26"/>
          <w:szCs w:val="26"/>
        </w:rPr>
        <w:t xml:space="preserve">gia tăng thu nhập, nâng cao chất lượng đời sống, bảo đảm các quyền lợi xã hội, tạo cơ hội việc làm lâu dài và khuyến khích sự tham gia của cư dân đô thị </w:t>
      </w:r>
      <w:r w:rsidRPr="00720E31">
        <w:rPr>
          <w:rFonts w:ascii="Times New Roman" w:hAnsi="Times New Roman" w:cs="Times New Roman"/>
          <w:color w:val="000000" w:themeColor="text1"/>
          <w:sz w:val="26"/>
          <w:szCs w:val="26"/>
        </w:rPr>
        <w:t>(Smit và Bailkey, 2006).</w:t>
      </w:r>
    </w:p>
    <w:p w14:paraId="722CDADA" w14:textId="09938ED8" w:rsidR="008E651B" w:rsidRPr="00720E31" w:rsidRDefault="008E651B" w:rsidP="000B5821">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sz w:val="26"/>
          <w:szCs w:val="26"/>
        </w:rPr>
        <w:t>Tạo việc làm bền vững</w:t>
      </w:r>
      <w:r w:rsidRPr="00720E31">
        <w:rPr>
          <w:rFonts w:ascii="Times New Roman" w:hAnsi="Times New Roman" w:cs="Times New Roman"/>
          <w:color w:val="000000" w:themeColor="text1"/>
          <w:sz w:val="26"/>
          <w:szCs w:val="26"/>
        </w:rPr>
        <w:t xml:space="preserve">: Phát triển nguồn nhân lực trong ngành NN thông qua việc đào tạo, nâng cao </w:t>
      </w:r>
      <w:r w:rsidR="001E5C93">
        <w:rPr>
          <w:rFonts w:ascii="Times New Roman" w:hAnsi="Times New Roman" w:cs="Times New Roman"/>
          <w:color w:val="000000" w:themeColor="text1"/>
          <w:sz w:val="26"/>
          <w:szCs w:val="26"/>
        </w:rPr>
        <w:t>kỹ năng</w:t>
      </w:r>
      <w:r w:rsidRPr="00720E31">
        <w:rPr>
          <w:rFonts w:ascii="Times New Roman" w:hAnsi="Times New Roman" w:cs="Times New Roman"/>
          <w:color w:val="000000" w:themeColor="text1"/>
          <w:sz w:val="26"/>
          <w:szCs w:val="26"/>
        </w:rPr>
        <w:t xml:space="preserve"> chuyên môn</w:t>
      </w:r>
      <w:r w:rsidR="001E5C93">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tạo điều kiện để người lao động có cơ hội phát triển sự nghiệp và thăng tiến trong ngành. Cụ thể, </w:t>
      </w:r>
      <w:r w:rsidR="001E5C93" w:rsidRPr="001E5C93">
        <w:rPr>
          <w:rFonts w:ascii="Times New Roman" w:hAnsi="Times New Roman" w:cs="Times New Roman"/>
          <w:color w:val="000000" w:themeColor="text1"/>
          <w:sz w:val="26"/>
          <w:szCs w:val="26"/>
        </w:rPr>
        <w:t>mở rộng nhiều cơ hội việc làm mới</w:t>
      </w:r>
      <w:r w:rsidRPr="00720E31">
        <w:rPr>
          <w:rFonts w:ascii="Times New Roman" w:hAnsi="Times New Roman" w:cs="Times New Roman"/>
          <w:color w:val="000000" w:themeColor="text1"/>
          <w:sz w:val="26"/>
          <w:szCs w:val="26"/>
        </w:rPr>
        <w:t xml:space="preserve"> như tăng việc làm khu vực thủy sản giảm việc làm khu vực lâm nghiệp, tăng việc làm chăn nuôi giảm việc làm trồng trọt, tăng việc làm chế biến, đóng gói, kinh doanh nông sản và dịch vụ </w:t>
      </w:r>
      <w:r w:rsidR="001E5C93">
        <w:rPr>
          <w:rFonts w:ascii="Times New Roman" w:hAnsi="Times New Roman" w:cs="Times New Roman"/>
          <w:color w:val="000000" w:themeColor="text1"/>
          <w:sz w:val="26"/>
          <w:szCs w:val="26"/>
        </w:rPr>
        <w:t>hỗ trợ</w:t>
      </w:r>
      <w:r w:rsidRPr="00720E31">
        <w:rPr>
          <w:rFonts w:ascii="Times New Roman" w:hAnsi="Times New Roman" w:cs="Times New Roman"/>
          <w:color w:val="000000" w:themeColor="text1"/>
          <w:sz w:val="26"/>
          <w:szCs w:val="26"/>
        </w:rPr>
        <w:t xml:space="preserve"> ngành NN. </w:t>
      </w:r>
      <w:r w:rsidR="00250744" w:rsidRPr="00720E31">
        <w:rPr>
          <w:rFonts w:ascii="Times New Roman" w:hAnsi="Times New Roman" w:cs="Times New Roman"/>
          <w:color w:val="000000" w:themeColor="text1"/>
          <w:sz w:val="26"/>
          <w:szCs w:val="26"/>
        </w:rPr>
        <w:t>Tạo việc làm</w:t>
      </w:r>
      <w:r w:rsidRPr="00720E31">
        <w:rPr>
          <w:rFonts w:ascii="Times New Roman" w:hAnsi="Times New Roman" w:cs="Times New Roman"/>
          <w:color w:val="000000" w:themeColor="text1"/>
          <w:sz w:val="26"/>
          <w:szCs w:val="26"/>
        </w:rPr>
        <w:t xml:space="preserve"> giúp giảm tình trạng thất nghiệp và </w:t>
      </w:r>
      <w:r w:rsidR="001E5C93">
        <w:rPr>
          <w:rFonts w:ascii="Times New Roman" w:hAnsi="Times New Roman" w:cs="Times New Roman"/>
          <w:color w:val="000000" w:themeColor="text1"/>
          <w:sz w:val="26"/>
          <w:szCs w:val="26"/>
        </w:rPr>
        <w:t>gia tăng</w:t>
      </w:r>
      <w:r w:rsidRPr="00720E31">
        <w:rPr>
          <w:rFonts w:ascii="Times New Roman" w:hAnsi="Times New Roman" w:cs="Times New Roman"/>
          <w:color w:val="000000" w:themeColor="text1"/>
          <w:sz w:val="26"/>
          <w:szCs w:val="26"/>
        </w:rPr>
        <w:t xml:space="preserve"> thu nhập cho cộng đồng (Clucas và cộng sự, 2018).</w:t>
      </w:r>
    </w:p>
    <w:p w14:paraId="3DD4D0E3" w14:textId="11ECEBE8" w:rsidR="008E651B" w:rsidRPr="00720E31" w:rsidRDefault="008E651B" w:rsidP="000B5821">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sz w:val="26"/>
          <w:szCs w:val="26"/>
        </w:rPr>
        <w:t>T</w:t>
      </w:r>
      <w:r w:rsidR="00B60694" w:rsidRPr="00720E31">
        <w:rPr>
          <w:rFonts w:ascii="Times New Roman" w:hAnsi="Times New Roman" w:cs="Times New Roman"/>
          <w:i/>
          <w:iCs/>
          <w:color w:val="000000" w:themeColor="text1"/>
          <w:sz w:val="26"/>
          <w:szCs w:val="26"/>
        </w:rPr>
        <w:t>ạo</w:t>
      </w:r>
      <w:r w:rsidRPr="00720E31">
        <w:rPr>
          <w:rFonts w:ascii="Times New Roman" w:hAnsi="Times New Roman" w:cs="Times New Roman"/>
          <w:i/>
          <w:iCs/>
          <w:color w:val="000000" w:themeColor="text1"/>
          <w:sz w:val="26"/>
          <w:szCs w:val="26"/>
        </w:rPr>
        <w:t xml:space="preserve"> thu nhập</w:t>
      </w:r>
      <w:r w:rsidRPr="00720E31">
        <w:rPr>
          <w:rFonts w:ascii="Times New Roman" w:hAnsi="Times New Roman" w:cs="Times New Roman"/>
          <w:color w:val="000000" w:themeColor="text1"/>
          <w:sz w:val="26"/>
          <w:szCs w:val="26"/>
        </w:rPr>
        <w:t xml:space="preserve">: </w:t>
      </w:r>
      <w:r w:rsidR="00921850" w:rsidRPr="00720E31">
        <w:rPr>
          <w:rFonts w:ascii="Times New Roman" w:hAnsi="Times New Roman" w:cs="Times New Roman"/>
          <w:color w:val="000000" w:themeColor="text1"/>
          <w:sz w:val="26"/>
          <w:szCs w:val="26"/>
        </w:rPr>
        <w:t>N</w:t>
      </w:r>
      <w:r w:rsidRPr="00720E31">
        <w:rPr>
          <w:rFonts w:ascii="Times New Roman" w:hAnsi="Times New Roman" w:cs="Times New Roman"/>
          <w:color w:val="000000" w:themeColor="text1"/>
          <w:sz w:val="26"/>
          <w:szCs w:val="26"/>
        </w:rPr>
        <w:t xml:space="preserve">gười dân </w:t>
      </w:r>
      <w:r w:rsidR="00921850" w:rsidRPr="00720E31">
        <w:rPr>
          <w:rFonts w:ascii="Times New Roman" w:hAnsi="Times New Roman" w:cs="Times New Roman"/>
          <w:color w:val="000000" w:themeColor="text1"/>
          <w:sz w:val="26"/>
          <w:szCs w:val="26"/>
        </w:rPr>
        <w:t xml:space="preserve">khu vực </w:t>
      </w:r>
      <w:r w:rsidRPr="00720E31">
        <w:rPr>
          <w:rFonts w:ascii="Times New Roman" w:hAnsi="Times New Roman" w:cs="Times New Roman"/>
          <w:color w:val="000000" w:themeColor="text1"/>
          <w:sz w:val="26"/>
          <w:szCs w:val="26"/>
        </w:rPr>
        <w:t xml:space="preserve">đô thị </w:t>
      </w:r>
      <w:r w:rsidR="00921850" w:rsidRPr="00720E31">
        <w:rPr>
          <w:rFonts w:ascii="Times New Roman" w:hAnsi="Times New Roman" w:cs="Times New Roman"/>
          <w:color w:val="000000" w:themeColor="text1"/>
          <w:sz w:val="26"/>
          <w:szCs w:val="26"/>
        </w:rPr>
        <w:t xml:space="preserve">và ven đô </w:t>
      </w:r>
      <w:r w:rsidRPr="00720E31">
        <w:rPr>
          <w:rFonts w:ascii="Times New Roman" w:hAnsi="Times New Roman" w:cs="Times New Roman"/>
          <w:color w:val="000000" w:themeColor="text1"/>
          <w:sz w:val="26"/>
          <w:szCs w:val="26"/>
        </w:rPr>
        <w:t>có thu nhập ổn định và tăng lên theo thời gian thông qua việc sản xuất và kinh doanh NN</w:t>
      </w:r>
      <w:r w:rsidR="00CE2BEC" w:rsidRPr="00720E31">
        <w:rPr>
          <w:rFonts w:ascii="Times New Roman" w:hAnsi="Times New Roman" w:cs="Times New Roman"/>
          <w:color w:val="000000" w:themeColor="text1"/>
          <w:sz w:val="26"/>
          <w:szCs w:val="26"/>
        </w:rPr>
        <w:t xml:space="preserve"> (Mupeta và cộng sự, 2020)</w:t>
      </w:r>
      <w:r w:rsidRPr="00720E31">
        <w:rPr>
          <w:rFonts w:ascii="Times New Roman" w:hAnsi="Times New Roman" w:cs="Times New Roman"/>
          <w:color w:val="000000" w:themeColor="text1"/>
          <w:sz w:val="26"/>
          <w:szCs w:val="26"/>
        </w:rPr>
        <w:t xml:space="preserve">. Nhờ vào việc </w:t>
      </w:r>
      <w:r w:rsidR="001E5C93">
        <w:rPr>
          <w:rFonts w:ascii="Times New Roman" w:hAnsi="Times New Roman" w:cs="Times New Roman"/>
          <w:color w:val="000000" w:themeColor="text1"/>
          <w:sz w:val="26"/>
          <w:szCs w:val="26"/>
        </w:rPr>
        <w:t>dịch chuyển</w:t>
      </w:r>
      <w:r w:rsidRPr="00720E31">
        <w:rPr>
          <w:rFonts w:ascii="Times New Roman" w:hAnsi="Times New Roman" w:cs="Times New Roman"/>
          <w:color w:val="000000" w:themeColor="text1"/>
          <w:sz w:val="26"/>
          <w:szCs w:val="26"/>
        </w:rPr>
        <w:t xml:space="preserve"> từ NN truyền thống sang NNĐT, dân cư nông thôn có thể tham gia vào các hoạt động </w:t>
      </w:r>
      <w:r w:rsidR="0038717E">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mới và tận dụng được </w:t>
      </w:r>
      <w:r w:rsidR="0038717E">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lợi thế của đô thị như hạ tầng, thị trường tiêu thụ và công nghệ. </w:t>
      </w:r>
      <w:r w:rsidR="00BC4570" w:rsidRPr="00BC4570">
        <w:rPr>
          <w:rFonts w:ascii="Times New Roman" w:hAnsi="Times New Roman" w:cs="Times New Roman"/>
          <w:color w:val="000000" w:themeColor="text1"/>
          <w:sz w:val="26"/>
          <w:szCs w:val="26"/>
        </w:rPr>
        <w:t xml:space="preserve">Việc nâng cao thu nhập </w:t>
      </w:r>
      <w:r w:rsidRPr="00720E31">
        <w:rPr>
          <w:rFonts w:ascii="Times New Roman" w:hAnsi="Times New Roman" w:cs="Times New Roman"/>
          <w:color w:val="000000" w:themeColor="text1"/>
          <w:sz w:val="26"/>
          <w:szCs w:val="26"/>
        </w:rPr>
        <w:lastRenderedPageBreak/>
        <w:t xml:space="preserve">có thể đạt được </w:t>
      </w:r>
      <w:r w:rsidR="0038717E">
        <w:rPr>
          <w:rFonts w:ascii="Times New Roman" w:hAnsi="Times New Roman" w:cs="Times New Roman"/>
          <w:color w:val="000000" w:themeColor="text1"/>
          <w:sz w:val="26"/>
          <w:szCs w:val="26"/>
        </w:rPr>
        <w:t>nhờ vào</w:t>
      </w:r>
      <w:r w:rsidRPr="00720E31">
        <w:rPr>
          <w:rFonts w:ascii="Times New Roman" w:hAnsi="Times New Roman" w:cs="Times New Roman"/>
          <w:color w:val="000000" w:themeColor="text1"/>
          <w:sz w:val="26"/>
          <w:szCs w:val="26"/>
        </w:rPr>
        <w:t xml:space="preserve"> việc cải thiện năng suất lao động, mở rộng thị trường và tăng giá trị gia tăng của </w:t>
      </w:r>
      <w:r w:rsidR="0038717E">
        <w:rPr>
          <w:rFonts w:ascii="Times New Roman" w:hAnsi="Times New Roman" w:cs="Times New Roman"/>
          <w:color w:val="000000" w:themeColor="text1"/>
          <w:sz w:val="26"/>
          <w:szCs w:val="26"/>
        </w:rPr>
        <w:t>nông sản</w:t>
      </w:r>
      <w:r w:rsidRPr="00720E31">
        <w:rPr>
          <w:rFonts w:ascii="Times New Roman" w:hAnsi="Times New Roman" w:cs="Times New Roman"/>
          <w:color w:val="000000" w:themeColor="text1"/>
          <w:sz w:val="26"/>
          <w:szCs w:val="26"/>
        </w:rPr>
        <w:t>.</w:t>
      </w:r>
    </w:p>
    <w:p w14:paraId="285E5953" w14:textId="34ECF058" w:rsidR="008E651B" w:rsidRPr="00720E31" w:rsidRDefault="008E651B" w:rsidP="000B5821">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sz w:val="26"/>
          <w:szCs w:val="26"/>
        </w:rPr>
        <w:t>Nghèo đói và bất bình</w:t>
      </w:r>
      <w:r w:rsidR="00B60694" w:rsidRPr="00720E31">
        <w:rPr>
          <w:rFonts w:ascii="Times New Roman" w:hAnsi="Times New Roman" w:cs="Times New Roman"/>
          <w:i/>
          <w:iCs/>
          <w:color w:val="000000" w:themeColor="text1"/>
          <w:sz w:val="26"/>
          <w:szCs w:val="26"/>
        </w:rPr>
        <w:t xml:space="preserve"> </w:t>
      </w:r>
      <w:r w:rsidRPr="00720E31">
        <w:rPr>
          <w:rFonts w:ascii="Times New Roman" w:hAnsi="Times New Roman" w:cs="Times New Roman"/>
          <w:i/>
          <w:iCs/>
          <w:color w:val="000000" w:themeColor="text1"/>
          <w:sz w:val="26"/>
          <w:szCs w:val="26"/>
        </w:rPr>
        <w:t>đẳng</w:t>
      </w:r>
      <w:r w:rsidRPr="00720E31">
        <w:rPr>
          <w:rFonts w:ascii="Times New Roman" w:hAnsi="Times New Roman" w:cs="Times New Roman"/>
          <w:color w:val="000000" w:themeColor="text1"/>
          <w:sz w:val="26"/>
          <w:szCs w:val="26"/>
        </w:rPr>
        <w:t xml:space="preserve"> trong NNĐT là hiện tượng đa chiều, không chỉ </w:t>
      </w:r>
      <w:r w:rsidR="0038717E">
        <w:rPr>
          <w:rFonts w:ascii="Times New Roman" w:hAnsi="Times New Roman" w:cs="Times New Roman"/>
          <w:color w:val="000000" w:themeColor="text1"/>
          <w:sz w:val="26"/>
          <w:szCs w:val="26"/>
        </w:rPr>
        <w:t>gắn với</w:t>
      </w:r>
      <w:r w:rsidRPr="00720E31">
        <w:rPr>
          <w:rFonts w:ascii="Times New Roman" w:hAnsi="Times New Roman" w:cs="Times New Roman"/>
          <w:color w:val="000000" w:themeColor="text1"/>
          <w:sz w:val="26"/>
          <w:szCs w:val="26"/>
        </w:rPr>
        <w:t xml:space="preserve"> thu nhập mà còn bao gồm khả năng tiếp cận các nguồn lực sản xuất như vốn, công nghệ</w:t>
      </w:r>
      <w:r w:rsidR="001674C1" w:rsidRPr="00720E31">
        <w:rPr>
          <w:rFonts w:ascii="Times New Roman" w:hAnsi="Times New Roman" w:cs="Times New Roman"/>
          <w:color w:val="000000" w:themeColor="text1"/>
          <w:sz w:val="26"/>
          <w:szCs w:val="26"/>
        </w:rPr>
        <w:t xml:space="preserve">, đất </w:t>
      </w:r>
      <w:r w:rsidR="0038717E">
        <w:rPr>
          <w:rFonts w:ascii="Times New Roman" w:hAnsi="Times New Roman" w:cs="Times New Roman"/>
          <w:color w:val="000000" w:themeColor="text1"/>
          <w:sz w:val="26"/>
          <w:szCs w:val="26"/>
        </w:rPr>
        <w:t>canh tác</w:t>
      </w:r>
      <w:r w:rsidR="001674C1"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và thị trường. Bất bình đẳng thể hiện qua chênh lệch giữa các nhóm dân cư về cơ hội tham gia</w:t>
      </w:r>
      <w:r w:rsidR="00A8293E" w:rsidRPr="00720E31">
        <w:rPr>
          <w:rFonts w:ascii="Times New Roman" w:hAnsi="Times New Roman" w:cs="Times New Roman"/>
          <w:color w:val="000000" w:themeColor="text1"/>
          <w:sz w:val="26"/>
          <w:szCs w:val="26"/>
        </w:rPr>
        <w:t xml:space="preserve"> và</w:t>
      </w:r>
      <w:r w:rsidRPr="00720E31">
        <w:rPr>
          <w:rFonts w:ascii="Times New Roman" w:hAnsi="Times New Roman" w:cs="Times New Roman"/>
          <w:color w:val="000000" w:themeColor="text1"/>
          <w:sz w:val="26"/>
          <w:szCs w:val="26"/>
        </w:rPr>
        <w:t xml:space="preserve"> tiếp cận nguồn lực, bao gồm cả bất bình đẳng về thu nhập và cơ hội </w:t>
      </w:r>
      <w:r w:rsidR="00A8293E" w:rsidRPr="00720E31">
        <w:rPr>
          <w:rFonts w:ascii="Times New Roman" w:hAnsi="Times New Roman" w:cs="Times New Roman"/>
          <w:color w:val="000000" w:themeColor="text1"/>
          <w:sz w:val="26"/>
          <w:szCs w:val="26"/>
        </w:rPr>
        <w:t xml:space="preserve">đầu tư </w:t>
      </w:r>
      <w:r w:rsidRPr="00720E31">
        <w:rPr>
          <w:rFonts w:ascii="Times New Roman" w:hAnsi="Times New Roman" w:cs="Times New Roman"/>
          <w:color w:val="000000" w:themeColor="text1"/>
          <w:sz w:val="26"/>
          <w:szCs w:val="26"/>
        </w:rPr>
        <w:t>phát triển</w:t>
      </w:r>
      <w:r w:rsidR="00921850" w:rsidRPr="00720E31">
        <w:rPr>
          <w:rFonts w:ascii="Times New Roman" w:hAnsi="Times New Roman" w:cs="Times New Roman"/>
          <w:color w:val="000000" w:themeColor="text1"/>
          <w:sz w:val="26"/>
          <w:szCs w:val="26"/>
        </w:rPr>
        <w:t xml:space="preserve"> (Van Veenhuizen và Danso, 2006)</w:t>
      </w:r>
      <w:r w:rsidRPr="00720E31">
        <w:rPr>
          <w:rFonts w:ascii="Times New Roman" w:hAnsi="Times New Roman" w:cs="Times New Roman"/>
          <w:color w:val="000000" w:themeColor="text1"/>
          <w:sz w:val="26"/>
          <w:szCs w:val="26"/>
        </w:rPr>
        <w:t>.</w:t>
      </w:r>
    </w:p>
    <w:p w14:paraId="2D8F47D4" w14:textId="495353B8" w:rsidR="005F09D1" w:rsidRPr="00720E31" w:rsidRDefault="008E651B" w:rsidP="000B5821">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sz w:val="26"/>
          <w:szCs w:val="26"/>
        </w:rPr>
        <w:t>Cải thiện chất lượng cuộc sống, nâng cao sức khỏe và hạnh phúc</w:t>
      </w:r>
      <w:r w:rsidRPr="00720E31">
        <w:rPr>
          <w:rFonts w:ascii="Times New Roman" w:hAnsi="Times New Roman" w:cs="Times New Roman"/>
          <w:color w:val="000000" w:themeColor="text1"/>
          <w:sz w:val="26"/>
          <w:szCs w:val="26"/>
        </w:rPr>
        <w:t xml:space="preserve">: Đảm bảo người dân trong ngành NN có điều kiện sống tốt hơn thông qua nguồn thực phẩm an toàn và dinh dưỡng, </w:t>
      </w:r>
      <w:r w:rsidR="0038717E">
        <w:rPr>
          <w:rFonts w:ascii="Times New Roman" w:hAnsi="Times New Roman" w:cs="Times New Roman"/>
          <w:color w:val="000000" w:themeColor="text1"/>
          <w:sz w:val="26"/>
          <w:szCs w:val="26"/>
        </w:rPr>
        <w:t>lối</w:t>
      </w:r>
      <w:r w:rsidRPr="00720E31">
        <w:rPr>
          <w:rFonts w:ascii="Times New Roman" w:hAnsi="Times New Roman" w:cs="Times New Roman"/>
          <w:color w:val="000000" w:themeColor="text1"/>
          <w:sz w:val="26"/>
          <w:szCs w:val="26"/>
        </w:rPr>
        <w:t xml:space="preserve"> sống lành mạnh</w:t>
      </w:r>
      <w:r w:rsidR="00175C66" w:rsidRPr="00720E31">
        <w:rPr>
          <w:rFonts w:ascii="Times New Roman" w:hAnsi="Times New Roman" w:cs="Times New Roman"/>
          <w:color w:val="000000" w:themeColor="text1"/>
          <w:sz w:val="26"/>
          <w:szCs w:val="26"/>
        </w:rPr>
        <w:t>. S</w:t>
      </w:r>
      <w:r w:rsidRPr="00720E31">
        <w:rPr>
          <w:rFonts w:ascii="Times New Roman" w:hAnsi="Times New Roman" w:cs="Times New Roman"/>
          <w:color w:val="000000" w:themeColor="text1"/>
          <w:sz w:val="26"/>
          <w:szCs w:val="26"/>
        </w:rPr>
        <w:t>ản xuất NN</w:t>
      </w:r>
      <w:r w:rsidR="00274804" w:rsidRPr="00720E31">
        <w:rPr>
          <w:rFonts w:ascii="Times New Roman" w:hAnsi="Times New Roman" w:cs="Times New Roman"/>
          <w:color w:val="000000" w:themeColor="text1"/>
          <w:sz w:val="26"/>
          <w:szCs w:val="26"/>
        </w:rPr>
        <w:t xml:space="preserve">ĐT </w:t>
      </w:r>
      <w:r w:rsidRPr="00720E31">
        <w:rPr>
          <w:rFonts w:ascii="Times New Roman" w:hAnsi="Times New Roman" w:cs="Times New Roman"/>
          <w:color w:val="000000" w:themeColor="text1"/>
          <w:sz w:val="26"/>
          <w:szCs w:val="26"/>
        </w:rPr>
        <w:t xml:space="preserve">giúp đảm bảo rằng thực phẩm </w:t>
      </w:r>
      <w:r w:rsidR="00274804" w:rsidRPr="00720E31">
        <w:rPr>
          <w:rFonts w:ascii="Times New Roman" w:hAnsi="Times New Roman" w:cs="Times New Roman"/>
          <w:color w:val="000000" w:themeColor="text1"/>
          <w:sz w:val="26"/>
          <w:szCs w:val="26"/>
        </w:rPr>
        <w:t>có</w:t>
      </w:r>
      <w:r w:rsidRPr="00720E31">
        <w:rPr>
          <w:rFonts w:ascii="Times New Roman" w:hAnsi="Times New Roman" w:cs="Times New Roman"/>
          <w:color w:val="000000" w:themeColor="text1"/>
          <w:sz w:val="26"/>
          <w:szCs w:val="26"/>
        </w:rPr>
        <w:t xml:space="preserve"> nguồn gốc rõ ràng; các trang trại đô thị và không gian xanh nâng cao chất lượng thẩm mỹ cảnh quan đô thị, nâng cao </w:t>
      </w:r>
      <w:r w:rsidR="00A37F11">
        <w:rPr>
          <w:rFonts w:ascii="Times New Roman" w:hAnsi="Times New Roman" w:cs="Times New Roman"/>
          <w:color w:val="000000" w:themeColor="text1"/>
          <w:sz w:val="26"/>
          <w:szCs w:val="26"/>
        </w:rPr>
        <w:t>điều kiện</w:t>
      </w:r>
      <w:r w:rsidRPr="00720E31">
        <w:rPr>
          <w:rFonts w:ascii="Times New Roman" w:hAnsi="Times New Roman" w:cs="Times New Roman"/>
          <w:color w:val="000000" w:themeColor="text1"/>
          <w:sz w:val="26"/>
          <w:szCs w:val="26"/>
        </w:rPr>
        <w:t xml:space="preserve"> sống chung người dân, là nơi </w:t>
      </w:r>
      <w:r w:rsidR="0038717E">
        <w:rPr>
          <w:rFonts w:ascii="Times New Roman" w:hAnsi="Times New Roman" w:cs="Times New Roman"/>
          <w:color w:val="000000" w:themeColor="text1"/>
          <w:sz w:val="26"/>
          <w:szCs w:val="26"/>
        </w:rPr>
        <w:t>người dân</w:t>
      </w:r>
      <w:r w:rsidRPr="00720E31">
        <w:rPr>
          <w:rFonts w:ascii="Times New Roman" w:hAnsi="Times New Roman" w:cs="Times New Roman"/>
          <w:color w:val="000000" w:themeColor="text1"/>
          <w:sz w:val="26"/>
          <w:szCs w:val="26"/>
        </w:rPr>
        <w:t xml:space="preserve"> có thể thư giãn, tận hưởng không khí trong lành và tạo ra sự cân bằng tâm lý. Các hoạt động làm vườn và trồng trọt thúc đẩy hoạt động thể chất, dành thời gian ở ngoài trời và kích thích nhận thức thông qua việc hòa mình với thiên nhiên, đặc biệt mang lại một môi trường thư giãn, giảm căng thẳng (Suto và cộng sự, 2021; Santo và cộng sự, 2016)</w:t>
      </w:r>
      <w:r w:rsidR="005F09D1" w:rsidRPr="00720E31">
        <w:rPr>
          <w:rFonts w:ascii="Times New Roman" w:hAnsi="Times New Roman" w:cs="Times New Roman"/>
          <w:color w:val="000000" w:themeColor="text1"/>
          <w:sz w:val="26"/>
          <w:szCs w:val="26"/>
        </w:rPr>
        <w:t xml:space="preserve">. </w:t>
      </w:r>
      <w:r w:rsidR="0038717E">
        <w:rPr>
          <w:rFonts w:ascii="Times New Roman" w:hAnsi="Times New Roman" w:cs="Times New Roman"/>
          <w:color w:val="000000" w:themeColor="text1"/>
          <w:sz w:val="26"/>
          <w:szCs w:val="26"/>
        </w:rPr>
        <w:t>Ngoài ra</w:t>
      </w:r>
      <w:r w:rsidR="00274804" w:rsidRPr="00720E31">
        <w:rPr>
          <w:rFonts w:ascii="Times New Roman" w:hAnsi="Times New Roman" w:cs="Times New Roman"/>
          <w:color w:val="000000" w:themeColor="text1"/>
          <w:sz w:val="26"/>
          <w:szCs w:val="26"/>
        </w:rPr>
        <w:t>,</w:t>
      </w:r>
      <w:r w:rsidR="005F09D1" w:rsidRPr="00720E31">
        <w:rPr>
          <w:rFonts w:ascii="Times New Roman" w:hAnsi="Times New Roman" w:cs="Times New Roman"/>
          <w:color w:val="000000" w:themeColor="text1"/>
          <w:sz w:val="26"/>
          <w:szCs w:val="26"/>
        </w:rPr>
        <w:t xml:space="preserve"> việc cải thiện các chỉ số </w:t>
      </w:r>
      <w:r w:rsidR="00274804" w:rsidRPr="00720E31">
        <w:rPr>
          <w:rFonts w:ascii="Times New Roman" w:hAnsi="Times New Roman" w:cs="Times New Roman"/>
          <w:color w:val="000000" w:themeColor="text1"/>
          <w:sz w:val="26"/>
          <w:szCs w:val="26"/>
        </w:rPr>
        <w:t xml:space="preserve">HDI </w:t>
      </w:r>
      <w:r w:rsidR="005F09D1" w:rsidRPr="00720E31">
        <w:rPr>
          <w:rFonts w:ascii="Times New Roman" w:hAnsi="Times New Roman" w:cs="Times New Roman"/>
          <w:color w:val="000000" w:themeColor="text1"/>
          <w:sz w:val="26"/>
          <w:szCs w:val="26"/>
        </w:rPr>
        <w:t xml:space="preserve">và tuổi thọ trung bình có thể được thúc đẩy thông qua các hoạt động </w:t>
      </w:r>
      <w:r w:rsidR="005F20D8" w:rsidRPr="00720E31">
        <w:rPr>
          <w:rFonts w:ascii="Times New Roman" w:hAnsi="Times New Roman" w:cs="Times New Roman"/>
          <w:color w:val="000000" w:themeColor="text1"/>
          <w:sz w:val="26"/>
          <w:szCs w:val="26"/>
        </w:rPr>
        <w:t>NNĐT</w:t>
      </w:r>
      <w:r w:rsidR="005F09D1" w:rsidRPr="00720E31">
        <w:rPr>
          <w:rFonts w:ascii="Times New Roman" w:hAnsi="Times New Roman" w:cs="Times New Roman"/>
          <w:color w:val="000000" w:themeColor="text1"/>
          <w:sz w:val="26"/>
          <w:szCs w:val="26"/>
        </w:rPr>
        <w:t>. Tuổi thọ trung bình tăng lên nhờ vào nguồn thực phẩm dinh dưỡng</w:t>
      </w:r>
      <w:r w:rsidR="0038717E">
        <w:rPr>
          <w:rFonts w:ascii="Times New Roman" w:hAnsi="Times New Roman" w:cs="Times New Roman"/>
          <w:color w:val="000000" w:themeColor="text1"/>
          <w:sz w:val="26"/>
          <w:szCs w:val="26"/>
        </w:rPr>
        <w:t>, an toàn</w:t>
      </w:r>
      <w:r w:rsidR="005F09D1" w:rsidRPr="00720E31">
        <w:rPr>
          <w:rFonts w:ascii="Times New Roman" w:hAnsi="Times New Roman" w:cs="Times New Roman"/>
          <w:color w:val="000000" w:themeColor="text1"/>
          <w:sz w:val="26"/>
          <w:szCs w:val="26"/>
        </w:rPr>
        <w:t xml:space="preserve"> và môi trường sống lành mạnh mà </w:t>
      </w:r>
      <w:r w:rsidR="005F20D8" w:rsidRPr="00720E31">
        <w:rPr>
          <w:rFonts w:ascii="Times New Roman" w:hAnsi="Times New Roman" w:cs="Times New Roman"/>
          <w:color w:val="000000" w:themeColor="text1"/>
          <w:sz w:val="26"/>
          <w:szCs w:val="26"/>
        </w:rPr>
        <w:t>NNĐT</w:t>
      </w:r>
      <w:r w:rsidR="005F09D1" w:rsidRPr="00720E31">
        <w:rPr>
          <w:rFonts w:ascii="Times New Roman" w:hAnsi="Times New Roman" w:cs="Times New Roman"/>
          <w:color w:val="000000" w:themeColor="text1"/>
          <w:sz w:val="26"/>
          <w:szCs w:val="26"/>
        </w:rPr>
        <w:t xml:space="preserve"> mang lại; trong khi đó, HDI đo lường sự phát triển con người dựa trên ba khía cạnh: tuổi thọ, giáo dục và thu nhập cũng được </w:t>
      </w:r>
      <w:r w:rsidR="0038717E">
        <w:rPr>
          <w:rFonts w:ascii="Times New Roman" w:hAnsi="Times New Roman" w:cs="Times New Roman"/>
          <w:color w:val="000000" w:themeColor="text1"/>
          <w:sz w:val="26"/>
          <w:szCs w:val="26"/>
        </w:rPr>
        <w:t>nâng cao</w:t>
      </w:r>
      <w:r w:rsidR="005F09D1" w:rsidRPr="00720E31">
        <w:rPr>
          <w:rFonts w:ascii="Times New Roman" w:hAnsi="Times New Roman" w:cs="Times New Roman"/>
          <w:color w:val="000000" w:themeColor="text1"/>
          <w:sz w:val="26"/>
          <w:szCs w:val="26"/>
        </w:rPr>
        <w:t xml:space="preserve"> thông qua các hoạt động </w:t>
      </w:r>
      <w:r w:rsidR="005F20D8" w:rsidRPr="00720E31">
        <w:rPr>
          <w:rFonts w:ascii="Times New Roman" w:hAnsi="Times New Roman" w:cs="Times New Roman"/>
          <w:color w:val="000000" w:themeColor="text1"/>
          <w:sz w:val="26"/>
          <w:szCs w:val="26"/>
        </w:rPr>
        <w:t>NNĐT</w:t>
      </w:r>
      <w:r w:rsidR="005F09D1" w:rsidRPr="00720E31">
        <w:rPr>
          <w:rFonts w:ascii="Times New Roman" w:hAnsi="Times New Roman" w:cs="Times New Roman"/>
          <w:color w:val="000000" w:themeColor="text1"/>
          <w:sz w:val="26"/>
          <w:szCs w:val="26"/>
        </w:rPr>
        <w:t>.</w:t>
      </w:r>
    </w:p>
    <w:p w14:paraId="5D049A59" w14:textId="7DD6971C" w:rsidR="008E651B" w:rsidRPr="00720E31" w:rsidRDefault="008B0475" w:rsidP="000B5821">
      <w:pPr>
        <w:pStyle w:val="Heading2"/>
        <w:spacing w:line="360" w:lineRule="auto"/>
        <w:rPr>
          <w:rFonts w:ascii="Times New Roman" w:hAnsi="Times New Roman" w:cs="Times New Roman"/>
          <w:b/>
          <w:bCs/>
          <w:color w:val="000000" w:themeColor="text1"/>
        </w:rPr>
      </w:pPr>
      <w:bookmarkStart w:id="617" w:name="_Toc174032860"/>
      <w:bookmarkStart w:id="618" w:name="_Toc174053829"/>
      <w:bookmarkStart w:id="619" w:name="_Toc174539592"/>
      <w:bookmarkStart w:id="620" w:name="_Toc174539975"/>
      <w:bookmarkStart w:id="621" w:name="_Toc178316189"/>
      <w:bookmarkStart w:id="622" w:name="_Toc178316584"/>
      <w:bookmarkStart w:id="623" w:name="_Toc179984385"/>
      <w:bookmarkStart w:id="624" w:name="_Toc179985948"/>
      <w:bookmarkStart w:id="625" w:name="_Toc180591974"/>
      <w:bookmarkStart w:id="626" w:name="_Toc180837573"/>
      <w:bookmarkStart w:id="627" w:name="_Toc186553186"/>
      <w:bookmarkStart w:id="628" w:name="_Toc186553604"/>
      <w:bookmarkStart w:id="629" w:name="_Toc187589844"/>
      <w:bookmarkStart w:id="630" w:name="_Toc187590053"/>
      <w:bookmarkStart w:id="631" w:name="_Toc190785815"/>
      <w:bookmarkStart w:id="632" w:name="_Toc190786024"/>
      <w:bookmarkStart w:id="633" w:name="_Toc197891933"/>
      <w:bookmarkStart w:id="634" w:name="_Toc197896549"/>
      <w:bookmarkStart w:id="635" w:name="_Toc198111251"/>
      <w:bookmarkEnd w:id="616"/>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4</w:t>
      </w:r>
      <w:r w:rsidR="008E651B" w:rsidRPr="00720E31">
        <w:rPr>
          <w:rFonts w:ascii="Times New Roman" w:hAnsi="Times New Roman" w:cs="Times New Roman"/>
          <w:b/>
          <w:bCs/>
          <w:color w:val="000000" w:themeColor="text1"/>
        </w:rPr>
        <w:t>.3</w:t>
      </w:r>
      <w:r w:rsidR="00157EFA" w:rsidRPr="00720E31">
        <w:rPr>
          <w:rFonts w:ascii="Times New Roman" w:hAnsi="Times New Roman" w:cs="Times New Roman"/>
          <w:b/>
          <w:bCs/>
          <w:color w:val="000000" w:themeColor="text1"/>
        </w:rPr>
        <w:t>.</w:t>
      </w:r>
      <w:r w:rsidR="008E651B" w:rsidRPr="00720E31">
        <w:rPr>
          <w:rFonts w:ascii="Times New Roman" w:hAnsi="Times New Roman" w:cs="Times New Roman"/>
          <w:b/>
          <w:bCs/>
          <w:color w:val="000000" w:themeColor="text1"/>
        </w:rPr>
        <w:t xml:space="preserve"> Phát triển nông nghiệp đô thị bền vững về mặt môi trường</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14A22F10" w14:textId="1AF706E5" w:rsidR="008E651B" w:rsidRPr="00720E31" w:rsidRDefault="008E651B" w:rsidP="00A14BB0">
      <w:pPr>
        <w:widowControl w:val="0"/>
        <w:spacing w:after="0" w:line="360" w:lineRule="auto"/>
        <w:jc w:val="both"/>
        <w:rPr>
          <w:rFonts w:ascii="Times New Roman" w:hAnsi="Times New Roman" w:cs="Times New Roman"/>
          <w:color w:val="000000" w:themeColor="text1"/>
          <w:sz w:val="26"/>
          <w:szCs w:val="26"/>
        </w:rPr>
      </w:pPr>
      <w:bookmarkStart w:id="636" w:name="_Hlk171600760"/>
      <w:r w:rsidRPr="00720E31">
        <w:rPr>
          <w:rFonts w:ascii="Times New Roman" w:hAnsi="Times New Roman" w:cs="Times New Roman"/>
          <w:color w:val="000000" w:themeColor="text1"/>
          <w:sz w:val="26"/>
          <w:szCs w:val="26"/>
        </w:rPr>
        <w:t xml:space="preserve">NNĐT </w:t>
      </w:r>
      <w:r w:rsidR="001D4AA3" w:rsidRPr="001D4AA3">
        <w:rPr>
          <w:rFonts w:ascii="Times New Roman" w:hAnsi="Times New Roman" w:cs="Times New Roman"/>
          <w:color w:val="000000" w:themeColor="text1"/>
          <w:sz w:val="26"/>
          <w:szCs w:val="26"/>
        </w:rPr>
        <w:t>thúc đẩy sự phong phú về đa dạng sinh học của thực vật và động vật</w:t>
      </w:r>
      <w:r w:rsidRPr="00720E31">
        <w:rPr>
          <w:rFonts w:ascii="Times New Roman" w:hAnsi="Times New Roman" w:cs="Times New Roman"/>
          <w:color w:val="000000" w:themeColor="text1"/>
          <w:sz w:val="26"/>
          <w:szCs w:val="26"/>
        </w:rPr>
        <w:t xml:space="preserve">, đồng thời cải thiện môi trường sống </w:t>
      </w:r>
      <w:r w:rsidR="001D4AA3">
        <w:rPr>
          <w:rFonts w:ascii="Times New Roman" w:hAnsi="Times New Roman" w:cs="Times New Roman"/>
          <w:color w:val="000000" w:themeColor="text1"/>
          <w:sz w:val="26"/>
          <w:szCs w:val="26"/>
        </w:rPr>
        <w:t>cho</w:t>
      </w:r>
      <w:r w:rsidRPr="00720E31">
        <w:rPr>
          <w:rFonts w:ascii="Times New Roman" w:hAnsi="Times New Roman" w:cs="Times New Roman"/>
          <w:color w:val="000000" w:themeColor="text1"/>
          <w:sz w:val="26"/>
          <w:szCs w:val="26"/>
        </w:rPr>
        <w:t xml:space="preserve"> các loài thụ phấn, hỗ trợ sản xuất rau quả và sức khỏe của đất (</w:t>
      </w:r>
      <w:bookmarkStart w:id="637" w:name="_Hlk139356019"/>
      <w:r w:rsidRPr="00720E31">
        <w:rPr>
          <w:rFonts w:ascii="Times New Roman" w:hAnsi="Times New Roman" w:cs="Times New Roman"/>
          <w:color w:val="000000" w:themeColor="text1"/>
          <w:sz w:val="26"/>
          <w:szCs w:val="26"/>
        </w:rPr>
        <w:t>Clucas và cộng sự, 2018</w:t>
      </w:r>
      <w:bookmarkEnd w:id="637"/>
      <w:r w:rsidRPr="00720E31">
        <w:rPr>
          <w:rFonts w:ascii="Times New Roman" w:hAnsi="Times New Roman" w:cs="Times New Roman"/>
          <w:color w:val="000000" w:themeColor="text1"/>
          <w:sz w:val="26"/>
          <w:szCs w:val="26"/>
        </w:rPr>
        <w:t xml:space="preserve">). Trồng cây và các loài thực vật đa dạng </w:t>
      </w:r>
      <w:r w:rsidR="001D4AA3">
        <w:rPr>
          <w:rFonts w:ascii="Times New Roman" w:hAnsi="Times New Roman" w:cs="Times New Roman"/>
          <w:color w:val="000000" w:themeColor="text1"/>
          <w:sz w:val="26"/>
          <w:szCs w:val="26"/>
        </w:rPr>
        <w:t>trong</w:t>
      </w:r>
      <w:r w:rsidRPr="00720E31">
        <w:rPr>
          <w:rFonts w:ascii="Times New Roman" w:hAnsi="Times New Roman" w:cs="Times New Roman"/>
          <w:color w:val="000000" w:themeColor="text1"/>
          <w:sz w:val="26"/>
          <w:szCs w:val="26"/>
        </w:rPr>
        <w:t xml:space="preserve"> khu vực đô thị giúp lọc không khí và nước, thúc đẩy quá trình hấp thụ các</w:t>
      </w:r>
      <w:r w:rsidR="00383A31"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bon trong đất, tạo bóng râm, hỗ trợ giảm phát thải khí nhà kính và có thể giúp điều hòa </w:t>
      </w:r>
      <w:r w:rsidRPr="00720E31">
        <w:rPr>
          <w:rFonts w:ascii="Times New Roman" w:hAnsi="Times New Roman" w:cs="Times New Roman"/>
          <w:color w:val="000000" w:themeColor="text1"/>
          <w:sz w:val="26"/>
          <w:szCs w:val="26"/>
        </w:rPr>
        <w:lastRenderedPageBreak/>
        <w:t xml:space="preserve">nhiệt độ cao (Santo và cộng sự, 2016).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xét về khía cạnh môi trường bao gồm:</w:t>
      </w:r>
    </w:p>
    <w:p w14:paraId="2CF42D6A" w14:textId="2AB97158" w:rsidR="008E651B" w:rsidRPr="00720E31" w:rsidRDefault="008E651B" w:rsidP="00A14B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sz w:val="26"/>
          <w:szCs w:val="26"/>
        </w:rPr>
        <w:t xml:space="preserve">Tối ưu hóa tài nguyên tự nhiên bao gồm khai thác, sử dụng hiệu quả tài nguyên </w:t>
      </w:r>
      <w:r w:rsidR="00C87C58">
        <w:rPr>
          <w:rFonts w:ascii="Times New Roman" w:hAnsi="Times New Roman" w:cs="Times New Roman"/>
          <w:i/>
          <w:iCs/>
          <w:color w:val="000000" w:themeColor="text1"/>
          <w:sz w:val="26"/>
          <w:szCs w:val="26"/>
        </w:rPr>
        <w:t>tự</w:t>
      </w:r>
      <w:r w:rsidRPr="00720E31">
        <w:rPr>
          <w:rFonts w:ascii="Times New Roman" w:hAnsi="Times New Roman" w:cs="Times New Roman"/>
          <w:i/>
          <w:iCs/>
          <w:color w:val="000000" w:themeColor="text1"/>
          <w:sz w:val="26"/>
          <w:szCs w:val="26"/>
        </w:rPr>
        <w:t xml:space="preserve"> nhiên và cải thiện chất lượng đất, nước</w:t>
      </w:r>
      <w:r w:rsidRPr="00720E31">
        <w:rPr>
          <w:rFonts w:ascii="Times New Roman" w:hAnsi="Times New Roman" w:cs="Times New Roman"/>
          <w:color w:val="000000" w:themeColor="text1"/>
          <w:sz w:val="26"/>
          <w:szCs w:val="26"/>
        </w:rPr>
        <w:t xml:space="preserve">: Về quản lý đất, </w:t>
      </w:r>
      <w:r w:rsidR="00C87C58">
        <w:rPr>
          <w:rFonts w:ascii="Times New Roman" w:hAnsi="Times New Roman" w:cs="Times New Roman"/>
          <w:color w:val="000000" w:themeColor="text1"/>
          <w:sz w:val="26"/>
          <w:szCs w:val="26"/>
        </w:rPr>
        <w:t>triển khai</w:t>
      </w:r>
      <w:r w:rsidRPr="00720E31">
        <w:rPr>
          <w:rFonts w:ascii="Times New Roman" w:hAnsi="Times New Roman" w:cs="Times New Roman"/>
          <w:color w:val="000000" w:themeColor="text1"/>
          <w:sz w:val="26"/>
          <w:szCs w:val="26"/>
        </w:rPr>
        <w:t xml:space="preserve"> các phương pháp canh tác hữu cơ</w:t>
      </w:r>
      <w:r w:rsidR="003D408C" w:rsidRPr="00720E31">
        <w:rPr>
          <w:rFonts w:ascii="Times New Roman" w:hAnsi="Times New Roman" w:cs="Times New Roman"/>
          <w:color w:val="000000" w:themeColor="text1"/>
          <w:sz w:val="26"/>
          <w:szCs w:val="26"/>
        </w:rPr>
        <w:t xml:space="preserve">, </w:t>
      </w:r>
      <w:r w:rsidR="004833AC" w:rsidRPr="00720E31">
        <w:rPr>
          <w:rFonts w:ascii="Times New Roman" w:hAnsi="Times New Roman" w:cs="Times New Roman"/>
          <w:color w:val="000000" w:themeColor="text1"/>
          <w:sz w:val="26"/>
          <w:szCs w:val="26"/>
        </w:rPr>
        <w:t>sản xuất theo VietGap</w:t>
      </w:r>
      <w:r w:rsidRPr="00720E31">
        <w:rPr>
          <w:rFonts w:ascii="Times New Roman" w:hAnsi="Times New Roman" w:cs="Times New Roman"/>
          <w:color w:val="000000" w:themeColor="text1"/>
          <w:sz w:val="26"/>
          <w:szCs w:val="26"/>
        </w:rPr>
        <w:t xml:space="preserve"> và mô hình HTX không chỉ giúp </w:t>
      </w:r>
      <w:r w:rsidR="00C87C58">
        <w:rPr>
          <w:rFonts w:ascii="Times New Roman" w:hAnsi="Times New Roman" w:cs="Times New Roman"/>
          <w:color w:val="000000" w:themeColor="text1"/>
          <w:sz w:val="26"/>
          <w:szCs w:val="26"/>
        </w:rPr>
        <w:t>giảm thiểu</w:t>
      </w:r>
      <w:r w:rsidRPr="00720E31">
        <w:rPr>
          <w:rFonts w:ascii="Times New Roman" w:hAnsi="Times New Roman" w:cs="Times New Roman"/>
          <w:color w:val="000000" w:themeColor="text1"/>
          <w:sz w:val="26"/>
          <w:szCs w:val="26"/>
        </w:rPr>
        <w:t xml:space="preserve"> sử dụng </w:t>
      </w:r>
      <w:r w:rsidR="00C87C58">
        <w:rPr>
          <w:rFonts w:ascii="Times New Roman" w:hAnsi="Times New Roman" w:cs="Times New Roman"/>
          <w:color w:val="000000" w:themeColor="text1"/>
          <w:sz w:val="26"/>
          <w:szCs w:val="26"/>
        </w:rPr>
        <w:t xml:space="preserve">phân bón, </w:t>
      </w:r>
      <w:r w:rsidR="004833AC" w:rsidRPr="00720E31">
        <w:rPr>
          <w:rFonts w:ascii="Times New Roman" w:hAnsi="Times New Roman" w:cs="Times New Roman"/>
          <w:color w:val="000000" w:themeColor="text1"/>
          <w:sz w:val="26"/>
          <w:szCs w:val="26"/>
        </w:rPr>
        <w:t>thuốc trừ sâu</w:t>
      </w:r>
      <w:r w:rsidRPr="00720E31">
        <w:rPr>
          <w:rFonts w:ascii="Times New Roman" w:hAnsi="Times New Roman" w:cs="Times New Roman"/>
          <w:color w:val="000000" w:themeColor="text1"/>
          <w:sz w:val="26"/>
          <w:szCs w:val="26"/>
        </w:rPr>
        <w:t xml:space="preserve"> mà còn tạo ra hiệu </w:t>
      </w:r>
      <w:r w:rsidR="004A16B2">
        <w:rPr>
          <w:rFonts w:ascii="Times New Roman" w:hAnsi="Times New Roman" w:cs="Times New Roman"/>
          <w:color w:val="000000" w:themeColor="text1"/>
          <w:sz w:val="26"/>
          <w:szCs w:val="26"/>
        </w:rPr>
        <w:t>suất</w:t>
      </w:r>
      <w:r w:rsidRPr="00720E31">
        <w:rPr>
          <w:rFonts w:ascii="Times New Roman" w:hAnsi="Times New Roman" w:cs="Times New Roman"/>
          <w:color w:val="000000" w:themeColor="text1"/>
          <w:sz w:val="26"/>
          <w:szCs w:val="26"/>
        </w:rPr>
        <w:t xml:space="preserve"> kinh tế cao hơn. </w:t>
      </w:r>
      <w:r w:rsidR="00C87C58">
        <w:rPr>
          <w:rFonts w:ascii="Times New Roman" w:hAnsi="Times New Roman" w:cs="Times New Roman"/>
          <w:color w:val="000000" w:themeColor="text1"/>
          <w:sz w:val="26"/>
          <w:szCs w:val="26"/>
        </w:rPr>
        <w:t>Song song đó</w:t>
      </w:r>
      <w:r w:rsidRPr="00720E31">
        <w:rPr>
          <w:rFonts w:ascii="Times New Roman" w:hAnsi="Times New Roman" w:cs="Times New Roman"/>
          <w:color w:val="000000" w:themeColor="text1"/>
          <w:sz w:val="26"/>
          <w:szCs w:val="26"/>
        </w:rPr>
        <w:t xml:space="preserve">, </w:t>
      </w:r>
      <w:r w:rsidR="00C87C58">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biện pháp bảo vệ đất khỏi xói mòn, tái tạo đất và kiểm soát </w:t>
      </w:r>
      <w:r w:rsidR="00C87C58">
        <w:rPr>
          <w:rFonts w:ascii="Times New Roman" w:hAnsi="Times New Roman" w:cs="Times New Roman"/>
          <w:color w:val="000000" w:themeColor="text1"/>
          <w:sz w:val="26"/>
          <w:szCs w:val="26"/>
        </w:rPr>
        <w:t>ảnh hưởng</w:t>
      </w:r>
      <w:r w:rsidRPr="00720E31">
        <w:rPr>
          <w:rFonts w:ascii="Times New Roman" w:hAnsi="Times New Roman" w:cs="Times New Roman"/>
          <w:color w:val="000000" w:themeColor="text1"/>
          <w:sz w:val="26"/>
          <w:szCs w:val="26"/>
        </w:rPr>
        <w:t xml:space="preserve"> </w:t>
      </w:r>
      <w:r w:rsidR="00C87C58">
        <w:rPr>
          <w:rFonts w:ascii="Times New Roman" w:hAnsi="Times New Roman" w:cs="Times New Roman"/>
          <w:color w:val="000000" w:themeColor="text1"/>
          <w:sz w:val="26"/>
          <w:szCs w:val="26"/>
        </w:rPr>
        <w:t>từ</w:t>
      </w:r>
      <w:r w:rsidRPr="00720E31">
        <w:rPr>
          <w:rFonts w:ascii="Times New Roman" w:hAnsi="Times New Roman" w:cs="Times New Roman"/>
          <w:color w:val="000000" w:themeColor="text1"/>
          <w:sz w:val="26"/>
          <w:szCs w:val="26"/>
        </w:rPr>
        <w:t xml:space="preserve"> quá trình đô thị hóa cần được chú trọng để duy trì độ phì nhiêu lâu dài</w:t>
      </w:r>
      <w:r w:rsidR="00B728F0" w:rsidRPr="00720E31">
        <w:rPr>
          <w:rFonts w:ascii="Times New Roman" w:hAnsi="Times New Roman" w:cs="Times New Roman"/>
          <w:color w:val="000000" w:themeColor="text1"/>
          <w:sz w:val="26"/>
          <w:szCs w:val="26"/>
        </w:rPr>
        <w:t xml:space="preserve"> (Obaisi và cộng sự, 2022)</w:t>
      </w:r>
      <w:r w:rsidRPr="00720E31">
        <w:rPr>
          <w:rFonts w:ascii="Times New Roman" w:hAnsi="Times New Roman" w:cs="Times New Roman"/>
          <w:color w:val="000000" w:themeColor="text1"/>
          <w:sz w:val="26"/>
          <w:szCs w:val="26"/>
        </w:rPr>
        <w:t>.</w:t>
      </w:r>
    </w:p>
    <w:p w14:paraId="2E7F029E" w14:textId="6856033D" w:rsidR="008E651B" w:rsidRPr="00720E31" w:rsidRDefault="008E651B" w:rsidP="000B5821">
      <w:pPr>
        <w:spacing w:after="0" w:line="360" w:lineRule="auto"/>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Quản lý nước hiệu quả đòi hỏi việc </w:t>
      </w:r>
      <w:r w:rsidR="00C87C58">
        <w:rPr>
          <w:rFonts w:ascii="Times New Roman" w:hAnsi="Times New Roman" w:cs="Times New Roman"/>
          <w:color w:val="000000" w:themeColor="text1"/>
          <w:sz w:val="26"/>
          <w:szCs w:val="26"/>
        </w:rPr>
        <w:t>triển khai</w:t>
      </w:r>
      <w:r w:rsidRPr="00720E31">
        <w:rPr>
          <w:rFonts w:ascii="Times New Roman" w:hAnsi="Times New Roman" w:cs="Times New Roman"/>
          <w:color w:val="000000" w:themeColor="text1"/>
          <w:sz w:val="26"/>
          <w:szCs w:val="26"/>
        </w:rPr>
        <w:t xml:space="preserve"> công nghệ trong tiết kiệm nước, bảo vệ nguồn nước ngầm và tối ưu hóa hệ thống thủy lợi, nhằm giảm thiểu lãng phí và ngăn ngừa ô nhiễm thực hiện thông </w:t>
      </w:r>
      <w:r w:rsidR="00C87C58">
        <w:rPr>
          <w:rFonts w:ascii="Times New Roman" w:hAnsi="Times New Roman" w:cs="Times New Roman"/>
          <w:color w:val="000000" w:themeColor="text1"/>
          <w:sz w:val="26"/>
          <w:szCs w:val="26"/>
        </w:rPr>
        <w:t xml:space="preserve">qua </w:t>
      </w:r>
      <w:r w:rsidR="00C87C58" w:rsidRPr="00C87C58">
        <w:rPr>
          <w:rFonts w:ascii="Times New Roman" w:hAnsi="Times New Roman" w:cs="Times New Roman"/>
          <w:color w:val="000000" w:themeColor="text1"/>
          <w:sz w:val="26"/>
          <w:szCs w:val="26"/>
        </w:rPr>
        <w:t>kiểm soát chất lượng nước và tăng cường hiệu suất sử dụng nước</w:t>
      </w:r>
      <w:r w:rsidRPr="00720E31">
        <w:rPr>
          <w:rFonts w:ascii="Times New Roman" w:hAnsi="Times New Roman" w:cs="Times New Roman"/>
          <w:color w:val="000000" w:themeColor="text1"/>
          <w:sz w:val="26"/>
          <w:szCs w:val="26"/>
        </w:rPr>
        <w:t xml:space="preserve">. Lượng nước tiêu thụ trung bình cho rau trồng thường dao động </w:t>
      </w:r>
      <w:r w:rsidR="004833AC" w:rsidRPr="00720E31">
        <w:rPr>
          <w:rFonts w:ascii="Times New Roman" w:hAnsi="Times New Roman" w:cs="Times New Roman"/>
          <w:color w:val="000000" w:themeColor="text1"/>
          <w:sz w:val="26"/>
          <w:szCs w:val="26"/>
        </w:rPr>
        <w:t>khoảng</w:t>
      </w:r>
      <w:r w:rsidRPr="00720E31">
        <w:rPr>
          <w:rFonts w:ascii="Times New Roman" w:hAnsi="Times New Roman" w:cs="Times New Roman"/>
          <w:color w:val="000000" w:themeColor="text1"/>
          <w:sz w:val="26"/>
          <w:szCs w:val="26"/>
        </w:rPr>
        <w:t xml:space="preserve"> </w:t>
      </w:r>
      <w:r w:rsidR="00F64A5A" w:rsidRPr="00720E31">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720E31">
        <w:rPr>
          <w:rFonts w:ascii="Times New Roman" w:hAnsi="Times New Roman" w:cs="Times New Roman"/>
          <w:color w:val="000000" w:themeColor="text1"/>
          <w:sz w:val="26"/>
          <w:szCs w:val="26"/>
        </w:rPr>
        <w:t>3</w:t>
      </w:r>
      <w:r w:rsidRPr="00720E31">
        <w:rPr>
          <w:rFonts w:ascii="Times New Roman" w:hAnsi="Times New Roman" w:cs="Times New Roman"/>
          <w:color w:val="000000" w:themeColor="text1"/>
          <w:sz w:val="26"/>
          <w:szCs w:val="26"/>
        </w:rPr>
        <w:t xml:space="preserve"> đến </w:t>
      </w:r>
      <w:r w:rsidR="00F64A5A" w:rsidRPr="00720E31">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720E31">
        <w:rPr>
          <w:rFonts w:ascii="Times New Roman" w:hAnsi="Times New Roman" w:cs="Times New Roman"/>
          <w:color w:val="000000" w:themeColor="text1"/>
          <w:sz w:val="26"/>
          <w:szCs w:val="26"/>
        </w:rPr>
        <w:t>5</w:t>
      </w:r>
      <w:r w:rsidRPr="00720E31">
        <w:rPr>
          <w:rFonts w:ascii="Times New Roman" w:hAnsi="Times New Roman" w:cs="Times New Roman"/>
          <w:color w:val="000000" w:themeColor="text1"/>
          <w:sz w:val="26"/>
          <w:szCs w:val="26"/>
        </w:rPr>
        <w:t xml:space="preserve"> m</w:t>
      </w:r>
      <w:r w:rsidRPr="005E4E83">
        <w:rPr>
          <w:rFonts w:ascii="Times New Roman" w:hAnsi="Times New Roman" w:cs="Times New Roman"/>
          <w:color w:val="000000" w:themeColor="text1"/>
          <w:sz w:val="26"/>
          <w:szCs w:val="26"/>
          <w:vertAlign w:val="superscript"/>
        </w:rPr>
        <w:t>3</w:t>
      </w:r>
      <w:r w:rsidRPr="00720E31">
        <w:rPr>
          <w:rFonts w:ascii="Times New Roman" w:hAnsi="Times New Roman" w:cs="Times New Roman"/>
          <w:color w:val="000000" w:themeColor="text1"/>
          <w:sz w:val="26"/>
          <w:szCs w:val="26"/>
        </w:rPr>
        <w:t>/m</w:t>
      </w:r>
      <w:r w:rsidRPr="005E4E83">
        <w:rPr>
          <w:rFonts w:ascii="Times New Roman" w:hAnsi="Times New Roman" w:cs="Times New Roman"/>
          <w:color w:val="000000" w:themeColor="text1"/>
          <w:sz w:val="26"/>
          <w:szCs w:val="26"/>
          <w:vertAlign w:val="superscript"/>
        </w:rPr>
        <w:t>2</w:t>
      </w:r>
      <w:r w:rsidRPr="00720E31">
        <w:rPr>
          <w:rFonts w:ascii="Times New Roman" w:hAnsi="Times New Roman" w:cs="Times New Roman"/>
          <w:color w:val="000000" w:themeColor="text1"/>
          <w:sz w:val="26"/>
          <w:szCs w:val="26"/>
        </w:rPr>
        <w:t xml:space="preserve">/năm là hợp lý (Mekonnen và Hoekstra, 2010). Về chất lượng nước, chỉ số VN_WQI được tính toán dựa trên các thông số quan trắc chất lượng nước mặt </w:t>
      </w:r>
      <w:r w:rsidR="004833AC" w:rsidRPr="00720E31">
        <w:rPr>
          <w:rFonts w:ascii="Times New Roman" w:hAnsi="Times New Roman" w:cs="Times New Roman"/>
          <w:color w:val="000000" w:themeColor="text1"/>
          <w:sz w:val="26"/>
          <w:szCs w:val="26"/>
        </w:rPr>
        <w:t>gồm</w:t>
      </w:r>
      <w:r w:rsidRPr="00720E31">
        <w:rPr>
          <w:rFonts w:ascii="Times New Roman" w:hAnsi="Times New Roman" w:cs="Times New Roman"/>
          <w:color w:val="000000" w:themeColor="text1"/>
          <w:sz w:val="26"/>
          <w:szCs w:val="26"/>
        </w:rPr>
        <w:t xml:space="preserve"> ox</w:t>
      </w:r>
      <w:r w:rsidR="004833AC" w:rsidRPr="00720E31">
        <w:rPr>
          <w:rFonts w:ascii="Times New Roman" w:hAnsi="Times New Roman" w:cs="Times New Roman"/>
          <w:color w:val="000000" w:themeColor="text1"/>
          <w:sz w:val="26"/>
          <w:szCs w:val="26"/>
        </w:rPr>
        <w:t>i</w:t>
      </w:r>
      <w:r w:rsidRPr="00720E31">
        <w:rPr>
          <w:rFonts w:ascii="Times New Roman" w:hAnsi="Times New Roman" w:cs="Times New Roman"/>
          <w:color w:val="000000" w:themeColor="text1"/>
          <w:sz w:val="26"/>
          <w:szCs w:val="26"/>
        </w:rPr>
        <w:t xml:space="preserve"> hòa tan</w:t>
      </w:r>
      <w:r w:rsidR="00C87C58" w:rsidRPr="00720E31">
        <w:rPr>
          <w:rFonts w:ascii="Times New Roman" w:hAnsi="Times New Roman" w:cs="Times New Roman"/>
          <w:color w:val="000000" w:themeColor="text1"/>
          <w:sz w:val="26"/>
          <w:szCs w:val="26"/>
        </w:rPr>
        <w:t>, nhu cầu oxi sinh hóa</w:t>
      </w:r>
      <w:r w:rsidRPr="00720E31">
        <w:rPr>
          <w:rFonts w:ascii="Times New Roman" w:hAnsi="Times New Roman" w:cs="Times New Roman"/>
          <w:color w:val="000000" w:themeColor="text1"/>
          <w:sz w:val="26"/>
          <w:szCs w:val="26"/>
        </w:rPr>
        <w:t>, ox</w:t>
      </w:r>
      <w:r w:rsidR="004833AC" w:rsidRPr="00720E31">
        <w:rPr>
          <w:rFonts w:ascii="Times New Roman" w:hAnsi="Times New Roman" w:cs="Times New Roman"/>
          <w:color w:val="000000" w:themeColor="text1"/>
          <w:sz w:val="26"/>
          <w:szCs w:val="26"/>
        </w:rPr>
        <w:t>i</w:t>
      </w:r>
      <w:r w:rsidRPr="00720E31">
        <w:rPr>
          <w:rFonts w:ascii="Times New Roman" w:hAnsi="Times New Roman" w:cs="Times New Roman"/>
          <w:color w:val="000000" w:themeColor="text1"/>
          <w:sz w:val="26"/>
          <w:szCs w:val="26"/>
        </w:rPr>
        <w:t xml:space="preserve"> hóa học</w:t>
      </w:r>
      <w:r w:rsidR="004833AC"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chất dinh dưỡng, vi sinh vật... Giá trị VN_WQI càng cao thì chất lượng nước càng tốt. Việc theo dõi, đánh giá VN_WQI tại các vùng sản xuất NNĐT </w:t>
      </w:r>
      <w:r w:rsidR="006532D0">
        <w:rPr>
          <w:rFonts w:ascii="Times New Roman" w:hAnsi="Times New Roman" w:cs="Times New Roman"/>
          <w:color w:val="000000" w:themeColor="text1"/>
          <w:sz w:val="26"/>
          <w:szCs w:val="26"/>
        </w:rPr>
        <w:t>phản ánh</w:t>
      </w:r>
      <w:r w:rsidRPr="00720E31">
        <w:rPr>
          <w:rFonts w:ascii="Times New Roman" w:hAnsi="Times New Roman" w:cs="Times New Roman"/>
          <w:color w:val="000000" w:themeColor="text1"/>
          <w:sz w:val="26"/>
          <w:szCs w:val="26"/>
        </w:rPr>
        <w:t xml:space="preserve"> mức độ ô nhiễm nguồn nước, từ đó đ</w:t>
      </w:r>
      <w:r w:rsidR="006532D0">
        <w:rPr>
          <w:rFonts w:ascii="Times New Roman" w:hAnsi="Times New Roman" w:cs="Times New Roman"/>
          <w:color w:val="000000" w:themeColor="text1"/>
          <w:sz w:val="26"/>
          <w:szCs w:val="26"/>
        </w:rPr>
        <w:t>ưa</w:t>
      </w:r>
      <w:r w:rsidRPr="00720E31">
        <w:rPr>
          <w:rFonts w:ascii="Times New Roman" w:hAnsi="Times New Roman" w:cs="Times New Roman"/>
          <w:color w:val="000000" w:themeColor="text1"/>
          <w:sz w:val="26"/>
          <w:szCs w:val="26"/>
        </w:rPr>
        <w:t xml:space="preserve"> </w:t>
      </w:r>
      <w:r w:rsidR="006532D0">
        <w:rPr>
          <w:rFonts w:ascii="Times New Roman" w:hAnsi="Times New Roman" w:cs="Times New Roman"/>
          <w:color w:val="000000" w:themeColor="text1"/>
          <w:sz w:val="26"/>
          <w:szCs w:val="26"/>
        </w:rPr>
        <w:t>ra</w:t>
      </w:r>
      <w:r w:rsidRPr="00720E31">
        <w:rPr>
          <w:rFonts w:ascii="Times New Roman" w:hAnsi="Times New Roman" w:cs="Times New Roman"/>
          <w:color w:val="000000" w:themeColor="text1"/>
          <w:sz w:val="26"/>
          <w:szCs w:val="26"/>
        </w:rPr>
        <w:t xml:space="preserve"> các biện pháp kiểm soát, xử lý phù hợp. </w:t>
      </w:r>
      <w:r w:rsidR="006532D0" w:rsidRPr="006532D0">
        <w:rPr>
          <w:rFonts w:ascii="Times New Roman" w:hAnsi="Times New Roman" w:cs="Times New Roman"/>
          <w:color w:val="000000" w:themeColor="text1"/>
          <w:sz w:val="26"/>
          <w:szCs w:val="26"/>
        </w:rPr>
        <w:t xml:space="preserve">Về hiệu suất sử dụng nước, các yếu tố như tỷ lệ diện tích đất canh tác được tưới tiêu chủ động, lượng nước dùng cho sản xuất trên đơn vị diện tích, và tỷ lệ ứng dụng </w:t>
      </w:r>
      <w:r w:rsidR="006532D0">
        <w:rPr>
          <w:rFonts w:ascii="Times New Roman" w:hAnsi="Times New Roman" w:cs="Times New Roman"/>
          <w:color w:val="000000" w:themeColor="text1"/>
          <w:sz w:val="26"/>
          <w:szCs w:val="26"/>
        </w:rPr>
        <w:t>những</w:t>
      </w:r>
      <w:r w:rsidR="006532D0" w:rsidRPr="006532D0">
        <w:rPr>
          <w:rFonts w:ascii="Times New Roman" w:hAnsi="Times New Roman" w:cs="Times New Roman"/>
          <w:color w:val="000000" w:themeColor="text1"/>
          <w:sz w:val="26"/>
          <w:szCs w:val="26"/>
        </w:rPr>
        <w:t xml:space="preserve"> công nghệ tưới tiết kiệm nước được xem xét</w:t>
      </w:r>
      <w:r w:rsidRPr="00720E31">
        <w:rPr>
          <w:rFonts w:ascii="Times New Roman" w:hAnsi="Times New Roman" w:cs="Times New Roman"/>
          <w:color w:val="000000" w:themeColor="text1"/>
          <w:sz w:val="26"/>
          <w:szCs w:val="26"/>
        </w:rPr>
        <w:t>.</w:t>
      </w:r>
    </w:p>
    <w:p w14:paraId="59942956" w14:textId="49F39775" w:rsidR="008E651B" w:rsidRDefault="008E651B" w:rsidP="000B5821">
      <w:pPr>
        <w:spacing w:after="0" w:line="360" w:lineRule="auto"/>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Áp dụng các kỹ thuật canh tác bền vững như luân canh, xen canh, sử dụng phân hữu cơ và </w:t>
      </w:r>
      <w:r w:rsidR="006532D0">
        <w:rPr>
          <w:rFonts w:ascii="Times New Roman" w:hAnsi="Times New Roman" w:cs="Times New Roman"/>
          <w:color w:val="000000" w:themeColor="text1"/>
          <w:sz w:val="26"/>
          <w:szCs w:val="26"/>
        </w:rPr>
        <w:t>kỹ thuật</w:t>
      </w:r>
      <w:r w:rsidRPr="00720E31">
        <w:rPr>
          <w:rFonts w:ascii="Times New Roman" w:hAnsi="Times New Roman" w:cs="Times New Roman"/>
          <w:color w:val="000000" w:themeColor="text1"/>
          <w:sz w:val="26"/>
          <w:szCs w:val="26"/>
        </w:rPr>
        <w:t xml:space="preserve"> kiểm soát sinh học đối với sâu bệnh không chỉ cải thiện chất lượng đất mà còn </w:t>
      </w:r>
      <w:r w:rsidR="006532D0" w:rsidRPr="006532D0">
        <w:rPr>
          <w:rFonts w:ascii="Times New Roman" w:hAnsi="Times New Roman" w:cs="Times New Roman"/>
          <w:color w:val="000000" w:themeColor="text1"/>
          <w:sz w:val="26"/>
          <w:szCs w:val="26"/>
        </w:rPr>
        <w:t>thúc đẩy sự phong phú về đa dạng sinh học</w:t>
      </w:r>
      <w:r w:rsidRPr="00720E31">
        <w:rPr>
          <w:rFonts w:ascii="Times New Roman" w:hAnsi="Times New Roman" w:cs="Times New Roman"/>
          <w:color w:val="000000" w:themeColor="text1"/>
          <w:sz w:val="26"/>
          <w:szCs w:val="26"/>
        </w:rPr>
        <w:t xml:space="preserve">. </w:t>
      </w:r>
      <w:r w:rsidR="006532D0">
        <w:rPr>
          <w:rFonts w:ascii="Times New Roman" w:hAnsi="Times New Roman" w:cs="Times New Roman"/>
          <w:color w:val="000000" w:themeColor="text1"/>
          <w:sz w:val="26"/>
          <w:szCs w:val="26"/>
        </w:rPr>
        <w:t>Song song đó</w:t>
      </w:r>
      <w:r w:rsidRPr="00720E31">
        <w:rPr>
          <w:rFonts w:ascii="Times New Roman" w:hAnsi="Times New Roman" w:cs="Times New Roman"/>
          <w:color w:val="000000" w:themeColor="text1"/>
          <w:sz w:val="26"/>
          <w:szCs w:val="26"/>
        </w:rPr>
        <w:t xml:space="preserve">, việc tận dụng nước mưa và tái sử dụng nước thải </w:t>
      </w:r>
      <w:r w:rsidR="006532D0">
        <w:rPr>
          <w:rFonts w:ascii="Times New Roman" w:hAnsi="Times New Roman" w:cs="Times New Roman"/>
          <w:color w:val="000000" w:themeColor="text1"/>
          <w:sz w:val="26"/>
          <w:szCs w:val="26"/>
        </w:rPr>
        <w:t>sau</w:t>
      </w:r>
      <w:r w:rsidRPr="00720E31">
        <w:rPr>
          <w:rFonts w:ascii="Times New Roman" w:hAnsi="Times New Roman" w:cs="Times New Roman"/>
          <w:color w:val="000000" w:themeColor="text1"/>
          <w:sz w:val="26"/>
          <w:szCs w:val="26"/>
        </w:rPr>
        <w:t xml:space="preserve"> xử lý cho mục đích tưới tiêu không chỉ là giải pháp tiết kiệm nước mà còn góp phần giảm áp lực lên nguồn nước tự nhiên, thúc đẩy chu trình tài nguyên khép kín trong đô thị</w:t>
      </w:r>
      <w:r w:rsidR="004F67CA" w:rsidRPr="00720E31">
        <w:rPr>
          <w:rFonts w:ascii="Times New Roman" w:hAnsi="Times New Roman" w:cs="Times New Roman"/>
          <w:color w:val="000000" w:themeColor="text1"/>
          <w:sz w:val="26"/>
          <w:szCs w:val="26"/>
        </w:rPr>
        <w:t xml:space="preserve"> (Mishra và cộng sự, 2023).</w:t>
      </w:r>
    </w:p>
    <w:p w14:paraId="69DA183E" w14:textId="5254E49A" w:rsidR="00460624" w:rsidRDefault="00460624" w:rsidP="000B5821">
      <w:pPr>
        <w:spacing w:after="0" w:line="360" w:lineRule="auto"/>
        <w:jc w:val="both"/>
        <w:rPr>
          <w:rFonts w:ascii="Times New Roman" w:hAnsi="Times New Roman" w:cs="Times New Roman"/>
          <w:color w:val="000000" w:themeColor="text1"/>
          <w:sz w:val="26"/>
          <w:szCs w:val="26"/>
        </w:rPr>
      </w:pPr>
      <w:r w:rsidRPr="00460624">
        <w:rPr>
          <w:rFonts w:ascii="Times New Roman" w:hAnsi="Times New Roman" w:cs="Times New Roman"/>
          <w:color w:val="000000" w:themeColor="text1"/>
          <w:sz w:val="26"/>
          <w:szCs w:val="26"/>
        </w:rPr>
        <w:lastRenderedPageBreak/>
        <w:t xml:space="preserve">Tuy nhiên, ô nhiễm môi trường vẫn là </w:t>
      </w:r>
      <w:r w:rsidR="006532D0">
        <w:rPr>
          <w:rFonts w:ascii="Times New Roman" w:hAnsi="Times New Roman" w:cs="Times New Roman"/>
          <w:color w:val="000000" w:themeColor="text1"/>
          <w:sz w:val="26"/>
          <w:szCs w:val="26"/>
        </w:rPr>
        <w:t>tồn tại</w:t>
      </w:r>
      <w:r w:rsidRPr="00460624">
        <w:rPr>
          <w:rFonts w:ascii="Times New Roman" w:hAnsi="Times New Roman" w:cs="Times New Roman"/>
          <w:color w:val="000000" w:themeColor="text1"/>
          <w:sz w:val="26"/>
          <w:szCs w:val="26"/>
        </w:rPr>
        <w:t xml:space="preserve"> lớn đối với </w:t>
      </w:r>
      <w:r w:rsidR="007E3AE3">
        <w:rPr>
          <w:rFonts w:ascii="Times New Roman" w:hAnsi="Times New Roman" w:cs="Times New Roman"/>
          <w:color w:val="000000" w:themeColor="text1"/>
          <w:sz w:val="26"/>
          <w:szCs w:val="26"/>
        </w:rPr>
        <w:t>NNĐTBV</w:t>
      </w:r>
      <w:r w:rsidRPr="00460624">
        <w:rPr>
          <w:rFonts w:ascii="Times New Roman" w:hAnsi="Times New Roman" w:cs="Times New Roman"/>
          <w:color w:val="000000" w:themeColor="text1"/>
          <w:sz w:val="26"/>
          <w:szCs w:val="26"/>
        </w:rPr>
        <w:t>. Ô nhiễm nước chủ yếu do lạm dụng phân bón, thuốc trừ sâu và chất thải chăn nuôi (</w:t>
      </w:r>
      <w:r w:rsidRPr="00754232">
        <w:rPr>
          <w:rFonts w:ascii="Times New Roman" w:hAnsi="Times New Roman" w:cs="Times New Roman"/>
          <w:color w:val="000000" w:themeColor="text1"/>
          <w:sz w:val="26"/>
          <w:szCs w:val="26"/>
        </w:rPr>
        <w:t xml:space="preserve">Carpenter </w:t>
      </w:r>
      <w:r>
        <w:rPr>
          <w:rFonts w:ascii="Times New Roman" w:hAnsi="Times New Roman" w:cs="Times New Roman"/>
          <w:color w:val="000000" w:themeColor="text1"/>
          <w:sz w:val="26"/>
          <w:szCs w:val="26"/>
        </w:rPr>
        <w:t xml:space="preserve">và cộng sự, </w:t>
      </w:r>
      <w:r w:rsidRPr="00754232">
        <w:rPr>
          <w:rFonts w:ascii="Times New Roman" w:hAnsi="Times New Roman" w:cs="Times New Roman"/>
          <w:color w:val="000000" w:themeColor="text1"/>
          <w:sz w:val="26"/>
          <w:szCs w:val="26"/>
        </w:rPr>
        <w:t>1998</w:t>
      </w:r>
      <w:r w:rsidRPr="00460624">
        <w:rPr>
          <w:rFonts w:ascii="Times New Roman" w:hAnsi="Times New Roman" w:cs="Times New Roman"/>
          <w:color w:val="000000" w:themeColor="text1"/>
          <w:sz w:val="26"/>
          <w:szCs w:val="26"/>
        </w:rPr>
        <w:t xml:space="preserve">). Tương tự, ô nhiễm đất xảy ra do tích tụ hóa chất từ </w:t>
      </w:r>
      <w:r w:rsidR="006532D0">
        <w:rPr>
          <w:rFonts w:ascii="Times New Roman" w:hAnsi="Times New Roman" w:cs="Times New Roman"/>
          <w:color w:val="000000" w:themeColor="text1"/>
          <w:sz w:val="26"/>
          <w:szCs w:val="26"/>
        </w:rPr>
        <w:t xml:space="preserve">thuốc trừ sâu, </w:t>
      </w:r>
      <w:r w:rsidRPr="00460624">
        <w:rPr>
          <w:rFonts w:ascii="Times New Roman" w:hAnsi="Times New Roman" w:cs="Times New Roman"/>
          <w:color w:val="000000" w:themeColor="text1"/>
          <w:sz w:val="26"/>
          <w:szCs w:val="26"/>
        </w:rPr>
        <w:t>phân bón hoặc kim loại nặng từ hoạt động công nghiệp gần khu vực canh tác</w:t>
      </w:r>
      <w:r w:rsidRPr="00754232">
        <w:rPr>
          <w:rFonts w:ascii="Times New Roman" w:hAnsi="Times New Roman" w:cs="Times New Roman"/>
          <w:color w:val="000000" w:themeColor="text1"/>
          <w:sz w:val="26"/>
          <w:szCs w:val="26"/>
        </w:rPr>
        <w:t xml:space="preserve">, </w:t>
      </w:r>
      <w:r w:rsidR="00D10F20" w:rsidRPr="00D10F20">
        <w:rPr>
          <w:rFonts w:ascii="Times New Roman" w:hAnsi="Times New Roman" w:cs="Times New Roman"/>
          <w:color w:val="000000" w:themeColor="text1"/>
          <w:sz w:val="26"/>
          <w:szCs w:val="26"/>
        </w:rPr>
        <w:t>tác động tiêu cực đến hiệu suất cây trồng</w:t>
      </w:r>
      <w:r>
        <w:rPr>
          <w:rFonts w:ascii="Times New Roman" w:hAnsi="Times New Roman" w:cs="Times New Roman"/>
          <w:color w:val="000000" w:themeColor="text1"/>
          <w:sz w:val="26"/>
          <w:szCs w:val="26"/>
        </w:rPr>
        <w:t xml:space="preserve"> </w:t>
      </w:r>
      <w:r w:rsidRPr="00460624">
        <w:rPr>
          <w:rFonts w:ascii="Times New Roman" w:hAnsi="Times New Roman" w:cs="Times New Roman"/>
          <w:color w:val="000000" w:themeColor="text1"/>
          <w:sz w:val="26"/>
          <w:szCs w:val="26"/>
        </w:rPr>
        <w:t xml:space="preserve">(Alloway, 2012). Trong khi đó, ô nhiễm không khí phát sinh từ việc đốt rơm rạ sau thu hoạch, phun thuốc trừ sâu và khí thải chăn nuôi có thể gây ảnh hưởng nghiêm trọng đến sức khỏe </w:t>
      </w:r>
      <w:r w:rsidR="00D10F20">
        <w:rPr>
          <w:rFonts w:ascii="Times New Roman" w:hAnsi="Times New Roman" w:cs="Times New Roman"/>
          <w:color w:val="000000" w:themeColor="text1"/>
          <w:sz w:val="26"/>
          <w:szCs w:val="26"/>
        </w:rPr>
        <w:t>cộng đồng</w:t>
      </w:r>
      <w:r w:rsidRPr="00460624">
        <w:rPr>
          <w:rFonts w:ascii="Times New Roman" w:hAnsi="Times New Roman" w:cs="Times New Roman"/>
          <w:color w:val="000000" w:themeColor="text1"/>
          <w:sz w:val="26"/>
          <w:szCs w:val="26"/>
        </w:rPr>
        <w:t xml:space="preserve"> và khí hậu toàn cầu (FAO, 2017). Vì vậy, việc quản lý tài nguyên đất và nước cùng với kiểm soát ô nhiễm môi trường sẽ là nền tảng phát triển </w:t>
      </w:r>
      <w:r w:rsidR="007E3AE3">
        <w:rPr>
          <w:rFonts w:ascii="Times New Roman" w:hAnsi="Times New Roman" w:cs="Times New Roman"/>
          <w:color w:val="000000" w:themeColor="text1"/>
          <w:sz w:val="26"/>
          <w:szCs w:val="26"/>
        </w:rPr>
        <w:t>NNĐTBV</w:t>
      </w:r>
      <w:r w:rsidRPr="00460624">
        <w:rPr>
          <w:rFonts w:ascii="Times New Roman" w:hAnsi="Times New Roman" w:cs="Times New Roman"/>
          <w:color w:val="000000" w:themeColor="text1"/>
          <w:sz w:val="26"/>
          <w:szCs w:val="26"/>
        </w:rPr>
        <w:t>.</w:t>
      </w:r>
    </w:p>
    <w:p w14:paraId="24029C17" w14:textId="0319857E" w:rsidR="008E651B" w:rsidRPr="00720E31" w:rsidRDefault="008E651B" w:rsidP="000B5821">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sz w:val="26"/>
          <w:szCs w:val="26"/>
        </w:rPr>
        <w:t>Phát triển NNĐT thích ứng với BĐKH</w:t>
      </w:r>
      <w:r w:rsidRPr="00720E31">
        <w:rPr>
          <w:rFonts w:ascii="Times New Roman" w:hAnsi="Times New Roman" w:cs="Times New Roman"/>
          <w:color w:val="000000" w:themeColor="text1"/>
          <w:sz w:val="26"/>
          <w:szCs w:val="26"/>
        </w:rPr>
        <w:t xml:space="preserve">: góp phần </w:t>
      </w:r>
      <w:r w:rsidR="00D10F20" w:rsidRPr="00D10F20">
        <w:rPr>
          <w:rFonts w:ascii="Times New Roman" w:hAnsi="Times New Roman" w:cs="Times New Roman"/>
          <w:color w:val="000000" w:themeColor="text1"/>
          <w:sz w:val="26"/>
          <w:szCs w:val="26"/>
        </w:rPr>
        <w:t>cắt giảm phát thải khí nhà kính</w:t>
      </w:r>
      <w:r w:rsidRPr="00720E31">
        <w:rPr>
          <w:rFonts w:ascii="Times New Roman" w:hAnsi="Times New Roman" w:cs="Times New Roman"/>
          <w:color w:val="000000" w:themeColor="text1"/>
          <w:sz w:val="26"/>
          <w:szCs w:val="26"/>
        </w:rPr>
        <w:t xml:space="preserve"> và</w:t>
      </w:r>
      <w:r w:rsidR="00D10F20" w:rsidRPr="00D10F20">
        <w:rPr>
          <w:rFonts w:ascii="Times New Roman" w:hAnsi="Times New Roman" w:cs="Times New Roman"/>
          <w:color w:val="000000" w:themeColor="text1"/>
          <w:sz w:val="26"/>
          <w:szCs w:val="26"/>
        </w:rPr>
        <w:t xml:space="preserve"> hạn chế ô nhiễm không khí, thông qua việc rút ngắn khoảng cách giữa nơi sản xuất và nơi tiêu dùng thực phẩm</w:t>
      </w:r>
      <w:r w:rsidR="00D10F20">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(Butler và Hanigan, 2019; Lin và Egerer, 2020). Bên cạnh đó, tăng cường trồng cây xanh trong đô thị giúp hấp thụ CO</w:t>
      </w:r>
      <w:r w:rsidRPr="00720E31">
        <w:rPr>
          <w:rFonts w:ascii="Times New Roman" w:hAnsi="Times New Roman" w:cs="Times New Roman"/>
          <w:color w:val="000000" w:themeColor="text1"/>
          <w:sz w:val="26"/>
          <w:szCs w:val="26"/>
          <w:vertAlign w:val="subscript"/>
        </w:rPr>
        <w:t>2</w:t>
      </w:r>
      <w:r w:rsidRPr="00720E31">
        <w:rPr>
          <w:rFonts w:ascii="Times New Roman" w:hAnsi="Times New Roman" w:cs="Times New Roman"/>
          <w:color w:val="000000" w:themeColor="text1"/>
          <w:sz w:val="26"/>
          <w:szCs w:val="26"/>
        </w:rPr>
        <w:t xml:space="preserve">, lọc bụi và các chất ô nhiễm, </w:t>
      </w:r>
      <w:r w:rsidR="00D10F20">
        <w:rPr>
          <w:rFonts w:ascii="Times New Roman" w:hAnsi="Times New Roman" w:cs="Times New Roman"/>
          <w:color w:val="000000" w:themeColor="text1"/>
          <w:sz w:val="26"/>
          <w:szCs w:val="26"/>
        </w:rPr>
        <w:t>nâng cao</w:t>
      </w:r>
      <w:r w:rsidRPr="00720E31">
        <w:rPr>
          <w:rFonts w:ascii="Times New Roman" w:hAnsi="Times New Roman" w:cs="Times New Roman"/>
          <w:color w:val="000000" w:themeColor="text1"/>
          <w:sz w:val="26"/>
          <w:szCs w:val="26"/>
        </w:rPr>
        <w:t xml:space="preserve"> chất lượng không khí. </w:t>
      </w:r>
      <w:r w:rsidR="00BE4017" w:rsidRPr="00720E31">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mô hình </w:t>
      </w:r>
      <w:r w:rsidR="00D10F20">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hữu cơ, tái chế chất thải NN giúp </w:t>
      </w:r>
      <w:r w:rsidR="00D10F20">
        <w:rPr>
          <w:rFonts w:ascii="Times New Roman" w:hAnsi="Times New Roman" w:cs="Times New Roman"/>
          <w:color w:val="000000" w:themeColor="text1"/>
          <w:sz w:val="26"/>
          <w:szCs w:val="26"/>
        </w:rPr>
        <w:t>hạn chế</w:t>
      </w:r>
      <w:r w:rsidRPr="00720E31">
        <w:rPr>
          <w:rFonts w:ascii="Times New Roman" w:hAnsi="Times New Roman" w:cs="Times New Roman"/>
          <w:color w:val="000000" w:themeColor="text1"/>
          <w:sz w:val="26"/>
          <w:szCs w:val="26"/>
        </w:rPr>
        <w:t xml:space="preserve"> ô nhiễm môi trường và tận dụng </w:t>
      </w:r>
      <w:r w:rsidR="00BE4017" w:rsidRPr="00720E31">
        <w:rPr>
          <w:rFonts w:ascii="Times New Roman" w:hAnsi="Times New Roman" w:cs="Times New Roman"/>
          <w:color w:val="000000" w:themeColor="text1"/>
          <w:sz w:val="26"/>
          <w:szCs w:val="26"/>
        </w:rPr>
        <w:t>hiệu quả</w:t>
      </w:r>
      <w:r w:rsidRPr="00720E31">
        <w:rPr>
          <w:rFonts w:ascii="Times New Roman" w:hAnsi="Times New Roman" w:cs="Times New Roman"/>
          <w:color w:val="000000" w:themeColor="text1"/>
          <w:sz w:val="26"/>
          <w:szCs w:val="26"/>
        </w:rPr>
        <w:t xml:space="preserve"> các nguồn lực sẵn có. Việc đa dạng hóa </w:t>
      </w:r>
      <w:r w:rsidR="00BE4017" w:rsidRPr="00720E31">
        <w:rPr>
          <w:rFonts w:ascii="Times New Roman" w:hAnsi="Times New Roman" w:cs="Times New Roman"/>
          <w:color w:val="000000" w:themeColor="text1"/>
          <w:sz w:val="26"/>
          <w:szCs w:val="26"/>
        </w:rPr>
        <w:t xml:space="preserve">vật nuôi, </w:t>
      </w:r>
      <w:r w:rsidRPr="00720E31">
        <w:rPr>
          <w:rFonts w:ascii="Times New Roman" w:hAnsi="Times New Roman" w:cs="Times New Roman"/>
          <w:color w:val="000000" w:themeColor="text1"/>
          <w:sz w:val="26"/>
          <w:szCs w:val="26"/>
        </w:rPr>
        <w:t xml:space="preserve">cây trồng trong khu vực đô thị cũng </w:t>
      </w:r>
      <w:r w:rsidR="00D10F20" w:rsidRPr="00D10F20">
        <w:rPr>
          <w:rFonts w:ascii="Times New Roman" w:hAnsi="Times New Roman" w:cs="Times New Roman"/>
          <w:color w:val="000000" w:themeColor="text1"/>
          <w:sz w:val="26"/>
          <w:szCs w:val="26"/>
        </w:rPr>
        <w:t>tăng cường khả năng thích ứng và khôi phục trước các tác động từ</w:t>
      </w:r>
      <w:r w:rsidR="00D10F20">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BĐKH như hạn hán, lũ lụt hay dịch bệnh (Ackerman và cộng sự, 2014; Ayambire và cộng sự, 2019; Edmondson và cộng sự, 2020). Chất lượng môi trường không khí </w:t>
      </w:r>
      <w:r w:rsidR="006238CF">
        <w:rPr>
          <w:rFonts w:ascii="Times New Roman" w:hAnsi="Times New Roman" w:cs="Times New Roman"/>
          <w:color w:val="000000" w:themeColor="text1"/>
          <w:sz w:val="26"/>
          <w:szCs w:val="26"/>
        </w:rPr>
        <w:t xml:space="preserve">thúc đẩy </w:t>
      </w:r>
      <w:r w:rsidRPr="00720E31">
        <w:rPr>
          <w:rFonts w:ascii="Times New Roman" w:hAnsi="Times New Roman" w:cs="Times New Roman"/>
          <w:color w:val="000000" w:themeColor="text1"/>
          <w:sz w:val="26"/>
          <w:szCs w:val="26"/>
        </w:rPr>
        <w:t xml:space="preserve">phát triển </w:t>
      </w:r>
      <w:r w:rsidR="007E3AE3">
        <w:rPr>
          <w:rFonts w:ascii="Times New Roman" w:hAnsi="Times New Roman" w:cs="Times New Roman"/>
          <w:color w:val="000000" w:themeColor="text1"/>
          <w:sz w:val="26"/>
          <w:szCs w:val="26"/>
        </w:rPr>
        <w:t>NNĐTBV</w:t>
      </w:r>
      <w:r w:rsidR="00613C81" w:rsidRPr="00720E31">
        <w:rPr>
          <w:rFonts w:ascii="Times New Roman" w:hAnsi="Times New Roman" w:cs="Times New Roman"/>
          <w:color w:val="000000" w:themeColor="text1"/>
          <w:sz w:val="26"/>
          <w:szCs w:val="26"/>
        </w:rPr>
        <w:t>, cụ thể m</w:t>
      </w:r>
      <w:r w:rsidRPr="00720E31">
        <w:rPr>
          <w:rFonts w:ascii="Times New Roman" w:hAnsi="Times New Roman" w:cs="Times New Roman"/>
          <w:color w:val="000000" w:themeColor="text1"/>
          <w:sz w:val="26"/>
          <w:szCs w:val="26"/>
        </w:rPr>
        <w:t xml:space="preserve">ột môi trường không khí sạch, đáp ứng các tiêu chuẩn về nồng độ </w:t>
      </w:r>
      <w:r w:rsidR="006238CF">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chất ô nhiễm</w:t>
      </w:r>
      <w:r w:rsidR="00BE4017"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CO, NO</w:t>
      </w:r>
      <w:r w:rsidRPr="005E4E83">
        <w:rPr>
          <w:rFonts w:ascii="Times New Roman" w:hAnsi="Times New Roman" w:cs="Times New Roman"/>
          <w:color w:val="000000" w:themeColor="text1"/>
          <w:sz w:val="26"/>
          <w:szCs w:val="26"/>
          <w:vertAlign w:val="subscript"/>
        </w:rPr>
        <w:t>2</w:t>
      </w:r>
      <w:r w:rsidRPr="00720E31">
        <w:rPr>
          <w:rFonts w:ascii="Times New Roman" w:hAnsi="Times New Roman" w:cs="Times New Roman"/>
          <w:color w:val="000000" w:themeColor="text1"/>
          <w:sz w:val="26"/>
          <w:szCs w:val="26"/>
        </w:rPr>
        <w:t>, SO</w:t>
      </w:r>
      <w:r w:rsidRPr="005E4E83">
        <w:rPr>
          <w:rFonts w:ascii="Times New Roman" w:hAnsi="Times New Roman" w:cs="Times New Roman"/>
          <w:color w:val="000000" w:themeColor="text1"/>
          <w:sz w:val="26"/>
          <w:szCs w:val="26"/>
          <w:vertAlign w:val="subscript"/>
        </w:rPr>
        <w:t>2</w:t>
      </w:r>
      <w:r w:rsidRPr="00720E31">
        <w:rPr>
          <w:rFonts w:ascii="Times New Roman" w:hAnsi="Times New Roman" w:cs="Times New Roman"/>
          <w:color w:val="000000" w:themeColor="text1"/>
          <w:sz w:val="26"/>
          <w:szCs w:val="26"/>
        </w:rPr>
        <w:t xml:space="preserve">, bụi (PM10, PM2.5, TSP), benzen và mức độ ồn theo Quy chuẩn kỹ thuật quốc gia QCVN 05:2023/BTNMT là điều kiện </w:t>
      </w:r>
      <w:r w:rsidR="006238CF">
        <w:rPr>
          <w:rFonts w:ascii="Times New Roman" w:hAnsi="Times New Roman" w:cs="Times New Roman"/>
          <w:color w:val="000000" w:themeColor="text1"/>
          <w:sz w:val="26"/>
          <w:szCs w:val="26"/>
        </w:rPr>
        <w:t>tất yếu</w:t>
      </w:r>
      <w:r w:rsidRPr="00720E31">
        <w:rPr>
          <w:rFonts w:ascii="Times New Roman" w:hAnsi="Times New Roman" w:cs="Times New Roman"/>
          <w:color w:val="000000" w:themeColor="text1"/>
          <w:sz w:val="26"/>
          <w:szCs w:val="26"/>
        </w:rPr>
        <w:t xml:space="preserve"> đảm bảo </w:t>
      </w:r>
      <w:r w:rsidR="006238CF">
        <w:rPr>
          <w:rFonts w:ascii="Times New Roman" w:hAnsi="Times New Roman" w:cs="Times New Roman"/>
          <w:color w:val="000000" w:themeColor="text1"/>
          <w:sz w:val="26"/>
          <w:szCs w:val="26"/>
        </w:rPr>
        <w:t>cho</w:t>
      </w:r>
      <w:r w:rsidRPr="00720E31">
        <w:rPr>
          <w:rFonts w:ascii="Times New Roman" w:hAnsi="Times New Roman" w:cs="Times New Roman"/>
          <w:color w:val="000000" w:themeColor="text1"/>
          <w:sz w:val="26"/>
          <w:szCs w:val="26"/>
        </w:rPr>
        <w:t xml:space="preserve"> phát triển lành mạnh cây trồng, vật nuôi khu vực đô thị. </w:t>
      </w:r>
      <w:r w:rsidR="00BE4017" w:rsidRPr="00720E31">
        <w:rPr>
          <w:rFonts w:ascii="Times New Roman" w:hAnsi="Times New Roman" w:cs="Times New Roman"/>
          <w:color w:val="000000" w:themeColor="text1"/>
          <w:sz w:val="26"/>
          <w:szCs w:val="26"/>
        </w:rPr>
        <w:t>Song song</w:t>
      </w:r>
      <w:r w:rsidRPr="00720E31">
        <w:rPr>
          <w:rFonts w:ascii="Times New Roman" w:hAnsi="Times New Roman" w:cs="Times New Roman"/>
          <w:color w:val="000000" w:themeColor="text1"/>
          <w:sz w:val="26"/>
          <w:szCs w:val="26"/>
        </w:rPr>
        <w:t xml:space="preserve"> đó, chất lượng không khí tốt góp phần nâng cao chất lượng </w:t>
      </w:r>
      <w:r w:rsidR="006238CF">
        <w:rPr>
          <w:rFonts w:ascii="Times New Roman" w:hAnsi="Times New Roman" w:cs="Times New Roman"/>
          <w:color w:val="000000" w:themeColor="text1"/>
          <w:sz w:val="26"/>
          <w:szCs w:val="26"/>
        </w:rPr>
        <w:t>đời</w:t>
      </w:r>
      <w:r w:rsidRPr="00720E31">
        <w:rPr>
          <w:rFonts w:ascii="Times New Roman" w:hAnsi="Times New Roman" w:cs="Times New Roman"/>
          <w:color w:val="000000" w:themeColor="text1"/>
          <w:sz w:val="26"/>
          <w:szCs w:val="26"/>
        </w:rPr>
        <w:t xml:space="preserve"> sống và sức khỏe cộng đồng dân cư đô thị.</w:t>
      </w:r>
    </w:p>
    <w:p w14:paraId="132ADBA6" w14:textId="124BBD57" w:rsidR="008E651B" w:rsidRPr="00720E31" w:rsidRDefault="008E651B" w:rsidP="000B5821">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i/>
          <w:iCs/>
          <w:color w:val="000000" w:themeColor="text1"/>
          <w:sz w:val="26"/>
          <w:szCs w:val="26"/>
        </w:rPr>
        <w:t>Bảo vệ đa dạng sinh học và tăng cường độ che phủ rừng</w:t>
      </w:r>
      <w:r w:rsidRPr="00720E31">
        <w:rPr>
          <w:rFonts w:ascii="Times New Roman" w:hAnsi="Times New Roman" w:cs="Times New Roman"/>
          <w:color w:val="000000" w:themeColor="text1"/>
          <w:sz w:val="26"/>
          <w:szCs w:val="26"/>
        </w:rPr>
        <w:t xml:space="preserve"> </w:t>
      </w:r>
      <w:r w:rsidR="00031238" w:rsidRPr="00720E31">
        <w:rPr>
          <w:rFonts w:ascii="Times New Roman" w:hAnsi="Times New Roman" w:cs="Times New Roman"/>
          <w:color w:val="000000" w:themeColor="text1"/>
          <w:sz w:val="26"/>
          <w:szCs w:val="26"/>
        </w:rPr>
        <w:t>thông qua vi</w:t>
      </w:r>
      <w:r w:rsidR="00992E81">
        <w:rPr>
          <w:rFonts w:ascii="Times New Roman" w:hAnsi="Times New Roman" w:cs="Times New Roman"/>
          <w:color w:val="000000" w:themeColor="text1"/>
          <w:sz w:val="26"/>
          <w:szCs w:val="26"/>
        </w:rPr>
        <w:t>ệ</w:t>
      </w:r>
      <w:r w:rsidR="00031238" w:rsidRPr="00720E31">
        <w:rPr>
          <w:rFonts w:ascii="Times New Roman" w:hAnsi="Times New Roman" w:cs="Times New Roman"/>
          <w:color w:val="000000" w:themeColor="text1"/>
          <w:sz w:val="26"/>
          <w:szCs w:val="26"/>
        </w:rPr>
        <w:t xml:space="preserve">c </w:t>
      </w:r>
      <w:r w:rsidRPr="00720E31">
        <w:rPr>
          <w:rFonts w:ascii="Times New Roman" w:hAnsi="Times New Roman" w:cs="Times New Roman"/>
          <w:color w:val="000000" w:themeColor="text1"/>
          <w:sz w:val="26"/>
          <w:szCs w:val="26"/>
        </w:rPr>
        <w:t xml:space="preserve">trồng cây và đa dạng </w:t>
      </w:r>
      <w:r w:rsidR="006238CF">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loại thực vật nhằm tạo môi trường sống cho các loài động và thực vật</w:t>
      </w:r>
      <w:r w:rsidR="006238CF">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đóng góp vào sự cân bằng</w:t>
      </w:r>
      <w:r w:rsidR="00BE4017" w:rsidRPr="00720E31">
        <w:rPr>
          <w:rFonts w:ascii="Times New Roman" w:hAnsi="Times New Roman" w:cs="Times New Roman"/>
          <w:color w:val="000000" w:themeColor="text1"/>
          <w:sz w:val="26"/>
          <w:szCs w:val="26"/>
        </w:rPr>
        <w:t xml:space="preserve"> </w:t>
      </w:r>
      <w:r w:rsidR="000A36A4" w:rsidRPr="00720E31">
        <w:rPr>
          <w:rFonts w:ascii="Times New Roman" w:hAnsi="Times New Roman" w:cs="Times New Roman"/>
          <w:color w:val="000000" w:themeColor="text1"/>
          <w:sz w:val="26"/>
          <w:szCs w:val="26"/>
        </w:rPr>
        <w:t xml:space="preserve">và </w:t>
      </w:r>
      <w:r w:rsidRPr="00720E31">
        <w:rPr>
          <w:rFonts w:ascii="Times New Roman" w:hAnsi="Times New Roman" w:cs="Times New Roman"/>
          <w:color w:val="000000" w:themeColor="text1"/>
          <w:sz w:val="26"/>
          <w:szCs w:val="26"/>
        </w:rPr>
        <w:t>phát triển hệ sinh thái đô thị</w:t>
      </w:r>
      <w:r w:rsidR="000A36A4" w:rsidRPr="00720E31">
        <w:rPr>
          <w:rFonts w:ascii="Times New Roman" w:hAnsi="Times New Roman" w:cs="Times New Roman"/>
          <w:color w:val="000000" w:themeColor="text1"/>
          <w:sz w:val="26"/>
          <w:szCs w:val="26"/>
        </w:rPr>
        <w:t xml:space="preserve"> (Royer và cộng </w:t>
      </w:r>
      <w:r w:rsidR="000A36A4" w:rsidRPr="00720E31">
        <w:rPr>
          <w:rFonts w:ascii="Times New Roman" w:hAnsi="Times New Roman" w:cs="Times New Roman"/>
          <w:color w:val="000000" w:themeColor="text1"/>
          <w:sz w:val="26"/>
          <w:szCs w:val="26"/>
        </w:rPr>
        <w:lastRenderedPageBreak/>
        <w:t>sự, 2023)</w:t>
      </w:r>
      <w:r w:rsidRPr="00720E31">
        <w:rPr>
          <w:rFonts w:ascii="Times New Roman" w:hAnsi="Times New Roman" w:cs="Times New Roman"/>
          <w:color w:val="000000" w:themeColor="text1"/>
          <w:sz w:val="26"/>
          <w:szCs w:val="26"/>
        </w:rPr>
        <w:t xml:space="preserve">. Ngoài ra, </w:t>
      </w:r>
      <w:r w:rsidR="00BE4017" w:rsidRPr="00720E31">
        <w:rPr>
          <w:rFonts w:ascii="Times New Roman" w:hAnsi="Times New Roman" w:cs="Times New Roman"/>
          <w:color w:val="000000" w:themeColor="text1"/>
          <w:sz w:val="26"/>
          <w:szCs w:val="26"/>
        </w:rPr>
        <w:t xml:space="preserve">việc </w:t>
      </w:r>
      <w:r w:rsidRPr="00720E31">
        <w:rPr>
          <w:rFonts w:ascii="Times New Roman" w:hAnsi="Times New Roman" w:cs="Times New Roman"/>
          <w:color w:val="000000" w:themeColor="text1"/>
          <w:sz w:val="26"/>
          <w:szCs w:val="26"/>
        </w:rPr>
        <w:t xml:space="preserve">bảo vệ và </w:t>
      </w:r>
      <w:r w:rsidR="00BE4017" w:rsidRPr="00720E31">
        <w:rPr>
          <w:rFonts w:ascii="Times New Roman" w:hAnsi="Times New Roman" w:cs="Times New Roman"/>
          <w:color w:val="000000" w:themeColor="text1"/>
          <w:sz w:val="26"/>
          <w:szCs w:val="26"/>
        </w:rPr>
        <w:t xml:space="preserve">khôi </w:t>
      </w:r>
      <w:r w:rsidRPr="00720E31">
        <w:rPr>
          <w:rFonts w:ascii="Times New Roman" w:hAnsi="Times New Roman" w:cs="Times New Roman"/>
          <w:color w:val="000000" w:themeColor="text1"/>
          <w:sz w:val="26"/>
          <w:szCs w:val="26"/>
        </w:rPr>
        <w:t xml:space="preserve">phục các môi trường tự nhiên như sông, ao, hồ, cánh đồng và vườn cây trong khu vực đô thị giúp duy trì hệ sinh thái và sự sống của các loài quan trọng.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cũng đòi hỏi </w:t>
      </w:r>
      <w:r w:rsidR="00BE4017" w:rsidRPr="00720E31">
        <w:rPr>
          <w:rFonts w:ascii="Times New Roman" w:hAnsi="Times New Roman" w:cs="Times New Roman"/>
          <w:color w:val="000000" w:themeColor="text1"/>
          <w:sz w:val="26"/>
          <w:szCs w:val="26"/>
        </w:rPr>
        <w:t>thực hiện</w:t>
      </w:r>
      <w:r w:rsidRPr="00720E31">
        <w:rPr>
          <w:rFonts w:ascii="Times New Roman" w:hAnsi="Times New Roman" w:cs="Times New Roman"/>
          <w:color w:val="000000" w:themeColor="text1"/>
          <w:sz w:val="26"/>
          <w:szCs w:val="26"/>
        </w:rPr>
        <w:t xml:space="preserve"> các biện pháp canh tác sạch, hữu cơ để kiểm soát sâu bệnh và cung cấp dinh dưỡng cho cây trồng. </w:t>
      </w:r>
      <w:r w:rsidR="00BC4570" w:rsidRPr="00BC4570">
        <w:rPr>
          <w:rFonts w:ascii="Times New Roman" w:hAnsi="Times New Roman" w:cs="Times New Roman"/>
          <w:color w:val="000000" w:themeColor="text1"/>
          <w:sz w:val="26"/>
          <w:szCs w:val="26"/>
        </w:rPr>
        <w:t>Việc áp dụng các phương pháp này</w:t>
      </w:r>
      <w:r w:rsidRPr="00720E31">
        <w:rPr>
          <w:rFonts w:ascii="Times New Roman" w:hAnsi="Times New Roman" w:cs="Times New Roman"/>
          <w:color w:val="000000" w:themeColor="text1"/>
          <w:sz w:val="26"/>
          <w:szCs w:val="26"/>
        </w:rPr>
        <w:t xml:space="preserve"> không chỉ giảm thiểu </w:t>
      </w:r>
      <w:r w:rsidR="006238CF">
        <w:rPr>
          <w:rFonts w:ascii="Times New Roman" w:hAnsi="Times New Roman" w:cs="Times New Roman"/>
          <w:color w:val="000000" w:themeColor="text1"/>
          <w:sz w:val="26"/>
          <w:szCs w:val="26"/>
        </w:rPr>
        <w:t>ảnh hưởng</w:t>
      </w:r>
      <w:r w:rsidRPr="00720E31">
        <w:rPr>
          <w:rFonts w:ascii="Times New Roman" w:hAnsi="Times New Roman" w:cs="Times New Roman"/>
          <w:color w:val="000000" w:themeColor="text1"/>
          <w:sz w:val="26"/>
          <w:szCs w:val="26"/>
        </w:rPr>
        <w:t xml:space="preserve"> tiêu cực đến môi trường, các loài sinh vật khác mà còn bảo vệ sức khỏe </w:t>
      </w:r>
      <w:r w:rsidR="006238CF">
        <w:rPr>
          <w:rFonts w:ascii="Times New Roman" w:hAnsi="Times New Roman" w:cs="Times New Roman"/>
          <w:color w:val="000000" w:themeColor="text1"/>
          <w:sz w:val="26"/>
          <w:szCs w:val="26"/>
        </w:rPr>
        <w:t>cộng đồng</w:t>
      </w:r>
      <w:r w:rsidRPr="00720E31">
        <w:rPr>
          <w:rFonts w:ascii="Times New Roman" w:hAnsi="Times New Roman" w:cs="Times New Roman"/>
          <w:color w:val="000000" w:themeColor="text1"/>
          <w:sz w:val="26"/>
          <w:szCs w:val="26"/>
        </w:rPr>
        <w:t>. Trong quy hoạch phát triển đô thị, lồng ghép trồng rừng, phát triển các mảng xanh, vườn hoa</w:t>
      </w:r>
      <w:r w:rsidR="002773BB" w:rsidRPr="00720E31">
        <w:rPr>
          <w:rFonts w:ascii="Times New Roman" w:hAnsi="Times New Roman" w:cs="Times New Roman"/>
          <w:color w:val="000000" w:themeColor="text1"/>
          <w:sz w:val="26"/>
          <w:szCs w:val="26"/>
        </w:rPr>
        <w:t>, công viên</w:t>
      </w:r>
      <w:r w:rsidRPr="00720E31">
        <w:rPr>
          <w:rFonts w:ascii="Times New Roman" w:hAnsi="Times New Roman" w:cs="Times New Roman"/>
          <w:color w:val="000000" w:themeColor="text1"/>
          <w:sz w:val="26"/>
          <w:szCs w:val="26"/>
        </w:rPr>
        <w:t xml:space="preserve">; đồng thời, khuyến khích người dân trồng cây xanh, làm vườn trên mái nhà, ban công. Tăng cường độ che phủ cây xanh không chỉ </w:t>
      </w:r>
      <w:r w:rsidR="002773BB" w:rsidRPr="00720E31">
        <w:rPr>
          <w:rFonts w:ascii="Times New Roman" w:hAnsi="Times New Roman" w:cs="Times New Roman"/>
          <w:color w:val="000000" w:themeColor="text1"/>
          <w:sz w:val="26"/>
          <w:szCs w:val="26"/>
        </w:rPr>
        <w:t xml:space="preserve">điều hòa khí hậu, </w:t>
      </w:r>
      <w:r w:rsidRPr="00720E31">
        <w:rPr>
          <w:rFonts w:ascii="Times New Roman" w:hAnsi="Times New Roman" w:cs="Times New Roman"/>
          <w:color w:val="000000" w:themeColor="text1"/>
          <w:sz w:val="26"/>
          <w:szCs w:val="26"/>
        </w:rPr>
        <w:t>tạo cảnh quan đẹp</w:t>
      </w:r>
      <w:r w:rsidR="002773BB"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mà còn giúp </w:t>
      </w:r>
      <w:r w:rsidR="006238CF" w:rsidRPr="006238CF">
        <w:rPr>
          <w:rFonts w:ascii="Times New Roman" w:hAnsi="Times New Roman" w:cs="Times New Roman"/>
          <w:color w:val="000000" w:themeColor="text1"/>
          <w:sz w:val="26"/>
          <w:szCs w:val="26"/>
        </w:rPr>
        <w:t>bảo tồn đa dạng sinh học thông qua việc cung cấp môi trường sống cho nhiều loài động</w:t>
      </w:r>
      <w:r w:rsidR="006238CF">
        <w:rPr>
          <w:rFonts w:ascii="Times New Roman" w:hAnsi="Times New Roman" w:cs="Times New Roman"/>
          <w:color w:val="000000" w:themeColor="text1"/>
          <w:sz w:val="26"/>
          <w:szCs w:val="26"/>
        </w:rPr>
        <w:t>,</w:t>
      </w:r>
      <w:r w:rsidR="006238CF" w:rsidRPr="006238CF">
        <w:rPr>
          <w:rFonts w:ascii="Times New Roman" w:hAnsi="Times New Roman" w:cs="Times New Roman"/>
          <w:color w:val="000000" w:themeColor="text1"/>
          <w:sz w:val="26"/>
          <w:szCs w:val="26"/>
        </w:rPr>
        <w:t xml:space="preserve"> thực vật</w:t>
      </w:r>
      <w:r w:rsidRPr="00720E31">
        <w:rPr>
          <w:rFonts w:ascii="Times New Roman" w:hAnsi="Times New Roman" w:cs="Times New Roman"/>
          <w:color w:val="000000" w:themeColor="text1"/>
          <w:sz w:val="26"/>
          <w:szCs w:val="26"/>
        </w:rPr>
        <w:t>.</w:t>
      </w:r>
    </w:p>
    <w:p w14:paraId="397A4D85" w14:textId="6050DDF8" w:rsidR="004F4F70" w:rsidRPr="00720E31" w:rsidRDefault="008B0475" w:rsidP="004F4F70">
      <w:pPr>
        <w:pStyle w:val="Heading1"/>
        <w:spacing w:beforeAutospacing="0" w:afterAutospacing="0" w:line="360" w:lineRule="auto"/>
        <w:rPr>
          <w:rFonts w:ascii="Times New Roman" w:hAnsi="Times New Roman" w:hint="default"/>
          <w:color w:val="000000" w:themeColor="text1"/>
          <w:sz w:val="26"/>
          <w:szCs w:val="26"/>
        </w:rPr>
      </w:pPr>
      <w:bookmarkStart w:id="638" w:name="_Toc179984386"/>
      <w:bookmarkStart w:id="639" w:name="_Toc179985949"/>
      <w:bookmarkStart w:id="640" w:name="_Toc180591975"/>
      <w:bookmarkStart w:id="641" w:name="_Toc180837574"/>
      <w:bookmarkStart w:id="642" w:name="_Toc186553187"/>
      <w:bookmarkStart w:id="643" w:name="_Toc186553605"/>
      <w:bookmarkStart w:id="644" w:name="_Toc187589845"/>
      <w:bookmarkStart w:id="645" w:name="_Toc187590054"/>
      <w:bookmarkStart w:id="646" w:name="_Toc190785816"/>
      <w:bookmarkStart w:id="647" w:name="_Toc190786025"/>
      <w:bookmarkStart w:id="648" w:name="_Toc197891934"/>
      <w:bookmarkStart w:id="649" w:name="_Toc197896550"/>
      <w:bookmarkStart w:id="650" w:name="_Toc198111252"/>
      <w:r w:rsidRPr="00720E31">
        <w:rPr>
          <w:rFonts w:ascii="Times New Roman" w:hAnsi="Times New Roman" w:hint="default"/>
          <w:color w:val="000000" w:themeColor="text1"/>
          <w:sz w:val="26"/>
          <w:szCs w:val="26"/>
        </w:rPr>
        <w:t>1</w:t>
      </w:r>
      <w:r w:rsidR="004F4F70" w:rsidRPr="00720E31">
        <w:rPr>
          <w:rFonts w:ascii="Times New Roman" w:hAnsi="Times New Roman" w:hint="default"/>
          <w:color w:val="000000" w:themeColor="text1"/>
          <w:sz w:val="26"/>
          <w:szCs w:val="26"/>
        </w:rPr>
        <w:t>.</w:t>
      </w:r>
      <w:r w:rsidR="00800639" w:rsidRPr="00720E31">
        <w:rPr>
          <w:rFonts w:ascii="Times New Roman" w:hAnsi="Times New Roman" w:hint="default"/>
          <w:color w:val="000000" w:themeColor="text1"/>
          <w:sz w:val="26"/>
          <w:szCs w:val="26"/>
        </w:rPr>
        <w:t>5</w:t>
      </w:r>
      <w:r w:rsidR="004F4F70" w:rsidRPr="00720E31">
        <w:rPr>
          <w:rFonts w:ascii="Times New Roman" w:hAnsi="Times New Roman" w:hint="default"/>
          <w:color w:val="000000" w:themeColor="text1"/>
          <w:sz w:val="26"/>
          <w:szCs w:val="26"/>
        </w:rPr>
        <w:t>. Tiêu chí đánh giá phát triển nông nghiệp đô thị bền vững</w:t>
      </w:r>
      <w:bookmarkEnd w:id="638"/>
      <w:bookmarkEnd w:id="639"/>
      <w:bookmarkEnd w:id="640"/>
      <w:bookmarkEnd w:id="641"/>
      <w:bookmarkEnd w:id="642"/>
      <w:bookmarkEnd w:id="643"/>
      <w:bookmarkEnd w:id="644"/>
      <w:bookmarkEnd w:id="645"/>
      <w:bookmarkEnd w:id="646"/>
      <w:bookmarkEnd w:id="647"/>
      <w:bookmarkEnd w:id="648"/>
      <w:bookmarkEnd w:id="649"/>
      <w:bookmarkEnd w:id="650"/>
    </w:p>
    <w:p w14:paraId="003DD6D6" w14:textId="04CFFD60" w:rsidR="00B1217F" w:rsidRPr="00720E31" w:rsidRDefault="0056748B" w:rsidP="0056748B">
      <w:pPr>
        <w:spacing w:after="0" w:line="360" w:lineRule="auto"/>
        <w:ind w:firstLine="567"/>
        <w:jc w:val="both"/>
        <w:rPr>
          <w:rFonts w:ascii="Times New Roman" w:hAnsi="Times New Roman" w:cs="Times New Roman"/>
          <w:color w:val="000000" w:themeColor="text1"/>
          <w:sz w:val="26"/>
          <w:szCs w:val="26"/>
        </w:rPr>
      </w:pPr>
      <w:bookmarkStart w:id="651" w:name="_Hlk171600781"/>
      <w:bookmarkEnd w:id="636"/>
      <w:r w:rsidRPr="0056748B">
        <w:rPr>
          <w:rFonts w:ascii="Times New Roman" w:hAnsi="Times New Roman" w:cs="Times New Roman"/>
          <w:color w:val="000000" w:themeColor="text1"/>
          <w:sz w:val="26"/>
          <w:szCs w:val="26"/>
        </w:rPr>
        <w:t xml:space="preserve">Thúc đẩy </w:t>
      </w:r>
      <w:r>
        <w:rPr>
          <w:rFonts w:ascii="Times New Roman" w:hAnsi="Times New Roman" w:cs="Times New Roman"/>
          <w:color w:val="000000" w:themeColor="text1"/>
          <w:sz w:val="26"/>
          <w:szCs w:val="26"/>
        </w:rPr>
        <w:t>NNĐTBV</w:t>
      </w:r>
      <w:r w:rsidRPr="0056748B">
        <w:rPr>
          <w:rFonts w:ascii="Times New Roman" w:hAnsi="Times New Roman" w:cs="Times New Roman"/>
          <w:color w:val="000000" w:themeColor="text1"/>
          <w:sz w:val="26"/>
          <w:szCs w:val="26"/>
        </w:rPr>
        <w:t xml:space="preserve"> là một chiến lược cốt lõi trong bối cảnh đô thị hóa mạnh mẽ và các vấn đề toàn cầu như nguồn cung lương thực, </w:t>
      </w:r>
      <w:r>
        <w:rPr>
          <w:rFonts w:ascii="Times New Roman" w:hAnsi="Times New Roman" w:cs="Times New Roman"/>
          <w:color w:val="000000" w:themeColor="text1"/>
          <w:sz w:val="26"/>
          <w:szCs w:val="26"/>
        </w:rPr>
        <w:t>BĐKH</w:t>
      </w:r>
      <w:r w:rsidRPr="0056748B">
        <w:rPr>
          <w:rFonts w:ascii="Times New Roman" w:hAnsi="Times New Roman" w:cs="Times New Roman"/>
          <w:color w:val="000000" w:themeColor="text1"/>
          <w:sz w:val="26"/>
          <w:szCs w:val="26"/>
        </w:rPr>
        <w:t xml:space="preserve">, và gìn giữ môi trường. Để đánh giá và đo lường hiệu quả của </w:t>
      </w:r>
      <w:r>
        <w:rPr>
          <w:rFonts w:ascii="Times New Roman" w:hAnsi="Times New Roman" w:cs="Times New Roman"/>
          <w:color w:val="000000" w:themeColor="text1"/>
          <w:sz w:val="26"/>
          <w:szCs w:val="26"/>
        </w:rPr>
        <w:t>NNĐTBV</w:t>
      </w:r>
      <w:r w:rsidRPr="0056748B">
        <w:rPr>
          <w:rFonts w:ascii="Times New Roman" w:hAnsi="Times New Roman" w:cs="Times New Roman"/>
          <w:color w:val="000000" w:themeColor="text1"/>
          <w:sz w:val="26"/>
          <w:szCs w:val="26"/>
        </w:rPr>
        <w:t xml:space="preserve">, việc thiết lập các tiêu chí đánh giá cụ thể là hết sức thiết yếu. Các tiêu chí này không chỉ thể hiện hiệu quả hoạt động của </w:t>
      </w:r>
      <w:r>
        <w:rPr>
          <w:rFonts w:ascii="Times New Roman" w:hAnsi="Times New Roman" w:cs="Times New Roman"/>
          <w:color w:val="000000" w:themeColor="text1"/>
          <w:sz w:val="26"/>
          <w:szCs w:val="26"/>
        </w:rPr>
        <w:t>NNĐT</w:t>
      </w:r>
      <w:r w:rsidRPr="0056748B">
        <w:rPr>
          <w:rFonts w:ascii="Times New Roman" w:hAnsi="Times New Roman" w:cs="Times New Roman"/>
          <w:color w:val="000000" w:themeColor="text1"/>
          <w:sz w:val="26"/>
          <w:szCs w:val="26"/>
        </w:rPr>
        <w:t xml:space="preserve"> mà còn hỗ trợ định hướng chính sách và các hoạt động canh tác phù hợp với mục tiêu </w:t>
      </w:r>
      <w:r>
        <w:rPr>
          <w:rFonts w:ascii="Times New Roman" w:hAnsi="Times New Roman" w:cs="Times New Roman"/>
          <w:color w:val="000000" w:themeColor="text1"/>
          <w:sz w:val="26"/>
          <w:szCs w:val="26"/>
        </w:rPr>
        <w:t>PTBV</w:t>
      </w:r>
      <w:r w:rsidRPr="0056748B">
        <w:rPr>
          <w:rFonts w:ascii="Times New Roman" w:hAnsi="Times New Roman" w:cs="Times New Roman"/>
          <w:color w:val="000000" w:themeColor="text1"/>
          <w:sz w:val="26"/>
          <w:szCs w:val="26"/>
        </w:rPr>
        <w:t xml:space="preserve"> (Roy và Chan, 2012; Sarkar và cộng sự, 2021). Các công trình nghiên cứu đã đưa ra nhiều bộ tiêu chí đánh giá </w:t>
      </w:r>
      <w:r>
        <w:rPr>
          <w:rFonts w:ascii="Times New Roman" w:hAnsi="Times New Roman" w:cs="Times New Roman"/>
          <w:color w:val="000000" w:themeColor="text1"/>
          <w:sz w:val="26"/>
          <w:szCs w:val="26"/>
        </w:rPr>
        <w:t>NNĐTBV</w:t>
      </w:r>
      <w:r w:rsidRPr="0056748B">
        <w:rPr>
          <w:rFonts w:ascii="Times New Roman" w:hAnsi="Times New Roman" w:cs="Times New Roman"/>
          <w:color w:val="000000" w:themeColor="text1"/>
          <w:sz w:val="26"/>
          <w:szCs w:val="26"/>
        </w:rPr>
        <w:t xml:space="preserve"> dựa trên ba yếu tố chính: </w:t>
      </w:r>
      <w:r>
        <w:rPr>
          <w:rFonts w:ascii="Times New Roman" w:hAnsi="Times New Roman" w:cs="Times New Roman"/>
          <w:color w:val="000000" w:themeColor="text1"/>
          <w:sz w:val="26"/>
          <w:szCs w:val="26"/>
        </w:rPr>
        <w:t>KT-XH</w:t>
      </w:r>
      <w:r w:rsidRPr="0056748B">
        <w:rPr>
          <w:rFonts w:ascii="Times New Roman" w:hAnsi="Times New Roman" w:cs="Times New Roman"/>
          <w:color w:val="000000" w:themeColor="text1"/>
          <w:sz w:val="26"/>
          <w:szCs w:val="26"/>
        </w:rPr>
        <w:t>, và môi trường</w:t>
      </w:r>
      <w:r>
        <w:rPr>
          <w:rFonts w:ascii="Times New Roman" w:hAnsi="Times New Roman" w:cs="Times New Roman"/>
          <w:color w:val="000000" w:themeColor="text1"/>
          <w:sz w:val="26"/>
          <w:szCs w:val="26"/>
        </w:rPr>
        <w:t xml:space="preserve">. </w:t>
      </w:r>
      <w:r w:rsidR="00B1217F" w:rsidRPr="00720E31">
        <w:rPr>
          <w:rFonts w:ascii="Times New Roman" w:hAnsi="Times New Roman" w:cs="Times New Roman"/>
          <w:color w:val="000000" w:themeColor="text1"/>
          <w:sz w:val="26"/>
          <w:szCs w:val="26"/>
        </w:rPr>
        <w:t>Cụ thể:</w:t>
      </w:r>
    </w:p>
    <w:p w14:paraId="502B5139" w14:textId="5724557D" w:rsidR="0054488E" w:rsidRPr="00720E31" w:rsidRDefault="00B1217F" w:rsidP="00A14B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Tiêu chí kinh tế tập trung vào việc đo lường hiệu quả tài chính và năng suất các hoạt động NNĐT. </w:t>
      </w:r>
      <w:r w:rsidR="003D1479" w:rsidRPr="00720E31">
        <w:rPr>
          <w:rFonts w:ascii="Times New Roman" w:hAnsi="Times New Roman" w:cs="Times New Roman"/>
          <w:color w:val="000000" w:themeColor="text1"/>
          <w:sz w:val="26"/>
          <w:szCs w:val="26"/>
        </w:rPr>
        <w:t xml:space="preserve">Tại Bangladesh, Roy và Chan (2012) đã nghiên cứu các chỉ số kinh tế trong phát triển </w:t>
      </w:r>
      <w:r w:rsidR="007E3AE3">
        <w:rPr>
          <w:rFonts w:ascii="Times New Roman" w:hAnsi="Times New Roman" w:cs="Times New Roman"/>
          <w:color w:val="000000" w:themeColor="text1"/>
          <w:sz w:val="26"/>
          <w:szCs w:val="26"/>
        </w:rPr>
        <w:t>NNĐTBV</w:t>
      </w:r>
      <w:r w:rsidR="003D1479" w:rsidRPr="00720E31">
        <w:rPr>
          <w:rFonts w:ascii="Times New Roman" w:hAnsi="Times New Roman" w:cs="Times New Roman"/>
          <w:color w:val="000000" w:themeColor="text1"/>
          <w:sz w:val="26"/>
          <w:szCs w:val="26"/>
        </w:rPr>
        <w:t xml:space="preserve">, bao gồm lợi nhuận ròng của nông trại, năng suất đất, sự đa dạng cây trồng và dòng tiền đủ để trang trải chi phí hoạt động. Bên cạnh đó, Sakar và cộng sự (2021) nhấn mạnh rằng để phát triển NN bền vững, cần chú trọng đến khả năng tài chính, dòng tiền ổn định, giá trị tổng thể của sản phẩm </w:t>
      </w:r>
      <w:r w:rsidR="00992E81">
        <w:rPr>
          <w:rFonts w:ascii="Times New Roman" w:hAnsi="Times New Roman" w:cs="Times New Roman"/>
          <w:color w:val="000000" w:themeColor="text1"/>
          <w:sz w:val="26"/>
          <w:szCs w:val="26"/>
        </w:rPr>
        <w:t>NN</w:t>
      </w:r>
      <w:r w:rsidR="003D1479" w:rsidRPr="00720E31">
        <w:rPr>
          <w:rFonts w:ascii="Times New Roman" w:hAnsi="Times New Roman" w:cs="Times New Roman"/>
          <w:color w:val="000000" w:themeColor="text1"/>
          <w:sz w:val="26"/>
          <w:szCs w:val="26"/>
        </w:rPr>
        <w:t xml:space="preserve"> và việc áp dụng công nghệ </w:t>
      </w:r>
      <w:r w:rsidR="0065096D">
        <w:rPr>
          <w:rFonts w:ascii="Times New Roman" w:hAnsi="Times New Roman" w:cs="Times New Roman"/>
          <w:color w:val="000000" w:themeColor="text1"/>
          <w:sz w:val="26"/>
          <w:szCs w:val="26"/>
        </w:rPr>
        <w:t>hiện đại</w:t>
      </w:r>
      <w:r w:rsidR="003D1479"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Tại Việt Nam, Nguyễn Thị Miền (2017) bổ sung thêm các tiêu chí như tốc độ tăng trưởng GDP </w:t>
      </w:r>
      <w:r w:rsidR="00D768E8">
        <w:rPr>
          <w:rFonts w:ascii="Times New Roman" w:hAnsi="Times New Roman" w:cs="Times New Roman"/>
          <w:color w:val="000000" w:themeColor="text1"/>
          <w:sz w:val="26"/>
          <w:szCs w:val="26"/>
        </w:rPr>
        <w:t>NN</w:t>
      </w:r>
      <w:r w:rsidR="0065096D" w:rsidRPr="00720E31">
        <w:rPr>
          <w:rFonts w:ascii="Times New Roman" w:hAnsi="Times New Roman" w:cs="Times New Roman"/>
          <w:color w:val="000000" w:themeColor="text1"/>
          <w:sz w:val="26"/>
          <w:szCs w:val="26"/>
        </w:rPr>
        <w:t>, năng suất lao động</w:t>
      </w:r>
      <w:r w:rsidRPr="00720E31">
        <w:rPr>
          <w:rFonts w:ascii="Times New Roman" w:hAnsi="Times New Roman" w:cs="Times New Roman"/>
          <w:color w:val="000000" w:themeColor="text1"/>
          <w:sz w:val="26"/>
          <w:szCs w:val="26"/>
        </w:rPr>
        <w:t xml:space="preserve">, hiệu </w:t>
      </w:r>
      <w:r w:rsidRPr="00720E31">
        <w:rPr>
          <w:rFonts w:ascii="Times New Roman" w:hAnsi="Times New Roman" w:cs="Times New Roman"/>
          <w:color w:val="000000" w:themeColor="text1"/>
          <w:sz w:val="26"/>
          <w:szCs w:val="26"/>
        </w:rPr>
        <w:lastRenderedPageBreak/>
        <w:t xml:space="preserve">quả sử dụng vốn (ICOR), tỷ trọng sản phẩm chế biến và ứng dụng </w:t>
      </w:r>
      <w:r w:rsidR="004D01EF">
        <w:rPr>
          <w:rFonts w:ascii="Times New Roman" w:hAnsi="Times New Roman" w:cs="Times New Roman"/>
          <w:color w:val="000000" w:themeColor="text1"/>
          <w:sz w:val="26"/>
          <w:szCs w:val="26"/>
        </w:rPr>
        <w:t>CNC</w:t>
      </w:r>
      <w:r w:rsidRPr="00720E31">
        <w:rPr>
          <w:rFonts w:ascii="Times New Roman" w:hAnsi="Times New Roman" w:cs="Times New Roman"/>
          <w:color w:val="000000" w:themeColor="text1"/>
          <w:sz w:val="26"/>
          <w:szCs w:val="26"/>
        </w:rPr>
        <w:t xml:space="preserve">. Trong khi đó, Thanh Ngo và cộng sự (2020) cũng chỉ ra </w:t>
      </w:r>
      <w:r w:rsidR="0065096D">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chỉ số </w:t>
      </w:r>
      <w:r w:rsidR="0065096D">
        <w:rPr>
          <w:rFonts w:ascii="Times New Roman" w:hAnsi="Times New Roman" w:cs="Times New Roman"/>
          <w:color w:val="000000" w:themeColor="text1"/>
          <w:sz w:val="26"/>
          <w:szCs w:val="26"/>
        </w:rPr>
        <w:t xml:space="preserve">liên quan </w:t>
      </w:r>
      <w:r w:rsidRPr="00720E31">
        <w:rPr>
          <w:rFonts w:ascii="Times New Roman" w:hAnsi="Times New Roman" w:cs="Times New Roman"/>
          <w:color w:val="000000" w:themeColor="text1"/>
          <w:sz w:val="26"/>
          <w:szCs w:val="26"/>
        </w:rPr>
        <w:t xml:space="preserve">hiệu </w:t>
      </w:r>
      <w:r w:rsidR="004A16B2">
        <w:rPr>
          <w:rFonts w:ascii="Times New Roman" w:hAnsi="Times New Roman" w:cs="Times New Roman"/>
          <w:color w:val="000000" w:themeColor="text1"/>
          <w:sz w:val="26"/>
          <w:szCs w:val="26"/>
        </w:rPr>
        <w:t>suất</w:t>
      </w:r>
      <w:r w:rsidRPr="00720E31">
        <w:rPr>
          <w:rFonts w:ascii="Times New Roman" w:hAnsi="Times New Roman" w:cs="Times New Roman"/>
          <w:color w:val="000000" w:themeColor="text1"/>
          <w:sz w:val="26"/>
          <w:szCs w:val="26"/>
        </w:rPr>
        <w:t xml:space="preserve"> kinh tế, năng lực kinh tế và kiềm chế sử dụng đầu vào nông trại</w:t>
      </w:r>
      <w:r w:rsidR="00D768E8">
        <w:rPr>
          <w:rFonts w:ascii="Times New Roman" w:hAnsi="Times New Roman" w:cs="Times New Roman"/>
          <w:color w:val="000000" w:themeColor="text1"/>
          <w:sz w:val="26"/>
          <w:szCs w:val="26"/>
        </w:rPr>
        <w:t xml:space="preserve"> nhằm</w:t>
      </w:r>
      <w:r w:rsidR="003D1479" w:rsidRPr="00720E31">
        <w:rPr>
          <w:rFonts w:ascii="Times New Roman" w:hAnsi="Times New Roman" w:cs="Times New Roman"/>
          <w:color w:val="000000" w:themeColor="text1"/>
          <w:sz w:val="26"/>
          <w:szCs w:val="26"/>
        </w:rPr>
        <w:t xml:space="preserve"> tập trung vào việc tối ưu hóa nguồn lực và giảm chi phí sản xuất. </w:t>
      </w:r>
      <w:r w:rsidR="00D768E8">
        <w:rPr>
          <w:rFonts w:ascii="Times New Roman" w:hAnsi="Times New Roman" w:cs="Times New Roman"/>
          <w:color w:val="000000" w:themeColor="text1"/>
          <w:sz w:val="26"/>
          <w:szCs w:val="26"/>
        </w:rPr>
        <w:t>Bên cạnh các</w:t>
      </w:r>
      <w:r w:rsidRPr="00720E31">
        <w:rPr>
          <w:rFonts w:ascii="Times New Roman" w:hAnsi="Times New Roman" w:cs="Times New Roman"/>
          <w:color w:val="000000" w:themeColor="text1"/>
          <w:sz w:val="26"/>
          <w:szCs w:val="26"/>
        </w:rPr>
        <w:t xml:space="preserve"> tiêu chí </w:t>
      </w:r>
      <w:r w:rsidR="00D768E8">
        <w:rPr>
          <w:rFonts w:ascii="Times New Roman" w:hAnsi="Times New Roman" w:cs="Times New Roman"/>
          <w:color w:val="000000" w:themeColor="text1"/>
          <w:sz w:val="26"/>
          <w:szCs w:val="26"/>
        </w:rPr>
        <w:t>trên còn</w:t>
      </w:r>
      <w:r w:rsidRPr="00720E31">
        <w:rPr>
          <w:rFonts w:ascii="Times New Roman" w:hAnsi="Times New Roman" w:cs="Times New Roman"/>
          <w:color w:val="000000" w:themeColor="text1"/>
          <w:sz w:val="26"/>
          <w:szCs w:val="26"/>
        </w:rPr>
        <w:t xml:space="preserve"> bao gồm thêm các chỉ số về sự liên kết thị trường, chi phí </w:t>
      </w:r>
      <w:r w:rsidR="00790441">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sử dụng hiệu quả đất </w:t>
      </w:r>
      <w:r w:rsidR="003D1479" w:rsidRPr="00720E31">
        <w:rPr>
          <w:rFonts w:ascii="Times New Roman" w:hAnsi="Times New Roman" w:cs="Times New Roman"/>
          <w:color w:val="000000" w:themeColor="text1"/>
          <w:sz w:val="26"/>
          <w:szCs w:val="26"/>
        </w:rPr>
        <w:t>NN</w:t>
      </w:r>
      <w:r w:rsidR="00B5487A" w:rsidRPr="00720E31">
        <w:rPr>
          <w:rFonts w:ascii="Times New Roman" w:hAnsi="Times New Roman" w:cs="Times New Roman"/>
          <w:color w:val="000000" w:themeColor="text1"/>
          <w:sz w:val="26"/>
          <w:szCs w:val="26"/>
        </w:rPr>
        <w:t xml:space="preserve">, áp dụng </w:t>
      </w:r>
      <w:r w:rsidR="004D01EF">
        <w:rPr>
          <w:rFonts w:ascii="Times New Roman" w:hAnsi="Times New Roman" w:cs="Times New Roman"/>
          <w:color w:val="000000" w:themeColor="text1"/>
          <w:sz w:val="26"/>
          <w:szCs w:val="26"/>
        </w:rPr>
        <w:t>CNC</w:t>
      </w:r>
      <w:r w:rsidR="003D1479" w:rsidRPr="00720E31">
        <w:rPr>
          <w:rFonts w:ascii="Times New Roman" w:hAnsi="Times New Roman" w:cs="Times New Roman"/>
          <w:color w:val="000000" w:themeColor="text1"/>
          <w:sz w:val="26"/>
          <w:szCs w:val="26"/>
        </w:rPr>
        <w:t xml:space="preserve"> nhằm tăng cường giá trị gia tăng cho </w:t>
      </w:r>
      <w:r w:rsidR="00790441">
        <w:rPr>
          <w:rFonts w:ascii="Times New Roman" w:hAnsi="Times New Roman" w:cs="Times New Roman"/>
          <w:color w:val="000000" w:themeColor="text1"/>
          <w:sz w:val="26"/>
          <w:szCs w:val="26"/>
        </w:rPr>
        <w:t>nông sản</w:t>
      </w:r>
      <w:r w:rsidR="003D1479" w:rsidRPr="00720E31">
        <w:rPr>
          <w:rFonts w:ascii="Times New Roman" w:hAnsi="Times New Roman" w:cs="Times New Roman"/>
          <w:color w:val="000000" w:themeColor="text1"/>
          <w:sz w:val="26"/>
          <w:szCs w:val="26"/>
        </w:rPr>
        <w:t xml:space="preserve"> (Nguyễn Văn Nhiều Em, 2021). </w:t>
      </w:r>
      <w:r w:rsidR="00D768E8">
        <w:rPr>
          <w:rFonts w:ascii="Times New Roman" w:hAnsi="Times New Roman" w:cs="Times New Roman"/>
          <w:color w:val="000000" w:themeColor="text1"/>
          <w:sz w:val="26"/>
          <w:szCs w:val="26"/>
        </w:rPr>
        <w:t>Hơn nữa</w:t>
      </w:r>
      <w:r w:rsidRPr="00720E31">
        <w:rPr>
          <w:rFonts w:ascii="Times New Roman" w:hAnsi="Times New Roman" w:cs="Times New Roman"/>
          <w:color w:val="000000" w:themeColor="text1"/>
          <w:sz w:val="26"/>
          <w:szCs w:val="26"/>
        </w:rPr>
        <w:t xml:space="preserve">, </w:t>
      </w:r>
      <w:r w:rsidR="003D1479" w:rsidRPr="00720E31">
        <w:rPr>
          <w:rFonts w:ascii="Times New Roman" w:hAnsi="Times New Roman" w:cs="Times New Roman"/>
          <w:color w:val="000000" w:themeColor="text1"/>
          <w:sz w:val="26"/>
          <w:szCs w:val="26"/>
        </w:rPr>
        <w:t xml:space="preserve">Gómez-Villarino và Ruiz-Garcia (2020) đã đưa ra các chỉ số và thước đo để đánh giá trong phát triển NNĐT về mặt kinh tế gồm năng suất của các loại cây trồng, sản lượng tiêu thụ trái cây và rau, giá trị thị trường của sản lượng. Tại </w:t>
      </w:r>
      <w:r w:rsidR="0054488E" w:rsidRPr="00720E31">
        <w:rPr>
          <w:rFonts w:ascii="Times New Roman" w:hAnsi="Times New Roman" w:cs="Times New Roman"/>
          <w:color w:val="000000" w:themeColor="text1"/>
          <w:sz w:val="26"/>
          <w:szCs w:val="26"/>
        </w:rPr>
        <w:t xml:space="preserve">Liên minh Châu Âu, </w:t>
      </w:r>
      <w:r w:rsidRPr="00720E31">
        <w:rPr>
          <w:rFonts w:ascii="Times New Roman" w:hAnsi="Times New Roman" w:cs="Times New Roman"/>
          <w:color w:val="000000" w:themeColor="text1"/>
          <w:sz w:val="26"/>
          <w:szCs w:val="26"/>
        </w:rPr>
        <w:t xml:space="preserve">Magrini </w:t>
      </w:r>
      <w:r w:rsidR="00CB5355">
        <w:rPr>
          <w:rFonts w:ascii="Times New Roman" w:hAnsi="Times New Roman" w:cs="Times New Roman"/>
          <w:color w:val="000000" w:themeColor="text1"/>
          <w:sz w:val="26"/>
          <w:szCs w:val="26"/>
        </w:rPr>
        <w:t>và</w:t>
      </w:r>
      <w:r w:rsidRPr="00720E31">
        <w:rPr>
          <w:rFonts w:ascii="Times New Roman" w:hAnsi="Times New Roman" w:cs="Times New Roman"/>
          <w:color w:val="000000" w:themeColor="text1"/>
          <w:sz w:val="26"/>
          <w:szCs w:val="26"/>
        </w:rPr>
        <w:t xml:space="preserve"> Giambona (2022) đã </w:t>
      </w:r>
      <w:r w:rsidR="00790441">
        <w:rPr>
          <w:rFonts w:ascii="Times New Roman" w:hAnsi="Times New Roman" w:cs="Times New Roman"/>
          <w:color w:val="000000" w:themeColor="text1"/>
          <w:sz w:val="26"/>
          <w:szCs w:val="26"/>
        </w:rPr>
        <w:t>chỉ</w:t>
      </w:r>
      <w:r w:rsidRPr="00720E31">
        <w:rPr>
          <w:rFonts w:ascii="Times New Roman" w:hAnsi="Times New Roman" w:cs="Times New Roman"/>
          <w:color w:val="000000" w:themeColor="text1"/>
          <w:sz w:val="26"/>
          <w:szCs w:val="26"/>
        </w:rPr>
        <w:t xml:space="preserve"> ra các chỉ số như năng suất tổng hợp, thu nhập thực tế từ </w:t>
      </w:r>
      <w:r w:rsidR="00D768E8">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và tỷ lệ vốn ròng trên giá trị gia tăng. Những tiêu chí này </w:t>
      </w:r>
      <w:r w:rsidR="0054488E" w:rsidRPr="00720E31">
        <w:rPr>
          <w:rFonts w:ascii="Times New Roman" w:hAnsi="Times New Roman" w:cs="Times New Roman"/>
          <w:color w:val="000000" w:themeColor="text1"/>
          <w:sz w:val="26"/>
          <w:szCs w:val="26"/>
        </w:rPr>
        <w:t xml:space="preserve">đo lường hiệu quả tài chính dài hạn của hoạt động </w:t>
      </w:r>
      <w:r w:rsidR="007E3AE3">
        <w:rPr>
          <w:rFonts w:ascii="Times New Roman" w:hAnsi="Times New Roman" w:cs="Times New Roman"/>
          <w:color w:val="000000" w:themeColor="text1"/>
          <w:sz w:val="26"/>
          <w:szCs w:val="26"/>
        </w:rPr>
        <w:t>NNĐTBV</w:t>
      </w:r>
      <w:r w:rsidR="0054488E" w:rsidRPr="00720E31">
        <w:rPr>
          <w:rFonts w:ascii="Times New Roman" w:hAnsi="Times New Roman" w:cs="Times New Roman"/>
          <w:color w:val="000000" w:themeColor="text1"/>
          <w:sz w:val="26"/>
          <w:szCs w:val="26"/>
        </w:rPr>
        <w:t>.</w:t>
      </w:r>
    </w:p>
    <w:p w14:paraId="24A31D39" w14:textId="0AE3AAA3" w:rsidR="00B1217F" w:rsidRPr="00720E31" w:rsidRDefault="00B1217F" w:rsidP="00D27F54">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Tiêu chí xã hội nhấn mạnh vai trò của NNĐT trong việc nâng cao chất lượng </w:t>
      </w:r>
      <w:r w:rsidR="00790441">
        <w:rPr>
          <w:rFonts w:ascii="Times New Roman" w:hAnsi="Times New Roman" w:cs="Times New Roman"/>
          <w:color w:val="000000" w:themeColor="text1"/>
          <w:sz w:val="26"/>
          <w:szCs w:val="26"/>
        </w:rPr>
        <w:t>đời</w:t>
      </w:r>
      <w:r w:rsidRPr="00720E31">
        <w:rPr>
          <w:rFonts w:ascii="Times New Roman" w:hAnsi="Times New Roman" w:cs="Times New Roman"/>
          <w:color w:val="000000" w:themeColor="text1"/>
          <w:sz w:val="26"/>
          <w:szCs w:val="26"/>
        </w:rPr>
        <w:t xml:space="preserve"> sống và thúc đẩy công bằng xã hội. </w:t>
      </w:r>
      <w:r w:rsidR="0054488E" w:rsidRPr="00720E31">
        <w:rPr>
          <w:rFonts w:ascii="Times New Roman" w:hAnsi="Times New Roman" w:cs="Times New Roman"/>
          <w:color w:val="000000" w:themeColor="text1"/>
          <w:sz w:val="26"/>
          <w:szCs w:val="26"/>
        </w:rPr>
        <w:t xml:space="preserve">Roy </w:t>
      </w:r>
      <w:r w:rsidR="00DB3654">
        <w:rPr>
          <w:rFonts w:ascii="Times New Roman" w:hAnsi="Times New Roman" w:cs="Times New Roman"/>
          <w:color w:val="000000" w:themeColor="text1"/>
          <w:sz w:val="26"/>
          <w:szCs w:val="26"/>
        </w:rPr>
        <w:t>và</w:t>
      </w:r>
      <w:r w:rsidR="0054488E" w:rsidRPr="00720E31">
        <w:rPr>
          <w:rFonts w:ascii="Times New Roman" w:hAnsi="Times New Roman" w:cs="Times New Roman"/>
          <w:color w:val="000000" w:themeColor="text1"/>
          <w:sz w:val="26"/>
          <w:szCs w:val="26"/>
        </w:rPr>
        <w:t xml:space="preserve"> Chan (2012) đã đề xuất các chỉ số như tự cung cấp đầu vào, trình độ học vấn và sự tham gia </w:t>
      </w:r>
      <w:r w:rsidR="00790441">
        <w:rPr>
          <w:rFonts w:ascii="Times New Roman" w:hAnsi="Times New Roman" w:cs="Times New Roman"/>
          <w:color w:val="000000" w:themeColor="text1"/>
          <w:sz w:val="26"/>
          <w:szCs w:val="26"/>
        </w:rPr>
        <w:t>cộng đồng</w:t>
      </w:r>
      <w:r w:rsidR="0054488E" w:rsidRPr="00720E31">
        <w:rPr>
          <w:rFonts w:ascii="Times New Roman" w:hAnsi="Times New Roman" w:cs="Times New Roman"/>
          <w:color w:val="000000" w:themeColor="text1"/>
          <w:sz w:val="26"/>
          <w:szCs w:val="26"/>
        </w:rPr>
        <w:t xml:space="preserve"> của </w:t>
      </w:r>
      <w:r w:rsidR="00790441">
        <w:rPr>
          <w:rFonts w:ascii="Times New Roman" w:hAnsi="Times New Roman" w:cs="Times New Roman"/>
          <w:color w:val="000000" w:themeColor="text1"/>
          <w:sz w:val="26"/>
          <w:szCs w:val="26"/>
        </w:rPr>
        <w:t>cư</w:t>
      </w:r>
      <w:r w:rsidR="0054488E" w:rsidRPr="00720E31">
        <w:rPr>
          <w:rFonts w:ascii="Times New Roman" w:hAnsi="Times New Roman" w:cs="Times New Roman"/>
          <w:color w:val="000000" w:themeColor="text1"/>
          <w:sz w:val="26"/>
          <w:szCs w:val="26"/>
        </w:rPr>
        <w:t xml:space="preserve"> dân</w:t>
      </w:r>
      <w:r w:rsidR="003E6881" w:rsidRPr="00720E31">
        <w:rPr>
          <w:rFonts w:ascii="Times New Roman" w:hAnsi="Times New Roman" w:cs="Times New Roman"/>
          <w:color w:val="000000" w:themeColor="text1"/>
          <w:sz w:val="26"/>
          <w:szCs w:val="26"/>
        </w:rPr>
        <w:t xml:space="preserve">, </w:t>
      </w:r>
      <w:r w:rsidR="00790441">
        <w:rPr>
          <w:rFonts w:ascii="Times New Roman" w:hAnsi="Times New Roman" w:cs="Times New Roman"/>
          <w:color w:val="000000" w:themeColor="text1"/>
          <w:sz w:val="26"/>
          <w:szCs w:val="26"/>
        </w:rPr>
        <w:t>đề cao</w:t>
      </w:r>
      <w:r w:rsidR="0054488E" w:rsidRPr="00720E31">
        <w:rPr>
          <w:rFonts w:ascii="Times New Roman" w:hAnsi="Times New Roman" w:cs="Times New Roman"/>
          <w:color w:val="000000" w:themeColor="text1"/>
          <w:sz w:val="26"/>
          <w:szCs w:val="26"/>
        </w:rPr>
        <w:t xml:space="preserve"> vai trò của NNĐT trong việc xây dựng cộng đồng tự chủ, giảm phụ thuộc vào nguồn lực bên ngoài và nâng cao nhận thức về sản xuất </w:t>
      </w:r>
      <w:r w:rsidR="006E5CCE">
        <w:rPr>
          <w:rFonts w:ascii="Times New Roman" w:hAnsi="Times New Roman" w:cs="Times New Roman"/>
          <w:color w:val="000000" w:themeColor="text1"/>
          <w:sz w:val="26"/>
          <w:szCs w:val="26"/>
        </w:rPr>
        <w:t>NN</w:t>
      </w:r>
      <w:r w:rsidR="0054488E" w:rsidRPr="00720E31">
        <w:rPr>
          <w:rFonts w:ascii="Times New Roman" w:hAnsi="Times New Roman" w:cs="Times New Roman"/>
          <w:color w:val="000000" w:themeColor="text1"/>
          <w:sz w:val="26"/>
          <w:szCs w:val="26"/>
        </w:rPr>
        <w:t xml:space="preserve">. Tương tự, Gómez-Villarino </w:t>
      </w:r>
      <w:r w:rsidR="00DB3654">
        <w:rPr>
          <w:rFonts w:ascii="Times New Roman" w:hAnsi="Times New Roman" w:cs="Times New Roman"/>
          <w:color w:val="000000" w:themeColor="text1"/>
          <w:sz w:val="26"/>
          <w:szCs w:val="26"/>
        </w:rPr>
        <w:t>và</w:t>
      </w:r>
      <w:r w:rsidR="0054488E" w:rsidRPr="00720E31">
        <w:rPr>
          <w:rFonts w:ascii="Times New Roman" w:hAnsi="Times New Roman" w:cs="Times New Roman"/>
          <w:color w:val="000000" w:themeColor="text1"/>
          <w:sz w:val="26"/>
          <w:szCs w:val="26"/>
        </w:rPr>
        <w:t xml:space="preserve"> Ruiz-Garcia (2020) đã bổ sung thêm các tiêu chí như sự gắn kết giữa con người với thiên nhiên, giáo dục môi trường và cải thiện chất lượng </w:t>
      </w:r>
      <w:r w:rsidR="00790441">
        <w:rPr>
          <w:rFonts w:ascii="Times New Roman" w:hAnsi="Times New Roman" w:cs="Times New Roman"/>
          <w:color w:val="000000" w:themeColor="text1"/>
          <w:sz w:val="26"/>
          <w:szCs w:val="26"/>
        </w:rPr>
        <w:t>đời</w:t>
      </w:r>
      <w:r w:rsidR="0054488E" w:rsidRPr="00720E31">
        <w:rPr>
          <w:rFonts w:ascii="Times New Roman" w:hAnsi="Times New Roman" w:cs="Times New Roman"/>
          <w:color w:val="000000" w:themeColor="text1"/>
          <w:sz w:val="26"/>
          <w:szCs w:val="26"/>
        </w:rPr>
        <w:t xml:space="preserve"> sống thông qua </w:t>
      </w:r>
      <w:r w:rsidR="00790441">
        <w:rPr>
          <w:rFonts w:ascii="Times New Roman" w:hAnsi="Times New Roman" w:cs="Times New Roman"/>
          <w:color w:val="000000" w:themeColor="text1"/>
          <w:sz w:val="26"/>
          <w:szCs w:val="26"/>
        </w:rPr>
        <w:t>những</w:t>
      </w:r>
      <w:r w:rsidR="0054488E" w:rsidRPr="00720E31">
        <w:rPr>
          <w:rFonts w:ascii="Times New Roman" w:hAnsi="Times New Roman" w:cs="Times New Roman"/>
          <w:color w:val="000000" w:themeColor="text1"/>
          <w:sz w:val="26"/>
          <w:szCs w:val="26"/>
        </w:rPr>
        <w:t xml:space="preserve"> không gian xanh. Tại Việt Nam, </w:t>
      </w:r>
      <w:r w:rsidRPr="00720E31">
        <w:rPr>
          <w:rFonts w:ascii="Times New Roman" w:hAnsi="Times New Roman" w:cs="Times New Roman"/>
          <w:color w:val="000000" w:themeColor="text1"/>
          <w:sz w:val="26"/>
          <w:szCs w:val="26"/>
        </w:rPr>
        <w:t xml:space="preserve">Nguyễn Thị Miền (2017) đưa ra các tiêu chí như tỷ lệ việc làm, hệ số co giãn giảm nghèo và thu nhập bình quân của </w:t>
      </w:r>
      <w:r w:rsidR="00790441">
        <w:rPr>
          <w:rFonts w:ascii="Times New Roman" w:hAnsi="Times New Roman" w:cs="Times New Roman"/>
          <w:color w:val="000000" w:themeColor="text1"/>
          <w:sz w:val="26"/>
          <w:szCs w:val="26"/>
        </w:rPr>
        <w:t>lao động</w:t>
      </w:r>
      <w:r w:rsidRPr="00720E31">
        <w:rPr>
          <w:rFonts w:ascii="Times New Roman" w:hAnsi="Times New Roman" w:cs="Times New Roman"/>
          <w:color w:val="000000" w:themeColor="text1"/>
          <w:sz w:val="26"/>
          <w:szCs w:val="26"/>
        </w:rPr>
        <w:t xml:space="preserve"> </w:t>
      </w:r>
      <w:r w:rsidR="00D768E8">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w:t>
      </w:r>
      <w:r w:rsidR="00D768E8">
        <w:rPr>
          <w:rFonts w:ascii="Times New Roman" w:hAnsi="Times New Roman" w:cs="Times New Roman"/>
          <w:color w:val="000000" w:themeColor="text1"/>
          <w:sz w:val="26"/>
          <w:szCs w:val="26"/>
        </w:rPr>
        <w:t xml:space="preserve">Bên cạnh đó, </w:t>
      </w:r>
      <w:r w:rsidRPr="00720E31">
        <w:rPr>
          <w:rFonts w:ascii="Times New Roman" w:hAnsi="Times New Roman" w:cs="Times New Roman"/>
          <w:color w:val="000000" w:themeColor="text1"/>
          <w:sz w:val="26"/>
          <w:szCs w:val="26"/>
        </w:rPr>
        <w:t xml:space="preserve">Thanh Ngo </w:t>
      </w:r>
      <w:r w:rsidR="0054488E" w:rsidRPr="00720E31">
        <w:rPr>
          <w:rFonts w:ascii="Times New Roman" w:hAnsi="Times New Roman" w:cs="Times New Roman"/>
          <w:color w:val="000000" w:themeColor="text1"/>
          <w:sz w:val="26"/>
          <w:szCs w:val="26"/>
        </w:rPr>
        <w:t>và cộng sự</w:t>
      </w:r>
      <w:r w:rsidRPr="00720E31">
        <w:rPr>
          <w:rFonts w:ascii="Times New Roman" w:hAnsi="Times New Roman" w:cs="Times New Roman"/>
          <w:color w:val="000000" w:themeColor="text1"/>
          <w:sz w:val="26"/>
          <w:szCs w:val="26"/>
        </w:rPr>
        <w:t xml:space="preserve"> (2020) bổ sung thêm các yếu tố như chất lượng cuộc sống, cân bằng lương thực thế giới và chất lượng thực phẩm sản xuất. </w:t>
      </w:r>
      <w:r w:rsidR="0054488E" w:rsidRPr="00720E31">
        <w:rPr>
          <w:rFonts w:ascii="Times New Roman" w:hAnsi="Times New Roman" w:cs="Times New Roman"/>
          <w:color w:val="000000" w:themeColor="text1"/>
          <w:sz w:val="26"/>
          <w:szCs w:val="26"/>
        </w:rPr>
        <w:t xml:space="preserve">Ngoài ra, Nguyễn Văn Nhiều Em (2021) nhấn mạnh rằng </w:t>
      </w:r>
      <w:r w:rsidR="007E3AE3">
        <w:rPr>
          <w:rFonts w:ascii="Times New Roman" w:hAnsi="Times New Roman" w:cs="Times New Roman"/>
          <w:color w:val="000000" w:themeColor="text1"/>
          <w:sz w:val="26"/>
          <w:szCs w:val="26"/>
        </w:rPr>
        <w:t>NNĐTBV</w:t>
      </w:r>
      <w:r w:rsidR="0054488E" w:rsidRPr="00720E31">
        <w:rPr>
          <w:rFonts w:ascii="Times New Roman" w:hAnsi="Times New Roman" w:cs="Times New Roman"/>
          <w:color w:val="000000" w:themeColor="text1"/>
          <w:sz w:val="26"/>
          <w:szCs w:val="26"/>
        </w:rPr>
        <w:t xml:space="preserve"> cần đáp ứng nhu cầu </w:t>
      </w:r>
      <w:r w:rsidR="001E43E3">
        <w:rPr>
          <w:rFonts w:ascii="Times New Roman" w:hAnsi="Times New Roman" w:cs="Times New Roman"/>
          <w:color w:val="000000" w:themeColor="text1"/>
          <w:sz w:val="26"/>
          <w:szCs w:val="26"/>
        </w:rPr>
        <w:t>nông sản</w:t>
      </w:r>
      <w:r w:rsidR="0054488E" w:rsidRPr="00720E31">
        <w:rPr>
          <w:rFonts w:ascii="Times New Roman" w:hAnsi="Times New Roman" w:cs="Times New Roman"/>
          <w:color w:val="000000" w:themeColor="text1"/>
          <w:sz w:val="26"/>
          <w:szCs w:val="26"/>
        </w:rPr>
        <w:t xml:space="preserve"> sạch cho cộng đồng địa phương</w:t>
      </w:r>
      <w:r w:rsidR="001E43E3">
        <w:rPr>
          <w:rFonts w:ascii="Times New Roman" w:hAnsi="Times New Roman" w:cs="Times New Roman"/>
          <w:color w:val="000000" w:themeColor="text1"/>
          <w:sz w:val="26"/>
          <w:szCs w:val="26"/>
        </w:rPr>
        <w:t xml:space="preserve"> </w:t>
      </w:r>
      <w:r w:rsidR="0054488E" w:rsidRPr="00720E31">
        <w:rPr>
          <w:rFonts w:ascii="Times New Roman" w:hAnsi="Times New Roman" w:cs="Times New Roman"/>
          <w:color w:val="000000" w:themeColor="text1"/>
          <w:sz w:val="26"/>
          <w:szCs w:val="26"/>
        </w:rPr>
        <w:t xml:space="preserve">và cung cấp thực phẩm tươi sống ngay tại </w:t>
      </w:r>
      <w:r w:rsidR="001E43E3">
        <w:rPr>
          <w:rFonts w:ascii="Times New Roman" w:hAnsi="Times New Roman" w:cs="Times New Roman"/>
          <w:color w:val="000000" w:themeColor="text1"/>
          <w:sz w:val="26"/>
          <w:szCs w:val="26"/>
        </w:rPr>
        <w:t>đô thị</w:t>
      </w:r>
      <w:r w:rsidR="0054488E" w:rsidRPr="00720E31">
        <w:rPr>
          <w:rFonts w:ascii="Times New Roman" w:hAnsi="Times New Roman" w:cs="Times New Roman"/>
          <w:color w:val="000000" w:themeColor="text1"/>
          <w:sz w:val="26"/>
          <w:szCs w:val="26"/>
        </w:rPr>
        <w:t xml:space="preserve">. </w:t>
      </w:r>
      <w:r w:rsidR="00D768E8">
        <w:rPr>
          <w:rFonts w:ascii="Times New Roman" w:hAnsi="Times New Roman" w:cs="Times New Roman"/>
          <w:color w:val="000000" w:themeColor="text1"/>
          <w:sz w:val="26"/>
          <w:szCs w:val="26"/>
        </w:rPr>
        <w:t>Hơn nữa</w:t>
      </w:r>
      <w:r w:rsidR="0054488E" w:rsidRPr="00720E31">
        <w:rPr>
          <w:rFonts w:ascii="Times New Roman" w:hAnsi="Times New Roman" w:cs="Times New Roman"/>
          <w:color w:val="000000" w:themeColor="text1"/>
          <w:sz w:val="26"/>
          <w:szCs w:val="26"/>
        </w:rPr>
        <w:t xml:space="preserve">, các chỉ tiêu về xã hội </w:t>
      </w:r>
      <w:r w:rsidR="00D768E8">
        <w:rPr>
          <w:rFonts w:ascii="Times New Roman" w:hAnsi="Times New Roman" w:cs="Times New Roman"/>
          <w:color w:val="000000" w:themeColor="text1"/>
          <w:sz w:val="26"/>
          <w:szCs w:val="26"/>
        </w:rPr>
        <w:t xml:space="preserve">khác </w:t>
      </w:r>
      <w:r w:rsidR="0054488E" w:rsidRPr="00720E31">
        <w:rPr>
          <w:rFonts w:ascii="Times New Roman" w:hAnsi="Times New Roman" w:cs="Times New Roman"/>
          <w:color w:val="000000" w:themeColor="text1"/>
          <w:sz w:val="26"/>
          <w:szCs w:val="26"/>
        </w:rPr>
        <w:t xml:space="preserve">bao gồm giáo dục và đào tạo, tham gia xã hội, </w:t>
      </w:r>
      <w:r w:rsidR="001E43E3">
        <w:rPr>
          <w:rFonts w:ascii="Times New Roman" w:hAnsi="Times New Roman" w:cs="Times New Roman"/>
          <w:color w:val="000000" w:themeColor="text1"/>
          <w:sz w:val="26"/>
          <w:szCs w:val="26"/>
        </w:rPr>
        <w:t>kỹ năng</w:t>
      </w:r>
      <w:r w:rsidR="0054488E" w:rsidRPr="00720E31">
        <w:rPr>
          <w:rFonts w:ascii="Times New Roman" w:hAnsi="Times New Roman" w:cs="Times New Roman"/>
          <w:color w:val="000000" w:themeColor="text1"/>
          <w:sz w:val="26"/>
          <w:szCs w:val="26"/>
        </w:rPr>
        <w:t xml:space="preserve"> và nhận thức của nông dân, tham gia tổ chức hợp </w:t>
      </w:r>
      <w:r w:rsidR="0054488E" w:rsidRPr="00720E31">
        <w:rPr>
          <w:rFonts w:ascii="Times New Roman" w:hAnsi="Times New Roman" w:cs="Times New Roman"/>
          <w:color w:val="000000" w:themeColor="text1"/>
          <w:sz w:val="26"/>
          <w:szCs w:val="26"/>
        </w:rPr>
        <w:lastRenderedPageBreak/>
        <w:t>tác</w:t>
      </w:r>
      <w:r w:rsidR="0036710A" w:rsidRPr="00720E31">
        <w:rPr>
          <w:rFonts w:ascii="Times New Roman" w:hAnsi="Times New Roman" w:cs="Times New Roman"/>
          <w:color w:val="000000" w:themeColor="text1"/>
          <w:sz w:val="26"/>
          <w:szCs w:val="26"/>
        </w:rPr>
        <w:t xml:space="preserve">, chia sẻ kiến thức và kinh nghiệm (Sakar và cộng sự, 2021). Trong khi đó, </w:t>
      </w:r>
      <w:r w:rsidR="00D768E8" w:rsidRPr="00720E31">
        <w:rPr>
          <w:rFonts w:ascii="Times New Roman" w:hAnsi="Times New Roman" w:cs="Times New Roman"/>
          <w:color w:val="000000" w:themeColor="text1"/>
          <w:sz w:val="26"/>
          <w:szCs w:val="26"/>
        </w:rPr>
        <w:t>tại Liên minh Châu Âu</w:t>
      </w:r>
      <w:r w:rsidR="00D768E8">
        <w:rPr>
          <w:rFonts w:ascii="Times New Roman" w:hAnsi="Times New Roman" w:cs="Times New Roman"/>
          <w:color w:val="000000" w:themeColor="text1"/>
          <w:sz w:val="26"/>
          <w:szCs w:val="26"/>
        </w:rPr>
        <w:t xml:space="preserve">, </w:t>
      </w:r>
      <w:r w:rsidR="0054488E" w:rsidRPr="00720E31">
        <w:rPr>
          <w:rFonts w:ascii="Times New Roman" w:hAnsi="Times New Roman" w:cs="Times New Roman"/>
          <w:color w:val="000000" w:themeColor="text1"/>
          <w:sz w:val="26"/>
          <w:szCs w:val="26"/>
        </w:rPr>
        <w:t xml:space="preserve">Magrini </w:t>
      </w:r>
      <w:r w:rsidR="00DB3654">
        <w:rPr>
          <w:rFonts w:ascii="Times New Roman" w:hAnsi="Times New Roman" w:cs="Times New Roman"/>
          <w:color w:val="000000" w:themeColor="text1"/>
          <w:sz w:val="26"/>
          <w:szCs w:val="26"/>
        </w:rPr>
        <w:t>vả</w:t>
      </w:r>
      <w:r w:rsidR="0054488E" w:rsidRPr="00720E31">
        <w:rPr>
          <w:rFonts w:ascii="Times New Roman" w:hAnsi="Times New Roman" w:cs="Times New Roman"/>
          <w:color w:val="000000" w:themeColor="text1"/>
          <w:sz w:val="26"/>
          <w:szCs w:val="26"/>
        </w:rPr>
        <w:t xml:space="preserve"> Giambona (2022) nhấn mạnh các chỉ số như thu nhập ròng ở khu vực nông thôn, tỷ lệ nghèo và tỷ lệ thất nghiệp trong ngành </w:t>
      </w:r>
      <w:r w:rsidR="00D768E8">
        <w:rPr>
          <w:rFonts w:ascii="Times New Roman" w:hAnsi="Times New Roman" w:cs="Times New Roman"/>
          <w:color w:val="000000" w:themeColor="text1"/>
          <w:sz w:val="26"/>
          <w:szCs w:val="26"/>
        </w:rPr>
        <w:t>NN</w:t>
      </w:r>
      <w:r w:rsidR="00DB3654">
        <w:rPr>
          <w:rFonts w:ascii="Times New Roman" w:hAnsi="Times New Roman" w:cs="Times New Roman"/>
          <w:color w:val="000000" w:themeColor="text1"/>
          <w:sz w:val="26"/>
          <w:szCs w:val="26"/>
        </w:rPr>
        <w:t xml:space="preserve">, </w:t>
      </w:r>
      <w:r w:rsidR="0054488E" w:rsidRPr="00720E31">
        <w:rPr>
          <w:rFonts w:ascii="Times New Roman" w:hAnsi="Times New Roman" w:cs="Times New Roman"/>
          <w:color w:val="000000" w:themeColor="text1"/>
          <w:sz w:val="26"/>
          <w:szCs w:val="26"/>
        </w:rPr>
        <w:t xml:space="preserve">phản ánh sự đóng góp của </w:t>
      </w:r>
      <w:r w:rsidR="007E3AE3">
        <w:rPr>
          <w:rFonts w:ascii="Times New Roman" w:hAnsi="Times New Roman" w:cs="Times New Roman"/>
          <w:color w:val="000000" w:themeColor="text1"/>
          <w:sz w:val="26"/>
          <w:szCs w:val="26"/>
        </w:rPr>
        <w:t>NNĐTBV</w:t>
      </w:r>
      <w:r w:rsidR="0054488E" w:rsidRPr="00720E31">
        <w:rPr>
          <w:rFonts w:ascii="Times New Roman" w:hAnsi="Times New Roman" w:cs="Times New Roman"/>
          <w:color w:val="000000" w:themeColor="text1"/>
          <w:sz w:val="26"/>
          <w:szCs w:val="26"/>
        </w:rPr>
        <w:t xml:space="preserve"> trong việc giảm bất bình đẳng xã hội và thúc đẩy công bằng kinh tế. Do đó, n</w:t>
      </w:r>
      <w:r w:rsidRPr="00720E31">
        <w:rPr>
          <w:rFonts w:ascii="Times New Roman" w:hAnsi="Times New Roman" w:cs="Times New Roman"/>
          <w:color w:val="000000" w:themeColor="text1"/>
          <w:sz w:val="26"/>
          <w:szCs w:val="26"/>
        </w:rPr>
        <w:t xml:space="preserve">hững tiêu chí </w:t>
      </w:r>
      <w:r w:rsidR="0054488E" w:rsidRPr="00720E31">
        <w:rPr>
          <w:rFonts w:ascii="Times New Roman" w:hAnsi="Times New Roman" w:cs="Times New Roman"/>
          <w:color w:val="000000" w:themeColor="text1"/>
          <w:sz w:val="26"/>
          <w:szCs w:val="26"/>
        </w:rPr>
        <w:t>về xã hội</w:t>
      </w:r>
      <w:r w:rsidRPr="00720E31">
        <w:rPr>
          <w:rFonts w:ascii="Times New Roman" w:hAnsi="Times New Roman" w:cs="Times New Roman"/>
          <w:color w:val="000000" w:themeColor="text1"/>
          <w:sz w:val="26"/>
          <w:szCs w:val="26"/>
        </w:rPr>
        <w:t xml:space="preserve"> không chỉ phản ánh sự gắn kết cộng đồng mà còn đảm bảo lương thực</w:t>
      </w:r>
      <w:r w:rsidR="001E43E3">
        <w:rPr>
          <w:rFonts w:ascii="Times New Roman" w:hAnsi="Times New Roman" w:cs="Times New Roman"/>
          <w:color w:val="000000" w:themeColor="text1"/>
          <w:sz w:val="26"/>
          <w:szCs w:val="26"/>
        </w:rPr>
        <w:t>, thực phẩm</w:t>
      </w:r>
      <w:r w:rsidRPr="00720E31">
        <w:rPr>
          <w:rFonts w:ascii="Times New Roman" w:hAnsi="Times New Roman" w:cs="Times New Roman"/>
          <w:color w:val="000000" w:themeColor="text1"/>
          <w:sz w:val="26"/>
          <w:szCs w:val="26"/>
        </w:rPr>
        <w:t xml:space="preserve"> và cải thiện phúc lợi xã hội.</w:t>
      </w:r>
    </w:p>
    <w:p w14:paraId="2CFE9B22" w14:textId="1A9980D9" w:rsidR="00B1217F" w:rsidRPr="00720E31" w:rsidRDefault="0036710A" w:rsidP="001C1383">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Tiêu chí môi trường </w:t>
      </w:r>
      <w:r w:rsidR="001E43E3">
        <w:rPr>
          <w:rFonts w:ascii="Times New Roman" w:hAnsi="Times New Roman" w:cs="Times New Roman"/>
          <w:color w:val="000000" w:themeColor="text1"/>
          <w:sz w:val="26"/>
          <w:szCs w:val="26"/>
        </w:rPr>
        <w:t xml:space="preserve">thúc đẩy </w:t>
      </w:r>
      <w:r w:rsidR="001E43E3" w:rsidRPr="001E43E3">
        <w:rPr>
          <w:rFonts w:ascii="Times New Roman" w:hAnsi="Times New Roman" w:cs="Times New Roman"/>
          <w:color w:val="000000" w:themeColor="text1"/>
          <w:sz w:val="26"/>
          <w:szCs w:val="26"/>
        </w:rPr>
        <w:t>bảo vệ tài nguyên tự nhiên, hạn chế các tác động bất lợi đến hệ sinh thái đô thị và góp phần duy trì cân bằng sinh thái lâu dài</w:t>
      </w:r>
      <w:r w:rsidRPr="00720E31">
        <w:rPr>
          <w:rFonts w:ascii="Times New Roman" w:hAnsi="Times New Roman" w:cs="Times New Roman"/>
          <w:color w:val="000000" w:themeColor="text1"/>
          <w:sz w:val="26"/>
          <w:szCs w:val="26"/>
        </w:rPr>
        <w:t>. </w:t>
      </w:r>
      <w:r w:rsidR="00B1217F" w:rsidRPr="00720E31">
        <w:rPr>
          <w:rFonts w:ascii="Times New Roman" w:hAnsi="Times New Roman" w:cs="Times New Roman"/>
          <w:color w:val="000000" w:themeColor="text1"/>
          <w:sz w:val="26"/>
          <w:szCs w:val="26"/>
        </w:rPr>
        <w:t xml:space="preserve">Roy </w:t>
      </w:r>
      <w:r w:rsidR="0073394C">
        <w:rPr>
          <w:rFonts w:ascii="Times New Roman" w:hAnsi="Times New Roman" w:cs="Times New Roman"/>
          <w:color w:val="000000" w:themeColor="text1"/>
          <w:sz w:val="26"/>
          <w:szCs w:val="26"/>
        </w:rPr>
        <w:t>và</w:t>
      </w:r>
      <w:r w:rsidR="00B1217F" w:rsidRPr="00720E31">
        <w:rPr>
          <w:rFonts w:ascii="Times New Roman" w:hAnsi="Times New Roman" w:cs="Times New Roman"/>
          <w:color w:val="000000" w:themeColor="text1"/>
          <w:sz w:val="26"/>
          <w:szCs w:val="26"/>
        </w:rPr>
        <w:t xml:space="preserve"> Chan (2012) nhấn mạnh quản lý nước tích hợp, chất lượng đất, quản lý phân bón và dinh dưỡng, quản lý sâu bệnh cũng như đa dạng sinh học là những yếu tố then chốt để đánh giá </w:t>
      </w:r>
      <w:r w:rsidR="007E3AE3">
        <w:rPr>
          <w:rFonts w:ascii="Times New Roman" w:hAnsi="Times New Roman" w:cs="Times New Roman"/>
          <w:color w:val="000000" w:themeColor="text1"/>
          <w:sz w:val="26"/>
          <w:szCs w:val="26"/>
        </w:rPr>
        <w:t>NNĐTBV</w:t>
      </w:r>
      <w:r w:rsidR="00B1217F" w:rsidRPr="00720E31">
        <w:rPr>
          <w:rFonts w:ascii="Times New Roman" w:hAnsi="Times New Roman" w:cs="Times New Roman"/>
          <w:color w:val="000000" w:themeColor="text1"/>
          <w:sz w:val="26"/>
          <w:szCs w:val="26"/>
        </w:rPr>
        <w:t xml:space="preserve">. </w:t>
      </w:r>
      <w:r w:rsidR="00D768E8">
        <w:rPr>
          <w:rFonts w:ascii="Times New Roman" w:hAnsi="Times New Roman" w:cs="Times New Roman"/>
          <w:color w:val="000000" w:themeColor="text1"/>
          <w:sz w:val="26"/>
          <w:szCs w:val="26"/>
        </w:rPr>
        <w:t xml:space="preserve">Đồng thời, </w:t>
      </w:r>
      <w:r w:rsidR="00B1217F" w:rsidRPr="00720E31">
        <w:rPr>
          <w:rFonts w:ascii="Times New Roman" w:hAnsi="Times New Roman" w:cs="Times New Roman"/>
          <w:color w:val="000000" w:themeColor="text1"/>
          <w:sz w:val="26"/>
          <w:szCs w:val="26"/>
        </w:rPr>
        <w:t xml:space="preserve">Gómez-Villarino </w:t>
      </w:r>
      <w:r w:rsidR="0073394C">
        <w:rPr>
          <w:rFonts w:ascii="Times New Roman" w:hAnsi="Times New Roman" w:cs="Times New Roman"/>
          <w:color w:val="000000" w:themeColor="text1"/>
          <w:sz w:val="26"/>
          <w:szCs w:val="26"/>
        </w:rPr>
        <w:t>và</w:t>
      </w:r>
      <w:r w:rsidR="00B1217F" w:rsidRPr="00720E31">
        <w:rPr>
          <w:rFonts w:ascii="Times New Roman" w:hAnsi="Times New Roman" w:cs="Times New Roman"/>
          <w:color w:val="000000" w:themeColor="text1"/>
          <w:sz w:val="26"/>
          <w:szCs w:val="26"/>
        </w:rPr>
        <w:t xml:space="preserve"> Ruiz-Garcia (2020) bổ sung thêm các chỉ số như giảm thiểu khí thải cacbon, cải thiện chất lượng đất đô thị và bảo tồn nguồn gen cây trồng. Tại Việt Nam, Nguyễn Văn Nhiều Em (2021) đề xuất các tiêu chí </w:t>
      </w:r>
      <w:r w:rsidR="001C1383">
        <w:rPr>
          <w:rFonts w:ascii="Times New Roman" w:hAnsi="Times New Roman" w:cs="Times New Roman"/>
          <w:color w:val="000000" w:themeColor="text1"/>
          <w:sz w:val="26"/>
          <w:szCs w:val="26"/>
        </w:rPr>
        <w:t>về</w:t>
      </w:r>
      <w:r w:rsidR="00B1217F" w:rsidRPr="00720E31">
        <w:rPr>
          <w:rFonts w:ascii="Times New Roman" w:hAnsi="Times New Roman" w:cs="Times New Roman"/>
          <w:color w:val="000000" w:themeColor="text1"/>
          <w:sz w:val="26"/>
          <w:szCs w:val="26"/>
        </w:rPr>
        <w:t xml:space="preserve"> tiết kiệm năng lượng, giảm mức độ sử dụng hóa chất và điều hòa nhiệt độ trong đô thị. Những yếu tố này phản ánh vai trò của </w:t>
      </w:r>
      <w:r w:rsidR="007E3AE3">
        <w:rPr>
          <w:rFonts w:ascii="Times New Roman" w:hAnsi="Times New Roman" w:cs="Times New Roman"/>
          <w:color w:val="000000" w:themeColor="text1"/>
          <w:sz w:val="26"/>
          <w:szCs w:val="26"/>
        </w:rPr>
        <w:t>NNĐTBV</w:t>
      </w:r>
      <w:r w:rsidR="00B1217F" w:rsidRPr="00720E31">
        <w:rPr>
          <w:rFonts w:ascii="Times New Roman" w:hAnsi="Times New Roman" w:cs="Times New Roman"/>
          <w:color w:val="000000" w:themeColor="text1"/>
          <w:sz w:val="26"/>
          <w:szCs w:val="26"/>
        </w:rPr>
        <w:t xml:space="preserve"> trong việc thích ứng với </w:t>
      </w:r>
      <w:r w:rsidR="000C2866">
        <w:rPr>
          <w:rFonts w:ascii="Times New Roman" w:hAnsi="Times New Roman" w:cs="Times New Roman"/>
          <w:color w:val="000000" w:themeColor="text1"/>
          <w:sz w:val="26"/>
          <w:szCs w:val="26"/>
        </w:rPr>
        <w:t>BĐKH</w:t>
      </w:r>
      <w:r w:rsidR="00B1217F" w:rsidRPr="00720E31">
        <w:rPr>
          <w:rFonts w:ascii="Times New Roman" w:hAnsi="Times New Roman" w:cs="Times New Roman"/>
          <w:color w:val="000000" w:themeColor="text1"/>
          <w:sz w:val="26"/>
          <w:szCs w:val="26"/>
        </w:rPr>
        <w:t xml:space="preserve"> và </w:t>
      </w:r>
      <w:r w:rsidR="001C1383">
        <w:rPr>
          <w:rFonts w:ascii="Times New Roman" w:hAnsi="Times New Roman" w:cs="Times New Roman"/>
          <w:color w:val="000000" w:themeColor="text1"/>
          <w:sz w:val="26"/>
          <w:szCs w:val="26"/>
        </w:rPr>
        <w:t>giữ gìn</w:t>
      </w:r>
      <w:r w:rsidR="00B1217F" w:rsidRPr="00720E31">
        <w:rPr>
          <w:rFonts w:ascii="Times New Roman" w:hAnsi="Times New Roman" w:cs="Times New Roman"/>
          <w:color w:val="000000" w:themeColor="text1"/>
          <w:sz w:val="26"/>
          <w:szCs w:val="26"/>
        </w:rPr>
        <w:t xml:space="preserve"> hệ sinh thái đô thị.</w:t>
      </w:r>
      <w:r w:rsidRPr="00720E31">
        <w:rPr>
          <w:rFonts w:ascii="Times New Roman" w:hAnsi="Times New Roman" w:cs="Times New Roman"/>
          <w:color w:val="000000" w:themeColor="text1"/>
          <w:sz w:val="26"/>
          <w:szCs w:val="26"/>
        </w:rPr>
        <w:t xml:space="preserve"> Ngoài ra, Nguyễn Thị Miền (2017) cũng nhấn mạnh tầm quan trọng của </w:t>
      </w:r>
      <w:r w:rsidR="00F877AA">
        <w:rPr>
          <w:rFonts w:ascii="Times New Roman" w:hAnsi="Times New Roman" w:cs="Times New Roman"/>
          <w:color w:val="000000" w:themeColor="text1"/>
          <w:sz w:val="26"/>
          <w:szCs w:val="26"/>
        </w:rPr>
        <w:t>giải</w:t>
      </w:r>
      <w:r w:rsidRPr="00720E31">
        <w:rPr>
          <w:rFonts w:ascii="Times New Roman" w:hAnsi="Times New Roman" w:cs="Times New Roman"/>
          <w:color w:val="000000" w:themeColor="text1"/>
          <w:sz w:val="26"/>
          <w:szCs w:val="26"/>
        </w:rPr>
        <w:t xml:space="preserve"> pháp thích nghi với BĐKH, bao gồm tăng diện tích trồng rừng, </w:t>
      </w:r>
      <w:r w:rsidR="00F877AA" w:rsidRPr="00F877AA">
        <w:rPr>
          <w:rFonts w:ascii="Times New Roman" w:hAnsi="Times New Roman" w:cs="Times New Roman"/>
          <w:color w:val="000000" w:themeColor="text1"/>
          <w:sz w:val="26"/>
          <w:szCs w:val="26"/>
        </w:rPr>
        <w:t>sử dụng thuốc bảo vệ thực vật hợp lý</w:t>
      </w:r>
      <w:r w:rsidR="00F877AA">
        <w:rPr>
          <w:rFonts w:ascii="Times New Roman" w:hAnsi="Times New Roman" w:cs="Times New Roman"/>
          <w:color w:val="000000" w:themeColor="text1"/>
          <w:sz w:val="26"/>
          <w:szCs w:val="26"/>
        </w:rPr>
        <w:t xml:space="preserve"> </w:t>
      </w:r>
      <w:r w:rsidR="000C2866">
        <w:rPr>
          <w:rFonts w:ascii="Times New Roman" w:hAnsi="Times New Roman" w:cs="Times New Roman"/>
          <w:color w:val="000000" w:themeColor="text1"/>
          <w:sz w:val="26"/>
          <w:szCs w:val="26"/>
        </w:rPr>
        <w:t>và</w:t>
      </w:r>
      <w:r w:rsidRPr="00720E31">
        <w:rPr>
          <w:rFonts w:ascii="Times New Roman" w:hAnsi="Times New Roman" w:cs="Times New Roman"/>
          <w:color w:val="000000" w:themeColor="text1"/>
          <w:sz w:val="26"/>
          <w:szCs w:val="26"/>
        </w:rPr>
        <w:t xml:space="preserve"> </w:t>
      </w:r>
      <w:r w:rsidR="000C2866">
        <w:rPr>
          <w:rFonts w:ascii="Times New Roman" w:hAnsi="Times New Roman" w:cs="Times New Roman"/>
          <w:color w:val="000000" w:themeColor="text1"/>
          <w:sz w:val="26"/>
          <w:szCs w:val="26"/>
        </w:rPr>
        <w:t xml:space="preserve">xử lý </w:t>
      </w:r>
      <w:r w:rsidRPr="00720E31">
        <w:rPr>
          <w:rFonts w:ascii="Times New Roman" w:hAnsi="Times New Roman" w:cs="Times New Roman"/>
          <w:color w:val="000000" w:themeColor="text1"/>
          <w:sz w:val="26"/>
          <w:szCs w:val="26"/>
        </w:rPr>
        <w:t>chất thải NN</w:t>
      </w:r>
      <w:r w:rsidR="000C2866">
        <w:rPr>
          <w:rFonts w:ascii="Times New Roman" w:hAnsi="Times New Roman" w:cs="Times New Roman"/>
          <w:color w:val="000000" w:themeColor="text1"/>
          <w:sz w:val="26"/>
          <w:szCs w:val="26"/>
        </w:rPr>
        <w:t xml:space="preserve"> </w:t>
      </w:r>
      <w:r w:rsidR="00F877AA">
        <w:rPr>
          <w:rFonts w:ascii="Times New Roman" w:hAnsi="Times New Roman" w:cs="Times New Roman"/>
          <w:color w:val="000000" w:themeColor="text1"/>
          <w:sz w:val="26"/>
          <w:szCs w:val="26"/>
        </w:rPr>
        <w:t>hiệu quả</w:t>
      </w:r>
      <w:r w:rsidRPr="00720E31">
        <w:rPr>
          <w:rFonts w:ascii="Times New Roman" w:hAnsi="Times New Roman" w:cs="Times New Roman"/>
          <w:color w:val="000000" w:themeColor="text1"/>
          <w:sz w:val="26"/>
          <w:szCs w:val="26"/>
        </w:rPr>
        <w:t xml:space="preserve">, sản </w:t>
      </w:r>
      <w:r w:rsidR="00F877AA">
        <w:rPr>
          <w:rFonts w:ascii="Times New Roman" w:hAnsi="Times New Roman" w:cs="Times New Roman"/>
          <w:color w:val="000000" w:themeColor="text1"/>
          <w:sz w:val="26"/>
          <w:szCs w:val="26"/>
        </w:rPr>
        <w:t>xuất nông sản</w:t>
      </w:r>
      <w:r w:rsidRPr="00720E31">
        <w:rPr>
          <w:rFonts w:ascii="Times New Roman" w:hAnsi="Times New Roman" w:cs="Times New Roman"/>
          <w:color w:val="000000" w:themeColor="text1"/>
          <w:sz w:val="26"/>
          <w:szCs w:val="26"/>
        </w:rPr>
        <w:t xml:space="preserve"> sạch và sử dụng đất </w:t>
      </w:r>
      <w:r w:rsidR="00F877AA">
        <w:rPr>
          <w:rFonts w:ascii="Times New Roman" w:hAnsi="Times New Roman" w:cs="Times New Roman"/>
          <w:color w:val="000000" w:themeColor="text1"/>
          <w:sz w:val="26"/>
          <w:szCs w:val="26"/>
        </w:rPr>
        <w:t>tối ưu</w:t>
      </w:r>
      <w:r w:rsidRPr="00720E31">
        <w:rPr>
          <w:rFonts w:ascii="Times New Roman" w:hAnsi="Times New Roman" w:cs="Times New Roman"/>
          <w:color w:val="000000" w:themeColor="text1"/>
          <w:sz w:val="26"/>
          <w:szCs w:val="26"/>
        </w:rPr>
        <w:t xml:space="preserve">. Song song đó, Thanh Ngo và cộng sự (2020) cho rằng yếu tố môi trường ít quan trọng nhưng cũng đã đưa ra các tiêu chí như tự chủ về năng lượng, quản lý tài nguyên nước và đất, sức khỏe cây trồng và vật nuôi, cũng như bảo tồn đa dạng sinh học. Ngoài ra, Sakar và cộng sự (2021) các chỉ số môi trường cũng đóng góp quan trọng như quản lý nước, đất, sâu bệnh, độ phì nhiêu của đất, luân canh các loại cây trồng. Tại Liên minh Châu Âu bổ sung thêm các chỉ số như khí nhà kính từ </w:t>
      </w:r>
      <w:r w:rsidR="000C2866">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diện tích canh tác hữu cơ và sản xuất năng lượng tái tạo từ </w:t>
      </w:r>
      <w:r w:rsidR="00A157A7"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(Magrini </w:t>
      </w:r>
      <w:r w:rsidR="00CB5355">
        <w:rPr>
          <w:rFonts w:ascii="Times New Roman" w:hAnsi="Times New Roman" w:cs="Times New Roman"/>
          <w:color w:val="000000" w:themeColor="text1"/>
          <w:sz w:val="26"/>
          <w:szCs w:val="26"/>
        </w:rPr>
        <w:t>và</w:t>
      </w:r>
      <w:r w:rsidRPr="00720E31">
        <w:rPr>
          <w:rFonts w:ascii="Times New Roman" w:hAnsi="Times New Roman" w:cs="Times New Roman"/>
          <w:color w:val="000000" w:themeColor="text1"/>
          <w:sz w:val="26"/>
          <w:szCs w:val="26"/>
        </w:rPr>
        <w:t xml:space="preserve"> Giambona, 2022). Những chỉ số này cho thấy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không chỉ hỗ trợ bảo vệ </w:t>
      </w:r>
      <w:r w:rsidR="00A37F11">
        <w:rPr>
          <w:rFonts w:ascii="Times New Roman" w:hAnsi="Times New Roman" w:cs="Times New Roman"/>
          <w:color w:val="000000" w:themeColor="text1"/>
          <w:sz w:val="26"/>
          <w:szCs w:val="26"/>
        </w:rPr>
        <w:t>hệ sinh thái</w:t>
      </w:r>
      <w:r w:rsidRPr="00720E31">
        <w:rPr>
          <w:rFonts w:ascii="Times New Roman" w:hAnsi="Times New Roman" w:cs="Times New Roman"/>
          <w:color w:val="000000" w:themeColor="text1"/>
          <w:sz w:val="26"/>
          <w:szCs w:val="26"/>
        </w:rPr>
        <w:t xml:space="preserve"> mà còn </w:t>
      </w:r>
      <w:r w:rsidR="00485703" w:rsidRPr="00485703">
        <w:rPr>
          <w:rFonts w:ascii="Times New Roman" w:hAnsi="Times New Roman" w:cs="Times New Roman"/>
          <w:color w:val="000000" w:themeColor="text1"/>
          <w:sz w:val="26"/>
          <w:szCs w:val="26"/>
        </w:rPr>
        <w:t xml:space="preserve">góp phần định hình một hệ thống </w:t>
      </w:r>
      <w:r w:rsidR="00485703">
        <w:rPr>
          <w:rFonts w:ascii="Times New Roman" w:hAnsi="Times New Roman" w:cs="Times New Roman"/>
          <w:color w:val="000000" w:themeColor="text1"/>
          <w:sz w:val="26"/>
          <w:szCs w:val="26"/>
        </w:rPr>
        <w:t>NN</w:t>
      </w:r>
      <w:r w:rsidR="00485703" w:rsidRPr="00485703">
        <w:rPr>
          <w:rFonts w:ascii="Times New Roman" w:hAnsi="Times New Roman" w:cs="Times New Roman"/>
          <w:color w:val="000000" w:themeColor="text1"/>
          <w:sz w:val="26"/>
          <w:szCs w:val="26"/>
        </w:rPr>
        <w:t xml:space="preserve"> ổn định và bền vững hơn trong dài hạn</w:t>
      </w:r>
      <w:r w:rsidRPr="00720E31">
        <w:rPr>
          <w:rFonts w:ascii="Times New Roman" w:hAnsi="Times New Roman" w:cs="Times New Roman"/>
          <w:color w:val="000000" w:themeColor="text1"/>
          <w:sz w:val="26"/>
          <w:szCs w:val="26"/>
        </w:rPr>
        <w:t>.</w:t>
      </w:r>
    </w:p>
    <w:p w14:paraId="2450BDCA" w14:textId="1755C314" w:rsidR="008E651B" w:rsidRPr="00720E31" w:rsidRDefault="00B1217F" w:rsidP="00DB365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lastRenderedPageBreak/>
        <w:t xml:space="preserve">Những tiêu chí </w:t>
      </w:r>
      <w:r w:rsidR="00485703">
        <w:rPr>
          <w:rFonts w:ascii="Times New Roman" w:hAnsi="Times New Roman" w:cs="Times New Roman"/>
          <w:color w:val="000000" w:themeColor="text1"/>
          <w:sz w:val="26"/>
          <w:szCs w:val="26"/>
        </w:rPr>
        <w:t>KT-XH -</w:t>
      </w:r>
      <w:r w:rsidR="00D768E8">
        <w:rPr>
          <w:rFonts w:ascii="Times New Roman" w:hAnsi="Times New Roman" w:cs="Times New Roman"/>
          <w:color w:val="000000" w:themeColor="text1"/>
          <w:sz w:val="26"/>
          <w:szCs w:val="26"/>
        </w:rPr>
        <w:t xml:space="preserve"> môi trường</w:t>
      </w:r>
      <w:r w:rsidRPr="00720E31">
        <w:rPr>
          <w:rFonts w:ascii="Times New Roman" w:hAnsi="Times New Roman" w:cs="Times New Roman"/>
          <w:color w:val="000000" w:themeColor="text1"/>
          <w:sz w:val="26"/>
          <w:szCs w:val="26"/>
        </w:rPr>
        <w:t xml:space="preserve"> không chỉ giúp đo lường hiệu quả của NNĐT mà còn cung cấp </w:t>
      </w:r>
      <w:r w:rsidR="00485703">
        <w:rPr>
          <w:rFonts w:ascii="Times New Roman" w:hAnsi="Times New Roman" w:cs="Times New Roman"/>
          <w:color w:val="000000" w:themeColor="text1"/>
          <w:sz w:val="26"/>
          <w:szCs w:val="26"/>
        </w:rPr>
        <w:t>tiền đề</w:t>
      </w:r>
      <w:r w:rsidRPr="00720E31">
        <w:rPr>
          <w:rFonts w:ascii="Times New Roman" w:hAnsi="Times New Roman" w:cs="Times New Roman"/>
          <w:color w:val="000000" w:themeColor="text1"/>
          <w:sz w:val="26"/>
          <w:szCs w:val="26"/>
        </w:rPr>
        <w:t xml:space="preserve"> </w:t>
      </w:r>
      <w:r w:rsidR="00485703">
        <w:rPr>
          <w:rFonts w:ascii="Times New Roman" w:hAnsi="Times New Roman" w:cs="Times New Roman"/>
          <w:color w:val="000000" w:themeColor="text1"/>
          <w:sz w:val="26"/>
          <w:szCs w:val="26"/>
        </w:rPr>
        <w:t>nhằm</w:t>
      </w:r>
      <w:r w:rsidRPr="00720E31">
        <w:rPr>
          <w:rFonts w:ascii="Times New Roman" w:hAnsi="Times New Roman" w:cs="Times New Roman"/>
          <w:color w:val="000000" w:themeColor="text1"/>
          <w:sz w:val="26"/>
          <w:szCs w:val="26"/>
        </w:rPr>
        <w:t xml:space="preserve"> hoạch định chính sách và cải thiện thực tiễn.</w:t>
      </w:r>
      <w:r w:rsidR="00A157A7" w:rsidRPr="00720E31">
        <w:rPr>
          <w:rFonts w:ascii="Times New Roman" w:hAnsi="Times New Roman" w:cs="Times New Roman"/>
          <w:color w:val="000000" w:themeColor="text1"/>
          <w:sz w:val="26"/>
          <w:szCs w:val="26"/>
        </w:rPr>
        <w:t xml:space="preserve"> </w:t>
      </w:r>
      <w:r w:rsidR="00485703" w:rsidRPr="00485703">
        <w:rPr>
          <w:rFonts w:ascii="Times New Roman" w:hAnsi="Times New Roman" w:cs="Times New Roman"/>
          <w:color w:val="000000" w:themeColor="text1"/>
          <w:sz w:val="26"/>
          <w:szCs w:val="26"/>
        </w:rPr>
        <w:t xml:space="preserve">Các công trình nghiên cứu này đóng góp những bài học giá trị trong việc thiết lập bộ tiêu chí đa chiều, thể hiện toàn diện các khía cạnh </w:t>
      </w:r>
      <w:r w:rsidR="00485703">
        <w:rPr>
          <w:rFonts w:ascii="Times New Roman" w:hAnsi="Times New Roman" w:cs="Times New Roman"/>
          <w:color w:val="000000" w:themeColor="text1"/>
          <w:sz w:val="26"/>
          <w:szCs w:val="26"/>
        </w:rPr>
        <w:t>PTBV</w:t>
      </w:r>
      <w:r w:rsidR="00485703" w:rsidRPr="00485703">
        <w:rPr>
          <w:rFonts w:ascii="Times New Roman" w:hAnsi="Times New Roman" w:cs="Times New Roman"/>
          <w:color w:val="000000" w:themeColor="text1"/>
          <w:sz w:val="26"/>
          <w:szCs w:val="26"/>
        </w:rPr>
        <w:t>, bao gồm</w:t>
      </w:r>
      <w:r w:rsidR="0021017E" w:rsidRPr="00720E31">
        <w:rPr>
          <w:rFonts w:ascii="Times New Roman" w:hAnsi="Times New Roman" w:cs="Times New Roman"/>
          <w:color w:val="000000" w:themeColor="text1"/>
          <w:sz w:val="26"/>
          <w:szCs w:val="26"/>
        </w:rPr>
        <w:t xml:space="preserve">: (i) tiêu chí kinh tế: </w:t>
      </w:r>
      <w:r w:rsidR="00A157A7" w:rsidRPr="00720E31">
        <w:rPr>
          <w:rFonts w:ascii="Times New Roman" w:hAnsi="Times New Roman" w:cs="Times New Roman"/>
          <w:color w:val="000000" w:themeColor="text1"/>
          <w:sz w:val="26"/>
          <w:szCs w:val="26"/>
        </w:rPr>
        <w:t xml:space="preserve">sản lượng, quy mô, </w:t>
      </w:r>
      <w:r w:rsidR="000451AA">
        <w:rPr>
          <w:rFonts w:ascii="Times New Roman" w:hAnsi="Times New Roman" w:cs="Times New Roman"/>
          <w:color w:val="000000" w:themeColor="text1"/>
          <w:sz w:val="26"/>
          <w:szCs w:val="26"/>
        </w:rPr>
        <w:t xml:space="preserve">năng suất, </w:t>
      </w:r>
      <w:r w:rsidR="0021017E" w:rsidRPr="00720E31">
        <w:rPr>
          <w:rFonts w:ascii="Times New Roman" w:hAnsi="Times New Roman" w:cs="Times New Roman"/>
          <w:color w:val="000000" w:themeColor="text1"/>
          <w:sz w:val="26"/>
          <w:szCs w:val="26"/>
        </w:rPr>
        <w:t xml:space="preserve">tăng trưởng, giá trị gia tăng, </w:t>
      </w:r>
      <w:r w:rsidR="00A157A7" w:rsidRPr="00720E31">
        <w:rPr>
          <w:rFonts w:ascii="Times New Roman" w:hAnsi="Times New Roman" w:cs="Times New Roman"/>
          <w:color w:val="000000" w:themeColor="text1"/>
          <w:sz w:val="26"/>
          <w:szCs w:val="26"/>
        </w:rPr>
        <w:t xml:space="preserve">lợi nhuận, </w:t>
      </w:r>
      <w:r w:rsidR="0060675A">
        <w:rPr>
          <w:rFonts w:ascii="Times New Roman" w:hAnsi="Times New Roman" w:cs="Times New Roman"/>
          <w:color w:val="000000" w:themeColor="text1"/>
          <w:sz w:val="26"/>
          <w:szCs w:val="26"/>
        </w:rPr>
        <w:t>GTSX</w:t>
      </w:r>
      <w:r w:rsidR="0021017E" w:rsidRPr="00720E31">
        <w:rPr>
          <w:rFonts w:ascii="Times New Roman" w:hAnsi="Times New Roman" w:cs="Times New Roman"/>
          <w:color w:val="000000" w:themeColor="text1"/>
          <w:sz w:val="26"/>
          <w:szCs w:val="26"/>
        </w:rPr>
        <w:t>...; (ii) tiêu chí xã hội: việc làm, giảm nghèo, thu nhập, giáo dục, tham gia cộng đồng, an ninh lương thực...; (iii) tiêu chí môi trường: quản lý nước, đất</w:t>
      </w:r>
      <w:r w:rsidR="000451AA">
        <w:rPr>
          <w:rFonts w:ascii="Times New Roman" w:hAnsi="Times New Roman" w:cs="Times New Roman"/>
          <w:color w:val="000000" w:themeColor="text1"/>
          <w:sz w:val="26"/>
          <w:szCs w:val="26"/>
        </w:rPr>
        <w:t xml:space="preserve">, </w:t>
      </w:r>
      <w:r w:rsidR="00A157A7" w:rsidRPr="00720E31">
        <w:rPr>
          <w:rFonts w:ascii="Times New Roman" w:hAnsi="Times New Roman" w:cs="Times New Roman"/>
          <w:color w:val="000000" w:themeColor="text1"/>
          <w:sz w:val="26"/>
          <w:szCs w:val="26"/>
        </w:rPr>
        <w:t>độ che phủ rừng,</w:t>
      </w:r>
      <w:r w:rsidR="000451AA" w:rsidRPr="000451AA">
        <w:rPr>
          <w:rFonts w:ascii="Times New Roman" w:hAnsi="Times New Roman" w:cs="Times New Roman"/>
          <w:color w:val="000000" w:themeColor="text1"/>
          <w:sz w:val="26"/>
          <w:szCs w:val="26"/>
        </w:rPr>
        <w:t xml:space="preserve"> </w:t>
      </w:r>
      <w:r w:rsidR="000451AA" w:rsidRPr="00720E31">
        <w:rPr>
          <w:rFonts w:ascii="Times New Roman" w:hAnsi="Times New Roman" w:cs="Times New Roman"/>
          <w:color w:val="000000" w:themeColor="text1"/>
          <w:sz w:val="26"/>
          <w:szCs w:val="26"/>
        </w:rPr>
        <w:t>đa dạng sinh học,</w:t>
      </w:r>
      <w:r w:rsidR="00A157A7" w:rsidRPr="00720E31">
        <w:rPr>
          <w:rFonts w:ascii="Times New Roman" w:hAnsi="Times New Roman" w:cs="Times New Roman"/>
          <w:color w:val="000000" w:themeColor="text1"/>
          <w:sz w:val="26"/>
          <w:szCs w:val="26"/>
        </w:rPr>
        <w:t xml:space="preserve"> </w:t>
      </w:r>
      <w:r w:rsidR="0021017E" w:rsidRPr="00720E31">
        <w:rPr>
          <w:rFonts w:ascii="Times New Roman" w:hAnsi="Times New Roman" w:cs="Times New Roman"/>
          <w:color w:val="000000" w:themeColor="text1"/>
          <w:sz w:val="26"/>
          <w:szCs w:val="26"/>
        </w:rPr>
        <w:t>...</w:t>
      </w:r>
      <w:r w:rsidR="004509E3" w:rsidRPr="00720E31">
        <w:rPr>
          <w:rFonts w:ascii="Times New Roman" w:hAnsi="Times New Roman" w:cs="Times New Roman"/>
          <w:color w:val="000000" w:themeColor="text1"/>
          <w:sz w:val="26"/>
          <w:szCs w:val="26"/>
        </w:rPr>
        <w:t xml:space="preserve"> </w:t>
      </w:r>
      <w:r w:rsidR="008E651B" w:rsidRPr="00720E31">
        <w:rPr>
          <w:rFonts w:ascii="Times New Roman" w:hAnsi="Times New Roman" w:cs="Times New Roman"/>
          <w:color w:val="000000" w:themeColor="text1"/>
          <w:sz w:val="26"/>
          <w:szCs w:val="26"/>
        </w:rPr>
        <w:t xml:space="preserve">Để </w:t>
      </w:r>
      <w:r w:rsidR="000451AA">
        <w:rPr>
          <w:rFonts w:ascii="Times New Roman" w:hAnsi="Times New Roman" w:cs="Times New Roman"/>
          <w:color w:val="000000" w:themeColor="text1"/>
          <w:sz w:val="26"/>
          <w:szCs w:val="26"/>
        </w:rPr>
        <w:t>thiết lập</w:t>
      </w:r>
      <w:r w:rsidR="008E651B" w:rsidRPr="00720E31">
        <w:rPr>
          <w:rFonts w:ascii="Times New Roman" w:hAnsi="Times New Roman" w:cs="Times New Roman"/>
          <w:color w:val="000000" w:themeColor="text1"/>
          <w:sz w:val="26"/>
          <w:szCs w:val="26"/>
        </w:rPr>
        <w:t xml:space="preserve"> tiêu chí đánh giá phát triển </w:t>
      </w:r>
      <w:r w:rsidR="007E3AE3">
        <w:rPr>
          <w:rFonts w:ascii="Times New Roman" w:hAnsi="Times New Roman" w:cs="Times New Roman"/>
          <w:color w:val="000000" w:themeColor="text1"/>
          <w:sz w:val="26"/>
          <w:szCs w:val="26"/>
        </w:rPr>
        <w:t>NNĐTBV</w:t>
      </w:r>
      <w:r w:rsidR="008E651B" w:rsidRPr="00720E31">
        <w:rPr>
          <w:rFonts w:ascii="Times New Roman" w:hAnsi="Times New Roman" w:cs="Times New Roman"/>
          <w:color w:val="000000" w:themeColor="text1"/>
          <w:sz w:val="26"/>
          <w:szCs w:val="26"/>
        </w:rPr>
        <w:t xml:space="preserve"> phù hợp, việc lựa chọn các chỉ số </w:t>
      </w:r>
      <w:r w:rsidR="002773BB" w:rsidRPr="00720E31">
        <w:rPr>
          <w:rFonts w:ascii="Times New Roman" w:hAnsi="Times New Roman" w:cs="Times New Roman"/>
          <w:color w:val="000000" w:themeColor="text1"/>
          <w:sz w:val="26"/>
          <w:szCs w:val="26"/>
        </w:rPr>
        <w:t xml:space="preserve">phù hợp </w:t>
      </w:r>
      <w:r w:rsidR="008E651B" w:rsidRPr="00720E31">
        <w:rPr>
          <w:rFonts w:ascii="Times New Roman" w:hAnsi="Times New Roman" w:cs="Times New Roman"/>
          <w:color w:val="000000" w:themeColor="text1"/>
          <w:sz w:val="26"/>
          <w:szCs w:val="26"/>
        </w:rPr>
        <w:t xml:space="preserve">là </w:t>
      </w:r>
      <w:r w:rsidR="002773BB" w:rsidRPr="00720E31">
        <w:rPr>
          <w:rFonts w:ascii="Times New Roman" w:hAnsi="Times New Roman" w:cs="Times New Roman"/>
          <w:color w:val="000000" w:themeColor="text1"/>
          <w:sz w:val="26"/>
          <w:szCs w:val="26"/>
        </w:rPr>
        <w:t>rất</w:t>
      </w:r>
      <w:r w:rsidR="008E651B" w:rsidRPr="00720E31">
        <w:rPr>
          <w:rFonts w:ascii="Times New Roman" w:hAnsi="Times New Roman" w:cs="Times New Roman"/>
          <w:color w:val="000000" w:themeColor="text1"/>
          <w:sz w:val="26"/>
          <w:szCs w:val="26"/>
        </w:rPr>
        <w:t xml:space="preserve"> </w:t>
      </w:r>
      <w:r w:rsidR="000451AA">
        <w:rPr>
          <w:rFonts w:ascii="Times New Roman" w:hAnsi="Times New Roman" w:cs="Times New Roman"/>
          <w:color w:val="000000" w:themeColor="text1"/>
          <w:sz w:val="26"/>
          <w:szCs w:val="26"/>
        </w:rPr>
        <w:t>cần thiết</w:t>
      </w:r>
      <w:r w:rsidR="008E651B" w:rsidRPr="00720E31">
        <w:rPr>
          <w:rFonts w:ascii="Times New Roman" w:hAnsi="Times New Roman" w:cs="Times New Roman"/>
          <w:color w:val="000000" w:themeColor="text1"/>
          <w:sz w:val="26"/>
          <w:szCs w:val="26"/>
        </w:rPr>
        <w:t xml:space="preserve">. Đồng thời, quá trình đánh giá cần phản ánh một </w:t>
      </w:r>
      <w:r w:rsidR="002773BB" w:rsidRPr="00720E31">
        <w:rPr>
          <w:rFonts w:ascii="Times New Roman" w:hAnsi="Times New Roman" w:cs="Times New Roman"/>
          <w:color w:val="000000" w:themeColor="text1"/>
          <w:sz w:val="26"/>
          <w:szCs w:val="26"/>
        </w:rPr>
        <w:t>cách</w:t>
      </w:r>
      <w:r w:rsidR="008E651B" w:rsidRPr="00720E31">
        <w:rPr>
          <w:rFonts w:ascii="Times New Roman" w:hAnsi="Times New Roman" w:cs="Times New Roman"/>
          <w:color w:val="000000" w:themeColor="text1"/>
          <w:sz w:val="26"/>
          <w:szCs w:val="26"/>
        </w:rPr>
        <w:t xml:space="preserve"> tổng thể về mối liên hệ giữa các chỉ tiêu trên địa bàn đô thị Tp.HCM để mang lại ứng dụng thực tế. </w:t>
      </w:r>
      <w:r w:rsidR="00857E2D" w:rsidRPr="00720E31">
        <w:rPr>
          <w:rFonts w:ascii="Times New Roman" w:hAnsi="Times New Roman" w:cs="Times New Roman"/>
          <w:color w:val="000000" w:themeColor="text1"/>
          <w:sz w:val="26"/>
          <w:szCs w:val="26"/>
        </w:rPr>
        <w:t xml:space="preserve">Dựa </w:t>
      </w:r>
      <w:r w:rsidR="002773BB" w:rsidRPr="00720E31">
        <w:rPr>
          <w:rFonts w:ascii="Times New Roman" w:hAnsi="Times New Roman" w:cs="Times New Roman"/>
          <w:color w:val="000000" w:themeColor="text1"/>
          <w:sz w:val="26"/>
          <w:szCs w:val="26"/>
        </w:rPr>
        <w:t>vào</w:t>
      </w:r>
      <w:r w:rsidR="00857E2D" w:rsidRPr="00720E31">
        <w:rPr>
          <w:rFonts w:ascii="Times New Roman" w:hAnsi="Times New Roman" w:cs="Times New Roman"/>
          <w:color w:val="000000" w:themeColor="text1"/>
          <w:sz w:val="26"/>
          <w:szCs w:val="26"/>
        </w:rPr>
        <w:t xml:space="preserve"> các nghiên cứu </w:t>
      </w:r>
      <w:r w:rsidR="00825050">
        <w:rPr>
          <w:rFonts w:ascii="Times New Roman" w:hAnsi="Times New Roman" w:cs="Times New Roman"/>
          <w:color w:val="000000" w:themeColor="text1"/>
          <w:sz w:val="26"/>
          <w:szCs w:val="26"/>
        </w:rPr>
        <w:t xml:space="preserve">cụ thể </w:t>
      </w:r>
      <w:r w:rsidR="00857E2D" w:rsidRPr="00720E31">
        <w:rPr>
          <w:rFonts w:ascii="Times New Roman" w:hAnsi="Times New Roman" w:cs="Times New Roman"/>
          <w:color w:val="000000" w:themeColor="text1"/>
          <w:sz w:val="26"/>
          <w:szCs w:val="26"/>
        </w:rPr>
        <w:t>về các</w:t>
      </w:r>
      <w:r w:rsidR="008E651B" w:rsidRPr="00720E31">
        <w:rPr>
          <w:rFonts w:ascii="Times New Roman" w:hAnsi="Times New Roman" w:cs="Times New Roman"/>
          <w:color w:val="000000" w:themeColor="text1"/>
          <w:sz w:val="26"/>
          <w:szCs w:val="26"/>
        </w:rPr>
        <w:t xml:space="preserve"> chỉ tiêu </w:t>
      </w:r>
      <w:r w:rsidR="00DF20C4" w:rsidRPr="00720E31">
        <w:rPr>
          <w:rFonts w:ascii="Times New Roman" w:hAnsi="Times New Roman" w:cs="Times New Roman"/>
          <w:color w:val="000000" w:themeColor="text1"/>
          <w:sz w:val="26"/>
          <w:szCs w:val="26"/>
        </w:rPr>
        <w:t>PTBV</w:t>
      </w:r>
      <w:r w:rsidR="008E651B" w:rsidRPr="00720E31">
        <w:rPr>
          <w:rFonts w:ascii="Times New Roman" w:hAnsi="Times New Roman" w:cs="Times New Roman"/>
          <w:color w:val="000000" w:themeColor="text1"/>
          <w:sz w:val="26"/>
          <w:szCs w:val="26"/>
        </w:rPr>
        <w:t xml:space="preserve"> trong NNĐT (Nguyễn Thị Miền, 2017; Sarkar và cộng sự, 2021), </w:t>
      </w:r>
      <w:r w:rsidR="00857E2D" w:rsidRPr="00720E31">
        <w:rPr>
          <w:rFonts w:ascii="Times New Roman" w:hAnsi="Times New Roman" w:cs="Times New Roman"/>
          <w:color w:val="000000" w:themeColor="text1"/>
          <w:sz w:val="26"/>
          <w:szCs w:val="26"/>
        </w:rPr>
        <w:t>cùng với</w:t>
      </w:r>
      <w:r w:rsidR="008E651B" w:rsidRPr="00720E31">
        <w:rPr>
          <w:rFonts w:ascii="Times New Roman" w:hAnsi="Times New Roman" w:cs="Times New Roman"/>
          <w:color w:val="000000" w:themeColor="text1"/>
          <w:sz w:val="26"/>
          <w:szCs w:val="26"/>
        </w:rPr>
        <w:t xml:space="preserve"> Quyết định 5609/QĐ-BNN-KH về </w:t>
      </w:r>
      <w:r w:rsidR="00C85945" w:rsidRPr="00720E31">
        <w:rPr>
          <w:rFonts w:ascii="Times New Roman" w:hAnsi="Times New Roman" w:cs="Times New Roman"/>
          <w:color w:val="000000" w:themeColor="text1"/>
          <w:sz w:val="26"/>
          <w:szCs w:val="26"/>
        </w:rPr>
        <w:t>p</w:t>
      </w:r>
      <w:r w:rsidR="008E651B" w:rsidRPr="00720E31">
        <w:rPr>
          <w:rFonts w:ascii="Times New Roman" w:hAnsi="Times New Roman" w:cs="Times New Roman"/>
          <w:color w:val="000000" w:themeColor="text1"/>
          <w:sz w:val="26"/>
          <w:szCs w:val="26"/>
        </w:rPr>
        <w:t>hê duyệt Sổ tay hướng dẫn Bộ Chỉ tiêu giám sát thực hiện Chiến lược phát triển NN và nông thôn bền vững giai đoạn 2021-2030</w:t>
      </w:r>
      <w:r w:rsidR="00857E2D" w:rsidRPr="00720E31">
        <w:rPr>
          <w:rFonts w:ascii="Times New Roman" w:hAnsi="Times New Roman" w:cs="Times New Roman"/>
          <w:color w:val="000000" w:themeColor="text1"/>
          <w:sz w:val="26"/>
          <w:szCs w:val="26"/>
        </w:rPr>
        <w:t xml:space="preserve">, tác giả đề xuất một bộ tiêu chí đánh giá </w:t>
      </w:r>
      <w:r w:rsidR="007E3AE3">
        <w:rPr>
          <w:rFonts w:ascii="Times New Roman" w:hAnsi="Times New Roman" w:cs="Times New Roman"/>
          <w:color w:val="000000" w:themeColor="text1"/>
          <w:sz w:val="26"/>
          <w:szCs w:val="26"/>
        </w:rPr>
        <w:t>NNĐTBV</w:t>
      </w:r>
      <w:r w:rsidR="00857E2D" w:rsidRPr="00720E31">
        <w:rPr>
          <w:rFonts w:ascii="Times New Roman" w:hAnsi="Times New Roman" w:cs="Times New Roman"/>
          <w:color w:val="000000" w:themeColor="text1"/>
          <w:sz w:val="26"/>
          <w:szCs w:val="26"/>
        </w:rPr>
        <w:t xml:space="preserve"> tại T</w:t>
      </w:r>
      <w:r w:rsidR="00682043" w:rsidRPr="00720E31">
        <w:rPr>
          <w:rFonts w:ascii="Times New Roman" w:hAnsi="Times New Roman" w:cs="Times New Roman"/>
          <w:color w:val="000000" w:themeColor="text1"/>
          <w:sz w:val="26"/>
          <w:szCs w:val="26"/>
        </w:rPr>
        <w:t>p</w:t>
      </w:r>
      <w:r w:rsidR="00857E2D" w:rsidRPr="00720E31">
        <w:rPr>
          <w:rFonts w:ascii="Times New Roman" w:hAnsi="Times New Roman" w:cs="Times New Roman"/>
          <w:color w:val="000000" w:themeColor="text1"/>
          <w:sz w:val="26"/>
          <w:szCs w:val="26"/>
        </w:rPr>
        <w:t>.HCM trên cơ sở</w:t>
      </w:r>
      <w:r w:rsidR="004F1DFB">
        <w:rPr>
          <w:rFonts w:ascii="Times New Roman" w:hAnsi="Times New Roman" w:cs="Times New Roman"/>
          <w:color w:val="000000" w:themeColor="text1"/>
          <w:sz w:val="26"/>
          <w:szCs w:val="26"/>
        </w:rPr>
        <w:t xml:space="preserve"> kế thừa</w:t>
      </w:r>
      <w:r w:rsidR="000451AA">
        <w:rPr>
          <w:rFonts w:ascii="Times New Roman" w:hAnsi="Times New Roman" w:cs="Times New Roman"/>
          <w:color w:val="000000" w:themeColor="text1"/>
          <w:sz w:val="26"/>
          <w:szCs w:val="26"/>
        </w:rPr>
        <w:t>,</w:t>
      </w:r>
      <w:r w:rsidR="00857E2D" w:rsidRPr="00720E31">
        <w:rPr>
          <w:rFonts w:ascii="Times New Roman" w:hAnsi="Times New Roman" w:cs="Times New Roman"/>
          <w:color w:val="000000" w:themeColor="text1"/>
          <w:sz w:val="26"/>
          <w:szCs w:val="26"/>
        </w:rPr>
        <w:t xml:space="preserve"> tham vấn ý kiến từ các chuyên gia trong </w:t>
      </w:r>
      <w:r w:rsidR="002773BB" w:rsidRPr="00720E31">
        <w:rPr>
          <w:rFonts w:ascii="Times New Roman" w:hAnsi="Times New Roman" w:cs="Times New Roman"/>
          <w:color w:val="000000" w:themeColor="text1"/>
          <w:sz w:val="26"/>
          <w:szCs w:val="26"/>
        </w:rPr>
        <w:t>ngành</w:t>
      </w:r>
      <w:r w:rsidR="00857E2D" w:rsidRPr="00720E31">
        <w:rPr>
          <w:rFonts w:ascii="Times New Roman" w:hAnsi="Times New Roman" w:cs="Times New Roman"/>
          <w:color w:val="000000" w:themeColor="text1"/>
          <w:sz w:val="26"/>
          <w:szCs w:val="26"/>
        </w:rPr>
        <w:t xml:space="preserve">, </w:t>
      </w:r>
      <w:r w:rsidR="000451AA">
        <w:rPr>
          <w:rFonts w:ascii="Times New Roman" w:hAnsi="Times New Roman" w:cs="Times New Roman"/>
          <w:color w:val="000000" w:themeColor="text1"/>
          <w:sz w:val="26"/>
          <w:szCs w:val="26"/>
        </w:rPr>
        <w:t>để</w:t>
      </w:r>
      <w:r w:rsidR="00857E2D" w:rsidRPr="00720E31">
        <w:rPr>
          <w:rFonts w:ascii="Times New Roman" w:hAnsi="Times New Roman" w:cs="Times New Roman"/>
          <w:color w:val="000000" w:themeColor="text1"/>
          <w:sz w:val="26"/>
          <w:szCs w:val="26"/>
        </w:rPr>
        <w:t xml:space="preserve"> đảm bảo tính khả thi và phù hợp với thực tiễn địa phương (xem </w:t>
      </w:r>
      <w:r w:rsidR="00654EB9">
        <w:rPr>
          <w:rFonts w:ascii="Times New Roman" w:hAnsi="Times New Roman" w:cs="Times New Roman"/>
          <w:color w:val="000000" w:themeColor="text1"/>
          <w:sz w:val="26"/>
          <w:szCs w:val="26"/>
        </w:rPr>
        <w:t xml:space="preserve">Nội dung 1, </w:t>
      </w:r>
      <w:r w:rsidR="00654EB9" w:rsidRPr="002E4566">
        <w:rPr>
          <w:rFonts w:ascii="Times New Roman" w:hAnsi="Times New Roman" w:cs="Times New Roman"/>
          <w:color w:val="000000" w:themeColor="text1"/>
          <w:sz w:val="26"/>
          <w:szCs w:val="26"/>
        </w:rPr>
        <w:t>Phụ lục B.</w:t>
      </w:r>
      <w:r w:rsidR="00654EB9">
        <w:rPr>
          <w:rFonts w:ascii="Times New Roman" w:hAnsi="Times New Roman" w:cs="Times New Roman"/>
          <w:color w:val="000000" w:themeColor="text1"/>
          <w:sz w:val="26"/>
          <w:szCs w:val="26"/>
        </w:rPr>
        <w:t>2</w:t>
      </w:r>
      <w:r w:rsidR="00857E2D" w:rsidRPr="00720E31">
        <w:rPr>
          <w:rFonts w:ascii="Times New Roman" w:hAnsi="Times New Roman" w:cs="Times New Roman"/>
          <w:color w:val="000000" w:themeColor="text1"/>
          <w:sz w:val="26"/>
          <w:szCs w:val="26"/>
        </w:rPr>
        <w:t>).</w:t>
      </w:r>
      <w:r w:rsidR="00DA294C" w:rsidRPr="00720E31">
        <w:rPr>
          <w:rFonts w:ascii="Times New Roman" w:hAnsi="Times New Roman" w:cs="Times New Roman"/>
          <w:color w:val="000000" w:themeColor="text1"/>
          <w:sz w:val="26"/>
          <w:szCs w:val="26"/>
        </w:rPr>
        <w:t xml:space="preserve"> Do đó, </w:t>
      </w:r>
      <w:r w:rsidR="00C66295" w:rsidRPr="00720E31">
        <w:rPr>
          <w:rFonts w:ascii="Times New Roman" w:hAnsi="Times New Roman" w:cs="Times New Roman"/>
          <w:color w:val="000000" w:themeColor="text1"/>
          <w:sz w:val="26"/>
          <w:szCs w:val="26"/>
        </w:rPr>
        <w:t>b</w:t>
      </w:r>
      <w:r w:rsidR="00857E2D" w:rsidRPr="00720E31">
        <w:rPr>
          <w:rFonts w:ascii="Times New Roman" w:hAnsi="Times New Roman" w:cs="Times New Roman"/>
          <w:color w:val="000000" w:themeColor="text1"/>
          <w:sz w:val="26"/>
          <w:szCs w:val="26"/>
        </w:rPr>
        <w:t xml:space="preserve">ộ tiêu chí đánh giá </w:t>
      </w:r>
      <w:r w:rsidR="007E3AE3">
        <w:rPr>
          <w:rFonts w:ascii="Times New Roman" w:hAnsi="Times New Roman" w:cs="Times New Roman"/>
          <w:color w:val="000000" w:themeColor="text1"/>
          <w:sz w:val="26"/>
          <w:szCs w:val="26"/>
        </w:rPr>
        <w:t>NNĐTBV</w:t>
      </w:r>
      <w:r w:rsidR="00C66295" w:rsidRPr="00720E31">
        <w:rPr>
          <w:rFonts w:ascii="Times New Roman" w:hAnsi="Times New Roman" w:cs="Times New Roman"/>
          <w:color w:val="000000" w:themeColor="text1"/>
          <w:sz w:val="26"/>
          <w:szCs w:val="26"/>
        </w:rPr>
        <w:t xml:space="preserve"> tại Tp.HCM</w:t>
      </w:r>
      <w:r w:rsidR="00857E2D" w:rsidRPr="00720E31">
        <w:rPr>
          <w:rFonts w:ascii="Times New Roman" w:hAnsi="Times New Roman" w:cs="Times New Roman"/>
          <w:color w:val="000000" w:themeColor="text1"/>
          <w:sz w:val="26"/>
          <w:szCs w:val="26"/>
        </w:rPr>
        <w:t xml:space="preserve"> </w:t>
      </w:r>
      <w:r w:rsidR="001D1D82" w:rsidRPr="00720E31">
        <w:rPr>
          <w:rFonts w:ascii="Times New Roman" w:hAnsi="Times New Roman" w:cs="Times New Roman"/>
          <w:color w:val="000000" w:themeColor="text1"/>
          <w:sz w:val="26"/>
          <w:szCs w:val="26"/>
        </w:rPr>
        <w:t xml:space="preserve">bao gồm các chỉ tiêu cụ thể </w:t>
      </w:r>
      <w:r w:rsidR="00857E2D" w:rsidRPr="00720E31">
        <w:rPr>
          <w:rFonts w:ascii="Times New Roman" w:hAnsi="Times New Roman" w:cs="Times New Roman"/>
          <w:color w:val="000000" w:themeColor="text1"/>
          <w:sz w:val="26"/>
          <w:szCs w:val="26"/>
        </w:rPr>
        <w:t xml:space="preserve">(xem Bảng </w:t>
      </w:r>
      <w:r w:rsidR="00546823">
        <w:rPr>
          <w:rFonts w:ascii="Times New Roman" w:hAnsi="Times New Roman" w:cs="Times New Roman"/>
          <w:color w:val="000000" w:themeColor="text1"/>
          <w:sz w:val="26"/>
          <w:szCs w:val="26"/>
        </w:rPr>
        <w:t>1</w:t>
      </w:r>
      <w:r w:rsidR="00857E2D" w:rsidRPr="00720E31">
        <w:rPr>
          <w:rFonts w:ascii="Times New Roman" w:hAnsi="Times New Roman" w:cs="Times New Roman"/>
          <w:color w:val="000000" w:themeColor="text1"/>
          <w:sz w:val="26"/>
          <w:szCs w:val="26"/>
        </w:rPr>
        <w:t>.</w:t>
      </w:r>
      <w:r w:rsidR="00B4072B" w:rsidRPr="00720E31">
        <w:rPr>
          <w:rFonts w:ascii="Times New Roman" w:hAnsi="Times New Roman" w:cs="Times New Roman"/>
          <w:color w:val="000000" w:themeColor="text1"/>
          <w:sz w:val="26"/>
          <w:szCs w:val="26"/>
        </w:rPr>
        <w:t>1</w:t>
      </w:r>
      <w:r w:rsidR="00857E2D" w:rsidRPr="00720E31">
        <w:rPr>
          <w:rFonts w:ascii="Times New Roman" w:hAnsi="Times New Roman" w:cs="Times New Roman"/>
          <w:color w:val="000000" w:themeColor="text1"/>
          <w:sz w:val="26"/>
          <w:szCs w:val="26"/>
        </w:rPr>
        <w:t>)</w:t>
      </w:r>
      <w:r w:rsidR="00C66295" w:rsidRPr="00720E31">
        <w:rPr>
          <w:rFonts w:ascii="Times New Roman" w:hAnsi="Times New Roman" w:cs="Times New Roman"/>
          <w:color w:val="000000" w:themeColor="text1"/>
          <w:sz w:val="26"/>
          <w:szCs w:val="26"/>
        </w:rPr>
        <w:t>:</w:t>
      </w:r>
    </w:p>
    <w:p w14:paraId="6BF9EE13" w14:textId="1CE3254E" w:rsidR="004F4F70" w:rsidRPr="00720E31" w:rsidRDefault="001D1D82" w:rsidP="00C361B0">
      <w:pPr>
        <w:widowControl w:val="0"/>
        <w:spacing w:after="0" w:line="360" w:lineRule="auto"/>
        <w:jc w:val="both"/>
        <w:rPr>
          <w:rFonts w:ascii="Times New Roman" w:hAnsi="Times New Roman" w:cs="Times New Roman"/>
          <w:i/>
          <w:iCs/>
          <w:color w:val="000000" w:themeColor="text1"/>
          <w:sz w:val="26"/>
          <w:szCs w:val="26"/>
        </w:rPr>
      </w:pPr>
      <w:r w:rsidRPr="00720E31">
        <w:rPr>
          <w:rFonts w:ascii="Times New Roman" w:hAnsi="Times New Roman" w:cs="Times New Roman"/>
          <w:i/>
          <w:iCs/>
          <w:color w:val="000000" w:themeColor="text1"/>
          <w:sz w:val="26"/>
          <w:szCs w:val="26"/>
        </w:rPr>
        <w:t>Nhóm t</w:t>
      </w:r>
      <w:r w:rsidR="00C84C1C" w:rsidRPr="00720E31">
        <w:rPr>
          <w:rFonts w:ascii="Times New Roman" w:hAnsi="Times New Roman" w:cs="Times New Roman"/>
          <w:i/>
          <w:iCs/>
          <w:color w:val="000000" w:themeColor="text1"/>
          <w:sz w:val="26"/>
          <w:szCs w:val="26"/>
        </w:rPr>
        <w:t>iêu chí về kinh t</w:t>
      </w:r>
      <w:r w:rsidR="00A858A8" w:rsidRPr="00720E31">
        <w:rPr>
          <w:rFonts w:ascii="Times New Roman" w:hAnsi="Times New Roman" w:cs="Times New Roman"/>
          <w:i/>
          <w:iCs/>
          <w:color w:val="000000" w:themeColor="text1"/>
          <w:sz w:val="26"/>
          <w:szCs w:val="26"/>
        </w:rPr>
        <w:t xml:space="preserve">ế </w:t>
      </w:r>
      <w:r w:rsidRPr="00720E31">
        <w:rPr>
          <w:rFonts w:ascii="Times New Roman" w:hAnsi="Times New Roman" w:cs="Times New Roman"/>
          <w:i/>
          <w:iCs/>
          <w:color w:val="000000" w:themeColor="text1"/>
          <w:sz w:val="26"/>
          <w:szCs w:val="26"/>
        </w:rPr>
        <w:t xml:space="preserve">sẽ được đo lường thông qua </w:t>
      </w:r>
      <w:r w:rsidR="000451AA">
        <w:rPr>
          <w:rFonts w:ascii="Times New Roman" w:hAnsi="Times New Roman" w:cs="Times New Roman"/>
          <w:i/>
          <w:iCs/>
          <w:color w:val="000000" w:themeColor="text1"/>
          <w:sz w:val="26"/>
          <w:szCs w:val="26"/>
        </w:rPr>
        <w:t>những</w:t>
      </w:r>
      <w:r w:rsidRPr="00720E31">
        <w:rPr>
          <w:rFonts w:ascii="Times New Roman" w:hAnsi="Times New Roman" w:cs="Times New Roman"/>
          <w:i/>
          <w:iCs/>
          <w:color w:val="000000" w:themeColor="text1"/>
          <w:sz w:val="26"/>
          <w:szCs w:val="26"/>
        </w:rPr>
        <w:t xml:space="preserve"> chỉ tiêu sau</w:t>
      </w:r>
      <w:r w:rsidR="00A858A8" w:rsidRPr="00720E31">
        <w:rPr>
          <w:rFonts w:ascii="Times New Roman" w:hAnsi="Times New Roman" w:cs="Times New Roman"/>
          <w:i/>
          <w:iCs/>
          <w:color w:val="000000" w:themeColor="text1"/>
          <w:sz w:val="26"/>
          <w:szCs w:val="26"/>
        </w:rPr>
        <w:t>:</w:t>
      </w:r>
    </w:p>
    <w:p w14:paraId="216B6DA2" w14:textId="60B25D94" w:rsidR="00C84C1C" w:rsidRDefault="00C84C1C" w:rsidP="00C361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 </w:t>
      </w:r>
      <w:r w:rsidR="005C3927" w:rsidRPr="00720E31">
        <w:rPr>
          <w:rFonts w:ascii="Times New Roman" w:hAnsi="Times New Roman" w:cs="Times New Roman"/>
          <w:color w:val="000000" w:themeColor="text1"/>
          <w:sz w:val="26"/>
          <w:szCs w:val="26"/>
        </w:rPr>
        <w:t>Tiêu chí</w:t>
      </w:r>
      <w:r w:rsidRPr="00720E31">
        <w:rPr>
          <w:rFonts w:ascii="Times New Roman" w:hAnsi="Times New Roman" w:cs="Times New Roman"/>
          <w:color w:val="000000" w:themeColor="text1"/>
          <w:sz w:val="26"/>
          <w:szCs w:val="26"/>
        </w:rPr>
        <w:t xml:space="preserve"> về số lượng đo lường sản lượng thu hoạch từ các diện tích canh tác</w:t>
      </w:r>
      <w:r w:rsidR="00D732F2" w:rsidRPr="00720E31">
        <w:rPr>
          <w:rFonts w:ascii="Times New Roman" w:hAnsi="Times New Roman" w:cs="Times New Roman"/>
          <w:color w:val="000000" w:themeColor="text1"/>
          <w:sz w:val="26"/>
          <w:szCs w:val="26"/>
        </w:rPr>
        <w:t xml:space="preserve">, tính </w:t>
      </w:r>
      <w:r w:rsidRPr="00720E31">
        <w:rPr>
          <w:rFonts w:ascii="Times New Roman" w:hAnsi="Times New Roman" w:cs="Times New Roman"/>
          <w:color w:val="000000" w:themeColor="text1"/>
          <w:sz w:val="26"/>
          <w:szCs w:val="26"/>
        </w:rPr>
        <w:t>tổng sản lượng từ các loại cây trồng</w:t>
      </w:r>
      <w:r w:rsidR="00A3002F">
        <w:rPr>
          <w:rFonts w:ascii="Times New Roman" w:hAnsi="Times New Roman" w:cs="Times New Roman"/>
          <w:color w:val="000000" w:themeColor="text1"/>
          <w:sz w:val="26"/>
          <w:szCs w:val="26"/>
        </w:rPr>
        <w:t xml:space="preserve"> như rau, hoa, cây ăn trái,</w:t>
      </w:r>
      <w:r w:rsidR="00C361B0">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và vật nuôi</w:t>
      </w:r>
      <w:r w:rsidR="00D732F2" w:rsidRPr="00720E31">
        <w:rPr>
          <w:rFonts w:ascii="Times New Roman" w:hAnsi="Times New Roman" w:cs="Times New Roman"/>
          <w:color w:val="000000" w:themeColor="text1"/>
          <w:sz w:val="26"/>
          <w:szCs w:val="26"/>
        </w:rPr>
        <w:t xml:space="preserve"> </w:t>
      </w:r>
      <w:r w:rsidR="00A3002F">
        <w:rPr>
          <w:rFonts w:ascii="Times New Roman" w:hAnsi="Times New Roman" w:cs="Times New Roman"/>
          <w:color w:val="000000" w:themeColor="text1"/>
          <w:sz w:val="26"/>
          <w:szCs w:val="26"/>
        </w:rPr>
        <w:t xml:space="preserve">như gia súc, gia cầm, thủy sản </w:t>
      </w:r>
      <w:r w:rsidR="00D732F2" w:rsidRPr="00720E31">
        <w:rPr>
          <w:rFonts w:ascii="Times New Roman" w:hAnsi="Times New Roman" w:cs="Times New Roman"/>
          <w:color w:val="000000" w:themeColor="text1"/>
          <w:sz w:val="26"/>
          <w:szCs w:val="26"/>
        </w:rPr>
        <w:t xml:space="preserve">(ĐVT: </w:t>
      </w:r>
      <w:r w:rsidRPr="00720E31">
        <w:rPr>
          <w:rFonts w:ascii="Times New Roman" w:hAnsi="Times New Roman" w:cs="Times New Roman"/>
          <w:color w:val="000000" w:themeColor="text1"/>
          <w:sz w:val="26"/>
          <w:szCs w:val="26"/>
        </w:rPr>
        <w:t>tấn hoặc con</w:t>
      </w:r>
      <w:r w:rsidR="00D732F2"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với kỳ vọng là tăng sản lượng.</w:t>
      </w:r>
    </w:p>
    <w:p w14:paraId="598BF49A" w14:textId="00456A3F" w:rsidR="00C84C1C" w:rsidRPr="00720E31" w:rsidRDefault="00C1282E" w:rsidP="00C361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(ii) </w:t>
      </w:r>
      <w:r w:rsidR="005C3927" w:rsidRPr="00720E31">
        <w:rPr>
          <w:rFonts w:ascii="Times New Roman" w:hAnsi="Times New Roman" w:cs="Times New Roman"/>
          <w:color w:val="000000" w:themeColor="text1"/>
          <w:sz w:val="26"/>
          <w:szCs w:val="26"/>
        </w:rPr>
        <w:t>Tiêu chí</w:t>
      </w:r>
      <w:r w:rsidRPr="00720E31">
        <w:rPr>
          <w:rFonts w:ascii="Times New Roman" w:hAnsi="Times New Roman" w:cs="Times New Roman"/>
          <w:color w:val="000000" w:themeColor="text1"/>
          <w:sz w:val="26"/>
          <w:szCs w:val="26"/>
        </w:rPr>
        <w:t xml:space="preserve"> về quy mô </w:t>
      </w:r>
      <w:r w:rsidR="00C84C1C" w:rsidRPr="00720E31">
        <w:rPr>
          <w:rFonts w:ascii="Times New Roman" w:hAnsi="Times New Roman" w:cs="Times New Roman"/>
          <w:color w:val="000000" w:themeColor="text1"/>
          <w:sz w:val="26"/>
          <w:szCs w:val="26"/>
        </w:rPr>
        <w:t xml:space="preserve">liên quan đến diện tích đất được sử dụng cho sản xuất </w:t>
      </w:r>
      <w:r w:rsidR="00C85945" w:rsidRPr="00720E31">
        <w:rPr>
          <w:rFonts w:ascii="Times New Roman" w:hAnsi="Times New Roman" w:cs="Times New Roman"/>
          <w:color w:val="000000" w:themeColor="text1"/>
          <w:sz w:val="26"/>
          <w:szCs w:val="26"/>
        </w:rPr>
        <w:t>NN</w:t>
      </w:r>
      <w:r w:rsidR="00D732F2"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đo đạc diện tích đất canh tác hiện có </w:t>
      </w:r>
      <w:r w:rsidR="00D732F2" w:rsidRPr="00720E31">
        <w:rPr>
          <w:rFonts w:ascii="Times New Roman" w:hAnsi="Times New Roman" w:cs="Times New Roman"/>
          <w:color w:val="000000" w:themeColor="text1"/>
          <w:sz w:val="26"/>
          <w:szCs w:val="26"/>
        </w:rPr>
        <w:t xml:space="preserve">(ĐVT: </w:t>
      </w:r>
      <w:r w:rsidR="00C84C1C" w:rsidRPr="00720E31">
        <w:rPr>
          <w:rFonts w:ascii="Times New Roman" w:hAnsi="Times New Roman" w:cs="Times New Roman"/>
          <w:color w:val="000000" w:themeColor="text1"/>
          <w:sz w:val="26"/>
          <w:szCs w:val="26"/>
        </w:rPr>
        <w:t>ha), với kỳ vọng là giảm diện tích do đô thị hóa</w:t>
      </w:r>
      <w:r w:rsidRPr="00720E31">
        <w:rPr>
          <w:rFonts w:ascii="Times New Roman" w:hAnsi="Times New Roman" w:cs="Times New Roman"/>
          <w:color w:val="000000" w:themeColor="text1"/>
          <w:sz w:val="26"/>
          <w:szCs w:val="26"/>
        </w:rPr>
        <w:t>.</w:t>
      </w:r>
    </w:p>
    <w:p w14:paraId="7C4CA817" w14:textId="511AF09C" w:rsidR="00C84C1C" w:rsidRPr="00720E31" w:rsidRDefault="00C1282E" w:rsidP="00C84C1C">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(iii) </w:t>
      </w:r>
      <w:r w:rsidR="005C3927" w:rsidRPr="00720E31">
        <w:rPr>
          <w:rFonts w:ascii="Times New Roman" w:hAnsi="Times New Roman" w:cs="Times New Roman"/>
          <w:color w:val="000000" w:themeColor="text1"/>
          <w:sz w:val="26"/>
          <w:szCs w:val="26"/>
        </w:rPr>
        <w:t>Tiêu chí</w:t>
      </w:r>
      <w:r w:rsidRPr="00720E31">
        <w:rPr>
          <w:rFonts w:ascii="Times New Roman" w:hAnsi="Times New Roman" w:cs="Times New Roman"/>
          <w:color w:val="000000" w:themeColor="text1"/>
          <w:sz w:val="26"/>
          <w:szCs w:val="26"/>
        </w:rPr>
        <w:t xml:space="preserve"> về </w:t>
      </w:r>
      <w:r w:rsidR="00C84C1C" w:rsidRPr="00720E31">
        <w:rPr>
          <w:rFonts w:ascii="Times New Roman" w:hAnsi="Times New Roman" w:cs="Times New Roman"/>
          <w:color w:val="000000" w:themeColor="text1"/>
          <w:sz w:val="26"/>
          <w:szCs w:val="26"/>
        </w:rPr>
        <w:t xml:space="preserve">tăng trưởng kinh tế </w:t>
      </w:r>
      <w:r w:rsidR="00C85945"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đánh giá tốc độ tăng trưởng kinh tế </w:t>
      </w:r>
      <w:r w:rsidR="00C85945" w:rsidRPr="00720E31">
        <w:rPr>
          <w:rFonts w:ascii="Times New Roman" w:hAnsi="Times New Roman" w:cs="Times New Roman"/>
          <w:color w:val="000000" w:themeColor="text1"/>
          <w:sz w:val="26"/>
          <w:szCs w:val="26"/>
        </w:rPr>
        <w:t>NN</w:t>
      </w:r>
      <w:r w:rsidR="00C84C1C" w:rsidRPr="00720E31">
        <w:rPr>
          <w:rFonts w:ascii="Times New Roman" w:hAnsi="Times New Roman" w:cs="Times New Roman"/>
          <w:color w:val="000000" w:themeColor="text1"/>
          <w:sz w:val="26"/>
          <w:szCs w:val="26"/>
        </w:rPr>
        <w:t xml:space="preserve"> so với 2010</w:t>
      </w:r>
      <w:r w:rsidR="00C24341"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so sánh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w:t>
      </w:r>
      <w:r w:rsidR="00C85945" w:rsidRPr="00720E31">
        <w:rPr>
          <w:rFonts w:ascii="Times New Roman" w:hAnsi="Times New Roman" w:cs="Times New Roman"/>
          <w:color w:val="000000" w:themeColor="text1"/>
          <w:sz w:val="26"/>
          <w:szCs w:val="26"/>
        </w:rPr>
        <w:t>NN</w:t>
      </w:r>
      <w:r w:rsidR="00C84C1C" w:rsidRPr="00720E31">
        <w:rPr>
          <w:rFonts w:ascii="Times New Roman" w:hAnsi="Times New Roman" w:cs="Times New Roman"/>
          <w:color w:val="000000" w:themeColor="text1"/>
          <w:sz w:val="26"/>
          <w:szCs w:val="26"/>
        </w:rPr>
        <w:t xml:space="preserve"> qua các năm với năm gốc 2010 </w:t>
      </w:r>
      <w:r w:rsidR="00C24341" w:rsidRPr="00720E31">
        <w:rPr>
          <w:rFonts w:ascii="Times New Roman" w:hAnsi="Times New Roman" w:cs="Times New Roman"/>
          <w:color w:val="000000" w:themeColor="text1"/>
          <w:sz w:val="26"/>
          <w:szCs w:val="26"/>
        </w:rPr>
        <w:t xml:space="preserve">(ĐVT: </w:t>
      </w:r>
      <w:r w:rsidR="00C84C1C" w:rsidRPr="00720E31">
        <w:rPr>
          <w:rFonts w:ascii="Times New Roman" w:hAnsi="Times New Roman" w:cs="Times New Roman"/>
          <w:color w:val="000000" w:themeColor="text1"/>
          <w:sz w:val="26"/>
          <w:szCs w:val="26"/>
        </w:rPr>
        <w:t>%), kỳ vọng là tăng trưởng ổn định</w:t>
      </w:r>
      <w:r w:rsidRPr="00720E31">
        <w:rPr>
          <w:rFonts w:ascii="Times New Roman" w:hAnsi="Times New Roman" w:cs="Times New Roman"/>
          <w:color w:val="000000" w:themeColor="text1"/>
          <w:sz w:val="26"/>
          <w:szCs w:val="26"/>
        </w:rPr>
        <w:t>.</w:t>
      </w:r>
    </w:p>
    <w:p w14:paraId="69876E63" w14:textId="118D7142" w:rsidR="00C84C1C" w:rsidRPr="00720E31" w:rsidRDefault="00C1282E" w:rsidP="00D27F54">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lastRenderedPageBreak/>
        <w:t xml:space="preserve">(iv) </w:t>
      </w:r>
      <w:r w:rsidR="005C3927" w:rsidRPr="00720E31">
        <w:rPr>
          <w:rFonts w:ascii="Times New Roman" w:hAnsi="Times New Roman" w:cs="Times New Roman"/>
          <w:color w:val="000000" w:themeColor="text1"/>
          <w:sz w:val="26"/>
          <w:szCs w:val="26"/>
        </w:rPr>
        <w:t>Tiêu chí</w:t>
      </w:r>
      <w:r w:rsidRPr="00720E31">
        <w:rPr>
          <w:rFonts w:ascii="Times New Roman" w:hAnsi="Times New Roman" w:cs="Times New Roman"/>
          <w:color w:val="000000" w:themeColor="text1"/>
          <w:sz w:val="26"/>
          <w:szCs w:val="26"/>
        </w:rPr>
        <w:t xml:space="preserve"> n</w:t>
      </w:r>
      <w:r w:rsidR="00C84C1C" w:rsidRPr="00720E31">
        <w:rPr>
          <w:rFonts w:ascii="Times New Roman" w:hAnsi="Times New Roman" w:cs="Times New Roman"/>
          <w:color w:val="000000" w:themeColor="text1"/>
          <w:sz w:val="26"/>
          <w:szCs w:val="26"/>
        </w:rPr>
        <w:t xml:space="preserve">ăng suất lao động trong </w:t>
      </w:r>
      <w:r w:rsidR="00C85945"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đo lường năng suất lao động thông qua GDP </w:t>
      </w:r>
      <w:r w:rsidR="00C85945" w:rsidRPr="00720E31">
        <w:rPr>
          <w:rFonts w:ascii="Times New Roman" w:hAnsi="Times New Roman" w:cs="Times New Roman"/>
          <w:color w:val="000000" w:themeColor="text1"/>
          <w:sz w:val="26"/>
          <w:szCs w:val="26"/>
        </w:rPr>
        <w:t>NN</w:t>
      </w:r>
      <w:r w:rsidR="00C84C1C" w:rsidRPr="00720E31">
        <w:rPr>
          <w:rFonts w:ascii="Times New Roman" w:hAnsi="Times New Roman" w:cs="Times New Roman"/>
          <w:color w:val="000000" w:themeColor="text1"/>
          <w:sz w:val="26"/>
          <w:szCs w:val="26"/>
        </w:rPr>
        <w:t xml:space="preserve"> trên dân số </w:t>
      </w:r>
      <w:r w:rsidR="00C85945" w:rsidRPr="00720E31">
        <w:rPr>
          <w:rFonts w:ascii="Times New Roman" w:hAnsi="Times New Roman" w:cs="Times New Roman"/>
          <w:color w:val="000000" w:themeColor="text1"/>
          <w:sz w:val="26"/>
          <w:szCs w:val="26"/>
        </w:rPr>
        <w:t>NN</w:t>
      </w:r>
      <w:r w:rsidR="00C24341" w:rsidRPr="00720E31">
        <w:rPr>
          <w:rFonts w:ascii="Times New Roman" w:hAnsi="Times New Roman" w:cs="Times New Roman"/>
          <w:color w:val="000000" w:themeColor="text1"/>
          <w:sz w:val="26"/>
          <w:szCs w:val="26"/>
        </w:rPr>
        <w:t>,</w:t>
      </w:r>
      <w:r w:rsidR="00C84C1C" w:rsidRPr="00720E31">
        <w:rPr>
          <w:rFonts w:ascii="Times New Roman" w:hAnsi="Times New Roman" w:cs="Times New Roman"/>
          <w:color w:val="000000" w:themeColor="text1"/>
          <w:sz w:val="26"/>
          <w:szCs w:val="26"/>
        </w:rPr>
        <w:t xml:space="preserve"> tính GDP của ngành </w:t>
      </w:r>
      <w:r w:rsidR="006E5CCE">
        <w:rPr>
          <w:rFonts w:ascii="Times New Roman" w:hAnsi="Times New Roman" w:cs="Times New Roman"/>
          <w:color w:val="000000" w:themeColor="text1"/>
          <w:sz w:val="26"/>
          <w:szCs w:val="26"/>
        </w:rPr>
        <w:t>NN</w:t>
      </w:r>
      <w:r w:rsidR="00C84C1C" w:rsidRPr="00720E31">
        <w:rPr>
          <w:rFonts w:ascii="Times New Roman" w:hAnsi="Times New Roman" w:cs="Times New Roman"/>
          <w:color w:val="000000" w:themeColor="text1"/>
          <w:sz w:val="26"/>
          <w:szCs w:val="26"/>
        </w:rPr>
        <w:t xml:space="preserve"> chia cho tổng dân số trong ngành</w:t>
      </w:r>
      <w:r w:rsidR="00C24341" w:rsidRPr="00720E31">
        <w:rPr>
          <w:rFonts w:ascii="Times New Roman" w:hAnsi="Times New Roman" w:cs="Times New Roman"/>
          <w:color w:val="000000" w:themeColor="text1"/>
          <w:sz w:val="26"/>
          <w:szCs w:val="26"/>
        </w:rPr>
        <w:t xml:space="preserve"> (ĐVT: </w:t>
      </w:r>
      <w:r w:rsidR="00C84C1C" w:rsidRPr="00720E31">
        <w:rPr>
          <w:rFonts w:ascii="Times New Roman" w:hAnsi="Times New Roman" w:cs="Times New Roman"/>
          <w:color w:val="000000" w:themeColor="text1"/>
          <w:sz w:val="26"/>
          <w:szCs w:val="26"/>
        </w:rPr>
        <w:t>triệu đồng/người</w:t>
      </w:r>
      <w:r w:rsidR="00C24341" w:rsidRPr="00720E31">
        <w:rPr>
          <w:rFonts w:ascii="Times New Roman" w:hAnsi="Times New Roman" w:cs="Times New Roman"/>
          <w:color w:val="000000" w:themeColor="text1"/>
          <w:sz w:val="26"/>
          <w:szCs w:val="26"/>
        </w:rPr>
        <w:t>)</w:t>
      </w:r>
      <w:r w:rsidR="00C84C1C" w:rsidRPr="00720E31">
        <w:rPr>
          <w:rFonts w:ascii="Times New Roman" w:hAnsi="Times New Roman" w:cs="Times New Roman"/>
          <w:color w:val="000000" w:themeColor="text1"/>
          <w:sz w:val="26"/>
          <w:szCs w:val="26"/>
        </w:rPr>
        <w:t>, với kỳ vọng là tăng năng suất lao động</w:t>
      </w:r>
      <w:r w:rsidR="00656CC6">
        <w:rPr>
          <w:rFonts w:ascii="Times New Roman" w:hAnsi="Times New Roman" w:cs="Times New Roman"/>
          <w:color w:val="000000" w:themeColor="text1"/>
          <w:sz w:val="26"/>
          <w:szCs w:val="26"/>
        </w:rPr>
        <w:t xml:space="preserve">; năng suất </w:t>
      </w:r>
      <w:r w:rsidR="006E5CCE">
        <w:rPr>
          <w:rFonts w:ascii="Times New Roman" w:hAnsi="Times New Roman" w:cs="Times New Roman"/>
          <w:color w:val="000000" w:themeColor="text1"/>
          <w:sz w:val="26"/>
          <w:szCs w:val="26"/>
        </w:rPr>
        <w:t>NN</w:t>
      </w:r>
      <w:r w:rsidR="00656CC6" w:rsidRPr="00656CC6">
        <w:rPr>
          <w:rFonts w:ascii="Times New Roman" w:hAnsi="Times New Roman" w:cs="Times New Roman"/>
          <w:color w:val="000000" w:themeColor="text1"/>
          <w:sz w:val="26"/>
          <w:szCs w:val="26"/>
        </w:rPr>
        <w:t xml:space="preserve"> được đo lường thông qua chỉ tiêu</w:t>
      </w:r>
      <w:r w:rsidR="00656CC6">
        <w:rPr>
          <w:rFonts w:ascii="Times New Roman" w:hAnsi="Times New Roman" w:cs="Times New Roman"/>
          <w:color w:val="000000" w:themeColor="text1"/>
          <w:sz w:val="26"/>
          <w:szCs w:val="26"/>
        </w:rPr>
        <w:t xml:space="preserve"> năng suất cây trồng và vật nuôi, trong đó: n</w:t>
      </w:r>
      <w:r w:rsidR="00656CC6" w:rsidRPr="00656CC6">
        <w:rPr>
          <w:rFonts w:ascii="Times New Roman" w:hAnsi="Times New Roman" w:cs="Times New Roman"/>
          <w:color w:val="000000" w:themeColor="text1"/>
          <w:sz w:val="26"/>
          <w:szCs w:val="26"/>
        </w:rPr>
        <w:t>ăng suất cây trồng</w:t>
      </w:r>
      <w:r w:rsidR="00656CC6">
        <w:rPr>
          <w:rFonts w:ascii="Times New Roman" w:hAnsi="Times New Roman" w:cs="Times New Roman"/>
          <w:color w:val="000000" w:themeColor="text1"/>
          <w:sz w:val="26"/>
          <w:szCs w:val="26"/>
        </w:rPr>
        <w:t xml:space="preserve"> đ</w:t>
      </w:r>
      <w:r w:rsidR="00656CC6" w:rsidRPr="00656CC6">
        <w:rPr>
          <w:rFonts w:ascii="Times New Roman" w:hAnsi="Times New Roman" w:cs="Times New Roman"/>
          <w:color w:val="000000" w:themeColor="text1"/>
          <w:sz w:val="26"/>
          <w:szCs w:val="26"/>
        </w:rPr>
        <w:t>o lường bằng sản lượng thu hoạch trên một đơn vị diện tích (</w:t>
      </w:r>
      <w:r w:rsidR="00656CC6" w:rsidRPr="00720E31">
        <w:rPr>
          <w:rFonts w:ascii="Times New Roman" w:hAnsi="Times New Roman" w:cs="Times New Roman"/>
          <w:color w:val="000000" w:themeColor="text1"/>
          <w:sz w:val="26"/>
          <w:szCs w:val="26"/>
        </w:rPr>
        <w:t>ĐVT:</w:t>
      </w:r>
      <w:r w:rsidR="00656CC6">
        <w:rPr>
          <w:rFonts w:ascii="Times New Roman" w:hAnsi="Times New Roman" w:cs="Times New Roman"/>
          <w:color w:val="000000" w:themeColor="text1"/>
          <w:sz w:val="26"/>
          <w:szCs w:val="26"/>
        </w:rPr>
        <w:t xml:space="preserve"> </w:t>
      </w:r>
      <w:r w:rsidR="00656CC6" w:rsidRPr="00656CC6">
        <w:rPr>
          <w:rFonts w:ascii="Times New Roman" w:hAnsi="Times New Roman" w:cs="Times New Roman"/>
          <w:color w:val="000000" w:themeColor="text1"/>
          <w:sz w:val="26"/>
          <w:szCs w:val="26"/>
        </w:rPr>
        <w:t>tấn/ha)</w:t>
      </w:r>
      <w:r w:rsidR="00656CC6">
        <w:rPr>
          <w:rFonts w:ascii="Times New Roman" w:hAnsi="Times New Roman" w:cs="Times New Roman"/>
          <w:color w:val="000000" w:themeColor="text1"/>
          <w:sz w:val="26"/>
          <w:szCs w:val="26"/>
        </w:rPr>
        <w:t>; n</w:t>
      </w:r>
      <w:r w:rsidR="00656CC6" w:rsidRPr="00656CC6">
        <w:rPr>
          <w:rFonts w:ascii="Times New Roman" w:hAnsi="Times New Roman" w:cs="Times New Roman"/>
          <w:color w:val="000000" w:themeColor="text1"/>
          <w:sz w:val="26"/>
          <w:szCs w:val="26"/>
        </w:rPr>
        <w:t>ăng suất vật nuôi</w:t>
      </w:r>
      <w:r w:rsidR="00656CC6">
        <w:rPr>
          <w:rFonts w:ascii="Times New Roman" w:hAnsi="Times New Roman" w:cs="Times New Roman"/>
          <w:color w:val="000000" w:themeColor="text1"/>
          <w:sz w:val="26"/>
          <w:szCs w:val="26"/>
        </w:rPr>
        <w:t xml:space="preserve"> </w:t>
      </w:r>
      <w:r w:rsidR="005B7CF4">
        <w:rPr>
          <w:rFonts w:ascii="Times New Roman" w:hAnsi="Times New Roman" w:cs="Times New Roman"/>
          <w:color w:val="000000" w:themeColor="text1"/>
          <w:sz w:val="26"/>
          <w:szCs w:val="26"/>
        </w:rPr>
        <w:t xml:space="preserve">(đối với thủy sản) </w:t>
      </w:r>
      <w:r w:rsidR="00656CC6">
        <w:rPr>
          <w:rFonts w:ascii="Times New Roman" w:hAnsi="Times New Roman" w:cs="Times New Roman"/>
          <w:color w:val="000000" w:themeColor="text1"/>
          <w:sz w:val="26"/>
          <w:szCs w:val="26"/>
        </w:rPr>
        <w:t>được đ</w:t>
      </w:r>
      <w:r w:rsidR="00656CC6" w:rsidRPr="00656CC6">
        <w:rPr>
          <w:rFonts w:ascii="Times New Roman" w:hAnsi="Times New Roman" w:cs="Times New Roman"/>
          <w:color w:val="000000" w:themeColor="text1"/>
          <w:sz w:val="26"/>
          <w:szCs w:val="26"/>
        </w:rPr>
        <w:t xml:space="preserve">o lường </w:t>
      </w:r>
      <w:r w:rsidR="005B7CF4">
        <w:rPr>
          <w:rFonts w:ascii="Times New Roman" w:hAnsi="Times New Roman" w:cs="Times New Roman"/>
          <w:color w:val="000000" w:themeColor="text1"/>
          <w:sz w:val="26"/>
          <w:szCs w:val="26"/>
        </w:rPr>
        <w:t xml:space="preserve">bằng </w:t>
      </w:r>
      <w:r w:rsidR="00656CC6" w:rsidRPr="00656CC6">
        <w:rPr>
          <w:rFonts w:ascii="Times New Roman" w:hAnsi="Times New Roman" w:cs="Times New Roman"/>
          <w:color w:val="000000" w:themeColor="text1"/>
          <w:sz w:val="26"/>
          <w:szCs w:val="26"/>
        </w:rPr>
        <w:t>sản lượng</w:t>
      </w:r>
      <w:r w:rsidR="005B7CF4">
        <w:rPr>
          <w:rFonts w:ascii="Times New Roman" w:hAnsi="Times New Roman" w:cs="Times New Roman"/>
          <w:color w:val="000000" w:themeColor="text1"/>
          <w:sz w:val="26"/>
          <w:szCs w:val="26"/>
        </w:rPr>
        <w:t xml:space="preserve"> chia cho </w:t>
      </w:r>
      <w:r w:rsidR="00656CC6" w:rsidRPr="00656CC6">
        <w:rPr>
          <w:rFonts w:ascii="Times New Roman" w:hAnsi="Times New Roman" w:cs="Times New Roman"/>
          <w:color w:val="000000" w:themeColor="text1"/>
          <w:sz w:val="26"/>
          <w:szCs w:val="26"/>
        </w:rPr>
        <w:t>diện tích nuôi</w:t>
      </w:r>
      <w:r w:rsidR="00656CC6">
        <w:rPr>
          <w:rFonts w:ascii="Times New Roman" w:hAnsi="Times New Roman" w:cs="Times New Roman"/>
          <w:color w:val="000000" w:themeColor="text1"/>
          <w:sz w:val="26"/>
          <w:szCs w:val="26"/>
        </w:rPr>
        <w:t xml:space="preserve"> </w:t>
      </w:r>
      <w:r w:rsidR="00656CC6" w:rsidRPr="00656CC6">
        <w:rPr>
          <w:rFonts w:ascii="Times New Roman" w:hAnsi="Times New Roman" w:cs="Times New Roman"/>
          <w:color w:val="000000" w:themeColor="text1"/>
          <w:sz w:val="26"/>
          <w:szCs w:val="26"/>
        </w:rPr>
        <w:t>(</w:t>
      </w:r>
      <w:r w:rsidR="00656CC6" w:rsidRPr="00720E31">
        <w:rPr>
          <w:rFonts w:ascii="Times New Roman" w:hAnsi="Times New Roman" w:cs="Times New Roman"/>
          <w:color w:val="000000" w:themeColor="text1"/>
          <w:sz w:val="26"/>
          <w:szCs w:val="26"/>
        </w:rPr>
        <w:t>ĐVT:</w:t>
      </w:r>
      <w:r w:rsidR="00656CC6">
        <w:rPr>
          <w:rFonts w:ascii="Times New Roman" w:hAnsi="Times New Roman" w:cs="Times New Roman"/>
          <w:color w:val="000000" w:themeColor="text1"/>
          <w:sz w:val="26"/>
          <w:szCs w:val="26"/>
        </w:rPr>
        <w:t xml:space="preserve"> </w:t>
      </w:r>
      <w:r w:rsidR="00656CC6" w:rsidRPr="00656CC6">
        <w:rPr>
          <w:rFonts w:ascii="Times New Roman" w:hAnsi="Times New Roman" w:cs="Times New Roman"/>
          <w:color w:val="000000" w:themeColor="text1"/>
          <w:sz w:val="26"/>
          <w:szCs w:val="26"/>
        </w:rPr>
        <w:t>tấn/ha)</w:t>
      </w:r>
      <w:r w:rsidR="00656CC6">
        <w:rPr>
          <w:rFonts w:ascii="Times New Roman" w:hAnsi="Times New Roman" w:cs="Times New Roman"/>
          <w:color w:val="000000" w:themeColor="text1"/>
          <w:sz w:val="26"/>
          <w:szCs w:val="26"/>
        </w:rPr>
        <w:t xml:space="preserve">, </w:t>
      </w:r>
      <w:r w:rsidR="00656CC6" w:rsidRPr="00720E31">
        <w:rPr>
          <w:rFonts w:ascii="Times New Roman" w:hAnsi="Times New Roman" w:cs="Times New Roman"/>
          <w:color w:val="000000" w:themeColor="text1"/>
          <w:sz w:val="26"/>
          <w:szCs w:val="26"/>
        </w:rPr>
        <w:t>kỳ vọng là tăng trưởng ổn định</w:t>
      </w:r>
    </w:p>
    <w:p w14:paraId="7B7D2D75" w14:textId="2349CAD4" w:rsidR="00C84C1C" w:rsidRPr="00720E31" w:rsidRDefault="00C1282E" w:rsidP="00C1282E">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(v)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g</w:t>
      </w:r>
      <w:r w:rsidR="00C84C1C" w:rsidRPr="00720E31">
        <w:rPr>
          <w:rFonts w:ascii="Times New Roman" w:hAnsi="Times New Roman" w:cs="Times New Roman"/>
          <w:color w:val="000000" w:themeColor="text1"/>
          <w:sz w:val="26"/>
          <w:szCs w:val="26"/>
        </w:rPr>
        <w:t xml:space="preserve">iá trị gia tăng trong </w:t>
      </w:r>
      <w:r w:rsidR="00C66295"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phản ánh tỷ lệ giá trị gia tăng từ hoạt động sản xuất </w:t>
      </w:r>
      <w:r w:rsidR="00C66295" w:rsidRPr="00720E31">
        <w:rPr>
          <w:rFonts w:ascii="Times New Roman" w:hAnsi="Times New Roman" w:cs="Times New Roman"/>
          <w:color w:val="000000" w:themeColor="text1"/>
          <w:sz w:val="26"/>
          <w:szCs w:val="26"/>
        </w:rPr>
        <w:t>NN</w:t>
      </w:r>
      <w:r w:rsidR="00C24341"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tính tỷ lệ giá trị gia tăng so với tổng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w:t>
      </w:r>
      <w:r w:rsidR="00C66295" w:rsidRPr="00720E31">
        <w:rPr>
          <w:rFonts w:ascii="Times New Roman" w:hAnsi="Times New Roman" w:cs="Times New Roman"/>
          <w:color w:val="000000" w:themeColor="text1"/>
          <w:sz w:val="26"/>
          <w:szCs w:val="26"/>
        </w:rPr>
        <w:t>NN</w:t>
      </w:r>
      <w:r w:rsidR="00C24341" w:rsidRPr="00720E31">
        <w:rPr>
          <w:rFonts w:ascii="Times New Roman" w:hAnsi="Times New Roman" w:cs="Times New Roman"/>
          <w:color w:val="000000" w:themeColor="text1"/>
          <w:sz w:val="26"/>
          <w:szCs w:val="26"/>
        </w:rPr>
        <w:t xml:space="preserve"> (ĐVT: %)</w:t>
      </w:r>
      <w:r w:rsidR="00C84C1C" w:rsidRPr="00720E31">
        <w:rPr>
          <w:rFonts w:ascii="Times New Roman" w:hAnsi="Times New Roman" w:cs="Times New Roman"/>
          <w:color w:val="000000" w:themeColor="text1"/>
          <w:sz w:val="26"/>
          <w:szCs w:val="26"/>
        </w:rPr>
        <w:t>, kỳ vọng là tăng trưởng giá trị gia tăng</w:t>
      </w:r>
      <w:r w:rsidRPr="00720E31">
        <w:rPr>
          <w:rFonts w:ascii="Times New Roman" w:hAnsi="Times New Roman" w:cs="Times New Roman"/>
          <w:color w:val="000000" w:themeColor="text1"/>
          <w:sz w:val="26"/>
          <w:szCs w:val="26"/>
        </w:rPr>
        <w:t>.</w:t>
      </w:r>
    </w:p>
    <w:p w14:paraId="6AA13F5D" w14:textId="56AFC2FC" w:rsidR="00C84C1C" w:rsidRPr="00720E31" w:rsidRDefault="00C1282E" w:rsidP="00F430AE">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(vi)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c</w:t>
      </w:r>
      <w:r w:rsidR="00C84C1C" w:rsidRPr="00720E31">
        <w:rPr>
          <w:rFonts w:ascii="Times New Roman" w:hAnsi="Times New Roman" w:cs="Times New Roman"/>
          <w:color w:val="000000" w:themeColor="text1"/>
          <w:sz w:val="26"/>
          <w:szCs w:val="26"/>
        </w:rPr>
        <w:t xml:space="preserve">ơ cấu nội bộ ngành </w:t>
      </w:r>
      <w:r w:rsidR="00C66295"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bao gồm t</w:t>
      </w:r>
      <w:r w:rsidR="00C84C1C" w:rsidRPr="00720E31">
        <w:rPr>
          <w:rFonts w:ascii="Times New Roman" w:hAnsi="Times New Roman" w:cs="Times New Roman"/>
          <w:color w:val="000000" w:themeColor="text1"/>
          <w:sz w:val="26"/>
          <w:szCs w:val="26"/>
        </w:rPr>
        <w:t xml:space="preserve">ỷ trọng trồng trọt trong tổng </w:t>
      </w:r>
      <w:r w:rsidR="0060675A">
        <w:rPr>
          <w:rFonts w:ascii="Times New Roman" w:hAnsi="Times New Roman" w:cs="Times New Roman"/>
          <w:color w:val="000000" w:themeColor="text1"/>
          <w:sz w:val="26"/>
          <w:szCs w:val="26"/>
        </w:rPr>
        <w:t>GTSX</w:t>
      </w:r>
      <w:r w:rsidR="00C24341" w:rsidRPr="00720E31">
        <w:rPr>
          <w:rFonts w:ascii="Times New Roman" w:hAnsi="Times New Roman" w:cs="Times New Roman"/>
          <w:color w:val="000000" w:themeColor="text1"/>
          <w:sz w:val="26"/>
          <w:szCs w:val="26"/>
        </w:rPr>
        <w:t xml:space="preserve"> bằng cách </w:t>
      </w:r>
      <w:r w:rsidR="00C84C1C" w:rsidRPr="00720E31">
        <w:rPr>
          <w:rFonts w:ascii="Times New Roman" w:hAnsi="Times New Roman" w:cs="Times New Roman"/>
          <w:color w:val="000000" w:themeColor="text1"/>
          <w:sz w:val="26"/>
          <w:szCs w:val="26"/>
        </w:rPr>
        <w:t xml:space="preserve">lấy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trồng trọt chia cho tổng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w:t>
      </w:r>
      <w:r w:rsidR="00C66295" w:rsidRPr="00720E31">
        <w:rPr>
          <w:rFonts w:ascii="Times New Roman" w:hAnsi="Times New Roman" w:cs="Times New Roman"/>
          <w:color w:val="000000" w:themeColor="text1"/>
          <w:sz w:val="26"/>
          <w:szCs w:val="26"/>
        </w:rPr>
        <w:t>NN</w:t>
      </w:r>
      <w:r w:rsidR="00C24341" w:rsidRPr="00720E31">
        <w:rPr>
          <w:rFonts w:ascii="Times New Roman" w:hAnsi="Times New Roman" w:cs="Times New Roman"/>
          <w:color w:val="000000" w:themeColor="text1"/>
          <w:sz w:val="26"/>
          <w:szCs w:val="26"/>
        </w:rPr>
        <w:t xml:space="preserve"> (ĐVT: %), </w:t>
      </w:r>
      <w:r w:rsidR="00C84C1C" w:rsidRPr="00720E31">
        <w:rPr>
          <w:rFonts w:ascii="Times New Roman" w:hAnsi="Times New Roman" w:cs="Times New Roman"/>
          <w:color w:val="000000" w:themeColor="text1"/>
          <w:sz w:val="26"/>
          <w:szCs w:val="26"/>
        </w:rPr>
        <w:t>với kỳ vọng là tăng</w:t>
      </w:r>
      <w:r w:rsidRPr="00720E31">
        <w:rPr>
          <w:rFonts w:ascii="Times New Roman" w:hAnsi="Times New Roman" w:cs="Times New Roman"/>
          <w:color w:val="000000" w:themeColor="text1"/>
          <w:sz w:val="26"/>
          <w:szCs w:val="26"/>
        </w:rPr>
        <w:t>; và c</w:t>
      </w:r>
      <w:r w:rsidR="00C84C1C" w:rsidRPr="00720E31">
        <w:rPr>
          <w:rFonts w:ascii="Times New Roman" w:hAnsi="Times New Roman" w:cs="Times New Roman"/>
          <w:color w:val="000000" w:themeColor="text1"/>
          <w:sz w:val="26"/>
          <w:szCs w:val="26"/>
        </w:rPr>
        <w:t xml:space="preserve">ơ cấu ngành </w:t>
      </w:r>
      <w:r w:rsidR="00C66295" w:rsidRPr="00720E31">
        <w:rPr>
          <w:rFonts w:ascii="Times New Roman" w:hAnsi="Times New Roman" w:cs="Times New Roman"/>
          <w:color w:val="000000" w:themeColor="text1"/>
          <w:sz w:val="26"/>
          <w:szCs w:val="26"/>
        </w:rPr>
        <w:t>NN</w:t>
      </w:r>
      <w:r w:rsidR="00C84C1C" w:rsidRPr="00720E31">
        <w:rPr>
          <w:rFonts w:ascii="Times New Roman" w:hAnsi="Times New Roman" w:cs="Times New Roman"/>
          <w:color w:val="000000" w:themeColor="text1"/>
          <w:sz w:val="26"/>
          <w:szCs w:val="26"/>
        </w:rPr>
        <w:t xml:space="preserve"> trong GDP</w:t>
      </w:r>
      <w:r w:rsidR="00C24341" w:rsidRPr="00720E31">
        <w:rPr>
          <w:rFonts w:ascii="Times New Roman" w:hAnsi="Times New Roman" w:cs="Times New Roman"/>
          <w:color w:val="000000" w:themeColor="text1"/>
          <w:sz w:val="26"/>
          <w:szCs w:val="26"/>
        </w:rPr>
        <w:t xml:space="preserve"> bằng cách</w:t>
      </w:r>
      <w:r w:rsidR="00C84C1C" w:rsidRPr="00720E31">
        <w:rPr>
          <w:rFonts w:ascii="Times New Roman" w:hAnsi="Times New Roman" w:cs="Times New Roman"/>
          <w:color w:val="000000" w:themeColor="text1"/>
          <w:sz w:val="26"/>
          <w:szCs w:val="26"/>
        </w:rPr>
        <w:t xml:space="preserve"> lấy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w:t>
      </w:r>
      <w:r w:rsidR="00C66295" w:rsidRPr="00720E31">
        <w:rPr>
          <w:rFonts w:ascii="Times New Roman" w:hAnsi="Times New Roman" w:cs="Times New Roman"/>
          <w:color w:val="000000" w:themeColor="text1"/>
          <w:sz w:val="26"/>
          <w:szCs w:val="26"/>
        </w:rPr>
        <w:t>NN</w:t>
      </w:r>
      <w:r w:rsidR="00C84C1C" w:rsidRPr="00720E31">
        <w:rPr>
          <w:rFonts w:ascii="Times New Roman" w:hAnsi="Times New Roman" w:cs="Times New Roman"/>
          <w:color w:val="000000" w:themeColor="text1"/>
          <w:sz w:val="26"/>
          <w:szCs w:val="26"/>
        </w:rPr>
        <w:t xml:space="preserve"> chia cho GDP của khu vực</w:t>
      </w:r>
      <w:r w:rsidR="00C24341" w:rsidRPr="00720E31">
        <w:rPr>
          <w:rFonts w:ascii="Times New Roman" w:hAnsi="Times New Roman" w:cs="Times New Roman"/>
          <w:color w:val="000000" w:themeColor="text1"/>
          <w:sz w:val="26"/>
          <w:szCs w:val="26"/>
        </w:rPr>
        <w:t xml:space="preserve"> (ĐVT: %), </w:t>
      </w:r>
      <w:r w:rsidR="00C84C1C" w:rsidRPr="00720E31">
        <w:rPr>
          <w:rFonts w:ascii="Times New Roman" w:hAnsi="Times New Roman" w:cs="Times New Roman"/>
          <w:color w:val="000000" w:themeColor="text1"/>
          <w:sz w:val="26"/>
          <w:szCs w:val="26"/>
        </w:rPr>
        <w:t>với kỳ vọng giảm tỷ trọng nhưng tăng giá trị.</w:t>
      </w:r>
    </w:p>
    <w:p w14:paraId="337CE02B" w14:textId="7E7D9B71" w:rsidR="00C84C1C" w:rsidRPr="00720E31" w:rsidRDefault="00C1282E" w:rsidP="00C84C1C">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(vii)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l</w:t>
      </w:r>
      <w:r w:rsidR="00C84C1C" w:rsidRPr="00720E31">
        <w:rPr>
          <w:rFonts w:ascii="Times New Roman" w:hAnsi="Times New Roman" w:cs="Times New Roman"/>
          <w:color w:val="000000" w:themeColor="text1"/>
          <w:sz w:val="26"/>
          <w:szCs w:val="26"/>
        </w:rPr>
        <w:t xml:space="preserve">ợi nhuận từ hoạt động sản xuất </w:t>
      </w:r>
      <w:r w:rsidR="00C66295" w:rsidRPr="00720E31">
        <w:rPr>
          <w:rFonts w:ascii="Times New Roman" w:hAnsi="Times New Roman" w:cs="Times New Roman"/>
          <w:color w:val="000000" w:themeColor="text1"/>
          <w:sz w:val="26"/>
          <w:szCs w:val="26"/>
        </w:rPr>
        <w:t>NN</w:t>
      </w:r>
      <w:r w:rsidR="00C84C1C" w:rsidRPr="00720E31">
        <w:rPr>
          <w:rFonts w:ascii="Times New Roman" w:hAnsi="Times New Roman" w:cs="Times New Roman"/>
          <w:color w:val="000000" w:themeColor="text1"/>
          <w:sz w:val="26"/>
          <w:szCs w:val="26"/>
        </w:rPr>
        <w:t xml:space="preserve"> đo lường lợi nhuận thu được từ các hoạt động sản xuất thông qua </w:t>
      </w:r>
      <w:r w:rsidR="002773BB" w:rsidRPr="00720E31">
        <w:rPr>
          <w:rFonts w:ascii="Times New Roman" w:hAnsi="Times New Roman" w:cs="Times New Roman"/>
          <w:color w:val="000000" w:themeColor="text1"/>
          <w:sz w:val="26"/>
          <w:szCs w:val="26"/>
        </w:rPr>
        <w:t>thu thập các</w:t>
      </w:r>
      <w:r w:rsidR="00C84C1C" w:rsidRPr="00720E31">
        <w:rPr>
          <w:rFonts w:ascii="Times New Roman" w:hAnsi="Times New Roman" w:cs="Times New Roman"/>
          <w:color w:val="000000" w:themeColor="text1"/>
          <w:sz w:val="26"/>
          <w:szCs w:val="26"/>
        </w:rPr>
        <w:t xml:space="preserve"> đối tượng liên quan</w:t>
      </w:r>
      <w:r w:rsidR="003D49C4"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tổng hợp lợi nhuận từ các nguồn </w:t>
      </w:r>
      <w:r w:rsidR="00692657" w:rsidRPr="00720E31">
        <w:rPr>
          <w:rFonts w:ascii="Times New Roman" w:hAnsi="Times New Roman" w:cs="Times New Roman"/>
          <w:color w:val="000000" w:themeColor="text1"/>
          <w:sz w:val="26"/>
          <w:szCs w:val="26"/>
        </w:rPr>
        <w:t xml:space="preserve">khảo sát </w:t>
      </w:r>
      <w:r w:rsidR="00C84C1C" w:rsidRPr="00720E31">
        <w:rPr>
          <w:rFonts w:ascii="Times New Roman" w:hAnsi="Times New Roman" w:cs="Times New Roman"/>
          <w:color w:val="000000" w:themeColor="text1"/>
          <w:sz w:val="26"/>
          <w:szCs w:val="26"/>
        </w:rPr>
        <w:t>trong ngành</w:t>
      </w:r>
      <w:r w:rsidR="003D49C4" w:rsidRPr="00720E31">
        <w:rPr>
          <w:rFonts w:ascii="Times New Roman" w:hAnsi="Times New Roman" w:cs="Times New Roman"/>
          <w:color w:val="000000" w:themeColor="text1"/>
          <w:sz w:val="26"/>
          <w:szCs w:val="26"/>
        </w:rPr>
        <w:t xml:space="preserve"> (ĐVT: triệu đồng), </w:t>
      </w:r>
      <w:r w:rsidR="00C84C1C" w:rsidRPr="00720E31">
        <w:rPr>
          <w:rFonts w:ascii="Times New Roman" w:hAnsi="Times New Roman" w:cs="Times New Roman"/>
          <w:color w:val="000000" w:themeColor="text1"/>
          <w:sz w:val="26"/>
          <w:szCs w:val="26"/>
        </w:rPr>
        <w:t>kỳ vọng lợi nhuận sẽ tăng ổn định.</w:t>
      </w:r>
    </w:p>
    <w:p w14:paraId="0AAC16B1" w14:textId="0921A734" w:rsidR="00C84C1C" w:rsidRPr="00720E31" w:rsidRDefault="00692657" w:rsidP="00A14B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(viii) </w:t>
      </w:r>
      <w:r w:rsidR="005C3927" w:rsidRPr="00720E31">
        <w:rPr>
          <w:rFonts w:ascii="Times New Roman" w:hAnsi="Times New Roman" w:cs="Times New Roman"/>
          <w:color w:val="000000" w:themeColor="text1"/>
          <w:sz w:val="26"/>
          <w:szCs w:val="26"/>
        </w:rPr>
        <w:t xml:space="preserve">Tiêu chí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trong </w:t>
      </w:r>
      <w:r w:rsidR="00C66295"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phản ánh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theo mức giá so sánh năm 2010</w:t>
      </w:r>
      <w:r w:rsidR="003D49C4"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bằng cách tổng hợp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theo mức giá </w:t>
      </w:r>
      <w:r w:rsidRPr="00720E31">
        <w:rPr>
          <w:rFonts w:ascii="Times New Roman" w:hAnsi="Times New Roman" w:cs="Times New Roman"/>
          <w:color w:val="000000" w:themeColor="text1"/>
          <w:sz w:val="26"/>
          <w:szCs w:val="26"/>
        </w:rPr>
        <w:t>so sánh</w:t>
      </w:r>
      <w:r w:rsidR="00C84C1C" w:rsidRPr="00720E31">
        <w:rPr>
          <w:rFonts w:ascii="Times New Roman" w:hAnsi="Times New Roman" w:cs="Times New Roman"/>
          <w:color w:val="000000" w:themeColor="text1"/>
          <w:sz w:val="26"/>
          <w:szCs w:val="26"/>
        </w:rPr>
        <w:t xml:space="preserve"> của năm 2010</w:t>
      </w:r>
      <w:r w:rsidR="003D49C4" w:rsidRPr="00720E31">
        <w:rPr>
          <w:rFonts w:ascii="Times New Roman" w:hAnsi="Times New Roman" w:cs="Times New Roman"/>
          <w:color w:val="000000" w:themeColor="text1"/>
          <w:sz w:val="26"/>
          <w:szCs w:val="26"/>
        </w:rPr>
        <w:t xml:space="preserve"> (ĐVT: tỷ đồng), </w:t>
      </w:r>
      <w:r w:rsidR="00C84C1C" w:rsidRPr="00720E31">
        <w:rPr>
          <w:rFonts w:ascii="Times New Roman" w:hAnsi="Times New Roman" w:cs="Times New Roman"/>
          <w:color w:val="000000" w:themeColor="text1"/>
          <w:sz w:val="26"/>
          <w:szCs w:val="26"/>
        </w:rPr>
        <w:t>kỳ vọng có sự tăng trưởng</w:t>
      </w:r>
      <w:r w:rsidRPr="00720E31">
        <w:rPr>
          <w:rFonts w:ascii="Times New Roman" w:hAnsi="Times New Roman" w:cs="Times New Roman"/>
          <w:color w:val="000000" w:themeColor="text1"/>
          <w:sz w:val="26"/>
          <w:szCs w:val="26"/>
        </w:rPr>
        <w:t>.</w:t>
      </w:r>
    </w:p>
    <w:p w14:paraId="75F34EBD" w14:textId="2577CF44" w:rsidR="00C84C1C" w:rsidRPr="00720E31" w:rsidRDefault="00692657" w:rsidP="00A14B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(ix) </w:t>
      </w:r>
      <w:r w:rsidR="005C3927" w:rsidRPr="00720E31">
        <w:rPr>
          <w:rFonts w:ascii="Times New Roman" w:hAnsi="Times New Roman" w:cs="Times New Roman"/>
          <w:color w:val="000000" w:themeColor="text1"/>
          <w:sz w:val="26"/>
          <w:szCs w:val="26"/>
        </w:rPr>
        <w:t xml:space="preserve">Tiêu chí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bình quân trên mỗi hecta đất </w:t>
      </w:r>
      <w:r w:rsidR="00C66295"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w:t>
      </w:r>
      <w:r w:rsidR="00C84C1C" w:rsidRPr="00720E31">
        <w:rPr>
          <w:rFonts w:ascii="Times New Roman" w:hAnsi="Times New Roman" w:cs="Times New Roman"/>
          <w:color w:val="000000" w:themeColor="text1"/>
          <w:sz w:val="26"/>
          <w:szCs w:val="26"/>
        </w:rPr>
        <w:t xml:space="preserve">đo lường hiệu quả sử dụng đất thông qua việc tính toán </w:t>
      </w:r>
      <w:r w:rsidR="0060675A">
        <w:rPr>
          <w:rFonts w:ascii="Times New Roman" w:hAnsi="Times New Roman" w:cs="Times New Roman"/>
          <w:color w:val="000000" w:themeColor="text1"/>
          <w:sz w:val="26"/>
          <w:szCs w:val="26"/>
        </w:rPr>
        <w:t>GTSX</w:t>
      </w:r>
      <w:r w:rsidR="00C84C1C" w:rsidRPr="00720E31">
        <w:rPr>
          <w:rFonts w:ascii="Times New Roman" w:hAnsi="Times New Roman" w:cs="Times New Roman"/>
          <w:color w:val="000000" w:themeColor="text1"/>
          <w:sz w:val="26"/>
          <w:szCs w:val="26"/>
        </w:rPr>
        <w:t xml:space="preserve"> chia cho diện tích đất canh tác</w:t>
      </w:r>
      <w:r w:rsidR="003D49C4" w:rsidRPr="00720E31">
        <w:rPr>
          <w:rFonts w:ascii="Times New Roman" w:hAnsi="Times New Roman" w:cs="Times New Roman"/>
          <w:color w:val="000000" w:themeColor="text1"/>
          <w:sz w:val="26"/>
          <w:szCs w:val="26"/>
        </w:rPr>
        <w:t xml:space="preserve"> (ĐVT: </w:t>
      </w:r>
      <w:r w:rsidR="00C84C1C" w:rsidRPr="00720E31">
        <w:rPr>
          <w:rFonts w:ascii="Times New Roman" w:hAnsi="Times New Roman" w:cs="Times New Roman"/>
          <w:color w:val="000000" w:themeColor="text1"/>
          <w:sz w:val="26"/>
          <w:szCs w:val="26"/>
        </w:rPr>
        <w:t>triệu đồng/ha</w:t>
      </w:r>
      <w:r w:rsidR="003D49C4" w:rsidRPr="00720E31">
        <w:rPr>
          <w:rFonts w:ascii="Times New Roman" w:hAnsi="Times New Roman" w:cs="Times New Roman"/>
          <w:color w:val="000000" w:themeColor="text1"/>
          <w:sz w:val="26"/>
          <w:szCs w:val="26"/>
        </w:rPr>
        <w:t>)</w:t>
      </w:r>
      <w:r w:rsidR="00C84C1C" w:rsidRPr="00720E31">
        <w:rPr>
          <w:rFonts w:ascii="Times New Roman" w:hAnsi="Times New Roman" w:cs="Times New Roman"/>
          <w:color w:val="000000" w:themeColor="text1"/>
          <w:sz w:val="26"/>
          <w:szCs w:val="26"/>
        </w:rPr>
        <w:t>, với kỳ vọng sẽ tăng trưởng.</w:t>
      </w:r>
    </w:p>
    <w:p w14:paraId="005AE050" w14:textId="295941DD" w:rsidR="00692657" w:rsidRPr="00720E31" w:rsidRDefault="001D1D82" w:rsidP="00C66295">
      <w:pPr>
        <w:spacing w:after="0" w:line="360" w:lineRule="auto"/>
        <w:jc w:val="both"/>
        <w:rPr>
          <w:rFonts w:ascii="Times New Roman" w:hAnsi="Times New Roman" w:cs="Times New Roman"/>
          <w:i/>
          <w:iCs/>
          <w:color w:val="000000" w:themeColor="text1"/>
          <w:sz w:val="26"/>
          <w:szCs w:val="26"/>
        </w:rPr>
      </w:pPr>
      <w:r w:rsidRPr="00720E31">
        <w:rPr>
          <w:rFonts w:ascii="Times New Roman" w:hAnsi="Times New Roman" w:cs="Times New Roman"/>
          <w:i/>
          <w:iCs/>
          <w:color w:val="000000" w:themeColor="text1"/>
          <w:sz w:val="26"/>
          <w:szCs w:val="26"/>
        </w:rPr>
        <w:t>Nhóm t</w:t>
      </w:r>
      <w:r w:rsidR="00692657" w:rsidRPr="00720E31">
        <w:rPr>
          <w:rFonts w:ascii="Times New Roman" w:hAnsi="Times New Roman" w:cs="Times New Roman"/>
          <w:i/>
          <w:iCs/>
          <w:color w:val="000000" w:themeColor="text1"/>
          <w:sz w:val="26"/>
          <w:szCs w:val="26"/>
        </w:rPr>
        <w:t>iêu chí về xã hội</w:t>
      </w:r>
      <w:r w:rsidR="00A858A8" w:rsidRPr="00720E31">
        <w:rPr>
          <w:rFonts w:ascii="Times New Roman" w:hAnsi="Times New Roman" w:cs="Times New Roman"/>
          <w:i/>
          <w:iCs/>
          <w:color w:val="000000" w:themeColor="text1"/>
          <w:sz w:val="26"/>
          <w:szCs w:val="26"/>
        </w:rPr>
        <w:t xml:space="preserve"> </w:t>
      </w:r>
      <w:r w:rsidRPr="00720E31">
        <w:rPr>
          <w:rFonts w:ascii="Times New Roman" w:hAnsi="Times New Roman" w:cs="Times New Roman"/>
          <w:i/>
          <w:iCs/>
          <w:color w:val="000000" w:themeColor="text1"/>
          <w:sz w:val="26"/>
          <w:szCs w:val="26"/>
        </w:rPr>
        <w:t xml:space="preserve">sẽ được đo lường thông qua </w:t>
      </w:r>
      <w:r w:rsidR="00D3150B">
        <w:rPr>
          <w:rFonts w:ascii="Times New Roman" w:hAnsi="Times New Roman" w:cs="Times New Roman"/>
          <w:i/>
          <w:iCs/>
          <w:color w:val="000000" w:themeColor="text1"/>
          <w:sz w:val="26"/>
          <w:szCs w:val="26"/>
        </w:rPr>
        <w:t>những</w:t>
      </w:r>
      <w:r w:rsidRPr="00720E31">
        <w:rPr>
          <w:rFonts w:ascii="Times New Roman" w:hAnsi="Times New Roman" w:cs="Times New Roman"/>
          <w:i/>
          <w:iCs/>
          <w:color w:val="000000" w:themeColor="text1"/>
          <w:sz w:val="26"/>
          <w:szCs w:val="26"/>
        </w:rPr>
        <w:t xml:space="preserve"> chỉ tiêu sau</w:t>
      </w:r>
      <w:r w:rsidR="00A858A8" w:rsidRPr="00720E31">
        <w:rPr>
          <w:rFonts w:ascii="Times New Roman" w:hAnsi="Times New Roman" w:cs="Times New Roman"/>
          <w:i/>
          <w:iCs/>
          <w:color w:val="000000" w:themeColor="text1"/>
          <w:sz w:val="26"/>
          <w:szCs w:val="26"/>
        </w:rPr>
        <w:t>:</w:t>
      </w:r>
    </w:p>
    <w:p w14:paraId="214A0327" w14:textId="795A9F6B" w:rsidR="004C6046" w:rsidRPr="00720E31" w:rsidRDefault="004C6046" w:rsidP="004C6046">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 xml:space="preserve">thu nhập bình quân đầu người </w:t>
      </w:r>
      <w:r w:rsidR="00FD1BB4" w:rsidRPr="00720E31">
        <w:rPr>
          <w:rFonts w:ascii="Times New Roman" w:hAnsi="Times New Roman" w:cs="Times New Roman"/>
          <w:color w:val="000000" w:themeColor="text1"/>
          <w:sz w:val="26"/>
          <w:szCs w:val="26"/>
        </w:rPr>
        <w:t xml:space="preserve">đo lường mức thu nhập trung bình của mỗi </w:t>
      </w:r>
      <w:r w:rsidR="00D3150B">
        <w:rPr>
          <w:rFonts w:ascii="Times New Roman" w:hAnsi="Times New Roman" w:cs="Times New Roman"/>
          <w:color w:val="000000" w:themeColor="text1"/>
          <w:sz w:val="26"/>
          <w:szCs w:val="26"/>
        </w:rPr>
        <w:t>cư</w:t>
      </w:r>
      <w:r w:rsidR="00FD1BB4" w:rsidRPr="00720E31">
        <w:rPr>
          <w:rFonts w:ascii="Times New Roman" w:hAnsi="Times New Roman" w:cs="Times New Roman"/>
          <w:color w:val="000000" w:themeColor="text1"/>
          <w:sz w:val="26"/>
          <w:szCs w:val="26"/>
        </w:rPr>
        <w:t xml:space="preserve"> dân trong khu vực </w:t>
      </w:r>
      <w:r w:rsidR="00C66295" w:rsidRPr="00720E31">
        <w:rPr>
          <w:rFonts w:ascii="Times New Roman" w:hAnsi="Times New Roman" w:cs="Times New Roman"/>
          <w:color w:val="000000" w:themeColor="text1"/>
          <w:sz w:val="26"/>
          <w:szCs w:val="26"/>
        </w:rPr>
        <w:t>NNĐT</w:t>
      </w:r>
      <w:r w:rsidR="00FD1BB4"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được xác định bằng cách tính tổng thu nhập </w:t>
      </w:r>
      <w:r w:rsidRPr="00720E31">
        <w:rPr>
          <w:rFonts w:ascii="Times New Roman" w:hAnsi="Times New Roman" w:cs="Times New Roman"/>
          <w:color w:val="000000" w:themeColor="text1"/>
          <w:sz w:val="26"/>
          <w:szCs w:val="26"/>
        </w:rPr>
        <w:lastRenderedPageBreak/>
        <w:t xml:space="preserve">của </w:t>
      </w:r>
      <w:r w:rsidR="00D3150B">
        <w:rPr>
          <w:rFonts w:ascii="Times New Roman" w:hAnsi="Times New Roman" w:cs="Times New Roman"/>
          <w:color w:val="000000" w:themeColor="text1"/>
          <w:sz w:val="26"/>
          <w:szCs w:val="26"/>
        </w:rPr>
        <w:t>cư</w:t>
      </w:r>
      <w:r w:rsidRPr="00720E31">
        <w:rPr>
          <w:rFonts w:ascii="Times New Roman" w:hAnsi="Times New Roman" w:cs="Times New Roman"/>
          <w:color w:val="000000" w:themeColor="text1"/>
          <w:sz w:val="26"/>
          <w:szCs w:val="26"/>
        </w:rPr>
        <w:t xml:space="preserve"> dân trong khu vực chia cho tổng dân số</w:t>
      </w:r>
      <w:r w:rsidR="003D49C4" w:rsidRPr="00720E31">
        <w:rPr>
          <w:rFonts w:ascii="Times New Roman" w:hAnsi="Times New Roman" w:cs="Times New Roman"/>
          <w:color w:val="000000" w:themeColor="text1"/>
          <w:sz w:val="26"/>
          <w:szCs w:val="26"/>
        </w:rPr>
        <w:t xml:space="preserve"> (ĐVT</w:t>
      </w:r>
      <w:r w:rsidRPr="00720E31">
        <w:rPr>
          <w:rFonts w:ascii="Times New Roman" w:hAnsi="Times New Roman" w:cs="Times New Roman"/>
          <w:color w:val="000000" w:themeColor="text1"/>
          <w:sz w:val="26"/>
          <w:szCs w:val="26"/>
        </w:rPr>
        <w:t xml:space="preserve">: </w:t>
      </w:r>
      <w:r w:rsidR="003D49C4" w:rsidRPr="00720E31">
        <w:rPr>
          <w:rFonts w:ascii="Times New Roman" w:hAnsi="Times New Roman" w:cs="Times New Roman"/>
          <w:color w:val="000000" w:themeColor="text1"/>
          <w:sz w:val="26"/>
          <w:szCs w:val="26"/>
        </w:rPr>
        <w:t>n</w:t>
      </w:r>
      <w:r w:rsidRPr="00720E31">
        <w:rPr>
          <w:rFonts w:ascii="Times New Roman" w:hAnsi="Times New Roman" w:cs="Times New Roman"/>
          <w:color w:val="000000" w:themeColor="text1"/>
          <w:sz w:val="26"/>
          <w:szCs w:val="26"/>
        </w:rPr>
        <w:t>ghìn đồng</w:t>
      </w:r>
      <w:r w:rsidR="003D49C4" w:rsidRPr="00720E31">
        <w:rPr>
          <w:rFonts w:ascii="Times New Roman" w:hAnsi="Times New Roman" w:cs="Times New Roman"/>
          <w:color w:val="000000" w:themeColor="text1"/>
          <w:sz w:val="26"/>
          <w:szCs w:val="26"/>
        </w:rPr>
        <w:t xml:space="preserve">), </w:t>
      </w:r>
      <w:r w:rsidR="00A858A8" w:rsidRPr="00720E31">
        <w:rPr>
          <w:rFonts w:ascii="Times New Roman" w:hAnsi="Times New Roman" w:cs="Times New Roman"/>
          <w:color w:val="000000" w:themeColor="text1"/>
          <w:sz w:val="26"/>
          <w:szCs w:val="26"/>
        </w:rPr>
        <w:t>k</w:t>
      </w:r>
      <w:r w:rsidRPr="00720E31">
        <w:rPr>
          <w:rFonts w:ascii="Times New Roman" w:hAnsi="Times New Roman" w:cs="Times New Roman"/>
          <w:color w:val="000000" w:themeColor="text1"/>
          <w:sz w:val="26"/>
          <w:szCs w:val="26"/>
        </w:rPr>
        <w:t xml:space="preserve">ỳ vọng là thu nhập sẽ tăng lên theo thời gian, phản ánh sự cải thiện </w:t>
      </w:r>
      <w:r w:rsidR="00A37F11">
        <w:rPr>
          <w:rFonts w:ascii="Times New Roman" w:hAnsi="Times New Roman" w:cs="Times New Roman"/>
          <w:color w:val="000000" w:themeColor="text1"/>
          <w:sz w:val="26"/>
          <w:szCs w:val="26"/>
        </w:rPr>
        <w:t>phúc lợi</w:t>
      </w:r>
      <w:r w:rsidRPr="00720E31">
        <w:rPr>
          <w:rFonts w:ascii="Times New Roman" w:hAnsi="Times New Roman" w:cs="Times New Roman"/>
          <w:color w:val="000000" w:themeColor="text1"/>
          <w:sz w:val="26"/>
          <w:szCs w:val="26"/>
        </w:rPr>
        <w:t xml:space="preserve"> sống.</w:t>
      </w:r>
    </w:p>
    <w:p w14:paraId="38D6E316" w14:textId="6F44FA1A" w:rsidR="004C6046" w:rsidRPr="00720E31" w:rsidRDefault="004C6046" w:rsidP="007949FE">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(ii)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hộ nghèo, cận nghèo</w:t>
      </w:r>
      <w:r w:rsidR="00FD1BB4" w:rsidRPr="00720E31">
        <w:rPr>
          <w:rFonts w:ascii="Times New Roman" w:hAnsi="Times New Roman" w:cs="Times New Roman"/>
          <w:color w:val="000000" w:themeColor="text1"/>
          <w:sz w:val="26"/>
          <w:szCs w:val="26"/>
        </w:rPr>
        <w:t xml:space="preserve"> phản ánh hộ gia đình đang sống dưới mức nghèo hoặc gần mức nghèo trong khu vực,</w:t>
      </w:r>
      <w:r w:rsidRPr="00720E31">
        <w:rPr>
          <w:rFonts w:ascii="Times New Roman" w:hAnsi="Times New Roman" w:cs="Times New Roman"/>
          <w:color w:val="000000" w:themeColor="text1"/>
          <w:sz w:val="26"/>
          <w:szCs w:val="26"/>
        </w:rPr>
        <w:t xml:space="preserve"> tính bằng cách lấy </w:t>
      </w:r>
      <w:r w:rsidR="005C3927" w:rsidRPr="00720E31">
        <w:rPr>
          <w:rFonts w:ascii="Times New Roman" w:hAnsi="Times New Roman" w:cs="Times New Roman"/>
          <w:color w:val="000000" w:themeColor="text1"/>
          <w:sz w:val="26"/>
          <w:szCs w:val="26"/>
        </w:rPr>
        <w:t xml:space="preserve">tỷ lệ </w:t>
      </w:r>
      <w:r w:rsidR="007949FE" w:rsidRPr="00720E31">
        <w:rPr>
          <w:rFonts w:ascii="Times New Roman" w:hAnsi="Times New Roman" w:cs="Times New Roman"/>
          <w:color w:val="000000" w:themeColor="text1"/>
          <w:sz w:val="26"/>
          <w:szCs w:val="26"/>
        </w:rPr>
        <w:t>số hộ nghèo (hoặc cận nghèo) chia cho tổng dân số</w:t>
      </w:r>
      <w:r w:rsidR="003D49C4" w:rsidRPr="00720E31">
        <w:rPr>
          <w:rFonts w:ascii="Times New Roman" w:hAnsi="Times New Roman" w:cs="Times New Roman"/>
          <w:color w:val="000000" w:themeColor="text1"/>
          <w:sz w:val="26"/>
          <w:szCs w:val="26"/>
        </w:rPr>
        <w:t xml:space="preserve"> (ĐVT: </w:t>
      </w:r>
      <w:r w:rsidR="007949FE" w:rsidRPr="00720E31">
        <w:rPr>
          <w:rFonts w:ascii="Times New Roman" w:hAnsi="Times New Roman" w:cs="Times New Roman"/>
          <w:color w:val="000000" w:themeColor="text1"/>
          <w:sz w:val="26"/>
          <w:szCs w:val="26"/>
        </w:rPr>
        <w:t>%</w:t>
      </w:r>
      <w:r w:rsidR="003D49C4" w:rsidRPr="00720E31">
        <w:rPr>
          <w:rFonts w:ascii="Times New Roman" w:hAnsi="Times New Roman" w:cs="Times New Roman"/>
          <w:color w:val="000000" w:themeColor="text1"/>
          <w:sz w:val="26"/>
          <w:szCs w:val="26"/>
        </w:rPr>
        <w:t>), với k</w:t>
      </w:r>
      <w:r w:rsidR="007949FE" w:rsidRPr="00720E31">
        <w:rPr>
          <w:rFonts w:ascii="Times New Roman" w:hAnsi="Times New Roman" w:cs="Times New Roman"/>
          <w:color w:val="000000" w:themeColor="text1"/>
          <w:sz w:val="26"/>
          <w:szCs w:val="26"/>
        </w:rPr>
        <w:t xml:space="preserve">ỳ vọng </w:t>
      </w:r>
      <w:r w:rsidRPr="00720E31">
        <w:rPr>
          <w:rFonts w:ascii="Times New Roman" w:hAnsi="Times New Roman" w:cs="Times New Roman"/>
          <w:color w:val="000000" w:themeColor="text1"/>
          <w:sz w:val="26"/>
          <w:szCs w:val="26"/>
        </w:rPr>
        <w:t xml:space="preserve">tỷ lệ hộ nghèo và cận nghèo </w:t>
      </w:r>
      <w:r w:rsidR="007949FE" w:rsidRPr="00720E31">
        <w:rPr>
          <w:rFonts w:ascii="Times New Roman" w:hAnsi="Times New Roman" w:cs="Times New Roman"/>
          <w:color w:val="000000" w:themeColor="text1"/>
          <w:sz w:val="26"/>
          <w:szCs w:val="26"/>
        </w:rPr>
        <w:t>giảm</w:t>
      </w:r>
      <w:r w:rsidR="003D49C4"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cho thấy sự thành công trong việc cải thiện đời sống.</w:t>
      </w:r>
    </w:p>
    <w:p w14:paraId="74DAF6F5" w14:textId="6114B811" w:rsidR="004C6046" w:rsidRPr="00720E31" w:rsidRDefault="007949FE" w:rsidP="004C6046">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(iii) </w:t>
      </w:r>
      <w:r w:rsidR="005C3927" w:rsidRPr="00720E31">
        <w:rPr>
          <w:rFonts w:ascii="Times New Roman" w:hAnsi="Times New Roman" w:cs="Times New Roman"/>
          <w:color w:val="000000" w:themeColor="text1"/>
          <w:sz w:val="26"/>
          <w:szCs w:val="26"/>
        </w:rPr>
        <w:t xml:space="preserve">Tiêu chí </w:t>
      </w:r>
      <w:r w:rsidR="004C6046" w:rsidRPr="00720E31">
        <w:rPr>
          <w:rFonts w:ascii="Times New Roman" w:hAnsi="Times New Roman" w:cs="Times New Roman"/>
          <w:color w:val="000000" w:themeColor="text1"/>
          <w:sz w:val="26"/>
          <w:szCs w:val="26"/>
        </w:rPr>
        <w:t>hộ nghèo đa chiều</w:t>
      </w:r>
      <w:r w:rsidRPr="00720E31">
        <w:rPr>
          <w:rFonts w:ascii="Times New Roman" w:hAnsi="Times New Roman" w:cs="Times New Roman"/>
          <w:color w:val="000000" w:themeColor="text1"/>
          <w:sz w:val="26"/>
          <w:szCs w:val="26"/>
        </w:rPr>
        <w:t xml:space="preserve"> </w:t>
      </w:r>
      <w:r w:rsidR="004C6046" w:rsidRPr="00720E31">
        <w:rPr>
          <w:rFonts w:ascii="Times New Roman" w:hAnsi="Times New Roman" w:cs="Times New Roman"/>
          <w:color w:val="000000" w:themeColor="text1"/>
          <w:sz w:val="26"/>
          <w:szCs w:val="26"/>
        </w:rPr>
        <w:t xml:space="preserve">đánh giá khả năng tiếp cận các nguồn lực </w:t>
      </w:r>
      <w:r w:rsidRPr="00720E31">
        <w:rPr>
          <w:rFonts w:ascii="Times New Roman" w:hAnsi="Times New Roman" w:cs="Times New Roman"/>
          <w:color w:val="000000" w:themeColor="text1"/>
          <w:sz w:val="26"/>
          <w:szCs w:val="26"/>
        </w:rPr>
        <w:t xml:space="preserve">như </w:t>
      </w:r>
      <w:r w:rsidR="00D3150B">
        <w:rPr>
          <w:rFonts w:ascii="Times New Roman" w:hAnsi="Times New Roman" w:cs="Times New Roman"/>
          <w:color w:val="000000" w:themeColor="text1"/>
          <w:sz w:val="26"/>
          <w:szCs w:val="26"/>
        </w:rPr>
        <w:t xml:space="preserve">giáo dục, </w:t>
      </w:r>
      <w:r w:rsidR="002773BB" w:rsidRPr="00720E31">
        <w:rPr>
          <w:rFonts w:ascii="Times New Roman" w:hAnsi="Times New Roman" w:cs="Times New Roman"/>
          <w:color w:val="000000" w:themeColor="text1"/>
          <w:sz w:val="26"/>
          <w:szCs w:val="26"/>
        </w:rPr>
        <w:t>y tế</w:t>
      </w:r>
      <w:r w:rsidRPr="00720E31">
        <w:rPr>
          <w:rFonts w:ascii="Times New Roman" w:hAnsi="Times New Roman" w:cs="Times New Roman"/>
          <w:color w:val="000000" w:themeColor="text1"/>
          <w:sz w:val="26"/>
          <w:szCs w:val="26"/>
        </w:rPr>
        <w:t xml:space="preserve"> và dịch vụ cơ bản khác</w:t>
      </w:r>
      <w:r w:rsidR="003D49C4" w:rsidRPr="00720E31">
        <w:rPr>
          <w:rFonts w:ascii="Times New Roman" w:hAnsi="Times New Roman" w:cs="Times New Roman"/>
          <w:color w:val="000000" w:themeColor="text1"/>
          <w:sz w:val="26"/>
          <w:szCs w:val="26"/>
        </w:rPr>
        <w:t xml:space="preserve">, </w:t>
      </w:r>
      <w:r w:rsidR="004C6046" w:rsidRPr="00720E31">
        <w:rPr>
          <w:rFonts w:ascii="Times New Roman" w:hAnsi="Times New Roman" w:cs="Times New Roman"/>
          <w:color w:val="000000" w:themeColor="text1"/>
          <w:sz w:val="26"/>
          <w:szCs w:val="26"/>
        </w:rPr>
        <w:t xml:space="preserve">được xác định </w:t>
      </w:r>
      <w:r w:rsidR="003D49C4" w:rsidRPr="00720E31">
        <w:rPr>
          <w:rFonts w:ascii="Times New Roman" w:hAnsi="Times New Roman" w:cs="Times New Roman"/>
          <w:color w:val="000000" w:themeColor="text1"/>
          <w:sz w:val="26"/>
          <w:szCs w:val="26"/>
        </w:rPr>
        <w:t xml:space="preserve">bằng </w:t>
      </w:r>
      <w:r w:rsidRPr="00720E31">
        <w:rPr>
          <w:rFonts w:ascii="Times New Roman" w:hAnsi="Times New Roman" w:cs="Times New Roman"/>
          <w:color w:val="000000" w:themeColor="text1"/>
          <w:sz w:val="26"/>
          <w:szCs w:val="26"/>
        </w:rPr>
        <w:t>tỷ lệ hộ nghèo đa chiều chia cho tổng dân số</w:t>
      </w:r>
      <w:r w:rsidR="003D49C4" w:rsidRPr="00720E31">
        <w:rPr>
          <w:rFonts w:ascii="Times New Roman" w:hAnsi="Times New Roman" w:cs="Times New Roman"/>
          <w:color w:val="000000" w:themeColor="text1"/>
          <w:sz w:val="26"/>
          <w:szCs w:val="26"/>
        </w:rPr>
        <w:t xml:space="preserve"> (ĐVT: %), k</w:t>
      </w:r>
      <w:r w:rsidRPr="00720E31">
        <w:rPr>
          <w:rFonts w:ascii="Times New Roman" w:hAnsi="Times New Roman" w:cs="Times New Roman"/>
          <w:color w:val="000000" w:themeColor="text1"/>
          <w:sz w:val="26"/>
          <w:szCs w:val="26"/>
        </w:rPr>
        <w:t xml:space="preserve">ỳ vọng là giảm tỷ lệ </w:t>
      </w:r>
      <w:r w:rsidR="00D3150B">
        <w:rPr>
          <w:rFonts w:ascii="Times New Roman" w:hAnsi="Times New Roman" w:cs="Times New Roman"/>
          <w:color w:val="000000" w:themeColor="text1"/>
          <w:sz w:val="26"/>
          <w:szCs w:val="26"/>
        </w:rPr>
        <w:t>này</w:t>
      </w:r>
      <w:r w:rsidRPr="00720E31">
        <w:rPr>
          <w:rFonts w:ascii="Times New Roman" w:hAnsi="Times New Roman" w:cs="Times New Roman"/>
          <w:color w:val="000000" w:themeColor="text1"/>
          <w:sz w:val="26"/>
          <w:szCs w:val="26"/>
        </w:rPr>
        <w:t xml:space="preserve"> để đảm bảo mọi người đều có cơ hội tiếp cận </w:t>
      </w:r>
      <w:r w:rsidR="00D3150B">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dịch vụ thiết yếu. </w:t>
      </w:r>
    </w:p>
    <w:p w14:paraId="06EA0699" w14:textId="71AAE166" w:rsidR="00FD1BB4" w:rsidRPr="00720E31" w:rsidRDefault="007949FE" w:rsidP="00FD1BB4">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(iv)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c</w:t>
      </w:r>
      <w:r w:rsidR="004C6046" w:rsidRPr="00720E31">
        <w:rPr>
          <w:rFonts w:ascii="Times New Roman" w:hAnsi="Times New Roman" w:cs="Times New Roman"/>
          <w:color w:val="000000" w:themeColor="text1"/>
          <w:sz w:val="26"/>
          <w:szCs w:val="26"/>
        </w:rPr>
        <w:t>ải thiện chất lượng cuộc sống và sức khỏe</w:t>
      </w:r>
      <w:r w:rsidRPr="00720E31">
        <w:rPr>
          <w:rFonts w:ascii="Times New Roman" w:hAnsi="Times New Roman" w:cs="Times New Roman"/>
          <w:color w:val="000000" w:themeColor="text1"/>
          <w:sz w:val="26"/>
          <w:szCs w:val="26"/>
        </w:rPr>
        <w:t xml:space="preserve"> bao gồm </w:t>
      </w:r>
      <w:r w:rsidR="00FD1BB4" w:rsidRPr="00720E31">
        <w:rPr>
          <w:rFonts w:ascii="Times New Roman" w:hAnsi="Times New Roman" w:cs="Times New Roman"/>
          <w:color w:val="000000" w:themeColor="text1"/>
          <w:sz w:val="26"/>
          <w:szCs w:val="26"/>
        </w:rPr>
        <w:t>mức độ hài lòng và chất lượng cuộc sống của người dân trong ngành</w:t>
      </w:r>
      <w:r w:rsidR="006E5CCE">
        <w:rPr>
          <w:rFonts w:ascii="Times New Roman" w:hAnsi="Times New Roman" w:cs="Times New Roman"/>
          <w:color w:val="000000" w:themeColor="text1"/>
          <w:sz w:val="26"/>
          <w:szCs w:val="26"/>
        </w:rPr>
        <w:t xml:space="preserve"> NN</w:t>
      </w:r>
      <w:r w:rsidR="00FF2EE0" w:rsidRPr="00720E31">
        <w:rPr>
          <w:rFonts w:ascii="Times New Roman" w:hAnsi="Times New Roman" w:cs="Times New Roman"/>
          <w:color w:val="000000" w:themeColor="text1"/>
          <w:sz w:val="26"/>
          <w:szCs w:val="26"/>
        </w:rPr>
        <w:t xml:space="preserve">, thông qua </w:t>
      </w:r>
      <w:r w:rsidR="00D3150B">
        <w:rPr>
          <w:rFonts w:ascii="Times New Roman" w:hAnsi="Times New Roman" w:cs="Times New Roman"/>
          <w:color w:val="000000" w:themeColor="text1"/>
          <w:sz w:val="26"/>
          <w:szCs w:val="26"/>
        </w:rPr>
        <w:t>kết quả</w:t>
      </w:r>
      <w:r w:rsidR="00FF2EE0" w:rsidRPr="00720E31">
        <w:rPr>
          <w:rFonts w:ascii="Times New Roman" w:hAnsi="Times New Roman" w:cs="Times New Roman"/>
          <w:color w:val="000000" w:themeColor="text1"/>
          <w:sz w:val="26"/>
          <w:szCs w:val="26"/>
        </w:rPr>
        <w:t xml:space="preserve"> </w:t>
      </w:r>
      <w:r w:rsidR="00FD1BB4" w:rsidRPr="00720E31">
        <w:rPr>
          <w:rFonts w:ascii="Times New Roman" w:hAnsi="Times New Roman" w:cs="Times New Roman"/>
          <w:color w:val="000000" w:themeColor="text1"/>
          <w:sz w:val="26"/>
          <w:szCs w:val="26"/>
        </w:rPr>
        <w:t xml:space="preserve">khảo sát ý kiến </w:t>
      </w:r>
      <w:r w:rsidR="00FF2EE0" w:rsidRPr="00720E31">
        <w:rPr>
          <w:rFonts w:ascii="Times New Roman" w:hAnsi="Times New Roman" w:cs="Times New Roman"/>
          <w:color w:val="000000" w:themeColor="text1"/>
          <w:sz w:val="26"/>
          <w:szCs w:val="26"/>
        </w:rPr>
        <w:t>(ĐVT: %), với k</w:t>
      </w:r>
      <w:r w:rsidR="00FD1BB4" w:rsidRPr="00720E31">
        <w:rPr>
          <w:rFonts w:ascii="Times New Roman" w:hAnsi="Times New Roman" w:cs="Times New Roman"/>
          <w:color w:val="000000" w:themeColor="text1"/>
          <w:sz w:val="26"/>
          <w:szCs w:val="26"/>
        </w:rPr>
        <w:t>ỳ vọng tỷ lệ sẽ cao, cho thấy người dân hài lòng với điều kiện sống hiện tại; Chỉ số HDI đo lường sự phát triển con người dựa trên tuổi thọ, giáo dục và thu nhập</w:t>
      </w:r>
      <w:r w:rsidR="00FF2EE0" w:rsidRPr="00720E31">
        <w:rPr>
          <w:rFonts w:ascii="Times New Roman" w:hAnsi="Times New Roman" w:cs="Times New Roman"/>
          <w:color w:val="000000" w:themeColor="text1"/>
          <w:sz w:val="26"/>
          <w:szCs w:val="26"/>
        </w:rPr>
        <w:t xml:space="preserve">, </w:t>
      </w:r>
      <w:r w:rsidR="00FD1BB4" w:rsidRPr="00720E31">
        <w:rPr>
          <w:rFonts w:ascii="Times New Roman" w:hAnsi="Times New Roman" w:cs="Times New Roman"/>
          <w:color w:val="000000" w:themeColor="text1"/>
          <w:sz w:val="26"/>
          <w:szCs w:val="26"/>
        </w:rPr>
        <w:t>HDI được tính toán dựa trên ba yếu tố này</w:t>
      </w:r>
      <w:r w:rsidR="00FF2EE0" w:rsidRPr="00720E31">
        <w:rPr>
          <w:rFonts w:ascii="Times New Roman" w:hAnsi="Times New Roman" w:cs="Times New Roman"/>
          <w:color w:val="000000" w:themeColor="text1"/>
          <w:sz w:val="26"/>
          <w:szCs w:val="26"/>
        </w:rPr>
        <w:t>, với k</w:t>
      </w:r>
      <w:r w:rsidR="00FD1BB4" w:rsidRPr="00720E31">
        <w:rPr>
          <w:rFonts w:ascii="Times New Roman" w:hAnsi="Times New Roman" w:cs="Times New Roman"/>
          <w:color w:val="000000" w:themeColor="text1"/>
          <w:sz w:val="26"/>
          <w:szCs w:val="26"/>
        </w:rPr>
        <w:t>ỳ vọng:</w:t>
      </w:r>
      <w:r w:rsidR="00FF2EE0" w:rsidRPr="00720E31">
        <w:rPr>
          <w:rFonts w:ascii="Times New Roman" w:hAnsi="Times New Roman" w:cs="Times New Roman"/>
          <w:color w:val="000000" w:themeColor="text1"/>
          <w:sz w:val="26"/>
          <w:szCs w:val="26"/>
        </w:rPr>
        <w:t xml:space="preserve"> là g</w:t>
      </w:r>
      <w:r w:rsidR="00FD1BB4" w:rsidRPr="00720E31">
        <w:rPr>
          <w:rFonts w:ascii="Times New Roman" w:hAnsi="Times New Roman" w:cs="Times New Roman"/>
          <w:color w:val="000000" w:themeColor="text1"/>
          <w:sz w:val="26"/>
          <w:szCs w:val="26"/>
        </w:rPr>
        <w:t>iá trị HDI càng gần 1 thì càng tốt; Tuổi thọ trung bình đo lường sức khỏe cộng đồng</w:t>
      </w:r>
      <w:r w:rsidR="00FF2EE0" w:rsidRPr="00720E31">
        <w:rPr>
          <w:rFonts w:ascii="Times New Roman" w:hAnsi="Times New Roman" w:cs="Times New Roman"/>
          <w:color w:val="000000" w:themeColor="text1"/>
          <w:sz w:val="26"/>
          <w:szCs w:val="26"/>
        </w:rPr>
        <w:t>, đ</w:t>
      </w:r>
      <w:r w:rsidR="00FD1BB4" w:rsidRPr="00720E31">
        <w:rPr>
          <w:rFonts w:ascii="Times New Roman" w:hAnsi="Times New Roman" w:cs="Times New Roman"/>
          <w:color w:val="000000" w:themeColor="text1"/>
          <w:sz w:val="26"/>
          <w:szCs w:val="26"/>
        </w:rPr>
        <w:t>ược tính bằng tuổi thọ trung bình của người dân</w:t>
      </w:r>
      <w:r w:rsidR="00FF2EE0" w:rsidRPr="00720E31">
        <w:rPr>
          <w:rFonts w:ascii="Times New Roman" w:hAnsi="Times New Roman" w:cs="Times New Roman"/>
          <w:color w:val="000000" w:themeColor="text1"/>
          <w:sz w:val="26"/>
          <w:szCs w:val="26"/>
        </w:rPr>
        <w:t xml:space="preserve"> (ĐVT: tuổi)</w:t>
      </w:r>
      <w:r w:rsidR="00FD1BB4" w:rsidRPr="00720E31">
        <w:rPr>
          <w:rFonts w:ascii="Times New Roman" w:hAnsi="Times New Roman" w:cs="Times New Roman"/>
          <w:color w:val="000000" w:themeColor="text1"/>
          <w:sz w:val="26"/>
          <w:szCs w:val="26"/>
        </w:rPr>
        <w:t>, với kỳ vọng tuổi thọ trung bình sẽ cao hơn.</w:t>
      </w:r>
    </w:p>
    <w:p w14:paraId="18488250" w14:textId="63E56763" w:rsidR="00FD1BB4" w:rsidRPr="00720E31" w:rsidRDefault="00343DEF" w:rsidP="00C66295">
      <w:pPr>
        <w:spacing w:after="0" w:line="360" w:lineRule="auto"/>
        <w:jc w:val="both"/>
        <w:rPr>
          <w:rFonts w:ascii="Times New Roman" w:hAnsi="Times New Roman" w:cs="Times New Roman"/>
          <w:i/>
          <w:iCs/>
          <w:color w:val="000000" w:themeColor="text1"/>
          <w:sz w:val="26"/>
          <w:szCs w:val="26"/>
        </w:rPr>
      </w:pPr>
      <w:r w:rsidRPr="00720E31">
        <w:rPr>
          <w:rFonts w:ascii="Times New Roman" w:hAnsi="Times New Roman" w:cs="Times New Roman"/>
          <w:i/>
          <w:iCs/>
          <w:color w:val="000000" w:themeColor="text1"/>
          <w:sz w:val="26"/>
          <w:szCs w:val="26"/>
        </w:rPr>
        <w:t>Nhóm t</w:t>
      </w:r>
      <w:r w:rsidR="00FD1BB4" w:rsidRPr="00720E31">
        <w:rPr>
          <w:rFonts w:ascii="Times New Roman" w:hAnsi="Times New Roman" w:cs="Times New Roman"/>
          <w:i/>
          <w:iCs/>
          <w:color w:val="000000" w:themeColor="text1"/>
          <w:sz w:val="26"/>
          <w:szCs w:val="26"/>
        </w:rPr>
        <w:t>iêu chí về môi trường</w:t>
      </w:r>
      <w:r w:rsidR="00A858A8" w:rsidRPr="00720E31">
        <w:rPr>
          <w:rFonts w:ascii="Times New Roman" w:hAnsi="Times New Roman" w:cs="Times New Roman"/>
          <w:i/>
          <w:iCs/>
          <w:color w:val="000000" w:themeColor="text1"/>
          <w:sz w:val="26"/>
          <w:szCs w:val="26"/>
        </w:rPr>
        <w:t xml:space="preserve"> </w:t>
      </w:r>
      <w:r w:rsidR="001D1D82" w:rsidRPr="00720E31">
        <w:rPr>
          <w:rFonts w:ascii="Times New Roman" w:hAnsi="Times New Roman" w:cs="Times New Roman"/>
          <w:i/>
          <w:iCs/>
          <w:color w:val="000000" w:themeColor="text1"/>
          <w:sz w:val="26"/>
          <w:szCs w:val="26"/>
        </w:rPr>
        <w:t xml:space="preserve">sẽ được đo lường thông qua </w:t>
      </w:r>
      <w:r w:rsidR="00D3150B">
        <w:rPr>
          <w:rFonts w:ascii="Times New Roman" w:hAnsi="Times New Roman" w:cs="Times New Roman"/>
          <w:i/>
          <w:iCs/>
          <w:color w:val="000000" w:themeColor="text1"/>
          <w:sz w:val="26"/>
          <w:szCs w:val="26"/>
        </w:rPr>
        <w:t>những</w:t>
      </w:r>
      <w:r w:rsidR="001D1D82" w:rsidRPr="00720E31">
        <w:rPr>
          <w:rFonts w:ascii="Times New Roman" w:hAnsi="Times New Roman" w:cs="Times New Roman"/>
          <w:i/>
          <w:iCs/>
          <w:color w:val="000000" w:themeColor="text1"/>
          <w:sz w:val="26"/>
          <w:szCs w:val="26"/>
        </w:rPr>
        <w:t xml:space="preserve"> chỉ tiêu sau:</w:t>
      </w:r>
    </w:p>
    <w:p w14:paraId="5FA4E8A7" w14:textId="72BC207F" w:rsidR="00817023" w:rsidRPr="00720E31" w:rsidRDefault="00817023" w:rsidP="00A14B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r w:rsidR="00C368F6" w:rsidRPr="00720E31">
        <w:rPr>
          <w:rFonts w:ascii="Times New Roman" w:hAnsi="Times New Roman" w:cs="Times New Roman"/>
          <w:color w:val="000000" w:themeColor="text1"/>
          <w:sz w:val="26"/>
          <w:szCs w:val="26"/>
        </w:rPr>
        <w:t>i</w:t>
      </w:r>
      <w:r w:rsidRPr="00720E31">
        <w:rPr>
          <w:rFonts w:ascii="Times New Roman" w:hAnsi="Times New Roman" w:cs="Times New Roman"/>
          <w:color w:val="000000" w:themeColor="text1"/>
          <w:sz w:val="26"/>
          <w:szCs w:val="26"/>
        </w:rPr>
        <w:t>) Chất lượng nước được đánh giá thông qua chỉ số chất lượng nước Việt Nam (VN_WQI), được tính toán dựa trên các thông số như nhu cầu ox</w:t>
      </w:r>
      <w:r w:rsidR="002773BB" w:rsidRPr="00720E31">
        <w:rPr>
          <w:rFonts w:ascii="Times New Roman" w:hAnsi="Times New Roman" w:cs="Times New Roman"/>
          <w:color w:val="000000" w:themeColor="text1"/>
          <w:sz w:val="26"/>
          <w:szCs w:val="26"/>
        </w:rPr>
        <w:t>i</w:t>
      </w:r>
      <w:r w:rsidRPr="00720E31">
        <w:rPr>
          <w:rFonts w:ascii="Times New Roman" w:hAnsi="Times New Roman" w:cs="Times New Roman"/>
          <w:color w:val="000000" w:themeColor="text1"/>
          <w:sz w:val="26"/>
          <w:szCs w:val="26"/>
        </w:rPr>
        <w:t xml:space="preserve"> sinh hóa, </w:t>
      </w:r>
      <w:r w:rsidR="002773BB" w:rsidRPr="00720E31">
        <w:rPr>
          <w:rFonts w:ascii="Times New Roman" w:hAnsi="Times New Roman" w:cs="Times New Roman"/>
          <w:color w:val="000000" w:themeColor="text1"/>
          <w:sz w:val="26"/>
          <w:szCs w:val="26"/>
        </w:rPr>
        <w:t xml:space="preserve">oxi hòa tan, </w:t>
      </w:r>
      <w:r w:rsidRPr="00720E31">
        <w:rPr>
          <w:rFonts w:ascii="Times New Roman" w:hAnsi="Times New Roman" w:cs="Times New Roman"/>
          <w:color w:val="000000" w:themeColor="text1"/>
          <w:sz w:val="26"/>
          <w:szCs w:val="26"/>
        </w:rPr>
        <w:t>chất dinh dưỡng</w:t>
      </w:r>
      <w:r w:rsidR="00506BB5" w:rsidRPr="00720E31">
        <w:rPr>
          <w:rFonts w:ascii="Times New Roman" w:hAnsi="Times New Roman" w:cs="Times New Roman"/>
          <w:color w:val="000000" w:themeColor="text1"/>
          <w:sz w:val="26"/>
          <w:szCs w:val="26"/>
        </w:rPr>
        <w:t xml:space="preserve"> (ĐVT</w:t>
      </w:r>
      <w:r w:rsidRPr="00720E31">
        <w:rPr>
          <w:rFonts w:ascii="Times New Roman" w:hAnsi="Times New Roman" w:cs="Times New Roman"/>
          <w:color w:val="000000" w:themeColor="text1"/>
          <w:sz w:val="26"/>
          <w:szCs w:val="26"/>
        </w:rPr>
        <w:t>: %</w:t>
      </w:r>
      <w:r w:rsidR="00506BB5" w:rsidRPr="00720E31">
        <w:rPr>
          <w:rFonts w:ascii="Times New Roman" w:hAnsi="Times New Roman" w:cs="Times New Roman"/>
          <w:color w:val="000000" w:themeColor="text1"/>
          <w:sz w:val="26"/>
          <w:szCs w:val="26"/>
        </w:rPr>
        <w:t>), k</w:t>
      </w:r>
      <w:r w:rsidRPr="00720E31">
        <w:rPr>
          <w:rFonts w:ascii="Times New Roman" w:hAnsi="Times New Roman" w:cs="Times New Roman"/>
          <w:color w:val="000000" w:themeColor="text1"/>
          <w:sz w:val="26"/>
          <w:szCs w:val="26"/>
        </w:rPr>
        <w:t>ỳ vọng</w:t>
      </w:r>
      <w:r w:rsidR="00506BB5" w:rsidRPr="00720E31">
        <w:rPr>
          <w:rFonts w:ascii="Times New Roman" w:hAnsi="Times New Roman" w:cs="Times New Roman"/>
          <w:color w:val="000000" w:themeColor="text1"/>
          <w:sz w:val="26"/>
          <w:szCs w:val="26"/>
        </w:rPr>
        <w:t xml:space="preserve"> c</w:t>
      </w:r>
      <w:r w:rsidRPr="00720E31">
        <w:rPr>
          <w:rFonts w:ascii="Times New Roman" w:hAnsi="Times New Roman" w:cs="Times New Roman"/>
          <w:color w:val="000000" w:themeColor="text1"/>
          <w:sz w:val="26"/>
          <w:szCs w:val="26"/>
        </w:rPr>
        <w:t>hất lượng nước tốt đến rất tốt, với chỉ số VN_WQI từ 76 đến 100.</w:t>
      </w:r>
    </w:p>
    <w:p w14:paraId="46DD20BF" w14:textId="0DE91E76" w:rsidR="00817023" w:rsidRDefault="00817023" w:rsidP="00CC6068">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(ii)</w:t>
      </w:r>
      <w:r w:rsidR="007623D5" w:rsidRPr="00720E31">
        <w:rPr>
          <w:rFonts w:ascii="Times New Roman" w:hAnsi="Times New Roman" w:cs="Times New Roman"/>
          <w:color w:val="000000" w:themeColor="text1"/>
          <w:sz w:val="26"/>
          <w:szCs w:val="26"/>
        </w:rPr>
        <w:t xml:space="preserve">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 xml:space="preserve">diện tích đất sản xuất </w:t>
      </w:r>
      <w:r w:rsidR="00C66295"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được tưới tiêu nước chủ động</w:t>
      </w:r>
      <w:r w:rsidR="007623D5" w:rsidRPr="00720E31">
        <w:rPr>
          <w:rFonts w:ascii="Times New Roman" w:hAnsi="Times New Roman" w:cs="Times New Roman"/>
          <w:color w:val="000000" w:themeColor="text1"/>
          <w:sz w:val="26"/>
          <w:szCs w:val="26"/>
        </w:rPr>
        <w:t xml:space="preserve"> được </w:t>
      </w:r>
      <w:r w:rsidRPr="00720E31">
        <w:rPr>
          <w:rFonts w:ascii="Times New Roman" w:hAnsi="Times New Roman" w:cs="Times New Roman"/>
          <w:color w:val="000000" w:themeColor="text1"/>
          <w:sz w:val="26"/>
          <w:szCs w:val="26"/>
        </w:rPr>
        <w:t>xác định</w:t>
      </w:r>
      <w:r w:rsidR="007623D5" w:rsidRPr="00720E31">
        <w:rPr>
          <w:rFonts w:ascii="Times New Roman" w:hAnsi="Times New Roman" w:cs="Times New Roman"/>
          <w:color w:val="000000" w:themeColor="text1"/>
          <w:sz w:val="26"/>
          <w:szCs w:val="26"/>
        </w:rPr>
        <w:t xml:space="preserve"> bằng cách t</w:t>
      </w:r>
      <w:r w:rsidRPr="00720E31">
        <w:rPr>
          <w:rFonts w:ascii="Times New Roman" w:hAnsi="Times New Roman" w:cs="Times New Roman"/>
          <w:color w:val="000000" w:themeColor="text1"/>
          <w:sz w:val="26"/>
          <w:szCs w:val="26"/>
        </w:rPr>
        <w:t>ính toán tỷ lệ giữa diện tích gieo trồng thực tế tưới chủ động so với diện tích gieo trồng cần tưới theo kế hoạch</w:t>
      </w:r>
      <w:r w:rsidR="00506BB5" w:rsidRPr="00720E31">
        <w:rPr>
          <w:rFonts w:ascii="Times New Roman" w:hAnsi="Times New Roman" w:cs="Times New Roman"/>
          <w:color w:val="000000" w:themeColor="text1"/>
          <w:sz w:val="26"/>
          <w:szCs w:val="26"/>
        </w:rPr>
        <w:t xml:space="preserve"> (ĐVT: %), k</w:t>
      </w:r>
      <w:r w:rsidRPr="00720E31">
        <w:rPr>
          <w:rFonts w:ascii="Times New Roman" w:hAnsi="Times New Roman" w:cs="Times New Roman"/>
          <w:color w:val="000000" w:themeColor="text1"/>
          <w:sz w:val="26"/>
          <w:szCs w:val="26"/>
        </w:rPr>
        <w:t>ỳ vọng</w:t>
      </w:r>
      <w:r w:rsidR="00506BB5" w:rsidRPr="00720E31">
        <w:rPr>
          <w:rFonts w:ascii="Times New Roman" w:hAnsi="Times New Roman" w:cs="Times New Roman"/>
          <w:color w:val="000000" w:themeColor="text1"/>
          <w:sz w:val="26"/>
          <w:szCs w:val="26"/>
        </w:rPr>
        <w:t xml:space="preserve"> đ</w:t>
      </w:r>
      <w:r w:rsidRPr="00720E31">
        <w:rPr>
          <w:rFonts w:ascii="Times New Roman" w:hAnsi="Times New Roman" w:cs="Times New Roman"/>
          <w:color w:val="000000" w:themeColor="text1"/>
          <w:sz w:val="26"/>
          <w:szCs w:val="26"/>
        </w:rPr>
        <w:t xml:space="preserve">ạt </w:t>
      </w:r>
      <w:r w:rsidR="00506BB5" w:rsidRPr="00720E31">
        <w:rPr>
          <w:rFonts w:ascii="Times New Roman" w:hAnsi="Times New Roman" w:cs="Times New Roman"/>
          <w:color w:val="000000" w:themeColor="text1"/>
          <w:sz w:val="26"/>
          <w:szCs w:val="26"/>
        </w:rPr>
        <w:t>mục tiêu từ</w:t>
      </w:r>
      <w:r w:rsidR="007623D5" w:rsidRPr="00720E31">
        <w:rPr>
          <w:rFonts w:ascii="Times New Roman" w:hAnsi="Times New Roman" w:cs="Times New Roman"/>
          <w:color w:val="000000" w:themeColor="text1"/>
          <w:sz w:val="26"/>
          <w:szCs w:val="26"/>
        </w:rPr>
        <w:t xml:space="preserve"> 80% trở lên.</w:t>
      </w:r>
    </w:p>
    <w:p w14:paraId="5D29EF87" w14:textId="45DD2040" w:rsidR="00817023" w:rsidRPr="00720E31" w:rsidRDefault="007623D5" w:rsidP="00D27F54">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(i</w:t>
      </w:r>
      <w:r w:rsidR="00C368F6" w:rsidRPr="00720E31">
        <w:rPr>
          <w:rFonts w:ascii="Times New Roman" w:hAnsi="Times New Roman" w:cs="Times New Roman"/>
          <w:color w:val="000000" w:themeColor="text1"/>
          <w:sz w:val="26"/>
          <w:szCs w:val="26"/>
        </w:rPr>
        <w:t>ii</w:t>
      </w:r>
      <w:r w:rsidRPr="00720E31">
        <w:rPr>
          <w:rFonts w:ascii="Times New Roman" w:hAnsi="Times New Roman" w:cs="Times New Roman"/>
          <w:color w:val="000000" w:themeColor="text1"/>
          <w:sz w:val="26"/>
          <w:szCs w:val="26"/>
        </w:rPr>
        <w:t xml:space="preserve">)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đ</w:t>
      </w:r>
      <w:r w:rsidR="00817023" w:rsidRPr="00720E31">
        <w:rPr>
          <w:rFonts w:ascii="Times New Roman" w:hAnsi="Times New Roman" w:cs="Times New Roman"/>
          <w:color w:val="000000" w:themeColor="text1"/>
          <w:sz w:val="26"/>
          <w:szCs w:val="26"/>
        </w:rPr>
        <w:t>ộ che phủ rừng</w:t>
      </w:r>
      <w:r w:rsidRPr="00720E31">
        <w:rPr>
          <w:rFonts w:ascii="Times New Roman" w:hAnsi="Times New Roman" w:cs="Times New Roman"/>
          <w:color w:val="000000" w:themeColor="text1"/>
          <w:sz w:val="26"/>
          <w:szCs w:val="26"/>
        </w:rPr>
        <w:t xml:space="preserve"> được </w:t>
      </w:r>
      <w:r w:rsidR="00506BB5" w:rsidRPr="00720E31">
        <w:rPr>
          <w:rFonts w:ascii="Times New Roman" w:hAnsi="Times New Roman" w:cs="Times New Roman"/>
          <w:color w:val="000000" w:themeColor="text1"/>
          <w:sz w:val="26"/>
          <w:szCs w:val="26"/>
        </w:rPr>
        <w:t>đo lường</w:t>
      </w:r>
      <w:r w:rsidRPr="00720E31">
        <w:rPr>
          <w:rFonts w:ascii="Times New Roman" w:hAnsi="Times New Roman" w:cs="Times New Roman"/>
          <w:color w:val="000000" w:themeColor="text1"/>
          <w:sz w:val="26"/>
          <w:szCs w:val="26"/>
        </w:rPr>
        <w:t xml:space="preserve"> bằng </w:t>
      </w:r>
      <w:r w:rsidR="005C3927" w:rsidRPr="00720E31">
        <w:rPr>
          <w:rFonts w:ascii="Times New Roman" w:hAnsi="Times New Roman" w:cs="Times New Roman"/>
          <w:color w:val="000000" w:themeColor="text1"/>
          <w:sz w:val="26"/>
          <w:szCs w:val="26"/>
        </w:rPr>
        <w:t xml:space="preserve">tỷ lệ </w:t>
      </w:r>
      <w:r w:rsidRPr="00720E31">
        <w:rPr>
          <w:rFonts w:ascii="Times New Roman" w:hAnsi="Times New Roman" w:cs="Times New Roman"/>
          <w:color w:val="000000" w:themeColor="text1"/>
          <w:sz w:val="26"/>
          <w:szCs w:val="26"/>
        </w:rPr>
        <w:t xml:space="preserve">diện tích đất rừng so </w:t>
      </w:r>
      <w:r w:rsidRPr="00720E31">
        <w:rPr>
          <w:rFonts w:ascii="Times New Roman" w:hAnsi="Times New Roman" w:cs="Times New Roman"/>
          <w:color w:val="000000" w:themeColor="text1"/>
          <w:sz w:val="26"/>
          <w:szCs w:val="26"/>
        </w:rPr>
        <w:lastRenderedPageBreak/>
        <w:t>với tổng diện tích đất</w:t>
      </w:r>
      <w:r w:rsidR="00506BB5" w:rsidRPr="00720E31">
        <w:rPr>
          <w:rFonts w:ascii="Times New Roman" w:hAnsi="Times New Roman" w:cs="Times New Roman"/>
          <w:color w:val="000000" w:themeColor="text1"/>
          <w:sz w:val="26"/>
          <w:szCs w:val="26"/>
        </w:rPr>
        <w:t xml:space="preserve"> (ĐVT: </w:t>
      </w:r>
      <w:r w:rsidR="00817023" w:rsidRPr="00720E31">
        <w:rPr>
          <w:rFonts w:ascii="Times New Roman" w:hAnsi="Times New Roman" w:cs="Times New Roman"/>
          <w:color w:val="000000" w:themeColor="text1"/>
          <w:sz w:val="26"/>
          <w:szCs w:val="26"/>
        </w:rPr>
        <w:t>%</w:t>
      </w:r>
      <w:r w:rsidR="00506BB5" w:rsidRPr="00720E31">
        <w:rPr>
          <w:rFonts w:ascii="Times New Roman" w:hAnsi="Times New Roman" w:cs="Times New Roman"/>
          <w:color w:val="000000" w:themeColor="text1"/>
          <w:sz w:val="26"/>
          <w:szCs w:val="26"/>
        </w:rPr>
        <w:t>), với k</w:t>
      </w:r>
      <w:r w:rsidR="00817023" w:rsidRPr="00720E31">
        <w:rPr>
          <w:rFonts w:ascii="Times New Roman" w:hAnsi="Times New Roman" w:cs="Times New Roman"/>
          <w:color w:val="000000" w:themeColor="text1"/>
          <w:sz w:val="26"/>
          <w:szCs w:val="26"/>
        </w:rPr>
        <w:t>ỳ vọng</w:t>
      </w:r>
      <w:r w:rsidR="00506BB5" w:rsidRPr="00720E31">
        <w:rPr>
          <w:rFonts w:ascii="Times New Roman" w:hAnsi="Times New Roman" w:cs="Times New Roman"/>
          <w:color w:val="000000" w:themeColor="text1"/>
          <w:sz w:val="26"/>
          <w:szCs w:val="26"/>
        </w:rPr>
        <w:t xml:space="preserve"> t</w:t>
      </w:r>
      <w:r w:rsidR="00817023" w:rsidRPr="00720E31">
        <w:rPr>
          <w:rFonts w:ascii="Times New Roman" w:hAnsi="Times New Roman" w:cs="Times New Roman"/>
          <w:color w:val="000000" w:themeColor="text1"/>
          <w:sz w:val="26"/>
          <w:szCs w:val="26"/>
        </w:rPr>
        <w:t>ăng độ che phủ rừng.</w:t>
      </w:r>
    </w:p>
    <w:p w14:paraId="572DFF09" w14:textId="0E42FBD2" w:rsidR="00A879B7" w:rsidRPr="00720E31" w:rsidRDefault="007623D5" w:rsidP="00D27F54">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r w:rsidR="00C368F6" w:rsidRPr="00720E31">
        <w:rPr>
          <w:rFonts w:ascii="Times New Roman" w:hAnsi="Times New Roman" w:cs="Times New Roman"/>
          <w:color w:val="000000" w:themeColor="text1"/>
          <w:sz w:val="26"/>
          <w:szCs w:val="26"/>
        </w:rPr>
        <w:t>i</w:t>
      </w:r>
      <w:r w:rsidRPr="00720E31">
        <w:rPr>
          <w:rFonts w:ascii="Times New Roman" w:hAnsi="Times New Roman" w:cs="Times New Roman"/>
          <w:color w:val="000000" w:themeColor="text1"/>
          <w:sz w:val="26"/>
          <w:szCs w:val="26"/>
        </w:rPr>
        <w:t xml:space="preserve">v)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c</w:t>
      </w:r>
      <w:r w:rsidR="00817023" w:rsidRPr="00720E31">
        <w:rPr>
          <w:rFonts w:ascii="Times New Roman" w:hAnsi="Times New Roman" w:cs="Times New Roman"/>
          <w:color w:val="000000" w:themeColor="text1"/>
          <w:sz w:val="26"/>
          <w:szCs w:val="26"/>
        </w:rPr>
        <w:t>hất lượng không khí</w:t>
      </w:r>
      <w:r w:rsidRPr="00720E31">
        <w:rPr>
          <w:rFonts w:ascii="Times New Roman" w:hAnsi="Times New Roman" w:cs="Times New Roman"/>
          <w:color w:val="000000" w:themeColor="text1"/>
          <w:sz w:val="26"/>
          <w:szCs w:val="26"/>
        </w:rPr>
        <w:t xml:space="preserve"> đ</w:t>
      </w:r>
      <w:r w:rsidR="00817023" w:rsidRPr="00720E31">
        <w:rPr>
          <w:rFonts w:ascii="Times New Roman" w:hAnsi="Times New Roman" w:cs="Times New Roman"/>
          <w:color w:val="000000" w:themeColor="text1"/>
          <w:sz w:val="26"/>
          <w:szCs w:val="26"/>
        </w:rPr>
        <w:t>o lường các thông số ô nhiễm như CO, NO2, SO2, bụi (PM10, PM2.5), benzen.</w:t>
      </w:r>
      <w:r w:rsidRPr="00720E31">
        <w:rPr>
          <w:rFonts w:ascii="Times New Roman" w:hAnsi="Times New Roman" w:cs="Times New Roman"/>
          <w:color w:val="000000" w:themeColor="text1"/>
          <w:sz w:val="26"/>
          <w:szCs w:val="26"/>
        </w:rPr>
        <w:t xml:space="preserve"> </w:t>
      </w:r>
      <w:r w:rsidR="00506BB5" w:rsidRPr="00720E31">
        <w:rPr>
          <w:rFonts w:ascii="Times New Roman" w:hAnsi="Times New Roman" w:cs="Times New Roman"/>
          <w:color w:val="000000" w:themeColor="text1"/>
          <w:sz w:val="26"/>
          <w:szCs w:val="26"/>
        </w:rPr>
        <w:t>X</w:t>
      </w:r>
      <w:r w:rsidRPr="00720E31">
        <w:rPr>
          <w:rFonts w:ascii="Times New Roman" w:hAnsi="Times New Roman" w:cs="Times New Roman"/>
          <w:color w:val="000000" w:themeColor="text1"/>
          <w:sz w:val="26"/>
          <w:szCs w:val="26"/>
        </w:rPr>
        <w:t xml:space="preserve">ác định bằng cách theo dõi và đo lường nồng độ </w:t>
      </w:r>
      <w:r w:rsidR="002773BB" w:rsidRPr="00720E31">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chất ô nhiễm trong không khí tại </w:t>
      </w:r>
      <w:r w:rsidR="009B7983">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thời điểm khác nhau</w:t>
      </w:r>
      <w:r w:rsidR="00506BB5"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Đ</w:t>
      </w:r>
      <w:r w:rsidR="00506BB5" w:rsidRPr="00720E31">
        <w:rPr>
          <w:rFonts w:ascii="Times New Roman" w:hAnsi="Times New Roman" w:cs="Times New Roman"/>
          <w:color w:val="000000" w:themeColor="text1"/>
          <w:sz w:val="26"/>
          <w:szCs w:val="26"/>
        </w:rPr>
        <w:t>VT</w:t>
      </w:r>
      <w:r w:rsidRPr="00720E31">
        <w:rPr>
          <w:rFonts w:ascii="Times New Roman" w:hAnsi="Times New Roman" w:cs="Times New Roman"/>
          <w:color w:val="000000" w:themeColor="text1"/>
          <w:sz w:val="26"/>
          <w:szCs w:val="26"/>
        </w:rPr>
        <w:t>: µg/m³</w:t>
      </w:r>
      <w:r w:rsidR="00506BB5" w:rsidRPr="00720E31">
        <w:rPr>
          <w:rFonts w:ascii="Times New Roman" w:hAnsi="Times New Roman" w:cs="Times New Roman"/>
          <w:color w:val="000000" w:themeColor="text1"/>
          <w:sz w:val="26"/>
          <w:szCs w:val="26"/>
        </w:rPr>
        <w:t>), k</w:t>
      </w:r>
      <w:r w:rsidRPr="00720E31">
        <w:rPr>
          <w:rFonts w:ascii="Times New Roman" w:hAnsi="Times New Roman" w:cs="Times New Roman"/>
          <w:color w:val="000000" w:themeColor="text1"/>
          <w:sz w:val="26"/>
          <w:szCs w:val="26"/>
        </w:rPr>
        <w:t xml:space="preserve">ỳ vọng đạt tiêu chuẩn </w:t>
      </w:r>
      <w:r w:rsidR="00A879B7" w:rsidRPr="00720E31">
        <w:rPr>
          <w:rFonts w:ascii="Times New Roman" w:hAnsi="Times New Roman" w:cs="Times New Roman"/>
          <w:color w:val="000000" w:themeColor="text1"/>
          <w:sz w:val="26"/>
          <w:szCs w:val="26"/>
        </w:rPr>
        <w:t>theo quy chuẩn kỹ thuật quốc gia QCVN 05:2023/BTNMT</w:t>
      </w:r>
      <w:r w:rsidRPr="00720E31">
        <w:rPr>
          <w:rFonts w:ascii="Times New Roman" w:hAnsi="Times New Roman" w:cs="Times New Roman"/>
          <w:color w:val="000000" w:themeColor="text1"/>
          <w:sz w:val="26"/>
          <w:szCs w:val="26"/>
        </w:rPr>
        <w:t>.</w:t>
      </w:r>
    </w:p>
    <w:p w14:paraId="6EF725E1" w14:textId="72320CA9" w:rsidR="00817023" w:rsidRPr="00720E31" w:rsidRDefault="00A879B7" w:rsidP="006E447B">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(v)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c</w:t>
      </w:r>
      <w:r w:rsidR="00817023" w:rsidRPr="00720E31">
        <w:rPr>
          <w:rFonts w:ascii="Times New Roman" w:hAnsi="Times New Roman" w:cs="Times New Roman"/>
          <w:color w:val="000000" w:themeColor="text1"/>
          <w:sz w:val="26"/>
          <w:szCs w:val="26"/>
        </w:rPr>
        <w:t xml:space="preserve">hứng nhận VietGAP </w:t>
      </w:r>
      <w:r w:rsidR="00C85945" w:rsidRPr="00720E31">
        <w:rPr>
          <w:rFonts w:ascii="Times New Roman" w:hAnsi="Times New Roman" w:cs="Times New Roman"/>
          <w:color w:val="000000" w:themeColor="text1"/>
          <w:sz w:val="26"/>
          <w:szCs w:val="26"/>
        </w:rPr>
        <w:t>hoặc</w:t>
      </w:r>
      <w:r w:rsidR="00817023" w:rsidRPr="00720E31">
        <w:rPr>
          <w:rFonts w:ascii="Times New Roman" w:hAnsi="Times New Roman" w:cs="Times New Roman"/>
          <w:color w:val="000000" w:themeColor="text1"/>
          <w:sz w:val="26"/>
          <w:szCs w:val="26"/>
        </w:rPr>
        <w:t xml:space="preserve"> VietGAHP</w:t>
      </w:r>
      <w:r w:rsidRPr="00720E31">
        <w:rPr>
          <w:rFonts w:ascii="Times New Roman" w:hAnsi="Times New Roman" w:cs="Times New Roman"/>
          <w:color w:val="000000" w:themeColor="text1"/>
          <w:sz w:val="26"/>
          <w:szCs w:val="26"/>
        </w:rPr>
        <w:t xml:space="preserve"> đo lường bằng cách thống kê số lượng chứng nhận đã được cấp cho các hộ </w:t>
      </w:r>
      <w:r w:rsidR="009B7983">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w:t>
      </w:r>
      <w:r w:rsidR="00C66295"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trên địa bàn </w:t>
      </w:r>
      <w:r w:rsidR="00817023" w:rsidRPr="00720E31">
        <w:rPr>
          <w:rFonts w:ascii="Times New Roman" w:hAnsi="Times New Roman" w:cs="Times New Roman"/>
          <w:color w:val="000000" w:themeColor="text1"/>
          <w:sz w:val="26"/>
          <w:szCs w:val="26"/>
        </w:rPr>
        <w:t xml:space="preserve">sản xuất </w:t>
      </w:r>
      <w:r w:rsidR="00C66295" w:rsidRPr="00720E31">
        <w:rPr>
          <w:rFonts w:ascii="Times New Roman" w:hAnsi="Times New Roman" w:cs="Times New Roman"/>
          <w:color w:val="000000" w:themeColor="text1"/>
          <w:sz w:val="26"/>
          <w:szCs w:val="26"/>
        </w:rPr>
        <w:t>NN</w:t>
      </w:r>
      <w:r w:rsidR="00152B69" w:rsidRPr="00720E31">
        <w:rPr>
          <w:rFonts w:ascii="Times New Roman" w:hAnsi="Times New Roman" w:cs="Times New Roman"/>
          <w:color w:val="000000" w:themeColor="text1"/>
          <w:sz w:val="26"/>
          <w:szCs w:val="26"/>
        </w:rPr>
        <w:t xml:space="preserve"> (ĐVT</w:t>
      </w:r>
      <w:r w:rsidR="00817023" w:rsidRPr="00720E31">
        <w:rPr>
          <w:rFonts w:ascii="Times New Roman" w:hAnsi="Times New Roman" w:cs="Times New Roman"/>
          <w:color w:val="000000" w:themeColor="text1"/>
          <w:sz w:val="26"/>
          <w:szCs w:val="26"/>
        </w:rPr>
        <w:t xml:space="preserve">: </w:t>
      </w:r>
      <w:r w:rsidR="00152B69" w:rsidRPr="00720E31">
        <w:rPr>
          <w:rFonts w:ascii="Times New Roman" w:hAnsi="Times New Roman" w:cs="Times New Roman"/>
          <w:color w:val="000000" w:themeColor="text1"/>
          <w:sz w:val="26"/>
          <w:szCs w:val="26"/>
        </w:rPr>
        <w:t>c</w:t>
      </w:r>
      <w:r w:rsidR="00817023" w:rsidRPr="00720E31">
        <w:rPr>
          <w:rFonts w:ascii="Times New Roman" w:hAnsi="Times New Roman" w:cs="Times New Roman"/>
          <w:color w:val="000000" w:themeColor="text1"/>
          <w:sz w:val="26"/>
          <w:szCs w:val="26"/>
        </w:rPr>
        <w:t xml:space="preserve">ái </w:t>
      </w:r>
      <w:r w:rsidR="00152B69" w:rsidRPr="00720E31">
        <w:rPr>
          <w:rFonts w:ascii="Times New Roman" w:hAnsi="Times New Roman" w:cs="Times New Roman"/>
          <w:color w:val="000000" w:themeColor="text1"/>
          <w:sz w:val="26"/>
          <w:szCs w:val="26"/>
        </w:rPr>
        <w:t xml:space="preserve">hoặc </w:t>
      </w:r>
      <w:r w:rsidR="00817023" w:rsidRPr="00720E31">
        <w:rPr>
          <w:rFonts w:ascii="Times New Roman" w:hAnsi="Times New Roman" w:cs="Times New Roman"/>
          <w:color w:val="000000" w:themeColor="text1"/>
          <w:sz w:val="26"/>
          <w:szCs w:val="26"/>
        </w:rPr>
        <w:t>số lượng chứng nhận)</w:t>
      </w:r>
      <w:r w:rsidR="00152B69" w:rsidRPr="00720E31">
        <w:rPr>
          <w:rFonts w:ascii="Times New Roman" w:hAnsi="Times New Roman" w:cs="Times New Roman"/>
          <w:color w:val="000000" w:themeColor="text1"/>
          <w:sz w:val="26"/>
          <w:szCs w:val="26"/>
        </w:rPr>
        <w:t>, với k</w:t>
      </w:r>
      <w:r w:rsidR="00817023" w:rsidRPr="00720E31">
        <w:rPr>
          <w:rFonts w:ascii="Times New Roman" w:hAnsi="Times New Roman" w:cs="Times New Roman"/>
          <w:color w:val="000000" w:themeColor="text1"/>
          <w:sz w:val="26"/>
          <w:szCs w:val="26"/>
        </w:rPr>
        <w:t>ỳ vọng</w:t>
      </w:r>
      <w:r w:rsidR="00152B69" w:rsidRPr="00720E31">
        <w:rPr>
          <w:rFonts w:ascii="Times New Roman" w:hAnsi="Times New Roman" w:cs="Times New Roman"/>
          <w:color w:val="000000" w:themeColor="text1"/>
          <w:sz w:val="26"/>
          <w:szCs w:val="26"/>
        </w:rPr>
        <w:t xml:space="preserve"> tă</w:t>
      </w:r>
      <w:r w:rsidR="00817023" w:rsidRPr="00720E31">
        <w:rPr>
          <w:rFonts w:ascii="Times New Roman" w:hAnsi="Times New Roman" w:cs="Times New Roman"/>
          <w:color w:val="000000" w:themeColor="text1"/>
          <w:sz w:val="26"/>
          <w:szCs w:val="26"/>
        </w:rPr>
        <w:t>ng số lượng chứng nhận.</w:t>
      </w:r>
    </w:p>
    <w:p w14:paraId="0B7EF209" w14:textId="24A8E3BC" w:rsidR="00817023" w:rsidRPr="00720E31" w:rsidRDefault="00A879B7" w:rsidP="006E447B">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(vi) </w:t>
      </w:r>
      <w:r w:rsidR="005C3927" w:rsidRPr="00720E31">
        <w:rPr>
          <w:rFonts w:ascii="Times New Roman" w:hAnsi="Times New Roman" w:cs="Times New Roman"/>
          <w:color w:val="000000" w:themeColor="text1"/>
          <w:sz w:val="26"/>
          <w:szCs w:val="26"/>
        </w:rPr>
        <w:t xml:space="preserve">Tiêu chí </w:t>
      </w:r>
      <w:r w:rsidRPr="00720E31">
        <w:rPr>
          <w:rFonts w:ascii="Times New Roman" w:hAnsi="Times New Roman" w:cs="Times New Roman"/>
          <w:color w:val="000000" w:themeColor="text1"/>
          <w:sz w:val="26"/>
          <w:szCs w:val="26"/>
        </w:rPr>
        <w:t>d</w:t>
      </w:r>
      <w:r w:rsidR="00817023" w:rsidRPr="00720E31">
        <w:rPr>
          <w:rFonts w:ascii="Times New Roman" w:hAnsi="Times New Roman" w:cs="Times New Roman"/>
          <w:color w:val="000000" w:themeColor="text1"/>
          <w:sz w:val="26"/>
          <w:szCs w:val="26"/>
        </w:rPr>
        <w:t>iện tích trồng trọt được chứng nhận VietGAP</w:t>
      </w:r>
      <w:r w:rsidRPr="00720E31">
        <w:rPr>
          <w:rFonts w:ascii="Times New Roman" w:hAnsi="Times New Roman" w:cs="Times New Roman"/>
          <w:color w:val="000000" w:themeColor="text1"/>
          <w:sz w:val="26"/>
          <w:szCs w:val="26"/>
        </w:rPr>
        <w:t xml:space="preserve"> được</w:t>
      </w:r>
      <w:r w:rsidR="00817023" w:rsidRPr="00720E31">
        <w:rPr>
          <w:rFonts w:ascii="Times New Roman" w:hAnsi="Times New Roman" w:cs="Times New Roman"/>
          <w:color w:val="000000" w:themeColor="text1"/>
          <w:sz w:val="26"/>
          <w:szCs w:val="26"/>
        </w:rPr>
        <w:t xml:space="preserve"> xác định</w:t>
      </w:r>
      <w:r w:rsidRPr="00720E31">
        <w:rPr>
          <w:rFonts w:ascii="Times New Roman" w:hAnsi="Times New Roman" w:cs="Times New Roman"/>
          <w:color w:val="000000" w:themeColor="text1"/>
          <w:sz w:val="26"/>
          <w:szCs w:val="26"/>
        </w:rPr>
        <w:t xml:space="preserve"> bằng cách tính toán tổ</w:t>
      </w:r>
      <w:r w:rsidR="00817023" w:rsidRPr="00720E31">
        <w:rPr>
          <w:rFonts w:ascii="Times New Roman" w:hAnsi="Times New Roman" w:cs="Times New Roman"/>
          <w:color w:val="000000" w:themeColor="text1"/>
          <w:sz w:val="26"/>
          <w:szCs w:val="26"/>
        </w:rPr>
        <w:t>ng diện tích trồng trọt đã được chứng nhận VietGAP đến thời điểm báo cáo</w:t>
      </w:r>
      <w:r w:rsidR="00152B69" w:rsidRPr="00720E31">
        <w:rPr>
          <w:rFonts w:ascii="Times New Roman" w:hAnsi="Times New Roman" w:cs="Times New Roman"/>
          <w:color w:val="000000" w:themeColor="text1"/>
          <w:sz w:val="26"/>
          <w:szCs w:val="26"/>
        </w:rPr>
        <w:t xml:space="preserve"> (ĐVT: </w:t>
      </w:r>
      <w:r w:rsidR="00817023" w:rsidRPr="00720E31">
        <w:rPr>
          <w:rFonts w:ascii="Times New Roman" w:hAnsi="Times New Roman" w:cs="Times New Roman"/>
          <w:color w:val="000000" w:themeColor="text1"/>
          <w:sz w:val="26"/>
          <w:szCs w:val="26"/>
        </w:rPr>
        <w:t>ha</w:t>
      </w:r>
      <w:r w:rsidR="00152B69" w:rsidRPr="00720E31">
        <w:rPr>
          <w:rFonts w:ascii="Times New Roman" w:hAnsi="Times New Roman" w:cs="Times New Roman"/>
          <w:color w:val="000000" w:themeColor="text1"/>
          <w:sz w:val="26"/>
          <w:szCs w:val="26"/>
        </w:rPr>
        <w:t>), k</w:t>
      </w:r>
      <w:r w:rsidR="00817023" w:rsidRPr="00720E31">
        <w:rPr>
          <w:rFonts w:ascii="Times New Roman" w:hAnsi="Times New Roman" w:cs="Times New Roman"/>
          <w:color w:val="000000" w:themeColor="text1"/>
          <w:sz w:val="26"/>
          <w:szCs w:val="26"/>
        </w:rPr>
        <w:t>ỳ vọng</w:t>
      </w:r>
      <w:r w:rsidR="00152B69" w:rsidRPr="00720E31">
        <w:rPr>
          <w:rFonts w:ascii="Times New Roman" w:hAnsi="Times New Roman" w:cs="Times New Roman"/>
          <w:color w:val="000000" w:themeColor="text1"/>
          <w:sz w:val="26"/>
          <w:szCs w:val="26"/>
        </w:rPr>
        <w:t xml:space="preserve"> t</w:t>
      </w:r>
      <w:r w:rsidR="00817023" w:rsidRPr="00720E31">
        <w:rPr>
          <w:rFonts w:ascii="Times New Roman" w:hAnsi="Times New Roman" w:cs="Times New Roman"/>
          <w:color w:val="000000" w:themeColor="text1"/>
          <w:sz w:val="26"/>
          <w:szCs w:val="26"/>
        </w:rPr>
        <w:t>ăng diện tích trồng trọt được chứng</w:t>
      </w:r>
      <w:r w:rsidR="00472E7A">
        <w:rPr>
          <w:rFonts w:ascii="Times New Roman" w:hAnsi="Times New Roman" w:cs="Times New Roman"/>
          <w:color w:val="000000" w:themeColor="text1"/>
          <w:sz w:val="26"/>
          <w:szCs w:val="26"/>
        </w:rPr>
        <w:t xml:space="preserve"> nhận</w:t>
      </w:r>
      <w:r w:rsidR="00817023" w:rsidRPr="00720E31">
        <w:rPr>
          <w:rFonts w:ascii="Times New Roman" w:hAnsi="Times New Roman" w:cs="Times New Roman"/>
          <w:color w:val="000000" w:themeColor="text1"/>
          <w:sz w:val="26"/>
          <w:szCs w:val="26"/>
        </w:rPr>
        <w:t>.</w:t>
      </w:r>
    </w:p>
    <w:p w14:paraId="488DC753" w14:textId="2214B4BA" w:rsidR="008E651B" w:rsidRPr="00720E31" w:rsidRDefault="008E651B" w:rsidP="00922F18">
      <w:pPr>
        <w:pStyle w:val="Heading1"/>
        <w:spacing w:beforeAutospacing="0" w:afterAutospacing="0" w:line="360" w:lineRule="auto"/>
        <w:jc w:val="center"/>
        <w:rPr>
          <w:rFonts w:ascii="Times New Roman" w:hAnsi="Times New Roman" w:hint="default"/>
          <w:color w:val="000000" w:themeColor="text1"/>
          <w:sz w:val="26"/>
          <w:szCs w:val="26"/>
        </w:rPr>
      </w:pPr>
      <w:bookmarkStart w:id="652" w:name="_Toc174541594"/>
      <w:bookmarkStart w:id="653" w:name="_Toc176734268"/>
      <w:bookmarkStart w:id="654" w:name="_Toc178316586"/>
      <w:bookmarkStart w:id="655" w:name="_Toc178316785"/>
      <w:bookmarkStart w:id="656" w:name="_Toc179982648"/>
      <w:bookmarkStart w:id="657" w:name="_Toc179983663"/>
      <w:bookmarkStart w:id="658" w:name="_Toc179985950"/>
      <w:bookmarkStart w:id="659" w:name="_Toc180066676"/>
      <w:bookmarkStart w:id="660" w:name="_Toc180071069"/>
      <w:bookmarkStart w:id="661" w:name="_Toc180071760"/>
      <w:bookmarkStart w:id="662" w:name="_Toc180591976"/>
      <w:bookmarkStart w:id="663" w:name="_Toc180837363"/>
      <w:bookmarkStart w:id="664" w:name="_Toc180837575"/>
      <w:bookmarkStart w:id="665" w:name="_Toc180920193"/>
      <w:bookmarkStart w:id="666" w:name="_Toc180920407"/>
      <w:bookmarkStart w:id="667" w:name="_Toc186552979"/>
      <w:bookmarkStart w:id="668" w:name="_Toc186553606"/>
      <w:bookmarkStart w:id="669" w:name="_Toc187590055"/>
      <w:bookmarkStart w:id="670" w:name="_Toc187590266"/>
      <w:bookmarkStart w:id="671" w:name="_Toc190785608"/>
      <w:bookmarkStart w:id="672" w:name="_Toc190785817"/>
      <w:bookmarkStart w:id="673" w:name="_Toc190786026"/>
      <w:bookmarkStart w:id="674" w:name="_Toc197891935"/>
      <w:bookmarkStart w:id="675" w:name="_Toc197896551"/>
      <w:bookmarkStart w:id="676" w:name="_Toc198111253"/>
      <w:bookmarkEnd w:id="651"/>
      <w:r w:rsidRPr="00720E31">
        <w:rPr>
          <w:rFonts w:ascii="Times New Roman" w:hAnsi="Times New Roman" w:hint="default"/>
          <w:color w:val="000000" w:themeColor="text1"/>
          <w:sz w:val="26"/>
          <w:szCs w:val="26"/>
        </w:rPr>
        <w:t>Bảng</w:t>
      </w:r>
      <w:r w:rsidR="000A4675" w:rsidRPr="00720E31">
        <w:rPr>
          <w:rFonts w:ascii="Times New Roman" w:hAnsi="Times New Roman" w:hint="default"/>
          <w:color w:val="000000" w:themeColor="text1"/>
          <w:sz w:val="26"/>
          <w:szCs w:val="26"/>
        </w:rPr>
        <w:t xml:space="preserve"> </w:t>
      </w:r>
      <w:r w:rsidR="008B0475" w:rsidRPr="00720E31">
        <w:rPr>
          <w:rFonts w:ascii="Times New Roman" w:hAnsi="Times New Roman" w:hint="default"/>
          <w:color w:val="000000" w:themeColor="text1"/>
          <w:sz w:val="26"/>
          <w:szCs w:val="26"/>
        </w:rPr>
        <w:t>1</w:t>
      </w:r>
      <w:r w:rsidR="000A4675" w:rsidRPr="00720E31">
        <w:rPr>
          <w:rFonts w:ascii="Times New Roman" w:hAnsi="Times New Roman" w:hint="default"/>
          <w:color w:val="000000" w:themeColor="text1"/>
          <w:sz w:val="26"/>
          <w:szCs w:val="26"/>
        </w:rPr>
        <w:t>.</w:t>
      </w:r>
      <w:r w:rsidR="00B4072B" w:rsidRPr="00720E31">
        <w:rPr>
          <w:rFonts w:ascii="Times New Roman" w:hAnsi="Times New Roman" w:hint="default"/>
          <w:color w:val="000000" w:themeColor="text1"/>
          <w:sz w:val="26"/>
          <w:szCs w:val="26"/>
        </w:rPr>
        <w:t>1</w:t>
      </w:r>
      <w:r w:rsidRPr="00720E31">
        <w:rPr>
          <w:rFonts w:ascii="Times New Roman" w:hAnsi="Times New Roman" w:hint="default"/>
          <w:color w:val="000000" w:themeColor="text1"/>
          <w:sz w:val="26"/>
          <w:szCs w:val="26"/>
        </w:rPr>
        <w:t>: Tiêu chí đánh giá nông nghiệp đô thị bền vững tại Tp.HCM</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tbl>
      <w:tblPr>
        <w:tblStyle w:val="TableGrid"/>
        <w:tblW w:w="0" w:type="auto"/>
        <w:tblLayout w:type="fixed"/>
        <w:tblLook w:val="04A0" w:firstRow="1" w:lastRow="0" w:firstColumn="1" w:lastColumn="0" w:noHBand="0" w:noVBand="1"/>
      </w:tblPr>
      <w:tblGrid>
        <w:gridCol w:w="541"/>
        <w:gridCol w:w="1835"/>
        <w:gridCol w:w="2410"/>
        <w:gridCol w:w="992"/>
        <w:gridCol w:w="567"/>
        <w:gridCol w:w="851"/>
        <w:gridCol w:w="992"/>
        <w:gridCol w:w="816"/>
      </w:tblGrid>
      <w:tr w:rsidR="006D6D9A" w:rsidRPr="00720E31" w14:paraId="5F6EE064" w14:textId="15BB290B" w:rsidTr="00AC050C">
        <w:trPr>
          <w:trHeight w:val="450"/>
        </w:trPr>
        <w:tc>
          <w:tcPr>
            <w:tcW w:w="541" w:type="dxa"/>
            <w:vAlign w:val="center"/>
          </w:tcPr>
          <w:p w14:paraId="746040BC" w14:textId="7FB0A101" w:rsidR="00434EAF" w:rsidRPr="00720E31" w:rsidRDefault="00434EAF" w:rsidP="00866063">
            <w:pPr>
              <w:jc w:val="both"/>
              <w:rPr>
                <w:rFonts w:ascii="Times New Roman" w:hAnsi="Times New Roman" w:cs="Times New Roman"/>
                <w:color w:val="000000" w:themeColor="text1"/>
                <w:sz w:val="26"/>
                <w:szCs w:val="26"/>
              </w:rPr>
            </w:pPr>
            <w:bookmarkStart w:id="677" w:name="_Hlk171600838"/>
            <w:r w:rsidRPr="00720E31">
              <w:rPr>
                <w:rFonts w:ascii="Times New Roman" w:hAnsi="Times New Roman" w:cs="Times New Roman"/>
                <w:color w:val="000000" w:themeColor="text1"/>
                <w:sz w:val="26"/>
                <w:szCs w:val="26"/>
              </w:rPr>
              <w:t>TT</w:t>
            </w:r>
          </w:p>
        </w:tc>
        <w:tc>
          <w:tcPr>
            <w:tcW w:w="1835" w:type="dxa"/>
            <w:vAlign w:val="center"/>
          </w:tcPr>
          <w:p w14:paraId="022485EF" w14:textId="4CCA34F7" w:rsidR="00434EAF" w:rsidRPr="00720E31" w:rsidRDefault="00434EAF" w:rsidP="00866063">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Tiêu chí</w:t>
            </w:r>
          </w:p>
        </w:tc>
        <w:tc>
          <w:tcPr>
            <w:tcW w:w="2410" w:type="dxa"/>
            <w:vAlign w:val="center"/>
          </w:tcPr>
          <w:p w14:paraId="4096CC1A" w14:textId="0F86A388" w:rsidR="00434EAF" w:rsidRPr="00720E31" w:rsidRDefault="00434EAF" w:rsidP="00343DEF">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Cách xác định</w:t>
            </w:r>
          </w:p>
          <w:p w14:paraId="4E32DFF0" w14:textId="4ED44639" w:rsidR="00434EAF" w:rsidRPr="00720E31" w:rsidRDefault="00434EAF" w:rsidP="00343DEF">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(chỉ tiêu)</w:t>
            </w:r>
          </w:p>
        </w:tc>
        <w:tc>
          <w:tcPr>
            <w:tcW w:w="992" w:type="dxa"/>
            <w:vAlign w:val="center"/>
          </w:tcPr>
          <w:p w14:paraId="10C5EA49" w14:textId="77777777" w:rsidR="00434EAF" w:rsidRPr="00720E31" w:rsidRDefault="00434EAF" w:rsidP="00866063">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ĐVT</w:t>
            </w:r>
          </w:p>
        </w:tc>
        <w:tc>
          <w:tcPr>
            <w:tcW w:w="567" w:type="dxa"/>
            <w:vAlign w:val="center"/>
          </w:tcPr>
          <w:p w14:paraId="13B9B2D0" w14:textId="392099BD" w:rsidR="00434EAF" w:rsidRPr="006D6D9A" w:rsidRDefault="00434EAF" w:rsidP="00AC050C">
            <w:pPr>
              <w:ind w:left="-251" w:right="-249"/>
              <w:jc w:val="center"/>
              <w:rPr>
                <w:rFonts w:ascii="Times New Roman" w:hAnsi="Times New Roman" w:cs="Times New Roman"/>
                <w:color w:val="000000" w:themeColor="text1"/>
                <w:spacing w:val="-4"/>
                <w:sz w:val="26"/>
                <w:szCs w:val="26"/>
              </w:rPr>
            </w:pPr>
            <w:r w:rsidRPr="006D6D9A">
              <w:rPr>
                <w:rFonts w:ascii="Times New Roman" w:hAnsi="Times New Roman" w:cs="Times New Roman"/>
                <w:color w:val="000000" w:themeColor="text1"/>
                <w:spacing w:val="-4"/>
                <w:sz w:val="26"/>
                <w:szCs w:val="26"/>
              </w:rPr>
              <w:t xml:space="preserve">Kỳ </w:t>
            </w:r>
            <w:r w:rsidR="00AC050C">
              <w:rPr>
                <w:rFonts w:ascii="Times New Roman" w:hAnsi="Times New Roman" w:cs="Times New Roman"/>
                <w:color w:val="000000" w:themeColor="text1"/>
                <w:spacing w:val="-4"/>
                <w:sz w:val="26"/>
                <w:szCs w:val="26"/>
              </w:rPr>
              <w:t xml:space="preserve">      </w:t>
            </w:r>
            <w:r w:rsidRPr="006D6D9A">
              <w:rPr>
                <w:rFonts w:ascii="Times New Roman" w:hAnsi="Times New Roman" w:cs="Times New Roman"/>
                <w:color w:val="000000" w:themeColor="text1"/>
                <w:spacing w:val="-4"/>
                <w:sz w:val="26"/>
                <w:szCs w:val="26"/>
              </w:rPr>
              <w:t>vọng</w:t>
            </w:r>
          </w:p>
        </w:tc>
        <w:tc>
          <w:tcPr>
            <w:tcW w:w="1843" w:type="dxa"/>
            <w:gridSpan w:val="2"/>
            <w:vAlign w:val="center"/>
          </w:tcPr>
          <w:p w14:paraId="560D8331" w14:textId="77777777" w:rsidR="00434EAF" w:rsidRPr="00720E31" w:rsidRDefault="00434EAF" w:rsidP="00005FF3">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Đánh giá</w:t>
            </w:r>
          </w:p>
        </w:tc>
        <w:tc>
          <w:tcPr>
            <w:tcW w:w="816" w:type="dxa"/>
            <w:vAlign w:val="center"/>
          </w:tcPr>
          <w:p w14:paraId="48225420" w14:textId="3FCE05A1" w:rsidR="00434EAF" w:rsidRPr="00720E31" w:rsidRDefault="00434EAF" w:rsidP="00AC050C">
            <w:pPr>
              <w:ind w:right="-141" w:hanging="110"/>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Nguồn</w:t>
            </w:r>
          </w:p>
        </w:tc>
      </w:tr>
      <w:tr w:rsidR="006D6D9A" w:rsidRPr="00720E31" w14:paraId="3C5D09A4" w14:textId="68023440" w:rsidTr="006B5F5C">
        <w:trPr>
          <w:trHeight w:val="900"/>
        </w:trPr>
        <w:tc>
          <w:tcPr>
            <w:tcW w:w="541" w:type="dxa"/>
            <w:shd w:val="clear" w:color="auto" w:fill="F2F2F2" w:themeFill="background1" w:themeFillShade="F2"/>
            <w:vAlign w:val="center"/>
          </w:tcPr>
          <w:p w14:paraId="41951D19" w14:textId="361DA165"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w:t>
            </w:r>
          </w:p>
        </w:tc>
        <w:tc>
          <w:tcPr>
            <w:tcW w:w="5237" w:type="dxa"/>
            <w:gridSpan w:val="3"/>
            <w:shd w:val="clear" w:color="auto" w:fill="F2F2F2" w:themeFill="background1" w:themeFillShade="F2"/>
            <w:vAlign w:val="center"/>
          </w:tcPr>
          <w:p w14:paraId="3BA34441" w14:textId="5F7D057C"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Nhóm tiêu chí kinh tế</w:t>
            </w:r>
          </w:p>
        </w:tc>
        <w:tc>
          <w:tcPr>
            <w:tcW w:w="567" w:type="dxa"/>
            <w:shd w:val="clear" w:color="auto" w:fill="F2F2F2" w:themeFill="background1" w:themeFillShade="F2"/>
            <w:vAlign w:val="center"/>
          </w:tcPr>
          <w:p w14:paraId="017E48FC" w14:textId="77777777" w:rsidR="00434EAF" w:rsidRPr="00720E31" w:rsidRDefault="00434EAF" w:rsidP="006E447B">
            <w:pPr>
              <w:rPr>
                <w:rFonts w:ascii="Times New Roman" w:hAnsi="Times New Roman" w:cs="Times New Roman"/>
                <w:color w:val="000000" w:themeColor="text1"/>
                <w:sz w:val="26"/>
                <w:szCs w:val="26"/>
              </w:rPr>
            </w:pPr>
          </w:p>
        </w:tc>
        <w:tc>
          <w:tcPr>
            <w:tcW w:w="851" w:type="dxa"/>
            <w:shd w:val="clear" w:color="auto" w:fill="F2F2F2" w:themeFill="background1" w:themeFillShade="F2"/>
            <w:vAlign w:val="center"/>
          </w:tcPr>
          <w:p w14:paraId="64C29714" w14:textId="77777777" w:rsidR="00434EAF" w:rsidRPr="00720E31" w:rsidRDefault="00434EAF" w:rsidP="006B5F5C">
            <w:pPr>
              <w:ind w:hanging="109"/>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Hướng bền vững</w:t>
            </w:r>
          </w:p>
        </w:tc>
        <w:tc>
          <w:tcPr>
            <w:tcW w:w="992" w:type="dxa"/>
            <w:shd w:val="clear" w:color="auto" w:fill="F2F2F2" w:themeFill="background1" w:themeFillShade="F2"/>
            <w:vAlign w:val="center"/>
          </w:tcPr>
          <w:p w14:paraId="182AC890" w14:textId="77777777"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Chưa bền vững</w:t>
            </w:r>
          </w:p>
        </w:tc>
        <w:tc>
          <w:tcPr>
            <w:tcW w:w="816" w:type="dxa"/>
            <w:shd w:val="clear" w:color="auto" w:fill="F2F2F2" w:themeFill="background1" w:themeFillShade="F2"/>
          </w:tcPr>
          <w:p w14:paraId="379B7948" w14:textId="77777777" w:rsidR="00434EAF" w:rsidRPr="00720E31" w:rsidRDefault="00434EAF" w:rsidP="006E447B">
            <w:pPr>
              <w:jc w:val="center"/>
              <w:rPr>
                <w:rFonts w:ascii="Times New Roman" w:hAnsi="Times New Roman" w:cs="Times New Roman"/>
                <w:color w:val="000000" w:themeColor="text1"/>
                <w:sz w:val="26"/>
                <w:szCs w:val="26"/>
              </w:rPr>
            </w:pPr>
          </w:p>
        </w:tc>
      </w:tr>
      <w:tr w:rsidR="00AC050C" w:rsidRPr="00720E31" w14:paraId="62AF3972" w14:textId="62888690" w:rsidTr="006B5F5C">
        <w:trPr>
          <w:trHeight w:val="464"/>
        </w:trPr>
        <w:tc>
          <w:tcPr>
            <w:tcW w:w="541" w:type="dxa"/>
            <w:vAlign w:val="center"/>
          </w:tcPr>
          <w:p w14:paraId="1B22307E" w14:textId="7B593F86"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1.1</w:t>
            </w:r>
          </w:p>
        </w:tc>
        <w:tc>
          <w:tcPr>
            <w:tcW w:w="1835" w:type="dxa"/>
            <w:vAlign w:val="center"/>
          </w:tcPr>
          <w:p w14:paraId="58479D70" w14:textId="108A0D05"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Số lượng</w:t>
            </w:r>
          </w:p>
        </w:tc>
        <w:tc>
          <w:tcPr>
            <w:tcW w:w="2410" w:type="dxa"/>
            <w:vAlign w:val="center"/>
          </w:tcPr>
          <w:p w14:paraId="4E6FA8C1"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Sản lượng NLTS</w:t>
            </w:r>
          </w:p>
        </w:tc>
        <w:tc>
          <w:tcPr>
            <w:tcW w:w="992" w:type="dxa"/>
            <w:vAlign w:val="center"/>
          </w:tcPr>
          <w:p w14:paraId="641FE0DC" w14:textId="77777777" w:rsidR="00AC050C" w:rsidRDefault="00AC050C" w:rsidP="00AC050C">
            <w:pPr>
              <w:ind w:right="-110" w:hanging="254"/>
              <w:jc w:val="center"/>
              <w:rPr>
                <w:rFonts w:ascii="Times New Roman" w:hAnsi="Times New Roman" w:cs="Times New Roman"/>
                <w:color w:val="000000" w:themeColor="text1"/>
                <w:spacing w:val="-6"/>
                <w:sz w:val="26"/>
                <w:szCs w:val="26"/>
              </w:rPr>
            </w:pPr>
            <w:r w:rsidRPr="00AC050C">
              <w:rPr>
                <w:rFonts w:ascii="Times New Roman" w:hAnsi="Times New Roman" w:cs="Times New Roman"/>
                <w:color w:val="000000" w:themeColor="text1"/>
                <w:spacing w:val="-6"/>
                <w:sz w:val="26"/>
                <w:szCs w:val="26"/>
              </w:rPr>
              <w:t xml:space="preserve"> </w:t>
            </w:r>
            <w:r w:rsidR="00434EAF" w:rsidRPr="00AC050C">
              <w:rPr>
                <w:rFonts w:ascii="Times New Roman" w:hAnsi="Times New Roman" w:cs="Times New Roman"/>
                <w:color w:val="000000" w:themeColor="text1"/>
                <w:spacing w:val="-6"/>
                <w:sz w:val="26"/>
                <w:szCs w:val="26"/>
              </w:rPr>
              <w:t xml:space="preserve">Tấn </w:t>
            </w:r>
          </w:p>
          <w:p w14:paraId="2CA9D080" w14:textId="6316BB2C" w:rsidR="00434EAF" w:rsidRPr="00AC050C" w:rsidRDefault="00AC050C" w:rsidP="00AC050C">
            <w:pPr>
              <w:ind w:right="-110" w:hanging="254"/>
              <w:jc w:val="center"/>
              <w:rPr>
                <w:rFonts w:ascii="Times New Roman" w:hAnsi="Times New Roman" w:cs="Times New Roman"/>
                <w:color w:val="000000" w:themeColor="text1"/>
                <w:spacing w:val="-6"/>
                <w:sz w:val="26"/>
                <w:szCs w:val="26"/>
              </w:rPr>
            </w:pPr>
            <w:r>
              <w:rPr>
                <w:rFonts w:ascii="Times New Roman" w:hAnsi="Times New Roman" w:cs="Times New Roman"/>
                <w:color w:val="000000" w:themeColor="text1"/>
                <w:spacing w:val="-6"/>
                <w:sz w:val="26"/>
                <w:szCs w:val="26"/>
              </w:rPr>
              <w:t xml:space="preserve">   </w:t>
            </w:r>
            <w:r w:rsidR="00434EAF" w:rsidRPr="00AC050C">
              <w:rPr>
                <w:rFonts w:ascii="Times New Roman" w:hAnsi="Times New Roman" w:cs="Times New Roman"/>
                <w:color w:val="000000" w:themeColor="text1"/>
                <w:spacing w:val="-6"/>
                <w:sz w:val="26"/>
                <w:szCs w:val="26"/>
              </w:rPr>
              <w:t>hoặc</w:t>
            </w:r>
            <w:r>
              <w:rPr>
                <w:rFonts w:ascii="Times New Roman" w:hAnsi="Times New Roman" w:cs="Times New Roman"/>
                <w:color w:val="000000" w:themeColor="text1"/>
                <w:spacing w:val="-6"/>
                <w:sz w:val="26"/>
                <w:szCs w:val="26"/>
              </w:rPr>
              <w:t xml:space="preserve"> </w:t>
            </w:r>
            <w:r w:rsidR="00434EAF" w:rsidRPr="00AC050C">
              <w:rPr>
                <w:rFonts w:ascii="Times New Roman" w:hAnsi="Times New Roman" w:cs="Times New Roman"/>
                <w:color w:val="000000" w:themeColor="text1"/>
                <w:spacing w:val="-6"/>
                <w:sz w:val="26"/>
                <w:szCs w:val="26"/>
              </w:rPr>
              <w:t>con</w:t>
            </w:r>
          </w:p>
        </w:tc>
        <w:tc>
          <w:tcPr>
            <w:tcW w:w="567" w:type="dxa"/>
            <w:vAlign w:val="center"/>
          </w:tcPr>
          <w:p w14:paraId="09B096EB" w14:textId="77777777"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569A75BC"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7EA38842"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2A9F2020" w14:textId="35CACB4D" w:rsidR="00434EAF" w:rsidRPr="00720E31" w:rsidRDefault="00D0551E"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[3]</w:t>
            </w:r>
          </w:p>
        </w:tc>
      </w:tr>
      <w:tr w:rsidR="00AC050C" w:rsidRPr="00720E31" w14:paraId="2D99808F" w14:textId="35A02EFD" w:rsidTr="006B5F5C">
        <w:trPr>
          <w:trHeight w:val="450"/>
        </w:trPr>
        <w:tc>
          <w:tcPr>
            <w:tcW w:w="541" w:type="dxa"/>
            <w:vAlign w:val="center"/>
          </w:tcPr>
          <w:p w14:paraId="00B8DCA4" w14:textId="05BEFC3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1.2</w:t>
            </w:r>
          </w:p>
        </w:tc>
        <w:tc>
          <w:tcPr>
            <w:tcW w:w="1835" w:type="dxa"/>
            <w:vAlign w:val="center"/>
          </w:tcPr>
          <w:p w14:paraId="773BB2C9" w14:textId="09AB03AE"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Quy mô</w:t>
            </w:r>
          </w:p>
        </w:tc>
        <w:tc>
          <w:tcPr>
            <w:tcW w:w="2410" w:type="dxa"/>
            <w:vAlign w:val="center"/>
          </w:tcPr>
          <w:p w14:paraId="4846CA32"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Diện tích đất NN</w:t>
            </w:r>
          </w:p>
        </w:tc>
        <w:tc>
          <w:tcPr>
            <w:tcW w:w="992" w:type="dxa"/>
            <w:vAlign w:val="center"/>
          </w:tcPr>
          <w:p w14:paraId="5EC7BFB2"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ha</w:t>
            </w:r>
          </w:p>
        </w:tc>
        <w:tc>
          <w:tcPr>
            <w:tcW w:w="567" w:type="dxa"/>
            <w:vAlign w:val="center"/>
          </w:tcPr>
          <w:p w14:paraId="30120035" w14:textId="3B7A27C2"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3D9EC45A" w14:textId="4B8454C5"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992" w:type="dxa"/>
            <w:vAlign w:val="center"/>
          </w:tcPr>
          <w:p w14:paraId="0EDF7509" w14:textId="14D8F6FE"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816" w:type="dxa"/>
          </w:tcPr>
          <w:p w14:paraId="5D375EB3" w14:textId="0FE9B801" w:rsidR="00434EAF" w:rsidRPr="00720E31" w:rsidRDefault="00D0551E"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[3]</w:t>
            </w:r>
          </w:p>
        </w:tc>
      </w:tr>
      <w:tr w:rsidR="00AC050C" w:rsidRPr="00720E31" w14:paraId="5CA0B3FA" w14:textId="3038DB1C" w:rsidTr="006B5F5C">
        <w:trPr>
          <w:trHeight w:val="900"/>
        </w:trPr>
        <w:tc>
          <w:tcPr>
            <w:tcW w:w="541" w:type="dxa"/>
            <w:vAlign w:val="center"/>
          </w:tcPr>
          <w:p w14:paraId="311BC198" w14:textId="21F80253"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1.3</w:t>
            </w:r>
          </w:p>
        </w:tc>
        <w:tc>
          <w:tcPr>
            <w:tcW w:w="1835" w:type="dxa"/>
            <w:vAlign w:val="center"/>
          </w:tcPr>
          <w:p w14:paraId="74E5C0D1" w14:textId="12C6AC05"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 trưởng kinh tế NN</w:t>
            </w:r>
          </w:p>
        </w:tc>
        <w:tc>
          <w:tcPr>
            <w:tcW w:w="2410" w:type="dxa"/>
            <w:vAlign w:val="center"/>
          </w:tcPr>
          <w:p w14:paraId="2D230E15" w14:textId="2EAFA0B4"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Tốc độ tăng trưởng kinh tế NN giá so sánh 2010</w:t>
            </w:r>
          </w:p>
        </w:tc>
        <w:tc>
          <w:tcPr>
            <w:tcW w:w="992" w:type="dxa"/>
            <w:vAlign w:val="center"/>
          </w:tcPr>
          <w:p w14:paraId="34E014B8"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1387AF90"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5766DD2F" w14:textId="06E6207B"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204044EB" w14:textId="2CBDB9ED"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103A9219" w14:textId="7EEFA7F7" w:rsidR="00434EAF" w:rsidRPr="00720E31" w:rsidRDefault="001D3959" w:rsidP="00AC050C">
            <w:pPr>
              <w:ind w:right="-141"/>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[1],[3]</w:t>
            </w:r>
          </w:p>
        </w:tc>
      </w:tr>
      <w:tr w:rsidR="00AC050C" w:rsidRPr="00720E31" w14:paraId="60E6A885" w14:textId="32038327" w:rsidTr="006B5F5C">
        <w:trPr>
          <w:trHeight w:val="892"/>
        </w:trPr>
        <w:tc>
          <w:tcPr>
            <w:tcW w:w="541" w:type="dxa"/>
            <w:vMerge w:val="restart"/>
            <w:vAlign w:val="center"/>
          </w:tcPr>
          <w:p w14:paraId="4B5F206F" w14:textId="6B234926"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1.4</w:t>
            </w:r>
          </w:p>
        </w:tc>
        <w:tc>
          <w:tcPr>
            <w:tcW w:w="1835" w:type="dxa"/>
            <w:vAlign w:val="center"/>
          </w:tcPr>
          <w:p w14:paraId="1C255809" w14:textId="5C9CD24E"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Năng suất lao động</w:t>
            </w:r>
            <w:r>
              <w:rPr>
                <w:rFonts w:ascii="Times New Roman" w:hAnsi="Times New Roman" w:cs="Times New Roman"/>
                <w:color w:val="000000" w:themeColor="text1"/>
                <w:sz w:val="26"/>
                <w:szCs w:val="26"/>
              </w:rPr>
              <w:t xml:space="preserve"> </w:t>
            </w:r>
          </w:p>
        </w:tc>
        <w:tc>
          <w:tcPr>
            <w:tcW w:w="2410" w:type="dxa"/>
            <w:vAlign w:val="center"/>
          </w:tcPr>
          <w:p w14:paraId="5FAF1F6B" w14:textId="28E2C32F"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GDP NN/Dân số NN</w:t>
            </w:r>
          </w:p>
        </w:tc>
        <w:tc>
          <w:tcPr>
            <w:tcW w:w="992" w:type="dxa"/>
            <w:vAlign w:val="center"/>
          </w:tcPr>
          <w:p w14:paraId="5C553704" w14:textId="6F9F71F5"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Triệu đồng/ người</w:t>
            </w:r>
          </w:p>
        </w:tc>
        <w:tc>
          <w:tcPr>
            <w:tcW w:w="567" w:type="dxa"/>
            <w:vAlign w:val="center"/>
          </w:tcPr>
          <w:p w14:paraId="4C2C8AEA"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63DA1383"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402B86FF"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4BCB403D" w14:textId="134058B2" w:rsidR="00434EAF" w:rsidRPr="00720E31" w:rsidRDefault="001D3959" w:rsidP="00AC050C">
            <w:pPr>
              <w:ind w:right="-141"/>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[1],[3]</w:t>
            </w:r>
          </w:p>
        </w:tc>
      </w:tr>
      <w:tr w:rsidR="00AC050C" w:rsidRPr="00720E31" w14:paraId="05174357" w14:textId="4F6C5287" w:rsidTr="006B5F5C">
        <w:trPr>
          <w:trHeight w:val="231"/>
        </w:trPr>
        <w:tc>
          <w:tcPr>
            <w:tcW w:w="541" w:type="dxa"/>
            <w:vMerge/>
            <w:vAlign w:val="center"/>
          </w:tcPr>
          <w:p w14:paraId="624A7E05" w14:textId="77777777" w:rsidR="00434EAF" w:rsidRPr="00720E31" w:rsidRDefault="00434EAF" w:rsidP="006E447B">
            <w:pPr>
              <w:jc w:val="both"/>
              <w:rPr>
                <w:rFonts w:ascii="Times New Roman" w:hAnsi="Times New Roman" w:cs="Times New Roman"/>
                <w:color w:val="000000" w:themeColor="text1"/>
                <w:sz w:val="26"/>
                <w:szCs w:val="26"/>
              </w:rPr>
            </w:pPr>
          </w:p>
        </w:tc>
        <w:tc>
          <w:tcPr>
            <w:tcW w:w="1835" w:type="dxa"/>
            <w:vAlign w:val="center"/>
          </w:tcPr>
          <w:p w14:paraId="5ED1674C" w14:textId="437AA0B9" w:rsidR="00434EAF" w:rsidRPr="00720E31" w:rsidRDefault="00434EAF" w:rsidP="006E447B">
            <w:pPr>
              <w:widowControl w:val="0"/>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Năng suất NN</w:t>
            </w:r>
          </w:p>
        </w:tc>
        <w:tc>
          <w:tcPr>
            <w:tcW w:w="2410" w:type="dxa"/>
            <w:vAlign w:val="center"/>
          </w:tcPr>
          <w:p w14:paraId="64F9408D" w14:textId="77777777" w:rsidR="00434EAF" w:rsidRDefault="00434EAF" w:rsidP="006E447B">
            <w:pPr>
              <w:widowControl w:val="0"/>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Sản lượng/diện tích</w:t>
            </w:r>
          </w:p>
          <w:p w14:paraId="2274B484" w14:textId="26AC608D" w:rsidR="006E447B" w:rsidRPr="00720E31" w:rsidRDefault="006E447B" w:rsidP="006E447B">
            <w:pPr>
              <w:widowControl w:val="0"/>
              <w:jc w:val="both"/>
              <w:rPr>
                <w:rFonts w:ascii="Times New Roman" w:hAnsi="Times New Roman" w:cs="Times New Roman"/>
                <w:color w:val="000000" w:themeColor="text1"/>
                <w:sz w:val="26"/>
                <w:szCs w:val="26"/>
              </w:rPr>
            </w:pPr>
          </w:p>
        </w:tc>
        <w:tc>
          <w:tcPr>
            <w:tcW w:w="992" w:type="dxa"/>
            <w:vAlign w:val="center"/>
          </w:tcPr>
          <w:p w14:paraId="723DE0A0" w14:textId="1C273517" w:rsidR="00434EAF" w:rsidRPr="00720E31" w:rsidRDefault="00434EAF" w:rsidP="006E447B">
            <w:pPr>
              <w:widowControl w:val="0"/>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tấn/ha</w:t>
            </w:r>
          </w:p>
        </w:tc>
        <w:tc>
          <w:tcPr>
            <w:tcW w:w="567" w:type="dxa"/>
            <w:vAlign w:val="center"/>
          </w:tcPr>
          <w:p w14:paraId="4ADF4E90" w14:textId="35970211"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73D5CEA3" w14:textId="7D371AD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6C654BBB" w14:textId="460DB40C"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09A6F43D" w14:textId="4FDE8D1A"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[4]</w:t>
            </w:r>
          </w:p>
        </w:tc>
      </w:tr>
      <w:tr w:rsidR="00AC050C" w:rsidRPr="00720E31" w14:paraId="3C443C99" w14:textId="64F490EA" w:rsidTr="006B5F5C">
        <w:trPr>
          <w:trHeight w:val="450"/>
        </w:trPr>
        <w:tc>
          <w:tcPr>
            <w:tcW w:w="541" w:type="dxa"/>
            <w:vAlign w:val="center"/>
          </w:tcPr>
          <w:p w14:paraId="1BE91B4C" w14:textId="768DB590"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1.5</w:t>
            </w:r>
          </w:p>
        </w:tc>
        <w:tc>
          <w:tcPr>
            <w:tcW w:w="1835" w:type="dxa"/>
            <w:vAlign w:val="center"/>
          </w:tcPr>
          <w:p w14:paraId="0BDBE5E3" w14:textId="1B6C118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Giá trị gia tăng</w:t>
            </w:r>
          </w:p>
        </w:tc>
        <w:tc>
          <w:tcPr>
            <w:tcW w:w="2410" w:type="dxa"/>
            <w:vAlign w:val="center"/>
          </w:tcPr>
          <w:p w14:paraId="0E0EFAB4"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Tỷ lệ giá trị gia tăng</w:t>
            </w:r>
          </w:p>
        </w:tc>
        <w:tc>
          <w:tcPr>
            <w:tcW w:w="992" w:type="dxa"/>
            <w:vAlign w:val="center"/>
          </w:tcPr>
          <w:p w14:paraId="6FB47892"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7982672E"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1ABD5084"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6BC694B8"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15684929" w14:textId="03FA5777"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[1]</w:t>
            </w:r>
          </w:p>
        </w:tc>
      </w:tr>
      <w:tr w:rsidR="00AC050C" w:rsidRPr="00720E31" w14:paraId="33AA1E2F" w14:textId="5CCB6FCD" w:rsidTr="006B5F5C">
        <w:trPr>
          <w:trHeight w:val="578"/>
        </w:trPr>
        <w:tc>
          <w:tcPr>
            <w:tcW w:w="541" w:type="dxa"/>
            <w:vMerge w:val="restart"/>
            <w:vAlign w:val="center"/>
          </w:tcPr>
          <w:p w14:paraId="2F941BA1" w14:textId="438A3F99"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1.6</w:t>
            </w:r>
          </w:p>
        </w:tc>
        <w:tc>
          <w:tcPr>
            <w:tcW w:w="1835" w:type="dxa"/>
            <w:vAlign w:val="center"/>
          </w:tcPr>
          <w:p w14:paraId="20D586D6" w14:textId="1E0BD0BF"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Cơ cấu nội bộ ngành: tỷ trọng trồng trọt (hoặc chăn nuôi)</w:t>
            </w:r>
          </w:p>
        </w:tc>
        <w:tc>
          <w:tcPr>
            <w:tcW w:w="2410" w:type="dxa"/>
            <w:vAlign w:val="center"/>
          </w:tcPr>
          <w:p w14:paraId="06BA8B0B" w14:textId="63DA6851"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 </w:t>
            </w:r>
            <w:r w:rsidR="0060675A">
              <w:rPr>
                <w:rFonts w:ascii="Times New Roman" w:hAnsi="Times New Roman" w:cs="Times New Roman"/>
                <w:color w:val="000000" w:themeColor="text1"/>
                <w:sz w:val="26"/>
                <w:szCs w:val="26"/>
              </w:rPr>
              <w:t>GTSX</w:t>
            </w:r>
            <w:r w:rsidRPr="00720E31">
              <w:rPr>
                <w:rFonts w:ascii="Times New Roman" w:hAnsi="Times New Roman" w:cs="Times New Roman"/>
                <w:color w:val="000000" w:themeColor="text1"/>
                <w:sz w:val="26"/>
                <w:szCs w:val="26"/>
              </w:rPr>
              <w:t xml:space="preserve"> trồng trọt (hoặc chăn nuôi)/Tổng </w:t>
            </w:r>
            <w:r w:rsidR="0060675A">
              <w:rPr>
                <w:rFonts w:ascii="Times New Roman" w:hAnsi="Times New Roman" w:cs="Times New Roman"/>
                <w:color w:val="000000" w:themeColor="text1"/>
                <w:sz w:val="26"/>
                <w:szCs w:val="26"/>
              </w:rPr>
              <w:t>GTSX</w:t>
            </w:r>
            <w:r w:rsidRPr="00720E31">
              <w:rPr>
                <w:rFonts w:ascii="Times New Roman" w:hAnsi="Times New Roman" w:cs="Times New Roman"/>
                <w:color w:val="000000" w:themeColor="text1"/>
                <w:sz w:val="26"/>
                <w:szCs w:val="26"/>
              </w:rPr>
              <w:t xml:space="preserve"> NN</w:t>
            </w:r>
          </w:p>
        </w:tc>
        <w:tc>
          <w:tcPr>
            <w:tcW w:w="992" w:type="dxa"/>
            <w:vAlign w:val="center"/>
          </w:tcPr>
          <w:p w14:paraId="3D74DAA5"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46F4C7E1"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37A4D7B5"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49F413D8"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038CF760" w14:textId="0EF98D24"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[1]</w:t>
            </w:r>
          </w:p>
        </w:tc>
      </w:tr>
      <w:tr w:rsidR="00AC050C" w:rsidRPr="00720E31" w14:paraId="774863F9" w14:textId="51FAC091" w:rsidTr="006B5F5C">
        <w:trPr>
          <w:trHeight w:val="352"/>
        </w:trPr>
        <w:tc>
          <w:tcPr>
            <w:tcW w:w="541" w:type="dxa"/>
            <w:vMerge/>
            <w:vAlign w:val="center"/>
          </w:tcPr>
          <w:p w14:paraId="4D5D2AB5" w14:textId="77777777" w:rsidR="00434EAF" w:rsidRPr="00720E31" w:rsidRDefault="00434EAF" w:rsidP="006E447B">
            <w:pPr>
              <w:jc w:val="both"/>
              <w:rPr>
                <w:rFonts w:ascii="Times New Roman" w:hAnsi="Times New Roman" w:cs="Times New Roman"/>
                <w:color w:val="000000" w:themeColor="text1"/>
                <w:sz w:val="26"/>
                <w:szCs w:val="26"/>
              </w:rPr>
            </w:pPr>
          </w:p>
        </w:tc>
        <w:tc>
          <w:tcPr>
            <w:tcW w:w="1835" w:type="dxa"/>
            <w:vAlign w:val="center"/>
          </w:tcPr>
          <w:p w14:paraId="0A3C4064" w14:textId="02A9CD31" w:rsidR="006E447B"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Cơ cấu ngành NN: tỷ trọng NN </w:t>
            </w:r>
            <w:r w:rsidR="006E447B">
              <w:rPr>
                <w:rFonts w:ascii="Times New Roman" w:hAnsi="Times New Roman" w:cs="Times New Roman"/>
                <w:color w:val="000000" w:themeColor="text1"/>
                <w:sz w:val="26"/>
                <w:szCs w:val="26"/>
              </w:rPr>
              <w:t xml:space="preserve">đóng góp </w:t>
            </w:r>
            <w:r w:rsidRPr="00720E31">
              <w:rPr>
                <w:rFonts w:ascii="Times New Roman" w:hAnsi="Times New Roman" w:cs="Times New Roman"/>
                <w:color w:val="000000" w:themeColor="text1"/>
                <w:sz w:val="26"/>
                <w:szCs w:val="26"/>
              </w:rPr>
              <w:t>vào GDP</w:t>
            </w:r>
          </w:p>
        </w:tc>
        <w:tc>
          <w:tcPr>
            <w:tcW w:w="2410" w:type="dxa"/>
            <w:vAlign w:val="center"/>
          </w:tcPr>
          <w:p w14:paraId="447EFF9D" w14:textId="693E2DDE"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 </w:t>
            </w:r>
            <w:r w:rsidR="0060675A">
              <w:rPr>
                <w:rFonts w:ascii="Times New Roman" w:hAnsi="Times New Roman" w:cs="Times New Roman"/>
                <w:color w:val="000000" w:themeColor="text1"/>
                <w:sz w:val="26"/>
                <w:szCs w:val="26"/>
              </w:rPr>
              <w:t>GTSX</w:t>
            </w:r>
            <w:r w:rsidRPr="00720E31">
              <w:rPr>
                <w:rFonts w:ascii="Times New Roman" w:hAnsi="Times New Roman" w:cs="Times New Roman"/>
                <w:color w:val="000000" w:themeColor="text1"/>
                <w:sz w:val="26"/>
                <w:szCs w:val="26"/>
              </w:rPr>
              <w:t xml:space="preserve"> NN / GDP</w:t>
            </w:r>
          </w:p>
        </w:tc>
        <w:tc>
          <w:tcPr>
            <w:tcW w:w="992" w:type="dxa"/>
            <w:vAlign w:val="center"/>
          </w:tcPr>
          <w:p w14:paraId="57210838" w14:textId="6D69EFE4"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2945328C" w14:textId="5A0ED7F3"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1D8E169D" w14:textId="6F06342A" w:rsidR="00AC050C" w:rsidRPr="00AC050C" w:rsidRDefault="00434EAF" w:rsidP="00AC050C">
            <w:pPr>
              <w:widowControl w:val="0"/>
              <w:ind w:right="-110"/>
              <w:jc w:val="center"/>
              <w:rPr>
                <w:rFonts w:ascii="Times New Roman" w:hAnsi="Times New Roman" w:cs="Times New Roman"/>
                <w:color w:val="000000" w:themeColor="text1"/>
                <w:sz w:val="26"/>
                <w:szCs w:val="26"/>
              </w:rPr>
            </w:pPr>
            <w:r w:rsidRPr="00AC050C">
              <w:rPr>
                <w:rFonts w:ascii="Times New Roman" w:hAnsi="Times New Roman" w:cs="Times New Roman"/>
                <w:color w:val="000000" w:themeColor="text1"/>
                <w:sz w:val="26"/>
                <w:szCs w:val="26"/>
              </w:rPr>
              <w:t>Giảm tỷ trọng</w:t>
            </w:r>
            <w:r w:rsidR="00AC050C" w:rsidRPr="00AC050C">
              <w:rPr>
                <w:rFonts w:ascii="Times New Roman" w:hAnsi="Times New Roman" w:cs="Times New Roman"/>
                <w:color w:val="000000" w:themeColor="text1"/>
                <w:sz w:val="26"/>
                <w:szCs w:val="26"/>
              </w:rPr>
              <w:t xml:space="preserve">, </w:t>
            </w:r>
            <w:r w:rsidRPr="00AC050C">
              <w:rPr>
                <w:rFonts w:ascii="Times New Roman" w:hAnsi="Times New Roman" w:cs="Times New Roman"/>
                <w:color w:val="000000" w:themeColor="text1"/>
                <w:sz w:val="26"/>
                <w:szCs w:val="26"/>
              </w:rPr>
              <w:t>tăng</w:t>
            </w:r>
          </w:p>
          <w:p w14:paraId="5EB0F568" w14:textId="40A53925" w:rsidR="00434EAF" w:rsidRPr="00AC050C" w:rsidRDefault="00434EAF" w:rsidP="00AC050C">
            <w:pPr>
              <w:widowControl w:val="0"/>
              <w:ind w:right="-110"/>
              <w:jc w:val="center"/>
              <w:rPr>
                <w:rFonts w:ascii="Times New Roman" w:hAnsi="Times New Roman" w:cs="Times New Roman"/>
                <w:color w:val="000000" w:themeColor="text1"/>
                <w:spacing w:val="-6"/>
                <w:sz w:val="26"/>
                <w:szCs w:val="26"/>
              </w:rPr>
            </w:pPr>
            <w:r w:rsidRPr="00AC050C">
              <w:rPr>
                <w:rFonts w:ascii="Times New Roman" w:hAnsi="Times New Roman" w:cs="Times New Roman"/>
                <w:color w:val="000000" w:themeColor="text1"/>
                <w:sz w:val="26"/>
                <w:szCs w:val="26"/>
              </w:rPr>
              <w:t>giá</w:t>
            </w:r>
            <w:r w:rsidRPr="00AC050C">
              <w:rPr>
                <w:rFonts w:ascii="Times New Roman" w:hAnsi="Times New Roman" w:cs="Times New Roman"/>
                <w:color w:val="000000" w:themeColor="text1"/>
                <w:spacing w:val="-6"/>
                <w:sz w:val="26"/>
                <w:szCs w:val="26"/>
              </w:rPr>
              <w:t xml:space="preserve"> trị</w:t>
            </w:r>
          </w:p>
        </w:tc>
        <w:tc>
          <w:tcPr>
            <w:tcW w:w="992" w:type="dxa"/>
            <w:vAlign w:val="center"/>
          </w:tcPr>
          <w:p w14:paraId="45C37ABC" w14:textId="7BA5C3DB" w:rsidR="00434EAF" w:rsidRPr="00AC050C" w:rsidRDefault="00434EAF" w:rsidP="00AC050C">
            <w:pPr>
              <w:jc w:val="center"/>
              <w:rPr>
                <w:rFonts w:ascii="Times New Roman" w:hAnsi="Times New Roman" w:cs="Times New Roman"/>
                <w:color w:val="000000" w:themeColor="text1"/>
                <w:sz w:val="26"/>
                <w:szCs w:val="26"/>
              </w:rPr>
            </w:pPr>
            <w:r w:rsidRPr="00AC050C">
              <w:rPr>
                <w:rFonts w:ascii="Times New Roman" w:hAnsi="Times New Roman" w:cs="Times New Roman"/>
                <w:color w:val="000000" w:themeColor="text1"/>
                <w:sz w:val="26"/>
                <w:szCs w:val="26"/>
              </w:rPr>
              <w:t>Giảm cả tỷ trọn</w:t>
            </w:r>
            <w:r w:rsidR="00AC050C" w:rsidRPr="00AC050C">
              <w:rPr>
                <w:rFonts w:ascii="Times New Roman" w:hAnsi="Times New Roman" w:cs="Times New Roman"/>
                <w:color w:val="000000" w:themeColor="text1"/>
                <w:sz w:val="26"/>
                <w:szCs w:val="26"/>
              </w:rPr>
              <w:t xml:space="preserve">g, </w:t>
            </w:r>
            <w:r w:rsidRPr="00AC050C">
              <w:rPr>
                <w:rFonts w:ascii="Times New Roman" w:hAnsi="Times New Roman" w:cs="Times New Roman"/>
                <w:color w:val="000000" w:themeColor="text1"/>
                <w:sz w:val="26"/>
                <w:szCs w:val="26"/>
              </w:rPr>
              <w:t>giá trị</w:t>
            </w:r>
          </w:p>
        </w:tc>
        <w:tc>
          <w:tcPr>
            <w:tcW w:w="816" w:type="dxa"/>
          </w:tcPr>
          <w:p w14:paraId="1BBA5857" w14:textId="772BEED0"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[4]</w:t>
            </w:r>
          </w:p>
        </w:tc>
      </w:tr>
      <w:tr w:rsidR="00AC050C" w:rsidRPr="00720E31" w14:paraId="026F4E3F" w14:textId="56DBB707" w:rsidTr="006B5F5C">
        <w:trPr>
          <w:trHeight w:val="890"/>
        </w:trPr>
        <w:tc>
          <w:tcPr>
            <w:tcW w:w="541" w:type="dxa"/>
            <w:vAlign w:val="center"/>
          </w:tcPr>
          <w:p w14:paraId="4AF3C32C" w14:textId="59C1EDBD"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1.7</w:t>
            </w:r>
          </w:p>
        </w:tc>
        <w:tc>
          <w:tcPr>
            <w:tcW w:w="1835" w:type="dxa"/>
            <w:vAlign w:val="center"/>
          </w:tcPr>
          <w:p w14:paraId="2054CD50" w14:textId="5561A212"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Lợi nhuận</w:t>
            </w:r>
          </w:p>
        </w:tc>
        <w:tc>
          <w:tcPr>
            <w:tcW w:w="2410" w:type="dxa"/>
            <w:vAlign w:val="center"/>
          </w:tcPr>
          <w:p w14:paraId="7055408A"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Lợi nhuận từ phỏng vấn đối tượng khảo sát</w:t>
            </w:r>
          </w:p>
        </w:tc>
        <w:tc>
          <w:tcPr>
            <w:tcW w:w="992" w:type="dxa"/>
            <w:vAlign w:val="center"/>
          </w:tcPr>
          <w:p w14:paraId="1199DD1B"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Triệu đồng</w:t>
            </w:r>
          </w:p>
        </w:tc>
        <w:tc>
          <w:tcPr>
            <w:tcW w:w="567" w:type="dxa"/>
            <w:vAlign w:val="center"/>
          </w:tcPr>
          <w:p w14:paraId="56C408BC"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398FE96B" w14:textId="5071D89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 ổn định</w:t>
            </w:r>
          </w:p>
        </w:tc>
        <w:tc>
          <w:tcPr>
            <w:tcW w:w="992" w:type="dxa"/>
            <w:vAlign w:val="center"/>
          </w:tcPr>
          <w:p w14:paraId="60FA6E88" w14:textId="5F10DAB5" w:rsidR="00434EAF" w:rsidRPr="00720E31" w:rsidRDefault="00434EAF" w:rsidP="00AC050C">
            <w:pPr>
              <w:ind w:right="-11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 không ổn định</w:t>
            </w:r>
          </w:p>
        </w:tc>
        <w:tc>
          <w:tcPr>
            <w:tcW w:w="816" w:type="dxa"/>
          </w:tcPr>
          <w:p w14:paraId="460974F0" w14:textId="73AE1363" w:rsidR="00434EAF" w:rsidRPr="00720E31" w:rsidRDefault="00413456" w:rsidP="00AC050C">
            <w:pPr>
              <w:ind w:right="-141"/>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[2],</w:t>
            </w:r>
            <w:r w:rsidR="001D3959">
              <w:rPr>
                <w:rFonts w:ascii="Times New Roman" w:hAnsi="Times New Roman" w:cs="Times New Roman"/>
                <w:color w:val="000000" w:themeColor="text1"/>
                <w:sz w:val="26"/>
                <w:szCs w:val="26"/>
              </w:rPr>
              <w:t>[3]</w:t>
            </w:r>
          </w:p>
        </w:tc>
      </w:tr>
      <w:tr w:rsidR="00AC050C" w:rsidRPr="00720E31" w14:paraId="1EAD7C50" w14:textId="73D7FC84" w:rsidTr="006B5F5C">
        <w:trPr>
          <w:trHeight w:val="472"/>
        </w:trPr>
        <w:tc>
          <w:tcPr>
            <w:tcW w:w="541" w:type="dxa"/>
            <w:vAlign w:val="center"/>
          </w:tcPr>
          <w:p w14:paraId="22CD87C6" w14:textId="4389E7B8"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1.8</w:t>
            </w:r>
          </w:p>
        </w:tc>
        <w:tc>
          <w:tcPr>
            <w:tcW w:w="1835" w:type="dxa"/>
            <w:vAlign w:val="center"/>
          </w:tcPr>
          <w:p w14:paraId="03197D83" w14:textId="742D10BA" w:rsidR="00434EAF" w:rsidRPr="00720E31" w:rsidRDefault="0060675A" w:rsidP="006E447B">
            <w:pPr>
              <w:widowControl w:val="0"/>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p>
        </w:tc>
        <w:tc>
          <w:tcPr>
            <w:tcW w:w="2410" w:type="dxa"/>
            <w:vAlign w:val="center"/>
          </w:tcPr>
          <w:p w14:paraId="03F0CE08"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Giá so sánh 2010</w:t>
            </w:r>
          </w:p>
        </w:tc>
        <w:tc>
          <w:tcPr>
            <w:tcW w:w="992" w:type="dxa"/>
            <w:vAlign w:val="center"/>
          </w:tcPr>
          <w:p w14:paraId="481CBF4D"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Tỷ đồng</w:t>
            </w:r>
          </w:p>
        </w:tc>
        <w:tc>
          <w:tcPr>
            <w:tcW w:w="567" w:type="dxa"/>
            <w:vAlign w:val="center"/>
          </w:tcPr>
          <w:p w14:paraId="11E3BA3E"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686C8AE7"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2719AA78"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3FFF5248" w14:textId="2F882A4D" w:rsidR="00434EAF" w:rsidRPr="00720E31" w:rsidRDefault="001D3959"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[3]</w:t>
            </w:r>
          </w:p>
        </w:tc>
      </w:tr>
      <w:tr w:rsidR="00AC050C" w:rsidRPr="00720E31" w14:paraId="4A576DE0" w14:textId="41047796" w:rsidTr="006B5F5C">
        <w:trPr>
          <w:trHeight w:val="722"/>
        </w:trPr>
        <w:tc>
          <w:tcPr>
            <w:tcW w:w="541" w:type="dxa"/>
            <w:vAlign w:val="center"/>
          </w:tcPr>
          <w:p w14:paraId="0E0399AE" w14:textId="3C129965"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1.9</w:t>
            </w:r>
          </w:p>
        </w:tc>
        <w:tc>
          <w:tcPr>
            <w:tcW w:w="1835" w:type="dxa"/>
            <w:vAlign w:val="center"/>
          </w:tcPr>
          <w:p w14:paraId="0086BDD1" w14:textId="76604FE6" w:rsidR="00434EAF" w:rsidRPr="00720E31" w:rsidRDefault="0060675A" w:rsidP="006E447B">
            <w:pPr>
              <w:widowControl w:val="0"/>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r w:rsidR="00434EAF" w:rsidRPr="00720E31">
              <w:rPr>
                <w:rFonts w:ascii="Times New Roman" w:hAnsi="Times New Roman" w:cs="Times New Roman"/>
                <w:color w:val="000000" w:themeColor="text1"/>
                <w:sz w:val="26"/>
                <w:szCs w:val="26"/>
              </w:rPr>
              <w:t xml:space="preserve"> bình quân trên ha đất NN</w:t>
            </w:r>
          </w:p>
        </w:tc>
        <w:tc>
          <w:tcPr>
            <w:tcW w:w="2410" w:type="dxa"/>
            <w:vAlign w:val="center"/>
          </w:tcPr>
          <w:p w14:paraId="4C2CA99B" w14:textId="014B8586" w:rsidR="00434EAF" w:rsidRPr="00720E31" w:rsidRDefault="0060675A" w:rsidP="006E447B">
            <w:pPr>
              <w:widowControl w:val="0"/>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r w:rsidR="00434EAF" w:rsidRPr="00720E31">
              <w:rPr>
                <w:rFonts w:ascii="Times New Roman" w:hAnsi="Times New Roman" w:cs="Times New Roman"/>
                <w:color w:val="000000" w:themeColor="text1"/>
                <w:sz w:val="26"/>
                <w:szCs w:val="26"/>
              </w:rPr>
              <w:t>/Diện tích đất NN</w:t>
            </w:r>
          </w:p>
        </w:tc>
        <w:tc>
          <w:tcPr>
            <w:tcW w:w="992" w:type="dxa"/>
            <w:vAlign w:val="center"/>
          </w:tcPr>
          <w:p w14:paraId="68737F5E"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Triệu đồng/</w:t>
            </w:r>
          </w:p>
          <w:p w14:paraId="31EA1935"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ha</w:t>
            </w:r>
          </w:p>
        </w:tc>
        <w:tc>
          <w:tcPr>
            <w:tcW w:w="567" w:type="dxa"/>
            <w:vAlign w:val="center"/>
          </w:tcPr>
          <w:p w14:paraId="7CD5DAD8"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33399372"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42DA435F"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636C90C1" w14:textId="2DF871BF"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[4]</w:t>
            </w:r>
          </w:p>
        </w:tc>
      </w:tr>
      <w:tr w:rsidR="006D6D9A" w:rsidRPr="00720E31" w14:paraId="5F9574AD" w14:textId="56FA1F18" w:rsidTr="006B5F5C">
        <w:trPr>
          <w:trHeight w:val="274"/>
        </w:trPr>
        <w:tc>
          <w:tcPr>
            <w:tcW w:w="541" w:type="dxa"/>
            <w:shd w:val="clear" w:color="auto" w:fill="F2F2F2" w:themeFill="background1" w:themeFillShade="F2"/>
            <w:vAlign w:val="center"/>
          </w:tcPr>
          <w:p w14:paraId="057D688F" w14:textId="01728CA2"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2</w:t>
            </w:r>
          </w:p>
        </w:tc>
        <w:tc>
          <w:tcPr>
            <w:tcW w:w="5237" w:type="dxa"/>
            <w:gridSpan w:val="3"/>
            <w:shd w:val="clear" w:color="auto" w:fill="F2F2F2" w:themeFill="background1" w:themeFillShade="F2"/>
            <w:vAlign w:val="center"/>
          </w:tcPr>
          <w:p w14:paraId="26BD6EDC" w14:textId="005AD58C"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Nhóm tiêu chí xã hội</w:t>
            </w:r>
          </w:p>
        </w:tc>
        <w:tc>
          <w:tcPr>
            <w:tcW w:w="567" w:type="dxa"/>
            <w:shd w:val="clear" w:color="auto" w:fill="F2F2F2" w:themeFill="background1" w:themeFillShade="F2"/>
            <w:vAlign w:val="center"/>
          </w:tcPr>
          <w:p w14:paraId="4C52B3E8" w14:textId="77777777" w:rsidR="00434EAF" w:rsidRPr="00720E31" w:rsidRDefault="00434EAF" w:rsidP="006E447B">
            <w:pPr>
              <w:widowControl w:val="0"/>
              <w:jc w:val="center"/>
              <w:rPr>
                <w:rFonts w:ascii="Times New Roman" w:hAnsi="Times New Roman" w:cs="Times New Roman"/>
                <w:color w:val="000000" w:themeColor="text1"/>
                <w:sz w:val="26"/>
                <w:szCs w:val="26"/>
              </w:rPr>
            </w:pPr>
          </w:p>
        </w:tc>
        <w:tc>
          <w:tcPr>
            <w:tcW w:w="851" w:type="dxa"/>
            <w:shd w:val="clear" w:color="auto" w:fill="F2F2F2" w:themeFill="background1" w:themeFillShade="F2"/>
            <w:vAlign w:val="center"/>
          </w:tcPr>
          <w:p w14:paraId="1BCC97C9" w14:textId="77777777" w:rsidR="00434EAF" w:rsidRPr="00720E31" w:rsidRDefault="00434EAF" w:rsidP="006E447B">
            <w:pPr>
              <w:widowControl w:val="0"/>
              <w:jc w:val="both"/>
              <w:rPr>
                <w:rFonts w:ascii="Times New Roman" w:hAnsi="Times New Roman" w:cs="Times New Roman"/>
                <w:color w:val="000000" w:themeColor="text1"/>
                <w:sz w:val="26"/>
                <w:szCs w:val="26"/>
              </w:rPr>
            </w:pPr>
          </w:p>
        </w:tc>
        <w:tc>
          <w:tcPr>
            <w:tcW w:w="992" w:type="dxa"/>
            <w:shd w:val="clear" w:color="auto" w:fill="F2F2F2" w:themeFill="background1" w:themeFillShade="F2"/>
            <w:vAlign w:val="center"/>
          </w:tcPr>
          <w:p w14:paraId="12E7BEF5" w14:textId="77777777" w:rsidR="00434EAF" w:rsidRPr="00720E31" w:rsidRDefault="00434EAF" w:rsidP="006E447B">
            <w:pPr>
              <w:jc w:val="both"/>
              <w:rPr>
                <w:rFonts w:ascii="Times New Roman" w:hAnsi="Times New Roman" w:cs="Times New Roman"/>
                <w:color w:val="000000" w:themeColor="text1"/>
                <w:sz w:val="26"/>
                <w:szCs w:val="26"/>
              </w:rPr>
            </w:pPr>
          </w:p>
        </w:tc>
        <w:tc>
          <w:tcPr>
            <w:tcW w:w="816" w:type="dxa"/>
            <w:shd w:val="clear" w:color="auto" w:fill="F2F2F2" w:themeFill="background1" w:themeFillShade="F2"/>
          </w:tcPr>
          <w:p w14:paraId="5487B389" w14:textId="77777777" w:rsidR="00434EAF" w:rsidRPr="00720E31" w:rsidRDefault="00434EAF" w:rsidP="006E447B">
            <w:pPr>
              <w:jc w:val="both"/>
              <w:rPr>
                <w:rFonts w:ascii="Times New Roman" w:hAnsi="Times New Roman" w:cs="Times New Roman"/>
                <w:color w:val="000000" w:themeColor="text1"/>
                <w:sz w:val="26"/>
                <w:szCs w:val="26"/>
              </w:rPr>
            </w:pPr>
          </w:p>
        </w:tc>
      </w:tr>
      <w:tr w:rsidR="00AC050C" w:rsidRPr="00720E31" w14:paraId="2AD63031" w14:textId="74FF641C" w:rsidTr="006B5F5C">
        <w:trPr>
          <w:trHeight w:val="450"/>
        </w:trPr>
        <w:tc>
          <w:tcPr>
            <w:tcW w:w="541" w:type="dxa"/>
            <w:vAlign w:val="center"/>
          </w:tcPr>
          <w:p w14:paraId="061D7B76" w14:textId="1308BB48"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2.1</w:t>
            </w:r>
          </w:p>
        </w:tc>
        <w:tc>
          <w:tcPr>
            <w:tcW w:w="1835" w:type="dxa"/>
            <w:vAlign w:val="center"/>
          </w:tcPr>
          <w:p w14:paraId="03A9E91E" w14:textId="3720F32B"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Thu nhập bình quân đầu người</w:t>
            </w:r>
          </w:p>
        </w:tc>
        <w:tc>
          <w:tcPr>
            <w:tcW w:w="2410" w:type="dxa"/>
            <w:vAlign w:val="center"/>
          </w:tcPr>
          <w:p w14:paraId="2860D654"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Thu nhập/dân số</w:t>
            </w:r>
          </w:p>
        </w:tc>
        <w:tc>
          <w:tcPr>
            <w:tcW w:w="992" w:type="dxa"/>
            <w:vAlign w:val="center"/>
          </w:tcPr>
          <w:p w14:paraId="260B115C"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Nghìn đồng</w:t>
            </w:r>
          </w:p>
        </w:tc>
        <w:tc>
          <w:tcPr>
            <w:tcW w:w="567" w:type="dxa"/>
            <w:vAlign w:val="center"/>
          </w:tcPr>
          <w:p w14:paraId="11A5BCC8"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1E480DA4"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4D3FFCE8"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0E98D49C" w14:textId="77777777" w:rsidR="00AC050C" w:rsidRDefault="0073394C" w:rsidP="00AC050C">
            <w:pPr>
              <w:ind w:right="-141"/>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[1],</w:t>
            </w:r>
          </w:p>
          <w:p w14:paraId="04B0821B" w14:textId="1865BA97" w:rsidR="00434EAF" w:rsidRPr="00720E31" w:rsidRDefault="00413456" w:rsidP="00AC050C">
            <w:pPr>
              <w:ind w:right="-141"/>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[2]</w:t>
            </w:r>
            <w:r w:rsidR="00AC050C">
              <w:rPr>
                <w:rFonts w:ascii="Times New Roman" w:hAnsi="Times New Roman" w:cs="Times New Roman"/>
                <w:color w:val="000000" w:themeColor="text1"/>
                <w:sz w:val="26"/>
                <w:szCs w:val="26"/>
              </w:rPr>
              <w:t>,</w:t>
            </w:r>
            <w:r w:rsidR="001D3959">
              <w:rPr>
                <w:rFonts w:ascii="Times New Roman" w:hAnsi="Times New Roman" w:cs="Times New Roman"/>
                <w:color w:val="000000" w:themeColor="text1"/>
                <w:sz w:val="26"/>
                <w:szCs w:val="26"/>
              </w:rPr>
              <w:t>[3]</w:t>
            </w:r>
          </w:p>
        </w:tc>
      </w:tr>
      <w:tr w:rsidR="00AC050C" w:rsidRPr="00720E31" w14:paraId="2C9C8F25" w14:textId="027C0A13" w:rsidTr="006B5F5C">
        <w:trPr>
          <w:trHeight w:val="144"/>
        </w:trPr>
        <w:tc>
          <w:tcPr>
            <w:tcW w:w="541" w:type="dxa"/>
            <w:vAlign w:val="center"/>
          </w:tcPr>
          <w:p w14:paraId="2B4414C1" w14:textId="310413F0"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2.2</w:t>
            </w:r>
          </w:p>
        </w:tc>
        <w:tc>
          <w:tcPr>
            <w:tcW w:w="1835" w:type="dxa"/>
            <w:vAlign w:val="center"/>
          </w:tcPr>
          <w:p w14:paraId="787FBC97" w14:textId="76912F8D"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Hộ nghèo, cận nghèo</w:t>
            </w:r>
          </w:p>
        </w:tc>
        <w:tc>
          <w:tcPr>
            <w:tcW w:w="2410" w:type="dxa"/>
            <w:vAlign w:val="center"/>
          </w:tcPr>
          <w:p w14:paraId="5772F393" w14:textId="6AE8BE83"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Tỷ lệ hộ nghèo (cận nghèo)/tổng dân số</w:t>
            </w:r>
          </w:p>
        </w:tc>
        <w:tc>
          <w:tcPr>
            <w:tcW w:w="992" w:type="dxa"/>
            <w:vAlign w:val="center"/>
          </w:tcPr>
          <w:p w14:paraId="6FF73F04"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7B397CE0"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6778AA77" w14:textId="600C10CF"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Thấp</w:t>
            </w:r>
          </w:p>
        </w:tc>
        <w:tc>
          <w:tcPr>
            <w:tcW w:w="992" w:type="dxa"/>
            <w:vAlign w:val="center"/>
          </w:tcPr>
          <w:p w14:paraId="1B307245" w14:textId="021FAAB5"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Cao</w:t>
            </w:r>
          </w:p>
        </w:tc>
        <w:tc>
          <w:tcPr>
            <w:tcW w:w="816" w:type="dxa"/>
          </w:tcPr>
          <w:p w14:paraId="6B9B1A38" w14:textId="73264D11"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[1]</w:t>
            </w:r>
          </w:p>
        </w:tc>
      </w:tr>
      <w:tr w:rsidR="00AC050C" w:rsidRPr="00720E31" w14:paraId="6D45BDC9" w14:textId="3849D3B4" w:rsidTr="006B5F5C">
        <w:trPr>
          <w:trHeight w:val="144"/>
        </w:trPr>
        <w:tc>
          <w:tcPr>
            <w:tcW w:w="541" w:type="dxa"/>
            <w:vAlign w:val="center"/>
          </w:tcPr>
          <w:p w14:paraId="5121C65A" w14:textId="1BF78B86"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2.3</w:t>
            </w:r>
          </w:p>
        </w:tc>
        <w:tc>
          <w:tcPr>
            <w:tcW w:w="1835" w:type="dxa"/>
            <w:vAlign w:val="center"/>
          </w:tcPr>
          <w:p w14:paraId="0D2C3C43" w14:textId="5D7F2959"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Hộ nghèo đa chiều</w:t>
            </w:r>
          </w:p>
        </w:tc>
        <w:tc>
          <w:tcPr>
            <w:tcW w:w="2410" w:type="dxa"/>
            <w:vAlign w:val="center"/>
          </w:tcPr>
          <w:p w14:paraId="75108431" w14:textId="7BBD3B98"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Tỷ lệ hộ nghèo đa chiều/tổng dân số</w:t>
            </w:r>
          </w:p>
        </w:tc>
        <w:tc>
          <w:tcPr>
            <w:tcW w:w="992" w:type="dxa"/>
            <w:vAlign w:val="center"/>
          </w:tcPr>
          <w:p w14:paraId="15AC524D"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0EDE0940"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77159558" w14:textId="08536B99"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Thấp</w:t>
            </w:r>
          </w:p>
        </w:tc>
        <w:tc>
          <w:tcPr>
            <w:tcW w:w="992" w:type="dxa"/>
            <w:vAlign w:val="center"/>
          </w:tcPr>
          <w:p w14:paraId="120F3A8C" w14:textId="34144041"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Cao</w:t>
            </w:r>
          </w:p>
        </w:tc>
        <w:tc>
          <w:tcPr>
            <w:tcW w:w="816" w:type="dxa"/>
          </w:tcPr>
          <w:p w14:paraId="034B6674" w14:textId="50132E3D" w:rsidR="00434EAF" w:rsidRPr="00720E31" w:rsidRDefault="001D3959"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[3]</w:t>
            </w:r>
          </w:p>
        </w:tc>
      </w:tr>
      <w:tr w:rsidR="00AC050C" w:rsidRPr="00720E31" w14:paraId="400A4E07" w14:textId="7EA61D3E" w:rsidTr="006B5F5C">
        <w:trPr>
          <w:trHeight w:val="144"/>
        </w:trPr>
        <w:tc>
          <w:tcPr>
            <w:tcW w:w="541" w:type="dxa"/>
            <w:vMerge w:val="restart"/>
            <w:vAlign w:val="center"/>
          </w:tcPr>
          <w:p w14:paraId="6AA6DC66" w14:textId="77777777" w:rsidR="00434EAF" w:rsidRPr="00720E31" w:rsidRDefault="00434EAF" w:rsidP="006E447B">
            <w:pPr>
              <w:jc w:val="both"/>
              <w:rPr>
                <w:rFonts w:ascii="Times New Roman" w:hAnsi="Times New Roman" w:cs="Times New Roman"/>
                <w:color w:val="000000" w:themeColor="text1"/>
                <w:sz w:val="26"/>
                <w:szCs w:val="26"/>
              </w:rPr>
            </w:pPr>
          </w:p>
          <w:p w14:paraId="3654B129" w14:textId="77777777" w:rsidR="00434EAF" w:rsidRPr="00720E31" w:rsidRDefault="00434EAF" w:rsidP="006E447B">
            <w:pPr>
              <w:jc w:val="both"/>
              <w:rPr>
                <w:rFonts w:ascii="Times New Roman" w:hAnsi="Times New Roman" w:cs="Times New Roman"/>
                <w:color w:val="000000" w:themeColor="text1"/>
                <w:sz w:val="26"/>
                <w:szCs w:val="26"/>
              </w:rPr>
            </w:pPr>
          </w:p>
          <w:p w14:paraId="00FD9C54" w14:textId="77777777" w:rsidR="00434EAF" w:rsidRPr="00720E31" w:rsidRDefault="00434EAF" w:rsidP="006E447B">
            <w:pPr>
              <w:jc w:val="both"/>
              <w:rPr>
                <w:rFonts w:ascii="Times New Roman" w:hAnsi="Times New Roman" w:cs="Times New Roman"/>
                <w:color w:val="000000" w:themeColor="text1"/>
                <w:sz w:val="26"/>
                <w:szCs w:val="26"/>
              </w:rPr>
            </w:pPr>
          </w:p>
          <w:p w14:paraId="185C274A" w14:textId="77777777" w:rsidR="00434EAF" w:rsidRPr="00720E31" w:rsidRDefault="00434EAF" w:rsidP="006E447B">
            <w:pPr>
              <w:jc w:val="both"/>
              <w:rPr>
                <w:rFonts w:ascii="Times New Roman" w:hAnsi="Times New Roman" w:cs="Times New Roman"/>
                <w:color w:val="000000" w:themeColor="text1"/>
                <w:sz w:val="26"/>
                <w:szCs w:val="26"/>
              </w:rPr>
            </w:pPr>
          </w:p>
          <w:p w14:paraId="423C8698" w14:textId="1C62E0F0"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2.4</w:t>
            </w:r>
          </w:p>
        </w:tc>
        <w:tc>
          <w:tcPr>
            <w:tcW w:w="1835" w:type="dxa"/>
            <w:vMerge w:val="restart"/>
            <w:vAlign w:val="center"/>
          </w:tcPr>
          <w:p w14:paraId="2704573B" w14:textId="76D47E4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Cải thiện chất lượng cuộc sống và sức khỏe</w:t>
            </w:r>
          </w:p>
        </w:tc>
        <w:tc>
          <w:tcPr>
            <w:tcW w:w="2410" w:type="dxa"/>
            <w:vAlign w:val="center"/>
          </w:tcPr>
          <w:p w14:paraId="6C932D06" w14:textId="1ADDBD89"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Tỉ lệ số người được khảo sát</w:t>
            </w:r>
          </w:p>
        </w:tc>
        <w:tc>
          <w:tcPr>
            <w:tcW w:w="992" w:type="dxa"/>
            <w:vAlign w:val="center"/>
          </w:tcPr>
          <w:p w14:paraId="3647C2A5"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p w14:paraId="65334107" w14:textId="77777777" w:rsidR="00434EAF" w:rsidRPr="00720E31" w:rsidRDefault="00434EAF" w:rsidP="006E447B">
            <w:pPr>
              <w:widowControl w:val="0"/>
              <w:jc w:val="center"/>
              <w:rPr>
                <w:rFonts w:ascii="Times New Roman" w:hAnsi="Times New Roman" w:cs="Times New Roman"/>
                <w:color w:val="000000" w:themeColor="text1"/>
                <w:sz w:val="26"/>
                <w:szCs w:val="26"/>
              </w:rPr>
            </w:pPr>
          </w:p>
        </w:tc>
        <w:tc>
          <w:tcPr>
            <w:tcW w:w="567" w:type="dxa"/>
            <w:vAlign w:val="center"/>
          </w:tcPr>
          <w:p w14:paraId="7A52A180" w14:textId="27126FFB"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4F0AA449" w14:textId="095EC2E8"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Cao</w:t>
            </w:r>
          </w:p>
        </w:tc>
        <w:tc>
          <w:tcPr>
            <w:tcW w:w="992" w:type="dxa"/>
            <w:vAlign w:val="center"/>
          </w:tcPr>
          <w:p w14:paraId="664D56DD" w14:textId="13680624"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Thấp</w:t>
            </w:r>
          </w:p>
        </w:tc>
        <w:tc>
          <w:tcPr>
            <w:tcW w:w="816" w:type="dxa"/>
          </w:tcPr>
          <w:p w14:paraId="45BCE111" w14:textId="70CF3132"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[4]</w:t>
            </w:r>
          </w:p>
        </w:tc>
      </w:tr>
      <w:tr w:rsidR="00AC050C" w:rsidRPr="00720E31" w14:paraId="69022219" w14:textId="7A131839" w:rsidTr="006B5F5C">
        <w:trPr>
          <w:trHeight w:val="144"/>
        </w:trPr>
        <w:tc>
          <w:tcPr>
            <w:tcW w:w="541" w:type="dxa"/>
            <w:vMerge/>
            <w:vAlign w:val="center"/>
          </w:tcPr>
          <w:p w14:paraId="2CA11A44" w14:textId="3BB4F248" w:rsidR="00434EAF" w:rsidRPr="00720E31" w:rsidRDefault="00434EAF" w:rsidP="006E447B">
            <w:pPr>
              <w:jc w:val="both"/>
              <w:rPr>
                <w:rFonts w:ascii="Times New Roman" w:hAnsi="Times New Roman" w:cs="Times New Roman"/>
                <w:color w:val="000000" w:themeColor="text1"/>
                <w:sz w:val="26"/>
                <w:szCs w:val="26"/>
              </w:rPr>
            </w:pPr>
          </w:p>
        </w:tc>
        <w:tc>
          <w:tcPr>
            <w:tcW w:w="1835" w:type="dxa"/>
            <w:vMerge/>
            <w:vAlign w:val="center"/>
          </w:tcPr>
          <w:p w14:paraId="3B796398" w14:textId="2F4EA31E" w:rsidR="00434EAF" w:rsidRPr="00720E31" w:rsidRDefault="00434EAF" w:rsidP="006E447B">
            <w:pPr>
              <w:widowControl w:val="0"/>
              <w:jc w:val="both"/>
              <w:rPr>
                <w:rFonts w:ascii="Times New Roman" w:hAnsi="Times New Roman" w:cs="Times New Roman"/>
                <w:color w:val="000000" w:themeColor="text1"/>
                <w:sz w:val="26"/>
                <w:szCs w:val="26"/>
              </w:rPr>
            </w:pPr>
          </w:p>
        </w:tc>
        <w:tc>
          <w:tcPr>
            <w:tcW w:w="2410" w:type="dxa"/>
            <w:vAlign w:val="center"/>
          </w:tcPr>
          <w:p w14:paraId="3AEE88BC" w14:textId="0C8282A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Chỉ số HDI (Giá trị gần 1 thể hiện mức độ phát triển càng cao và ngược lại)</w:t>
            </w:r>
          </w:p>
        </w:tc>
        <w:tc>
          <w:tcPr>
            <w:tcW w:w="992" w:type="dxa"/>
            <w:vAlign w:val="center"/>
          </w:tcPr>
          <w:p w14:paraId="6C00739A" w14:textId="2BFAD7D5"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685FDCF2" w14:textId="5136DF65"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40AC0F73" w14:textId="154BEA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Cao</w:t>
            </w:r>
          </w:p>
        </w:tc>
        <w:tc>
          <w:tcPr>
            <w:tcW w:w="992" w:type="dxa"/>
            <w:vAlign w:val="center"/>
          </w:tcPr>
          <w:p w14:paraId="23D978F5" w14:textId="60C75E5C"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Thấp</w:t>
            </w:r>
          </w:p>
        </w:tc>
        <w:tc>
          <w:tcPr>
            <w:tcW w:w="816" w:type="dxa"/>
          </w:tcPr>
          <w:p w14:paraId="499534BF" w14:textId="669DFA5D"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[4]</w:t>
            </w:r>
          </w:p>
        </w:tc>
      </w:tr>
      <w:tr w:rsidR="00AC050C" w:rsidRPr="00720E31" w14:paraId="4FEE8713" w14:textId="7C156EE8" w:rsidTr="006B5F5C">
        <w:trPr>
          <w:trHeight w:val="144"/>
        </w:trPr>
        <w:tc>
          <w:tcPr>
            <w:tcW w:w="541" w:type="dxa"/>
            <w:vMerge/>
            <w:vAlign w:val="center"/>
          </w:tcPr>
          <w:p w14:paraId="37DB9C72" w14:textId="2D3D3B8D" w:rsidR="00434EAF" w:rsidRPr="00720E31" w:rsidRDefault="00434EAF" w:rsidP="006E447B">
            <w:pPr>
              <w:jc w:val="both"/>
              <w:rPr>
                <w:rFonts w:ascii="Times New Roman" w:hAnsi="Times New Roman" w:cs="Times New Roman"/>
                <w:color w:val="000000" w:themeColor="text1"/>
                <w:sz w:val="26"/>
                <w:szCs w:val="26"/>
              </w:rPr>
            </w:pPr>
          </w:p>
        </w:tc>
        <w:tc>
          <w:tcPr>
            <w:tcW w:w="1835" w:type="dxa"/>
            <w:vMerge/>
            <w:vAlign w:val="center"/>
          </w:tcPr>
          <w:p w14:paraId="278EB950" w14:textId="22C8B3DF" w:rsidR="00434EAF" w:rsidRPr="00720E31" w:rsidRDefault="00434EAF" w:rsidP="006E447B">
            <w:pPr>
              <w:widowControl w:val="0"/>
              <w:jc w:val="both"/>
              <w:rPr>
                <w:rFonts w:ascii="Times New Roman" w:hAnsi="Times New Roman" w:cs="Times New Roman"/>
                <w:color w:val="000000" w:themeColor="text1"/>
                <w:sz w:val="26"/>
                <w:szCs w:val="26"/>
              </w:rPr>
            </w:pPr>
          </w:p>
        </w:tc>
        <w:tc>
          <w:tcPr>
            <w:tcW w:w="2410" w:type="dxa"/>
            <w:vAlign w:val="center"/>
          </w:tcPr>
          <w:p w14:paraId="2967FE1E" w14:textId="5FCCC8F3"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Tuôi thọ trung bình</w:t>
            </w:r>
          </w:p>
        </w:tc>
        <w:tc>
          <w:tcPr>
            <w:tcW w:w="992" w:type="dxa"/>
            <w:vAlign w:val="center"/>
          </w:tcPr>
          <w:p w14:paraId="158C8664" w14:textId="027A6FD1"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Tuổi</w:t>
            </w:r>
          </w:p>
        </w:tc>
        <w:tc>
          <w:tcPr>
            <w:tcW w:w="567" w:type="dxa"/>
            <w:vAlign w:val="center"/>
          </w:tcPr>
          <w:p w14:paraId="4B0C545D" w14:textId="7D3D6E33"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330D49CE" w14:textId="38B99B68"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Cao</w:t>
            </w:r>
          </w:p>
        </w:tc>
        <w:tc>
          <w:tcPr>
            <w:tcW w:w="992" w:type="dxa"/>
            <w:vAlign w:val="center"/>
          </w:tcPr>
          <w:p w14:paraId="1FD52B65" w14:textId="438BA871"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Thấp</w:t>
            </w:r>
          </w:p>
        </w:tc>
        <w:tc>
          <w:tcPr>
            <w:tcW w:w="816" w:type="dxa"/>
          </w:tcPr>
          <w:p w14:paraId="5D4CAD38" w14:textId="4B8BDA07"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[4]</w:t>
            </w:r>
          </w:p>
        </w:tc>
      </w:tr>
      <w:tr w:rsidR="006D6D9A" w:rsidRPr="00720E31" w14:paraId="598E8951" w14:textId="619E2FC2" w:rsidTr="006B5F5C">
        <w:trPr>
          <w:trHeight w:val="144"/>
        </w:trPr>
        <w:tc>
          <w:tcPr>
            <w:tcW w:w="541" w:type="dxa"/>
            <w:shd w:val="clear" w:color="auto" w:fill="F2F2F2" w:themeFill="background1" w:themeFillShade="F2"/>
            <w:vAlign w:val="center"/>
          </w:tcPr>
          <w:p w14:paraId="4180B890" w14:textId="0D87692B"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3</w:t>
            </w:r>
          </w:p>
        </w:tc>
        <w:tc>
          <w:tcPr>
            <w:tcW w:w="5237" w:type="dxa"/>
            <w:gridSpan w:val="3"/>
            <w:shd w:val="clear" w:color="auto" w:fill="F2F2F2" w:themeFill="background1" w:themeFillShade="F2"/>
            <w:vAlign w:val="center"/>
          </w:tcPr>
          <w:p w14:paraId="3FDD4D21" w14:textId="1F7B1D7B"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Nhóm tiêu chí môi trường</w:t>
            </w:r>
          </w:p>
        </w:tc>
        <w:tc>
          <w:tcPr>
            <w:tcW w:w="567" w:type="dxa"/>
            <w:shd w:val="clear" w:color="auto" w:fill="F2F2F2" w:themeFill="background1" w:themeFillShade="F2"/>
            <w:vAlign w:val="center"/>
          </w:tcPr>
          <w:p w14:paraId="27E4CE1F" w14:textId="77777777" w:rsidR="00434EAF" w:rsidRPr="00720E31" w:rsidRDefault="00434EAF" w:rsidP="006E447B">
            <w:pPr>
              <w:widowControl w:val="0"/>
              <w:jc w:val="center"/>
              <w:rPr>
                <w:rFonts w:ascii="Times New Roman" w:hAnsi="Times New Roman" w:cs="Times New Roman"/>
                <w:color w:val="000000" w:themeColor="text1"/>
                <w:sz w:val="26"/>
                <w:szCs w:val="26"/>
              </w:rPr>
            </w:pPr>
          </w:p>
        </w:tc>
        <w:tc>
          <w:tcPr>
            <w:tcW w:w="851" w:type="dxa"/>
            <w:shd w:val="clear" w:color="auto" w:fill="F2F2F2" w:themeFill="background1" w:themeFillShade="F2"/>
            <w:vAlign w:val="center"/>
          </w:tcPr>
          <w:p w14:paraId="0FC451A8" w14:textId="77777777" w:rsidR="00434EAF" w:rsidRPr="00720E31" w:rsidRDefault="00434EAF" w:rsidP="006E447B">
            <w:pPr>
              <w:widowControl w:val="0"/>
              <w:jc w:val="both"/>
              <w:rPr>
                <w:rFonts w:ascii="Times New Roman" w:hAnsi="Times New Roman" w:cs="Times New Roman"/>
                <w:color w:val="000000" w:themeColor="text1"/>
                <w:sz w:val="26"/>
                <w:szCs w:val="26"/>
              </w:rPr>
            </w:pPr>
          </w:p>
        </w:tc>
        <w:tc>
          <w:tcPr>
            <w:tcW w:w="992" w:type="dxa"/>
            <w:shd w:val="clear" w:color="auto" w:fill="F2F2F2" w:themeFill="background1" w:themeFillShade="F2"/>
            <w:vAlign w:val="center"/>
          </w:tcPr>
          <w:p w14:paraId="797D5E10" w14:textId="77777777" w:rsidR="00434EAF" w:rsidRPr="00720E31" w:rsidRDefault="00434EAF" w:rsidP="006E447B">
            <w:pPr>
              <w:jc w:val="both"/>
              <w:rPr>
                <w:rFonts w:ascii="Times New Roman" w:hAnsi="Times New Roman" w:cs="Times New Roman"/>
                <w:color w:val="000000" w:themeColor="text1"/>
                <w:sz w:val="26"/>
                <w:szCs w:val="26"/>
              </w:rPr>
            </w:pPr>
          </w:p>
        </w:tc>
        <w:tc>
          <w:tcPr>
            <w:tcW w:w="816" w:type="dxa"/>
            <w:shd w:val="clear" w:color="auto" w:fill="F2F2F2" w:themeFill="background1" w:themeFillShade="F2"/>
          </w:tcPr>
          <w:p w14:paraId="0C9B0D55" w14:textId="77777777" w:rsidR="00434EAF" w:rsidRPr="00720E31" w:rsidRDefault="00434EAF" w:rsidP="006E447B">
            <w:pPr>
              <w:jc w:val="both"/>
              <w:rPr>
                <w:rFonts w:ascii="Times New Roman" w:hAnsi="Times New Roman" w:cs="Times New Roman"/>
                <w:color w:val="000000" w:themeColor="text1"/>
                <w:sz w:val="26"/>
                <w:szCs w:val="26"/>
              </w:rPr>
            </w:pPr>
          </w:p>
        </w:tc>
      </w:tr>
      <w:tr w:rsidR="00AC050C" w:rsidRPr="00720E31" w14:paraId="548F4181" w14:textId="335B1FEA" w:rsidTr="006B5F5C">
        <w:trPr>
          <w:trHeight w:val="144"/>
        </w:trPr>
        <w:tc>
          <w:tcPr>
            <w:tcW w:w="541" w:type="dxa"/>
            <w:vAlign w:val="center"/>
          </w:tcPr>
          <w:p w14:paraId="615D945A" w14:textId="35EB1C52"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3.1</w:t>
            </w:r>
          </w:p>
        </w:tc>
        <w:tc>
          <w:tcPr>
            <w:tcW w:w="1835" w:type="dxa"/>
            <w:vAlign w:val="center"/>
          </w:tcPr>
          <w:p w14:paraId="534F22AF" w14:textId="52DC1D51"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Chất lượng nước</w:t>
            </w:r>
          </w:p>
        </w:tc>
        <w:tc>
          <w:tcPr>
            <w:tcW w:w="2410" w:type="dxa"/>
            <w:vAlign w:val="center"/>
          </w:tcPr>
          <w:p w14:paraId="1DF27C40"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Chỉ số VN_WQI</w:t>
            </w:r>
          </w:p>
        </w:tc>
        <w:tc>
          <w:tcPr>
            <w:tcW w:w="992" w:type="dxa"/>
            <w:vAlign w:val="center"/>
          </w:tcPr>
          <w:p w14:paraId="7A957392"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527F9D73"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04C836E6" w14:textId="61E2391D"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Tốt</w:t>
            </w:r>
            <w:r w:rsidR="00C361B0">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rất tốt (76-100)</w:t>
            </w:r>
          </w:p>
        </w:tc>
        <w:tc>
          <w:tcPr>
            <w:tcW w:w="992" w:type="dxa"/>
            <w:vAlign w:val="center"/>
          </w:tcPr>
          <w:p w14:paraId="38828CA7" w14:textId="086F6669" w:rsidR="00C361B0" w:rsidRDefault="00C361B0" w:rsidP="006D6D9A">
            <w:pPr>
              <w:widowControl w:val="0"/>
              <w:ind w:right="-238"/>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Dưới</w:t>
            </w:r>
          </w:p>
          <w:p w14:paraId="0FEEBB2C" w14:textId="22FEBDFD" w:rsidR="00434EAF" w:rsidRPr="00720E31" w:rsidRDefault="00C361B0" w:rsidP="006D6D9A">
            <w:pPr>
              <w:widowControl w:val="0"/>
              <w:ind w:right="-238"/>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t</w:t>
            </w:r>
            <w:r w:rsidR="00434EAF" w:rsidRPr="00720E31">
              <w:rPr>
                <w:rFonts w:ascii="Times New Roman" w:hAnsi="Times New Roman" w:cs="Times New Roman"/>
                <w:color w:val="000000" w:themeColor="text1"/>
                <w:sz w:val="26"/>
                <w:szCs w:val="26"/>
              </w:rPr>
              <w:t>rung bình (&lt;76)</w:t>
            </w:r>
          </w:p>
        </w:tc>
        <w:tc>
          <w:tcPr>
            <w:tcW w:w="816" w:type="dxa"/>
          </w:tcPr>
          <w:p w14:paraId="49E42A06" w14:textId="597A27F7"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[2]</w:t>
            </w:r>
          </w:p>
        </w:tc>
      </w:tr>
      <w:tr w:rsidR="00AC050C" w:rsidRPr="00720E31" w14:paraId="2D7BE1DC" w14:textId="512D1619" w:rsidTr="006B5F5C">
        <w:trPr>
          <w:trHeight w:val="144"/>
        </w:trPr>
        <w:tc>
          <w:tcPr>
            <w:tcW w:w="541" w:type="dxa"/>
            <w:vAlign w:val="center"/>
          </w:tcPr>
          <w:p w14:paraId="50D4EFB5" w14:textId="7995BDFD"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3.2</w:t>
            </w:r>
          </w:p>
        </w:tc>
        <w:tc>
          <w:tcPr>
            <w:tcW w:w="1835" w:type="dxa"/>
            <w:vAlign w:val="center"/>
          </w:tcPr>
          <w:p w14:paraId="16D0C663" w14:textId="15F88F3F" w:rsidR="00434EAF" w:rsidRPr="00C361B0" w:rsidRDefault="00434EAF" w:rsidP="006E447B">
            <w:pPr>
              <w:widowControl w:val="0"/>
              <w:jc w:val="both"/>
              <w:rPr>
                <w:rFonts w:ascii="Times New Roman" w:hAnsi="Times New Roman" w:cs="Times New Roman"/>
                <w:color w:val="000000" w:themeColor="text1"/>
                <w:spacing w:val="-6"/>
                <w:sz w:val="26"/>
                <w:szCs w:val="26"/>
              </w:rPr>
            </w:pPr>
            <w:r w:rsidRPr="00C361B0">
              <w:rPr>
                <w:rFonts w:ascii="Times New Roman" w:hAnsi="Times New Roman" w:cs="Times New Roman"/>
                <w:color w:val="000000" w:themeColor="text1"/>
                <w:spacing w:val="-6"/>
                <w:sz w:val="26"/>
                <w:szCs w:val="26"/>
              </w:rPr>
              <w:t>Diện tích đất sản xuất NN được tưới tiêu chủ động</w:t>
            </w:r>
          </w:p>
        </w:tc>
        <w:tc>
          <w:tcPr>
            <w:tcW w:w="2410" w:type="dxa"/>
            <w:vAlign w:val="center"/>
          </w:tcPr>
          <w:p w14:paraId="6257733E" w14:textId="496A24BB"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Diện tích gieo trồng thực tế được tưới chủ động/Diện tích gieo trồng cần tưới theo kế hoạch</w:t>
            </w:r>
          </w:p>
        </w:tc>
        <w:tc>
          <w:tcPr>
            <w:tcW w:w="992" w:type="dxa"/>
            <w:vAlign w:val="center"/>
          </w:tcPr>
          <w:p w14:paraId="4FED02F7"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529797B8" w14:textId="77777777" w:rsidR="00434EAF" w:rsidRPr="00720E31" w:rsidRDefault="00434EAF" w:rsidP="006E447B">
            <w:pPr>
              <w:widowControl w:val="0"/>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1CA44D74" w14:textId="77777777" w:rsidR="00434EAF" w:rsidRPr="00720E31" w:rsidRDefault="00434EAF" w:rsidP="006E447B">
            <w:pPr>
              <w:widowControl w:val="0"/>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Đạt</w:t>
            </w:r>
          </w:p>
        </w:tc>
        <w:tc>
          <w:tcPr>
            <w:tcW w:w="992" w:type="dxa"/>
            <w:vAlign w:val="center"/>
          </w:tcPr>
          <w:p w14:paraId="663C2C49"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Không đạt</w:t>
            </w:r>
          </w:p>
        </w:tc>
        <w:tc>
          <w:tcPr>
            <w:tcW w:w="816" w:type="dxa"/>
          </w:tcPr>
          <w:p w14:paraId="49B5A8D4" w14:textId="44CE667A"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[1]</w:t>
            </w:r>
          </w:p>
        </w:tc>
      </w:tr>
      <w:tr w:rsidR="00AC050C" w:rsidRPr="00720E31" w14:paraId="29539184" w14:textId="591AAE7F" w:rsidTr="006B5F5C">
        <w:trPr>
          <w:trHeight w:val="525"/>
        </w:trPr>
        <w:tc>
          <w:tcPr>
            <w:tcW w:w="541" w:type="dxa"/>
            <w:vAlign w:val="center"/>
          </w:tcPr>
          <w:p w14:paraId="67527195" w14:textId="0F2D6AE4"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3.3</w:t>
            </w:r>
          </w:p>
        </w:tc>
        <w:tc>
          <w:tcPr>
            <w:tcW w:w="1835" w:type="dxa"/>
            <w:vAlign w:val="center"/>
          </w:tcPr>
          <w:p w14:paraId="049479A3" w14:textId="13FCE10D"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Độ che phủ rừng</w:t>
            </w:r>
          </w:p>
        </w:tc>
        <w:tc>
          <w:tcPr>
            <w:tcW w:w="2410" w:type="dxa"/>
            <w:vAlign w:val="center"/>
          </w:tcPr>
          <w:p w14:paraId="4F0B04FB"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Diện tích đất rừng/diện tích đất</w:t>
            </w:r>
          </w:p>
        </w:tc>
        <w:tc>
          <w:tcPr>
            <w:tcW w:w="992" w:type="dxa"/>
            <w:vAlign w:val="center"/>
          </w:tcPr>
          <w:p w14:paraId="74CAF5CF" w14:textId="77777777"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567" w:type="dxa"/>
            <w:vAlign w:val="center"/>
          </w:tcPr>
          <w:p w14:paraId="2945043B" w14:textId="77777777"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57C012FD"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7EA55FA7"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6FA52409" w14:textId="669B5D63" w:rsidR="00434EAF" w:rsidRPr="00720E31" w:rsidRDefault="001D3959"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[3]</w:t>
            </w:r>
          </w:p>
        </w:tc>
      </w:tr>
      <w:tr w:rsidR="00AC050C" w:rsidRPr="00720E31" w14:paraId="0F29F403" w14:textId="2D646EAC" w:rsidTr="006B5F5C">
        <w:trPr>
          <w:trHeight w:val="132"/>
        </w:trPr>
        <w:tc>
          <w:tcPr>
            <w:tcW w:w="541" w:type="dxa"/>
            <w:vAlign w:val="center"/>
          </w:tcPr>
          <w:p w14:paraId="7F9D81EC" w14:textId="7A843068"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3.4</w:t>
            </w:r>
          </w:p>
        </w:tc>
        <w:tc>
          <w:tcPr>
            <w:tcW w:w="1835" w:type="dxa"/>
            <w:vAlign w:val="center"/>
          </w:tcPr>
          <w:p w14:paraId="06023492" w14:textId="60DC545E"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Chất lượng </w:t>
            </w:r>
            <w:r w:rsidRPr="00720E31">
              <w:rPr>
                <w:rFonts w:ascii="Times New Roman" w:hAnsi="Times New Roman" w:cs="Times New Roman"/>
                <w:color w:val="000000" w:themeColor="text1"/>
                <w:sz w:val="26"/>
                <w:szCs w:val="26"/>
              </w:rPr>
              <w:lastRenderedPageBreak/>
              <w:t>không khí</w:t>
            </w:r>
          </w:p>
        </w:tc>
        <w:tc>
          <w:tcPr>
            <w:tcW w:w="2410" w:type="dxa"/>
            <w:vAlign w:val="center"/>
          </w:tcPr>
          <w:p w14:paraId="1DA780AF"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lastRenderedPageBreak/>
              <w:t>Thông số</w:t>
            </w:r>
          </w:p>
        </w:tc>
        <w:tc>
          <w:tcPr>
            <w:tcW w:w="992" w:type="dxa"/>
            <w:vAlign w:val="center"/>
          </w:tcPr>
          <w:p w14:paraId="3E008387" w14:textId="05823EA3"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eastAsia="Times New Roman" w:hAnsi="Times New Roman" w:cs="Times New Roman"/>
                <w:color w:val="000000" w:themeColor="text1"/>
                <w:sz w:val="26"/>
                <w:szCs w:val="26"/>
              </w:rPr>
              <w:t>µg/m³</w:t>
            </w:r>
          </w:p>
        </w:tc>
        <w:tc>
          <w:tcPr>
            <w:tcW w:w="567" w:type="dxa"/>
            <w:vAlign w:val="center"/>
          </w:tcPr>
          <w:p w14:paraId="34C2B699" w14:textId="77777777"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2CE3DC48"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Đạt</w:t>
            </w:r>
          </w:p>
        </w:tc>
        <w:tc>
          <w:tcPr>
            <w:tcW w:w="992" w:type="dxa"/>
            <w:vAlign w:val="center"/>
          </w:tcPr>
          <w:p w14:paraId="3C8681AF"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Không </w:t>
            </w:r>
            <w:r w:rsidRPr="00720E31">
              <w:rPr>
                <w:rFonts w:ascii="Times New Roman" w:hAnsi="Times New Roman" w:cs="Times New Roman"/>
                <w:color w:val="000000" w:themeColor="text1"/>
                <w:sz w:val="26"/>
                <w:szCs w:val="26"/>
              </w:rPr>
              <w:lastRenderedPageBreak/>
              <w:t>đạt</w:t>
            </w:r>
          </w:p>
        </w:tc>
        <w:tc>
          <w:tcPr>
            <w:tcW w:w="816" w:type="dxa"/>
          </w:tcPr>
          <w:p w14:paraId="00F68AA4" w14:textId="2023DFAF"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lastRenderedPageBreak/>
              <w:t>[4]</w:t>
            </w:r>
          </w:p>
        </w:tc>
      </w:tr>
      <w:tr w:rsidR="00AC050C" w:rsidRPr="00720E31" w14:paraId="4B820869" w14:textId="0D315401" w:rsidTr="006B5F5C">
        <w:trPr>
          <w:trHeight w:val="352"/>
        </w:trPr>
        <w:tc>
          <w:tcPr>
            <w:tcW w:w="541" w:type="dxa"/>
            <w:vAlign w:val="center"/>
          </w:tcPr>
          <w:p w14:paraId="6102572E" w14:textId="4D14790C"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3.5</w:t>
            </w:r>
          </w:p>
        </w:tc>
        <w:tc>
          <w:tcPr>
            <w:tcW w:w="1835" w:type="dxa"/>
            <w:vAlign w:val="center"/>
          </w:tcPr>
          <w:p w14:paraId="5782DDF9" w14:textId="1224A53B" w:rsidR="00434EAF" w:rsidRPr="00C361B0" w:rsidRDefault="00434EAF" w:rsidP="006E447B">
            <w:pPr>
              <w:jc w:val="both"/>
              <w:rPr>
                <w:rFonts w:ascii="Times New Roman" w:hAnsi="Times New Roman" w:cs="Times New Roman"/>
                <w:color w:val="000000" w:themeColor="text1"/>
                <w:spacing w:val="-6"/>
                <w:sz w:val="26"/>
                <w:szCs w:val="26"/>
              </w:rPr>
            </w:pPr>
            <w:r w:rsidRPr="00C361B0">
              <w:rPr>
                <w:rFonts w:ascii="Times New Roman" w:hAnsi="Times New Roman" w:cs="Times New Roman"/>
                <w:color w:val="000000" w:themeColor="text1"/>
                <w:spacing w:val="-6"/>
                <w:sz w:val="26"/>
                <w:szCs w:val="26"/>
              </w:rPr>
              <w:t>Chứng nhận VietGAP</w:t>
            </w:r>
            <w:r w:rsidR="00C361B0" w:rsidRPr="00C361B0">
              <w:rPr>
                <w:rFonts w:ascii="Times New Roman" w:hAnsi="Times New Roman" w:cs="Times New Roman"/>
                <w:color w:val="000000" w:themeColor="text1"/>
                <w:spacing w:val="-6"/>
                <w:sz w:val="26"/>
                <w:szCs w:val="26"/>
              </w:rPr>
              <w:t>/</w:t>
            </w:r>
            <w:r w:rsidRPr="00C361B0">
              <w:rPr>
                <w:rFonts w:ascii="Times New Roman" w:hAnsi="Times New Roman" w:cs="Times New Roman"/>
                <w:color w:val="000000" w:themeColor="text1"/>
                <w:spacing w:val="-6"/>
                <w:sz w:val="26"/>
                <w:szCs w:val="26"/>
              </w:rPr>
              <w:t xml:space="preserve"> VietGAHP</w:t>
            </w:r>
          </w:p>
        </w:tc>
        <w:tc>
          <w:tcPr>
            <w:tcW w:w="2410" w:type="dxa"/>
            <w:vAlign w:val="center"/>
          </w:tcPr>
          <w:p w14:paraId="528A6CDA"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Số lượng chứng nhận trên địa bàn</w:t>
            </w:r>
          </w:p>
        </w:tc>
        <w:tc>
          <w:tcPr>
            <w:tcW w:w="992" w:type="dxa"/>
            <w:vAlign w:val="center"/>
          </w:tcPr>
          <w:p w14:paraId="237EC768" w14:textId="77777777"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cái</w:t>
            </w:r>
          </w:p>
        </w:tc>
        <w:tc>
          <w:tcPr>
            <w:tcW w:w="567" w:type="dxa"/>
            <w:vAlign w:val="center"/>
          </w:tcPr>
          <w:p w14:paraId="51B49CF3" w14:textId="77777777"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18F5EAA6"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2D37AA03"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3870541A" w14:textId="5E845178"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w:t>
            </w:r>
            <w:r w:rsidR="0073394C">
              <w:rPr>
                <w:rFonts w:ascii="Times New Roman" w:hAnsi="Times New Roman" w:cs="Times New Roman"/>
                <w:color w:val="000000" w:themeColor="text1"/>
                <w:sz w:val="26"/>
                <w:szCs w:val="26"/>
              </w:rPr>
              <w:t>3</w:t>
            </w:r>
            <w:r>
              <w:rPr>
                <w:rFonts w:ascii="Times New Roman" w:hAnsi="Times New Roman" w:cs="Times New Roman"/>
                <w:color w:val="000000" w:themeColor="text1"/>
                <w:sz w:val="26"/>
                <w:szCs w:val="26"/>
              </w:rPr>
              <w:t>]</w:t>
            </w:r>
          </w:p>
        </w:tc>
      </w:tr>
      <w:tr w:rsidR="00AC050C" w:rsidRPr="00720E31" w14:paraId="442F64D2" w14:textId="48572F17" w:rsidTr="006B5F5C">
        <w:trPr>
          <w:trHeight w:val="890"/>
        </w:trPr>
        <w:tc>
          <w:tcPr>
            <w:tcW w:w="541" w:type="dxa"/>
            <w:vAlign w:val="center"/>
          </w:tcPr>
          <w:p w14:paraId="308745E2" w14:textId="07195231"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3.6</w:t>
            </w:r>
          </w:p>
        </w:tc>
        <w:tc>
          <w:tcPr>
            <w:tcW w:w="1835" w:type="dxa"/>
            <w:vAlign w:val="center"/>
          </w:tcPr>
          <w:p w14:paraId="56897D62" w14:textId="22E391D4"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Diện tích trồng trọt chứng nhận VietGAP</w:t>
            </w:r>
          </w:p>
        </w:tc>
        <w:tc>
          <w:tcPr>
            <w:tcW w:w="2410" w:type="dxa"/>
            <w:vAlign w:val="center"/>
          </w:tcPr>
          <w:p w14:paraId="739BFF40" w14:textId="77777777"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Tổng diện tích trồng trọt được chứng nhận VietGAP đến thời điểm báo cáo</w:t>
            </w:r>
          </w:p>
        </w:tc>
        <w:tc>
          <w:tcPr>
            <w:tcW w:w="992" w:type="dxa"/>
            <w:vAlign w:val="center"/>
          </w:tcPr>
          <w:p w14:paraId="429C349C" w14:textId="77777777"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ha</w:t>
            </w:r>
          </w:p>
        </w:tc>
        <w:tc>
          <w:tcPr>
            <w:tcW w:w="567" w:type="dxa"/>
            <w:vAlign w:val="center"/>
          </w:tcPr>
          <w:p w14:paraId="7D9B0FF9" w14:textId="77777777" w:rsidR="00434EAF" w:rsidRPr="00720E31" w:rsidRDefault="00434EAF" w:rsidP="006E447B">
            <w:pPr>
              <w:jc w:val="center"/>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w:t>
            </w:r>
          </w:p>
        </w:tc>
        <w:tc>
          <w:tcPr>
            <w:tcW w:w="851" w:type="dxa"/>
            <w:vAlign w:val="center"/>
          </w:tcPr>
          <w:p w14:paraId="40C0B25A" w14:textId="219C28BE"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Tăng</w:t>
            </w:r>
          </w:p>
        </w:tc>
        <w:tc>
          <w:tcPr>
            <w:tcW w:w="992" w:type="dxa"/>
            <w:vAlign w:val="center"/>
          </w:tcPr>
          <w:p w14:paraId="3B86F9F1" w14:textId="1BF31224" w:rsidR="00434EAF" w:rsidRPr="00720E31" w:rsidRDefault="00434EAF" w:rsidP="006E447B">
            <w:pPr>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Giảm</w:t>
            </w:r>
          </w:p>
        </w:tc>
        <w:tc>
          <w:tcPr>
            <w:tcW w:w="816" w:type="dxa"/>
          </w:tcPr>
          <w:p w14:paraId="53B66C02" w14:textId="09DB5820" w:rsidR="00434EAF" w:rsidRPr="00720E31" w:rsidRDefault="00413456" w:rsidP="006E447B">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w:t>
            </w:r>
            <w:r w:rsidR="0073394C">
              <w:rPr>
                <w:rFonts w:ascii="Times New Roman" w:hAnsi="Times New Roman" w:cs="Times New Roman"/>
                <w:color w:val="000000" w:themeColor="text1"/>
                <w:sz w:val="26"/>
                <w:szCs w:val="26"/>
              </w:rPr>
              <w:t>3</w:t>
            </w:r>
            <w:r>
              <w:rPr>
                <w:rFonts w:ascii="Times New Roman" w:hAnsi="Times New Roman" w:cs="Times New Roman"/>
                <w:color w:val="000000" w:themeColor="text1"/>
                <w:sz w:val="26"/>
                <w:szCs w:val="26"/>
              </w:rPr>
              <w:t>]</w:t>
            </w:r>
          </w:p>
        </w:tc>
      </w:tr>
    </w:tbl>
    <w:p w14:paraId="5F7F250F" w14:textId="2FDEBADF" w:rsidR="00434EAF" w:rsidRDefault="00434EAF" w:rsidP="00434EAF">
      <w:pPr>
        <w:spacing w:after="0" w:line="360" w:lineRule="auto"/>
        <w:jc w:val="both"/>
        <w:rPr>
          <w:rFonts w:ascii="Times New Roman" w:hAnsi="Times New Roman" w:cs="Times New Roman"/>
          <w:i/>
          <w:iCs/>
          <w:color w:val="000000" w:themeColor="text1"/>
          <w:sz w:val="26"/>
          <w:szCs w:val="26"/>
        </w:rPr>
      </w:pPr>
      <w:r>
        <w:rPr>
          <w:rFonts w:ascii="Times New Roman" w:hAnsi="Times New Roman" w:cs="Times New Roman"/>
          <w:i/>
          <w:iCs/>
          <w:color w:val="000000" w:themeColor="text1"/>
          <w:sz w:val="26"/>
          <w:szCs w:val="26"/>
        </w:rPr>
        <w:t xml:space="preserve">Ghi chú: </w:t>
      </w:r>
      <w:r w:rsidRPr="00434EAF">
        <w:rPr>
          <w:rFonts w:ascii="Times New Roman" w:hAnsi="Times New Roman" w:cs="Times New Roman"/>
          <w:i/>
          <w:iCs/>
          <w:color w:val="000000" w:themeColor="text1"/>
          <w:sz w:val="26"/>
          <w:szCs w:val="26"/>
        </w:rPr>
        <w:t xml:space="preserve">Các </w:t>
      </w:r>
      <w:r w:rsidR="00413456">
        <w:rPr>
          <w:rFonts w:ascii="Times New Roman" w:hAnsi="Times New Roman" w:cs="Times New Roman"/>
          <w:i/>
          <w:iCs/>
          <w:color w:val="000000" w:themeColor="text1"/>
          <w:sz w:val="26"/>
          <w:szCs w:val="26"/>
        </w:rPr>
        <w:t>tiêu chí</w:t>
      </w:r>
      <w:r w:rsidRPr="00434EAF">
        <w:rPr>
          <w:rFonts w:ascii="Times New Roman" w:hAnsi="Times New Roman" w:cs="Times New Roman"/>
          <w:i/>
          <w:iCs/>
          <w:color w:val="000000" w:themeColor="text1"/>
          <w:sz w:val="26"/>
          <w:szCs w:val="26"/>
        </w:rPr>
        <w:t xml:space="preserve"> kế thừa từ các nghiên cứu </w:t>
      </w:r>
      <w:r>
        <w:rPr>
          <w:rFonts w:ascii="Times New Roman" w:hAnsi="Times New Roman" w:cs="Times New Roman"/>
          <w:i/>
          <w:iCs/>
          <w:color w:val="000000" w:themeColor="text1"/>
          <w:sz w:val="26"/>
          <w:szCs w:val="26"/>
        </w:rPr>
        <w:t>[1]</w:t>
      </w:r>
      <w:r w:rsidRPr="00434EAF">
        <w:rPr>
          <w:rFonts w:ascii="Times New Roman" w:hAnsi="Times New Roman" w:cs="Times New Roman"/>
          <w:i/>
          <w:iCs/>
          <w:color w:val="000000" w:themeColor="text1"/>
          <w:sz w:val="26"/>
          <w:szCs w:val="26"/>
        </w:rPr>
        <w:t xml:space="preserve"> Nguyễn Thị Miền</w:t>
      </w:r>
      <w:r w:rsidR="006E447B">
        <w:rPr>
          <w:rFonts w:ascii="Times New Roman" w:hAnsi="Times New Roman" w:cs="Times New Roman"/>
          <w:i/>
          <w:iCs/>
          <w:color w:val="000000" w:themeColor="text1"/>
          <w:sz w:val="26"/>
          <w:szCs w:val="26"/>
        </w:rPr>
        <w:t xml:space="preserve"> (</w:t>
      </w:r>
      <w:r w:rsidRPr="00434EAF">
        <w:rPr>
          <w:rFonts w:ascii="Times New Roman" w:hAnsi="Times New Roman" w:cs="Times New Roman"/>
          <w:i/>
          <w:iCs/>
          <w:color w:val="000000" w:themeColor="text1"/>
          <w:sz w:val="26"/>
          <w:szCs w:val="26"/>
        </w:rPr>
        <w:t>2017</w:t>
      </w:r>
      <w:r w:rsidR="006E447B">
        <w:rPr>
          <w:rFonts w:ascii="Times New Roman" w:hAnsi="Times New Roman" w:cs="Times New Roman"/>
          <w:i/>
          <w:iCs/>
          <w:color w:val="000000" w:themeColor="text1"/>
          <w:sz w:val="26"/>
          <w:szCs w:val="26"/>
        </w:rPr>
        <w:t>)</w:t>
      </w:r>
      <w:r w:rsidRPr="00434EAF">
        <w:rPr>
          <w:rFonts w:ascii="Times New Roman" w:hAnsi="Times New Roman" w:cs="Times New Roman"/>
          <w:i/>
          <w:iCs/>
          <w:color w:val="000000" w:themeColor="text1"/>
          <w:sz w:val="26"/>
          <w:szCs w:val="26"/>
        </w:rPr>
        <w:t xml:space="preserve">; </w:t>
      </w:r>
      <w:r>
        <w:rPr>
          <w:rFonts w:ascii="Times New Roman" w:hAnsi="Times New Roman" w:cs="Times New Roman"/>
          <w:i/>
          <w:iCs/>
          <w:color w:val="000000" w:themeColor="text1"/>
          <w:sz w:val="26"/>
          <w:szCs w:val="26"/>
        </w:rPr>
        <w:t xml:space="preserve">[2] </w:t>
      </w:r>
      <w:r w:rsidRPr="00434EAF">
        <w:rPr>
          <w:rFonts w:ascii="Times New Roman" w:hAnsi="Times New Roman" w:cs="Times New Roman"/>
          <w:i/>
          <w:iCs/>
          <w:color w:val="000000" w:themeColor="text1"/>
          <w:sz w:val="26"/>
          <w:szCs w:val="26"/>
        </w:rPr>
        <w:t xml:space="preserve">Sarkar </w:t>
      </w:r>
      <w:r>
        <w:rPr>
          <w:rFonts w:ascii="Times New Roman" w:hAnsi="Times New Roman" w:cs="Times New Roman"/>
          <w:i/>
          <w:iCs/>
          <w:color w:val="000000" w:themeColor="text1"/>
          <w:sz w:val="26"/>
          <w:szCs w:val="26"/>
        </w:rPr>
        <w:t>và cộng sự</w:t>
      </w:r>
      <w:r w:rsidR="006E447B">
        <w:rPr>
          <w:rFonts w:ascii="Times New Roman" w:hAnsi="Times New Roman" w:cs="Times New Roman"/>
          <w:i/>
          <w:iCs/>
          <w:color w:val="000000" w:themeColor="text1"/>
          <w:sz w:val="26"/>
          <w:szCs w:val="26"/>
        </w:rPr>
        <w:t xml:space="preserve"> (</w:t>
      </w:r>
      <w:r w:rsidRPr="00434EAF">
        <w:rPr>
          <w:rFonts w:ascii="Times New Roman" w:hAnsi="Times New Roman" w:cs="Times New Roman"/>
          <w:i/>
          <w:iCs/>
          <w:color w:val="000000" w:themeColor="text1"/>
          <w:sz w:val="26"/>
          <w:szCs w:val="26"/>
        </w:rPr>
        <w:t>2021</w:t>
      </w:r>
      <w:r w:rsidR="006E447B">
        <w:rPr>
          <w:rFonts w:ascii="Times New Roman" w:hAnsi="Times New Roman" w:cs="Times New Roman"/>
          <w:i/>
          <w:iCs/>
          <w:color w:val="000000" w:themeColor="text1"/>
          <w:sz w:val="26"/>
          <w:szCs w:val="26"/>
        </w:rPr>
        <w:t>)</w:t>
      </w:r>
      <w:r w:rsidRPr="00434EAF">
        <w:rPr>
          <w:rFonts w:ascii="Times New Roman" w:hAnsi="Times New Roman" w:cs="Times New Roman"/>
          <w:i/>
          <w:iCs/>
          <w:color w:val="000000" w:themeColor="text1"/>
          <w:sz w:val="26"/>
          <w:szCs w:val="26"/>
        </w:rPr>
        <w:t xml:space="preserve">; </w:t>
      </w:r>
      <w:r>
        <w:rPr>
          <w:rFonts w:ascii="Times New Roman" w:hAnsi="Times New Roman" w:cs="Times New Roman"/>
          <w:i/>
          <w:iCs/>
          <w:color w:val="000000" w:themeColor="text1"/>
          <w:sz w:val="26"/>
          <w:szCs w:val="26"/>
        </w:rPr>
        <w:t xml:space="preserve">[3] </w:t>
      </w:r>
      <w:r w:rsidRPr="00434EAF">
        <w:rPr>
          <w:rFonts w:ascii="Times New Roman" w:hAnsi="Times New Roman" w:cs="Times New Roman"/>
          <w:i/>
          <w:iCs/>
          <w:color w:val="000000" w:themeColor="text1"/>
          <w:sz w:val="26"/>
          <w:szCs w:val="26"/>
        </w:rPr>
        <w:t>Quyết định 5609/QĐ-BNN-KH</w:t>
      </w:r>
      <w:r>
        <w:rPr>
          <w:rFonts w:ascii="Times New Roman" w:hAnsi="Times New Roman" w:cs="Times New Roman"/>
          <w:i/>
          <w:iCs/>
          <w:color w:val="000000" w:themeColor="text1"/>
          <w:sz w:val="26"/>
          <w:szCs w:val="26"/>
        </w:rPr>
        <w:t>)</w:t>
      </w:r>
      <w:r w:rsidRPr="00434EAF">
        <w:rPr>
          <w:rFonts w:ascii="Times New Roman" w:hAnsi="Times New Roman" w:cs="Times New Roman"/>
          <w:i/>
          <w:iCs/>
          <w:color w:val="000000" w:themeColor="text1"/>
          <w:sz w:val="26"/>
          <w:szCs w:val="26"/>
        </w:rPr>
        <w:t>;</w:t>
      </w:r>
      <w:r>
        <w:rPr>
          <w:rFonts w:ascii="Times New Roman" w:hAnsi="Times New Roman" w:cs="Times New Roman"/>
          <w:i/>
          <w:iCs/>
          <w:color w:val="000000" w:themeColor="text1"/>
          <w:sz w:val="26"/>
          <w:szCs w:val="26"/>
        </w:rPr>
        <w:t>[4]</w:t>
      </w:r>
      <w:r w:rsidRPr="00434EAF">
        <w:rPr>
          <w:rFonts w:ascii="Times New Roman" w:hAnsi="Times New Roman" w:cs="Times New Roman"/>
          <w:i/>
          <w:iCs/>
          <w:color w:val="000000" w:themeColor="text1"/>
          <w:sz w:val="26"/>
          <w:szCs w:val="26"/>
        </w:rPr>
        <w:t xml:space="preserve"> </w:t>
      </w:r>
      <w:r>
        <w:rPr>
          <w:rFonts w:ascii="Times New Roman" w:hAnsi="Times New Roman" w:cs="Times New Roman"/>
          <w:i/>
          <w:iCs/>
          <w:color w:val="000000" w:themeColor="text1"/>
          <w:sz w:val="26"/>
          <w:szCs w:val="26"/>
        </w:rPr>
        <w:t>t</w:t>
      </w:r>
      <w:r w:rsidRPr="00434EAF">
        <w:rPr>
          <w:rFonts w:ascii="Times New Roman" w:hAnsi="Times New Roman" w:cs="Times New Roman"/>
          <w:i/>
          <w:iCs/>
          <w:color w:val="000000" w:themeColor="text1"/>
          <w:sz w:val="26"/>
          <w:szCs w:val="26"/>
        </w:rPr>
        <w:t>iêu chí mới được xây dựng từ nghiên cứu định tính (thảo luận nhóm và phỏng vấn chuyên gia</w:t>
      </w:r>
      <w:r>
        <w:rPr>
          <w:rFonts w:ascii="Times New Roman" w:hAnsi="Times New Roman" w:cs="Times New Roman"/>
          <w:i/>
          <w:iCs/>
          <w:color w:val="000000" w:themeColor="text1"/>
          <w:sz w:val="26"/>
          <w:szCs w:val="26"/>
        </w:rPr>
        <w:t>)</w:t>
      </w:r>
      <w:r w:rsidR="006E447B">
        <w:rPr>
          <w:rFonts w:ascii="Times New Roman" w:hAnsi="Times New Roman" w:cs="Times New Roman"/>
          <w:i/>
          <w:iCs/>
          <w:color w:val="000000" w:themeColor="text1"/>
          <w:sz w:val="26"/>
          <w:szCs w:val="26"/>
        </w:rPr>
        <w:t>.</w:t>
      </w:r>
    </w:p>
    <w:p w14:paraId="693BB70F" w14:textId="5DBABA04" w:rsidR="008E651B" w:rsidRPr="00720E31" w:rsidRDefault="008E651B" w:rsidP="000B5821">
      <w:pPr>
        <w:spacing w:after="0" w:line="360" w:lineRule="auto"/>
        <w:jc w:val="right"/>
        <w:rPr>
          <w:rFonts w:ascii="Times New Roman" w:hAnsi="Times New Roman" w:cs="Times New Roman"/>
          <w:i/>
          <w:iCs/>
          <w:color w:val="000000" w:themeColor="text1"/>
          <w:sz w:val="26"/>
          <w:szCs w:val="26"/>
        </w:rPr>
      </w:pPr>
      <w:r w:rsidRPr="00720E31">
        <w:rPr>
          <w:rFonts w:ascii="Times New Roman" w:hAnsi="Times New Roman" w:cs="Times New Roman"/>
          <w:i/>
          <w:iCs/>
          <w:color w:val="000000" w:themeColor="text1"/>
          <w:sz w:val="26"/>
          <w:szCs w:val="26"/>
        </w:rPr>
        <w:t>Nguồn: Tác giả tổng hợp đề xuất</w:t>
      </w:r>
    </w:p>
    <w:p w14:paraId="32EAB46F" w14:textId="576FA5C3" w:rsidR="008E651B" w:rsidRPr="00720E31" w:rsidRDefault="008B0475" w:rsidP="00C34251">
      <w:pPr>
        <w:pStyle w:val="Heading1"/>
        <w:spacing w:beforeAutospacing="0" w:afterAutospacing="0" w:line="360" w:lineRule="auto"/>
        <w:rPr>
          <w:rFonts w:ascii="Times New Roman" w:hAnsi="Times New Roman" w:hint="default"/>
          <w:color w:val="000000" w:themeColor="text1"/>
          <w:sz w:val="26"/>
          <w:szCs w:val="26"/>
        </w:rPr>
      </w:pPr>
      <w:bookmarkStart w:id="678" w:name="_Toc174032862"/>
      <w:bookmarkStart w:id="679" w:name="_Toc174053831"/>
      <w:bookmarkStart w:id="680" w:name="_Toc174539595"/>
      <w:bookmarkStart w:id="681" w:name="_Toc174539978"/>
      <w:bookmarkStart w:id="682" w:name="_Toc178316192"/>
      <w:bookmarkStart w:id="683" w:name="_Toc178316587"/>
      <w:bookmarkStart w:id="684" w:name="_Toc179984388"/>
      <w:bookmarkStart w:id="685" w:name="_Toc179985951"/>
      <w:bookmarkStart w:id="686" w:name="_Toc180591977"/>
      <w:bookmarkStart w:id="687" w:name="_Toc180837576"/>
      <w:bookmarkStart w:id="688" w:name="_Toc186553189"/>
      <w:bookmarkStart w:id="689" w:name="_Toc186553607"/>
      <w:bookmarkStart w:id="690" w:name="_Toc187589847"/>
      <w:bookmarkStart w:id="691" w:name="_Toc187590056"/>
      <w:bookmarkStart w:id="692" w:name="_Toc190785818"/>
      <w:bookmarkStart w:id="693" w:name="_Toc190786027"/>
      <w:bookmarkStart w:id="694" w:name="_Toc197891936"/>
      <w:bookmarkStart w:id="695" w:name="_Toc197896552"/>
      <w:bookmarkStart w:id="696" w:name="_Toc198111254"/>
      <w:bookmarkEnd w:id="677"/>
      <w:r w:rsidRPr="00720E31">
        <w:rPr>
          <w:rFonts w:ascii="Times New Roman" w:hAnsi="Times New Roman" w:hint="default"/>
          <w:color w:val="000000" w:themeColor="text1"/>
          <w:sz w:val="26"/>
          <w:szCs w:val="26"/>
        </w:rPr>
        <w:t>1</w:t>
      </w:r>
      <w:r w:rsidR="008E651B" w:rsidRPr="00720E31">
        <w:rPr>
          <w:rFonts w:ascii="Times New Roman" w:hAnsi="Times New Roman" w:hint="default"/>
          <w:color w:val="000000" w:themeColor="text1"/>
          <w:sz w:val="26"/>
          <w:szCs w:val="26"/>
        </w:rPr>
        <w:t>.</w:t>
      </w:r>
      <w:r w:rsidR="00800639" w:rsidRPr="00720E31">
        <w:rPr>
          <w:rFonts w:ascii="Times New Roman" w:hAnsi="Times New Roman" w:hint="default"/>
          <w:color w:val="000000" w:themeColor="text1"/>
          <w:sz w:val="26"/>
          <w:szCs w:val="26"/>
        </w:rPr>
        <w:t>6</w:t>
      </w:r>
      <w:r w:rsidR="00157EFA" w:rsidRPr="00720E31">
        <w:rPr>
          <w:rFonts w:ascii="Times New Roman" w:hAnsi="Times New Roman" w:hint="default"/>
          <w:color w:val="000000" w:themeColor="text1"/>
          <w:sz w:val="26"/>
          <w:szCs w:val="26"/>
        </w:rPr>
        <w:t>.</w:t>
      </w:r>
      <w:r w:rsidR="008E651B" w:rsidRPr="00720E31">
        <w:rPr>
          <w:rFonts w:ascii="Times New Roman" w:hAnsi="Times New Roman" w:hint="default"/>
          <w:color w:val="000000" w:themeColor="text1"/>
          <w:sz w:val="26"/>
          <w:szCs w:val="26"/>
        </w:rPr>
        <w:t xml:space="preserve"> Các nhân tố ảnh hưởng đến phát triển nông nghiệp đô thị bền vững</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4E823B4D" w14:textId="56CF6FA7" w:rsidR="004509E3" w:rsidRPr="00720E31" w:rsidRDefault="004509E3" w:rsidP="00F430AE">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Đào Thế Anh và cộng sự (2019) nghiên cứu các nhân tố ảnh hưởng đến phát triển NN ven đô theo hướng bền vững </w:t>
      </w:r>
      <w:r w:rsidR="00825050">
        <w:rPr>
          <w:rFonts w:ascii="Times New Roman" w:hAnsi="Times New Roman" w:cs="Times New Roman"/>
          <w:color w:val="000000" w:themeColor="text1"/>
          <w:sz w:val="26"/>
          <w:szCs w:val="26"/>
        </w:rPr>
        <w:t>bao gồm</w:t>
      </w:r>
      <w:r w:rsidRPr="00720E31">
        <w:rPr>
          <w:rFonts w:ascii="Times New Roman" w:hAnsi="Times New Roman" w:cs="Times New Roman"/>
          <w:color w:val="000000" w:themeColor="text1"/>
          <w:sz w:val="26"/>
          <w:szCs w:val="26"/>
        </w:rPr>
        <w:t xml:space="preserve"> KT-XH, </w:t>
      </w:r>
      <w:r w:rsidR="000D09B9" w:rsidRPr="00720E31">
        <w:rPr>
          <w:rFonts w:ascii="Times New Roman" w:hAnsi="Times New Roman" w:cs="Times New Roman"/>
          <w:color w:val="000000" w:themeColor="text1"/>
          <w:sz w:val="26"/>
          <w:szCs w:val="26"/>
        </w:rPr>
        <w:t xml:space="preserve">điều kiện tự nhiên, </w:t>
      </w:r>
      <w:r w:rsidRPr="00720E31">
        <w:rPr>
          <w:rFonts w:ascii="Times New Roman" w:hAnsi="Times New Roman" w:cs="Times New Roman"/>
          <w:color w:val="000000" w:themeColor="text1"/>
          <w:sz w:val="26"/>
          <w:szCs w:val="26"/>
        </w:rPr>
        <w:t xml:space="preserve">nguồn lực sản xuất, ảnh hưởng của thị trường và chính sách thương mại, </w:t>
      </w:r>
      <w:r w:rsidR="000D09B9">
        <w:rPr>
          <w:rFonts w:ascii="Times New Roman" w:hAnsi="Times New Roman" w:cs="Times New Roman"/>
          <w:color w:val="000000" w:themeColor="text1"/>
          <w:sz w:val="26"/>
          <w:szCs w:val="26"/>
        </w:rPr>
        <w:t>tác động</w:t>
      </w:r>
      <w:r w:rsidRPr="00720E31">
        <w:rPr>
          <w:rFonts w:ascii="Times New Roman" w:hAnsi="Times New Roman" w:cs="Times New Roman"/>
          <w:color w:val="000000" w:themeColor="text1"/>
          <w:sz w:val="26"/>
          <w:szCs w:val="26"/>
        </w:rPr>
        <w:t xml:space="preserve"> của đô thị hóa, liên kết kinh tế, ảnh hưởng của môi trường. </w:t>
      </w:r>
      <w:r w:rsidR="00186DDD" w:rsidRPr="00720E31">
        <w:rPr>
          <w:rFonts w:ascii="Times New Roman" w:hAnsi="Times New Roman" w:cs="Times New Roman"/>
          <w:color w:val="000000" w:themeColor="text1"/>
          <w:sz w:val="26"/>
          <w:szCs w:val="26"/>
        </w:rPr>
        <w:t xml:space="preserve">Trong khi đó, </w:t>
      </w:r>
      <w:r w:rsidRPr="00720E31">
        <w:rPr>
          <w:rFonts w:ascii="Times New Roman" w:hAnsi="Times New Roman" w:cs="Times New Roman"/>
          <w:color w:val="000000" w:themeColor="text1"/>
          <w:sz w:val="26"/>
          <w:szCs w:val="26"/>
        </w:rPr>
        <w:t xml:space="preserve">Lưu Thị Thảo (2020) đã xác định </w:t>
      </w:r>
      <w:r w:rsidR="0099123C">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nhân tố tác động đến tính bền vững trong phát triển nuôi trồng thủy sản ở Hòa Bình, bao gồm lao động</w:t>
      </w:r>
      <w:r w:rsidR="0099123C" w:rsidRPr="00720E31">
        <w:rPr>
          <w:rFonts w:ascii="Times New Roman" w:hAnsi="Times New Roman" w:cs="Times New Roman"/>
          <w:color w:val="000000" w:themeColor="text1"/>
          <w:sz w:val="26"/>
          <w:szCs w:val="26"/>
        </w:rPr>
        <w:t>, đầu vào trực tiếp</w:t>
      </w:r>
      <w:r w:rsidRPr="00720E31">
        <w:rPr>
          <w:rFonts w:ascii="Times New Roman" w:hAnsi="Times New Roman" w:cs="Times New Roman"/>
          <w:color w:val="000000" w:themeColor="text1"/>
          <w:sz w:val="26"/>
          <w:szCs w:val="26"/>
        </w:rPr>
        <w:t xml:space="preserve">, điều kiện tự nhiên, thị trường, ngành phụ trợ và liên quan, và mức độ liên kết trong nuôi trồng thủy sản. Kết quả phân tích </w:t>
      </w:r>
      <w:r w:rsidR="0099123C">
        <w:rPr>
          <w:rFonts w:ascii="Times New Roman" w:hAnsi="Times New Roman" w:cs="Times New Roman"/>
          <w:color w:val="000000" w:themeColor="text1"/>
          <w:sz w:val="26"/>
          <w:szCs w:val="26"/>
        </w:rPr>
        <w:t>EFA</w:t>
      </w:r>
      <w:r w:rsidRPr="00720E31">
        <w:rPr>
          <w:rFonts w:ascii="Times New Roman" w:hAnsi="Times New Roman" w:cs="Times New Roman"/>
          <w:color w:val="000000" w:themeColor="text1"/>
          <w:sz w:val="26"/>
          <w:szCs w:val="26"/>
        </w:rPr>
        <w:t xml:space="preserve"> và nhân tố khẳng định cho thấy các nhân tố trên ảnh hưởng tích cực đến PTBV nuôi trồng thủy sản.</w:t>
      </w:r>
    </w:p>
    <w:p w14:paraId="5E44C656" w14:textId="77D1F7A0" w:rsidR="004509E3" w:rsidRPr="00720E31" w:rsidRDefault="004509E3" w:rsidP="00F430AE">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Phạm Hương Giang và cộng sự (2021) sử dụng mô hình probit tác động ngẫu nhiên </w:t>
      </w:r>
      <w:r w:rsidR="0099123C">
        <w:rPr>
          <w:rFonts w:ascii="Times New Roman" w:hAnsi="Times New Roman" w:cs="Times New Roman"/>
          <w:color w:val="000000" w:themeColor="text1"/>
          <w:sz w:val="26"/>
          <w:szCs w:val="26"/>
        </w:rPr>
        <w:t>kết hợp</w:t>
      </w:r>
      <w:r w:rsidRPr="00720E31">
        <w:rPr>
          <w:rFonts w:ascii="Times New Roman" w:hAnsi="Times New Roman" w:cs="Times New Roman"/>
          <w:color w:val="000000" w:themeColor="text1"/>
          <w:sz w:val="26"/>
          <w:szCs w:val="26"/>
        </w:rPr>
        <w:t xml:space="preserve"> hồi quy tuyến tính để kiểm soát sự không đồng nhất ở cấp độ nông dân và cấp độ mảnh đất</w:t>
      </w:r>
      <w:r w:rsidR="001B2062">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r w:rsidR="001401BC">
        <w:rPr>
          <w:rFonts w:ascii="Times New Roman" w:hAnsi="Times New Roman" w:cs="Times New Roman"/>
          <w:color w:val="000000" w:themeColor="text1"/>
          <w:sz w:val="26"/>
          <w:szCs w:val="26"/>
        </w:rPr>
        <w:t>chỉ ra</w:t>
      </w:r>
      <w:r w:rsidRPr="00720E31">
        <w:rPr>
          <w:rFonts w:ascii="Times New Roman" w:hAnsi="Times New Roman" w:cs="Times New Roman"/>
          <w:color w:val="000000" w:themeColor="text1"/>
          <w:sz w:val="26"/>
          <w:szCs w:val="26"/>
        </w:rPr>
        <w:t xml:space="preserve"> năm nhóm nhân tố ảnh hưởng đến thực hành NN bền vững, bao gồm: (i) đặc điểm của mảnh đất, kích thước, quyền sở hữu, khoảng cách và chất lượng đất; (ii) đặc điểm hộ gia đình như </w:t>
      </w:r>
      <w:r w:rsidR="002A6573">
        <w:rPr>
          <w:rFonts w:ascii="Times New Roman" w:hAnsi="Times New Roman" w:cs="Times New Roman"/>
          <w:color w:val="000000" w:themeColor="text1"/>
          <w:sz w:val="26"/>
          <w:szCs w:val="26"/>
        </w:rPr>
        <w:t xml:space="preserve">giới tính, </w:t>
      </w:r>
      <w:r w:rsidRPr="00720E31">
        <w:rPr>
          <w:rFonts w:ascii="Times New Roman" w:hAnsi="Times New Roman" w:cs="Times New Roman"/>
          <w:color w:val="000000" w:themeColor="text1"/>
          <w:sz w:val="26"/>
          <w:szCs w:val="26"/>
        </w:rPr>
        <w:t xml:space="preserve">tuổi tác và trình độ học vấn; (iii) nhân tố về nguồn lực như lao động, thu nhập, diện tích đất và tài sản; (iv) vốn xã hội gồm tham gia tổ hợp tác và chia sẻ thông tin; (v) nhân tố chính sách, quy hoạch và liên kết, nhưng ảnh hưởng thuận chiều hoặc nghịch chiều tùy thuộc vào từng loại thực hành cụ thể. Đồng thời, nghiên cứu này chú trọng nâng cao nhận thức </w:t>
      </w:r>
      <w:r w:rsidRPr="00720E31">
        <w:rPr>
          <w:rFonts w:ascii="Times New Roman" w:hAnsi="Times New Roman" w:cs="Times New Roman"/>
          <w:color w:val="000000" w:themeColor="text1"/>
          <w:sz w:val="26"/>
          <w:szCs w:val="26"/>
        </w:rPr>
        <w:lastRenderedPageBreak/>
        <w:t xml:space="preserve">cho </w:t>
      </w:r>
      <w:r w:rsidR="002A6573">
        <w:rPr>
          <w:rFonts w:ascii="Times New Roman" w:hAnsi="Times New Roman" w:cs="Times New Roman"/>
          <w:color w:val="000000" w:themeColor="text1"/>
          <w:sz w:val="26"/>
          <w:szCs w:val="26"/>
        </w:rPr>
        <w:t>hộ canh tác</w:t>
      </w:r>
      <w:r w:rsidRPr="00720E31">
        <w:rPr>
          <w:rFonts w:ascii="Times New Roman" w:hAnsi="Times New Roman" w:cs="Times New Roman"/>
          <w:color w:val="000000" w:themeColor="text1"/>
          <w:sz w:val="26"/>
          <w:szCs w:val="26"/>
        </w:rPr>
        <w:t xml:space="preserve">, đầu tư cho đại lý mở rộng và </w:t>
      </w:r>
      <w:r w:rsidR="002A6573">
        <w:rPr>
          <w:rFonts w:ascii="Times New Roman" w:hAnsi="Times New Roman" w:cs="Times New Roman"/>
          <w:color w:val="000000" w:themeColor="text1"/>
          <w:sz w:val="26"/>
          <w:szCs w:val="26"/>
        </w:rPr>
        <w:t>thúc đẩy</w:t>
      </w:r>
      <w:r w:rsidRPr="00720E31">
        <w:rPr>
          <w:rFonts w:ascii="Times New Roman" w:hAnsi="Times New Roman" w:cs="Times New Roman"/>
          <w:color w:val="000000" w:themeColor="text1"/>
          <w:sz w:val="26"/>
          <w:szCs w:val="26"/>
        </w:rPr>
        <w:t xml:space="preserve"> hợp tác giữa các bên liên quan để hỗ trợ đào tạo, chuyển giao kiến thức và kinh nghiệm thực tiễn cho </w:t>
      </w:r>
      <w:r w:rsidR="002A6573">
        <w:rPr>
          <w:rFonts w:ascii="Times New Roman" w:hAnsi="Times New Roman" w:cs="Times New Roman"/>
          <w:color w:val="000000" w:themeColor="text1"/>
          <w:sz w:val="26"/>
          <w:szCs w:val="26"/>
        </w:rPr>
        <w:t>hộ nông dân</w:t>
      </w:r>
      <w:r w:rsidRPr="00720E31">
        <w:rPr>
          <w:rFonts w:ascii="Times New Roman" w:hAnsi="Times New Roman" w:cs="Times New Roman"/>
          <w:color w:val="000000" w:themeColor="text1"/>
          <w:sz w:val="26"/>
          <w:szCs w:val="26"/>
        </w:rPr>
        <w:t>.</w:t>
      </w:r>
      <w:r w:rsidR="007C6F92"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Võ Quang Minh và cộng sự (2022) </w:t>
      </w:r>
      <w:r w:rsidR="00676B70">
        <w:rPr>
          <w:rFonts w:ascii="Times New Roman" w:hAnsi="Times New Roman" w:cs="Times New Roman"/>
          <w:color w:val="000000" w:themeColor="text1"/>
          <w:sz w:val="26"/>
          <w:szCs w:val="26"/>
        </w:rPr>
        <w:t xml:space="preserve">đã xác định </w:t>
      </w:r>
      <w:r w:rsidRPr="00720E31">
        <w:rPr>
          <w:rFonts w:ascii="Times New Roman" w:hAnsi="Times New Roman" w:cs="Times New Roman"/>
          <w:color w:val="000000" w:themeColor="text1"/>
          <w:sz w:val="26"/>
          <w:szCs w:val="26"/>
        </w:rPr>
        <w:t xml:space="preserve">bốn yếu tố được xác định tương ứng với trọng số phát triển </w:t>
      </w:r>
      <w:r w:rsidR="007E3AE3">
        <w:rPr>
          <w:rFonts w:ascii="Times New Roman" w:hAnsi="Times New Roman" w:cs="Times New Roman"/>
          <w:color w:val="000000" w:themeColor="text1"/>
          <w:sz w:val="26"/>
          <w:szCs w:val="26"/>
        </w:rPr>
        <w:t>NNĐTBV</w:t>
      </w:r>
      <w:r w:rsidR="00676B70">
        <w:rPr>
          <w:rFonts w:ascii="Times New Roman" w:hAnsi="Times New Roman" w:cs="Times New Roman"/>
          <w:color w:val="000000" w:themeColor="text1"/>
          <w:sz w:val="26"/>
          <w:szCs w:val="26"/>
        </w:rPr>
        <w:t xml:space="preserve"> tại </w:t>
      </w:r>
      <w:r w:rsidR="00676B70" w:rsidRPr="00720E31">
        <w:rPr>
          <w:rFonts w:ascii="Times New Roman" w:hAnsi="Times New Roman" w:cs="Times New Roman"/>
          <w:color w:val="000000" w:themeColor="text1"/>
          <w:sz w:val="26"/>
          <w:szCs w:val="26"/>
        </w:rPr>
        <w:t>Thành phố Thủ Dầu Một</w:t>
      </w:r>
      <w:r w:rsidRPr="00720E31">
        <w:rPr>
          <w:rFonts w:ascii="Times New Roman" w:hAnsi="Times New Roman" w:cs="Times New Roman"/>
          <w:color w:val="000000" w:themeColor="text1"/>
          <w:sz w:val="26"/>
          <w:szCs w:val="26"/>
        </w:rPr>
        <w:t xml:space="preserve">: (i) công nghệ trọng số </w:t>
      </w:r>
      <w:r w:rsidR="00F64A5A" w:rsidRPr="00720E31">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720E31">
        <w:rPr>
          <w:rFonts w:ascii="Times New Roman" w:hAnsi="Times New Roman" w:cs="Times New Roman"/>
          <w:color w:val="000000" w:themeColor="text1"/>
          <w:sz w:val="26"/>
          <w:szCs w:val="26"/>
        </w:rPr>
        <w:t>4</w:t>
      </w:r>
      <w:r w:rsidRPr="00720E31">
        <w:rPr>
          <w:rFonts w:ascii="Times New Roman" w:hAnsi="Times New Roman" w:cs="Times New Roman"/>
          <w:color w:val="000000" w:themeColor="text1"/>
          <w:sz w:val="26"/>
          <w:szCs w:val="26"/>
        </w:rPr>
        <w:t xml:space="preserve">8, (ii) kinh tế trọng số </w:t>
      </w:r>
      <w:r w:rsidR="00F64A5A" w:rsidRPr="00720E31">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720E31">
        <w:rPr>
          <w:rFonts w:ascii="Times New Roman" w:hAnsi="Times New Roman" w:cs="Times New Roman"/>
          <w:color w:val="000000" w:themeColor="text1"/>
          <w:sz w:val="26"/>
          <w:szCs w:val="26"/>
        </w:rPr>
        <w:t>2</w:t>
      </w:r>
      <w:r w:rsidRPr="00720E31">
        <w:rPr>
          <w:rFonts w:ascii="Times New Roman" w:hAnsi="Times New Roman" w:cs="Times New Roman"/>
          <w:color w:val="000000" w:themeColor="text1"/>
          <w:sz w:val="26"/>
          <w:szCs w:val="26"/>
        </w:rPr>
        <w:t xml:space="preserve">4, (iii) môi trường trọng số </w:t>
      </w:r>
      <w:r w:rsidR="00F64A5A" w:rsidRPr="00720E31">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720E31">
        <w:rPr>
          <w:rFonts w:ascii="Times New Roman" w:hAnsi="Times New Roman" w:cs="Times New Roman"/>
          <w:color w:val="000000" w:themeColor="text1"/>
          <w:sz w:val="26"/>
          <w:szCs w:val="26"/>
        </w:rPr>
        <w:t>1</w:t>
      </w:r>
      <w:r w:rsidRPr="00720E31">
        <w:rPr>
          <w:rFonts w:ascii="Times New Roman" w:hAnsi="Times New Roman" w:cs="Times New Roman"/>
          <w:color w:val="000000" w:themeColor="text1"/>
          <w:sz w:val="26"/>
          <w:szCs w:val="26"/>
        </w:rPr>
        <w:t xml:space="preserve">6 và (iv) xã hội trọng số </w:t>
      </w:r>
      <w:r w:rsidR="00F64A5A" w:rsidRPr="00720E31">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720E31">
        <w:rPr>
          <w:rFonts w:ascii="Times New Roman" w:hAnsi="Times New Roman" w:cs="Times New Roman"/>
          <w:color w:val="000000" w:themeColor="text1"/>
          <w:sz w:val="26"/>
          <w:szCs w:val="26"/>
        </w:rPr>
        <w:t>1</w:t>
      </w:r>
      <w:r w:rsidRPr="00720E31">
        <w:rPr>
          <w:rFonts w:ascii="Times New Roman" w:hAnsi="Times New Roman" w:cs="Times New Roman"/>
          <w:color w:val="000000" w:themeColor="text1"/>
          <w:sz w:val="26"/>
          <w:szCs w:val="26"/>
        </w:rPr>
        <w:t xml:space="preserve">2. </w:t>
      </w:r>
    </w:p>
    <w:p w14:paraId="0C2703B6" w14:textId="56543CBE" w:rsidR="00FD0B4C" w:rsidRPr="00720E31" w:rsidRDefault="004509E3" w:rsidP="005D05CD">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Dash và cộng sự (2022) đã </w:t>
      </w:r>
      <w:r w:rsidR="00062BBD">
        <w:rPr>
          <w:rFonts w:ascii="Times New Roman" w:hAnsi="Times New Roman" w:cs="Times New Roman"/>
          <w:color w:val="000000" w:themeColor="text1"/>
          <w:sz w:val="26"/>
          <w:szCs w:val="26"/>
        </w:rPr>
        <w:t>áp</w:t>
      </w:r>
      <w:r w:rsidRPr="00720E31">
        <w:rPr>
          <w:rFonts w:ascii="Times New Roman" w:hAnsi="Times New Roman" w:cs="Times New Roman"/>
          <w:color w:val="000000" w:themeColor="text1"/>
          <w:sz w:val="26"/>
          <w:szCs w:val="26"/>
        </w:rPr>
        <w:t xml:space="preserve"> dụng mô hình phân tích học máy ETC</w:t>
      </w:r>
      <w:r w:rsidR="00825050">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cho thấy các nhân tố quan trọng nhất bao gồm thu nhập hộ, trình độ giáo dục, tiếp cận thông tin NN và quy mô đất canh tác. </w:t>
      </w:r>
      <w:r w:rsidR="00062BBD" w:rsidRPr="00062BBD">
        <w:rPr>
          <w:rFonts w:ascii="Times New Roman" w:hAnsi="Times New Roman" w:cs="Times New Roman"/>
          <w:color w:val="000000" w:themeColor="text1"/>
          <w:sz w:val="26"/>
          <w:szCs w:val="26"/>
        </w:rPr>
        <w:t>Ngoài ra, các yếu tố như tín dụng, chi phí đầu vào, tổ chức nông dân, chất lượng đất, nguồn nước và chính sách hỗ trợ cũng có vai trò đáng kể</w:t>
      </w:r>
      <w:r w:rsidRPr="00720E31">
        <w:rPr>
          <w:rFonts w:ascii="Times New Roman" w:hAnsi="Times New Roman" w:cs="Times New Roman"/>
          <w:color w:val="000000" w:themeColor="text1"/>
          <w:sz w:val="26"/>
          <w:szCs w:val="26"/>
        </w:rPr>
        <w:t>.</w:t>
      </w:r>
      <w:r w:rsidR="00FD0B4C" w:rsidRPr="00720E31">
        <w:rPr>
          <w:rFonts w:ascii="Times New Roman" w:hAnsi="Times New Roman" w:cs="Times New Roman"/>
          <w:color w:val="000000" w:themeColor="text1"/>
          <w:sz w:val="26"/>
          <w:szCs w:val="26"/>
        </w:rPr>
        <w:t xml:space="preserve"> Trong khi </w:t>
      </w:r>
      <w:r w:rsidRPr="00720E31">
        <w:rPr>
          <w:rFonts w:ascii="Times New Roman" w:hAnsi="Times New Roman" w:cs="Times New Roman"/>
          <w:color w:val="000000" w:themeColor="text1"/>
          <w:sz w:val="26"/>
          <w:szCs w:val="26"/>
        </w:rPr>
        <w:t xml:space="preserve">Ibrahim và Salim (2022) </w:t>
      </w:r>
      <w:r w:rsidR="00062BBD">
        <w:rPr>
          <w:rFonts w:ascii="Times New Roman" w:hAnsi="Times New Roman" w:cs="Times New Roman"/>
          <w:color w:val="000000" w:themeColor="text1"/>
          <w:sz w:val="26"/>
          <w:szCs w:val="26"/>
        </w:rPr>
        <w:t>áp</w:t>
      </w:r>
      <w:r w:rsidRPr="00720E31">
        <w:rPr>
          <w:rFonts w:ascii="Times New Roman" w:hAnsi="Times New Roman" w:cs="Times New Roman"/>
          <w:color w:val="000000" w:themeColor="text1"/>
          <w:sz w:val="26"/>
          <w:szCs w:val="26"/>
        </w:rPr>
        <w:t xml:space="preserve"> dụng phương pháp </w:t>
      </w:r>
      <w:r w:rsidR="00062BBD">
        <w:rPr>
          <w:rFonts w:ascii="Times New Roman" w:hAnsi="Times New Roman" w:cs="Times New Roman"/>
          <w:color w:val="000000" w:themeColor="text1"/>
          <w:sz w:val="26"/>
          <w:szCs w:val="26"/>
        </w:rPr>
        <w:t>kết</w:t>
      </w:r>
      <w:r w:rsidRPr="00720E31">
        <w:rPr>
          <w:rFonts w:ascii="Times New Roman" w:hAnsi="Times New Roman" w:cs="Times New Roman"/>
          <w:color w:val="000000" w:themeColor="text1"/>
          <w:sz w:val="26"/>
          <w:szCs w:val="26"/>
        </w:rPr>
        <w:t xml:space="preserve"> hợp bao gồm đánh giá tài liệu, phỏng vấn và khảo sát để phát triển khung nghiên cứu</w:t>
      </w:r>
      <w:r w:rsidR="00FD0B4C"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xác định </w:t>
      </w:r>
      <w:r w:rsidR="00062BBD">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nhân tố tác động đến phát triển NNĐT tại Malaysia bao gồm nhân tố cá nhân (ý định, vốn, kiến thức và kỹ năng), nhân tố nội bộ (loại cây trồng, hệ sinh thái, công nghệ, phương pháp và kỹ thuật), và nhân tố bên ngoài (thị trường, hỗ trợ của chính phủ, nguồn lực và tài trợ).</w:t>
      </w:r>
      <w:r w:rsidR="007C6F92"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Tương tự, Rao và cộng sự (2022) cho rằng ảnh hưởng đến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bao gồm (i) nhân tố kinh tế (thu nhập hộ, khả năng tiếp cận tín dụng, chi phí đầu vào); (ii) nhân tố xã hội (trình độ giáo dục, khả năng tiếp cận thông tin NN, tham gia nhóm nông dân), (iii) nhân tố môi trường (quy mô diện tích đất canh tác, chất lượng đất canh tác, khả năng tiếp cận nguồn nước); (iv) nhân tố chính sách (chính sách hỗ trợ NNĐT: tài chính, kỹ thuật, đào tạo). Ngoài ra, nghiên cứu cũng nhấn mạnh giới tính và nhân khẩu học trong việc thúc đẩy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w:t>
      </w:r>
      <w:r w:rsidR="00FD0B4C" w:rsidRPr="00720E31">
        <w:rPr>
          <w:rFonts w:ascii="Times New Roman" w:hAnsi="Times New Roman" w:cs="Times New Roman"/>
          <w:color w:val="000000" w:themeColor="text1"/>
          <w:sz w:val="26"/>
          <w:szCs w:val="26"/>
        </w:rPr>
        <w:t xml:space="preserve"> Trường hợp khác tại Thái Lan, các nhân tố thái độ, lợi ích nhận thức và sự sẵn sàng nhận thức ảnh hưởng tích cực đến việc </w:t>
      </w:r>
      <w:r w:rsidR="009C5082">
        <w:rPr>
          <w:rFonts w:ascii="Times New Roman" w:hAnsi="Times New Roman" w:cs="Times New Roman"/>
          <w:color w:val="000000" w:themeColor="text1"/>
          <w:sz w:val="26"/>
          <w:szCs w:val="26"/>
        </w:rPr>
        <w:t>thực hiện</w:t>
      </w:r>
      <w:r w:rsidR="00FD0B4C" w:rsidRPr="00720E31">
        <w:rPr>
          <w:rFonts w:ascii="Times New Roman" w:hAnsi="Times New Roman" w:cs="Times New Roman"/>
          <w:color w:val="000000" w:themeColor="text1"/>
          <w:sz w:val="26"/>
          <w:szCs w:val="26"/>
        </w:rPr>
        <w:t xml:space="preserve"> NNĐT. Các nhân tố chính thúc đẩy ý định tiếp tục áp dụng và thực hành NNĐT bao gồm kiểm soát hành vi nhận thức và chuẩn mực xã hội (Sereenonchai và Arunrat, 2023).</w:t>
      </w:r>
    </w:p>
    <w:p w14:paraId="0DB78B3C" w14:textId="7F14690C" w:rsidR="004509E3" w:rsidRPr="00720E31" w:rsidRDefault="004509E3" w:rsidP="00A14BB0">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Sroka và cộng sự (2023) xác định các nhân tố thành công và các rào cản chính đối với sự phát triển các trang trại ven đô thị tại Ba Lan. Sự thành công của các </w:t>
      </w:r>
      <w:r w:rsidRPr="00720E31">
        <w:rPr>
          <w:rFonts w:ascii="Times New Roman" w:hAnsi="Times New Roman" w:cs="Times New Roman"/>
          <w:color w:val="000000" w:themeColor="text1"/>
          <w:sz w:val="26"/>
          <w:szCs w:val="26"/>
        </w:rPr>
        <w:lastRenderedPageBreak/>
        <w:t>trang trại ven đô được quyết định chủ yếu bởi nhóm yếu tố: (i) nhân tố không gian và vị trí, (ii) tài nguyên có sẵn (vốn con người, cơ sở hạ tầng, vốn tài chính, quy mô trang trại), (iii) năng lực của người quản lý (động lực, niềm đam mê, sự cần cù của người quản lý, đổi mới), (iv) mô hình kinh doanh đã triển khai, và (v) yếu tố bên ngoài.</w:t>
      </w:r>
      <w:r w:rsidR="00FD0B4C" w:rsidRPr="00720E31">
        <w:rPr>
          <w:rFonts w:ascii="Times New Roman" w:hAnsi="Times New Roman" w:cs="Times New Roman"/>
          <w:color w:val="000000" w:themeColor="text1"/>
          <w:sz w:val="26"/>
          <w:szCs w:val="26"/>
        </w:rPr>
        <w:t xml:space="preserve"> Trường hợp của </w:t>
      </w:r>
      <w:r w:rsidRPr="00720E31">
        <w:rPr>
          <w:rFonts w:ascii="Times New Roman" w:hAnsi="Times New Roman" w:cs="Times New Roman"/>
          <w:color w:val="000000" w:themeColor="text1"/>
          <w:sz w:val="26"/>
          <w:szCs w:val="26"/>
        </w:rPr>
        <w:t xml:space="preserve">Vũ Bạch Diệp và cộng sự (2023) </w:t>
      </w:r>
      <w:r w:rsidR="00FD0B4C" w:rsidRPr="00720E31">
        <w:rPr>
          <w:rFonts w:ascii="Times New Roman" w:hAnsi="Times New Roman" w:cs="Times New Roman"/>
          <w:color w:val="000000" w:themeColor="text1"/>
          <w:sz w:val="26"/>
          <w:szCs w:val="26"/>
        </w:rPr>
        <w:t xml:space="preserve">mở rộng thêm </w:t>
      </w:r>
      <w:r w:rsidRPr="00720E31">
        <w:rPr>
          <w:rFonts w:ascii="Times New Roman" w:hAnsi="Times New Roman" w:cs="Times New Roman"/>
          <w:color w:val="000000" w:themeColor="text1"/>
          <w:sz w:val="26"/>
          <w:szCs w:val="26"/>
        </w:rPr>
        <w:t xml:space="preserve">những nhân tố ảnh hưởng đến phát triển NNĐT tại tỉnh Thái Nguyên bao gồm: (i) không gian đô thị, (ii) đầu tư của địa phương, (iii) khoa học và công nghệ, (iv) điều kiện tự nhiên và hạ tầng, (v) chính sách, (vi) xúc tiến thương mại, và (vii) nhận thức của người tham gia. </w:t>
      </w:r>
      <w:r w:rsidR="00825050">
        <w:rPr>
          <w:rFonts w:ascii="Times New Roman" w:hAnsi="Times New Roman" w:cs="Times New Roman"/>
          <w:color w:val="000000" w:themeColor="text1"/>
          <w:sz w:val="26"/>
          <w:szCs w:val="26"/>
        </w:rPr>
        <w:t>D</w:t>
      </w:r>
      <w:r w:rsidR="005E4AC5">
        <w:rPr>
          <w:rFonts w:ascii="Times New Roman" w:hAnsi="Times New Roman" w:cs="Times New Roman"/>
          <w:color w:val="000000" w:themeColor="text1"/>
          <w:sz w:val="26"/>
          <w:szCs w:val="26"/>
        </w:rPr>
        <w:t>ữ</w:t>
      </w:r>
      <w:r w:rsidR="00825050">
        <w:rPr>
          <w:rFonts w:ascii="Times New Roman" w:hAnsi="Times New Roman" w:cs="Times New Roman"/>
          <w:color w:val="000000" w:themeColor="text1"/>
          <w:sz w:val="26"/>
          <w:szCs w:val="26"/>
        </w:rPr>
        <w:t xml:space="preserve"> liệu </w:t>
      </w:r>
      <w:r w:rsidRPr="00720E31">
        <w:rPr>
          <w:rFonts w:ascii="Times New Roman" w:hAnsi="Times New Roman" w:cs="Times New Roman"/>
          <w:color w:val="000000" w:themeColor="text1"/>
          <w:sz w:val="26"/>
          <w:szCs w:val="26"/>
        </w:rPr>
        <w:t xml:space="preserve">được khảo sát từ 362 hộ </w:t>
      </w:r>
      <w:r w:rsidR="009C5082">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sử dụng các phương pháp phân tích </w:t>
      </w:r>
      <w:r w:rsidR="009C5082">
        <w:rPr>
          <w:rFonts w:ascii="Times New Roman" w:hAnsi="Times New Roman" w:cs="Times New Roman"/>
          <w:color w:val="000000" w:themeColor="text1"/>
          <w:sz w:val="26"/>
          <w:szCs w:val="26"/>
        </w:rPr>
        <w:t>EFA</w:t>
      </w:r>
      <w:r w:rsidRPr="00720E31">
        <w:rPr>
          <w:rFonts w:ascii="Times New Roman" w:hAnsi="Times New Roman" w:cs="Times New Roman"/>
          <w:color w:val="000000" w:themeColor="text1"/>
          <w:sz w:val="26"/>
          <w:szCs w:val="26"/>
        </w:rPr>
        <w:t xml:space="preserve"> và hồi quy đa biến</w:t>
      </w:r>
      <w:r w:rsidR="00825050">
        <w:rPr>
          <w:rFonts w:ascii="Times New Roman" w:hAnsi="Times New Roman" w:cs="Times New Roman"/>
          <w:color w:val="000000" w:themeColor="text1"/>
          <w:sz w:val="26"/>
          <w:szCs w:val="26"/>
        </w:rPr>
        <w:t xml:space="preserve"> trên </w:t>
      </w:r>
      <w:r w:rsidR="00825050" w:rsidRPr="00720E31">
        <w:rPr>
          <w:rFonts w:ascii="Times New Roman" w:hAnsi="Times New Roman" w:cs="Times New Roman"/>
          <w:color w:val="000000" w:themeColor="text1"/>
          <w:sz w:val="26"/>
          <w:szCs w:val="26"/>
        </w:rPr>
        <w:t>phần mềm Stata 14.0</w:t>
      </w:r>
      <w:r w:rsidR="009C5082">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cho thấy bảy biến có </w:t>
      </w:r>
      <w:r w:rsidR="009C5082">
        <w:rPr>
          <w:rFonts w:ascii="Times New Roman" w:hAnsi="Times New Roman" w:cs="Times New Roman"/>
          <w:color w:val="000000" w:themeColor="text1"/>
          <w:sz w:val="26"/>
          <w:szCs w:val="26"/>
        </w:rPr>
        <w:t>tác động</w:t>
      </w:r>
      <w:r w:rsidRPr="00720E31">
        <w:rPr>
          <w:rFonts w:ascii="Times New Roman" w:hAnsi="Times New Roman" w:cs="Times New Roman"/>
          <w:color w:val="000000" w:themeColor="text1"/>
          <w:sz w:val="26"/>
          <w:szCs w:val="26"/>
        </w:rPr>
        <w:t xml:space="preserve"> tích cực đến phát triển NNĐT</w:t>
      </w:r>
      <w:r w:rsidR="005E4AC5">
        <w:rPr>
          <w:rFonts w:ascii="Times New Roman" w:hAnsi="Times New Roman" w:cs="Times New Roman"/>
          <w:color w:val="000000" w:themeColor="text1"/>
          <w:sz w:val="26"/>
          <w:szCs w:val="26"/>
        </w:rPr>
        <w:t xml:space="preserve">; trong đó, </w:t>
      </w:r>
      <w:r w:rsidRPr="00720E31">
        <w:rPr>
          <w:rFonts w:ascii="Times New Roman" w:hAnsi="Times New Roman" w:cs="Times New Roman"/>
          <w:color w:val="000000" w:themeColor="text1"/>
          <w:sz w:val="26"/>
          <w:szCs w:val="26"/>
        </w:rPr>
        <w:t xml:space="preserve">không gian đô thị là nhân tố ảnh hưởng mạnh mẽ nhất. </w:t>
      </w:r>
    </w:p>
    <w:p w14:paraId="55654421" w14:textId="72F6D904" w:rsidR="004509E3" w:rsidRPr="00720E31" w:rsidRDefault="004509E3" w:rsidP="00A73A08">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Khosravi và cộng sự (2023)</w:t>
      </w:r>
      <w:r w:rsidR="008F08FC">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nghiên cứu tương quan và phân tích ma trận phương sai-hiệp phương sai, sử dụng phương trình cấu trúc để đánh giá mô hình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tại Tehran</w:t>
      </w:r>
      <w:r w:rsidR="008B0F22">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cho thấy </w:t>
      </w:r>
      <w:r w:rsidR="008B0F22">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nhân tố ảnh hưởng đến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(i) </w:t>
      </w:r>
      <w:r w:rsidR="003B0376">
        <w:rPr>
          <w:rFonts w:ascii="Times New Roman" w:hAnsi="Times New Roman" w:cs="Times New Roman"/>
          <w:color w:val="000000" w:themeColor="text1"/>
          <w:sz w:val="26"/>
          <w:szCs w:val="26"/>
        </w:rPr>
        <w:t>n</w:t>
      </w:r>
      <w:r w:rsidRPr="00720E31">
        <w:rPr>
          <w:rFonts w:ascii="Times New Roman" w:hAnsi="Times New Roman" w:cs="Times New Roman"/>
          <w:color w:val="000000" w:themeColor="text1"/>
          <w:sz w:val="26"/>
          <w:szCs w:val="26"/>
        </w:rPr>
        <w:t xml:space="preserve">hân tố xã hội gồm tăng cường tương tác và đoàn kết, tạo không gian cho học tập môi trường, thể thao và các hoạt động thể chất, giảm tỷ lệ tội phạm, tăng cường sự hiện diện của phụ nữ và đáp ứng nhu cầu lương thực; (ii) </w:t>
      </w:r>
      <w:r w:rsidR="003B0376">
        <w:rPr>
          <w:rFonts w:ascii="Times New Roman" w:hAnsi="Times New Roman" w:cs="Times New Roman"/>
          <w:color w:val="000000" w:themeColor="text1"/>
          <w:sz w:val="26"/>
          <w:szCs w:val="26"/>
        </w:rPr>
        <w:t>n</w:t>
      </w:r>
      <w:r w:rsidRPr="00720E31">
        <w:rPr>
          <w:rFonts w:ascii="Times New Roman" w:hAnsi="Times New Roman" w:cs="Times New Roman"/>
          <w:color w:val="000000" w:themeColor="text1"/>
          <w:sz w:val="26"/>
          <w:szCs w:val="26"/>
        </w:rPr>
        <w:t xml:space="preserve">hân tố kinh tế gồm cung cấp không gian cho người dân tạo thu nhập, thiết lập nền kinh tế địa phương để sản xuất thực phẩm hữu cơ và lành mạnh, tăng giá trị bất động sản, giảm chi phí vận chuyển thực phẩm và tiết kiệm hóa đơn thực phẩm; (iii) </w:t>
      </w:r>
      <w:r w:rsidR="003B0376">
        <w:rPr>
          <w:rFonts w:ascii="Times New Roman" w:hAnsi="Times New Roman" w:cs="Times New Roman"/>
          <w:color w:val="000000" w:themeColor="text1"/>
          <w:sz w:val="26"/>
          <w:szCs w:val="26"/>
        </w:rPr>
        <w:t>n</w:t>
      </w:r>
      <w:r w:rsidRPr="00720E31">
        <w:rPr>
          <w:rFonts w:ascii="Times New Roman" w:hAnsi="Times New Roman" w:cs="Times New Roman"/>
          <w:color w:val="000000" w:themeColor="text1"/>
          <w:sz w:val="26"/>
          <w:szCs w:val="26"/>
        </w:rPr>
        <w:t xml:space="preserve">hân tố không gian gồm sử dụng các khu đất bỏ hoang, cải thiện cảnh quan xung quanh các tòa nhà, và tăng diện tích không gian xanh trên đầu người; (iv) </w:t>
      </w:r>
      <w:r w:rsidR="003B0376">
        <w:rPr>
          <w:rFonts w:ascii="Times New Roman" w:hAnsi="Times New Roman" w:cs="Times New Roman"/>
          <w:color w:val="000000" w:themeColor="text1"/>
          <w:sz w:val="26"/>
          <w:szCs w:val="26"/>
        </w:rPr>
        <w:t>n</w:t>
      </w:r>
      <w:r w:rsidRPr="00720E31">
        <w:rPr>
          <w:rFonts w:ascii="Times New Roman" w:hAnsi="Times New Roman" w:cs="Times New Roman"/>
          <w:color w:val="000000" w:themeColor="text1"/>
          <w:sz w:val="26"/>
          <w:szCs w:val="26"/>
        </w:rPr>
        <w:t xml:space="preserve">hân tố môi trường gồm giữ không khí sạch, giảm dòng chảy bề mặt, cải thiện kết cấu đất, và quản lý nước đô thị; và (v) </w:t>
      </w:r>
      <w:r w:rsidR="003B0376">
        <w:rPr>
          <w:rFonts w:ascii="Times New Roman" w:hAnsi="Times New Roman" w:cs="Times New Roman"/>
          <w:color w:val="000000" w:themeColor="text1"/>
          <w:sz w:val="26"/>
          <w:szCs w:val="26"/>
        </w:rPr>
        <w:t>n</w:t>
      </w:r>
      <w:r w:rsidRPr="00720E31">
        <w:rPr>
          <w:rFonts w:ascii="Times New Roman" w:hAnsi="Times New Roman" w:cs="Times New Roman"/>
          <w:color w:val="000000" w:themeColor="text1"/>
          <w:sz w:val="26"/>
          <w:szCs w:val="26"/>
        </w:rPr>
        <w:t>hân tố chủ quan gồm giảm căng thẳng, tạo sự thư giãn, tăng cường sự tự tin và tâm trạng của người dân, và tạo cảm giác gắn bó giữa không gian và con người thông qua việc trồng cây.</w:t>
      </w:r>
    </w:p>
    <w:p w14:paraId="2008BEDD" w14:textId="53684DBA" w:rsidR="004509E3" w:rsidRPr="00720E31" w:rsidRDefault="00ED3268" w:rsidP="00A73A08">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Priya và Singh (2024) </w:t>
      </w:r>
      <w:r w:rsidR="004509E3" w:rsidRPr="00720E31">
        <w:rPr>
          <w:rFonts w:ascii="Times New Roman" w:hAnsi="Times New Roman" w:cs="Times New Roman"/>
          <w:color w:val="000000" w:themeColor="text1"/>
          <w:sz w:val="26"/>
          <w:szCs w:val="26"/>
        </w:rPr>
        <w:t xml:space="preserve">chỉ ra </w:t>
      </w:r>
      <w:r w:rsidR="008B0F22" w:rsidRPr="00720E31">
        <w:rPr>
          <w:rFonts w:ascii="Times New Roman" w:hAnsi="Times New Roman" w:cs="Times New Roman"/>
          <w:color w:val="000000" w:themeColor="text1"/>
          <w:sz w:val="26"/>
          <w:szCs w:val="26"/>
        </w:rPr>
        <w:t xml:space="preserve">đặc điểm cá nhân của </w:t>
      </w:r>
      <w:r w:rsidR="008B0F22">
        <w:rPr>
          <w:rFonts w:ascii="Times New Roman" w:hAnsi="Times New Roman" w:cs="Times New Roman"/>
          <w:color w:val="000000" w:themeColor="text1"/>
          <w:sz w:val="26"/>
          <w:szCs w:val="26"/>
        </w:rPr>
        <w:t>hộ canh tác</w:t>
      </w:r>
      <w:r w:rsidR="008B0F22" w:rsidRPr="00720E31">
        <w:rPr>
          <w:rFonts w:ascii="Times New Roman" w:hAnsi="Times New Roman" w:cs="Times New Roman"/>
          <w:color w:val="000000" w:themeColor="text1"/>
          <w:sz w:val="26"/>
          <w:szCs w:val="26"/>
        </w:rPr>
        <w:t xml:space="preserve"> (trình độ học </w:t>
      </w:r>
      <w:r w:rsidR="008B0F22" w:rsidRPr="00720E31">
        <w:rPr>
          <w:rFonts w:ascii="Times New Roman" w:hAnsi="Times New Roman" w:cs="Times New Roman"/>
          <w:color w:val="000000" w:themeColor="text1"/>
          <w:sz w:val="26"/>
          <w:szCs w:val="26"/>
        </w:rPr>
        <w:lastRenderedPageBreak/>
        <w:t>vấn, kinh nghiệm</w:t>
      </w:r>
      <w:r w:rsidR="008B0F22">
        <w:rPr>
          <w:rFonts w:ascii="Times New Roman" w:hAnsi="Times New Roman" w:cs="Times New Roman"/>
          <w:color w:val="000000" w:themeColor="text1"/>
          <w:sz w:val="26"/>
          <w:szCs w:val="26"/>
        </w:rPr>
        <w:t xml:space="preserve">, </w:t>
      </w:r>
      <w:r w:rsidR="008B0F22" w:rsidRPr="00720E31">
        <w:rPr>
          <w:rFonts w:ascii="Times New Roman" w:hAnsi="Times New Roman" w:cs="Times New Roman"/>
          <w:color w:val="000000" w:themeColor="text1"/>
          <w:sz w:val="26"/>
          <w:szCs w:val="26"/>
        </w:rPr>
        <w:t>tuổi tác), đặc điểm của trang trại, các yếu tố kinh tế (thu nhập, tiếp cận tín dụng) và yếu tố thể chế</w:t>
      </w:r>
      <w:r w:rsidR="008B0F22">
        <w:rPr>
          <w:rFonts w:ascii="Times New Roman" w:hAnsi="Times New Roman" w:cs="Times New Roman"/>
          <w:color w:val="000000" w:themeColor="text1"/>
          <w:sz w:val="26"/>
          <w:szCs w:val="26"/>
        </w:rPr>
        <w:t xml:space="preserve"> </w:t>
      </w:r>
      <w:r w:rsidR="004509E3" w:rsidRPr="00720E31">
        <w:rPr>
          <w:rFonts w:ascii="Times New Roman" w:hAnsi="Times New Roman" w:cs="Times New Roman"/>
          <w:color w:val="000000" w:themeColor="text1"/>
          <w:sz w:val="26"/>
          <w:szCs w:val="26"/>
        </w:rPr>
        <w:t xml:space="preserve">ảnh hưởng đến việc áp dụng </w:t>
      </w:r>
      <w:r w:rsidR="00E50F62" w:rsidRPr="00720E31">
        <w:rPr>
          <w:rFonts w:ascii="Times New Roman" w:hAnsi="Times New Roman" w:cs="Times New Roman"/>
          <w:color w:val="000000" w:themeColor="text1"/>
          <w:sz w:val="26"/>
          <w:szCs w:val="26"/>
        </w:rPr>
        <w:t>phương pháp NN bền vững tại Ấn Độ</w:t>
      </w:r>
      <w:r w:rsidR="008B0F22">
        <w:rPr>
          <w:rFonts w:ascii="Times New Roman" w:hAnsi="Times New Roman" w:cs="Times New Roman"/>
          <w:color w:val="000000" w:themeColor="text1"/>
          <w:sz w:val="26"/>
          <w:szCs w:val="26"/>
        </w:rPr>
        <w:t>; đ</w:t>
      </w:r>
      <w:r w:rsidR="004509E3" w:rsidRPr="00720E31">
        <w:rPr>
          <w:rFonts w:ascii="Times New Roman" w:hAnsi="Times New Roman" w:cs="Times New Roman"/>
          <w:color w:val="000000" w:themeColor="text1"/>
          <w:sz w:val="26"/>
          <w:szCs w:val="26"/>
        </w:rPr>
        <w:t>ồng thời, những người nông dân trẻ có nhiều khả năng áp dụng các phương pháp mới hơn.</w:t>
      </w:r>
      <w:r w:rsidRPr="00720E31">
        <w:rPr>
          <w:rFonts w:ascii="Times New Roman" w:hAnsi="Times New Roman" w:cs="Times New Roman"/>
          <w:color w:val="000000" w:themeColor="text1"/>
          <w:sz w:val="26"/>
          <w:szCs w:val="26"/>
        </w:rPr>
        <w:t xml:space="preserve"> Ngoài ra, </w:t>
      </w:r>
      <w:r w:rsidR="004509E3" w:rsidRPr="00720E31">
        <w:rPr>
          <w:rFonts w:ascii="Times New Roman" w:hAnsi="Times New Roman" w:cs="Times New Roman"/>
          <w:color w:val="000000" w:themeColor="text1"/>
          <w:sz w:val="26"/>
          <w:szCs w:val="26"/>
        </w:rPr>
        <w:t xml:space="preserve">Chang và cộng sự (2024) </w:t>
      </w:r>
      <w:r w:rsidRPr="00720E31">
        <w:rPr>
          <w:rFonts w:ascii="Times New Roman" w:hAnsi="Times New Roman" w:cs="Times New Roman"/>
          <w:color w:val="000000" w:themeColor="text1"/>
          <w:sz w:val="26"/>
          <w:szCs w:val="26"/>
        </w:rPr>
        <w:t xml:space="preserve">bổ sung </w:t>
      </w:r>
      <w:r w:rsidR="004509E3" w:rsidRPr="00720E31">
        <w:rPr>
          <w:rFonts w:ascii="Times New Roman" w:hAnsi="Times New Roman" w:cs="Times New Roman"/>
          <w:color w:val="000000" w:themeColor="text1"/>
          <w:sz w:val="26"/>
          <w:szCs w:val="26"/>
        </w:rPr>
        <w:t>các nhân tố: (i) đặc điểm xã hội</w:t>
      </w:r>
      <w:r w:rsidR="00AC050C">
        <w:rPr>
          <w:rFonts w:ascii="Times New Roman" w:hAnsi="Times New Roman" w:cs="Times New Roman"/>
          <w:color w:val="000000" w:themeColor="text1"/>
          <w:sz w:val="26"/>
          <w:szCs w:val="26"/>
        </w:rPr>
        <w:t>,</w:t>
      </w:r>
      <w:r w:rsidR="004509E3" w:rsidRPr="00720E31">
        <w:rPr>
          <w:rFonts w:ascii="Times New Roman" w:hAnsi="Times New Roman" w:cs="Times New Roman"/>
          <w:color w:val="000000" w:themeColor="text1"/>
          <w:sz w:val="26"/>
          <w:szCs w:val="26"/>
        </w:rPr>
        <w:t xml:space="preserve"> nhân khẩu học</w:t>
      </w:r>
      <w:r w:rsidR="004862EC">
        <w:rPr>
          <w:rFonts w:ascii="Times New Roman" w:hAnsi="Times New Roman" w:cs="Times New Roman"/>
          <w:color w:val="000000" w:themeColor="text1"/>
          <w:sz w:val="26"/>
          <w:szCs w:val="26"/>
        </w:rPr>
        <w:t xml:space="preserve"> gồm</w:t>
      </w:r>
      <w:r w:rsidR="004509E3" w:rsidRPr="00720E31">
        <w:rPr>
          <w:rFonts w:ascii="Times New Roman" w:hAnsi="Times New Roman" w:cs="Times New Roman"/>
          <w:color w:val="000000" w:themeColor="text1"/>
          <w:sz w:val="26"/>
          <w:szCs w:val="26"/>
        </w:rPr>
        <w:t xml:space="preserve"> tuổi tác, </w:t>
      </w:r>
      <w:r w:rsidR="008B0F22" w:rsidRPr="00720E31">
        <w:rPr>
          <w:rFonts w:ascii="Times New Roman" w:hAnsi="Times New Roman" w:cs="Times New Roman"/>
          <w:color w:val="000000" w:themeColor="text1"/>
          <w:sz w:val="26"/>
          <w:szCs w:val="26"/>
        </w:rPr>
        <w:t xml:space="preserve">giới tính, </w:t>
      </w:r>
      <w:r w:rsidR="004509E3" w:rsidRPr="00720E31">
        <w:rPr>
          <w:rFonts w:ascii="Times New Roman" w:hAnsi="Times New Roman" w:cs="Times New Roman"/>
          <w:color w:val="000000" w:themeColor="text1"/>
          <w:sz w:val="26"/>
          <w:szCs w:val="26"/>
        </w:rPr>
        <w:t>trình độ học vấn và kinh nghiệm canh tác. Nông dân đạt trình độ học vấn cao</w:t>
      </w:r>
      <w:r w:rsidR="00A40650">
        <w:rPr>
          <w:rFonts w:ascii="Times New Roman" w:hAnsi="Times New Roman" w:cs="Times New Roman"/>
          <w:color w:val="000000" w:themeColor="text1"/>
          <w:sz w:val="26"/>
          <w:szCs w:val="26"/>
        </w:rPr>
        <w:t>,</w:t>
      </w:r>
      <w:r w:rsidR="004509E3" w:rsidRPr="00720E31">
        <w:rPr>
          <w:rFonts w:ascii="Times New Roman" w:hAnsi="Times New Roman" w:cs="Times New Roman"/>
          <w:color w:val="000000" w:themeColor="text1"/>
          <w:sz w:val="26"/>
          <w:szCs w:val="26"/>
        </w:rPr>
        <w:t xml:space="preserve"> nhiều kinh nghiệm thường áp dụng các biện pháp bền vững nhiều hơn; (ii) đặc điểm trang trại (quy mô trang trại, loại đất và loại cây trồng); (iii) yếu tố kinh tế (thu nhập</w:t>
      </w:r>
      <w:r w:rsidR="00A40650">
        <w:rPr>
          <w:rFonts w:ascii="Times New Roman" w:hAnsi="Times New Roman" w:cs="Times New Roman"/>
          <w:color w:val="000000" w:themeColor="text1"/>
          <w:sz w:val="26"/>
          <w:szCs w:val="26"/>
        </w:rPr>
        <w:t xml:space="preserve"> và</w:t>
      </w:r>
      <w:r w:rsidR="004509E3" w:rsidRPr="00720E31">
        <w:rPr>
          <w:rFonts w:ascii="Times New Roman" w:hAnsi="Times New Roman" w:cs="Times New Roman"/>
          <w:color w:val="000000" w:themeColor="text1"/>
          <w:sz w:val="26"/>
          <w:szCs w:val="26"/>
        </w:rPr>
        <w:t xml:space="preserve"> tiếp cận tín dụng); (iv) yếu tố thể chế (tiếp cận thông tin, dịch vụ khuyến nông và chính sách hỗ trợ); (v) yếu tố xã hội (</w:t>
      </w:r>
      <w:r w:rsidR="005E4AC5">
        <w:rPr>
          <w:rFonts w:ascii="Times New Roman" w:hAnsi="Times New Roman" w:cs="Times New Roman"/>
          <w:color w:val="000000" w:themeColor="text1"/>
          <w:sz w:val="26"/>
          <w:szCs w:val="26"/>
        </w:rPr>
        <w:t>m</w:t>
      </w:r>
      <w:r w:rsidR="004509E3" w:rsidRPr="00720E31">
        <w:rPr>
          <w:rFonts w:ascii="Times New Roman" w:hAnsi="Times New Roman" w:cs="Times New Roman"/>
          <w:color w:val="000000" w:themeColor="text1"/>
          <w:sz w:val="26"/>
          <w:szCs w:val="26"/>
        </w:rPr>
        <w:t>ạng lưới xã hội và sự tham gia vào các tổ chức nông dân); (vi) yếu tố hành vi/tâm lý (nhận thức về rủi ro, thái độ và niềm tin của nông dân)</w:t>
      </w:r>
      <w:r w:rsidR="008B0F22">
        <w:rPr>
          <w:rFonts w:ascii="Times New Roman" w:hAnsi="Times New Roman" w:cs="Times New Roman"/>
          <w:color w:val="000000" w:themeColor="text1"/>
          <w:sz w:val="26"/>
          <w:szCs w:val="26"/>
        </w:rPr>
        <w:t xml:space="preserve"> </w:t>
      </w:r>
      <w:r w:rsidR="008B0F22" w:rsidRPr="00720E31">
        <w:rPr>
          <w:rFonts w:ascii="Times New Roman" w:hAnsi="Times New Roman" w:cs="Times New Roman"/>
          <w:color w:val="000000" w:themeColor="text1"/>
          <w:sz w:val="26"/>
          <w:szCs w:val="26"/>
        </w:rPr>
        <w:t xml:space="preserve">ảnh hưởng đến việc thực </w:t>
      </w:r>
      <w:r w:rsidR="008B0F22">
        <w:rPr>
          <w:rFonts w:ascii="Times New Roman" w:hAnsi="Times New Roman" w:cs="Times New Roman"/>
          <w:color w:val="000000" w:themeColor="text1"/>
          <w:sz w:val="26"/>
          <w:szCs w:val="26"/>
        </w:rPr>
        <w:t>hành</w:t>
      </w:r>
      <w:r w:rsidR="008B0F22" w:rsidRPr="00720E31">
        <w:rPr>
          <w:rFonts w:ascii="Times New Roman" w:hAnsi="Times New Roman" w:cs="Times New Roman"/>
          <w:color w:val="000000" w:themeColor="text1"/>
          <w:sz w:val="26"/>
          <w:szCs w:val="26"/>
        </w:rPr>
        <w:t xml:space="preserve"> NN bền vững cho việc trồng lúa ở Đông Nam Á</w:t>
      </w:r>
      <w:r w:rsidR="008B0F22">
        <w:rPr>
          <w:rFonts w:ascii="Times New Roman" w:hAnsi="Times New Roman" w:cs="Times New Roman"/>
          <w:color w:val="000000" w:themeColor="text1"/>
          <w:sz w:val="26"/>
          <w:szCs w:val="26"/>
        </w:rPr>
        <w:t>.</w:t>
      </w:r>
    </w:p>
    <w:p w14:paraId="3D6D9460" w14:textId="526B8211" w:rsidR="004A61DB" w:rsidRDefault="004509E3" w:rsidP="00F430AE">
      <w:pPr>
        <w:tabs>
          <w:tab w:val="num" w:pos="720"/>
        </w:tabs>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Các nghiên cứu trên đã cung cấp nền tảng vững chắc về </w:t>
      </w:r>
      <w:r w:rsidR="00A40650">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nhân tố ảnh hưởng đến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bao gồm các </w:t>
      </w:r>
      <w:r w:rsidR="00EB4DFC" w:rsidRPr="00720E31">
        <w:rPr>
          <w:rFonts w:ascii="Times New Roman" w:hAnsi="Times New Roman" w:cs="Times New Roman"/>
          <w:color w:val="000000" w:themeColor="text1"/>
          <w:sz w:val="26"/>
          <w:szCs w:val="26"/>
        </w:rPr>
        <w:t>khía cạnh</w:t>
      </w:r>
      <w:r w:rsidRPr="00720E31">
        <w:rPr>
          <w:rFonts w:ascii="Times New Roman" w:hAnsi="Times New Roman" w:cs="Times New Roman"/>
          <w:color w:val="000000" w:themeColor="text1"/>
          <w:sz w:val="26"/>
          <w:szCs w:val="26"/>
        </w:rPr>
        <w:t xml:space="preserve"> KT - XH - môi trường - chính sách như tiếp cận thông tin, tham gia tổ chức, </w:t>
      </w:r>
      <w:r w:rsidR="00A40650" w:rsidRPr="00720E31">
        <w:rPr>
          <w:rFonts w:ascii="Times New Roman" w:hAnsi="Times New Roman" w:cs="Times New Roman"/>
          <w:color w:val="000000" w:themeColor="text1"/>
          <w:sz w:val="26"/>
          <w:szCs w:val="26"/>
        </w:rPr>
        <w:t xml:space="preserve">trình độ học vấn, </w:t>
      </w:r>
      <w:r w:rsidR="00ED3268" w:rsidRPr="00720E31">
        <w:rPr>
          <w:rFonts w:ascii="Times New Roman" w:hAnsi="Times New Roman" w:cs="Times New Roman"/>
          <w:color w:val="000000" w:themeColor="text1"/>
          <w:sz w:val="26"/>
          <w:szCs w:val="26"/>
        </w:rPr>
        <w:t>thái độ và ý định</w:t>
      </w:r>
      <w:r w:rsidRPr="00720E31">
        <w:rPr>
          <w:rFonts w:ascii="Times New Roman" w:hAnsi="Times New Roman" w:cs="Times New Roman"/>
          <w:color w:val="000000" w:themeColor="text1"/>
          <w:sz w:val="26"/>
          <w:szCs w:val="26"/>
        </w:rPr>
        <w:t>, vốn tài chính, cơ sở hạ tầng, công nghệ, thị trường,</w:t>
      </w:r>
      <w:r w:rsidR="00ED7509" w:rsidRPr="00720E31">
        <w:rPr>
          <w:rFonts w:ascii="Times New Roman" w:hAnsi="Times New Roman" w:cs="Times New Roman"/>
          <w:color w:val="000000" w:themeColor="text1"/>
          <w:sz w:val="26"/>
          <w:szCs w:val="26"/>
        </w:rPr>
        <w:t>..</w:t>
      </w:r>
      <w:r w:rsidR="00ED3268" w:rsidRPr="00720E31">
        <w:rPr>
          <w:rFonts w:ascii="Times New Roman" w:hAnsi="Times New Roman" w:cs="Times New Roman"/>
          <w:color w:val="000000" w:themeColor="text1"/>
          <w:sz w:val="26"/>
          <w:szCs w:val="26"/>
          <w:shd w:val="clear" w:color="auto" w:fill="FFFFFF"/>
        </w:rPr>
        <w:t xml:space="preserve">. </w:t>
      </w:r>
      <w:r w:rsidRPr="00720E31">
        <w:rPr>
          <w:rFonts w:ascii="Times New Roman" w:hAnsi="Times New Roman" w:cs="Times New Roman"/>
          <w:color w:val="000000" w:themeColor="text1"/>
          <w:sz w:val="26"/>
          <w:szCs w:val="26"/>
        </w:rPr>
        <w:t>Trên cơ sở</w:t>
      </w:r>
      <w:r w:rsidR="006D2C8B" w:rsidRPr="00720E31">
        <w:rPr>
          <w:rFonts w:ascii="Times New Roman" w:hAnsi="Times New Roman" w:cs="Times New Roman"/>
          <w:color w:val="000000" w:themeColor="text1"/>
          <w:sz w:val="26"/>
          <w:szCs w:val="26"/>
        </w:rPr>
        <w:t xml:space="preserve"> kế thừa </w:t>
      </w:r>
      <w:r w:rsidR="00B43BF5">
        <w:rPr>
          <w:rFonts w:ascii="Times New Roman" w:hAnsi="Times New Roman" w:cs="Times New Roman"/>
          <w:color w:val="000000" w:themeColor="text1"/>
          <w:sz w:val="26"/>
          <w:szCs w:val="26"/>
        </w:rPr>
        <w:t>những</w:t>
      </w:r>
      <w:r w:rsidR="006D2C8B" w:rsidRPr="00720E31">
        <w:rPr>
          <w:rFonts w:ascii="Times New Roman" w:hAnsi="Times New Roman" w:cs="Times New Roman"/>
          <w:color w:val="000000" w:themeColor="text1"/>
          <w:sz w:val="26"/>
          <w:szCs w:val="26"/>
        </w:rPr>
        <w:t xml:space="preserve"> mô hình về nhân tố ảnh hưởng phát triển </w:t>
      </w:r>
      <w:r w:rsidR="007E3AE3">
        <w:rPr>
          <w:rFonts w:ascii="Times New Roman" w:hAnsi="Times New Roman" w:cs="Times New Roman"/>
          <w:color w:val="000000" w:themeColor="text1"/>
          <w:sz w:val="26"/>
          <w:szCs w:val="26"/>
        </w:rPr>
        <w:t>NNĐTBV</w:t>
      </w:r>
      <w:r w:rsidR="006D2C8B" w:rsidRPr="00720E31">
        <w:rPr>
          <w:rFonts w:ascii="Times New Roman" w:hAnsi="Times New Roman" w:cs="Times New Roman"/>
          <w:color w:val="000000" w:themeColor="text1"/>
          <w:sz w:val="26"/>
          <w:szCs w:val="26"/>
        </w:rPr>
        <w:t xml:space="preserve"> (Lưu Thị Thảo, 2020; Sereenonchai và Arunrat, 2022; Sroka và cộng sự, 2023; </w:t>
      </w:r>
      <w:r w:rsidR="006D2C8B" w:rsidRPr="00720E31">
        <w:rPr>
          <w:rFonts w:ascii="Times New Roman" w:hAnsi="Times New Roman" w:cs="Times New Roman"/>
          <w:color w:val="000000" w:themeColor="text1"/>
          <w:sz w:val="26"/>
          <w:szCs w:val="26"/>
          <w:shd w:val="clear" w:color="auto" w:fill="FFFFFF"/>
        </w:rPr>
        <w:t xml:space="preserve">Vũ Bạch Diệp, 2023), </w:t>
      </w:r>
      <w:r w:rsidRPr="00720E31">
        <w:rPr>
          <w:rFonts w:ascii="Times New Roman" w:hAnsi="Times New Roman" w:cs="Times New Roman"/>
          <w:color w:val="000000" w:themeColor="text1"/>
          <w:sz w:val="26"/>
          <w:szCs w:val="26"/>
        </w:rPr>
        <w:t>luận án mở rộng bằng cách nghiên cứu sâu hơn về các nhân tố cụ thể trong bối cảnh nghiên cứu riêng tại Tp.HCM, đồng thời bổ sung các nhân tố mới</w:t>
      </w:r>
      <w:r w:rsidR="00B43BF5">
        <w:rPr>
          <w:rFonts w:ascii="Times New Roman" w:hAnsi="Times New Roman" w:cs="Times New Roman"/>
          <w:color w:val="000000" w:themeColor="text1"/>
          <w:sz w:val="26"/>
          <w:szCs w:val="26"/>
        </w:rPr>
        <w:t xml:space="preserve"> dựa</w:t>
      </w:r>
      <w:r w:rsidRPr="00720E31">
        <w:rPr>
          <w:rFonts w:ascii="Times New Roman" w:hAnsi="Times New Roman" w:cs="Times New Roman"/>
          <w:color w:val="000000" w:themeColor="text1"/>
          <w:sz w:val="26"/>
          <w:szCs w:val="26"/>
        </w:rPr>
        <w:t xml:space="preserve"> </w:t>
      </w:r>
      <w:r w:rsidR="00466484" w:rsidRPr="00720E31">
        <w:rPr>
          <w:rFonts w:ascii="Times New Roman" w:hAnsi="Times New Roman" w:cs="Times New Roman"/>
          <w:color w:val="000000" w:themeColor="text1"/>
          <w:sz w:val="26"/>
          <w:szCs w:val="26"/>
        </w:rPr>
        <w:t xml:space="preserve">trên tham vấn ý kiến chuyên gia (xem Phụ lục B.1) </w:t>
      </w:r>
      <w:r w:rsidR="00F772C2">
        <w:rPr>
          <w:rFonts w:ascii="Times New Roman" w:hAnsi="Times New Roman" w:cs="Times New Roman"/>
          <w:color w:val="000000" w:themeColor="text1"/>
          <w:sz w:val="26"/>
          <w:szCs w:val="26"/>
        </w:rPr>
        <w:t>để</w:t>
      </w:r>
      <w:r w:rsidRPr="00720E31">
        <w:rPr>
          <w:rFonts w:ascii="Times New Roman" w:hAnsi="Times New Roman" w:cs="Times New Roman"/>
          <w:color w:val="000000" w:themeColor="text1"/>
          <w:sz w:val="26"/>
          <w:szCs w:val="26"/>
        </w:rPr>
        <w:t xml:space="preserve"> phù hợp với đối tượng nghiên cứu nhằm làm cho luận án phong phú thêm nội dung và giá trị.</w:t>
      </w:r>
      <w:r w:rsidR="006D2C8B" w:rsidRPr="00720E31">
        <w:rPr>
          <w:rFonts w:ascii="Times New Roman" w:hAnsi="Times New Roman" w:cs="Times New Roman"/>
          <w:color w:val="000000" w:themeColor="text1"/>
          <w:sz w:val="26"/>
          <w:szCs w:val="26"/>
        </w:rPr>
        <w:t xml:space="preserve"> </w:t>
      </w:r>
    </w:p>
    <w:p w14:paraId="35A734F8" w14:textId="440840B8" w:rsidR="00DC0CD6" w:rsidRPr="00DC0CD6" w:rsidRDefault="00DC0CD6" w:rsidP="006D6D9A">
      <w:pPr>
        <w:widowControl w:val="0"/>
        <w:tabs>
          <w:tab w:val="num" w:pos="720"/>
        </w:tabs>
        <w:spacing w:after="0" w:line="360" w:lineRule="auto"/>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Mô hình </w:t>
      </w:r>
      <w:r w:rsidR="00F772C2">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nhân tố ảnh hưởng đến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tại Tp.HCM (xem Hình 1.1)</w:t>
      </w:r>
      <w:r>
        <w:rPr>
          <w:rFonts w:ascii="Times New Roman" w:hAnsi="Times New Roman" w:cs="Times New Roman"/>
          <w:color w:val="000000" w:themeColor="text1"/>
          <w:sz w:val="26"/>
          <w:szCs w:val="26"/>
        </w:rPr>
        <w:t xml:space="preserve">, bao </w:t>
      </w:r>
      <w:r w:rsidRPr="00720E31">
        <w:rPr>
          <w:rFonts w:ascii="Times New Roman" w:hAnsi="Times New Roman" w:cs="Times New Roman"/>
          <w:color w:val="000000" w:themeColor="text1"/>
          <w:sz w:val="26"/>
          <w:szCs w:val="26"/>
        </w:rPr>
        <w:t>gồm</w:t>
      </w:r>
      <w:r>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(i) </w:t>
      </w:r>
      <w:r w:rsidRPr="00720E31">
        <w:rPr>
          <w:rFonts w:ascii="Times New Roman" w:hAnsi="Times New Roman" w:cs="Times New Roman"/>
          <w:i/>
          <w:iCs/>
          <w:color w:val="000000" w:themeColor="text1"/>
          <w:sz w:val="26"/>
          <w:szCs w:val="26"/>
        </w:rPr>
        <w:t>nguồn nhân lực</w:t>
      </w:r>
      <w:r w:rsidRPr="00720E31">
        <w:rPr>
          <w:rFonts w:ascii="Times New Roman" w:hAnsi="Times New Roman" w:cs="Times New Roman"/>
          <w:color w:val="000000" w:themeColor="text1"/>
          <w:sz w:val="26"/>
          <w:szCs w:val="26"/>
        </w:rPr>
        <w:t xml:space="preserve"> (Lưu Thị Thảo, 2020; Sereenonchai và Arunrat, 2022; Sroka và cộng sự, 2023); (ii) </w:t>
      </w:r>
      <w:r w:rsidRPr="00720E31">
        <w:rPr>
          <w:rFonts w:ascii="Times New Roman" w:hAnsi="Times New Roman" w:cs="Times New Roman"/>
          <w:i/>
          <w:iCs/>
          <w:color w:val="000000" w:themeColor="text1"/>
          <w:sz w:val="26"/>
          <w:szCs w:val="26"/>
        </w:rPr>
        <w:t>nguồn lực tài chính</w:t>
      </w:r>
      <w:r w:rsidRPr="00720E31">
        <w:rPr>
          <w:rFonts w:ascii="Times New Roman" w:hAnsi="Times New Roman" w:cs="Times New Roman"/>
          <w:color w:val="000000" w:themeColor="text1"/>
          <w:sz w:val="26"/>
          <w:szCs w:val="26"/>
        </w:rPr>
        <w:t xml:space="preserve"> (Lưu Thị Thảo, 2020; Sereenonchai và Arunrat, 2022; Sroka và cộng sự, 2023; </w:t>
      </w:r>
      <w:r w:rsidRPr="00720E31">
        <w:rPr>
          <w:rFonts w:ascii="Times New Roman" w:hAnsi="Times New Roman" w:cs="Times New Roman"/>
          <w:color w:val="000000" w:themeColor="text1"/>
          <w:sz w:val="26"/>
          <w:szCs w:val="26"/>
          <w:shd w:val="clear" w:color="auto" w:fill="FFFFFF"/>
        </w:rPr>
        <w:t>Vũ Bạch Diệp, 2023)</w:t>
      </w:r>
      <w:r w:rsidRPr="00720E31">
        <w:rPr>
          <w:rFonts w:ascii="Times New Roman" w:hAnsi="Times New Roman" w:cs="Times New Roman"/>
          <w:color w:val="000000" w:themeColor="text1"/>
          <w:sz w:val="26"/>
          <w:szCs w:val="26"/>
        </w:rPr>
        <w:t xml:space="preserve">; (iii) </w:t>
      </w:r>
      <w:r w:rsidRPr="00720E31">
        <w:rPr>
          <w:rFonts w:ascii="Times New Roman" w:hAnsi="Times New Roman" w:cs="Times New Roman"/>
          <w:i/>
          <w:iCs/>
          <w:color w:val="000000" w:themeColor="text1"/>
          <w:sz w:val="26"/>
          <w:szCs w:val="26"/>
        </w:rPr>
        <w:t>khoa học công nghệ</w:t>
      </w:r>
      <w:r w:rsidRPr="00720E31">
        <w:rPr>
          <w:rFonts w:ascii="Times New Roman" w:hAnsi="Times New Roman" w:cs="Times New Roman"/>
          <w:color w:val="000000" w:themeColor="text1"/>
          <w:sz w:val="26"/>
          <w:szCs w:val="26"/>
        </w:rPr>
        <w:t xml:space="preserve"> (Lưu Thị Thảo, 2020; Sereenonchai và Arunrat, 2022; Vũ Bạch Diệp, 2023); (iv) </w:t>
      </w:r>
      <w:r w:rsidRPr="00720E31">
        <w:rPr>
          <w:rFonts w:ascii="Times New Roman" w:hAnsi="Times New Roman" w:cs="Times New Roman"/>
          <w:i/>
          <w:iCs/>
          <w:color w:val="000000" w:themeColor="text1"/>
          <w:sz w:val="26"/>
          <w:szCs w:val="26"/>
        </w:rPr>
        <w:t>thị trường</w:t>
      </w:r>
      <w:r w:rsidRPr="00720E31">
        <w:rPr>
          <w:rFonts w:ascii="Times New Roman" w:hAnsi="Times New Roman" w:cs="Times New Roman"/>
          <w:color w:val="000000" w:themeColor="text1"/>
          <w:sz w:val="26"/>
          <w:szCs w:val="26"/>
        </w:rPr>
        <w:t xml:space="preserve"> (Lưu Thị Thảo, 2020; Sroka và cộng sự, </w:t>
      </w:r>
      <w:r w:rsidRPr="00720E31">
        <w:rPr>
          <w:rFonts w:ascii="Times New Roman" w:hAnsi="Times New Roman" w:cs="Times New Roman"/>
          <w:color w:val="000000" w:themeColor="text1"/>
          <w:sz w:val="26"/>
          <w:szCs w:val="26"/>
        </w:rPr>
        <w:lastRenderedPageBreak/>
        <w:t xml:space="preserve">2023; </w:t>
      </w:r>
      <w:r w:rsidRPr="00720E31">
        <w:rPr>
          <w:rFonts w:ascii="Times New Roman" w:hAnsi="Times New Roman" w:cs="Times New Roman"/>
          <w:color w:val="000000" w:themeColor="text1"/>
          <w:sz w:val="26"/>
          <w:szCs w:val="26"/>
          <w:shd w:val="clear" w:color="auto" w:fill="FFFFFF"/>
        </w:rPr>
        <w:t>Vũ Bạch Diệp, 2023</w:t>
      </w:r>
      <w:r w:rsidRPr="00720E31">
        <w:rPr>
          <w:rFonts w:ascii="Times New Roman" w:hAnsi="Times New Roman" w:cs="Times New Roman"/>
          <w:color w:val="000000" w:themeColor="text1"/>
          <w:sz w:val="26"/>
          <w:szCs w:val="26"/>
        </w:rPr>
        <w:t xml:space="preserve">); (v) </w:t>
      </w:r>
      <w:r w:rsidRPr="00720E31">
        <w:rPr>
          <w:rFonts w:ascii="Times New Roman" w:hAnsi="Times New Roman" w:cs="Times New Roman"/>
          <w:i/>
          <w:iCs/>
          <w:color w:val="000000" w:themeColor="text1"/>
          <w:sz w:val="26"/>
          <w:szCs w:val="26"/>
        </w:rPr>
        <w:t>nhận thức</w:t>
      </w:r>
      <w:r w:rsidRPr="00720E31">
        <w:rPr>
          <w:rFonts w:ascii="Times New Roman" w:hAnsi="Times New Roman" w:cs="Times New Roman"/>
          <w:color w:val="000000" w:themeColor="text1"/>
          <w:sz w:val="26"/>
          <w:szCs w:val="26"/>
        </w:rPr>
        <w:t xml:space="preserve"> (Ibrahim và Salim, 2020; Sereenonchai và Arunrat, 2022; Vũ Bạch Diệp, 2023); (vi) </w:t>
      </w:r>
      <w:r w:rsidRPr="00720E31">
        <w:rPr>
          <w:rFonts w:ascii="Times New Roman" w:hAnsi="Times New Roman" w:cs="Times New Roman"/>
          <w:i/>
          <w:iCs/>
          <w:color w:val="000000" w:themeColor="text1"/>
          <w:sz w:val="26"/>
          <w:szCs w:val="26"/>
        </w:rPr>
        <w:t>ngoại cảnh</w:t>
      </w:r>
      <w:r w:rsidRPr="00720E31">
        <w:rPr>
          <w:rFonts w:ascii="Times New Roman" w:hAnsi="Times New Roman" w:cs="Times New Roman"/>
          <w:color w:val="000000" w:themeColor="text1"/>
          <w:sz w:val="26"/>
          <w:szCs w:val="26"/>
        </w:rPr>
        <w:t xml:space="preserve">; (vii) </w:t>
      </w:r>
      <w:r w:rsidRPr="00720E31">
        <w:rPr>
          <w:rFonts w:ascii="Times New Roman" w:hAnsi="Times New Roman" w:cs="Times New Roman"/>
          <w:i/>
          <w:iCs/>
          <w:color w:val="000000" w:themeColor="text1"/>
          <w:sz w:val="26"/>
          <w:szCs w:val="26"/>
        </w:rPr>
        <w:t>cơ sở hạ tầng</w:t>
      </w:r>
      <w:r w:rsidRPr="00720E31">
        <w:rPr>
          <w:rFonts w:ascii="Times New Roman" w:hAnsi="Times New Roman" w:cs="Times New Roman"/>
          <w:color w:val="000000" w:themeColor="text1"/>
          <w:sz w:val="26"/>
          <w:szCs w:val="26"/>
        </w:rPr>
        <w:t xml:space="preserve"> (Sereenonchai và Arunrat, 2022; </w:t>
      </w:r>
      <w:r w:rsidRPr="00720E31">
        <w:rPr>
          <w:rFonts w:ascii="Times New Roman" w:hAnsi="Times New Roman" w:cs="Times New Roman"/>
          <w:color w:val="000000" w:themeColor="text1"/>
          <w:sz w:val="26"/>
          <w:szCs w:val="26"/>
          <w:shd w:val="clear" w:color="auto" w:fill="FFFFFF"/>
        </w:rPr>
        <w:t>Vũ Bạch Diệp, 2023</w:t>
      </w:r>
      <w:r w:rsidRPr="00720E31">
        <w:rPr>
          <w:rFonts w:ascii="Times New Roman" w:hAnsi="Times New Roman" w:cs="Times New Roman"/>
          <w:color w:val="000000" w:themeColor="text1"/>
          <w:sz w:val="26"/>
          <w:szCs w:val="26"/>
        </w:rPr>
        <w:t xml:space="preserve">); (viii) </w:t>
      </w:r>
      <w:r w:rsidRPr="00720E31">
        <w:rPr>
          <w:rFonts w:ascii="Times New Roman" w:hAnsi="Times New Roman" w:cs="Times New Roman"/>
          <w:i/>
          <w:iCs/>
          <w:color w:val="000000" w:themeColor="text1"/>
          <w:sz w:val="26"/>
          <w:szCs w:val="26"/>
        </w:rPr>
        <w:t>chính sách</w:t>
      </w:r>
      <w:r w:rsidRPr="00720E31">
        <w:rPr>
          <w:rFonts w:ascii="Times New Roman" w:hAnsi="Times New Roman" w:cs="Times New Roman"/>
          <w:color w:val="000000" w:themeColor="text1"/>
          <w:sz w:val="26"/>
          <w:szCs w:val="26"/>
        </w:rPr>
        <w:t xml:space="preserve"> (Vũ Bạch Diệp, 2023).</w:t>
      </w:r>
    </w:p>
    <w:p w14:paraId="7118D512" w14:textId="39F61B23" w:rsidR="008E651B" w:rsidRPr="00720E31" w:rsidRDefault="008B0475" w:rsidP="00C34251">
      <w:pPr>
        <w:pStyle w:val="Heading2"/>
        <w:spacing w:before="0" w:line="360" w:lineRule="auto"/>
        <w:rPr>
          <w:rFonts w:ascii="Times New Roman" w:hAnsi="Times New Roman" w:cs="Times New Roman"/>
          <w:b/>
          <w:bCs/>
          <w:color w:val="000000" w:themeColor="text1"/>
        </w:rPr>
      </w:pPr>
      <w:bookmarkStart w:id="697" w:name="_Toc178316193"/>
      <w:bookmarkStart w:id="698" w:name="_Toc178316588"/>
      <w:bookmarkStart w:id="699" w:name="_Toc179984389"/>
      <w:bookmarkStart w:id="700" w:name="_Toc179985952"/>
      <w:bookmarkStart w:id="701" w:name="_Toc180591978"/>
      <w:bookmarkStart w:id="702" w:name="_Toc180837577"/>
      <w:bookmarkStart w:id="703" w:name="_Toc186553191"/>
      <w:bookmarkStart w:id="704" w:name="_Toc186553609"/>
      <w:bookmarkStart w:id="705" w:name="_Toc187589849"/>
      <w:bookmarkStart w:id="706" w:name="_Toc187590058"/>
      <w:bookmarkStart w:id="707" w:name="_Toc190785820"/>
      <w:bookmarkStart w:id="708" w:name="_Toc190786029"/>
      <w:bookmarkStart w:id="709" w:name="_Toc197891937"/>
      <w:bookmarkStart w:id="710" w:name="_Toc197896553"/>
      <w:bookmarkStart w:id="711" w:name="_Toc198111255"/>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6</w:t>
      </w:r>
      <w:r w:rsidR="008E651B" w:rsidRPr="00720E31">
        <w:rPr>
          <w:rFonts w:ascii="Times New Roman" w:hAnsi="Times New Roman" w:cs="Times New Roman"/>
          <w:b/>
          <w:bCs/>
          <w:color w:val="000000" w:themeColor="text1"/>
        </w:rPr>
        <w:t>.1. Nguồn nhân lực</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r w:rsidR="008E651B" w:rsidRPr="00720E31">
        <w:rPr>
          <w:rFonts w:ascii="Times New Roman" w:hAnsi="Times New Roman" w:cs="Times New Roman"/>
          <w:b/>
          <w:bCs/>
          <w:color w:val="000000" w:themeColor="text1"/>
        </w:rPr>
        <w:t xml:space="preserve"> </w:t>
      </w:r>
    </w:p>
    <w:p w14:paraId="60B31011" w14:textId="12A78EBA" w:rsidR="008E651B" w:rsidRPr="00720E31" w:rsidRDefault="008E651B" w:rsidP="004862EC">
      <w:pPr>
        <w:widowControl w:val="0"/>
        <w:spacing w:after="0" w:line="360" w:lineRule="auto"/>
        <w:ind w:firstLine="567"/>
        <w:jc w:val="both"/>
        <w:rPr>
          <w:rFonts w:ascii="Times New Roman" w:hAnsi="Times New Roman" w:cs="Times New Roman"/>
          <w:color w:val="000000" w:themeColor="text1"/>
          <w:sz w:val="26"/>
          <w:szCs w:val="26"/>
        </w:rPr>
      </w:pPr>
      <w:bookmarkStart w:id="712" w:name="_Hlk171600934"/>
      <w:r w:rsidRPr="00720E31">
        <w:rPr>
          <w:rFonts w:ascii="Times New Roman" w:hAnsi="Times New Roman" w:cs="Times New Roman"/>
          <w:color w:val="000000" w:themeColor="text1"/>
          <w:sz w:val="26"/>
          <w:szCs w:val="26"/>
        </w:rPr>
        <w:t xml:space="preserve">Phát triển nguồn nhân lực là một trong những </w:t>
      </w:r>
      <w:r w:rsidR="00EE446B" w:rsidRPr="00720E31">
        <w:rPr>
          <w:rFonts w:ascii="Times New Roman" w:hAnsi="Times New Roman" w:cs="Times New Roman"/>
          <w:color w:val="000000" w:themeColor="text1"/>
          <w:sz w:val="26"/>
          <w:szCs w:val="26"/>
        </w:rPr>
        <w:t>nhân</w:t>
      </w:r>
      <w:r w:rsidRPr="00720E31">
        <w:rPr>
          <w:rFonts w:ascii="Times New Roman" w:hAnsi="Times New Roman" w:cs="Times New Roman"/>
          <w:color w:val="000000" w:themeColor="text1"/>
          <w:sz w:val="26"/>
          <w:szCs w:val="26"/>
        </w:rPr>
        <w:t xml:space="preserve"> tố then chốt quyết định thành công của phát triển NN, nông thôn nói chung và sản xuất, chế biến, </w:t>
      </w:r>
      <w:r w:rsidR="00F772C2">
        <w:rPr>
          <w:rFonts w:ascii="Times New Roman" w:hAnsi="Times New Roman" w:cs="Times New Roman"/>
          <w:color w:val="000000" w:themeColor="text1"/>
          <w:sz w:val="26"/>
          <w:szCs w:val="26"/>
        </w:rPr>
        <w:t>phân phối</w:t>
      </w:r>
      <w:r w:rsidRPr="00720E31">
        <w:rPr>
          <w:rFonts w:ascii="Times New Roman" w:hAnsi="Times New Roman" w:cs="Times New Roman"/>
          <w:color w:val="000000" w:themeColor="text1"/>
          <w:sz w:val="26"/>
          <w:szCs w:val="26"/>
        </w:rPr>
        <w:t xml:space="preserve"> sản phẩm NN nói riêng (FAO, 1986). Nguồn nhân lực trong NN bao gồm những người hiện đang làm việc </w:t>
      </w:r>
      <w:r w:rsidR="00F772C2">
        <w:rPr>
          <w:rFonts w:ascii="Times New Roman" w:hAnsi="Times New Roman" w:cs="Times New Roman"/>
          <w:color w:val="000000" w:themeColor="text1"/>
          <w:sz w:val="26"/>
          <w:szCs w:val="26"/>
        </w:rPr>
        <w:t>ở</w:t>
      </w:r>
      <w:r w:rsidRPr="00720E31">
        <w:rPr>
          <w:rFonts w:ascii="Times New Roman" w:hAnsi="Times New Roman" w:cs="Times New Roman"/>
          <w:color w:val="000000" w:themeColor="text1"/>
          <w:sz w:val="26"/>
          <w:szCs w:val="26"/>
        </w:rPr>
        <w:t xml:space="preserve"> các </w:t>
      </w:r>
      <w:r w:rsidR="0040708F" w:rsidRPr="00720E31">
        <w:rPr>
          <w:rFonts w:ascii="Times New Roman" w:hAnsi="Times New Roman" w:cs="Times New Roman"/>
          <w:color w:val="000000" w:themeColor="text1"/>
          <w:sz w:val="26"/>
          <w:szCs w:val="26"/>
        </w:rPr>
        <w:t xml:space="preserve">trang trại, </w:t>
      </w:r>
      <w:r w:rsidRPr="00720E31">
        <w:rPr>
          <w:rFonts w:ascii="Times New Roman" w:hAnsi="Times New Roman" w:cs="Times New Roman"/>
          <w:color w:val="000000" w:themeColor="text1"/>
          <w:sz w:val="26"/>
          <w:szCs w:val="26"/>
        </w:rPr>
        <w:t>tổ chức phát triển NN</w:t>
      </w:r>
      <w:r w:rsidR="0040708F" w:rsidRPr="00720E31">
        <w:rPr>
          <w:rFonts w:ascii="Times New Roman" w:hAnsi="Times New Roman" w:cs="Times New Roman"/>
          <w:color w:val="000000" w:themeColor="text1"/>
          <w:sz w:val="26"/>
          <w:szCs w:val="26"/>
        </w:rPr>
        <w:t xml:space="preserve"> và</w:t>
      </w:r>
      <w:r w:rsidRPr="00720E31">
        <w:rPr>
          <w:rFonts w:ascii="Times New Roman" w:hAnsi="Times New Roman" w:cs="Times New Roman"/>
          <w:color w:val="000000" w:themeColor="text1"/>
          <w:sz w:val="26"/>
          <w:szCs w:val="26"/>
        </w:rPr>
        <w:t xml:space="preserve"> những người chuẩn bị gia nhập hoặc tái gia nhập lực lượng lao động (Rivera, 1995). </w:t>
      </w:r>
      <w:r w:rsidR="00F772C2">
        <w:rPr>
          <w:rFonts w:ascii="Times New Roman" w:hAnsi="Times New Roman" w:cs="Times New Roman"/>
          <w:color w:val="000000" w:themeColor="text1"/>
          <w:sz w:val="26"/>
          <w:szCs w:val="26"/>
        </w:rPr>
        <w:t>Số lượng và c</w:t>
      </w:r>
      <w:r w:rsidR="00EE446B" w:rsidRPr="00720E31">
        <w:rPr>
          <w:rFonts w:ascii="Times New Roman" w:hAnsi="Times New Roman" w:cs="Times New Roman"/>
          <w:color w:val="000000" w:themeColor="text1"/>
          <w:sz w:val="26"/>
          <w:szCs w:val="26"/>
        </w:rPr>
        <w:t xml:space="preserve">hất lượng </w:t>
      </w:r>
      <w:r w:rsidRPr="00720E31">
        <w:rPr>
          <w:rFonts w:ascii="Times New Roman" w:hAnsi="Times New Roman" w:cs="Times New Roman"/>
          <w:color w:val="000000" w:themeColor="text1"/>
          <w:sz w:val="26"/>
          <w:szCs w:val="26"/>
        </w:rPr>
        <w:t xml:space="preserve">lao động </w:t>
      </w:r>
      <w:r w:rsidR="00D81BB9" w:rsidRPr="00720E31">
        <w:rPr>
          <w:rFonts w:ascii="Times New Roman" w:hAnsi="Times New Roman" w:cs="Times New Roman"/>
          <w:color w:val="000000" w:themeColor="text1"/>
          <w:sz w:val="26"/>
          <w:szCs w:val="26"/>
        </w:rPr>
        <w:t>ảnh hưởng trực tiếp đến khả năng sản xuất và tiêu thụ sản phẩm NN</w:t>
      </w:r>
      <w:r w:rsidRPr="00720E31">
        <w:rPr>
          <w:rFonts w:ascii="Times New Roman" w:hAnsi="Times New Roman" w:cs="Times New Roman"/>
          <w:color w:val="000000" w:themeColor="text1"/>
          <w:sz w:val="26"/>
          <w:szCs w:val="26"/>
        </w:rPr>
        <w:t xml:space="preserve">. Mật độ dân số cao và tình trạng di cư </w:t>
      </w:r>
      <w:r w:rsidR="00D81BB9" w:rsidRPr="00720E31">
        <w:rPr>
          <w:rFonts w:ascii="Times New Roman" w:hAnsi="Times New Roman" w:cs="Times New Roman"/>
          <w:color w:val="000000" w:themeColor="text1"/>
          <w:sz w:val="26"/>
          <w:szCs w:val="26"/>
        </w:rPr>
        <w:t xml:space="preserve">từ nông thôn </w:t>
      </w:r>
      <w:r w:rsidR="00EE446B" w:rsidRPr="00720E31">
        <w:rPr>
          <w:rFonts w:ascii="Times New Roman" w:hAnsi="Times New Roman" w:cs="Times New Roman"/>
          <w:color w:val="000000" w:themeColor="text1"/>
          <w:sz w:val="26"/>
          <w:szCs w:val="26"/>
        </w:rPr>
        <w:t>đến</w:t>
      </w:r>
      <w:r w:rsidR="00D81BB9" w:rsidRPr="00720E31">
        <w:rPr>
          <w:rFonts w:ascii="Times New Roman" w:hAnsi="Times New Roman" w:cs="Times New Roman"/>
          <w:color w:val="000000" w:themeColor="text1"/>
          <w:sz w:val="26"/>
          <w:szCs w:val="26"/>
        </w:rPr>
        <w:t xml:space="preserve"> thành </w:t>
      </w:r>
      <w:r w:rsidR="00F772C2">
        <w:rPr>
          <w:rFonts w:ascii="Times New Roman" w:hAnsi="Times New Roman" w:cs="Times New Roman"/>
          <w:color w:val="000000" w:themeColor="text1"/>
          <w:sz w:val="26"/>
          <w:szCs w:val="26"/>
        </w:rPr>
        <w:t>thị</w:t>
      </w:r>
      <w:r w:rsidR="00D81BB9" w:rsidRPr="00720E31">
        <w:rPr>
          <w:rFonts w:ascii="Times New Roman" w:hAnsi="Times New Roman" w:cs="Times New Roman"/>
          <w:color w:val="000000" w:themeColor="text1"/>
          <w:sz w:val="26"/>
          <w:szCs w:val="26"/>
        </w:rPr>
        <w:t xml:space="preserve"> có thể gây </w:t>
      </w:r>
      <w:r w:rsidR="00EE446B" w:rsidRPr="00720E31">
        <w:rPr>
          <w:rFonts w:ascii="Times New Roman" w:hAnsi="Times New Roman" w:cs="Times New Roman"/>
          <w:color w:val="000000" w:themeColor="text1"/>
          <w:sz w:val="26"/>
          <w:szCs w:val="26"/>
        </w:rPr>
        <w:t>trở ngại</w:t>
      </w:r>
      <w:r w:rsidR="00D81BB9" w:rsidRPr="00720E31">
        <w:rPr>
          <w:rFonts w:ascii="Times New Roman" w:hAnsi="Times New Roman" w:cs="Times New Roman"/>
          <w:color w:val="000000" w:themeColor="text1"/>
          <w:sz w:val="26"/>
          <w:szCs w:val="26"/>
        </w:rPr>
        <w:t xml:space="preserve"> cho sự phát triển của các trang trại, trong khi trình độ và kỹ năng lao động là </w:t>
      </w:r>
      <w:r w:rsidR="00D10F97" w:rsidRPr="00720E31">
        <w:rPr>
          <w:rFonts w:ascii="Times New Roman" w:hAnsi="Times New Roman" w:cs="Times New Roman"/>
          <w:color w:val="000000" w:themeColor="text1"/>
          <w:sz w:val="26"/>
          <w:szCs w:val="26"/>
        </w:rPr>
        <w:t xml:space="preserve">thành phần </w:t>
      </w:r>
      <w:r w:rsidR="00D81BB9" w:rsidRPr="00720E31">
        <w:rPr>
          <w:rFonts w:ascii="Times New Roman" w:hAnsi="Times New Roman" w:cs="Times New Roman"/>
          <w:color w:val="000000" w:themeColor="text1"/>
          <w:sz w:val="26"/>
          <w:szCs w:val="26"/>
        </w:rPr>
        <w:t>quyết định hiệu suất và chất lượng công việc (Lưu Thị Thảo, 2020; Sroka và cộng sự, 2023)</w:t>
      </w:r>
      <w:r w:rsidRPr="00720E31">
        <w:rPr>
          <w:rFonts w:ascii="Times New Roman" w:hAnsi="Times New Roman" w:cs="Times New Roman"/>
          <w:color w:val="000000" w:themeColor="text1"/>
          <w:sz w:val="26"/>
          <w:szCs w:val="26"/>
        </w:rPr>
        <w:t>. Động lực, niềm đam mê, sự cần cù, đổi mới và sáng tạo của lao động quyết định sự thành công của NNĐT</w:t>
      </w:r>
      <w:r w:rsidR="00D81BB9"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r w:rsidR="00D81BB9" w:rsidRPr="00720E31">
        <w:rPr>
          <w:rFonts w:ascii="Times New Roman" w:hAnsi="Times New Roman" w:cs="Times New Roman"/>
          <w:color w:val="000000" w:themeColor="text1"/>
          <w:sz w:val="26"/>
          <w:szCs w:val="26"/>
        </w:rPr>
        <w:t xml:space="preserve">giúp họ thích ứng với các thách thức trong môi trường năng động </w:t>
      </w:r>
      <w:r w:rsidRPr="00720E31">
        <w:rPr>
          <w:rFonts w:ascii="Times New Roman" w:hAnsi="Times New Roman" w:cs="Times New Roman"/>
          <w:color w:val="000000" w:themeColor="text1"/>
          <w:sz w:val="26"/>
          <w:szCs w:val="26"/>
        </w:rPr>
        <w:t xml:space="preserve">(Sroka và cộng sự, 2023). Việc đầu tư vào giáo dục </w:t>
      </w:r>
      <w:r w:rsidR="00D81BB9" w:rsidRPr="00720E31">
        <w:rPr>
          <w:rFonts w:ascii="Times New Roman" w:hAnsi="Times New Roman" w:cs="Times New Roman"/>
          <w:color w:val="000000" w:themeColor="text1"/>
          <w:sz w:val="26"/>
          <w:szCs w:val="26"/>
        </w:rPr>
        <w:t xml:space="preserve">không chỉ cải thiện kinh tế cho các trang trại mà còn thúc đẩy việc truyền đạt kiến thức trong hệ thống NN. </w:t>
      </w:r>
      <w:r w:rsidR="00D10F97" w:rsidRPr="00720E31">
        <w:rPr>
          <w:rFonts w:ascii="Times New Roman" w:hAnsi="Times New Roman" w:cs="Times New Roman"/>
          <w:color w:val="000000" w:themeColor="text1"/>
          <w:sz w:val="26"/>
          <w:szCs w:val="26"/>
        </w:rPr>
        <w:t>Nhưng</w:t>
      </w:r>
      <w:r w:rsidR="00D81BB9" w:rsidRPr="00720E31">
        <w:rPr>
          <w:rFonts w:ascii="Times New Roman" w:hAnsi="Times New Roman" w:cs="Times New Roman"/>
          <w:color w:val="000000" w:themeColor="text1"/>
          <w:sz w:val="26"/>
          <w:szCs w:val="26"/>
        </w:rPr>
        <w:t xml:space="preserve"> </w:t>
      </w:r>
      <w:r w:rsidR="0099397E" w:rsidRPr="0099397E">
        <w:rPr>
          <w:rFonts w:ascii="Times New Roman" w:hAnsi="Times New Roman" w:cs="Times New Roman"/>
          <w:color w:val="000000" w:themeColor="text1"/>
          <w:sz w:val="26"/>
          <w:szCs w:val="26"/>
        </w:rPr>
        <w:t xml:space="preserve">những người có trình độ học vấn cao thường có xu hướng định hướng con cái theo đuổi các cơ hội nghề nghiệp ngoài lĩnh vực </w:t>
      </w:r>
      <w:r w:rsidR="0099397E">
        <w:rPr>
          <w:rFonts w:ascii="Times New Roman" w:hAnsi="Times New Roman" w:cs="Times New Roman"/>
          <w:color w:val="000000" w:themeColor="text1"/>
          <w:sz w:val="26"/>
          <w:szCs w:val="26"/>
        </w:rPr>
        <w:t>NN</w:t>
      </w:r>
      <w:r w:rsidR="0099397E" w:rsidRPr="0099397E">
        <w:rPr>
          <w:rFonts w:ascii="Times New Roman" w:hAnsi="Times New Roman" w:cs="Times New Roman"/>
          <w:color w:val="000000" w:themeColor="text1"/>
          <w:sz w:val="26"/>
          <w:szCs w:val="26"/>
        </w:rPr>
        <w:t>, nhằm tìm kiếm điều kiện sống tốt hơn</w:t>
      </w:r>
      <w:r w:rsidRPr="00720E31">
        <w:rPr>
          <w:rFonts w:ascii="Times New Roman" w:hAnsi="Times New Roman" w:cs="Times New Roman"/>
          <w:color w:val="000000" w:themeColor="text1"/>
          <w:sz w:val="26"/>
          <w:szCs w:val="26"/>
        </w:rPr>
        <w:t xml:space="preserve"> (Bertoni và Cavicchioli, 2016). Bên cạnh đó, người lao động có sự chuẩn bị nền tảng kiến thức đầy đủ, cũng như có kinh nghiệm thực tế, giúp họ có khả năng áp dụng linh hoạt và sáng tạo trong quá trình </w:t>
      </w:r>
      <w:r w:rsidR="0099397E">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NNĐT hiệu quả</w:t>
      </w:r>
      <w:r w:rsidR="00D1375C" w:rsidRPr="00720E31">
        <w:rPr>
          <w:rFonts w:ascii="Times New Roman" w:hAnsi="Times New Roman" w:cs="Times New Roman"/>
          <w:color w:val="000000" w:themeColor="text1"/>
          <w:sz w:val="26"/>
          <w:szCs w:val="26"/>
        </w:rPr>
        <w:t xml:space="preserve"> bởi vì k</w:t>
      </w:r>
      <w:r w:rsidRPr="00720E31">
        <w:rPr>
          <w:rFonts w:ascii="Times New Roman" w:hAnsi="Times New Roman" w:cs="Times New Roman"/>
          <w:color w:val="000000" w:themeColor="text1"/>
          <w:sz w:val="26"/>
          <w:szCs w:val="26"/>
        </w:rPr>
        <w:t xml:space="preserve">inh nghiệm thực tế ảnh hưởng đến </w:t>
      </w:r>
      <w:r w:rsidR="004A16B2">
        <w:rPr>
          <w:rFonts w:ascii="Times New Roman" w:hAnsi="Times New Roman" w:cs="Times New Roman"/>
          <w:color w:val="000000" w:themeColor="text1"/>
          <w:sz w:val="26"/>
          <w:szCs w:val="26"/>
        </w:rPr>
        <w:t>lợi ích</w:t>
      </w:r>
      <w:r w:rsidR="0099397E">
        <w:rPr>
          <w:rFonts w:ascii="Times New Roman" w:hAnsi="Times New Roman" w:cs="Times New Roman"/>
          <w:color w:val="000000" w:themeColor="text1"/>
          <w:sz w:val="26"/>
          <w:szCs w:val="26"/>
        </w:rPr>
        <w:t xml:space="preserve"> kinh tế và </w:t>
      </w:r>
      <w:r w:rsidRPr="00720E31">
        <w:rPr>
          <w:rFonts w:ascii="Times New Roman" w:hAnsi="Times New Roman" w:cs="Times New Roman"/>
          <w:color w:val="000000" w:themeColor="text1"/>
          <w:sz w:val="26"/>
          <w:szCs w:val="26"/>
        </w:rPr>
        <w:t xml:space="preserve">năng suất </w:t>
      </w:r>
      <w:r w:rsidR="0099397E">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NN (Pivoto và cộng sự, 2019; Sereenonchai và Arunrat, 2022). Ngoài ra, tính kế thừa của gia đình nông dân thấp ảnh hưởng đến tương lai của ngành sản xuất NN (Cavicchioli và cộng sự, 2015).</w:t>
      </w:r>
    </w:p>
    <w:p w14:paraId="507C582E" w14:textId="776F68E9" w:rsidR="008E651B" w:rsidRPr="00720E31" w:rsidRDefault="008B0475" w:rsidP="004862EC">
      <w:pPr>
        <w:pStyle w:val="Heading2"/>
        <w:keepNext w:val="0"/>
        <w:keepLines w:val="0"/>
        <w:widowControl w:val="0"/>
        <w:spacing w:before="0" w:line="360" w:lineRule="auto"/>
        <w:rPr>
          <w:rFonts w:ascii="Times New Roman" w:hAnsi="Times New Roman" w:cs="Times New Roman"/>
          <w:b/>
          <w:bCs/>
          <w:color w:val="000000" w:themeColor="text1"/>
        </w:rPr>
      </w:pPr>
      <w:bookmarkStart w:id="713" w:name="_Toc178316194"/>
      <w:bookmarkStart w:id="714" w:name="_Toc178316589"/>
      <w:bookmarkStart w:id="715" w:name="_Toc179984390"/>
      <w:bookmarkStart w:id="716" w:name="_Toc179985953"/>
      <w:bookmarkStart w:id="717" w:name="_Toc180591979"/>
      <w:bookmarkStart w:id="718" w:name="_Toc180837578"/>
      <w:bookmarkStart w:id="719" w:name="_Toc186553192"/>
      <w:bookmarkStart w:id="720" w:name="_Toc186553610"/>
      <w:bookmarkStart w:id="721" w:name="_Toc187589850"/>
      <w:bookmarkStart w:id="722" w:name="_Toc187590059"/>
      <w:bookmarkStart w:id="723" w:name="_Toc190785821"/>
      <w:bookmarkStart w:id="724" w:name="_Toc190786030"/>
      <w:bookmarkStart w:id="725" w:name="_Toc197891938"/>
      <w:bookmarkStart w:id="726" w:name="_Toc197896554"/>
      <w:bookmarkStart w:id="727" w:name="_Toc198111256"/>
      <w:bookmarkEnd w:id="712"/>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6</w:t>
      </w:r>
      <w:r w:rsidR="008E651B" w:rsidRPr="00720E31">
        <w:rPr>
          <w:rFonts w:ascii="Times New Roman" w:hAnsi="Times New Roman" w:cs="Times New Roman"/>
          <w:b/>
          <w:bCs/>
          <w:color w:val="000000" w:themeColor="text1"/>
        </w:rPr>
        <w:t>.2. Nguồn lực tài chính</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D4FCE27" w14:textId="68EDC417" w:rsidR="008E651B" w:rsidRPr="00720E31" w:rsidRDefault="008E651B" w:rsidP="004862EC">
      <w:pPr>
        <w:widowControl w:val="0"/>
        <w:spacing w:after="0" w:line="360" w:lineRule="auto"/>
        <w:ind w:firstLine="567"/>
        <w:jc w:val="both"/>
        <w:rPr>
          <w:rFonts w:ascii="Times New Roman" w:hAnsi="Times New Roman" w:cs="Times New Roman"/>
          <w:color w:val="000000" w:themeColor="text1"/>
          <w:sz w:val="26"/>
          <w:szCs w:val="26"/>
          <w:shd w:val="clear" w:color="auto" w:fill="FFFFFF"/>
        </w:rPr>
      </w:pPr>
      <w:bookmarkStart w:id="728" w:name="_Hlk171600969"/>
      <w:r w:rsidRPr="00720E31">
        <w:rPr>
          <w:rFonts w:ascii="Times New Roman" w:hAnsi="Times New Roman" w:cs="Times New Roman"/>
          <w:color w:val="000000" w:themeColor="text1"/>
          <w:sz w:val="26"/>
          <w:szCs w:val="26"/>
        </w:rPr>
        <w:lastRenderedPageBreak/>
        <w:t xml:space="preserve">Khả năng tiếp cận và </w:t>
      </w:r>
      <w:r w:rsidR="00CB0C23">
        <w:rPr>
          <w:rFonts w:ascii="Times New Roman" w:hAnsi="Times New Roman" w:cs="Times New Roman"/>
          <w:color w:val="000000" w:themeColor="text1"/>
          <w:sz w:val="26"/>
          <w:szCs w:val="26"/>
        </w:rPr>
        <w:t>khai thác</w:t>
      </w:r>
      <w:r w:rsidRPr="00720E31">
        <w:rPr>
          <w:rFonts w:ascii="Times New Roman" w:hAnsi="Times New Roman" w:cs="Times New Roman"/>
          <w:color w:val="000000" w:themeColor="text1"/>
          <w:sz w:val="26"/>
          <w:szCs w:val="26"/>
        </w:rPr>
        <w:t xml:space="preserve"> hiệu quả các nguồn vốn có thể tác động đáng kể đến hiệu quả sản xuất và khả năng mở rộng quy mô của các hộ nông dân đô thị. </w:t>
      </w:r>
      <w:r w:rsidR="00CB0C23">
        <w:rPr>
          <w:rFonts w:ascii="Times New Roman" w:hAnsi="Times New Roman" w:cs="Times New Roman"/>
          <w:color w:val="000000" w:themeColor="text1"/>
          <w:sz w:val="26"/>
          <w:szCs w:val="26"/>
        </w:rPr>
        <w:t>H</w:t>
      </w:r>
      <w:r w:rsidR="00D10F97" w:rsidRPr="00720E31">
        <w:rPr>
          <w:rFonts w:ascii="Times New Roman" w:hAnsi="Times New Roman" w:cs="Times New Roman"/>
          <w:color w:val="000000" w:themeColor="text1"/>
          <w:sz w:val="26"/>
          <w:szCs w:val="26"/>
        </w:rPr>
        <w:t xml:space="preserve">ỗ trợ tài chính từ nhà nước </w:t>
      </w:r>
      <w:r w:rsidRPr="00720E31">
        <w:rPr>
          <w:rFonts w:ascii="Times New Roman" w:hAnsi="Times New Roman" w:cs="Times New Roman"/>
          <w:color w:val="000000" w:themeColor="text1"/>
          <w:sz w:val="26"/>
          <w:szCs w:val="26"/>
        </w:rPr>
        <w:t xml:space="preserve">có thể ảnh hưởng đến </w:t>
      </w:r>
      <w:r w:rsidR="00DF20C4"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w:t>
      </w:r>
      <w:r w:rsidR="00D10F97" w:rsidRPr="00720E31">
        <w:rPr>
          <w:rFonts w:ascii="Times New Roman" w:hAnsi="Times New Roman" w:cs="Times New Roman"/>
          <w:color w:val="000000" w:themeColor="text1"/>
          <w:sz w:val="26"/>
          <w:szCs w:val="26"/>
        </w:rPr>
        <w:t>ngành</w:t>
      </w:r>
      <w:r w:rsidRPr="00720E31">
        <w:rPr>
          <w:rFonts w:ascii="Times New Roman" w:hAnsi="Times New Roman" w:cs="Times New Roman"/>
          <w:color w:val="000000" w:themeColor="text1"/>
          <w:sz w:val="26"/>
          <w:szCs w:val="26"/>
        </w:rPr>
        <w:t xml:space="preserve"> NN bởi vì hỗ trợ tài chính có thể giúp nông dân đầu tư vào công nghệ, thiết bị, và hạ tầng cần thiết để tăng cường năng suất và hiệu suất (Ibrahim và Salim, 2020; Jia, 2023). Đầu tư vốn vào NNĐT giúp cung cấp các nguồn lực và tài trợ cần thiết để nâng cao năng suất và hiệu quả sử dụng tài nguyên (Ibrahim và Salim, 2020; Lưu Thị Thảo, 2020; Sroka và cộng sự, 2023). </w:t>
      </w:r>
      <w:r w:rsidR="00EE446B" w:rsidRPr="00720E31">
        <w:rPr>
          <w:rFonts w:ascii="Times New Roman" w:hAnsi="Times New Roman" w:cs="Times New Roman"/>
          <w:color w:val="000000" w:themeColor="text1"/>
          <w:sz w:val="26"/>
          <w:szCs w:val="26"/>
        </w:rPr>
        <w:t>Hơn nữa</w:t>
      </w:r>
      <w:r w:rsidRPr="00720E31">
        <w:rPr>
          <w:rFonts w:ascii="Times New Roman" w:hAnsi="Times New Roman" w:cs="Times New Roman"/>
          <w:color w:val="000000" w:themeColor="text1"/>
          <w:sz w:val="26"/>
          <w:szCs w:val="26"/>
        </w:rPr>
        <w:t xml:space="preserve">, </w:t>
      </w:r>
      <w:r w:rsidR="00933F40" w:rsidRPr="00720E31">
        <w:rPr>
          <w:rFonts w:ascii="Times New Roman" w:hAnsi="Times New Roman" w:cs="Times New Roman"/>
          <w:color w:val="000000" w:themeColor="text1"/>
          <w:sz w:val="26"/>
          <w:szCs w:val="26"/>
        </w:rPr>
        <w:t>h</w:t>
      </w:r>
      <w:r w:rsidRPr="00720E31">
        <w:rPr>
          <w:rFonts w:ascii="Times New Roman" w:hAnsi="Times New Roman" w:cs="Times New Roman"/>
          <w:color w:val="000000" w:themeColor="text1"/>
          <w:sz w:val="26"/>
          <w:szCs w:val="26"/>
        </w:rPr>
        <w:t xml:space="preserve">ộ nông dân sẵn sàng chuẩn bị giống </w:t>
      </w:r>
      <w:r w:rsidR="00EE446B" w:rsidRPr="00720E31">
        <w:rPr>
          <w:rFonts w:ascii="Times New Roman" w:hAnsi="Times New Roman" w:cs="Times New Roman"/>
          <w:color w:val="000000" w:themeColor="text1"/>
          <w:sz w:val="26"/>
          <w:szCs w:val="26"/>
        </w:rPr>
        <w:t xml:space="preserve">vật nuôi, </w:t>
      </w:r>
      <w:r w:rsidRPr="00720E31">
        <w:rPr>
          <w:rFonts w:ascii="Times New Roman" w:hAnsi="Times New Roman" w:cs="Times New Roman"/>
          <w:color w:val="000000" w:themeColor="text1"/>
          <w:sz w:val="26"/>
          <w:szCs w:val="26"/>
        </w:rPr>
        <w:t xml:space="preserve">cây trồng và vật tư đầu vào cho canh tác NNĐT nhằm tăng hiệu suất </w:t>
      </w:r>
      <w:r w:rsidR="00CB0C23">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cải thiện chất lượng sản phẩm và tối ưu hóa tài nguyên (Lưu Thị Thảo, 2020; Peng và cộng sự, 2021; Sereenonchai và Arunrat, 2022)</w:t>
      </w:r>
      <w:r w:rsidR="00933F40" w:rsidRPr="00720E31">
        <w:rPr>
          <w:rFonts w:ascii="Times New Roman" w:hAnsi="Times New Roman" w:cs="Times New Roman"/>
          <w:color w:val="000000" w:themeColor="text1"/>
          <w:sz w:val="26"/>
          <w:szCs w:val="26"/>
        </w:rPr>
        <w:t>; tuy nhiên, v</w:t>
      </w:r>
      <w:r w:rsidRPr="00720E31">
        <w:rPr>
          <w:rFonts w:ascii="Times New Roman" w:hAnsi="Times New Roman" w:cs="Times New Roman"/>
          <w:color w:val="000000" w:themeColor="text1"/>
          <w:sz w:val="26"/>
          <w:szCs w:val="26"/>
        </w:rPr>
        <w:t xml:space="preserve">iệc chuẩn bị </w:t>
      </w:r>
      <w:r w:rsidR="00933F40" w:rsidRPr="00720E31">
        <w:rPr>
          <w:rFonts w:ascii="Times New Roman" w:hAnsi="Times New Roman" w:cs="Times New Roman"/>
          <w:color w:val="000000" w:themeColor="text1"/>
          <w:sz w:val="26"/>
          <w:szCs w:val="26"/>
        </w:rPr>
        <w:t>này</w:t>
      </w:r>
      <w:r w:rsidRPr="00720E31">
        <w:rPr>
          <w:rFonts w:ascii="Times New Roman" w:hAnsi="Times New Roman" w:cs="Times New Roman"/>
          <w:color w:val="000000" w:themeColor="text1"/>
          <w:sz w:val="26"/>
          <w:szCs w:val="26"/>
        </w:rPr>
        <w:t xml:space="preserve"> thường </w:t>
      </w:r>
      <w:r w:rsidR="00EE446B" w:rsidRPr="00720E31">
        <w:rPr>
          <w:rFonts w:ascii="Times New Roman" w:hAnsi="Times New Roman" w:cs="Times New Roman"/>
          <w:color w:val="000000" w:themeColor="text1"/>
          <w:sz w:val="26"/>
          <w:szCs w:val="26"/>
        </w:rPr>
        <w:t>yêu cầu có</w:t>
      </w:r>
      <w:r w:rsidRPr="00720E31">
        <w:rPr>
          <w:rFonts w:ascii="Times New Roman" w:hAnsi="Times New Roman" w:cs="Times New Roman"/>
          <w:color w:val="000000" w:themeColor="text1"/>
          <w:sz w:val="26"/>
          <w:szCs w:val="26"/>
        </w:rPr>
        <w:t xml:space="preserve"> một khoản đầu tư ban đầu; do đó, vốn tài chính sẵn sàng </w:t>
      </w:r>
      <w:r w:rsidR="00933F40" w:rsidRPr="00720E31">
        <w:rPr>
          <w:rFonts w:ascii="Times New Roman" w:hAnsi="Times New Roman" w:cs="Times New Roman"/>
          <w:color w:val="000000" w:themeColor="text1"/>
          <w:sz w:val="26"/>
          <w:szCs w:val="26"/>
        </w:rPr>
        <w:t>sẽ</w:t>
      </w:r>
      <w:r w:rsidRPr="00720E31">
        <w:rPr>
          <w:rFonts w:ascii="Times New Roman" w:hAnsi="Times New Roman" w:cs="Times New Roman"/>
          <w:color w:val="000000" w:themeColor="text1"/>
          <w:sz w:val="26"/>
          <w:szCs w:val="26"/>
        </w:rPr>
        <w:t xml:space="preserve"> </w:t>
      </w:r>
      <w:r w:rsidR="00EE446B" w:rsidRPr="00720E31">
        <w:rPr>
          <w:rFonts w:ascii="Times New Roman" w:hAnsi="Times New Roman" w:cs="Times New Roman"/>
          <w:color w:val="000000" w:themeColor="text1"/>
          <w:sz w:val="26"/>
          <w:szCs w:val="26"/>
        </w:rPr>
        <w:t xml:space="preserve">tối ưu và </w:t>
      </w:r>
      <w:r w:rsidRPr="00720E31">
        <w:rPr>
          <w:rFonts w:ascii="Times New Roman" w:hAnsi="Times New Roman" w:cs="Times New Roman"/>
          <w:color w:val="000000" w:themeColor="text1"/>
          <w:sz w:val="26"/>
          <w:szCs w:val="26"/>
        </w:rPr>
        <w:t>hiệu quả hơn</w:t>
      </w:r>
      <w:r w:rsidR="00933F40" w:rsidRPr="00720E31">
        <w:rPr>
          <w:rFonts w:ascii="Times New Roman" w:hAnsi="Times New Roman" w:cs="Times New Roman"/>
          <w:color w:val="000000" w:themeColor="text1"/>
          <w:sz w:val="26"/>
          <w:szCs w:val="26"/>
        </w:rPr>
        <w:t xml:space="preserve"> trong sản xuất NN</w:t>
      </w:r>
      <w:r w:rsidRPr="00720E31">
        <w:rPr>
          <w:rFonts w:ascii="Times New Roman" w:hAnsi="Times New Roman" w:cs="Times New Roman"/>
          <w:color w:val="000000" w:themeColor="text1"/>
          <w:sz w:val="26"/>
          <w:szCs w:val="26"/>
        </w:rPr>
        <w:t xml:space="preserve">. </w:t>
      </w:r>
      <w:r w:rsidR="00933F40" w:rsidRPr="00720E31">
        <w:rPr>
          <w:rFonts w:ascii="Times New Roman" w:hAnsi="Times New Roman" w:cs="Times New Roman"/>
          <w:color w:val="000000" w:themeColor="text1"/>
          <w:sz w:val="26"/>
          <w:szCs w:val="26"/>
        </w:rPr>
        <w:t>K</w:t>
      </w:r>
      <w:r w:rsidRPr="00720E31">
        <w:rPr>
          <w:rFonts w:ascii="Times New Roman" w:hAnsi="Times New Roman" w:cs="Times New Roman"/>
          <w:color w:val="000000" w:themeColor="text1"/>
          <w:sz w:val="26"/>
          <w:szCs w:val="26"/>
        </w:rPr>
        <w:t xml:space="preserve">hả năng tiếp cận đa dạng </w:t>
      </w:r>
      <w:r w:rsidR="00CB0C23">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nguồn vốn </w:t>
      </w:r>
      <w:r w:rsidR="0059048C">
        <w:rPr>
          <w:rFonts w:ascii="Times New Roman" w:hAnsi="Times New Roman" w:cs="Times New Roman"/>
          <w:color w:val="000000" w:themeColor="text1"/>
          <w:sz w:val="26"/>
          <w:szCs w:val="26"/>
        </w:rPr>
        <w:t>nhằm</w:t>
      </w:r>
      <w:r w:rsidRPr="00720E31">
        <w:rPr>
          <w:rFonts w:ascii="Times New Roman" w:hAnsi="Times New Roman" w:cs="Times New Roman"/>
          <w:color w:val="000000" w:themeColor="text1"/>
          <w:sz w:val="26"/>
          <w:szCs w:val="26"/>
        </w:rPr>
        <w:t xml:space="preserve"> đảm bảo nguồn lực tài chính </w:t>
      </w:r>
      <w:r w:rsidR="00CB0C23">
        <w:rPr>
          <w:rFonts w:ascii="Times New Roman" w:hAnsi="Times New Roman" w:cs="Times New Roman"/>
          <w:color w:val="000000" w:themeColor="text1"/>
          <w:sz w:val="26"/>
          <w:szCs w:val="26"/>
        </w:rPr>
        <w:t>để</w:t>
      </w:r>
      <w:r w:rsidRPr="00720E31">
        <w:rPr>
          <w:rFonts w:ascii="Times New Roman" w:hAnsi="Times New Roman" w:cs="Times New Roman"/>
          <w:color w:val="000000" w:themeColor="text1"/>
          <w:sz w:val="26"/>
          <w:szCs w:val="26"/>
        </w:rPr>
        <w:t xml:space="preserve"> phát triển NNĐT (</w:t>
      </w:r>
      <w:r w:rsidRPr="00720E31">
        <w:rPr>
          <w:rFonts w:ascii="Times New Roman" w:hAnsi="Times New Roman" w:cs="Times New Roman"/>
          <w:color w:val="000000" w:themeColor="text1"/>
          <w:sz w:val="26"/>
          <w:szCs w:val="26"/>
          <w:shd w:val="clear" w:color="auto" w:fill="FFFFFF"/>
        </w:rPr>
        <w:t>Vũ Bạch Diệp, 2023)</w:t>
      </w:r>
      <w:r w:rsidRPr="00720E31">
        <w:rPr>
          <w:rFonts w:ascii="Times New Roman" w:hAnsi="Times New Roman" w:cs="Times New Roman"/>
          <w:color w:val="000000" w:themeColor="text1"/>
          <w:sz w:val="26"/>
          <w:szCs w:val="26"/>
        </w:rPr>
        <w:t>. Tuy nhiên, h</w:t>
      </w:r>
      <w:r w:rsidRPr="00720E31">
        <w:rPr>
          <w:rFonts w:ascii="Times New Roman" w:hAnsi="Times New Roman" w:cs="Times New Roman"/>
          <w:color w:val="000000" w:themeColor="text1"/>
          <w:sz w:val="26"/>
          <w:szCs w:val="26"/>
          <w:shd w:val="clear" w:color="auto" w:fill="FFFFFF"/>
        </w:rPr>
        <w:t xml:space="preserve">ầu hết tổ chức tín dụng thích cho nông </w:t>
      </w:r>
      <w:r w:rsidR="002C07D0">
        <w:rPr>
          <w:rFonts w:ascii="Times New Roman" w:hAnsi="Times New Roman" w:cs="Times New Roman"/>
          <w:color w:val="000000" w:themeColor="text1"/>
          <w:sz w:val="26"/>
          <w:szCs w:val="26"/>
          <w:shd w:val="clear" w:color="auto" w:fill="FFFFFF"/>
        </w:rPr>
        <w:t>canh tác</w:t>
      </w:r>
      <w:r w:rsidRPr="00720E31">
        <w:rPr>
          <w:rFonts w:ascii="Times New Roman" w:hAnsi="Times New Roman" w:cs="Times New Roman"/>
          <w:color w:val="000000" w:themeColor="text1"/>
          <w:sz w:val="26"/>
          <w:szCs w:val="26"/>
          <w:shd w:val="clear" w:color="auto" w:fill="FFFFFF"/>
        </w:rPr>
        <w:t xml:space="preserve"> trong độ tuổi hoạt động kinh tế và những người có </w:t>
      </w:r>
      <w:r w:rsidR="0059048C">
        <w:rPr>
          <w:rFonts w:ascii="Times New Roman" w:hAnsi="Times New Roman" w:cs="Times New Roman"/>
          <w:color w:val="000000" w:themeColor="text1"/>
          <w:sz w:val="26"/>
          <w:szCs w:val="26"/>
          <w:shd w:val="clear" w:color="auto" w:fill="FFFFFF"/>
        </w:rPr>
        <w:t>minh</w:t>
      </w:r>
      <w:r w:rsidRPr="00720E31">
        <w:rPr>
          <w:rFonts w:ascii="Times New Roman" w:hAnsi="Times New Roman" w:cs="Times New Roman"/>
          <w:color w:val="000000" w:themeColor="text1"/>
          <w:sz w:val="26"/>
          <w:szCs w:val="26"/>
          <w:shd w:val="clear" w:color="auto" w:fill="FFFFFF"/>
        </w:rPr>
        <w:t xml:space="preserve"> chứng về nguồn thu nhập đáng tin cậy vay tiền; trong khi</w:t>
      </w:r>
      <w:r w:rsidR="0059048C">
        <w:rPr>
          <w:rFonts w:ascii="Times New Roman" w:hAnsi="Times New Roman" w:cs="Times New Roman"/>
          <w:color w:val="000000" w:themeColor="text1"/>
          <w:sz w:val="26"/>
          <w:szCs w:val="26"/>
          <w:shd w:val="clear" w:color="auto" w:fill="FFFFFF"/>
        </w:rPr>
        <w:t>,</w:t>
      </w:r>
      <w:r w:rsidRPr="00720E31">
        <w:rPr>
          <w:rFonts w:ascii="Times New Roman" w:hAnsi="Times New Roman" w:cs="Times New Roman"/>
          <w:color w:val="000000" w:themeColor="text1"/>
          <w:sz w:val="26"/>
          <w:szCs w:val="26"/>
          <w:shd w:val="clear" w:color="auto" w:fill="FFFFFF"/>
        </w:rPr>
        <w:t xml:space="preserve"> những người lớn tuổi hoặc không có tài sản thế chấp </w:t>
      </w:r>
      <w:r w:rsidR="0059048C">
        <w:rPr>
          <w:rFonts w:ascii="Times New Roman" w:hAnsi="Times New Roman" w:cs="Times New Roman"/>
          <w:color w:val="000000" w:themeColor="text1"/>
          <w:sz w:val="26"/>
          <w:szCs w:val="26"/>
          <w:shd w:val="clear" w:color="auto" w:fill="FFFFFF"/>
        </w:rPr>
        <w:t>khó khăn</w:t>
      </w:r>
      <w:r w:rsidRPr="00720E31">
        <w:rPr>
          <w:rFonts w:ascii="Times New Roman" w:hAnsi="Times New Roman" w:cs="Times New Roman"/>
          <w:color w:val="000000" w:themeColor="text1"/>
          <w:sz w:val="26"/>
          <w:szCs w:val="26"/>
          <w:shd w:val="clear" w:color="auto" w:fill="FFFFFF"/>
        </w:rPr>
        <w:t xml:space="preserve"> trong việc tiếp cận vốn (Schalkwyk, 2011; Baiyegunhi, 2014). Cuối cùng, thủ tục vay vốn đơn giản và thuận tiện cũng </w:t>
      </w:r>
      <w:r w:rsidR="002C07D0">
        <w:rPr>
          <w:rFonts w:ascii="Times New Roman" w:hAnsi="Times New Roman" w:cs="Times New Roman"/>
          <w:color w:val="000000" w:themeColor="text1"/>
          <w:sz w:val="26"/>
          <w:szCs w:val="26"/>
          <w:shd w:val="clear" w:color="auto" w:fill="FFFFFF"/>
        </w:rPr>
        <w:t>tác động</w:t>
      </w:r>
      <w:r w:rsidRPr="00720E31">
        <w:rPr>
          <w:rFonts w:ascii="Times New Roman" w:hAnsi="Times New Roman" w:cs="Times New Roman"/>
          <w:color w:val="000000" w:themeColor="text1"/>
          <w:sz w:val="26"/>
          <w:szCs w:val="26"/>
          <w:shd w:val="clear" w:color="auto" w:fill="FFFFFF"/>
        </w:rPr>
        <w:t xml:space="preserve"> đến khả năng tiếp cận vốn của </w:t>
      </w:r>
      <w:r w:rsidR="002C07D0">
        <w:rPr>
          <w:rFonts w:ascii="Times New Roman" w:hAnsi="Times New Roman" w:cs="Times New Roman"/>
          <w:color w:val="000000" w:themeColor="text1"/>
          <w:sz w:val="26"/>
          <w:szCs w:val="26"/>
          <w:shd w:val="clear" w:color="auto" w:fill="FFFFFF"/>
        </w:rPr>
        <w:t>hộ canh tác</w:t>
      </w:r>
      <w:r w:rsidRPr="00720E31">
        <w:rPr>
          <w:rFonts w:ascii="Times New Roman" w:hAnsi="Times New Roman" w:cs="Times New Roman"/>
          <w:color w:val="000000" w:themeColor="text1"/>
          <w:sz w:val="26"/>
          <w:szCs w:val="26"/>
          <w:shd w:val="clear" w:color="auto" w:fill="FFFFFF"/>
        </w:rPr>
        <w:t>.</w:t>
      </w:r>
    </w:p>
    <w:p w14:paraId="09A48829" w14:textId="37893575" w:rsidR="008E651B" w:rsidRPr="00720E31" w:rsidRDefault="008B0475" w:rsidP="00C34251">
      <w:pPr>
        <w:pStyle w:val="Heading2"/>
        <w:spacing w:before="0" w:line="360" w:lineRule="auto"/>
        <w:rPr>
          <w:rFonts w:ascii="Times New Roman" w:hAnsi="Times New Roman" w:cs="Times New Roman"/>
          <w:b/>
          <w:bCs/>
          <w:color w:val="000000" w:themeColor="text1"/>
        </w:rPr>
      </w:pPr>
      <w:bookmarkStart w:id="729" w:name="_Toc178316195"/>
      <w:bookmarkStart w:id="730" w:name="_Toc178316590"/>
      <w:bookmarkStart w:id="731" w:name="_Toc179984391"/>
      <w:bookmarkStart w:id="732" w:name="_Toc179985954"/>
      <w:bookmarkStart w:id="733" w:name="_Toc180591980"/>
      <w:bookmarkStart w:id="734" w:name="_Toc180837579"/>
      <w:bookmarkStart w:id="735" w:name="_Toc186553193"/>
      <w:bookmarkStart w:id="736" w:name="_Toc186553611"/>
      <w:bookmarkStart w:id="737" w:name="_Toc187589851"/>
      <w:bookmarkStart w:id="738" w:name="_Toc187590060"/>
      <w:bookmarkStart w:id="739" w:name="_Toc190785822"/>
      <w:bookmarkStart w:id="740" w:name="_Toc190786031"/>
      <w:bookmarkStart w:id="741" w:name="_Toc197891939"/>
      <w:bookmarkStart w:id="742" w:name="_Toc197896555"/>
      <w:bookmarkStart w:id="743" w:name="_Toc198111257"/>
      <w:bookmarkEnd w:id="728"/>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6</w:t>
      </w:r>
      <w:r w:rsidR="008E651B" w:rsidRPr="00720E31">
        <w:rPr>
          <w:rFonts w:ascii="Times New Roman" w:hAnsi="Times New Roman" w:cs="Times New Roman"/>
          <w:b/>
          <w:bCs/>
          <w:color w:val="000000" w:themeColor="text1"/>
        </w:rPr>
        <w:t>.3. Yếu tố khoa học công nghệ</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08084625" w14:textId="2995DE1C" w:rsidR="008E651B" w:rsidRPr="00720E31" w:rsidRDefault="008E651B" w:rsidP="005D05CD">
      <w:pPr>
        <w:widowControl w:val="0"/>
        <w:spacing w:after="0" w:line="360" w:lineRule="auto"/>
        <w:ind w:firstLine="567"/>
        <w:jc w:val="both"/>
        <w:rPr>
          <w:rFonts w:ascii="Times New Roman" w:hAnsi="Times New Roman" w:cs="Times New Roman"/>
          <w:color w:val="000000" w:themeColor="text1"/>
          <w:sz w:val="26"/>
          <w:szCs w:val="26"/>
        </w:rPr>
      </w:pPr>
      <w:bookmarkStart w:id="744" w:name="_Hlk171600989"/>
      <w:r w:rsidRPr="00720E31">
        <w:rPr>
          <w:rFonts w:ascii="Times New Roman" w:hAnsi="Times New Roman" w:cs="Times New Roman"/>
          <w:color w:val="000000" w:themeColor="text1"/>
          <w:sz w:val="26"/>
          <w:szCs w:val="26"/>
        </w:rPr>
        <w:t xml:space="preserve">Ứng dụng khoa học công nghệ trong phát triển NNĐT là sự áp dụng </w:t>
      </w:r>
      <w:r w:rsidR="002C07D0">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thành tựu khoa học và công nghệ vào hoạt động sản xuất và kinh doanh trong lĩnh vực NNĐT. Các </w:t>
      </w:r>
      <w:r w:rsidR="00217929" w:rsidRPr="00720E31">
        <w:rPr>
          <w:rFonts w:ascii="Times New Roman" w:hAnsi="Times New Roman" w:cs="Times New Roman"/>
          <w:color w:val="000000" w:themeColor="text1"/>
          <w:sz w:val="26"/>
          <w:szCs w:val="26"/>
        </w:rPr>
        <w:t>công nghệ như</w:t>
      </w:r>
      <w:r w:rsidRPr="00720E31">
        <w:rPr>
          <w:rFonts w:ascii="Times New Roman" w:hAnsi="Times New Roman" w:cs="Times New Roman"/>
          <w:color w:val="000000" w:themeColor="text1"/>
          <w:sz w:val="26"/>
          <w:szCs w:val="26"/>
        </w:rPr>
        <w:t xml:space="preserve"> nhà kính, </w:t>
      </w:r>
      <w:r w:rsidR="002C07D0" w:rsidRPr="00720E31">
        <w:rPr>
          <w:rFonts w:ascii="Times New Roman" w:hAnsi="Times New Roman" w:cs="Times New Roman"/>
          <w:color w:val="000000" w:themeColor="text1"/>
          <w:sz w:val="26"/>
          <w:szCs w:val="26"/>
        </w:rPr>
        <w:t xml:space="preserve">công nghệ sinh học, </w:t>
      </w:r>
      <w:r w:rsidRPr="00720E31">
        <w:rPr>
          <w:rFonts w:ascii="Times New Roman" w:hAnsi="Times New Roman" w:cs="Times New Roman"/>
          <w:color w:val="000000" w:themeColor="text1"/>
          <w:sz w:val="26"/>
          <w:szCs w:val="26"/>
        </w:rPr>
        <w:t xml:space="preserve">tưới nhỏ giọt, </w:t>
      </w:r>
      <w:r w:rsidR="00D10F97" w:rsidRPr="00720E31">
        <w:rPr>
          <w:rFonts w:ascii="Times New Roman" w:hAnsi="Times New Roman" w:cs="Times New Roman"/>
          <w:color w:val="000000" w:themeColor="text1"/>
          <w:sz w:val="26"/>
          <w:szCs w:val="26"/>
        </w:rPr>
        <w:t xml:space="preserve">tự động hóa, </w:t>
      </w:r>
      <w:r w:rsidRPr="00720E31">
        <w:rPr>
          <w:rFonts w:ascii="Times New Roman" w:hAnsi="Times New Roman" w:cs="Times New Roman"/>
          <w:color w:val="000000" w:themeColor="text1"/>
          <w:sz w:val="26"/>
          <w:szCs w:val="26"/>
        </w:rPr>
        <w:t xml:space="preserve">công nghệ thông tin, và </w:t>
      </w:r>
      <w:r w:rsidR="002C07D0">
        <w:rPr>
          <w:rFonts w:ascii="Times New Roman" w:hAnsi="Times New Roman" w:cs="Times New Roman"/>
          <w:color w:val="000000" w:themeColor="text1"/>
          <w:sz w:val="26"/>
          <w:szCs w:val="26"/>
        </w:rPr>
        <w:t>giải pháp</w:t>
      </w:r>
      <w:r w:rsidRPr="00720E31">
        <w:rPr>
          <w:rFonts w:ascii="Times New Roman" w:hAnsi="Times New Roman" w:cs="Times New Roman"/>
          <w:color w:val="000000" w:themeColor="text1"/>
          <w:sz w:val="26"/>
          <w:szCs w:val="26"/>
        </w:rPr>
        <w:t xml:space="preserve"> quản lý thông minh giúp NNĐT tăng năng suất, cải thiện chất lượng sản phẩm, </w:t>
      </w:r>
      <w:r w:rsidR="002C07D0">
        <w:rPr>
          <w:rFonts w:ascii="Times New Roman" w:hAnsi="Times New Roman" w:cs="Times New Roman"/>
          <w:color w:val="000000" w:themeColor="text1"/>
          <w:sz w:val="26"/>
          <w:szCs w:val="26"/>
        </w:rPr>
        <w:t>tối ưu</w:t>
      </w:r>
      <w:r w:rsidRPr="00720E31">
        <w:rPr>
          <w:rFonts w:ascii="Times New Roman" w:hAnsi="Times New Roman" w:cs="Times New Roman"/>
          <w:color w:val="000000" w:themeColor="text1"/>
          <w:sz w:val="26"/>
          <w:szCs w:val="26"/>
        </w:rPr>
        <w:t xml:space="preserve"> chi phí sản xuất và tăng cường khả năng quản lý hiệu quả (Chavas và Nauges, 2020; Lưu Thị Thảo, 2020; </w:t>
      </w:r>
      <w:r w:rsidRPr="00720E31">
        <w:rPr>
          <w:rFonts w:ascii="Times New Roman" w:hAnsi="Times New Roman" w:cs="Times New Roman"/>
          <w:color w:val="000000" w:themeColor="text1"/>
          <w:sz w:val="26"/>
          <w:szCs w:val="26"/>
          <w:shd w:val="clear" w:color="auto" w:fill="FFFFFF"/>
        </w:rPr>
        <w:t>Vũ Bạch Diệp, 2023</w:t>
      </w:r>
      <w:r w:rsidRPr="00720E31">
        <w:rPr>
          <w:rFonts w:ascii="Times New Roman" w:hAnsi="Times New Roman" w:cs="Times New Roman"/>
          <w:color w:val="000000" w:themeColor="text1"/>
          <w:sz w:val="26"/>
          <w:szCs w:val="26"/>
        </w:rPr>
        <w:t xml:space="preserve">). Mặc dù mang lại lợi nhuận cao, việc </w:t>
      </w:r>
      <w:r w:rsidR="002C07D0">
        <w:rPr>
          <w:rFonts w:ascii="Times New Roman" w:hAnsi="Times New Roman" w:cs="Times New Roman"/>
          <w:color w:val="000000" w:themeColor="text1"/>
          <w:sz w:val="26"/>
          <w:szCs w:val="26"/>
        </w:rPr>
        <w:t>triển khai</w:t>
      </w:r>
      <w:r w:rsidRPr="00720E31">
        <w:rPr>
          <w:rFonts w:ascii="Times New Roman" w:hAnsi="Times New Roman" w:cs="Times New Roman"/>
          <w:color w:val="000000" w:themeColor="text1"/>
          <w:sz w:val="26"/>
          <w:szCs w:val="26"/>
        </w:rPr>
        <w:t xml:space="preserve"> công nghệ </w:t>
      </w:r>
      <w:r w:rsidR="00C74327" w:rsidRPr="00720E31">
        <w:rPr>
          <w:rFonts w:ascii="Times New Roman" w:hAnsi="Times New Roman" w:cs="Times New Roman"/>
          <w:color w:val="000000" w:themeColor="text1"/>
          <w:sz w:val="26"/>
          <w:szCs w:val="26"/>
        </w:rPr>
        <w:t xml:space="preserve">đòi hỏi </w:t>
      </w:r>
      <w:r w:rsidRPr="00720E31">
        <w:rPr>
          <w:rFonts w:ascii="Times New Roman" w:hAnsi="Times New Roman" w:cs="Times New Roman"/>
          <w:color w:val="000000" w:themeColor="text1"/>
          <w:sz w:val="26"/>
          <w:szCs w:val="26"/>
        </w:rPr>
        <w:t>chi phí đầu tư cao</w:t>
      </w:r>
      <w:r w:rsidR="00C74327" w:rsidRPr="00720E31">
        <w:rPr>
          <w:rFonts w:ascii="Times New Roman" w:hAnsi="Times New Roman" w:cs="Times New Roman"/>
          <w:color w:val="000000" w:themeColor="text1"/>
          <w:sz w:val="26"/>
          <w:szCs w:val="26"/>
        </w:rPr>
        <w:t xml:space="preserve">, sự hỗ trợ từ các tổ chức khoa học công nghệ và chính quyền địa </w:t>
      </w:r>
      <w:r w:rsidR="00C74327" w:rsidRPr="00720E31">
        <w:rPr>
          <w:rFonts w:ascii="Times New Roman" w:hAnsi="Times New Roman" w:cs="Times New Roman"/>
          <w:color w:val="000000" w:themeColor="text1"/>
          <w:sz w:val="26"/>
          <w:szCs w:val="26"/>
        </w:rPr>
        <w:lastRenderedPageBreak/>
        <w:t xml:space="preserve">phương giúp nông dân tiếp cận các </w:t>
      </w:r>
      <w:r w:rsidR="004D01EF">
        <w:rPr>
          <w:rFonts w:ascii="Times New Roman" w:hAnsi="Times New Roman" w:cs="Times New Roman"/>
          <w:color w:val="000000" w:themeColor="text1"/>
          <w:sz w:val="26"/>
          <w:szCs w:val="26"/>
        </w:rPr>
        <w:t>CNC</w:t>
      </w:r>
      <w:r w:rsidR="00C74327" w:rsidRPr="00720E31">
        <w:rPr>
          <w:rFonts w:ascii="Times New Roman" w:hAnsi="Times New Roman" w:cs="Times New Roman"/>
          <w:color w:val="000000" w:themeColor="text1"/>
          <w:sz w:val="26"/>
          <w:szCs w:val="26"/>
        </w:rPr>
        <w:t xml:space="preserve">, từ đó giảm chi phí, tối ưu hóa sử dụng tài nguyên, giảm tác động tiêu cực lên môi trường và thúc đẩy sự </w:t>
      </w:r>
      <w:r w:rsidR="00DF20C4" w:rsidRPr="00720E31">
        <w:rPr>
          <w:rFonts w:ascii="Times New Roman" w:hAnsi="Times New Roman" w:cs="Times New Roman"/>
          <w:color w:val="000000" w:themeColor="text1"/>
          <w:sz w:val="26"/>
          <w:szCs w:val="26"/>
        </w:rPr>
        <w:t>PTBV</w:t>
      </w:r>
      <w:r w:rsidR="00C74327" w:rsidRPr="00720E31">
        <w:rPr>
          <w:rFonts w:ascii="Times New Roman" w:hAnsi="Times New Roman" w:cs="Times New Roman"/>
          <w:color w:val="000000" w:themeColor="text1"/>
          <w:sz w:val="26"/>
          <w:szCs w:val="26"/>
        </w:rPr>
        <w:t xml:space="preserve"> của </w:t>
      </w:r>
      <w:r w:rsidR="00DF20C4" w:rsidRPr="00720E31">
        <w:rPr>
          <w:rFonts w:ascii="Times New Roman" w:hAnsi="Times New Roman" w:cs="Times New Roman"/>
          <w:color w:val="000000" w:themeColor="text1"/>
          <w:sz w:val="26"/>
          <w:szCs w:val="26"/>
        </w:rPr>
        <w:t>NNĐT</w:t>
      </w:r>
      <w:r w:rsidR="00C74327" w:rsidRPr="00720E31">
        <w:rPr>
          <w:rFonts w:ascii="Times New Roman" w:hAnsi="Times New Roman" w:cs="Times New Roman"/>
          <w:color w:val="000000" w:themeColor="text1"/>
          <w:sz w:val="26"/>
          <w:szCs w:val="26"/>
        </w:rPr>
        <w:t xml:space="preserve"> (Zepeda, 2001). Việc áp dụng giống cây trồng và vật nuôi mới, </w:t>
      </w:r>
      <w:r w:rsidR="002C07D0">
        <w:rPr>
          <w:rFonts w:ascii="Times New Roman" w:hAnsi="Times New Roman" w:cs="Times New Roman"/>
          <w:color w:val="000000" w:themeColor="text1"/>
          <w:sz w:val="26"/>
          <w:szCs w:val="26"/>
        </w:rPr>
        <w:t>chuyển đổi</w:t>
      </w:r>
      <w:r w:rsidR="00C74327" w:rsidRPr="00720E31">
        <w:rPr>
          <w:rFonts w:ascii="Times New Roman" w:hAnsi="Times New Roman" w:cs="Times New Roman"/>
          <w:color w:val="000000" w:themeColor="text1"/>
          <w:sz w:val="26"/>
          <w:szCs w:val="26"/>
        </w:rPr>
        <w:t xml:space="preserve"> số hóa và công nghệ thông tin cũng góp phần cải thiện phúc lợi hộ gia đình, </w:t>
      </w:r>
      <w:r w:rsidR="002C07D0">
        <w:rPr>
          <w:rFonts w:ascii="Times New Roman" w:hAnsi="Times New Roman" w:cs="Times New Roman"/>
          <w:color w:val="000000" w:themeColor="text1"/>
          <w:sz w:val="26"/>
          <w:szCs w:val="26"/>
        </w:rPr>
        <w:t>tăng cường</w:t>
      </w:r>
      <w:r w:rsidR="00C74327" w:rsidRPr="00720E31">
        <w:rPr>
          <w:rFonts w:ascii="Times New Roman" w:hAnsi="Times New Roman" w:cs="Times New Roman"/>
          <w:color w:val="000000" w:themeColor="text1"/>
          <w:sz w:val="26"/>
          <w:szCs w:val="26"/>
        </w:rPr>
        <w:t xml:space="preserve"> hiệu </w:t>
      </w:r>
      <w:r w:rsidR="004A16B2">
        <w:rPr>
          <w:rFonts w:ascii="Times New Roman" w:hAnsi="Times New Roman" w:cs="Times New Roman"/>
          <w:color w:val="000000" w:themeColor="text1"/>
          <w:sz w:val="26"/>
          <w:szCs w:val="26"/>
        </w:rPr>
        <w:t>suất</w:t>
      </w:r>
      <w:r w:rsidR="00C74327" w:rsidRPr="00720E31">
        <w:rPr>
          <w:rFonts w:ascii="Times New Roman" w:hAnsi="Times New Roman" w:cs="Times New Roman"/>
          <w:color w:val="000000" w:themeColor="text1"/>
          <w:sz w:val="26"/>
          <w:szCs w:val="26"/>
        </w:rPr>
        <w:t xml:space="preserve"> kinh tế và thúc đẩy </w:t>
      </w:r>
      <w:r w:rsidR="00DF20C4" w:rsidRPr="00720E31">
        <w:rPr>
          <w:rFonts w:ascii="Times New Roman" w:hAnsi="Times New Roman" w:cs="Times New Roman"/>
          <w:color w:val="000000" w:themeColor="text1"/>
          <w:sz w:val="26"/>
          <w:szCs w:val="26"/>
        </w:rPr>
        <w:t>PTBV</w:t>
      </w:r>
      <w:r w:rsidR="00C74327" w:rsidRPr="00720E31">
        <w:rPr>
          <w:rFonts w:ascii="Times New Roman" w:hAnsi="Times New Roman" w:cs="Times New Roman"/>
          <w:color w:val="000000" w:themeColor="text1"/>
          <w:sz w:val="26"/>
          <w:szCs w:val="26"/>
        </w:rPr>
        <w:t xml:space="preserve"> trong </w:t>
      </w:r>
      <w:r w:rsidR="00DF20C4" w:rsidRPr="00720E31">
        <w:rPr>
          <w:rFonts w:ascii="Times New Roman" w:hAnsi="Times New Roman" w:cs="Times New Roman"/>
          <w:color w:val="000000" w:themeColor="text1"/>
          <w:sz w:val="26"/>
          <w:szCs w:val="26"/>
        </w:rPr>
        <w:t>NN</w:t>
      </w:r>
      <w:r w:rsidR="00C74327" w:rsidRPr="00720E31">
        <w:rPr>
          <w:rFonts w:ascii="Times New Roman" w:hAnsi="Times New Roman" w:cs="Times New Roman"/>
          <w:color w:val="000000" w:themeColor="text1"/>
          <w:sz w:val="26"/>
          <w:szCs w:val="26"/>
        </w:rPr>
        <w:t xml:space="preserve"> (Asfaw và cộng sự, 2012; Ibrahim và Salim, 2020; Shen và cộng sự, 2022). </w:t>
      </w:r>
      <w:r w:rsidRPr="00720E31">
        <w:rPr>
          <w:rFonts w:ascii="Times New Roman" w:hAnsi="Times New Roman" w:cs="Times New Roman"/>
          <w:color w:val="000000" w:themeColor="text1"/>
          <w:sz w:val="26"/>
          <w:szCs w:val="26"/>
        </w:rPr>
        <w:t xml:space="preserve">Sử dụng đa dạng </w:t>
      </w:r>
      <w:r w:rsidR="00C74327" w:rsidRPr="00720E31">
        <w:rPr>
          <w:rFonts w:ascii="Times New Roman" w:hAnsi="Times New Roman" w:cs="Times New Roman"/>
          <w:color w:val="000000" w:themeColor="text1"/>
          <w:sz w:val="26"/>
          <w:szCs w:val="26"/>
        </w:rPr>
        <w:t>mô hình canh tác như làm</w:t>
      </w:r>
      <w:r w:rsidRPr="00720E31">
        <w:rPr>
          <w:rFonts w:ascii="Times New Roman" w:hAnsi="Times New Roman" w:cs="Times New Roman"/>
          <w:color w:val="000000" w:themeColor="text1"/>
          <w:sz w:val="26"/>
          <w:szCs w:val="26"/>
        </w:rPr>
        <w:t xml:space="preserve"> vườn trên sân thượng, thủy canh, canh tác thẳng đứng, aquaponic, cảm biến và tự động hóa để tối đa hóa việc sử dụng không gian và tài nguyên </w:t>
      </w:r>
      <w:r w:rsidR="002C07D0">
        <w:rPr>
          <w:rFonts w:ascii="Times New Roman" w:hAnsi="Times New Roman" w:cs="Times New Roman"/>
          <w:color w:val="000000" w:themeColor="text1"/>
          <w:sz w:val="26"/>
          <w:szCs w:val="26"/>
        </w:rPr>
        <w:t xml:space="preserve">hiệu quả </w:t>
      </w:r>
      <w:r w:rsidRPr="00720E31">
        <w:rPr>
          <w:rFonts w:ascii="Times New Roman" w:hAnsi="Times New Roman" w:cs="Times New Roman"/>
          <w:color w:val="000000" w:themeColor="text1"/>
          <w:sz w:val="26"/>
          <w:szCs w:val="26"/>
        </w:rPr>
        <w:t xml:space="preserve">(Sereenonchai và Arunrat, 2022; Kumar và Yadav, 2022). Áp dụng công nghệ IoT, giúp nông dân có khả năng tăng năng suất cây trồng và </w:t>
      </w:r>
      <w:r w:rsidR="00A73A08">
        <w:rPr>
          <w:rFonts w:ascii="Times New Roman" w:hAnsi="Times New Roman" w:cs="Times New Roman"/>
          <w:color w:val="000000" w:themeColor="text1"/>
          <w:sz w:val="26"/>
          <w:szCs w:val="26"/>
        </w:rPr>
        <w:t>tối ưu</w:t>
      </w:r>
      <w:r w:rsidRPr="00720E31">
        <w:rPr>
          <w:rFonts w:ascii="Times New Roman" w:hAnsi="Times New Roman" w:cs="Times New Roman"/>
          <w:color w:val="000000" w:themeColor="text1"/>
          <w:sz w:val="26"/>
          <w:szCs w:val="26"/>
        </w:rPr>
        <w:t xml:space="preserve"> chi phí </w:t>
      </w:r>
      <w:r w:rsidR="00A73A08">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như sử dụng năng lượng và nước (Mok và cộng sự, 2020).</w:t>
      </w:r>
      <w:bookmarkEnd w:id="744"/>
    </w:p>
    <w:p w14:paraId="4077A43A" w14:textId="69269D2A" w:rsidR="008E651B" w:rsidRPr="00720E31" w:rsidRDefault="008B0475" w:rsidP="00A2531D">
      <w:pPr>
        <w:pStyle w:val="Heading2"/>
        <w:keepNext w:val="0"/>
        <w:keepLines w:val="0"/>
        <w:widowControl w:val="0"/>
        <w:spacing w:before="0" w:line="360" w:lineRule="auto"/>
        <w:rPr>
          <w:rFonts w:ascii="Times New Roman" w:hAnsi="Times New Roman" w:cs="Times New Roman"/>
          <w:b/>
          <w:bCs/>
          <w:color w:val="000000" w:themeColor="text1"/>
        </w:rPr>
      </w:pPr>
      <w:bookmarkStart w:id="745" w:name="_Toc178316196"/>
      <w:bookmarkStart w:id="746" w:name="_Toc178316591"/>
      <w:bookmarkStart w:id="747" w:name="_Toc179984392"/>
      <w:bookmarkStart w:id="748" w:name="_Toc179985955"/>
      <w:bookmarkStart w:id="749" w:name="_Toc180591981"/>
      <w:bookmarkStart w:id="750" w:name="_Toc180837580"/>
      <w:bookmarkStart w:id="751" w:name="_Toc186553194"/>
      <w:bookmarkStart w:id="752" w:name="_Toc186553612"/>
      <w:bookmarkStart w:id="753" w:name="_Toc187589852"/>
      <w:bookmarkStart w:id="754" w:name="_Toc187590061"/>
      <w:bookmarkStart w:id="755" w:name="_Toc190785823"/>
      <w:bookmarkStart w:id="756" w:name="_Toc190786032"/>
      <w:bookmarkStart w:id="757" w:name="_Toc197891940"/>
      <w:bookmarkStart w:id="758" w:name="_Toc197896556"/>
      <w:bookmarkStart w:id="759" w:name="_Toc198111258"/>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6</w:t>
      </w:r>
      <w:r w:rsidR="008E651B" w:rsidRPr="00720E31">
        <w:rPr>
          <w:rFonts w:ascii="Times New Roman" w:hAnsi="Times New Roman" w:cs="Times New Roman"/>
          <w:b/>
          <w:bCs/>
          <w:color w:val="000000" w:themeColor="text1"/>
        </w:rPr>
        <w:t>.4. Yếu tố thị trường</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48E4140B" w14:textId="1ADD8762" w:rsidR="008E651B" w:rsidRPr="00720E31" w:rsidRDefault="00DC5C7F" w:rsidP="00A73A08">
      <w:pPr>
        <w:widowControl w:val="0"/>
        <w:spacing w:after="0" w:line="360" w:lineRule="auto"/>
        <w:ind w:firstLine="567"/>
        <w:jc w:val="both"/>
        <w:rPr>
          <w:rFonts w:ascii="Times New Roman" w:hAnsi="Times New Roman" w:cs="Times New Roman"/>
          <w:color w:val="000000" w:themeColor="text1"/>
          <w:sz w:val="26"/>
          <w:szCs w:val="26"/>
        </w:rPr>
      </w:pPr>
      <w:bookmarkStart w:id="760" w:name="_Hlk171601009"/>
      <w:r w:rsidRPr="00720E31">
        <w:rPr>
          <w:rFonts w:ascii="Times New Roman" w:hAnsi="Times New Roman" w:cs="Times New Roman"/>
          <w:color w:val="000000" w:themeColor="text1"/>
          <w:sz w:val="26"/>
          <w:szCs w:val="26"/>
        </w:rPr>
        <w:t xml:space="preserve">Giá cả </w:t>
      </w:r>
      <w:r w:rsidR="00A73A08">
        <w:rPr>
          <w:rFonts w:ascii="Times New Roman" w:hAnsi="Times New Roman" w:cs="Times New Roman"/>
          <w:color w:val="000000" w:themeColor="text1"/>
          <w:sz w:val="26"/>
          <w:szCs w:val="26"/>
        </w:rPr>
        <w:t>nông sản</w:t>
      </w:r>
      <w:r w:rsidRPr="00720E31">
        <w:rPr>
          <w:rFonts w:ascii="Times New Roman" w:hAnsi="Times New Roman" w:cs="Times New Roman"/>
          <w:color w:val="000000" w:themeColor="text1"/>
          <w:sz w:val="26"/>
          <w:szCs w:val="26"/>
        </w:rPr>
        <w:t xml:space="preserve"> không chỉ ảnh hưởng đến </w:t>
      </w:r>
      <w:r w:rsidR="00EE446B" w:rsidRPr="00720E31">
        <w:rPr>
          <w:rFonts w:ascii="Times New Roman" w:hAnsi="Times New Roman" w:cs="Times New Roman"/>
          <w:color w:val="000000" w:themeColor="text1"/>
          <w:sz w:val="26"/>
          <w:szCs w:val="26"/>
        </w:rPr>
        <w:t>việc</w:t>
      </w:r>
      <w:r w:rsidRPr="00720E31">
        <w:rPr>
          <w:rFonts w:ascii="Times New Roman" w:hAnsi="Times New Roman" w:cs="Times New Roman"/>
          <w:color w:val="000000" w:themeColor="text1"/>
          <w:sz w:val="26"/>
          <w:szCs w:val="26"/>
        </w:rPr>
        <w:t xml:space="preserve"> tiếp cận mà còn tác động </w:t>
      </w:r>
      <w:r w:rsidR="00A73A08" w:rsidRPr="00A73A08">
        <w:rPr>
          <w:rFonts w:ascii="Times New Roman" w:hAnsi="Times New Roman" w:cs="Times New Roman"/>
          <w:color w:val="000000" w:themeColor="text1"/>
          <w:sz w:val="26"/>
          <w:szCs w:val="26"/>
        </w:rPr>
        <w:t>đến sức hút của sản phẩm trên thị trường</w:t>
      </w:r>
      <w:r w:rsidRPr="00720E31">
        <w:rPr>
          <w:rFonts w:ascii="Times New Roman" w:hAnsi="Times New Roman" w:cs="Times New Roman"/>
          <w:color w:val="000000" w:themeColor="text1"/>
          <w:sz w:val="26"/>
          <w:szCs w:val="26"/>
        </w:rPr>
        <w:t xml:space="preserve">. Giá cả hợp lý có thể thúc đẩy tiêu thụ và gia tăng thu nhập cho </w:t>
      </w:r>
      <w:r w:rsidR="00A73A08">
        <w:rPr>
          <w:rFonts w:ascii="Times New Roman" w:hAnsi="Times New Roman" w:cs="Times New Roman"/>
          <w:color w:val="000000" w:themeColor="text1"/>
          <w:sz w:val="26"/>
          <w:szCs w:val="26"/>
        </w:rPr>
        <w:t>hộ canh tác</w:t>
      </w:r>
      <w:r w:rsidRPr="00720E31">
        <w:rPr>
          <w:rFonts w:ascii="Times New Roman" w:hAnsi="Times New Roman" w:cs="Times New Roman"/>
          <w:color w:val="000000" w:themeColor="text1"/>
          <w:sz w:val="26"/>
          <w:szCs w:val="26"/>
        </w:rPr>
        <w:t xml:space="preserve">. Sự biến động giá đầu vào có thể khiến </w:t>
      </w:r>
      <w:r w:rsidR="00A73A08">
        <w:rPr>
          <w:rFonts w:ascii="Times New Roman" w:hAnsi="Times New Roman" w:cs="Times New Roman"/>
          <w:color w:val="000000" w:themeColor="text1"/>
          <w:sz w:val="26"/>
          <w:szCs w:val="26"/>
        </w:rPr>
        <w:t>hộ</w:t>
      </w:r>
      <w:r w:rsidRPr="00720E31">
        <w:rPr>
          <w:rFonts w:ascii="Times New Roman" w:hAnsi="Times New Roman" w:cs="Times New Roman"/>
          <w:color w:val="000000" w:themeColor="text1"/>
          <w:sz w:val="26"/>
          <w:szCs w:val="26"/>
        </w:rPr>
        <w:t xml:space="preserve"> dân thay đổi loại cây trồng hoặc gia tăng sản lượng trong các vụ mùa khác nhau </w:t>
      </w:r>
      <w:r w:rsidR="008E651B" w:rsidRPr="00720E31">
        <w:rPr>
          <w:rFonts w:ascii="Times New Roman" w:hAnsi="Times New Roman" w:cs="Times New Roman"/>
          <w:color w:val="000000" w:themeColor="text1"/>
          <w:sz w:val="26"/>
          <w:szCs w:val="26"/>
        </w:rPr>
        <w:t xml:space="preserve">(Zilberman và cộng sự, 2012; Lưu Thị Thảo, 2020). </w:t>
      </w:r>
      <w:r w:rsidR="00A73A08">
        <w:rPr>
          <w:rFonts w:ascii="Times New Roman" w:hAnsi="Times New Roman" w:cs="Times New Roman"/>
          <w:color w:val="000000" w:themeColor="text1"/>
          <w:sz w:val="26"/>
          <w:szCs w:val="26"/>
        </w:rPr>
        <w:t>V</w:t>
      </w:r>
      <w:r w:rsidR="00C46FD6" w:rsidRPr="00720E31">
        <w:rPr>
          <w:rFonts w:ascii="Times New Roman" w:hAnsi="Times New Roman" w:cs="Times New Roman"/>
          <w:color w:val="000000" w:themeColor="text1"/>
          <w:sz w:val="26"/>
          <w:szCs w:val="26"/>
        </w:rPr>
        <w:t>iệc</w:t>
      </w:r>
      <w:r w:rsidR="008E651B" w:rsidRPr="00720E31">
        <w:rPr>
          <w:rFonts w:ascii="Times New Roman" w:hAnsi="Times New Roman" w:cs="Times New Roman"/>
          <w:color w:val="000000" w:themeColor="text1"/>
          <w:sz w:val="26"/>
          <w:szCs w:val="26"/>
        </w:rPr>
        <w:t xml:space="preserve"> tiếp cận thông tin thị trường là yếu tố để nông dân đưa ra quyết định </w:t>
      </w:r>
      <w:r w:rsidR="00A73A08">
        <w:rPr>
          <w:rFonts w:ascii="Times New Roman" w:hAnsi="Times New Roman" w:cs="Times New Roman"/>
          <w:color w:val="000000" w:themeColor="text1"/>
          <w:sz w:val="26"/>
          <w:szCs w:val="26"/>
        </w:rPr>
        <w:t>canh tác</w:t>
      </w:r>
      <w:r w:rsidR="008E651B" w:rsidRPr="00720E31">
        <w:rPr>
          <w:rFonts w:ascii="Times New Roman" w:hAnsi="Times New Roman" w:cs="Times New Roman"/>
          <w:color w:val="000000" w:themeColor="text1"/>
          <w:sz w:val="26"/>
          <w:szCs w:val="26"/>
        </w:rPr>
        <w:t xml:space="preserve"> và kinh doanh phù hợp (</w:t>
      </w:r>
      <w:bookmarkStart w:id="761" w:name="_Hlk173155624"/>
      <w:r w:rsidR="008E651B" w:rsidRPr="00720E31">
        <w:rPr>
          <w:rFonts w:ascii="Times New Roman" w:hAnsi="Times New Roman" w:cs="Times New Roman"/>
          <w:color w:val="000000" w:themeColor="text1"/>
          <w:sz w:val="26"/>
          <w:szCs w:val="26"/>
        </w:rPr>
        <w:t>Lưu Thị Thảo, 2020</w:t>
      </w:r>
      <w:bookmarkEnd w:id="761"/>
      <w:r w:rsidR="008E651B" w:rsidRPr="00720E31">
        <w:rPr>
          <w:rFonts w:ascii="Times New Roman" w:hAnsi="Times New Roman" w:cs="Times New Roman"/>
          <w:color w:val="000000" w:themeColor="text1"/>
          <w:sz w:val="26"/>
          <w:szCs w:val="26"/>
        </w:rPr>
        <w:t xml:space="preserve">). </w:t>
      </w:r>
      <w:r w:rsidR="00A73A08" w:rsidRPr="00A73A08">
        <w:rPr>
          <w:rFonts w:ascii="Times New Roman" w:hAnsi="Times New Roman" w:cs="Times New Roman"/>
          <w:color w:val="000000" w:themeColor="text1"/>
          <w:sz w:val="26"/>
          <w:szCs w:val="26"/>
        </w:rPr>
        <w:t xml:space="preserve">Việc phân phối nông sản thông qua các nền tảng trực tuyến hiện đại hỗ trợ dễ dàng tiếp cận thị trường, đặc biệt với các sản phẩm cao cấp và độc đáo </w:t>
      </w:r>
      <w:r w:rsidR="008E651B" w:rsidRPr="00720E31">
        <w:rPr>
          <w:rFonts w:ascii="Times New Roman" w:hAnsi="Times New Roman" w:cs="Times New Roman"/>
          <w:color w:val="000000" w:themeColor="text1"/>
          <w:sz w:val="26"/>
          <w:szCs w:val="26"/>
        </w:rPr>
        <w:t xml:space="preserve">(sản xuất hữu cơ, giống cây trồng quý hiếm và tạo ra sản phẩm độc đáo); do đó, hệ thống kênh phân phối ảnh hưởng </w:t>
      </w:r>
      <w:r w:rsidR="00C46FD6" w:rsidRPr="00720E31">
        <w:rPr>
          <w:rFonts w:ascii="Times New Roman" w:hAnsi="Times New Roman" w:cs="Times New Roman"/>
          <w:color w:val="000000" w:themeColor="text1"/>
          <w:sz w:val="26"/>
          <w:szCs w:val="26"/>
        </w:rPr>
        <w:t xml:space="preserve">đáng kể </w:t>
      </w:r>
      <w:r w:rsidR="008E651B" w:rsidRPr="00720E31">
        <w:rPr>
          <w:rFonts w:ascii="Times New Roman" w:hAnsi="Times New Roman" w:cs="Times New Roman"/>
          <w:color w:val="000000" w:themeColor="text1"/>
          <w:sz w:val="26"/>
          <w:szCs w:val="26"/>
        </w:rPr>
        <w:t>đến</w:t>
      </w:r>
      <w:r w:rsidR="00027A58">
        <w:rPr>
          <w:rFonts w:ascii="Times New Roman" w:hAnsi="Times New Roman" w:cs="Times New Roman"/>
          <w:color w:val="000000" w:themeColor="text1"/>
          <w:sz w:val="26"/>
          <w:szCs w:val="26"/>
        </w:rPr>
        <w:t xml:space="preserve"> </w:t>
      </w:r>
      <w:r w:rsidR="008E651B" w:rsidRPr="00720E31">
        <w:rPr>
          <w:rFonts w:ascii="Times New Roman" w:hAnsi="Times New Roman" w:cs="Times New Roman"/>
          <w:color w:val="000000" w:themeColor="text1"/>
          <w:sz w:val="26"/>
          <w:szCs w:val="26"/>
        </w:rPr>
        <w:t xml:space="preserve">phát triển NNĐT (Lưu Thị Thảo, 2020; Sroka và cộng sự, 2023). Mặt khác, các HTX và các tổ chức nông dân sản xuất có khả năng </w:t>
      </w:r>
      <w:r w:rsidR="00027A58">
        <w:rPr>
          <w:rFonts w:ascii="Times New Roman" w:hAnsi="Times New Roman" w:cs="Times New Roman"/>
          <w:color w:val="000000" w:themeColor="text1"/>
          <w:sz w:val="26"/>
          <w:szCs w:val="26"/>
        </w:rPr>
        <w:t>tác động</w:t>
      </w:r>
      <w:r w:rsidR="008E651B" w:rsidRPr="00720E31">
        <w:rPr>
          <w:rFonts w:ascii="Times New Roman" w:hAnsi="Times New Roman" w:cs="Times New Roman"/>
          <w:color w:val="000000" w:themeColor="text1"/>
          <w:sz w:val="26"/>
          <w:szCs w:val="26"/>
        </w:rPr>
        <w:t xml:space="preserve"> </w:t>
      </w:r>
      <w:r w:rsidR="006320A2" w:rsidRPr="00720E31">
        <w:rPr>
          <w:rFonts w:ascii="Times New Roman" w:hAnsi="Times New Roman" w:cs="Times New Roman"/>
          <w:color w:val="000000" w:themeColor="text1"/>
          <w:sz w:val="26"/>
          <w:szCs w:val="26"/>
        </w:rPr>
        <w:t xml:space="preserve">tích cực </w:t>
      </w:r>
      <w:r w:rsidR="008E651B" w:rsidRPr="00720E31">
        <w:rPr>
          <w:rFonts w:ascii="Times New Roman" w:hAnsi="Times New Roman" w:cs="Times New Roman"/>
          <w:color w:val="000000" w:themeColor="text1"/>
          <w:sz w:val="26"/>
          <w:szCs w:val="26"/>
        </w:rPr>
        <w:t xml:space="preserve">đến tình trạng nghèo đói bằng cách tạo việc làm và các cơ hội kinh tế khác (Schmidt và cộng sự, 2015). </w:t>
      </w:r>
      <w:r w:rsidR="00027A58">
        <w:rPr>
          <w:rFonts w:ascii="Times New Roman" w:hAnsi="Times New Roman" w:cs="Times New Roman"/>
          <w:color w:val="000000" w:themeColor="text1"/>
          <w:sz w:val="26"/>
          <w:szCs w:val="26"/>
        </w:rPr>
        <w:t>Những</w:t>
      </w:r>
      <w:r w:rsidR="008E651B" w:rsidRPr="00720E31">
        <w:rPr>
          <w:rFonts w:ascii="Times New Roman" w:hAnsi="Times New Roman" w:cs="Times New Roman"/>
          <w:color w:val="000000" w:themeColor="text1"/>
          <w:sz w:val="26"/>
          <w:szCs w:val="26"/>
        </w:rPr>
        <w:t xml:space="preserve"> hình thức liên kết tổ chức kinh tế NN đa dạng giúp cho việc </w:t>
      </w:r>
      <w:r w:rsidR="00027A58">
        <w:rPr>
          <w:rFonts w:ascii="Times New Roman" w:hAnsi="Times New Roman" w:cs="Times New Roman"/>
          <w:color w:val="000000" w:themeColor="text1"/>
          <w:sz w:val="26"/>
          <w:szCs w:val="26"/>
        </w:rPr>
        <w:t>canh tác</w:t>
      </w:r>
      <w:r w:rsidR="008E651B" w:rsidRPr="00720E31">
        <w:rPr>
          <w:rFonts w:ascii="Times New Roman" w:hAnsi="Times New Roman" w:cs="Times New Roman"/>
          <w:color w:val="000000" w:themeColor="text1"/>
          <w:sz w:val="26"/>
          <w:szCs w:val="26"/>
        </w:rPr>
        <w:t>, kinh doanh NN hiệu quả (</w:t>
      </w:r>
      <w:r w:rsidR="00C46FD6" w:rsidRPr="00720E31">
        <w:rPr>
          <w:rFonts w:ascii="Times New Roman" w:hAnsi="Times New Roman" w:cs="Times New Roman"/>
          <w:color w:val="000000" w:themeColor="text1"/>
          <w:sz w:val="26"/>
          <w:szCs w:val="26"/>
        </w:rPr>
        <w:t xml:space="preserve">Marcelino-Aranda và cộng sự, 2017; </w:t>
      </w:r>
      <w:r w:rsidR="008E651B" w:rsidRPr="00720E31">
        <w:rPr>
          <w:rFonts w:ascii="Times New Roman" w:hAnsi="Times New Roman" w:cs="Times New Roman"/>
          <w:color w:val="000000" w:themeColor="text1"/>
          <w:sz w:val="26"/>
          <w:szCs w:val="26"/>
        </w:rPr>
        <w:t xml:space="preserve">Lưu Thị Thảo, 2020; </w:t>
      </w:r>
      <w:r w:rsidR="008E651B" w:rsidRPr="00720E31">
        <w:rPr>
          <w:rFonts w:ascii="Times New Roman" w:hAnsi="Times New Roman" w:cs="Times New Roman"/>
          <w:color w:val="000000" w:themeColor="text1"/>
          <w:sz w:val="26"/>
          <w:szCs w:val="26"/>
          <w:shd w:val="clear" w:color="auto" w:fill="FFFFFF"/>
        </w:rPr>
        <w:t>Vũ Bạch Diệp, 2023</w:t>
      </w:r>
      <w:r w:rsidR="008E651B" w:rsidRPr="00720E31">
        <w:rPr>
          <w:rFonts w:ascii="Times New Roman" w:hAnsi="Times New Roman" w:cs="Times New Roman"/>
          <w:color w:val="000000" w:themeColor="text1"/>
          <w:sz w:val="26"/>
          <w:szCs w:val="26"/>
        </w:rPr>
        <w:t xml:space="preserve">). Bên cạnh đó, </w:t>
      </w:r>
      <w:r w:rsidR="00384883" w:rsidRPr="00720E31">
        <w:rPr>
          <w:rFonts w:ascii="Times New Roman" w:hAnsi="Times New Roman" w:cs="Times New Roman"/>
          <w:color w:val="000000" w:themeColor="text1"/>
          <w:sz w:val="26"/>
          <w:szCs w:val="26"/>
        </w:rPr>
        <w:t xml:space="preserve">chuỗi giá trị </w:t>
      </w:r>
      <w:r w:rsidR="00027A58">
        <w:rPr>
          <w:rFonts w:ascii="Times New Roman" w:hAnsi="Times New Roman" w:cs="Times New Roman"/>
          <w:color w:val="000000" w:themeColor="text1"/>
          <w:sz w:val="26"/>
          <w:szCs w:val="26"/>
        </w:rPr>
        <w:t>nông sản</w:t>
      </w:r>
      <w:r w:rsidR="00384883" w:rsidRPr="00720E31">
        <w:rPr>
          <w:rFonts w:ascii="Times New Roman" w:hAnsi="Times New Roman" w:cs="Times New Roman"/>
          <w:color w:val="000000" w:themeColor="text1"/>
          <w:sz w:val="26"/>
          <w:szCs w:val="26"/>
        </w:rPr>
        <w:t xml:space="preserve"> không chỉ giúp nâng cao sức cạnh tranh và thu nhập mà còn </w:t>
      </w:r>
      <w:r w:rsidR="00384883" w:rsidRPr="00720E31">
        <w:rPr>
          <w:rFonts w:ascii="Times New Roman" w:hAnsi="Times New Roman" w:cs="Times New Roman"/>
          <w:color w:val="000000" w:themeColor="text1"/>
          <w:sz w:val="26"/>
          <w:szCs w:val="26"/>
        </w:rPr>
        <w:lastRenderedPageBreak/>
        <w:t xml:space="preserve">tạo ra những cơ hội mới cho khu vực nông thôn. Sự đa dạng </w:t>
      </w:r>
      <w:r w:rsidR="00C46FD6" w:rsidRPr="00720E31">
        <w:rPr>
          <w:rFonts w:ascii="Times New Roman" w:hAnsi="Times New Roman" w:cs="Times New Roman"/>
          <w:color w:val="000000" w:themeColor="text1"/>
          <w:sz w:val="26"/>
          <w:szCs w:val="26"/>
        </w:rPr>
        <w:t>các</w:t>
      </w:r>
      <w:r w:rsidR="00384883" w:rsidRPr="00720E31">
        <w:rPr>
          <w:rFonts w:ascii="Times New Roman" w:hAnsi="Times New Roman" w:cs="Times New Roman"/>
          <w:color w:val="000000" w:themeColor="text1"/>
          <w:sz w:val="26"/>
          <w:szCs w:val="26"/>
        </w:rPr>
        <w:t xml:space="preserve"> chuỗi giá trị và chất lượng sản phẩm cao là yếu tố </w:t>
      </w:r>
      <w:r w:rsidR="00027A58">
        <w:rPr>
          <w:rFonts w:ascii="Times New Roman" w:hAnsi="Times New Roman" w:cs="Times New Roman"/>
          <w:color w:val="000000" w:themeColor="text1"/>
          <w:sz w:val="26"/>
          <w:szCs w:val="26"/>
        </w:rPr>
        <w:t>thiết yếu</w:t>
      </w:r>
      <w:r w:rsidR="00384883" w:rsidRPr="00720E31">
        <w:rPr>
          <w:rFonts w:ascii="Times New Roman" w:hAnsi="Times New Roman" w:cs="Times New Roman"/>
          <w:color w:val="000000" w:themeColor="text1"/>
          <w:sz w:val="26"/>
          <w:szCs w:val="26"/>
        </w:rPr>
        <w:t xml:space="preserve"> trong việc phát triển NNĐT, từ đó các </w:t>
      </w:r>
      <w:r w:rsidR="00027A58">
        <w:rPr>
          <w:rFonts w:ascii="Times New Roman" w:hAnsi="Times New Roman" w:cs="Times New Roman"/>
          <w:color w:val="000000" w:themeColor="text1"/>
          <w:sz w:val="26"/>
          <w:szCs w:val="26"/>
        </w:rPr>
        <w:t>nông sản</w:t>
      </w:r>
      <w:r w:rsidR="00384883" w:rsidRPr="00720E31">
        <w:rPr>
          <w:rFonts w:ascii="Times New Roman" w:hAnsi="Times New Roman" w:cs="Times New Roman"/>
          <w:color w:val="000000" w:themeColor="text1"/>
          <w:sz w:val="26"/>
          <w:szCs w:val="26"/>
        </w:rPr>
        <w:t xml:space="preserve"> có giá trị thị trường cao </w:t>
      </w:r>
      <w:r w:rsidR="00EE446B" w:rsidRPr="00720E31">
        <w:rPr>
          <w:rFonts w:ascii="Times New Roman" w:hAnsi="Times New Roman" w:cs="Times New Roman"/>
          <w:color w:val="000000" w:themeColor="text1"/>
          <w:sz w:val="26"/>
          <w:szCs w:val="26"/>
        </w:rPr>
        <w:t xml:space="preserve">được tạo ra </w:t>
      </w:r>
      <w:r w:rsidR="008E651B" w:rsidRPr="00720E31">
        <w:rPr>
          <w:rFonts w:ascii="Times New Roman" w:hAnsi="Times New Roman" w:cs="Times New Roman"/>
          <w:color w:val="000000" w:themeColor="text1"/>
          <w:sz w:val="26"/>
          <w:szCs w:val="26"/>
        </w:rPr>
        <w:t>(</w:t>
      </w:r>
      <w:r w:rsidR="00384883" w:rsidRPr="00720E31">
        <w:rPr>
          <w:rFonts w:ascii="Times New Roman" w:hAnsi="Times New Roman" w:cs="Times New Roman"/>
          <w:color w:val="000000" w:themeColor="text1"/>
          <w:sz w:val="26"/>
          <w:szCs w:val="26"/>
        </w:rPr>
        <w:t xml:space="preserve">Gereffi và cộng sự, 2005; </w:t>
      </w:r>
      <w:r w:rsidR="008E651B" w:rsidRPr="00720E31">
        <w:rPr>
          <w:rFonts w:ascii="Times New Roman" w:hAnsi="Times New Roman" w:cs="Times New Roman"/>
          <w:color w:val="000000" w:themeColor="text1"/>
          <w:sz w:val="26"/>
          <w:szCs w:val="26"/>
        </w:rPr>
        <w:t>Marcelino-Aranda và cộng sự, 2017).</w:t>
      </w:r>
      <w:bookmarkEnd w:id="760"/>
    </w:p>
    <w:p w14:paraId="70E1D511" w14:textId="010A353A" w:rsidR="008E651B" w:rsidRPr="00720E31" w:rsidRDefault="008B0475" w:rsidP="00C34251">
      <w:pPr>
        <w:pStyle w:val="Heading2"/>
        <w:spacing w:before="0" w:line="360" w:lineRule="auto"/>
        <w:rPr>
          <w:rFonts w:ascii="Times New Roman" w:hAnsi="Times New Roman" w:cs="Times New Roman"/>
          <w:b/>
          <w:bCs/>
          <w:color w:val="000000" w:themeColor="text1"/>
        </w:rPr>
      </w:pPr>
      <w:bookmarkStart w:id="762" w:name="_Toc178316197"/>
      <w:bookmarkStart w:id="763" w:name="_Toc178316592"/>
      <w:bookmarkStart w:id="764" w:name="_Toc179984393"/>
      <w:bookmarkStart w:id="765" w:name="_Toc179985956"/>
      <w:bookmarkStart w:id="766" w:name="_Toc180591982"/>
      <w:bookmarkStart w:id="767" w:name="_Toc180837581"/>
      <w:bookmarkStart w:id="768" w:name="_Toc186553195"/>
      <w:bookmarkStart w:id="769" w:name="_Toc186553613"/>
      <w:bookmarkStart w:id="770" w:name="_Toc187589853"/>
      <w:bookmarkStart w:id="771" w:name="_Toc187590062"/>
      <w:bookmarkStart w:id="772" w:name="_Toc190785824"/>
      <w:bookmarkStart w:id="773" w:name="_Toc190786033"/>
      <w:bookmarkStart w:id="774" w:name="_Toc197891941"/>
      <w:bookmarkStart w:id="775" w:name="_Toc197896557"/>
      <w:bookmarkStart w:id="776" w:name="_Toc198111259"/>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6</w:t>
      </w:r>
      <w:r w:rsidR="008E651B" w:rsidRPr="00720E31">
        <w:rPr>
          <w:rFonts w:ascii="Times New Roman" w:hAnsi="Times New Roman" w:cs="Times New Roman"/>
          <w:b/>
          <w:bCs/>
          <w:color w:val="000000" w:themeColor="text1"/>
        </w:rPr>
        <w:t>.5. Yếu tố nhận thức</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22B7DCAC" w14:textId="0CC567F2" w:rsidR="008E651B" w:rsidRPr="00720E31" w:rsidRDefault="008E651B" w:rsidP="00DC0CD6">
      <w:pPr>
        <w:widowControl w:val="0"/>
        <w:spacing w:after="0" w:line="360" w:lineRule="auto"/>
        <w:ind w:firstLine="567"/>
        <w:jc w:val="both"/>
        <w:rPr>
          <w:rFonts w:ascii="Times New Roman" w:hAnsi="Times New Roman" w:cs="Times New Roman"/>
          <w:color w:val="000000" w:themeColor="text1"/>
          <w:sz w:val="26"/>
          <w:szCs w:val="26"/>
        </w:rPr>
      </w:pPr>
      <w:bookmarkStart w:id="777" w:name="_Hlk171601041"/>
      <w:r w:rsidRPr="00720E31">
        <w:rPr>
          <w:rFonts w:ascii="Times New Roman" w:hAnsi="Times New Roman" w:cs="Times New Roman"/>
          <w:color w:val="000000" w:themeColor="text1"/>
          <w:sz w:val="26"/>
          <w:szCs w:val="26"/>
        </w:rPr>
        <w:t xml:space="preserve">Việc chuyển đổi từ sản xuất NN sang tư duy kinh tế NNĐT </w:t>
      </w:r>
      <w:r w:rsidR="00C46FD6" w:rsidRPr="00720E31">
        <w:rPr>
          <w:rFonts w:ascii="Times New Roman" w:hAnsi="Times New Roman" w:cs="Times New Roman"/>
          <w:color w:val="000000" w:themeColor="text1"/>
          <w:sz w:val="26"/>
          <w:szCs w:val="26"/>
        </w:rPr>
        <w:t>có</w:t>
      </w:r>
      <w:r w:rsidRPr="00720E31">
        <w:rPr>
          <w:rFonts w:ascii="Times New Roman" w:hAnsi="Times New Roman" w:cs="Times New Roman"/>
          <w:color w:val="000000" w:themeColor="text1"/>
          <w:sz w:val="26"/>
          <w:szCs w:val="26"/>
        </w:rPr>
        <w:t xml:space="preserve"> vai trò quan trọng thúc đẩy </w:t>
      </w:r>
      <w:r w:rsidR="00DF20C4" w:rsidRPr="00720E31">
        <w:rPr>
          <w:rFonts w:ascii="Times New Roman" w:hAnsi="Times New Roman" w:cs="Times New Roman"/>
          <w:color w:val="000000" w:themeColor="text1"/>
          <w:sz w:val="26"/>
          <w:szCs w:val="26"/>
        </w:rPr>
        <w:t>PTBV</w:t>
      </w:r>
      <w:r w:rsidRPr="00720E31">
        <w:rPr>
          <w:rFonts w:ascii="Times New Roman" w:hAnsi="Times New Roman" w:cs="Times New Roman"/>
          <w:color w:val="000000" w:themeColor="text1"/>
          <w:sz w:val="26"/>
          <w:szCs w:val="26"/>
        </w:rPr>
        <w:t xml:space="preserve"> và nâng cao chất lượng </w:t>
      </w:r>
      <w:r w:rsidR="00A37F11">
        <w:rPr>
          <w:rFonts w:ascii="Times New Roman" w:hAnsi="Times New Roman" w:cs="Times New Roman"/>
          <w:color w:val="000000" w:themeColor="text1"/>
          <w:sz w:val="26"/>
          <w:szCs w:val="26"/>
        </w:rPr>
        <w:t>sinh hoạt</w:t>
      </w:r>
      <w:r w:rsidRPr="00720E31">
        <w:rPr>
          <w:rFonts w:ascii="Times New Roman" w:hAnsi="Times New Roman" w:cs="Times New Roman"/>
          <w:color w:val="000000" w:themeColor="text1"/>
          <w:sz w:val="26"/>
          <w:szCs w:val="26"/>
        </w:rPr>
        <w:t xml:space="preserve"> tại các khu vực đô thị. NNĐT góp phần tăng cường gắn kết cộng đồng thông qua </w:t>
      </w:r>
      <w:r w:rsidR="00C46FD6" w:rsidRPr="00720E31">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hoạt động canh tác chung và chia sẻ kiến thức NN (Sereenonchai và Arunrat, 2022; </w:t>
      </w:r>
      <w:r w:rsidRPr="00720E31">
        <w:rPr>
          <w:rFonts w:ascii="Times New Roman" w:hAnsi="Times New Roman" w:cs="Times New Roman"/>
          <w:color w:val="000000" w:themeColor="text1"/>
          <w:sz w:val="26"/>
          <w:szCs w:val="26"/>
          <w:shd w:val="clear" w:color="auto" w:fill="FFFFFF"/>
        </w:rPr>
        <w:t>Vũ Bạch Diệp, 2023)</w:t>
      </w:r>
      <w:r w:rsidRPr="00720E31">
        <w:rPr>
          <w:rFonts w:ascii="Times New Roman" w:hAnsi="Times New Roman" w:cs="Times New Roman"/>
          <w:color w:val="000000" w:themeColor="text1"/>
          <w:sz w:val="26"/>
          <w:szCs w:val="26"/>
        </w:rPr>
        <w:t xml:space="preserve">. Về áp dụng NN bền vững, việc dễ dàng tiếp cận thông tin từ chính quyền NN địa phương sẽ thúc đẩy </w:t>
      </w:r>
      <w:r w:rsidR="00DB48E6">
        <w:rPr>
          <w:rFonts w:ascii="Times New Roman" w:hAnsi="Times New Roman" w:cs="Times New Roman"/>
          <w:color w:val="000000" w:themeColor="text1"/>
          <w:sz w:val="26"/>
          <w:szCs w:val="26"/>
        </w:rPr>
        <w:t>hộ canh tác</w:t>
      </w:r>
      <w:r w:rsidRPr="00720E31">
        <w:rPr>
          <w:rFonts w:ascii="Times New Roman" w:hAnsi="Times New Roman" w:cs="Times New Roman"/>
          <w:color w:val="000000" w:themeColor="text1"/>
          <w:sz w:val="26"/>
          <w:szCs w:val="26"/>
        </w:rPr>
        <w:t xml:space="preserve"> </w:t>
      </w:r>
      <w:r w:rsidR="00C46FD6" w:rsidRPr="00720E31">
        <w:rPr>
          <w:rFonts w:ascii="Times New Roman" w:hAnsi="Times New Roman" w:cs="Times New Roman"/>
          <w:color w:val="000000" w:themeColor="text1"/>
          <w:sz w:val="26"/>
          <w:szCs w:val="26"/>
        </w:rPr>
        <w:t>thực hiện</w:t>
      </w:r>
      <w:r w:rsidRPr="00720E31">
        <w:rPr>
          <w:rFonts w:ascii="Times New Roman" w:hAnsi="Times New Roman" w:cs="Times New Roman"/>
          <w:color w:val="000000" w:themeColor="text1"/>
          <w:sz w:val="26"/>
          <w:szCs w:val="26"/>
        </w:rPr>
        <w:t xml:space="preserve"> canh tác hữu cơ (Kallas và cộng sự, 2010). Hoạt động NN bền vững có phần rủi ro hơn về mặt tài chính (Dessart, 2019), chẳng hạn như nông dân có áp dụng công nghệ mới hay không (Marra và cộng sự, 2003), đổi mới cây trồng và cấm sử dụng thuốc trừ sâu, làm tăng nguy cơ mất mùa (Gardebroek, 2006). Bên cạnh đó, phát triển NN bền vững có thể kéo theo cả chi phí </w:t>
      </w:r>
      <w:r w:rsidR="00DB48E6">
        <w:rPr>
          <w:rFonts w:ascii="Times New Roman" w:hAnsi="Times New Roman" w:cs="Times New Roman"/>
          <w:color w:val="000000" w:themeColor="text1"/>
          <w:sz w:val="26"/>
          <w:szCs w:val="26"/>
        </w:rPr>
        <w:t>lẫn</w:t>
      </w:r>
      <w:r w:rsidRPr="00720E31">
        <w:rPr>
          <w:rFonts w:ascii="Times New Roman" w:hAnsi="Times New Roman" w:cs="Times New Roman"/>
          <w:color w:val="000000" w:themeColor="text1"/>
          <w:sz w:val="26"/>
          <w:szCs w:val="26"/>
        </w:rPr>
        <w:t xml:space="preserve"> lợi ích cho </w:t>
      </w:r>
      <w:r w:rsidR="00DB48E6">
        <w:rPr>
          <w:rFonts w:ascii="Times New Roman" w:hAnsi="Times New Roman" w:cs="Times New Roman"/>
          <w:color w:val="000000" w:themeColor="text1"/>
          <w:sz w:val="26"/>
          <w:szCs w:val="26"/>
        </w:rPr>
        <w:t>hộ canh tác</w:t>
      </w:r>
      <w:r w:rsidRPr="00720E31">
        <w:rPr>
          <w:rFonts w:ascii="Times New Roman" w:hAnsi="Times New Roman" w:cs="Times New Roman"/>
          <w:color w:val="000000" w:themeColor="text1"/>
          <w:sz w:val="26"/>
          <w:szCs w:val="26"/>
        </w:rPr>
        <w:t>, chẳng hạn như canh tác hữu cơ giảm chi phí đầu vào nhưng lại tăng chi phí lao động</w:t>
      </w:r>
      <w:r w:rsidR="00DB48E6">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đem lại </w:t>
      </w:r>
      <w:r w:rsidR="004A16B2">
        <w:rPr>
          <w:rFonts w:ascii="Times New Roman" w:hAnsi="Times New Roman" w:cs="Times New Roman"/>
          <w:color w:val="000000" w:themeColor="text1"/>
          <w:sz w:val="26"/>
          <w:szCs w:val="26"/>
        </w:rPr>
        <w:t>lợi nhuận</w:t>
      </w:r>
      <w:r w:rsidRPr="00720E31">
        <w:rPr>
          <w:rFonts w:ascii="Times New Roman" w:hAnsi="Times New Roman" w:cs="Times New Roman"/>
          <w:color w:val="000000" w:themeColor="text1"/>
          <w:sz w:val="26"/>
          <w:szCs w:val="26"/>
        </w:rPr>
        <w:t xml:space="preserve"> kinh tế </w:t>
      </w:r>
      <w:r w:rsidR="00DB48E6">
        <w:rPr>
          <w:rFonts w:ascii="Times New Roman" w:hAnsi="Times New Roman" w:cs="Times New Roman"/>
          <w:color w:val="000000" w:themeColor="text1"/>
          <w:sz w:val="26"/>
          <w:szCs w:val="26"/>
        </w:rPr>
        <w:t>tối ưu</w:t>
      </w:r>
      <w:r w:rsidRPr="00720E31">
        <w:rPr>
          <w:rFonts w:ascii="Times New Roman" w:hAnsi="Times New Roman" w:cs="Times New Roman"/>
          <w:color w:val="000000" w:themeColor="text1"/>
          <w:sz w:val="26"/>
          <w:szCs w:val="26"/>
        </w:rPr>
        <w:t xml:space="preserve"> (Uematsu và Mishra, 2012; Sereenonchai và Arunrat, 2022). Mặt khác, nông dân có dự định đề cập đến thực hiện NNĐT bằng sử dụng phân hữu cơ và hạn chế sử dụng </w:t>
      </w:r>
      <w:r w:rsidR="008E6FC8" w:rsidRPr="00720E31">
        <w:rPr>
          <w:rFonts w:ascii="Times New Roman" w:hAnsi="Times New Roman" w:cs="Times New Roman"/>
          <w:color w:val="000000" w:themeColor="text1"/>
          <w:sz w:val="26"/>
          <w:szCs w:val="26"/>
        </w:rPr>
        <w:t xml:space="preserve">thuốc </w:t>
      </w:r>
      <w:r w:rsidR="00DB48E6">
        <w:rPr>
          <w:rFonts w:ascii="Times New Roman" w:hAnsi="Times New Roman" w:cs="Times New Roman"/>
          <w:color w:val="000000" w:themeColor="text1"/>
          <w:sz w:val="26"/>
          <w:szCs w:val="26"/>
        </w:rPr>
        <w:t>hóa học</w:t>
      </w:r>
      <w:r w:rsidR="008E6FC8"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(Ibrahim và Salim, 2020; Sereenonchai và Arunrat, 2022; </w:t>
      </w:r>
      <w:r w:rsidRPr="00720E31">
        <w:rPr>
          <w:rFonts w:ascii="Times New Roman" w:hAnsi="Times New Roman" w:cs="Times New Roman"/>
          <w:color w:val="000000" w:themeColor="text1"/>
          <w:sz w:val="26"/>
          <w:szCs w:val="26"/>
          <w:shd w:val="clear" w:color="auto" w:fill="FFFFFF"/>
        </w:rPr>
        <w:t>Vũ Bạch Diệp, 2023</w:t>
      </w:r>
      <w:r w:rsidRPr="00720E31">
        <w:rPr>
          <w:rFonts w:ascii="Times New Roman" w:hAnsi="Times New Roman" w:cs="Times New Roman"/>
          <w:color w:val="000000" w:themeColor="text1"/>
          <w:sz w:val="26"/>
          <w:szCs w:val="26"/>
        </w:rPr>
        <w:t xml:space="preserve">) nhằm tạo các sản phẩm an toàn cho sức khỏe người dùng, tăng giá trị thương mại sản phẩm và </w:t>
      </w:r>
      <w:r w:rsidR="00A37F11">
        <w:rPr>
          <w:rFonts w:ascii="Times New Roman" w:hAnsi="Times New Roman" w:cs="Times New Roman"/>
          <w:color w:val="000000" w:themeColor="text1"/>
          <w:sz w:val="26"/>
          <w:szCs w:val="26"/>
        </w:rPr>
        <w:t>gìn giữ</w:t>
      </w:r>
      <w:r w:rsidRPr="00720E31">
        <w:rPr>
          <w:rFonts w:ascii="Times New Roman" w:hAnsi="Times New Roman" w:cs="Times New Roman"/>
          <w:color w:val="000000" w:themeColor="text1"/>
          <w:sz w:val="26"/>
          <w:szCs w:val="26"/>
        </w:rPr>
        <w:t xml:space="preserve"> môi trường.</w:t>
      </w:r>
      <w:bookmarkEnd w:id="777"/>
    </w:p>
    <w:p w14:paraId="029970C1" w14:textId="0300A7C1" w:rsidR="008E651B" w:rsidRPr="00720E31" w:rsidRDefault="008B0475" w:rsidP="0059048C">
      <w:pPr>
        <w:pStyle w:val="Heading2"/>
        <w:keepNext w:val="0"/>
        <w:keepLines w:val="0"/>
        <w:widowControl w:val="0"/>
        <w:spacing w:before="0" w:line="360" w:lineRule="auto"/>
        <w:rPr>
          <w:rFonts w:ascii="Times New Roman" w:hAnsi="Times New Roman" w:cs="Times New Roman"/>
          <w:b/>
          <w:bCs/>
          <w:color w:val="000000" w:themeColor="text1"/>
        </w:rPr>
      </w:pPr>
      <w:bookmarkStart w:id="778" w:name="_Toc178316198"/>
      <w:bookmarkStart w:id="779" w:name="_Toc178316593"/>
      <w:bookmarkStart w:id="780" w:name="_Toc179984394"/>
      <w:bookmarkStart w:id="781" w:name="_Toc179985957"/>
      <w:bookmarkStart w:id="782" w:name="_Toc180591983"/>
      <w:bookmarkStart w:id="783" w:name="_Toc180837582"/>
      <w:bookmarkStart w:id="784" w:name="_Toc186553196"/>
      <w:bookmarkStart w:id="785" w:name="_Toc186553614"/>
      <w:bookmarkStart w:id="786" w:name="_Toc187589854"/>
      <w:bookmarkStart w:id="787" w:name="_Toc187590063"/>
      <w:bookmarkStart w:id="788" w:name="_Toc190785825"/>
      <w:bookmarkStart w:id="789" w:name="_Toc190786034"/>
      <w:bookmarkStart w:id="790" w:name="_Toc197891942"/>
      <w:bookmarkStart w:id="791" w:name="_Toc197896558"/>
      <w:bookmarkStart w:id="792" w:name="_Toc198111260"/>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6</w:t>
      </w:r>
      <w:r w:rsidR="008E651B" w:rsidRPr="00720E31">
        <w:rPr>
          <w:rFonts w:ascii="Times New Roman" w:hAnsi="Times New Roman" w:cs="Times New Roman"/>
          <w:b/>
          <w:bCs/>
          <w:color w:val="000000" w:themeColor="text1"/>
        </w:rPr>
        <w:t>.6. Yếu tố ngoại cảnh</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53874D6A" w14:textId="13BB2EE0" w:rsidR="008E651B" w:rsidRPr="00720E31" w:rsidRDefault="008E651B" w:rsidP="0059048C">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Trong quá trình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thường xuyên đối mặt với nhiều rủi ro tiềm ẩn </w:t>
      </w:r>
      <w:r w:rsidR="008E0143" w:rsidRPr="00720E31">
        <w:rPr>
          <w:rFonts w:ascii="Times New Roman" w:hAnsi="Times New Roman" w:cs="Times New Roman"/>
          <w:color w:val="000000" w:themeColor="text1"/>
          <w:sz w:val="26"/>
          <w:szCs w:val="26"/>
        </w:rPr>
        <w:t>như</w:t>
      </w:r>
      <w:r w:rsidRPr="00720E31">
        <w:rPr>
          <w:rFonts w:ascii="Times New Roman" w:hAnsi="Times New Roman" w:cs="Times New Roman"/>
          <w:color w:val="000000" w:themeColor="text1"/>
          <w:sz w:val="26"/>
          <w:szCs w:val="26"/>
        </w:rPr>
        <w:t xml:space="preserve"> BĐKH, thiên tai và dịch hại là những mối đe dọa lớn nhất, có thể gây </w:t>
      </w:r>
      <w:r w:rsidR="001E3691">
        <w:rPr>
          <w:rFonts w:ascii="Times New Roman" w:hAnsi="Times New Roman" w:cs="Times New Roman"/>
          <w:color w:val="000000" w:themeColor="text1"/>
          <w:sz w:val="26"/>
          <w:szCs w:val="26"/>
        </w:rPr>
        <w:t>tổn</w:t>
      </w:r>
      <w:r w:rsidRPr="00720E31">
        <w:rPr>
          <w:rFonts w:ascii="Times New Roman" w:hAnsi="Times New Roman" w:cs="Times New Roman"/>
          <w:color w:val="000000" w:themeColor="text1"/>
          <w:sz w:val="26"/>
          <w:szCs w:val="26"/>
        </w:rPr>
        <w:t xml:space="preserve"> hại nghiêm trọng đến </w:t>
      </w:r>
      <w:r w:rsidR="001E3691">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và thu nhập của người nông dân. </w:t>
      </w:r>
      <w:r w:rsidR="008E6FC8" w:rsidRPr="00720E31">
        <w:rPr>
          <w:rFonts w:ascii="Times New Roman" w:hAnsi="Times New Roman" w:cs="Times New Roman"/>
          <w:color w:val="000000" w:themeColor="text1"/>
          <w:sz w:val="26"/>
          <w:szCs w:val="26"/>
        </w:rPr>
        <w:t>Hơn nữa</w:t>
      </w:r>
      <w:r w:rsidRPr="00720E31">
        <w:rPr>
          <w:rFonts w:ascii="Times New Roman" w:hAnsi="Times New Roman" w:cs="Times New Roman"/>
          <w:color w:val="000000" w:themeColor="text1"/>
          <w:sz w:val="26"/>
          <w:szCs w:val="26"/>
        </w:rPr>
        <w:t xml:space="preserve">, sự thay đổi thói quen tiêu dùng của </w:t>
      </w:r>
      <w:r w:rsidR="001E3691">
        <w:rPr>
          <w:rFonts w:ascii="Times New Roman" w:hAnsi="Times New Roman" w:cs="Times New Roman"/>
          <w:color w:val="000000" w:themeColor="text1"/>
          <w:sz w:val="26"/>
          <w:szCs w:val="26"/>
        </w:rPr>
        <w:t>cư dân</w:t>
      </w:r>
      <w:r w:rsidRPr="00720E31">
        <w:rPr>
          <w:rFonts w:ascii="Times New Roman" w:hAnsi="Times New Roman" w:cs="Times New Roman"/>
          <w:color w:val="000000" w:themeColor="text1"/>
          <w:sz w:val="26"/>
          <w:szCs w:val="26"/>
        </w:rPr>
        <w:t xml:space="preserve"> cũng khiến hoạt động dự báo và lập kế hoạch sản xuất gặp nhiều khó khăn. Cụ thể, tình trạng hạn hán, lũ lụt, bão lớn ngày </w:t>
      </w:r>
      <w:r w:rsidRPr="00720E31">
        <w:rPr>
          <w:rFonts w:ascii="Times New Roman" w:hAnsi="Times New Roman" w:cs="Times New Roman"/>
          <w:color w:val="000000" w:themeColor="text1"/>
          <w:sz w:val="26"/>
          <w:szCs w:val="26"/>
        </w:rPr>
        <w:lastRenderedPageBreak/>
        <w:t>càng thường xuyên, gây thiệt hại lớn đến hoạt động canh tác (Nelson và cộng sự, 2018; Akinyemi và cộng sự, 2020).</w:t>
      </w:r>
      <w:r w:rsidR="001E3691">
        <w:rPr>
          <w:rFonts w:ascii="Times New Roman" w:hAnsi="Times New Roman" w:cs="Times New Roman"/>
          <w:color w:val="000000" w:themeColor="text1"/>
          <w:sz w:val="26"/>
          <w:szCs w:val="26"/>
        </w:rPr>
        <w:t xml:space="preserve"> Tình hình</w:t>
      </w:r>
      <w:r w:rsidRPr="00720E31">
        <w:rPr>
          <w:rFonts w:ascii="Times New Roman" w:hAnsi="Times New Roman" w:cs="Times New Roman"/>
          <w:color w:val="000000" w:themeColor="text1"/>
          <w:sz w:val="26"/>
          <w:szCs w:val="26"/>
        </w:rPr>
        <w:t xml:space="preserve"> sâu bệnh và dịch bệnh trong chăn nuôi, trồng trọt cũng gia tăng, khiến </w:t>
      </w:r>
      <w:r w:rsidR="008E6FC8" w:rsidRPr="00720E31">
        <w:rPr>
          <w:rFonts w:ascii="Times New Roman" w:hAnsi="Times New Roman" w:cs="Times New Roman"/>
          <w:color w:val="000000" w:themeColor="text1"/>
          <w:sz w:val="26"/>
          <w:szCs w:val="26"/>
        </w:rPr>
        <w:t xml:space="preserve">sản lượng và </w:t>
      </w:r>
      <w:r w:rsidRPr="00720E31">
        <w:rPr>
          <w:rFonts w:ascii="Times New Roman" w:hAnsi="Times New Roman" w:cs="Times New Roman"/>
          <w:color w:val="000000" w:themeColor="text1"/>
          <w:sz w:val="26"/>
          <w:szCs w:val="26"/>
        </w:rPr>
        <w:t>năng suất bị ảnh hưởng nghiêm trọng (Dercon, 2006; Kuchler và cộng sự, 2012).</w:t>
      </w:r>
      <w:r w:rsidR="008E0143" w:rsidRPr="00720E31">
        <w:rPr>
          <w:rFonts w:ascii="Times New Roman" w:hAnsi="Times New Roman" w:cs="Times New Roman"/>
          <w:color w:val="000000" w:themeColor="text1"/>
          <w:sz w:val="26"/>
          <w:szCs w:val="26"/>
        </w:rPr>
        <w:t xml:space="preserve"> Ngoài ra</w:t>
      </w:r>
      <w:r w:rsidRPr="00720E31">
        <w:rPr>
          <w:rFonts w:ascii="Times New Roman" w:hAnsi="Times New Roman" w:cs="Times New Roman"/>
          <w:color w:val="000000" w:themeColor="text1"/>
          <w:sz w:val="26"/>
          <w:szCs w:val="26"/>
        </w:rPr>
        <w:t xml:space="preserve">, việc giảm diện tích canh tác làm giảm sản lượng nông sản và thu nhập. Nếu diện tích đất bị thu hẹp </w:t>
      </w:r>
      <w:r w:rsidR="008E6FC8" w:rsidRPr="00720E31">
        <w:rPr>
          <w:rFonts w:ascii="Times New Roman" w:hAnsi="Times New Roman" w:cs="Times New Roman"/>
          <w:color w:val="000000" w:themeColor="text1"/>
          <w:sz w:val="26"/>
          <w:szCs w:val="26"/>
        </w:rPr>
        <w:t>bởi</w:t>
      </w:r>
      <w:r w:rsidRPr="00720E31">
        <w:rPr>
          <w:rFonts w:ascii="Times New Roman" w:hAnsi="Times New Roman" w:cs="Times New Roman"/>
          <w:color w:val="000000" w:themeColor="text1"/>
          <w:sz w:val="26"/>
          <w:szCs w:val="26"/>
        </w:rPr>
        <w:t xml:space="preserve"> các yếu tố rủi ro bên ngoài như chuyển đổi đất đai, ô nhiễm, thiên tai, dịch bệnh,... thì sản lượng sản xuất sẽ giảm tương ứng; từ đó, dẫn đến giảm thu nhập của </w:t>
      </w:r>
      <w:r w:rsidR="008E6FC8" w:rsidRPr="00720E31">
        <w:rPr>
          <w:rFonts w:ascii="Times New Roman" w:hAnsi="Times New Roman" w:cs="Times New Roman"/>
          <w:color w:val="000000" w:themeColor="text1"/>
          <w:sz w:val="26"/>
          <w:szCs w:val="26"/>
        </w:rPr>
        <w:t>hộ</w:t>
      </w:r>
      <w:r w:rsidRPr="00720E31">
        <w:rPr>
          <w:rFonts w:ascii="Times New Roman" w:hAnsi="Times New Roman" w:cs="Times New Roman"/>
          <w:color w:val="000000" w:themeColor="text1"/>
          <w:sz w:val="26"/>
          <w:szCs w:val="26"/>
        </w:rPr>
        <w:t xml:space="preserve"> dân.</w:t>
      </w:r>
    </w:p>
    <w:p w14:paraId="2390CED6" w14:textId="1562A347" w:rsidR="000579A5" w:rsidRPr="00720E31" w:rsidRDefault="008B0475" w:rsidP="00C34251">
      <w:pPr>
        <w:pStyle w:val="Heading2"/>
        <w:spacing w:before="0" w:line="360" w:lineRule="auto"/>
        <w:rPr>
          <w:rFonts w:ascii="Times New Roman" w:hAnsi="Times New Roman" w:cs="Times New Roman"/>
          <w:b/>
          <w:bCs/>
          <w:color w:val="000000" w:themeColor="text1"/>
        </w:rPr>
      </w:pPr>
      <w:bookmarkStart w:id="793" w:name="_Toc178316199"/>
      <w:bookmarkStart w:id="794" w:name="_Toc178316594"/>
      <w:bookmarkStart w:id="795" w:name="_Toc179984395"/>
      <w:bookmarkStart w:id="796" w:name="_Toc179985958"/>
      <w:bookmarkStart w:id="797" w:name="_Toc180591984"/>
      <w:bookmarkStart w:id="798" w:name="_Toc180837583"/>
      <w:bookmarkStart w:id="799" w:name="_Toc186553197"/>
      <w:bookmarkStart w:id="800" w:name="_Toc186553615"/>
      <w:bookmarkStart w:id="801" w:name="_Toc187589855"/>
      <w:bookmarkStart w:id="802" w:name="_Toc187590064"/>
      <w:bookmarkStart w:id="803" w:name="_Toc190785826"/>
      <w:bookmarkStart w:id="804" w:name="_Toc190786035"/>
      <w:bookmarkStart w:id="805" w:name="_Toc197891943"/>
      <w:bookmarkStart w:id="806" w:name="_Toc197896559"/>
      <w:bookmarkStart w:id="807" w:name="_Toc198111261"/>
      <w:r w:rsidRPr="00720E31">
        <w:rPr>
          <w:rFonts w:ascii="Times New Roman" w:hAnsi="Times New Roman" w:cs="Times New Roman"/>
          <w:b/>
          <w:bCs/>
          <w:color w:val="000000" w:themeColor="text1"/>
        </w:rPr>
        <w:t>1</w:t>
      </w:r>
      <w:r w:rsidR="000579A5"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6</w:t>
      </w:r>
      <w:r w:rsidR="000579A5" w:rsidRPr="00720E31">
        <w:rPr>
          <w:rFonts w:ascii="Times New Roman" w:hAnsi="Times New Roman" w:cs="Times New Roman"/>
          <w:b/>
          <w:bCs/>
          <w:color w:val="000000" w:themeColor="text1"/>
        </w:rPr>
        <w:t>.7. Yếu tố cơ sở hạ tầng</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r w:rsidR="000579A5" w:rsidRPr="00720E31">
        <w:rPr>
          <w:rFonts w:ascii="Times New Roman" w:hAnsi="Times New Roman" w:cs="Times New Roman"/>
          <w:b/>
          <w:bCs/>
          <w:color w:val="000000" w:themeColor="text1"/>
        </w:rPr>
        <w:t xml:space="preserve"> </w:t>
      </w:r>
    </w:p>
    <w:p w14:paraId="77D35566" w14:textId="00E35C80" w:rsidR="000579A5" w:rsidRPr="00720E31" w:rsidRDefault="000579A5" w:rsidP="0059048C">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Việc đầu tư và phát triển </w:t>
      </w:r>
      <w:r w:rsidR="001E3691">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yếu tố cơ sở hạ tầng</w:t>
      </w:r>
      <w:r w:rsidR="001E3691">
        <w:rPr>
          <w:rFonts w:ascii="Times New Roman" w:hAnsi="Times New Roman" w:cs="Times New Roman"/>
          <w:color w:val="000000" w:themeColor="text1"/>
          <w:sz w:val="26"/>
          <w:szCs w:val="26"/>
        </w:rPr>
        <w:t xml:space="preserve"> (</w:t>
      </w:r>
      <w:r w:rsidR="001E3691" w:rsidRPr="00720E31">
        <w:rPr>
          <w:rFonts w:ascii="Times New Roman" w:hAnsi="Times New Roman" w:cs="Times New Roman"/>
          <w:color w:val="000000" w:themeColor="text1"/>
          <w:sz w:val="26"/>
          <w:szCs w:val="26"/>
        </w:rPr>
        <w:t>bao gồm hệ thống điện, nước, thủy lợi, hệ thống chợ và phân phối, hệ thống giao thông, và cơ sở hạ tầng thông tin liên lạc</w:t>
      </w:r>
      <w:r w:rsidR="001E369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sẽ giúp tăng cường hiệu quả </w:t>
      </w:r>
      <w:r w:rsidR="001E3691">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và phân phối sản phẩm </w:t>
      </w:r>
      <w:r w:rsidR="005F20D8" w:rsidRPr="00720E31">
        <w:rPr>
          <w:rFonts w:ascii="Times New Roman" w:hAnsi="Times New Roman" w:cs="Times New Roman"/>
          <w:color w:val="000000" w:themeColor="text1"/>
          <w:sz w:val="26"/>
          <w:szCs w:val="26"/>
        </w:rPr>
        <w:t>NNĐT</w:t>
      </w:r>
      <w:r w:rsidRPr="00720E31">
        <w:rPr>
          <w:rFonts w:ascii="Times New Roman" w:hAnsi="Times New Roman" w:cs="Times New Roman"/>
          <w:color w:val="000000" w:themeColor="text1"/>
          <w:sz w:val="26"/>
          <w:szCs w:val="26"/>
        </w:rPr>
        <w:t xml:space="preserve">. Hệ thống điện, nước, và thủy lợi là nền tảng cơ bản cho sản xuất </w:t>
      </w:r>
      <w:r w:rsidR="005F20D8" w:rsidRPr="00720E31">
        <w:rPr>
          <w:rFonts w:ascii="Times New Roman" w:hAnsi="Times New Roman" w:cs="Times New Roman"/>
          <w:color w:val="000000" w:themeColor="text1"/>
          <w:sz w:val="26"/>
          <w:szCs w:val="26"/>
        </w:rPr>
        <w:t>NNĐT</w:t>
      </w:r>
      <w:r w:rsidRPr="00720E31">
        <w:rPr>
          <w:rFonts w:ascii="Times New Roman" w:hAnsi="Times New Roman" w:cs="Times New Roman"/>
          <w:color w:val="000000" w:themeColor="text1"/>
          <w:sz w:val="26"/>
          <w:szCs w:val="26"/>
        </w:rPr>
        <w:t xml:space="preserve">. Việc đảm bảo cung cấp đầy đủ điện, nước, thủy lợi cho người dân sản xuất </w:t>
      </w:r>
      <w:r w:rsidR="00DF20C4" w:rsidRPr="00720E31">
        <w:rPr>
          <w:rFonts w:ascii="Times New Roman" w:hAnsi="Times New Roman" w:cs="Times New Roman"/>
          <w:color w:val="000000" w:themeColor="text1"/>
          <w:sz w:val="26"/>
          <w:szCs w:val="26"/>
        </w:rPr>
        <w:t>NN</w:t>
      </w:r>
      <w:r w:rsidRPr="00720E31">
        <w:rPr>
          <w:rFonts w:ascii="Times New Roman" w:hAnsi="Times New Roman" w:cs="Times New Roman"/>
          <w:color w:val="000000" w:themeColor="text1"/>
          <w:sz w:val="26"/>
          <w:szCs w:val="26"/>
        </w:rPr>
        <w:t xml:space="preserve"> là điều kiện tiên quyết phát triển của </w:t>
      </w:r>
      <w:r w:rsidR="005F20D8" w:rsidRPr="00720E31">
        <w:rPr>
          <w:rFonts w:ascii="Times New Roman" w:hAnsi="Times New Roman" w:cs="Times New Roman"/>
          <w:color w:val="000000" w:themeColor="text1"/>
          <w:sz w:val="26"/>
          <w:szCs w:val="26"/>
        </w:rPr>
        <w:t>NNĐT</w:t>
      </w:r>
      <w:r w:rsidRPr="00720E31">
        <w:rPr>
          <w:rFonts w:ascii="Times New Roman" w:hAnsi="Times New Roman" w:cs="Times New Roman"/>
          <w:color w:val="000000" w:themeColor="text1"/>
          <w:sz w:val="26"/>
          <w:szCs w:val="26"/>
        </w:rPr>
        <w:t xml:space="preserve"> (Vũ Bạch Diệp, 2023). Hệ thống chợ đầu mối, </w:t>
      </w:r>
      <w:r w:rsidR="001E3691" w:rsidRPr="00720E31">
        <w:rPr>
          <w:rFonts w:ascii="Times New Roman" w:hAnsi="Times New Roman" w:cs="Times New Roman"/>
          <w:color w:val="000000" w:themeColor="text1"/>
          <w:sz w:val="26"/>
          <w:szCs w:val="26"/>
        </w:rPr>
        <w:t xml:space="preserve">chợ, </w:t>
      </w:r>
      <w:r w:rsidRPr="00720E31">
        <w:rPr>
          <w:rFonts w:ascii="Times New Roman" w:hAnsi="Times New Roman" w:cs="Times New Roman"/>
          <w:color w:val="000000" w:themeColor="text1"/>
          <w:sz w:val="26"/>
          <w:szCs w:val="26"/>
        </w:rPr>
        <w:t xml:space="preserve">cửa hàng nông sản và siêu thị tạo điều kiện thuận lợi cho việc tiêu thụ sản phẩm </w:t>
      </w:r>
      <w:r w:rsidR="005F20D8" w:rsidRPr="00720E31">
        <w:rPr>
          <w:rFonts w:ascii="Times New Roman" w:hAnsi="Times New Roman" w:cs="Times New Roman"/>
          <w:color w:val="000000" w:themeColor="text1"/>
          <w:sz w:val="26"/>
          <w:szCs w:val="26"/>
        </w:rPr>
        <w:t>NNĐT</w:t>
      </w:r>
      <w:r w:rsidRPr="00720E31">
        <w:rPr>
          <w:rFonts w:ascii="Times New Roman" w:hAnsi="Times New Roman" w:cs="Times New Roman"/>
          <w:color w:val="000000" w:themeColor="text1"/>
          <w:sz w:val="26"/>
          <w:szCs w:val="26"/>
        </w:rPr>
        <w:t xml:space="preserve">. Sự phát triển của các kênh phân phối giúp người </w:t>
      </w:r>
      <w:r w:rsidR="001E3691">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tiếp cận thị trường một cách dễ dàng hơn</w:t>
      </w:r>
      <w:r w:rsidR="001E3691">
        <w:rPr>
          <w:rFonts w:ascii="Times New Roman" w:hAnsi="Times New Roman" w:cs="Times New Roman"/>
          <w:color w:val="000000" w:themeColor="text1"/>
          <w:sz w:val="26"/>
          <w:szCs w:val="26"/>
        </w:rPr>
        <w:t xml:space="preserve"> nhằm</w:t>
      </w:r>
      <w:r w:rsidRPr="00720E31">
        <w:rPr>
          <w:rFonts w:ascii="Times New Roman" w:hAnsi="Times New Roman" w:cs="Times New Roman"/>
          <w:color w:val="000000" w:themeColor="text1"/>
          <w:sz w:val="26"/>
          <w:szCs w:val="26"/>
        </w:rPr>
        <w:t xml:space="preserve"> tăng cường hiệu quả </w:t>
      </w:r>
      <w:r w:rsidR="004A16B2">
        <w:rPr>
          <w:rFonts w:ascii="Times New Roman" w:hAnsi="Times New Roman" w:cs="Times New Roman"/>
          <w:color w:val="000000" w:themeColor="text1"/>
          <w:sz w:val="26"/>
          <w:szCs w:val="26"/>
        </w:rPr>
        <w:t>tài chính</w:t>
      </w:r>
      <w:r w:rsidRPr="00720E31">
        <w:rPr>
          <w:rFonts w:ascii="Times New Roman" w:hAnsi="Times New Roman" w:cs="Times New Roman"/>
          <w:color w:val="000000" w:themeColor="text1"/>
          <w:sz w:val="26"/>
          <w:szCs w:val="26"/>
        </w:rPr>
        <w:t xml:space="preserve"> cho </w:t>
      </w:r>
      <w:r w:rsidR="005F20D8" w:rsidRPr="00720E31">
        <w:rPr>
          <w:rFonts w:ascii="Times New Roman" w:hAnsi="Times New Roman" w:cs="Times New Roman"/>
          <w:color w:val="000000" w:themeColor="text1"/>
          <w:sz w:val="26"/>
          <w:szCs w:val="26"/>
        </w:rPr>
        <w:t>NNĐT</w:t>
      </w:r>
      <w:r w:rsidRPr="00720E31">
        <w:rPr>
          <w:rFonts w:ascii="Times New Roman" w:hAnsi="Times New Roman" w:cs="Times New Roman"/>
          <w:color w:val="000000" w:themeColor="text1"/>
          <w:sz w:val="26"/>
          <w:szCs w:val="26"/>
        </w:rPr>
        <w:t xml:space="preserve"> (Vũ Bạch Diệp, 2023</w:t>
      </w:r>
      <w:r w:rsidR="008E6FC8" w:rsidRPr="00720E31">
        <w:rPr>
          <w:rFonts w:ascii="Times New Roman" w:hAnsi="Times New Roman" w:cs="Times New Roman"/>
          <w:color w:val="000000" w:themeColor="text1"/>
          <w:sz w:val="26"/>
          <w:szCs w:val="26"/>
        </w:rPr>
        <w:t>; Sroka và cộng sự, 2023</w:t>
      </w:r>
      <w:r w:rsidRPr="00720E31">
        <w:rPr>
          <w:rFonts w:ascii="Times New Roman" w:hAnsi="Times New Roman" w:cs="Times New Roman"/>
          <w:color w:val="000000" w:themeColor="text1"/>
          <w:sz w:val="26"/>
          <w:szCs w:val="26"/>
        </w:rPr>
        <w:t xml:space="preserve">). Hệ thống giao thông và thiết bị hỗ trợ đáp ứng yêu cầu vận chuyển và phân phối sản phẩm </w:t>
      </w:r>
      <w:r w:rsidR="005F20D8" w:rsidRPr="00720E31">
        <w:rPr>
          <w:rFonts w:ascii="Times New Roman" w:hAnsi="Times New Roman" w:cs="Times New Roman"/>
          <w:color w:val="000000" w:themeColor="text1"/>
          <w:sz w:val="26"/>
          <w:szCs w:val="26"/>
        </w:rPr>
        <w:t>NNĐT</w:t>
      </w:r>
      <w:r w:rsidRPr="00720E31">
        <w:rPr>
          <w:rFonts w:ascii="Times New Roman" w:hAnsi="Times New Roman" w:cs="Times New Roman"/>
          <w:color w:val="000000" w:themeColor="text1"/>
          <w:sz w:val="26"/>
          <w:szCs w:val="26"/>
        </w:rPr>
        <w:t>. Sự phát triển của hệ thống giao thông giúp giảm thiểu thời gian và chi phí vận chuyển, tăng cường hiệu quả phân phối sản phẩm (Sereenonchai và Arunrat, 2022; Vũ Bạch Diệp, 2023). Cơ sở hạ tầng thông tin liên lạc (</w:t>
      </w:r>
      <w:r w:rsidR="00D97A2C" w:rsidRPr="00720E31">
        <w:rPr>
          <w:rFonts w:ascii="Times New Roman" w:hAnsi="Times New Roman" w:cs="Times New Roman"/>
          <w:color w:val="000000" w:themeColor="text1"/>
          <w:sz w:val="26"/>
          <w:szCs w:val="26"/>
        </w:rPr>
        <w:t>viễn thông</w:t>
      </w:r>
      <w:r w:rsidR="001261BB">
        <w:rPr>
          <w:rFonts w:ascii="Times New Roman" w:hAnsi="Times New Roman" w:cs="Times New Roman"/>
          <w:color w:val="000000" w:themeColor="text1"/>
          <w:sz w:val="26"/>
          <w:szCs w:val="26"/>
        </w:rPr>
        <w:t xml:space="preserve">, </w:t>
      </w:r>
      <w:r w:rsidR="001261BB" w:rsidRPr="00720E31">
        <w:rPr>
          <w:rFonts w:ascii="Times New Roman" w:hAnsi="Times New Roman" w:cs="Times New Roman"/>
          <w:color w:val="000000" w:themeColor="text1"/>
          <w:sz w:val="26"/>
          <w:szCs w:val="26"/>
        </w:rPr>
        <w:t>mạng máy tính</w:t>
      </w:r>
      <w:r w:rsidRPr="00720E31">
        <w:rPr>
          <w:rFonts w:ascii="Times New Roman" w:hAnsi="Times New Roman" w:cs="Times New Roman"/>
          <w:color w:val="000000" w:themeColor="text1"/>
          <w:sz w:val="26"/>
          <w:szCs w:val="26"/>
        </w:rPr>
        <w:t xml:space="preserve">) hỗ trợ hiệu quả cho quản lý và phát triển </w:t>
      </w:r>
      <w:r w:rsidR="005F20D8" w:rsidRPr="00720E31">
        <w:rPr>
          <w:rFonts w:ascii="Times New Roman" w:hAnsi="Times New Roman" w:cs="Times New Roman"/>
          <w:color w:val="000000" w:themeColor="text1"/>
          <w:sz w:val="26"/>
          <w:szCs w:val="26"/>
        </w:rPr>
        <w:t>NNĐT</w:t>
      </w:r>
      <w:r w:rsidR="004C7D37"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giúp người </w:t>
      </w:r>
      <w:r w:rsidR="001261BB">
        <w:rPr>
          <w:rFonts w:ascii="Times New Roman" w:hAnsi="Times New Roman" w:cs="Times New Roman"/>
          <w:color w:val="000000" w:themeColor="text1"/>
          <w:sz w:val="26"/>
          <w:szCs w:val="26"/>
        </w:rPr>
        <w:t>canh tác</w:t>
      </w:r>
      <w:r w:rsidRPr="00720E31">
        <w:rPr>
          <w:rFonts w:ascii="Times New Roman" w:hAnsi="Times New Roman" w:cs="Times New Roman"/>
          <w:color w:val="000000" w:themeColor="text1"/>
          <w:sz w:val="26"/>
          <w:szCs w:val="26"/>
        </w:rPr>
        <w:t xml:space="preserve"> tiếp cận thông tin kỹ thuật sản xuất, và các dịch vụ hỗ trợ nhanh và hiệu quả (Aker, 2011; Vũ Bạch Diệp, 2023).</w:t>
      </w:r>
    </w:p>
    <w:p w14:paraId="08B1C949" w14:textId="225069BC" w:rsidR="008E651B" w:rsidRPr="00720E31" w:rsidRDefault="008B0475" w:rsidP="00C34251">
      <w:pPr>
        <w:pStyle w:val="Heading2"/>
        <w:spacing w:before="0" w:line="360" w:lineRule="auto"/>
        <w:rPr>
          <w:rFonts w:ascii="Times New Roman" w:hAnsi="Times New Roman" w:cs="Times New Roman"/>
          <w:b/>
          <w:bCs/>
          <w:color w:val="000000" w:themeColor="text1"/>
        </w:rPr>
      </w:pPr>
      <w:bookmarkStart w:id="808" w:name="_Toc178316200"/>
      <w:bookmarkStart w:id="809" w:name="_Toc178316595"/>
      <w:bookmarkStart w:id="810" w:name="_Toc179984396"/>
      <w:bookmarkStart w:id="811" w:name="_Toc179985959"/>
      <w:bookmarkStart w:id="812" w:name="_Toc180591985"/>
      <w:bookmarkStart w:id="813" w:name="_Toc180837584"/>
      <w:bookmarkStart w:id="814" w:name="_Toc186553198"/>
      <w:bookmarkStart w:id="815" w:name="_Toc186553616"/>
      <w:bookmarkStart w:id="816" w:name="_Toc187589856"/>
      <w:bookmarkStart w:id="817" w:name="_Toc187590065"/>
      <w:bookmarkStart w:id="818" w:name="_Toc190785827"/>
      <w:bookmarkStart w:id="819" w:name="_Toc190786036"/>
      <w:bookmarkStart w:id="820" w:name="_Toc197891944"/>
      <w:bookmarkStart w:id="821" w:name="_Toc197896560"/>
      <w:bookmarkStart w:id="822" w:name="_Toc198111262"/>
      <w:r w:rsidRPr="00720E31">
        <w:rPr>
          <w:rFonts w:ascii="Times New Roman" w:hAnsi="Times New Roman" w:cs="Times New Roman"/>
          <w:b/>
          <w:bCs/>
          <w:color w:val="000000" w:themeColor="text1"/>
        </w:rPr>
        <w:t>1</w:t>
      </w:r>
      <w:r w:rsidR="008E651B" w:rsidRPr="00720E31">
        <w:rPr>
          <w:rFonts w:ascii="Times New Roman" w:hAnsi="Times New Roman" w:cs="Times New Roman"/>
          <w:b/>
          <w:bCs/>
          <w:color w:val="000000" w:themeColor="text1"/>
        </w:rPr>
        <w:t>.</w:t>
      </w:r>
      <w:r w:rsidR="00800639" w:rsidRPr="00720E31">
        <w:rPr>
          <w:rFonts w:ascii="Times New Roman" w:hAnsi="Times New Roman" w:cs="Times New Roman"/>
          <w:b/>
          <w:bCs/>
          <w:color w:val="000000" w:themeColor="text1"/>
        </w:rPr>
        <w:t>6</w:t>
      </w:r>
      <w:r w:rsidR="008E651B" w:rsidRPr="00720E31">
        <w:rPr>
          <w:rFonts w:ascii="Times New Roman" w:hAnsi="Times New Roman" w:cs="Times New Roman"/>
          <w:b/>
          <w:bCs/>
          <w:color w:val="000000" w:themeColor="text1"/>
        </w:rPr>
        <w:t>.</w:t>
      </w:r>
      <w:r w:rsidR="001906E3" w:rsidRPr="00720E31">
        <w:rPr>
          <w:rFonts w:ascii="Times New Roman" w:hAnsi="Times New Roman" w:cs="Times New Roman"/>
          <w:b/>
          <w:bCs/>
          <w:color w:val="000000" w:themeColor="text1"/>
        </w:rPr>
        <w:t>8</w:t>
      </w:r>
      <w:r w:rsidR="008E651B" w:rsidRPr="00720E31">
        <w:rPr>
          <w:rFonts w:ascii="Times New Roman" w:hAnsi="Times New Roman" w:cs="Times New Roman"/>
          <w:b/>
          <w:bCs/>
          <w:color w:val="000000" w:themeColor="text1"/>
        </w:rPr>
        <w:t>. Yếu tố chính sách</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27839D9C" w14:textId="3CED75FD" w:rsidR="008E651B" w:rsidRDefault="00000000" w:rsidP="001906E3">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noProof/>
          <w:color w:val="000000" w:themeColor="text1"/>
          <w:sz w:val="26"/>
          <w:szCs w:val="26"/>
        </w:rPr>
        <w:pict w14:anchorId="00F1B486">
          <v:group id="_x0000_s3189" style="position:absolute;left:0;text-align:left;margin-left:1.8pt;margin-top:418.4pt;width:436.6pt;height:111.2pt;z-index:251665920" coordorigin="2034,10977" coordsize="8732,2224">
            <v:shapetype id="_x0000_t32" coordsize="21600,21600" o:spt="32" o:oned="t" path="m,l21600,21600e" filled="f">
              <v:path arrowok="t" fillok="f" o:connecttype="none"/>
              <o:lock v:ext="edit" shapetype="t"/>
            </v:shapetype>
            <v:shape id="_x0000_s3190" type="#_x0000_t32" style="position:absolute;left:7843;top:11196;width:111;height:0;flip:x" o:connectortype="straight" strokeweight="1pt"/>
            <v:shape id="_x0000_s3191" type="#_x0000_t32" style="position:absolute;left:5199;top:11219;width:111;height:0;flip:x" o:connectortype="straight" strokeweight="1pt"/>
            <v:group id="_x0000_s3192" style="position:absolute;left:2034;top:10977;width:8732;height:2224" coordorigin="2034,10977" coordsize="8732,2224">
              <v:shape id="_x0000_s3193" type="#_x0000_t32" style="position:absolute;left:5218;top:12928;width:111;height:0;flip:x" o:connectortype="straight" strokeweight="1pt"/>
              <v:shape id="_x0000_s3194" type="#_x0000_t32" style="position:absolute;left:7862;top:12918;width:111;height:0;flip:x" o:connectortype="straight" strokeweight="1pt"/>
              <v:group id="_x0000_s3195" style="position:absolute;left:2034;top:10977;width:8732;height:2224" coordorigin="2034,10977" coordsize="8732,2224">
                <v:rect id="_x0000_s3196" style="position:absolute;left:7979;top:12109;width:2773;height:498" strokeweight="1pt">
                  <v:textbox style="mso-next-textbox:#_x0000_s3196">
                    <w:txbxContent>
                      <w:p w14:paraId="52E20DAB" w14:textId="77777777" w:rsidR="00EE2FFE" w:rsidRPr="00B6549E" w:rsidRDefault="00EE2FFE" w:rsidP="00EE2FFE">
                        <w:pPr>
                          <w:jc w:val="center"/>
                          <w:rPr>
                            <w:rFonts w:ascii="Times New Roman" w:hAnsi="Times New Roman" w:cs="Times New Roman"/>
                            <w:sz w:val="26"/>
                            <w:szCs w:val="26"/>
                          </w:rPr>
                        </w:pPr>
                        <w:r w:rsidRPr="00B6549E">
                          <w:rPr>
                            <w:rFonts w:ascii="Times New Roman" w:hAnsi="Times New Roman" w:cs="Times New Roman"/>
                            <w:sz w:val="26"/>
                            <w:szCs w:val="26"/>
                          </w:rPr>
                          <w:t>Yếu tố cơ sở hạ tầng</w:t>
                        </w:r>
                      </w:p>
                    </w:txbxContent>
                  </v:textbox>
                </v:rect>
                <v:rect id="_x0000_s3197" style="position:absolute;left:7979;top:12703;width:2773;height:498" strokeweight="1pt">
                  <v:textbox style="mso-next-textbox:#_x0000_s3197">
                    <w:txbxContent>
                      <w:p w14:paraId="4533458B" w14:textId="77777777" w:rsidR="00EE2FFE" w:rsidRPr="00B6549E" w:rsidRDefault="00EE2FFE" w:rsidP="00EE2FFE">
                        <w:pPr>
                          <w:jc w:val="center"/>
                          <w:rPr>
                            <w:rFonts w:ascii="Times New Roman" w:hAnsi="Times New Roman" w:cs="Times New Roman"/>
                            <w:sz w:val="26"/>
                            <w:szCs w:val="26"/>
                          </w:rPr>
                        </w:pPr>
                        <w:r w:rsidRPr="00B6549E">
                          <w:rPr>
                            <w:rFonts w:ascii="Times New Roman" w:hAnsi="Times New Roman" w:cs="Times New Roman"/>
                            <w:sz w:val="26"/>
                            <w:szCs w:val="26"/>
                          </w:rPr>
                          <w:t>Yếu tố chính sách</w:t>
                        </w:r>
                      </w:p>
                    </w:txbxContent>
                  </v:textbox>
                </v:rect>
                <v:rect id="_x0000_s3198" style="position:absolute;left:2042;top:10977;width:3165;height:481" strokeweight="1pt">
                  <v:textbox style="mso-next-textbox:#_x0000_s3198">
                    <w:txbxContent>
                      <w:p w14:paraId="5AFFB8F7" w14:textId="77777777" w:rsidR="00EE2FFE" w:rsidRPr="001604E5" w:rsidRDefault="00EE2FFE" w:rsidP="00EE2FFE">
                        <w:pPr>
                          <w:jc w:val="center"/>
                          <w:rPr>
                            <w:rFonts w:ascii="Times New Roman" w:hAnsi="Times New Roman" w:cs="Times New Roman"/>
                            <w:sz w:val="26"/>
                            <w:szCs w:val="26"/>
                          </w:rPr>
                        </w:pPr>
                        <w:r w:rsidRPr="001604E5">
                          <w:rPr>
                            <w:rFonts w:ascii="Times New Roman" w:hAnsi="Times New Roman" w:cs="Times New Roman"/>
                            <w:sz w:val="26"/>
                            <w:szCs w:val="26"/>
                          </w:rPr>
                          <w:t xml:space="preserve">Yếu tố </w:t>
                        </w:r>
                        <w:r>
                          <w:rPr>
                            <w:rFonts w:ascii="Times New Roman" w:hAnsi="Times New Roman" w:cs="Times New Roman"/>
                            <w:sz w:val="26"/>
                            <w:szCs w:val="26"/>
                          </w:rPr>
                          <w:t>nguồn nhân lực</w:t>
                        </w:r>
                      </w:p>
                    </w:txbxContent>
                  </v:textbox>
                </v:rect>
                <v:rect id="_x0000_s3199" style="position:absolute;left:2034;top:11561;width:3165;height:449" strokeweight="1pt">
                  <v:textbox style="mso-next-textbox:#_x0000_s3199">
                    <w:txbxContent>
                      <w:p w14:paraId="1F67C2E9" w14:textId="77777777" w:rsidR="00EE2FFE" w:rsidRPr="001604E5" w:rsidRDefault="00EE2FFE" w:rsidP="00EE2FFE">
                        <w:pPr>
                          <w:jc w:val="center"/>
                          <w:rPr>
                            <w:rFonts w:ascii="Times New Roman" w:hAnsi="Times New Roman" w:cs="Times New Roman"/>
                            <w:sz w:val="26"/>
                            <w:szCs w:val="26"/>
                          </w:rPr>
                        </w:pPr>
                        <w:r w:rsidRPr="001604E5">
                          <w:rPr>
                            <w:rFonts w:ascii="Times New Roman" w:hAnsi="Times New Roman" w:cs="Times New Roman"/>
                            <w:sz w:val="26"/>
                            <w:szCs w:val="26"/>
                          </w:rPr>
                          <w:t xml:space="preserve">Yếu tố </w:t>
                        </w:r>
                        <w:r>
                          <w:rPr>
                            <w:rFonts w:ascii="Times New Roman" w:hAnsi="Times New Roman" w:cs="Times New Roman"/>
                            <w:sz w:val="26"/>
                            <w:szCs w:val="26"/>
                          </w:rPr>
                          <w:t>thị trường</w:t>
                        </w:r>
                      </w:p>
                    </w:txbxContent>
                  </v:textbox>
                </v:rect>
                <v:rect id="_x0000_s3200" style="position:absolute;left:2034;top:12121;width:3173;height:486" strokeweight="1pt">
                  <v:textbox style="mso-next-textbox:#_x0000_s3200">
                    <w:txbxContent>
                      <w:p w14:paraId="6AAD1CB0" w14:textId="77777777" w:rsidR="00EE2FFE" w:rsidRPr="001604E5" w:rsidRDefault="00EE2FFE" w:rsidP="00EE2FFE">
                        <w:pPr>
                          <w:jc w:val="center"/>
                          <w:rPr>
                            <w:rFonts w:ascii="Times New Roman" w:hAnsi="Times New Roman" w:cs="Times New Roman"/>
                            <w:sz w:val="26"/>
                            <w:szCs w:val="26"/>
                          </w:rPr>
                        </w:pPr>
                        <w:r w:rsidRPr="001604E5">
                          <w:rPr>
                            <w:rFonts w:ascii="Times New Roman" w:hAnsi="Times New Roman" w:cs="Times New Roman"/>
                            <w:sz w:val="26"/>
                            <w:szCs w:val="26"/>
                          </w:rPr>
                          <w:t xml:space="preserve">Yếu tố </w:t>
                        </w:r>
                        <w:r>
                          <w:rPr>
                            <w:rFonts w:ascii="Times New Roman" w:hAnsi="Times New Roman" w:cs="Times New Roman"/>
                            <w:sz w:val="26"/>
                            <w:szCs w:val="26"/>
                          </w:rPr>
                          <w:t>khoa học công nghệ</w:t>
                        </w:r>
                      </w:p>
                    </w:txbxContent>
                  </v:textbox>
                </v:rect>
                <v:rect id="_x0000_s3201" style="position:absolute;left:2042;top:12699;width:3165;height:502" strokeweight="1pt">
                  <v:textbox style="mso-next-textbox:#_x0000_s3201">
                    <w:txbxContent>
                      <w:p w14:paraId="0E32870C" w14:textId="77777777" w:rsidR="00EE2FFE" w:rsidRPr="001604E5" w:rsidRDefault="00EE2FFE" w:rsidP="00EE2FFE">
                        <w:pPr>
                          <w:jc w:val="center"/>
                          <w:rPr>
                            <w:rFonts w:ascii="Times New Roman" w:hAnsi="Times New Roman" w:cs="Times New Roman"/>
                            <w:sz w:val="26"/>
                            <w:szCs w:val="26"/>
                          </w:rPr>
                        </w:pPr>
                        <w:r w:rsidRPr="001604E5">
                          <w:rPr>
                            <w:rFonts w:ascii="Times New Roman" w:hAnsi="Times New Roman" w:cs="Times New Roman"/>
                            <w:sz w:val="26"/>
                            <w:szCs w:val="26"/>
                          </w:rPr>
                          <w:t xml:space="preserve">Yếu tố </w:t>
                        </w:r>
                        <w:r>
                          <w:rPr>
                            <w:rFonts w:ascii="Times New Roman" w:hAnsi="Times New Roman" w:cs="Times New Roman"/>
                            <w:sz w:val="26"/>
                            <w:szCs w:val="26"/>
                          </w:rPr>
                          <w:t>nguồn lực tài chính</w:t>
                        </w:r>
                      </w:p>
                    </w:txbxContent>
                  </v:textbox>
                </v:rect>
                <v:rect id="_x0000_s3202" style="position:absolute;left:7988;top:10977;width:2778;height:449" strokeweight="1pt">
                  <v:textbox style="mso-next-textbox:#_x0000_s3202">
                    <w:txbxContent>
                      <w:p w14:paraId="43739B8B" w14:textId="77777777" w:rsidR="00EE2FFE" w:rsidRPr="001604E5" w:rsidRDefault="00EE2FFE" w:rsidP="00EE2FFE">
                        <w:pPr>
                          <w:jc w:val="center"/>
                          <w:rPr>
                            <w:rFonts w:ascii="Times New Roman" w:hAnsi="Times New Roman" w:cs="Times New Roman"/>
                            <w:sz w:val="26"/>
                            <w:szCs w:val="26"/>
                          </w:rPr>
                        </w:pPr>
                        <w:r w:rsidRPr="001604E5">
                          <w:rPr>
                            <w:rFonts w:ascii="Times New Roman" w:hAnsi="Times New Roman" w:cs="Times New Roman"/>
                            <w:sz w:val="26"/>
                            <w:szCs w:val="26"/>
                          </w:rPr>
                          <w:t xml:space="preserve">Yếu tố </w:t>
                        </w:r>
                        <w:r>
                          <w:rPr>
                            <w:rFonts w:ascii="Times New Roman" w:hAnsi="Times New Roman" w:cs="Times New Roman"/>
                            <w:sz w:val="26"/>
                            <w:szCs w:val="26"/>
                          </w:rPr>
                          <w:t>nhận thức</w:t>
                        </w:r>
                      </w:p>
                    </w:txbxContent>
                  </v:textbox>
                </v:rect>
                <v:rect id="_x0000_s3203" style="position:absolute;left:7988;top:11532;width:2778;height:478" strokeweight="1pt">
                  <v:textbox style="mso-next-textbox:#_x0000_s3203">
                    <w:txbxContent>
                      <w:p w14:paraId="45230893" w14:textId="77777777" w:rsidR="00EE2FFE" w:rsidRPr="001604E5" w:rsidRDefault="00EE2FFE" w:rsidP="00EE2FFE">
                        <w:pPr>
                          <w:jc w:val="center"/>
                          <w:rPr>
                            <w:rFonts w:ascii="Times New Roman" w:hAnsi="Times New Roman" w:cs="Times New Roman"/>
                            <w:sz w:val="26"/>
                            <w:szCs w:val="26"/>
                          </w:rPr>
                        </w:pPr>
                        <w:r>
                          <w:rPr>
                            <w:rFonts w:ascii="Times New Roman" w:hAnsi="Times New Roman" w:cs="Times New Roman"/>
                            <w:sz w:val="26"/>
                            <w:szCs w:val="26"/>
                          </w:rPr>
                          <w:t>Yếu tố ngoại cảnh</w:t>
                        </w:r>
                      </w:p>
                    </w:txbxContent>
                  </v:textbox>
                </v:rect>
                <v:roundrect id="_x0000_s3204" style="position:absolute;left:5560;top:11596;width:2042;height:856" arcsize="10923f" strokeweight="1pt">
                  <v:textbox style="mso-next-textbox:#_x0000_s3204">
                    <w:txbxContent>
                      <w:p w14:paraId="6C0CCA83" w14:textId="77777777" w:rsidR="00EE2FFE" w:rsidRDefault="00EE2FFE" w:rsidP="00EE2FFE">
                        <w:pPr>
                          <w:spacing w:after="0"/>
                          <w:ind w:right="-148" w:hanging="142"/>
                          <w:jc w:val="center"/>
                          <w:rPr>
                            <w:rFonts w:ascii="Times New Roman" w:hAnsi="Times New Roman" w:cs="Times New Roman"/>
                            <w:sz w:val="26"/>
                            <w:szCs w:val="26"/>
                          </w:rPr>
                        </w:pPr>
                        <w:r w:rsidRPr="001604E5">
                          <w:rPr>
                            <w:rFonts w:ascii="Times New Roman" w:hAnsi="Times New Roman" w:cs="Times New Roman"/>
                            <w:sz w:val="26"/>
                            <w:szCs w:val="26"/>
                          </w:rPr>
                          <w:t xml:space="preserve">Phát triển </w:t>
                        </w:r>
                        <w:r>
                          <w:rPr>
                            <w:rFonts w:ascii="Times New Roman" w:hAnsi="Times New Roman" w:cs="Times New Roman"/>
                            <w:sz w:val="26"/>
                            <w:szCs w:val="26"/>
                          </w:rPr>
                          <w:t>NNĐT</w:t>
                        </w:r>
                        <w:r w:rsidRPr="001604E5">
                          <w:rPr>
                            <w:rFonts w:ascii="Times New Roman" w:hAnsi="Times New Roman" w:cs="Times New Roman"/>
                            <w:sz w:val="26"/>
                            <w:szCs w:val="26"/>
                          </w:rPr>
                          <w:t xml:space="preserve"> </w:t>
                        </w:r>
                      </w:p>
                      <w:p w14:paraId="41C1FEFF" w14:textId="77777777" w:rsidR="00EE2FFE" w:rsidRPr="001604E5" w:rsidRDefault="00EE2FFE" w:rsidP="00EE2FFE">
                        <w:pPr>
                          <w:spacing w:after="0"/>
                          <w:jc w:val="center"/>
                          <w:rPr>
                            <w:rFonts w:ascii="Times New Roman" w:hAnsi="Times New Roman" w:cs="Times New Roman"/>
                            <w:sz w:val="26"/>
                            <w:szCs w:val="26"/>
                          </w:rPr>
                        </w:pPr>
                        <w:r w:rsidRPr="001604E5">
                          <w:rPr>
                            <w:rFonts w:ascii="Times New Roman" w:hAnsi="Times New Roman" w:cs="Times New Roman"/>
                            <w:sz w:val="26"/>
                            <w:szCs w:val="26"/>
                          </w:rPr>
                          <w:t>bền vững</w:t>
                        </w:r>
                      </w:p>
                    </w:txbxContent>
                  </v:textbox>
                </v:roundrect>
                <v:shape id="_x0000_s3205" type="#_x0000_t32" style="position:absolute;left:5322;top:11206;width:7;height:1729" o:connectortype="straight" strokeweight="1pt"/>
                <v:shape id="_x0000_s3206" type="#_x0000_t32" style="position:absolute;left:5218;top:11771;width:111;height:0;flip:x" o:connectortype="straight" strokeweight="1pt"/>
                <v:shape id="_x0000_s3207" type="#_x0000_t32" style="position:absolute;left:5211;top:12297;width:111;height:0;flip:x" o:connectortype="straight" strokeweight="1pt"/>
                <v:shape id="_x0000_s3208" type="#_x0000_t32" style="position:absolute;left:5309;top:11981;width:263;height:13" o:connectortype="straight" strokeweight="1pt">
                  <v:stroke endarrow="block"/>
                </v:shape>
                <v:shape id="_x0000_s3209" type="#_x0000_t32" style="position:absolute;left:7849;top:11196;width:7;height:1729" o:connectortype="straight" strokeweight="1pt"/>
                <v:shape id="_x0000_s3210" type="#_x0000_t32" style="position:absolute;left:7862;top:11761;width:111;height:0;flip:x" o:connectortype="straight" strokeweight="1pt"/>
                <v:shape id="_x0000_s3211" type="#_x0000_t32" style="position:absolute;left:7855;top:12287;width:111;height:0;flip:x" o:connectortype="straight" strokeweight="1pt"/>
                <v:shape id="_x0000_s3212" type="#_x0000_t32" style="position:absolute;left:7588;top:11994;width:248;height:0;flip:x" o:connectortype="straight" strokeweight="1pt">
                  <v:stroke endarrow="block"/>
                </v:shape>
              </v:group>
            </v:group>
          </v:group>
        </w:pict>
      </w:r>
      <w:r w:rsidR="008E651B" w:rsidRPr="00720E31">
        <w:rPr>
          <w:rFonts w:ascii="Times New Roman" w:hAnsi="Times New Roman" w:cs="Times New Roman"/>
          <w:color w:val="000000" w:themeColor="text1"/>
          <w:sz w:val="26"/>
          <w:szCs w:val="26"/>
        </w:rPr>
        <w:t>Chính sách trợ cấp và hỗ trợ NN đã thúc đẩy phát triển NN thông qua sự gia tăng lớn về đầu tư, mở rộng thị trường</w:t>
      </w:r>
      <w:r w:rsidR="00837FCB" w:rsidRPr="00720E31">
        <w:rPr>
          <w:rFonts w:ascii="Times New Roman" w:hAnsi="Times New Roman" w:cs="Times New Roman"/>
          <w:color w:val="000000" w:themeColor="text1"/>
          <w:sz w:val="26"/>
          <w:szCs w:val="26"/>
        </w:rPr>
        <w:t>,</w:t>
      </w:r>
      <w:r w:rsidR="008E651B" w:rsidRPr="00720E31">
        <w:rPr>
          <w:rFonts w:ascii="Times New Roman" w:hAnsi="Times New Roman" w:cs="Times New Roman"/>
          <w:color w:val="000000" w:themeColor="text1"/>
          <w:sz w:val="26"/>
          <w:szCs w:val="26"/>
        </w:rPr>
        <w:t xml:space="preserve"> ảnh hưởng đến nông dân bởi vì tác động tiêu cực do chính sách gây ra làm giảm hiệu quả khu vực NN </w:t>
      </w:r>
      <w:r w:rsidR="00837FCB" w:rsidRPr="00720E31">
        <w:rPr>
          <w:rFonts w:ascii="Times New Roman" w:hAnsi="Times New Roman" w:cs="Times New Roman"/>
          <w:color w:val="000000" w:themeColor="text1"/>
          <w:sz w:val="26"/>
          <w:szCs w:val="26"/>
        </w:rPr>
        <w:t>do</w:t>
      </w:r>
      <w:r w:rsidR="008E651B" w:rsidRPr="00720E31">
        <w:rPr>
          <w:rFonts w:ascii="Times New Roman" w:hAnsi="Times New Roman" w:cs="Times New Roman"/>
          <w:color w:val="000000" w:themeColor="text1"/>
          <w:sz w:val="26"/>
          <w:szCs w:val="26"/>
        </w:rPr>
        <w:t xml:space="preserve"> nông dân phải đầu tư </w:t>
      </w:r>
      <w:r w:rsidR="008E651B" w:rsidRPr="00720E31">
        <w:rPr>
          <w:rFonts w:ascii="Times New Roman" w:hAnsi="Times New Roman" w:cs="Times New Roman"/>
          <w:color w:val="000000" w:themeColor="text1"/>
          <w:sz w:val="26"/>
          <w:szCs w:val="26"/>
        </w:rPr>
        <w:lastRenderedPageBreak/>
        <w:t xml:space="preserve">chi phí đầu vào cao hơn và đối mặt với nguy cơ thay đổi chính sách ảnh hưởng đến địa tô (Ciaian và cộng sự, 2012). Chính sách hỗ trợ vốn, tín dụng giúp nông dân tiếp cận vốn phát triển sản xuất và ứng dụng công nghệ, cơ giới hóa trong hoạt động NN hữu cơ (Austin, 1993; Kassouri và Kacou, 2022). Việc tiếp cận thị trường tín dụng </w:t>
      </w:r>
      <w:r w:rsidR="001261BB">
        <w:rPr>
          <w:rFonts w:ascii="Times New Roman" w:hAnsi="Times New Roman" w:cs="Times New Roman"/>
          <w:color w:val="000000" w:themeColor="text1"/>
          <w:sz w:val="26"/>
          <w:szCs w:val="26"/>
        </w:rPr>
        <w:t>thúc đẩy</w:t>
      </w:r>
      <w:r w:rsidR="008E651B" w:rsidRPr="00720E31">
        <w:rPr>
          <w:rFonts w:ascii="Times New Roman" w:hAnsi="Times New Roman" w:cs="Times New Roman"/>
          <w:color w:val="000000" w:themeColor="text1"/>
          <w:sz w:val="26"/>
          <w:szCs w:val="26"/>
        </w:rPr>
        <w:t xml:space="preserve"> tăng trưởng kinh tế, năng suất cao hơn và phúc lợi (Demirguc-Kunt và Levine, 2009). Tuy nhiên, khả năng tiếp cận thị trường tín dụng chính thức của nông hộ nhỏ bị hạn chế bởi </w:t>
      </w:r>
      <w:r w:rsidR="001261BB">
        <w:rPr>
          <w:rFonts w:ascii="Times New Roman" w:hAnsi="Times New Roman" w:cs="Times New Roman"/>
          <w:color w:val="000000" w:themeColor="text1"/>
          <w:sz w:val="26"/>
          <w:szCs w:val="26"/>
        </w:rPr>
        <w:t>những</w:t>
      </w:r>
      <w:r w:rsidR="008E651B" w:rsidRPr="00720E31">
        <w:rPr>
          <w:rFonts w:ascii="Times New Roman" w:hAnsi="Times New Roman" w:cs="Times New Roman"/>
          <w:color w:val="000000" w:themeColor="text1"/>
          <w:sz w:val="26"/>
          <w:szCs w:val="26"/>
        </w:rPr>
        <w:t xml:space="preserve"> yếu tố như </w:t>
      </w:r>
      <w:r w:rsidR="001261BB">
        <w:rPr>
          <w:rFonts w:ascii="Times New Roman" w:hAnsi="Times New Roman" w:cs="Times New Roman"/>
          <w:color w:val="000000" w:themeColor="text1"/>
          <w:sz w:val="26"/>
          <w:szCs w:val="26"/>
        </w:rPr>
        <w:t xml:space="preserve">kiến thức tài chính kém, </w:t>
      </w:r>
      <w:r w:rsidR="008E651B" w:rsidRPr="00720E31">
        <w:rPr>
          <w:rFonts w:ascii="Times New Roman" w:hAnsi="Times New Roman" w:cs="Times New Roman"/>
          <w:color w:val="000000" w:themeColor="text1"/>
          <w:sz w:val="26"/>
          <w:szCs w:val="26"/>
        </w:rPr>
        <w:t>thiếu tài sản thế chấp</w:t>
      </w:r>
      <w:r w:rsidR="001261BB">
        <w:rPr>
          <w:rFonts w:ascii="Times New Roman" w:hAnsi="Times New Roman" w:cs="Times New Roman"/>
          <w:color w:val="000000" w:themeColor="text1"/>
          <w:sz w:val="26"/>
          <w:szCs w:val="26"/>
        </w:rPr>
        <w:t xml:space="preserve"> </w:t>
      </w:r>
      <w:r w:rsidR="008E651B" w:rsidRPr="00720E31">
        <w:rPr>
          <w:rFonts w:ascii="Times New Roman" w:hAnsi="Times New Roman" w:cs="Times New Roman"/>
          <w:color w:val="000000" w:themeColor="text1"/>
          <w:sz w:val="26"/>
          <w:szCs w:val="26"/>
        </w:rPr>
        <w:t xml:space="preserve">và các rào cản thể chế quan trọng, tạo ra một số kênh tín dụng NN không chính thức trong lĩnh vực NN (Austin, 1993). Do đó, chính phủ phải có chính sách tín dụng hỗ trợ cho người sản xuất NN </w:t>
      </w:r>
      <w:r w:rsidR="001261BB">
        <w:rPr>
          <w:rFonts w:ascii="Times New Roman" w:hAnsi="Times New Roman" w:cs="Times New Roman"/>
          <w:color w:val="000000" w:themeColor="text1"/>
          <w:sz w:val="26"/>
          <w:szCs w:val="26"/>
        </w:rPr>
        <w:t>nhằm</w:t>
      </w:r>
      <w:r w:rsidR="008E651B" w:rsidRPr="00720E31">
        <w:rPr>
          <w:rFonts w:ascii="Times New Roman" w:hAnsi="Times New Roman" w:cs="Times New Roman"/>
          <w:color w:val="000000" w:themeColor="text1"/>
          <w:sz w:val="26"/>
          <w:szCs w:val="26"/>
        </w:rPr>
        <w:t xml:space="preserve"> giảm thiểu rủi ro và bất ổn liên quan đến NN (Kassouri và Kacou, 2022). Chính sách khuyến khích NNĐT</w:t>
      </w:r>
      <w:r w:rsidR="00407724" w:rsidRPr="00720E31">
        <w:rPr>
          <w:rFonts w:ascii="Times New Roman" w:hAnsi="Times New Roman" w:cs="Times New Roman"/>
          <w:color w:val="000000" w:themeColor="text1"/>
          <w:sz w:val="26"/>
          <w:szCs w:val="26"/>
        </w:rPr>
        <w:t xml:space="preserve"> và</w:t>
      </w:r>
      <w:r w:rsidR="008E651B" w:rsidRPr="00720E31">
        <w:rPr>
          <w:rFonts w:ascii="Times New Roman" w:hAnsi="Times New Roman" w:cs="Times New Roman"/>
          <w:color w:val="000000" w:themeColor="text1"/>
          <w:sz w:val="26"/>
          <w:szCs w:val="26"/>
        </w:rPr>
        <w:t xml:space="preserve"> NN hữu cơ</w:t>
      </w:r>
      <w:r w:rsidR="001261BB">
        <w:rPr>
          <w:rFonts w:ascii="Times New Roman" w:hAnsi="Times New Roman" w:cs="Times New Roman"/>
          <w:color w:val="000000" w:themeColor="text1"/>
          <w:sz w:val="26"/>
          <w:szCs w:val="26"/>
        </w:rPr>
        <w:t xml:space="preserve"> </w:t>
      </w:r>
      <w:r w:rsidR="008E651B" w:rsidRPr="00720E31">
        <w:rPr>
          <w:rFonts w:ascii="Times New Roman" w:hAnsi="Times New Roman" w:cs="Times New Roman"/>
          <w:color w:val="000000" w:themeColor="text1"/>
          <w:sz w:val="26"/>
          <w:szCs w:val="26"/>
        </w:rPr>
        <w:t xml:space="preserve">tác động tích cực </w:t>
      </w:r>
      <w:r w:rsidR="00407724" w:rsidRPr="00720E31">
        <w:rPr>
          <w:rFonts w:ascii="Times New Roman" w:hAnsi="Times New Roman" w:cs="Times New Roman"/>
          <w:color w:val="000000" w:themeColor="text1"/>
          <w:sz w:val="26"/>
          <w:szCs w:val="26"/>
        </w:rPr>
        <w:t>đến việc</w:t>
      </w:r>
      <w:r w:rsidR="008E651B" w:rsidRPr="00720E31">
        <w:rPr>
          <w:rFonts w:ascii="Times New Roman" w:hAnsi="Times New Roman" w:cs="Times New Roman"/>
          <w:color w:val="000000" w:themeColor="text1"/>
          <w:sz w:val="26"/>
          <w:szCs w:val="26"/>
        </w:rPr>
        <w:t xml:space="preserve"> đa dạng hóa sản phẩm NN, cung cấp thêm nguồn thực phẩm an toàn; tăng thu nhập, cải thiện đời sống cho </w:t>
      </w:r>
      <w:r w:rsidR="0015219F">
        <w:rPr>
          <w:rFonts w:ascii="Times New Roman" w:hAnsi="Times New Roman" w:cs="Times New Roman"/>
          <w:color w:val="000000" w:themeColor="text1"/>
          <w:sz w:val="26"/>
          <w:szCs w:val="26"/>
        </w:rPr>
        <w:t>người</w:t>
      </w:r>
      <w:r w:rsidR="008E651B" w:rsidRPr="00720E31">
        <w:rPr>
          <w:rFonts w:ascii="Times New Roman" w:hAnsi="Times New Roman" w:cs="Times New Roman"/>
          <w:color w:val="000000" w:themeColor="text1"/>
          <w:sz w:val="26"/>
          <w:szCs w:val="26"/>
        </w:rPr>
        <w:t xml:space="preserve"> dân tham gia sản xuất NNĐT và hữu cơ (Dessart và cộng sự, 2012). Chính sách đào tạo nghề nhằm nâng cao trình độ, kỹ năng sản xuất và góp phần nâng cao chất lượng sản phẩm</w:t>
      </w:r>
      <w:r w:rsidR="001906E3" w:rsidRPr="00720E31">
        <w:rPr>
          <w:rFonts w:ascii="Times New Roman" w:hAnsi="Times New Roman" w:cs="Times New Roman"/>
          <w:color w:val="000000" w:themeColor="text1"/>
          <w:sz w:val="26"/>
          <w:szCs w:val="26"/>
        </w:rPr>
        <w:t xml:space="preserve">, </w:t>
      </w:r>
      <w:r w:rsidR="008E651B" w:rsidRPr="00720E31">
        <w:rPr>
          <w:rFonts w:ascii="Times New Roman" w:hAnsi="Times New Roman" w:cs="Times New Roman"/>
          <w:color w:val="000000" w:themeColor="text1"/>
          <w:sz w:val="26"/>
          <w:szCs w:val="26"/>
        </w:rPr>
        <w:t xml:space="preserve">có tác động đến năng suất NN bởi vì chính sách này tạo ra kết quả mang tính nhận thức và </w:t>
      </w:r>
      <w:r>
        <w:rPr>
          <w:rFonts w:ascii="Times New Roman" w:hAnsi="Times New Roman" w:cs="Times New Roman"/>
          <w:noProof/>
          <w:color w:val="000000" w:themeColor="text1"/>
          <w:sz w:val="26"/>
          <w:szCs w:val="26"/>
        </w:rPr>
        <w:pict w14:anchorId="151D3F55">
          <v:group id="_x0000_s3248" style="position:absolute;left:0;text-align:left;margin-left:1.1pt;margin-top:378.1pt;width:436.6pt;height:111.2pt;z-index:251699712;mso-position-horizontal-relative:text;mso-position-vertical-relative:text" coordorigin="2007,10060" coordsize="8732,2224">
            <v:rect id="_x0000_s3220" style="position:absolute;left:7952;top:11192;width:2773;height:498" strokeweight="1pt">
              <v:textbox style="mso-next-textbox:#_x0000_s3220">
                <w:txbxContent>
                  <w:p w14:paraId="56DEE96A" w14:textId="77777777" w:rsidR="00EE2FFE" w:rsidRPr="00B6549E" w:rsidRDefault="00EE2FFE" w:rsidP="00EE2FFE">
                    <w:pPr>
                      <w:jc w:val="center"/>
                      <w:rPr>
                        <w:rFonts w:ascii="Times New Roman" w:hAnsi="Times New Roman" w:cs="Times New Roman"/>
                        <w:sz w:val="26"/>
                        <w:szCs w:val="26"/>
                      </w:rPr>
                    </w:pPr>
                    <w:r w:rsidRPr="00B6549E">
                      <w:rPr>
                        <w:rFonts w:ascii="Times New Roman" w:hAnsi="Times New Roman" w:cs="Times New Roman"/>
                        <w:sz w:val="26"/>
                        <w:szCs w:val="26"/>
                      </w:rPr>
                      <w:t>Yếu tố cơ sở hạ tầng</w:t>
                    </w:r>
                  </w:p>
                </w:txbxContent>
              </v:textbox>
            </v:rect>
            <v:rect id="_x0000_s3221" style="position:absolute;left:7952;top:11786;width:2773;height:498" strokeweight="1pt">
              <v:textbox style="mso-next-textbox:#_x0000_s3221">
                <w:txbxContent>
                  <w:p w14:paraId="40AD7E0B" w14:textId="77777777" w:rsidR="00EE2FFE" w:rsidRPr="00B6549E" w:rsidRDefault="00EE2FFE" w:rsidP="00EE2FFE">
                    <w:pPr>
                      <w:jc w:val="center"/>
                      <w:rPr>
                        <w:rFonts w:ascii="Times New Roman" w:hAnsi="Times New Roman" w:cs="Times New Roman"/>
                        <w:sz w:val="26"/>
                        <w:szCs w:val="26"/>
                      </w:rPr>
                    </w:pPr>
                    <w:r w:rsidRPr="00B6549E">
                      <w:rPr>
                        <w:rFonts w:ascii="Times New Roman" w:hAnsi="Times New Roman" w:cs="Times New Roman"/>
                        <w:sz w:val="26"/>
                        <w:szCs w:val="26"/>
                      </w:rPr>
                      <w:t>Yếu tố chính sách</w:t>
                    </w:r>
                  </w:p>
                </w:txbxContent>
              </v:textbox>
            </v:rect>
            <v:rect id="_x0000_s3222" style="position:absolute;left:2015;top:10060;width:3165;height:481" strokeweight="1pt">
              <v:textbox style="mso-next-textbox:#_x0000_s3222">
                <w:txbxContent>
                  <w:p w14:paraId="5AC95379" w14:textId="77777777" w:rsidR="00EE2FFE" w:rsidRPr="001604E5" w:rsidRDefault="00EE2FFE" w:rsidP="00EE2FFE">
                    <w:pPr>
                      <w:jc w:val="center"/>
                      <w:rPr>
                        <w:rFonts w:ascii="Times New Roman" w:hAnsi="Times New Roman" w:cs="Times New Roman"/>
                        <w:sz w:val="26"/>
                        <w:szCs w:val="26"/>
                      </w:rPr>
                    </w:pPr>
                    <w:r w:rsidRPr="001604E5">
                      <w:rPr>
                        <w:rFonts w:ascii="Times New Roman" w:hAnsi="Times New Roman" w:cs="Times New Roman"/>
                        <w:sz w:val="26"/>
                        <w:szCs w:val="26"/>
                      </w:rPr>
                      <w:t xml:space="preserve">Yếu tố </w:t>
                    </w:r>
                    <w:r>
                      <w:rPr>
                        <w:rFonts w:ascii="Times New Roman" w:hAnsi="Times New Roman" w:cs="Times New Roman"/>
                        <w:sz w:val="26"/>
                        <w:szCs w:val="26"/>
                      </w:rPr>
                      <w:t>nguồn nhân lực</w:t>
                    </w:r>
                  </w:p>
                </w:txbxContent>
              </v:textbox>
            </v:rect>
            <v:rect id="_x0000_s3223" style="position:absolute;left:2007;top:10644;width:3165;height:449" strokeweight="1pt">
              <v:textbox style="mso-next-textbox:#_x0000_s3223">
                <w:txbxContent>
                  <w:p w14:paraId="78941CE0" w14:textId="77777777" w:rsidR="00EE2FFE" w:rsidRPr="000B5653" w:rsidRDefault="00EE2FFE" w:rsidP="00EE2FFE">
                    <w:pPr>
                      <w:jc w:val="center"/>
                      <w:rPr>
                        <w:rFonts w:ascii="Times New Roman" w:hAnsi="Times New Roman" w:cs="Times New Roman"/>
                        <w:sz w:val="26"/>
                        <w:szCs w:val="26"/>
                      </w:rPr>
                    </w:pPr>
                    <w:r w:rsidRPr="000B5653">
                      <w:rPr>
                        <w:rFonts w:ascii="Times New Roman" w:hAnsi="Times New Roman" w:cs="Times New Roman"/>
                        <w:sz w:val="26"/>
                        <w:szCs w:val="26"/>
                      </w:rPr>
                      <w:t>Yếu tố thị trường</w:t>
                    </w:r>
                  </w:p>
                </w:txbxContent>
              </v:textbox>
            </v:rect>
            <v:rect id="_x0000_s3224" style="position:absolute;left:2007;top:11204;width:3173;height:486" strokeweight="1pt">
              <v:textbox style="mso-next-textbox:#_x0000_s3224">
                <w:txbxContent>
                  <w:p w14:paraId="6524A7FF" w14:textId="77777777" w:rsidR="00EE2FFE" w:rsidRPr="001604E5" w:rsidRDefault="00EE2FFE" w:rsidP="00EE2FFE">
                    <w:pPr>
                      <w:jc w:val="center"/>
                      <w:rPr>
                        <w:rFonts w:ascii="Times New Roman" w:hAnsi="Times New Roman" w:cs="Times New Roman"/>
                        <w:sz w:val="26"/>
                        <w:szCs w:val="26"/>
                      </w:rPr>
                    </w:pPr>
                    <w:r w:rsidRPr="001604E5">
                      <w:rPr>
                        <w:rFonts w:ascii="Times New Roman" w:hAnsi="Times New Roman" w:cs="Times New Roman"/>
                        <w:sz w:val="26"/>
                        <w:szCs w:val="26"/>
                      </w:rPr>
                      <w:t xml:space="preserve">Yếu tố </w:t>
                    </w:r>
                    <w:r>
                      <w:rPr>
                        <w:rFonts w:ascii="Times New Roman" w:hAnsi="Times New Roman" w:cs="Times New Roman"/>
                        <w:sz w:val="26"/>
                        <w:szCs w:val="26"/>
                      </w:rPr>
                      <w:t>khoa học công nghệ</w:t>
                    </w:r>
                  </w:p>
                </w:txbxContent>
              </v:textbox>
            </v:rect>
            <v:rect id="_x0000_s3225" style="position:absolute;left:2015;top:11782;width:3165;height:502" strokeweight="1pt">
              <v:textbox style="mso-next-textbox:#_x0000_s3225">
                <w:txbxContent>
                  <w:p w14:paraId="4A4DCDC2" w14:textId="77777777" w:rsidR="00EE2FFE" w:rsidRPr="001604E5" w:rsidRDefault="00EE2FFE" w:rsidP="00EE2FFE">
                    <w:pPr>
                      <w:jc w:val="center"/>
                      <w:rPr>
                        <w:rFonts w:ascii="Times New Roman" w:hAnsi="Times New Roman" w:cs="Times New Roman"/>
                        <w:sz w:val="26"/>
                        <w:szCs w:val="26"/>
                      </w:rPr>
                    </w:pPr>
                    <w:r w:rsidRPr="001604E5">
                      <w:rPr>
                        <w:rFonts w:ascii="Times New Roman" w:hAnsi="Times New Roman" w:cs="Times New Roman"/>
                        <w:sz w:val="26"/>
                        <w:szCs w:val="26"/>
                      </w:rPr>
                      <w:t xml:space="preserve">Yếu tố </w:t>
                    </w:r>
                    <w:r>
                      <w:rPr>
                        <w:rFonts w:ascii="Times New Roman" w:hAnsi="Times New Roman" w:cs="Times New Roman"/>
                        <w:sz w:val="26"/>
                        <w:szCs w:val="26"/>
                      </w:rPr>
                      <w:t>nguồn lực tài chính</w:t>
                    </w:r>
                  </w:p>
                </w:txbxContent>
              </v:textbox>
            </v:rect>
            <v:rect id="_x0000_s3226" style="position:absolute;left:7961;top:10060;width:2778;height:449" strokeweight="1pt">
              <v:textbox style="mso-next-textbox:#_x0000_s3226">
                <w:txbxContent>
                  <w:p w14:paraId="25DB6970" w14:textId="77777777" w:rsidR="00EE2FFE" w:rsidRPr="001604E5" w:rsidRDefault="00EE2FFE" w:rsidP="00EE2FFE">
                    <w:pPr>
                      <w:jc w:val="center"/>
                      <w:rPr>
                        <w:rFonts w:ascii="Times New Roman" w:hAnsi="Times New Roman" w:cs="Times New Roman"/>
                        <w:sz w:val="26"/>
                        <w:szCs w:val="26"/>
                      </w:rPr>
                    </w:pPr>
                    <w:r w:rsidRPr="001604E5">
                      <w:rPr>
                        <w:rFonts w:ascii="Times New Roman" w:hAnsi="Times New Roman" w:cs="Times New Roman"/>
                        <w:sz w:val="26"/>
                        <w:szCs w:val="26"/>
                      </w:rPr>
                      <w:t xml:space="preserve">Yếu tố </w:t>
                    </w:r>
                    <w:r>
                      <w:rPr>
                        <w:rFonts w:ascii="Times New Roman" w:hAnsi="Times New Roman" w:cs="Times New Roman"/>
                        <w:sz w:val="26"/>
                        <w:szCs w:val="26"/>
                      </w:rPr>
                      <w:t>nhận thức</w:t>
                    </w:r>
                  </w:p>
                </w:txbxContent>
              </v:textbox>
            </v:rect>
            <v:rect id="_x0000_s3227" style="position:absolute;left:7961;top:10615;width:2778;height:478" strokeweight="1pt">
              <v:textbox style="mso-next-textbox:#_x0000_s3227">
                <w:txbxContent>
                  <w:p w14:paraId="6D68BEFB" w14:textId="77777777" w:rsidR="00EE2FFE" w:rsidRPr="001604E5" w:rsidRDefault="00EE2FFE" w:rsidP="00EE2FFE">
                    <w:pPr>
                      <w:jc w:val="center"/>
                      <w:rPr>
                        <w:rFonts w:ascii="Times New Roman" w:hAnsi="Times New Roman" w:cs="Times New Roman"/>
                        <w:sz w:val="26"/>
                        <w:szCs w:val="26"/>
                      </w:rPr>
                    </w:pPr>
                    <w:r>
                      <w:rPr>
                        <w:rFonts w:ascii="Times New Roman" w:hAnsi="Times New Roman" w:cs="Times New Roman"/>
                        <w:sz w:val="26"/>
                        <w:szCs w:val="26"/>
                      </w:rPr>
                      <w:t>Yếu tố ngoại cảnh</w:t>
                    </w:r>
                  </w:p>
                </w:txbxContent>
              </v:textbox>
            </v:rect>
            <v:roundrect id="_x0000_s3228" style="position:absolute;left:5543;top:10749;width:2042;height:856" arcsize="10923f" strokeweight="1pt">
              <v:textbox style="mso-next-textbox:#_x0000_s3228">
                <w:txbxContent>
                  <w:p w14:paraId="6673A675" w14:textId="77777777" w:rsidR="00EE2FFE" w:rsidRDefault="00EE2FFE" w:rsidP="00EE2FFE">
                    <w:pPr>
                      <w:spacing w:after="0"/>
                      <w:ind w:right="-148" w:hanging="142"/>
                      <w:jc w:val="center"/>
                      <w:rPr>
                        <w:rFonts w:ascii="Times New Roman" w:hAnsi="Times New Roman" w:cs="Times New Roman"/>
                        <w:sz w:val="26"/>
                        <w:szCs w:val="26"/>
                      </w:rPr>
                    </w:pPr>
                    <w:r w:rsidRPr="001604E5">
                      <w:rPr>
                        <w:rFonts w:ascii="Times New Roman" w:hAnsi="Times New Roman" w:cs="Times New Roman"/>
                        <w:sz w:val="26"/>
                        <w:szCs w:val="26"/>
                      </w:rPr>
                      <w:t xml:space="preserve">Phát triển </w:t>
                    </w:r>
                    <w:r>
                      <w:rPr>
                        <w:rFonts w:ascii="Times New Roman" w:hAnsi="Times New Roman" w:cs="Times New Roman"/>
                        <w:sz w:val="26"/>
                        <w:szCs w:val="26"/>
                      </w:rPr>
                      <w:t>NNĐT</w:t>
                    </w:r>
                    <w:r w:rsidRPr="001604E5">
                      <w:rPr>
                        <w:rFonts w:ascii="Times New Roman" w:hAnsi="Times New Roman" w:cs="Times New Roman"/>
                        <w:sz w:val="26"/>
                        <w:szCs w:val="26"/>
                      </w:rPr>
                      <w:t xml:space="preserve"> </w:t>
                    </w:r>
                  </w:p>
                  <w:p w14:paraId="7DC5B955" w14:textId="77777777" w:rsidR="00EE2FFE" w:rsidRPr="001604E5" w:rsidRDefault="00EE2FFE" w:rsidP="00EE2FFE">
                    <w:pPr>
                      <w:spacing w:after="0"/>
                      <w:jc w:val="center"/>
                      <w:rPr>
                        <w:rFonts w:ascii="Times New Roman" w:hAnsi="Times New Roman" w:cs="Times New Roman"/>
                        <w:sz w:val="26"/>
                        <w:szCs w:val="26"/>
                      </w:rPr>
                    </w:pPr>
                    <w:r w:rsidRPr="001604E5">
                      <w:rPr>
                        <w:rFonts w:ascii="Times New Roman" w:hAnsi="Times New Roman" w:cs="Times New Roman"/>
                        <w:sz w:val="26"/>
                        <w:szCs w:val="26"/>
                      </w:rPr>
                      <w:t>bền vững</w:t>
                    </w:r>
                  </w:p>
                </w:txbxContent>
              </v:textbox>
            </v:roundrect>
            <v:shape id="_x0000_s3237" type="#_x0000_t32" style="position:absolute;left:5172;top:10290;width:398;height:509" o:connectortype="straight">
              <v:stroke endarrow="block"/>
            </v:shape>
            <v:shape id="_x0000_s3241" type="#_x0000_t32" style="position:absolute;left:5180;top:10840;width:343;height:270" o:connectortype="straight">
              <v:stroke endarrow="block"/>
            </v:shape>
            <v:shape id="_x0000_s3242" type="#_x0000_t32" style="position:absolute;left:5200;top:11340;width:360;height:110;flip:y" o:connectortype="straight">
              <v:stroke endarrow="block"/>
            </v:shape>
            <v:shape id="_x0000_s3243" type="#_x0000_t32" style="position:absolute;left:5200;top:11535;width:380;height:515;flip:y" o:connectortype="straight">
              <v:stroke endarrow="block"/>
            </v:shape>
            <v:shape id="_x0000_s3244" type="#_x0000_t32" style="position:absolute;left:7560;top:10280;width:392;height:480;flip:x" o:connectortype="straight">
              <v:stroke endarrow="block"/>
            </v:shape>
            <v:shape id="_x0000_s3245" type="#_x0000_t32" style="position:absolute;left:7600;top:10860;width:361;height:130;flip:x" o:connectortype="straight">
              <v:stroke endarrow="block"/>
            </v:shape>
            <v:shape id="_x0000_s3246" type="#_x0000_t32" style="position:absolute;left:7585;top:11350;width:367;height:130;flip:x y" o:connectortype="straight">
              <v:stroke endarrow="block"/>
            </v:shape>
            <v:shape id="_x0000_s3247" type="#_x0000_t32" style="position:absolute;left:7530;top:11570;width:422;height:440;flip:x y" o:connectortype="straight">
              <v:stroke endarrow="block"/>
            </v:shape>
          </v:group>
        </w:pict>
      </w:r>
      <w:r w:rsidR="008E651B" w:rsidRPr="00720E31">
        <w:rPr>
          <w:rFonts w:ascii="Times New Roman" w:hAnsi="Times New Roman" w:cs="Times New Roman"/>
          <w:color w:val="000000" w:themeColor="text1"/>
          <w:sz w:val="26"/>
          <w:szCs w:val="26"/>
        </w:rPr>
        <w:t xml:space="preserve">có nhiều khả năng áp dụng đúng đắn các cải tiến NN (Närman, 1991; Tambi, 2019). </w:t>
      </w:r>
    </w:p>
    <w:p w14:paraId="12C3FC8E" w14:textId="6667F34B" w:rsidR="00A2531D" w:rsidRDefault="00A2531D" w:rsidP="001906E3">
      <w:pPr>
        <w:spacing w:after="0" w:line="360" w:lineRule="auto"/>
        <w:ind w:firstLine="567"/>
        <w:jc w:val="both"/>
        <w:rPr>
          <w:rFonts w:ascii="Times New Roman" w:hAnsi="Times New Roman" w:cs="Times New Roman"/>
          <w:color w:val="000000" w:themeColor="text1"/>
          <w:sz w:val="26"/>
          <w:szCs w:val="26"/>
        </w:rPr>
      </w:pPr>
    </w:p>
    <w:p w14:paraId="03E69D00" w14:textId="55DE32DA" w:rsidR="00EE2FFE" w:rsidRDefault="00EE2FFE" w:rsidP="001906E3">
      <w:pPr>
        <w:spacing w:after="0" w:line="360" w:lineRule="auto"/>
        <w:ind w:firstLine="567"/>
        <w:jc w:val="both"/>
        <w:rPr>
          <w:rFonts w:ascii="Times New Roman" w:hAnsi="Times New Roman" w:cs="Times New Roman"/>
          <w:color w:val="000000" w:themeColor="text1"/>
          <w:sz w:val="26"/>
          <w:szCs w:val="26"/>
        </w:rPr>
      </w:pPr>
    </w:p>
    <w:p w14:paraId="479E769A" w14:textId="2B2AB58D" w:rsidR="00EE2FFE" w:rsidRDefault="00EE2FFE" w:rsidP="001906E3">
      <w:pPr>
        <w:spacing w:after="0" w:line="360" w:lineRule="auto"/>
        <w:ind w:firstLine="567"/>
        <w:jc w:val="both"/>
        <w:rPr>
          <w:rFonts w:ascii="Times New Roman" w:hAnsi="Times New Roman" w:cs="Times New Roman"/>
          <w:color w:val="000000" w:themeColor="text1"/>
          <w:sz w:val="26"/>
          <w:szCs w:val="26"/>
        </w:rPr>
      </w:pPr>
    </w:p>
    <w:p w14:paraId="101C821E" w14:textId="2083B34C" w:rsidR="00EE2FFE" w:rsidRDefault="00EE2FFE" w:rsidP="001906E3">
      <w:pPr>
        <w:spacing w:after="0" w:line="360" w:lineRule="auto"/>
        <w:ind w:firstLine="567"/>
        <w:jc w:val="both"/>
        <w:rPr>
          <w:rFonts w:ascii="Times New Roman" w:hAnsi="Times New Roman" w:cs="Times New Roman"/>
          <w:color w:val="000000" w:themeColor="text1"/>
          <w:sz w:val="26"/>
          <w:szCs w:val="26"/>
        </w:rPr>
      </w:pPr>
    </w:p>
    <w:p w14:paraId="2C7623D1" w14:textId="7782329D" w:rsidR="00EE2FFE" w:rsidRDefault="00EE2FFE" w:rsidP="001906E3">
      <w:pPr>
        <w:spacing w:after="0" w:line="360" w:lineRule="auto"/>
        <w:ind w:firstLine="567"/>
        <w:jc w:val="both"/>
        <w:rPr>
          <w:rFonts w:ascii="Times New Roman" w:hAnsi="Times New Roman" w:cs="Times New Roman"/>
          <w:color w:val="000000" w:themeColor="text1"/>
          <w:sz w:val="26"/>
          <w:szCs w:val="26"/>
        </w:rPr>
      </w:pPr>
    </w:p>
    <w:p w14:paraId="68D0D9DA" w14:textId="56107563" w:rsidR="00EE2FFE" w:rsidRPr="00720E31" w:rsidRDefault="00EE2FFE" w:rsidP="00EE2FFE">
      <w:pPr>
        <w:pStyle w:val="Heading1"/>
        <w:spacing w:beforeAutospacing="0" w:afterAutospacing="0" w:line="240" w:lineRule="auto"/>
        <w:jc w:val="center"/>
        <w:rPr>
          <w:rFonts w:ascii="Times New Roman" w:hAnsi="Times New Roman" w:hint="default"/>
          <w:color w:val="000000" w:themeColor="text1"/>
          <w:sz w:val="26"/>
          <w:szCs w:val="26"/>
        </w:rPr>
      </w:pPr>
      <w:bookmarkStart w:id="823" w:name="_Toc197896561"/>
      <w:bookmarkStart w:id="824" w:name="_Toc198111263"/>
      <w:r w:rsidRPr="00720E31">
        <w:rPr>
          <w:rFonts w:ascii="Times New Roman" w:hAnsi="Times New Roman" w:hint="default"/>
          <w:color w:val="000000" w:themeColor="text1"/>
          <w:sz w:val="26"/>
          <w:szCs w:val="26"/>
        </w:rPr>
        <w:t xml:space="preserve">Hình 1.1: </w:t>
      </w:r>
      <w:r w:rsidR="00C969F3">
        <w:rPr>
          <w:rFonts w:ascii="Times New Roman" w:hAnsi="Times New Roman" w:hint="default"/>
          <w:color w:val="000000" w:themeColor="text1"/>
          <w:sz w:val="26"/>
          <w:szCs w:val="26"/>
        </w:rPr>
        <w:t>M</w:t>
      </w:r>
      <w:r w:rsidRPr="00720E31">
        <w:rPr>
          <w:rFonts w:ascii="Times New Roman" w:hAnsi="Times New Roman" w:hint="default"/>
          <w:color w:val="000000" w:themeColor="text1"/>
          <w:sz w:val="26"/>
          <w:szCs w:val="26"/>
        </w:rPr>
        <w:t>ô hình nghiên cứu các nhân tố ảnh hưởng</w:t>
      </w:r>
      <w:bookmarkEnd w:id="823"/>
      <w:bookmarkEnd w:id="824"/>
    </w:p>
    <w:p w14:paraId="2F42613B" w14:textId="507432FA" w:rsidR="00EE2FFE" w:rsidRDefault="00EE2FFE" w:rsidP="00EE2FFE">
      <w:pPr>
        <w:widowControl w:val="0"/>
        <w:spacing w:after="0" w:line="360" w:lineRule="auto"/>
        <w:jc w:val="right"/>
        <w:rPr>
          <w:rFonts w:ascii="Times New Roman" w:hAnsi="Times New Roman" w:cs="Times New Roman"/>
          <w:i/>
          <w:iCs/>
          <w:color w:val="000000" w:themeColor="text1"/>
          <w:sz w:val="26"/>
          <w:szCs w:val="26"/>
        </w:rPr>
      </w:pPr>
      <w:r w:rsidRPr="00720E31">
        <w:rPr>
          <w:rFonts w:ascii="Times New Roman" w:hAnsi="Times New Roman" w:cs="Times New Roman"/>
          <w:i/>
          <w:iCs/>
          <w:color w:val="000000" w:themeColor="text1"/>
          <w:sz w:val="26"/>
          <w:szCs w:val="26"/>
        </w:rPr>
        <w:t xml:space="preserve">Nguồn: Tác giả </w:t>
      </w:r>
      <w:r>
        <w:rPr>
          <w:rFonts w:ascii="Times New Roman" w:hAnsi="Times New Roman" w:cs="Times New Roman"/>
          <w:i/>
          <w:iCs/>
          <w:color w:val="000000" w:themeColor="text1"/>
          <w:sz w:val="26"/>
          <w:szCs w:val="26"/>
        </w:rPr>
        <w:t xml:space="preserve">tổng hợp </w:t>
      </w:r>
    </w:p>
    <w:p w14:paraId="762AAFDA" w14:textId="4C0538FE" w:rsidR="008C2876" w:rsidRPr="00F94A21" w:rsidRDefault="008C2876" w:rsidP="0059048C">
      <w:pPr>
        <w:pStyle w:val="Heading1"/>
        <w:widowControl w:val="0"/>
        <w:spacing w:beforeAutospacing="0" w:afterAutospacing="0" w:line="360" w:lineRule="auto"/>
        <w:rPr>
          <w:rFonts w:ascii="Times New Roman" w:hAnsi="Times New Roman" w:hint="default"/>
          <w:b w:val="0"/>
          <w:bCs w:val="0"/>
          <w:color w:val="000000" w:themeColor="text1"/>
          <w:sz w:val="26"/>
          <w:szCs w:val="26"/>
        </w:rPr>
      </w:pPr>
      <w:bookmarkStart w:id="825" w:name="_Toc178316201"/>
      <w:bookmarkStart w:id="826" w:name="_Toc178316596"/>
      <w:bookmarkStart w:id="827" w:name="_Toc179984397"/>
      <w:bookmarkStart w:id="828" w:name="_Toc179985960"/>
      <w:bookmarkStart w:id="829" w:name="_Toc180591986"/>
      <w:bookmarkStart w:id="830" w:name="_Toc180837585"/>
      <w:bookmarkStart w:id="831" w:name="_Toc174032863"/>
      <w:bookmarkStart w:id="832" w:name="_Toc174053832"/>
      <w:bookmarkStart w:id="833" w:name="_Toc174539596"/>
      <w:bookmarkStart w:id="834" w:name="_Toc174539979"/>
      <w:bookmarkStart w:id="835" w:name="_Toc186553199"/>
      <w:bookmarkStart w:id="836" w:name="_Toc186553617"/>
      <w:bookmarkStart w:id="837" w:name="_Toc187589857"/>
      <w:bookmarkStart w:id="838" w:name="_Toc187590066"/>
      <w:bookmarkStart w:id="839" w:name="_Toc190785828"/>
      <w:bookmarkStart w:id="840" w:name="_Toc190786037"/>
      <w:bookmarkStart w:id="841" w:name="_Toc197891946"/>
      <w:bookmarkStart w:id="842" w:name="_Toc197896562"/>
      <w:bookmarkStart w:id="843" w:name="_Toc198111264"/>
      <w:r w:rsidRPr="00F94A21">
        <w:rPr>
          <w:rFonts w:ascii="Times New Roman" w:hAnsi="Times New Roman" w:hint="default"/>
          <w:color w:val="000000" w:themeColor="text1"/>
          <w:sz w:val="26"/>
          <w:szCs w:val="26"/>
        </w:rPr>
        <w:t>1.7. Kinh nghiệm về phát triển nông nghiệp đô thị bền vững của các quốc gia và các địa phương trong nước, và bài học rút ra cho T</w:t>
      </w:r>
      <w:bookmarkEnd w:id="825"/>
      <w:bookmarkEnd w:id="826"/>
      <w:bookmarkEnd w:id="827"/>
      <w:bookmarkEnd w:id="828"/>
      <w:bookmarkEnd w:id="829"/>
      <w:bookmarkEnd w:id="830"/>
      <w:bookmarkEnd w:id="831"/>
      <w:bookmarkEnd w:id="832"/>
      <w:bookmarkEnd w:id="833"/>
      <w:bookmarkEnd w:id="834"/>
      <w:r w:rsidRPr="00F94A21">
        <w:rPr>
          <w:rFonts w:ascii="Times New Roman" w:hAnsi="Times New Roman" w:hint="default"/>
          <w:color w:val="000000" w:themeColor="text1"/>
          <w:sz w:val="26"/>
          <w:szCs w:val="26"/>
        </w:rPr>
        <w:t>hành phố Hồ Chí Minh</w:t>
      </w:r>
      <w:bookmarkEnd w:id="835"/>
      <w:bookmarkEnd w:id="836"/>
      <w:bookmarkEnd w:id="837"/>
      <w:bookmarkEnd w:id="838"/>
      <w:bookmarkEnd w:id="839"/>
      <w:bookmarkEnd w:id="840"/>
      <w:bookmarkEnd w:id="841"/>
      <w:bookmarkEnd w:id="842"/>
      <w:bookmarkEnd w:id="843"/>
    </w:p>
    <w:p w14:paraId="75F97454" w14:textId="43FA4BA7" w:rsidR="00E57D0D" w:rsidRPr="00720E31" w:rsidRDefault="00EB7F1C" w:rsidP="0059048C">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Trong </w:t>
      </w:r>
      <w:r w:rsidR="00C26B18" w:rsidRPr="00720E31">
        <w:rPr>
          <w:rFonts w:ascii="Times New Roman" w:hAnsi="Times New Roman" w:cs="Times New Roman"/>
          <w:color w:val="000000" w:themeColor="text1"/>
          <w:sz w:val="26"/>
          <w:szCs w:val="26"/>
        </w:rPr>
        <w:t>nội dung</w:t>
      </w:r>
      <w:r w:rsidRPr="00720E31">
        <w:rPr>
          <w:rFonts w:ascii="Times New Roman" w:hAnsi="Times New Roman" w:cs="Times New Roman"/>
          <w:color w:val="000000" w:themeColor="text1"/>
          <w:sz w:val="26"/>
          <w:szCs w:val="26"/>
        </w:rPr>
        <w:t xml:space="preserve"> này, tác giả tổng hợp</w:t>
      </w:r>
      <w:r w:rsidR="009574F1" w:rsidRPr="00720E31">
        <w:rPr>
          <w:rFonts w:ascii="Times New Roman" w:hAnsi="Times New Roman" w:cs="Times New Roman"/>
          <w:color w:val="000000" w:themeColor="text1"/>
          <w:sz w:val="26"/>
          <w:szCs w:val="26"/>
        </w:rPr>
        <w:t xml:space="preserve"> và phân tích</w:t>
      </w:r>
      <w:r w:rsidRPr="00720E31">
        <w:rPr>
          <w:rFonts w:ascii="Times New Roman" w:hAnsi="Times New Roman" w:cs="Times New Roman"/>
          <w:color w:val="000000" w:themeColor="text1"/>
          <w:sz w:val="26"/>
          <w:szCs w:val="26"/>
        </w:rPr>
        <w:t xml:space="preserve"> kinh nghiệm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từ </w:t>
      </w:r>
      <w:r w:rsidR="00C26B18" w:rsidRPr="00720E31">
        <w:rPr>
          <w:rFonts w:ascii="Times New Roman" w:hAnsi="Times New Roman" w:cs="Times New Roman"/>
          <w:color w:val="000000" w:themeColor="text1"/>
          <w:sz w:val="26"/>
          <w:szCs w:val="26"/>
        </w:rPr>
        <w:t xml:space="preserve">nhiều </w:t>
      </w:r>
      <w:r w:rsidR="009574F1" w:rsidRPr="00720E31">
        <w:rPr>
          <w:rFonts w:ascii="Times New Roman" w:hAnsi="Times New Roman" w:cs="Times New Roman"/>
          <w:color w:val="000000" w:themeColor="text1"/>
          <w:sz w:val="26"/>
          <w:szCs w:val="26"/>
        </w:rPr>
        <w:t>quốc gia và địa phương</w:t>
      </w:r>
      <w:r w:rsidRPr="00720E31">
        <w:rPr>
          <w:rFonts w:ascii="Times New Roman" w:hAnsi="Times New Roman" w:cs="Times New Roman"/>
          <w:color w:val="000000" w:themeColor="text1"/>
          <w:sz w:val="26"/>
          <w:szCs w:val="26"/>
        </w:rPr>
        <w:t xml:space="preserve">, như Trung Quốc, Singapore, Israel, Hà </w:t>
      </w:r>
      <w:r w:rsidRPr="00720E31">
        <w:rPr>
          <w:rFonts w:ascii="Times New Roman" w:hAnsi="Times New Roman" w:cs="Times New Roman"/>
          <w:color w:val="000000" w:themeColor="text1"/>
          <w:sz w:val="26"/>
          <w:szCs w:val="26"/>
        </w:rPr>
        <w:lastRenderedPageBreak/>
        <w:t xml:space="preserve">Nội, Đà Nẵng, và Cần Thơ. Những kinh nghiệm này cung cấp </w:t>
      </w:r>
      <w:r w:rsidR="00C26B18" w:rsidRPr="00720E31">
        <w:rPr>
          <w:rFonts w:ascii="Times New Roman" w:hAnsi="Times New Roman" w:cs="Times New Roman"/>
          <w:color w:val="000000" w:themeColor="text1"/>
          <w:sz w:val="26"/>
          <w:szCs w:val="26"/>
        </w:rPr>
        <w:t>góc</w:t>
      </w:r>
      <w:r w:rsidRPr="00720E31">
        <w:rPr>
          <w:rFonts w:ascii="Times New Roman" w:hAnsi="Times New Roman" w:cs="Times New Roman"/>
          <w:color w:val="000000" w:themeColor="text1"/>
          <w:sz w:val="26"/>
          <w:szCs w:val="26"/>
        </w:rPr>
        <w:t xml:space="preserve"> nhìn </w:t>
      </w:r>
      <w:r w:rsidR="00C26B18" w:rsidRPr="00720E31">
        <w:rPr>
          <w:rFonts w:ascii="Times New Roman" w:hAnsi="Times New Roman" w:cs="Times New Roman"/>
          <w:color w:val="000000" w:themeColor="text1"/>
          <w:sz w:val="26"/>
          <w:szCs w:val="26"/>
        </w:rPr>
        <w:t>toàn diện</w:t>
      </w:r>
      <w:r w:rsidRPr="00720E31">
        <w:rPr>
          <w:rFonts w:ascii="Times New Roman" w:hAnsi="Times New Roman" w:cs="Times New Roman"/>
          <w:color w:val="000000" w:themeColor="text1"/>
          <w:sz w:val="26"/>
          <w:szCs w:val="26"/>
        </w:rPr>
        <w:t xml:space="preserve"> và những bài học quý giá, có thể được </w:t>
      </w:r>
      <w:r w:rsidR="00C26B18" w:rsidRPr="00720E31">
        <w:rPr>
          <w:rFonts w:ascii="Times New Roman" w:hAnsi="Times New Roman" w:cs="Times New Roman"/>
          <w:color w:val="000000" w:themeColor="text1"/>
          <w:sz w:val="26"/>
          <w:szCs w:val="26"/>
        </w:rPr>
        <w:t xml:space="preserve">vận </w:t>
      </w:r>
      <w:r w:rsidRPr="00720E31">
        <w:rPr>
          <w:rFonts w:ascii="Times New Roman" w:hAnsi="Times New Roman" w:cs="Times New Roman"/>
          <w:color w:val="000000" w:themeColor="text1"/>
          <w:sz w:val="26"/>
          <w:szCs w:val="26"/>
        </w:rPr>
        <w:t>dụng</w:t>
      </w:r>
      <w:r w:rsidR="00C26B18" w:rsidRPr="00720E31">
        <w:rPr>
          <w:rFonts w:ascii="Times New Roman" w:hAnsi="Times New Roman" w:cs="Times New Roman"/>
          <w:color w:val="000000" w:themeColor="text1"/>
          <w:sz w:val="26"/>
          <w:szCs w:val="26"/>
        </w:rPr>
        <w:t xml:space="preserve"> linh hoạt</w:t>
      </w:r>
      <w:r w:rsidRPr="00720E31">
        <w:rPr>
          <w:rFonts w:ascii="Times New Roman" w:hAnsi="Times New Roman" w:cs="Times New Roman"/>
          <w:color w:val="000000" w:themeColor="text1"/>
          <w:sz w:val="26"/>
          <w:szCs w:val="26"/>
        </w:rPr>
        <w:t xml:space="preserve"> vào bối cảnh </w:t>
      </w:r>
      <w:r w:rsidR="00C26B18" w:rsidRPr="00720E31">
        <w:rPr>
          <w:rFonts w:ascii="Times New Roman" w:hAnsi="Times New Roman" w:cs="Times New Roman"/>
          <w:color w:val="000000" w:themeColor="text1"/>
          <w:sz w:val="26"/>
          <w:szCs w:val="26"/>
        </w:rPr>
        <w:t>riêng</w:t>
      </w:r>
      <w:r w:rsidRPr="00720E31">
        <w:rPr>
          <w:rFonts w:ascii="Times New Roman" w:hAnsi="Times New Roman" w:cs="Times New Roman"/>
          <w:color w:val="000000" w:themeColor="text1"/>
          <w:sz w:val="26"/>
          <w:szCs w:val="26"/>
        </w:rPr>
        <w:t xml:space="preserve"> của Tp.HCM. </w:t>
      </w:r>
      <w:r w:rsidR="00142128" w:rsidRPr="00720E31">
        <w:rPr>
          <w:rFonts w:ascii="Times New Roman" w:hAnsi="Times New Roman" w:cs="Times New Roman"/>
          <w:color w:val="000000" w:themeColor="text1"/>
          <w:sz w:val="26"/>
          <w:szCs w:val="26"/>
        </w:rPr>
        <w:t>Trên cơ sở</w:t>
      </w:r>
      <w:r w:rsidRPr="00720E31">
        <w:rPr>
          <w:rFonts w:ascii="Times New Roman" w:hAnsi="Times New Roman" w:cs="Times New Roman"/>
          <w:color w:val="000000" w:themeColor="text1"/>
          <w:sz w:val="26"/>
          <w:szCs w:val="26"/>
        </w:rPr>
        <w:t xml:space="preserve"> đó, </w:t>
      </w:r>
      <w:r w:rsidR="00C26B18" w:rsidRPr="00720E31">
        <w:rPr>
          <w:rFonts w:ascii="Times New Roman" w:hAnsi="Times New Roman" w:cs="Times New Roman"/>
          <w:color w:val="000000" w:themeColor="text1"/>
          <w:sz w:val="26"/>
          <w:szCs w:val="26"/>
        </w:rPr>
        <w:t>T</w:t>
      </w:r>
      <w:r w:rsidRPr="00720E31">
        <w:rPr>
          <w:rFonts w:ascii="Times New Roman" w:hAnsi="Times New Roman" w:cs="Times New Roman"/>
          <w:color w:val="000000" w:themeColor="text1"/>
          <w:sz w:val="26"/>
          <w:szCs w:val="26"/>
        </w:rPr>
        <w:t xml:space="preserve">hành phố có thể </w:t>
      </w:r>
      <w:r w:rsidR="007F6446">
        <w:rPr>
          <w:rFonts w:ascii="Times New Roman" w:hAnsi="Times New Roman" w:cs="Times New Roman"/>
          <w:color w:val="000000" w:themeColor="text1"/>
          <w:sz w:val="26"/>
          <w:szCs w:val="26"/>
        </w:rPr>
        <w:t>thực hiện</w:t>
      </w:r>
      <w:r w:rsidRPr="00720E31">
        <w:rPr>
          <w:rFonts w:ascii="Times New Roman" w:hAnsi="Times New Roman" w:cs="Times New Roman"/>
          <w:color w:val="000000" w:themeColor="text1"/>
          <w:sz w:val="26"/>
          <w:szCs w:val="26"/>
        </w:rPr>
        <w:t xml:space="preserve"> chiến lược phát triển </w:t>
      </w:r>
      <w:r w:rsidR="00C26B18" w:rsidRPr="00720E31">
        <w:rPr>
          <w:rFonts w:ascii="Times New Roman" w:hAnsi="Times New Roman" w:cs="Times New Roman"/>
          <w:color w:val="000000" w:themeColor="text1"/>
          <w:sz w:val="26"/>
          <w:szCs w:val="26"/>
        </w:rPr>
        <w:t>NNĐT</w:t>
      </w:r>
      <w:r w:rsidR="007F6446">
        <w:rPr>
          <w:rFonts w:ascii="Times New Roman" w:hAnsi="Times New Roman" w:cs="Times New Roman"/>
          <w:color w:val="000000" w:themeColor="text1"/>
          <w:sz w:val="26"/>
          <w:szCs w:val="26"/>
        </w:rPr>
        <w:t>BV</w:t>
      </w:r>
      <w:r w:rsidRPr="00720E31">
        <w:rPr>
          <w:rFonts w:ascii="Times New Roman" w:hAnsi="Times New Roman" w:cs="Times New Roman"/>
          <w:color w:val="000000" w:themeColor="text1"/>
          <w:sz w:val="26"/>
          <w:szCs w:val="26"/>
        </w:rPr>
        <w:t xml:space="preserve"> </w:t>
      </w:r>
      <w:r w:rsidR="009574F1" w:rsidRPr="00720E31">
        <w:rPr>
          <w:rFonts w:ascii="Times New Roman" w:hAnsi="Times New Roman" w:cs="Times New Roman"/>
          <w:color w:val="000000" w:themeColor="text1"/>
          <w:sz w:val="26"/>
          <w:szCs w:val="26"/>
        </w:rPr>
        <w:t xml:space="preserve">một cách toàn diện và phù hợp với đặc </w:t>
      </w:r>
      <w:r w:rsidR="00142128" w:rsidRPr="00720E31">
        <w:rPr>
          <w:rFonts w:ascii="Times New Roman" w:hAnsi="Times New Roman" w:cs="Times New Roman"/>
          <w:color w:val="000000" w:themeColor="text1"/>
          <w:sz w:val="26"/>
          <w:szCs w:val="26"/>
        </w:rPr>
        <w:t xml:space="preserve">điểm của </w:t>
      </w:r>
      <w:r w:rsidR="009574F1" w:rsidRPr="00720E31">
        <w:rPr>
          <w:rFonts w:ascii="Times New Roman" w:hAnsi="Times New Roman" w:cs="Times New Roman"/>
          <w:color w:val="000000" w:themeColor="text1"/>
          <w:sz w:val="26"/>
          <w:szCs w:val="26"/>
        </w:rPr>
        <w:t>địa phương</w:t>
      </w:r>
      <w:r w:rsidRPr="00720E31">
        <w:rPr>
          <w:rFonts w:ascii="Times New Roman" w:hAnsi="Times New Roman" w:cs="Times New Roman"/>
          <w:color w:val="000000" w:themeColor="text1"/>
          <w:sz w:val="26"/>
          <w:szCs w:val="26"/>
        </w:rPr>
        <w:t xml:space="preserve">. </w:t>
      </w:r>
      <w:r w:rsidR="009574F1" w:rsidRPr="00720E31">
        <w:rPr>
          <w:rFonts w:ascii="Times New Roman" w:hAnsi="Times New Roman" w:cs="Times New Roman"/>
          <w:color w:val="000000" w:themeColor="text1"/>
          <w:sz w:val="26"/>
          <w:szCs w:val="26"/>
        </w:rPr>
        <w:t>Chi tiết về k</w:t>
      </w:r>
      <w:r w:rsidRPr="00720E31">
        <w:rPr>
          <w:rFonts w:ascii="Times New Roman" w:hAnsi="Times New Roman"/>
          <w:color w:val="000000" w:themeColor="text1"/>
          <w:sz w:val="26"/>
          <w:szCs w:val="26"/>
        </w:rPr>
        <w:t xml:space="preserve">inh nghiệm phát triển </w:t>
      </w:r>
      <w:r w:rsidR="007E3AE3">
        <w:rPr>
          <w:rFonts w:ascii="Times New Roman" w:hAnsi="Times New Roman"/>
          <w:color w:val="000000" w:themeColor="text1"/>
          <w:sz w:val="26"/>
          <w:szCs w:val="26"/>
        </w:rPr>
        <w:t>NNĐTBV</w:t>
      </w:r>
      <w:r w:rsidRPr="00720E31">
        <w:rPr>
          <w:rFonts w:ascii="Times New Roman" w:hAnsi="Times New Roman"/>
          <w:color w:val="000000" w:themeColor="text1"/>
          <w:sz w:val="26"/>
          <w:szCs w:val="26"/>
        </w:rPr>
        <w:t xml:space="preserve"> của </w:t>
      </w:r>
      <w:r w:rsidR="00142128" w:rsidRPr="00720E31">
        <w:rPr>
          <w:rFonts w:ascii="Times New Roman" w:hAnsi="Times New Roman"/>
          <w:color w:val="000000" w:themeColor="text1"/>
          <w:sz w:val="26"/>
          <w:szCs w:val="26"/>
        </w:rPr>
        <w:t>quốc tế và trong nước</w:t>
      </w:r>
      <w:r w:rsidRPr="00720E31">
        <w:rPr>
          <w:rFonts w:ascii="Times New Roman" w:hAnsi="Times New Roman"/>
          <w:color w:val="000000" w:themeColor="text1"/>
          <w:sz w:val="26"/>
          <w:szCs w:val="26"/>
        </w:rPr>
        <w:t>, và bài học rút ra cho Tp.HCM</w:t>
      </w:r>
      <w:r w:rsidRPr="00720E31">
        <w:rPr>
          <w:rFonts w:ascii="Times New Roman" w:hAnsi="Times New Roman" w:cs="Times New Roman"/>
          <w:color w:val="000000" w:themeColor="text1"/>
          <w:sz w:val="26"/>
          <w:szCs w:val="26"/>
        </w:rPr>
        <w:t xml:space="preserve"> được trình bày trong Phụ lục A.</w:t>
      </w:r>
    </w:p>
    <w:p w14:paraId="31E8734B" w14:textId="4C1236D7" w:rsidR="00F160A3" w:rsidRPr="00720E31" w:rsidRDefault="008B0475" w:rsidP="00F160A3">
      <w:pPr>
        <w:pStyle w:val="Heading1"/>
        <w:spacing w:beforeAutospacing="0" w:afterAutospacing="0" w:line="360" w:lineRule="auto"/>
        <w:jc w:val="both"/>
        <w:rPr>
          <w:rFonts w:ascii="Times New Roman" w:hAnsi="Times New Roman" w:hint="default"/>
          <w:color w:val="000000" w:themeColor="text1"/>
          <w:sz w:val="26"/>
          <w:szCs w:val="26"/>
        </w:rPr>
      </w:pPr>
      <w:bookmarkStart w:id="844" w:name="_Toc186553200"/>
      <w:bookmarkStart w:id="845" w:name="_Toc186553618"/>
      <w:bookmarkStart w:id="846" w:name="_Toc187589858"/>
      <w:bookmarkStart w:id="847" w:name="_Toc187590067"/>
      <w:bookmarkStart w:id="848" w:name="_Toc190785829"/>
      <w:bookmarkStart w:id="849" w:name="_Toc190786038"/>
      <w:bookmarkStart w:id="850" w:name="_Toc197891947"/>
      <w:bookmarkStart w:id="851" w:name="_Toc197896563"/>
      <w:bookmarkStart w:id="852" w:name="_Toc198111265"/>
      <w:r w:rsidRPr="00720E31">
        <w:rPr>
          <w:rFonts w:ascii="Times New Roman" w:hAnsi="Times New Roman" w:hint="default"/>
          <w:color w:val="000000" w:themeColor="text1"/>
          <w:sz w:val="26"/>
          <w:szCs w:val="26"/>
        </w:rPr>
        <w:t>1</w:t>
      </w:r>
      <w:r w:rsidR="00F160A3" w:rsidRPr="00720E31">
        <w:rPr>
          <w:rFonts w:ascii="Times New Roman" w:hAnsi="Times New Roman" w:hint="default"/>
          <w:color w:val="000000" w:themeColor="text1"/>
          <w:sz w:val="26"/>
          <w:szCs w:val="26"/>
        </w:rPr>
        <w:t xml:space="preserve">.8. </w:t>
      </w:r>
      <w:r w:rsidR="00021683" w:rsidRPr="00720E31">
        <w:rPr>
          <w:rFonts w:ascii="Times New Roman" w:hAnsi="Times New Roman" w:hint="default"/>
          <w:color w:val="000000" w:themeColor="text1"/>
          <w:sz w:val="26"/>
          <w:szCs w:val="26"/>
        </w:rPr>
        <w:t>Đánh giá chung về các công trình nghiên cứu liên quan đến luận án</w:t>
      </w:r>
      <w:bookmarkEnd w:id="844"/>
      <w:bookmarkEnd w:id="845"/>
      <w:bookmarkEnd w:id="846"/>
      <w:bookmarkEnd w:id="847"/>
      <w:bookmarkEnd w:id="848"/>
      <w:bookmarkEnd w:id="849"/>
      <w:bookmarkEnd w:id="850"/>
      <w:bookmarkEnd w:id="851"/>
      <w:bookmarkEnd w:id="852"/>
    </w:p>
    <w:p w14:paraId="60A6008F" w14:textId="2015B60A" w:rsidR="00021683" w:rsidRPr="00720E31" w:rsidRDefault="008B0475" w:rsidP="00021683">
      <w:pPr>
        <w:spacing w:after="0" w:line="360" w:lineRule="auto"/>
        <w:jc w:val="both"/>
        <w:outlineLvl w:val="1"/>
        <w:rPr>
          <w:rFonts w:ascii="Times New Roman" w:hAnsi="Times New Roman" w:cs="Times New Roman"/>
          <w:b/>
          <w:bCs/>
          <w:color w:val="000000" w:themeColor="text1"/>
          <w:sz w:val="26"/>
          <w:szCs w:val="26"/>
        </w:rPr>
      </w:pPr>
      <w:bookmarkStart w:id="853" w:name="_Toc186553201"/>
      <w:bookmarkStart w:id="854" w:name="_Toc186553619"/>
      <w:bookmarkStart w:id="855" w:name="_Toc187589859"/>
      <w:bookmarkStart w:id="856" w:name="_Toc187590068"/>
      <w:bookmarkStart w:id="857" w:name="_Toc190785830"/>
      <w:bookmarkStart w:id="858" w:name="_Toc190786039"/>
      <w:bookmarkStart w:id="859" w:name="_Toc197891948"/>
      <w:bookmarkStart w:id="860" w:name="_Toc197896564"/>
      <w:bookmarkStart w:id="861" w:name="_Toc198111266"/>
      <w:r w:rsidRPr="00720E31">
        <w:rPr>
          <w:rFonts w:ascii="Times New Roman" w:hAnsi="Times New Roman" w:cs="Times New Roman"/>
          <w:b/>
          <w:bCs/>
          <w:color w:val="000000" w:themeColor="text1"/>
          <w:sz w:val="26"/>
          <w:szCs w:val="26"/>
        </w:rPr>
        <w:t>1</w:t>
      </w:r>
      <w:r w:rsidR="00021683" w:rsidRPr="00720E31">
        <w:rPr>
          <w:rFonts w:ascii="Times New Roman" w:hAnsi="Times New Roman" w:cs="Times New Roman"/>
          <w:b/>
          <w:bCs/>
          <w:color w:val="000000" w:themeColor="text1"/>
          <w:sz w:val="26"/>
          <w:szCs w:val="26"/>
        </w:rPr>
        <w:t>.8.1. Nhận xét chung</w:t>
      </w:r>
      <w:bookmarkEnd w:id="853"/>
      <w:bookmarkEnd w:id="854"/>
      <w:bookmarkEnd w:id="855"/>
      <w:bookmarkEnd w:id="856"/>
      <w:bookmarkEnd w:id="857"/>
      <w:bookmarkEnd w:id="858"/>
      <w:bookmarkEnd w:id="859"/>
      <w:bookmarkEnd w:id="860"/>
      <w:bookmarkEnd w:id="861"/>
    </w:p>
    <w:p w14:paraId="5B706349" w14:textId="4197C856" w:rsidR="00021683" w:rsidRPr="00720E31" w:rsidRDefault="00021683" w:rsidP="000479AE">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Những kết quả nghiên cứu trước đã: (i) khẳng định vai trò thiết yếu của NNĐT trong việc bảo đảm </w:t>
      </w:r>
      <w:r w:rsidR="007F6446">
        <w:rPr>
          <w:rFonts w:ascii="Times New Roman" w:hAnsi="Times New Roman" w:cs="Times New Roman"/>
          <w:color w:val="000000" w:themeColor="text1"/>
          <w:sz w:val="26"/>
          <w:szCs w:val="26"/>
        </w:rPr>
        <w:t>nguồn cung</w:t>
      </w:r>
      <w:r w:rsidRPr="00720E31">
        <w:rPr>
          <w:rFonts w:ascii="Times New Roman" w:hAnsi="Times New Roman" w:cs="Times New Roman"/>
          <w:color w:val="000000" w:themeColor="text1"/>
          <w:sz w:val="26"/>
          <w:szCs w:val="26"/>
        </w:rPr>
        <w:t xml:space="preserve"> lương thực, </w:t>
      </w:r>
      <w:r w:rsidR="007F6446">
        <w:rPr>
          <w:rFonts w:ascii="Times New Roman" w:hAnsi="Times New Roman" w:cs="Times New Roman"/>
          <w:color w:val="000000" w:themeColor="text1"/>
          <w:sz w:val="26"/>
          <w:szCs w:val="26"/>
        </w:rPr>
        <w:t>cải thiện</w:t>
      </w:r>
      <w:r w:rsidRPr="00720E31">
        <w:rPr>
          <w:rFonts w:ascii="Times New Roman" w:hAnsi="Times New Roman" w:cs="Times New Roman"/>
          <w:color w:val="000000" w:themeColor="text1"/>
          <w:sz w:val="26"/>
          <w:szCs w:val="26"/>
        </w:rPr>
        <w:t xml:space="preserve"> chất lượng môi trường đô thị và thúc đẩy sự phát triển cân bằng về KT-XH; (ii) </w:t>
      </w:r>
      <w:r w:rsidR="007F6446" w:rsidRPr="007F6446">
        <w:rPr>
          <w:rFonts w:ascii="Times New Roman" w:hAnsi="Times New Roman" w:cs="Times New Roman"/>
          <w:color w:val="000000" w:themeColor="text1"/>
          <w:sz w:val="26"/>
          <w:szCs w:val="26"/>
        </w:rPr>
        <w:t>thiết lập và hoàn thiện các chỉ số, tiêu chí</w:t>
      </w:r>
      <w:r w:rsidRPr="00720E31">
        <w:rPr>
          <w:rFonts w:ascii="Times New Roman" w:hAnsi="Times New Roman" w:cs="Times New Roman"/>
          <w:color w:val="000000" w:themeColor="text1"/>
          <w:sz w:val="26"/>
          <w:szCs w:val="26"/>
        </w:rPr>
        <w:t xml:space="preserve"> để đánh giá tính bền vững </w:t>
      </w:r>
      <w:r w:rsidR="007F6446">
        <w:rPr>
          <w:rFonts w:ascii="Times New Roman" w:hAnsi="Times New Roman" w:cs="Times New Roman"/>
          <w:color w:val="000000" w:themeColor="text1"/>
          <w:sz w:val="26"/>
          <w:szCs w:val="26"/>
        </w:rPr>
        <w:t>của</w:t>
      </w:r>
      <w:r w:rsidRPr="00720E31">
        <w:rPr>
          <w:rFonts w:ascii="Times New Roman" w:hAnsi="Times New Roman" w:cs="Times New Roman"/>
          <w:color w:val="000000" w:themeColor="text1"/>
          <w:sz w:val="26"/>
          <w:szCs w:val="26"/>
        </w:rPr>
        <w:t xml:space="preserve"> NNĐT, bao gồm khía cạnh </w:t>
      </w:r>
      <w:r w:rsidR="007F6446">
        <w:rPr>
          <w:rFonts w:ascii="Times New Roman" w:hAnsi="Times New Roman" w:cs="Times New Roman"/>
          <w:color w:val="000000" w:themeColor="text1"/>
          <w:sz w:val="26"/>
          <w:szCs w:val="26"/>
        </w:rPr>
        <w:t xml:space="preserve">KT-XH - </w:t>
      </w:r>
      <w:r w:rsidRPr="00720E31">
        <w:rPr>
          <w:rFonts w:ascii="Times New Roman" w:hAnsi="Times New Roman" w:cs="Times New Roman"/>
          <w:color w:val="000000" w:themeColor="text1"/>
          <w:sz w:val="26"/>
          <w:szCs w:val="26"/>
        </w:rPr>
        <w:t xml:space="preserve">môi trường; (iii) xác định </w:t>
      </w:r>
      <w:r w:rsidR="007F6446">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nhân tố ảnh hưởng đến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điều kiện tự nhiên, KT-XH, và chính sách,…; (iv) nhiều nghiên cứu đã </w:t>
      </w:r>
      <w:r w:rsidR="007F6446">
        <w:rPr>
          <w:rFonts w:ascii="Times New Roman" w:hAnsi="Times New Roman" w:cs="Times New Roman"/>
          <w:color w:val="000000" w:themeColor="text1"/>
          <w:sz w:val="26"/>
          <w:szCs w:val="26"/>
        </w:rPr>
        <w:t>vận</w:t>
      </w:r>
      <w:r w:rsidRPr="00720E31">
        <w:rPr>
          <w:rFonts w:ascii="Times New Roman" w:hAnsi="Times New Roman" w:cs="Times New Roman"/>
          <w:color w:val="000000" w:themeColor="text1"/>
          <w:sz w:val="26"/>
          <w:szCs w:val="26"/>
        </w:rPr>
        <w:t xml:space="preserve"> dụng các phương pháp phân tích định lượng, như mô hình phương trình cấu trúc và phân tích đa tiêu chí, </w:t>
      </w:r>
      <w:r w:rsidR="007F6446">
        <w:rPr>
          <w:rFonts w:ascii="Times New Roman" w:hAnsi="Times New Roman" w:cs="Times New Roman"/>
          <w:color w:val="000000" w:themeColor="text1"/>
          <w:sz w:val="26"/>
          <w:szCs w:val="26"/>
        </w:rPr>
        <w:t>đo lường</w:t>
      </w:r>
      <w:r w:rsidRPr="00720E31">
        <w:rPr>
          <w:rFonts w:ascii="Times New Roman" w:hAnsi="Times New Roman" w:cs="Times New Roman"/>
          <w:color w:val="000000" w:themeColor="text1"/>
          <w:sz w:val="26"/>
          <w:szCs w:val="26"/>
        </w:rPr>
        <w:t xml:space="preserve"> mức độ ảnh hưởng các nhân tố khác nhau đến sự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(v)</w:t>
      </w:r>
      <w:r w:rsidR="004862EC">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đề xuất nhiều mô hình và giải pháp thúc đẩy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phù hợp với bối cảnh cụ thể của từng địa phương.</w:t>
      </w:r>
    </w:p>
    <w:p w14:paraId="019DD299" w14:textId="1AF0EC17" w:rsidR="00021683" w:rsidRPr="00720E31" w:rsidRDefault="00021683" w:rsidP="00921DBA">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Những hạn chế của các nghiên cứu trước: (i) mối </w:t>
      </w:r>
      <w:r w:rsidR="00921DBA">
        <w:rPr>
          <w:rFonts w:ascii="Times New Roman" w:hAnsi="Times New Roman" w:cs="Times New Roman"/>
          <w:color w:val="000000" w:themeColor="text1"/>
          <w:sz w:val="26"/>
          <w:szCs w:val="26"/>
        </w:rPr>
        <w:t>liên kết</w:t>
      </w:r>
      <w:r w:rsidRPr="00720E31">
        <w:rPr>
          <w:rFonts w:ascii="Times New Roman" w:hAnsi="Times New Roman" w:cs="Times New Roman"/>
          <w:color w:val="000000" w:themeColor="text1"/>
          <w:sz w:val="26"/>
          <w:szCs w:val="26"/>
        </w:rPr>
        <w:t xml:space="preserve"> giữa ba trụ cột bền vững trong phát triển NNĐT chưa được làm rõ trong nhiều </w:t>
      </w:r>
      <w:r w:rsidR="00921DBA">
        <w:rPr>
          <w:rFonts w:ascii="Times New Roman" w:hAnsi="Times New Roman" w:cs="Times New Roman"/>
          <w:color w:val="000000" w:themeColor="text1"/>
          <w:sz w:val="26"/>
          <w:szCs w:val="26"/>
        </w:rPr>
        <w:t>công trình</w:t>
      </w:r>
      <w:r w:rsidRPr="00720E31">
        <w:rPr>
          <w:rFonts w:ascii="Times New Roman" w:hAnsi="Times New Roman" w:cs="Times New Roman"/>
          <w:color w:val="000000" w:themeColor="text1"/>
          <w:sz w:val="26"/>
          <w:szCs w:val="26"/>
        </w:rPr>
        <w:t xml:space="preserve">, cụ thể: nhiều nghiên cứu vẫn </w:t>
      </w:r>
      <w:r w:rsidR="00921DBA">
        <w:rPr>
          <w:rFonts w:ascii="Times New Roman" w:hAnsi="Times New Roman" w:cs="Times New Roman"/>
          <w:color w:val="000000" w:themeColor="text1"/>
          <w:sz w:val="26"/>
          <w:szCs w:val="26"/>
        </w:rPr>
        <w:t>thiên về</w:t>
      </w:r>
      <w:r w:rsidRPr="00720E31">
        <w:rPr>
          <w:rFonts w:ascii="Times New Roman" w:hAnsi="Times New Roman" w:cs="Times New Roman"/>
          <w:color w:val="000000" w:themeColor="text1"/>
          <w:sz w:val="26"/>
          <w:szCs w:val="26"/>
        </w:rPr>
        <w:t xml:space="preserve"> khía cạnh kinh tế, trong khi khía cạnh xã hội và môi trường chưa được khai thác một cách toàn diện; (ii) </w:t>
      </w:r>
      <w:r w:rsidR="00921DBA">
        <w:rPr>
          <w:rFonts w:ascii="Times New Roman" w:hAnsi="Times New Roman" w:cs="Times New Roman"/>
          <w:color w:val="000000" w:themeColor="text1"/>
          <w:sz w:val="26"/>
          <w:szCs w:val="26"/>
        </w:rPr>
        <w:t xml:space="preserve">tuy </w:t>
      </w:r>
      <w:r w:rsidRPr="00720E31">
        <w:rPr>
          <w:rFonts w:ascii="Times New Roman" w:hAnsi="Times New Roman" w:cs="Times New Roman"/>
          <w:color w:val="000000" w:themeColor="text1"/>
          <w:sz w:val="26"/>
          <w:szCs w:val="26"/>
        </w:rPr>
        <w:t xml:space="preserve">có nhiều nghiên cứu về </w:t>
      </w:r>
      <w:r w:rsidR="00921DBA">
        <w:rPr>
          <w:rFonts w:ascii="Times New Roman" w:hAnsi="Times New Roman" w:cs="Times New Roman"/>
          <w:color w:val="000000" w:themeColor="text1"/>
          <w:sz w:val="26"/>
          <w:szCs w:val="26"/>
        </w:rPr>
        <w:t xml:space="preserve">những </w:t>
      </w:r>
      <w:r w:rsidRPr="00720E31">
        <w:rPr>
          <w:rFonts w:ascii="Times New Roman" w:hAnsi="Times New Roman" w:cs="Times New Roman"/>
          <w:color w:val="000000" w:themeColor="text1"/>
          <w:sz w:val="26"/>
          <w:szCs w:val="26"/>
        </w:rPr>
        <w:t xml:space="preserve">nhân tố </w:t>
      </w:r>
      <w:r w:rsidR="00921DBA">
        <w:rPr>
          <w:rFonts w:ascii="Times New Roman" w:hAnsi="Times New Roman" w:cs="Times New Roman"/>
          <w:color w:val="000000" w:themeColor="text1"/>
          <w:sz w:val="26"/>
          <w:szCs w:val="26"/>
        </w:rPr>
        <w:t>tác động</w:t>
      </w:r>
      <w:r w:rsidRPr="00720E31">
        <w:rPr>
          <w:rFonts w:ascii="Times New Roman" w:hAnsi="Times New Roman" w:cs="Times New Roman"/>
          <w:color w:val="000000" w:themeColor="text1"/>
          <w:sz w:val="26"/>
          <w:szCs w:val="26"/>
        </w:rPr>
        <w:t xml:space="preserve"> đến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nhưng vẫn còn thiếu các nghiên cứu sâu về th</w:t>
      </w:r>
      <w:r w:rsidR="00051F56" w:rsidRPr="00720E31">
        <w:rPr>
          <w:rFonts w:ascii="Times New Roman" w:hAnsi="Times New Roman" w:cs="Times New Roman"/>
          <w:color w:val="000000" w:themeColor="text1"/>
          <w:sz w:val="26"/>
          <w:szCs w:val="26"/>
        </w:rPr>
        <w:t>ự</w:t>
      </w:r>
      <w:r w:rsidRPr="00720E31">
        <w:rPr>
          <w:rFonts w:ascii="Times New Roman" w:hAnsi="Times New Roman" w:cs="Times New Roman"/>
          <w:color w:val="000000" w:themeColor="text1"/>
          <w:sz w:val="26"/>
          <w:szCs w:val="26"/>
        </w:rPr>
        <w:t xml:space="preserve">c trạng cơ chế tác động của </w:t>
      </w:r>
      <w:r w:rsidR="00921DBA">
        <w:rPr>
          <w:rFonts w:ascii="Times New Roman" w:hAnsi="Times New Roman" w:cs="Times New Roman"/>
          <w:color w:val="000000" w:themeColor="text1"/>
          <w:sz w:val="26"/>
          <w:szCs w:val="26"/>
        </w:rPr>
        <w:t>từng</w:t>
      </w:r>
      <w:r w:rsidRPr="00720E31">
        <w:rPr>
          <w:rFonts w:ascii="Times New Roman" w:hAnsi="Times New Roman" w:cs="Times New Roman"/>
          <w:color w:val="000000" w:themeColor="text1"/>
          <w:sz w:val="26"/>
          <w:szCs w:val="26"/>
        </w:rPr>
        <w:t xml:space="preserve"> nhân tố; (iii) </w:t>
      </w:r>
      <w:r w:rsidR="00921DBA" w:rsidRPr="00921DBA">
        <w:rPr>
          <w:rFonts w:ascii="Times New Roman" w:hAnsi="Times New Roman" w:cs="Times New Roman"/>
          <w:color w:val="000000" w:themeColor="text1"/>
          <w:sz w:val="26"/>
          <w:szCs w:val="26"/>
        </w:rPr>
        <w:t>các mô hình định lượng đã được áp dụng khá phổ biến trong nghiên cứu về NNĐT</w:t>
      </w:r>
      <w:r w:rsidR="00921DBA">
        <w:rPr>
          <w:rFonts w:ascii="Times New Roman" w:hAnsi="Times New Roman" w:cs="Times New Roman"/>
          <w:color w:val="000000" w:themeColor="text1"/>
          <w:sz w:val="26"/>
          <w:szCs w:val="26"/>
        </w:rPr>
        <w:t>BV</w:t>
      </w:r>
      <w:r w:rsidR="00921DBA" w:rsidRPr="00921DBA">
        <w:rPr>
          <w:rFonts w:ascii="Times New Roman" w:hAnsi="Times New Roman" w:cs="Times New Roman"/>
          <w:color w:val="000000" w:themeColor="text1"/>
          <w:sz w:val="26"/>
          <w:szCs w:val="26"/>
        </w:rPr>
        <w:t>, tuy nhiên việc sử dụng EFA vẫn còn tương đối hạn chế, dẫn đến chưa khai thác hết tiềm năng của dữ liệu khảo sát</w:t>
      </w:r>
      <w:r w:rsidRPr="00720E31">
        <w:rPr>
          <w:rFonts w:ascii="Times New Roman" w:hAnsi="Times New Roman" w:cs="Times New Roman"/>
          <w:color w:val="000000" w:themeColor="text1"/>
          <w:sz w:val="26"/>
          <w:szCs w:val="26"/>
        </w:rPr>
        <w:t xml:space="preserve">; (iv) các nghiên cứu còn thiếu đánh giá về </w:t>
      </w:r>
      <w:r w:rsidR="006A7784" w:rsidRPr="006A7784">
        <w:rPr>
          <w:rFonts w:ascii="Times New Roman" w:hAnsi="Times New Roman" w:cs="Times New Roman"/>
          <w:color w:val="000000" w:themeColor="text1"/>
          <w:sz w:val="26"/>
          <w:szCs w:val="26"/>
        </w:rPr>
        <w:t xml:space="preserve">lợi thế, bất lợi, triển vọng và trở ngại </w:t>
      </w:r>
      <w:r w:rsidRPr="00720E31">
        <w:rPr>
          <w:rFonts w:ascii="Times New Roman" w:hAnsi="Times New Roman" w:cs="Times New Roman"/>
          <w:color w:val="000000" w:themeColor="text1"/>
          <w:sz w:val="26"/>
          <w:szCs w:val="26"/>
        </w:rPr>
        <w:t xml:space="preserve">(SWOT) của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w:t>
      </w:r>
    </w:p>
    <w:p w14:paraId="24C3C0F1" w14:textId="0E26E5FC" w:rsidR="00021683" w:rsidRPr="00720E31" w:rsidRDefault="008B0475" w:rsidP="00021683">
      <w:pPr>
        <w:spacing w:after="0" w:line="360" w:lineRule="auto"/>
        <w:jc w:val="both"/>
        <w:outlineLvl w:val="1"/>
        <w:rPr>
          <w:rFonts w:ascii="Times New Roman" w:hAnsi="Times New Roman" w:cs="Times New Roman"/>
          <w:b/>
          <w:bCs/>
          <w:color w:val="000000" w:themeColor="text1"/>
          <w:sz w:val="26"/>
          <w:szCs w:val="26"/>
        </w:rPr>
      </w:pPr>
      <w:bookmarkStart w:id="862" w:name="_Toc186553202"/>
      <w:bookmarkStart w:id="863" w:name="_Toc186553620"/>
      <w:bookmarkStart w:id="864" w:name="_Toc187589860"/>
      <w:bookmarkStart w:id="865" w:name="_Toc187590069"/>
      <w:bookmarkStart w:id="866" w:name="_Toc190785831"/>
      <w:bookmarkStart w:id="867" w:name="_Toc190786040"/>
      <w:bookmarkStart w:id="868" w:name="_Toc197891949"/>
      <w:bookmarkStart w:id="869" w:name="_Toc197896565"/>
      <w:bookmarkStart w:id="870" w:name="_Toc198111267"/>
      <w:r w:rsidRPr="00720E31">
        <w:rPr>
          <w:rFonts w:ascii="Times New Roman" w:hAnsi="Times New Roman" w:cs="Times New Roman"/>
          <w:b/>
          <w:bCs/>
          <w:color w:val="000000" w:themeColor="text1"/>
          <w:sz w:val="26"/>
          <w:szCs w:val="26"/>
        </w:rPr>
        <w:lastRenderedPageBreak/>
        <w:t>1</w:t>
      </w:r>
      <w:r w:rsidR="00021683" w:rsidRPr="00720E31">
        <w:rPr>
          <w:rFonts w:ascii="Times New Roman" w:hAnsi="Times New Roman" w:cs="Times New Roman"/>
          <w:b/>
          <w:bCs/>
          <w:color w:val="000000" w:themeColor="text1"/>
          <w:sz w:val="26"/>
          <w:szCs w:val="26"/>
        </w:rPr>
        <w:t>.8.2. Những nội dung kế thừa và phát triển trong luận án</w:t>
      </w:r>
      <w:bookmarkEnd w:id="862"/>
      <w:bookmarkEnd w:id="863"/>
      <w:bookmarkEnd w:id="864"/>
      <w:bookmarkEnd w:id="865"/>
      <w:bookmarkEnd w:id="866"/>
      <w:bookmarkEnd w:id="867"/>
      <w:bookmarkEnd w:id="868"/>
      <w:bookmarkEnd w:id="869"/>
      <w:bookmarkEnd w:id="870"/>
    </w:p>
    <w:p w14:paraId="2BDB1895" w14:textId="0F4AC4EE" w:rsidR="006A7784" w:rsidRDefault="006A7784" w:rsidP="00CC6068">
      <w:pPr>
        <w:widowControl w:val="0"/>
        <w:spacing w:after="0" w:line="360" w:lineRule="auto"/>
        <w:jc w:val="both"/>
        <w:rPr>
          <w:rFonts w:ascii="Times New Roman" w:hAnsi="Times New Roman" w:cs="Times New Roman"/>
          <w:color w:val="000000" w:themeColor="text1"/>
          <w:sz w:val="26"/>
          <w:szCs w:val="26"/>
        </w:rPr>
      </w:pPr>
      <w:r w:rsidRPr="006A7784">
        <w:rPr>
          <w:rFonts w:ascii="Times New Roman" w:hAnsi="Times New Roman" w:cs="Times New Roman"/>
          <w:color w:val="000000" w:themeColor="text1"/>
          <w:sz w:val="26"/>
          <w:szCs w:val="26"/>
        </w:rPr>
        <w:t xml:space="preserve">Từ tổng quan các nghiên cứu trước, luận án kế thừa những nội dung cốt lõi làm cơ sở định hướng cho khung phân tích nghiên cứu. </w:t>
      </w:r>
    </w:p>
    <w:p w14:paraId="5D8B8FE7" w14:textId="109C5A9D" w:rsidR="00021683" w:rsidRPr="00720E31" w:rsidRDefault="00021683" w:rsidP="00CC6068">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Kế thừa nội dung: cụ thể kế thừa các lý luận, đặc điểm, và các khía cạnh của phát triển NN, phát triển NNĐT, PTBV </w:t>
      </w:r>
      <w:r w:rsidR="00086BD5" w:rsidRPr="00720E31">
        <w:rPr>
          <w:rFonts w:ascii="Times New Roman" w:hAnsi="Times New Roman" w:cs="Times New Roman"/>
          <w:color w:val="000000" w:themeColor="text1"/>
          <w:sz w:val="26"/>
          <w:szCs w:val="26"/>
        </w:rPr>
        <w:t>(Trần Trọng Phương và cộng sự, 2011;</w:t>
      </w:r>
      <w:r w:rsidR="008B0475" w:rsidRPr="00720E31">
        <w:rPr>
          <w:rFonts w:ascii="Times New Roman" w:hAnsi="Times New Roman" w:cs="Times New Roman"/>
          <w:color w:val="000000" w:themeColor="text1"/>
          <w:sz w:val="26"/>
          <w:szCs w:val="26"/>
        </w:rPr>
        <w:t xml:space="preserve"> </w:t>
      </w:r>
      <w:r w:rsidR="00DE54E1" w:rsidRPr="00720E31">
        <w:rPr>
          <w:rFonts w:ascii="Times New Roman" w:hAnsi="Times New Roman" w:cs="Times New Roman"/>
          <w:color w:val="000000" w:themeColor="text1"/>
          <w:sz w:val="26"/>
          <w:szCs w:val="26"/>
        </w:rPr>
        <w:t>Seto và cộng sự, 2017</w:t>
      </w:r>
      <w:r w:rsidR="00DE54E1">
        <w:rPr>
          <w:rFonts w:ascii="Times New Roman" w:hAnsi="Times New Roman" w:cs="Times New Roman"/>
          <w:color w:val="000000" w:themeColor="text1"/>
          <w:sz w:val="26"/>
          <w:szCs w:val="26"/>
        </w:rPr>
        <w:t xml:space="preserve">; </w:t>
      </w:r>
      <w:r w:rsidR="00086BD5" w:rsidRPr="00720E31">
        <w:rPr>
          <w:rFonts w:ascii="Times New Roman" w:hAnsi="Times New Roman" w:cs="Times New Roman"/>
          <w:color w:val="000000" w:themeColor="text1"/>
          <w:sz w:val="26"/>
          <w:szCs w:val="26"/>
        </w:rPr>
        <w:t>Hoàng Hải Yến, 2019; Langemeyer và cộng sự, 2021; Wadumestrige Dona và cộng sự, 2021); vai trò</w:t>
      </w:r>
      <w:r w:rsidR="00AA1CAC" w:rsidRPr="00720E31">
        <w:rPr>
          <w:rFonts w:ascii="Times New Roman" w:hAnsi="Times New Roman" w:cs="Times New Roman"/>
          <w:color w:val="000000" w:themeColor="text1"/>
          <w:sz w:val="26"/>
          <w:szCs w:val="26"/>
        </w:rPr>
        <w:t xml:space="preserve"> phát triển </w:t>
      </w:r>
      <w:r w:rsidR="007E3AE3">
        <w:rPr>
          <w:rFonts w:ascii="Times New Roman" w:hAnsi="Times New Roman" w:cs="Times New Roman"/>
          <w:color w:val="000000" w:themeColor="text1"/>
          <w:sz w:val="26"/>
          <w:szCs w:val="26"/>
        </w:rPr>
        <w:t>NNĐTBV</w:t>
      </w:r>
      <w:r w:rsidR="00AA1CAC" w:rsidRPr="00720E31">
        <w:rPr>
          <w:rFonts w:ascii="Times New Roman" w:hAnsi="Times New Roman" w:cs="Times New Roman"/>
          <w:color w:val="000000" w:themeColor="text1"/>
          <w:sz w:val="26"/>
          <w:szCs w:val="26"/>
        </w:rPr>
        <w:t xml:space="preserve"> </w:t>
      </w:r>
      <w:r w:rsidR="00086BD5" w:rsidRPr="00720E31">
        <w:rPr>
          <w:rFonts w:ascii="Times New Roman" w:hAnsi="Times New Roman" w:cs="Times New Roman"/>
          <w:color w:val="000000" w:themeColor="text1"/>
          <w:sz w:val="26"/>
          <w:szCs w:val="26"/>
        </w:rPr>
        <w:t xml:space="preserve">(Van Veenhuizen, 2014; Sanyé-Mengual và cộng sự, 2019; Sereenonchai và Arunrat, 2022) và các loại hình phát triển </w:t>
      </w:r>
      <w:r w:rsidR="007E3AE3">
        <w:rPr>
          <w:rFonts w:ascii="Times New Roman" w:hAnsi="Times New Roman" w:cs="Times New Roman"/>
          <w:color w:val="000000" w:themeColor="text1"/>
          <w:sz w:val="26"/>
          <w:szCs w:val="26"/>
        </w:rPr>
        <w:t>NNĐTBV</w:t>
      </w:r>
      <w:r w:rsidR="00086BD5" w:rsidRPr="00720E31">
        <w:rPr>
          <w:rFonts w:ascii="Times New Roman" w:hAnsi="Times New Roman" w:cs="Times New Roman"/>
          <w:color w:val="000000" w:themeColor="text1"/>
          <w:sz w:val="26"/>
          <w:szCs w:val="26"/>
        </w:rPr>
        <w:t xml:space="preserve"> (Lê Văn Trưởng, 2008; Kheir Al-Kodmany, 2018; Grace Ning Yuan và cộng sự, 2022</w:t>
      </w:r>
      <w:r w:rsidR="00AA1CAC"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Về thực tiễn, các nghiên cứu tình hình phát triển NN trên khía cạnh cơ cấu, sản lượng, quy mô, chuyển dịch cơ cấu kinh tế, vấn đề thu nhập, </w:t>
      </w:r>
      <w:r w:rsidR="006A7784">
        <w:rPr>
          <w:rFonts w:ascii="Times New Roman" w:hAnsi="Times New Roman" w:cs="Times New Roman"/>
          <w:color w:val="000000" w:themeColor="text1"/>
          <w:sz w:val="26"/>
          <w:szCs w:val="26"/>
        </w:rPr>
        <w:t>tạo</w:t>
      </w:r>
      <w:r w:rsidRPr="00720E31">
        <w:rPr>
          <w:rFonts w:ascii="Times New Roman" w:hAnsi="Times New Roman" w:cs="Times New Roman"/>
          <w:color w:val="000000" w:themeColor="text1"/>
          <w:sz w:val="26"/>
          <w:szCs w:val="26"/>
        </w:rPr>
        <w:t xml:space="preserve"> việc làm, và môi trường</w:t>
      </w:r>
      <w:r w:rsidR="00AA1CAC" w:rsidRPr="00720E31">
        <w:rPr>
          <w:rFonts w:ascii="Times New Roman" w:hAnsi="Times New Roman" w:cs="Times New Roman"/>
          <w:color w:val="000000" w:themeColor="text1"/>
          <w:sz w:val="26"/>
          <w:szCs w:val="26"/>
        </w:rPr>
        <w:t xml:space="preserve"> (Santo và cộng sự, 2016; Nguyễn Thị Miền</w:t>
      </w:r>
      <w:r w:rsidR="00F94A21">
        <w:rPr>
          <w:rFonts w:ascii="Times New Roman" w:hAnsi="Times New Roman" w:cs="Times New Roman"/>
          <w:color w:val="000000" w:themeColor="text1"/>
          <w:sz w:val="26"/>
          <w:szCs w:val="26"/>
        </w:rPr>
        <w:t>,</w:t>
      </w:r>
      <w:r w:rsidR="00AA1CAC" w:rsidRPr="00720E31">
        <w:rPr>
          <w:rFonts w:ascii="Times New Roman" w:hAnsi="Times New Roman" w:cs="Times New Roman"/>
          <w:color w:val="000000" w:themeColor="text1"/>
          <w:sz w:val="26"/>
          <w:szCs w:val="26"/>
        </w:rPr>
        <w:t xml:space="preserve"> 2017; Clucas và cộng sự, 2018; Sarkar và cộng sự, 2021)</w:t>
      </w:r>
      <w:r w:rsidRPr="00720E31">
        <w:rPr>
          <w:rFonts w:ascii="Times New Roman" w:hAnsi="Times New Roman" w:cs="Times New Roman"/>
          <w:color w:val="000000" w:themeColor="text1"/>
          <w:sz w:val="26"/>
          <w:szCs w:val="26"/>
        </w:rPr>
        <w:t xml:space="preserve">. </w:t>
      </w:r>
      <w:r w:rsidR="0036395A">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w:t>
      </w:r>
      <w:r w:rsidR="00DE54E1">
        <w:rPr>
          <w:rFonts w:ascii="Times New Roman" w:hAnsi="Times New Roman" w:cs="Times New Roman"/>
          <w:color w:val="000000" w:themeColor="text1"/>
          <w:sz w:val="26"/>
          <w:szCs w:val="26"/>
        </w:rPr>
        <w:t>nghiên cứu</w:t>
      </w:r>
      <w:r w:rsidRPr="00720E31">
        <w:rPr>
          <w:rFonts w:ascii="Times New Roman" w:hAnsi="Times New Roman" w:cs="Times New Roman"/>
          <w:color w:val="000000" w:themeColor="text1"/>
          <w:sz w:val="26"/>
          <w:szCs w:val="26"/>
        </w:rPr>
        <w:t xml:space="preserve"> này đã giúp cho </w:t>
      </w:r>
      <w:r w:rsidR="0036395A">
        <w:rPr>
          <w:rFonts w:ascii="Times New Roman" w:hAnsi="Times New Roman" w:cs="Times New Roman"/>
          <w:color w:val="000000" w:themeColor="text1"/>
          <w:sz w:val="26"/>
          <w:szCs w:val="26"/>
        </w:rPr>
        <w:t>tác giả</w:t>
      </w:r>
      <w:r w:rsidRPr="00720E31">
        <w:rPr>
          <w:rFonts w:ascii="Times New Roman" w:hAnsi="Times New Roman" w:cs="Times New Roman"/>
          <w:color w:val="000000" w:themeColor="text1"/>
          <w:sz w:val="26"/>
          <w:szCs w:val="26"/>
        </w:rPr>
        <w:t xml:space="preserve"> hiểu rõ về tính cấp thiết, nội dung, tiêu chí của PTBV, phát triển NNĐT; từ đó, hình thành phương pháp luận</w:t>
      </w:r>
      <w:r w:rsidR="0036395A">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hướng tiếp cận để xây dựng cơ sở lý luận và thực tiễn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w:t>
      </w:r>
    </w:p>
    <w:p w14:paraId="4E1C7506" w14:textId="4A29ABE6" w:rsidR="00021683" w:rsidRPr="00720E31" w:rsidRDefault="00021683" w:rsidP="005410FE">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Kế thừa tiêu chí đánh giá để xây dựng bộ tiêu chí phát triển NNĐT</w:t>
      </w:r>
      <w:r w:rsidR="004862EC">
        <w:rPr>
          <w:rFonts w:ascii="Times New Roman" w:hAnsi="Times New Roman" w:cs="Times New Roman"/>
          <w:color w:val="000000" w:themeColor="text1"/>
          <w:sz w:val="26"/>
          <w:szCs w:val="26"/>
        </w:rPr>
        <w:t>BV</w:t>
      </w:r>
      <w:r w:rsidRPr="00720E31">
        <w:rPr>
          <w:rFonts w:ascii="Times New Roman" w:hAnsi="Times New Roman" w:cs="Times New Roman"/>
          <w:color w:val="000000" w:themeColor="text1"/>
          <w:sz w:val="26"/>
          <w:szCs w:val="26"/>
        </w:rPr>
        <w:t xml:space="preserve">: (i) về khía cạnh kinh tế, kế thừa các tiêu chí như tăng trưởng kinh tế, </w:t>
      </w:r>
      <w:r w:rsidR="0036395A" w:rsidRPr="00720E31">
        <w:rPr>
          <w:rFonts w:ascii="Times New Roman" w:hAnsi="Times New Roman" w:cs="Times New Roman"/>
          <w:color w:val="000000" w:themeColor="text1"/>
          <w:sz w:val="26"/>
          <w:szCs w:val="26"/>
        </w:rPr>
        <w:t xml:space="preserve">giá trị gia tăng, </w:t>
      </w:r>
      <w:r w:rsidRPr="00720E31">
        <w:rPr>
          <w:rFonts w:ascii="Times New Roman" w:hAnsi="Times New Roman" w:cs="Times New Roman"/>
          <w:color w:val="000000" w:themeColor="text1"/>
          <w:sz w:val="26"/>
          <w:szCs w:val="26"/>
        </w:rPr>
        <w:t>năng suất lao động, c</w:t>
      </w:r>
      <w:r w:rsidR="008B0475" w:rsidRPr="00720E31">
        <w:rPr>
          <w:rFonts w:ascii="Times New Roman" w:hAnsi="Times New Roman" w:cs="Times New Roman"/>
          <w:color w:val="000000" w:themeColor="text1"/>
          <w:sz w:val="26"/>
          <w:szCs w:val="26"/>
        </w:rPr>
        <w:t>ơ</w:t>
      </w:r>
      <w:r w:rsidRPr="00720E31">
        <w:rPr>
          <w:rFonts w:ascii="Times New Roman" w:hAnsi="Times New Roman" w:cs="Times New Roman"/>
          <w:color w:val="000000" w:themeColor="text1"/>
          <w:sz w:val="26"/>
          <w:szCs w:val="26"/>
        </w:rPr>
        <w:t xml:space="preserve"> cấu kinh tế, </w:t>
      </w:r>
      <w:r w:rsidR="0060675A">
        <w:rPr>
          <w:rFonts w:ascii="Times New Roman" w:hAnsi="Times New Roman" w:cs="Times New Roman"/>
          <w:color w:val="000000" w:themeColor="text1"/>
          <w:sz w:val="26"/>
          <w:szCs w:val="26"/>
        </w:rPr>
        <w:t>GTSX</w:t>
      </w:r>
      <w:r w:rsidRPr="00720E31">
        <w:rPr>
          <w:rFonts w:ascii="Times New Roman" w:hAnsi="Times New Roman" w:cs="Times New Roman"/>
          <w:color w:val="000000" w:themeColor="text1"/>
          <w:sz w:val="26"/>
          <w:szCs w:val="26"/>
        </w:rPr>
        <w:t xml:space="preserve"> bình quân trên diện tích đất NN, </w:t>
      </w:r>
      <w:r w:rsidR="008B0475" w:rsidRPr="00720E31">
        <w:rPr>
          <w:rFonts w:ascii="Times New Roman" w:hAnsi="Times New Roman" w:cs="Times New Roman"/>
          <w:color w:val="000000" w:themeColor="text1"/>
          <w:sz w:val="26"/>
          <w:szCs w:val="26"/>
        </w:rPr>
        <w:t xml:space="preserve">nhằm </w:t>
      </w:r>
      <w:r w:rsidRPr="00720E31">
        <w:rPr>
          <w:rFonts w:ascii="Times New Roman" w:hAnsi="Times New Roman" w:cs="Times New Roman"/>
          <w:color w:val="000000" w:themeColor="text1"/>
          <w:sz w:val="26"/>
          <w:szCs w:val="26"/>
        </w:rPr>
        <w:t xml:space="preserve">phản ánh khả năng </w:t>
      </w:r>
      <w:r w:rsidR="008B0475" w:rsidRPr="00720E31">
        <w:rPr>
          <w:rFonts w:ascii="Times New Roman" w:hAnsi="Times New Roman" w:cs="Times New Roman"/>
          <w:color w:val="000000" w:themeColor="text1"/>
          <w:sz w:val="26"/>
          <w:szCs w:val="26"/>
        </w:rPr>
        <w:t>hiệu quả</w:t>
      </w:r>
      <w:r w:rsidRPr="00720E31">
        <w:rPr>
          <w:rFonts w:ascii="Times New Roman" w:hAnsi="Times New Roman" w:cs="Times New Roman"/>
          <w:color w:val="000000" w:themeColor="text1"/>
          <w:sz w:val="26"/>
          <w:szCs w:val="26"/>
        </w:rPr>
        <w:t xml:space="preserve"> kinh tế NNĐT; (ii) về khía cạnh xã hội, xem xét các tiêu chí về tạo việc làm, giảm nghèo, thu nhập bình quân, đảm bảo </w:t>
      </w:r>
      <w:r w:rsidR="0036395A">
        <w:rPr>
          <w:rFonts w:ascii="Times New Roman" w:hAnsi="Times New Roman" w:cs="Times New Roman"/>
          <w:color w:val="000000" w:themeColor="text1"/>
          <w:sz w:val="26"/>
          <w:szCs w:val="26"/>
        </w:rPr>
        <w:t>nguồn cung</w:t>
      </w:r>
      <w:r w:rsidRPr="00720E31">
        <w:rPr>
          <w:rFonts w:ascii="Times New Roman" w:hAnsi="Times New Roman" w:cs="Times New Roman"/>
          <w:color w:val="000000" w:themeColor="text1"/>
          <w:sz w:val="26"/>
          <w:szCs w:val="26"/>
        </w:rPr>
        <w:t xml:space="preserve"> lương thực và chất lượng thực phẩm</w:t>
      </w:r>
      <w:r w:rsidR="008B0475" w:rsidRPr="00720E31">
        <w:rPr>
          <w:rFonts w:ascii="Times New Roman" w:hAnsi="Times New Roman" w:cs="Times New Roman"/>
          <w:color w:val="000000" w:themeColor="text1"/>
          <w:sz w:val="26"/>
          <w:szCs w:val="26"/>
        </w:rPr>
        <w:t xml:space="preserve">, nhằm </w:t>
      </w:r>
      <w:r w:rsidRPr="00720E31">
        <w:rPr>
          <w:rFonts w:ascii="Times New Roman" w:hAnsi="Times New Roman" w:cs="Times New Roman"/>
          <w:color w:val="000000" w:themeColor="text1"/>
          <w:sz w:val="26"/>
          <w:szCs w:val="26"/>
        </w:rPr>
        <w:t>thể hiện mức độ cải thiện đời sống, phúc lợi xã hội và sự tham gia cộng đồng; (iii) khía cạnh môi trường</w:t>
      </w:r>
      <w:r w:rsidR="004862EC">
        <w:rPr>
          <w:rFonts w:ascii="Times New Roman" w:hAnsi="Times New Roman" w:cs="Times New Roman"/>
          <w:color w:val="000000" w:themeColor="text1"/>
          <w:sz w:val="26"/>
          <w:szCs w:val="26"/>
        </w:rPr>
        <w:t xml:space="preserve"> kế thừa</w:t>
      </w:r>
      <w:r w:rsidRPr="00720E31">
        <w:rPr>
          <w:rFonts w:ascii="Times New Roman" w:hAnsi="Times New Roman" w:cs="Times New Roman"/>
          <w:color w:val="000000" w:themeColor="text1"/>
          <w:sz w:val="26"/>
          <w:szCs w:val="26"/>
        </w:rPr>
        <w:t xml:space="preserve"> các tiêu chí liên quan đến quản lý tài nguyên nước, đất, độ che phủ rừng, giảm phát thải khí nhà kính và thích ứng với BĐKH</w:t>
      </w:r>
      <w:r w:rsidR="008B0475" w:rsidRPr="00720E31">
        <w:rPr>
          <w:rFonts w:ascii="Times New Roman" w:hAnsi="Times New Roman" w:cs="Times New Roman"/>
          <w:color w:val="000000" w:themeColor="text1"/>
          <w:sz w:val="26"/>
          <w:szCs w:val="26"/>
        </w:rPr>
        <w:t xml:space="preserve">, </w:t>
      </w:r>
      <w:r w:rsidR="0036395A" w:rsidRPr="00720E31">
        <w:rPr>
          <w:rFonts w:ascii="Times New Roman" w:hAnsi="Times New Roman" w:cs="Times New Roman"/>
          <w:color w:val="000000" w:themeColor="text1"/>
          <w:sz w:val="26"/>
          <w:szCs w:val="26"/>
        </w:rPr>
        <w:t>đa dạng sinh học</w:t>
      </w:r>
      <w:r w:rsidR="0036395A">
        <w:rPr>
          <w:rFonts w:ascii="Times New Roman" w:hAnsi="Times New Roman" w:cs="Times New Roman"/>
          <w:color w:val="000000" w:themeColor="text1"/>
          <w:sz w:val="26"/>
          <w:szCs w:val="26"/>
        </w:rPr>
        <w:t xml:space="preserve"> </w:t>
      </w:r>
      <w:r w:rsidR="008B0475" w:rsidRPr="00720E31">
        <w:rPr>
          <w:rFonts w:ascii="Times New Roman" w:hAnsi="Times New Roman" w:cs="Times New Roman"/>
          <w:color w:val="000000" w:themeColor="text1"/>
          <w:sz w:val="26"/>
          <w:szCs w:val="26"/>
        </w:rPr>
        <w:t xml:space="preserve">nhằm </w:t>
      </w:r>
      <w:r w:rsidRPr="00720E31">
        <w:rPr>
          <w:rFonts w:ascii="Times New Roman" w:hAnsi="Times New Roman" w:cs="Times New Roman"/>
          <w:color w:val="000000" w:themeColor="text1"/>
          <w:sz w:val="26"/>
          <w:szCs w:val="26"/>
        </w:rPr>
        <w:t>đánh giá tác động NNĐT đến môi trường và khả năng PTBV về mặt sinh thái</w:t>
      </w:r>
      <w:r w:rsidR="004315E0" w:rsidRPr="00720E31">
        <w:rPr>
          <w:rFonts w:ascii="Times New Roman" w:hAnsi="Times New Roman" w:cs="Times New Roman"/>
          <w:color w:val="000000" w:themeColor="text1"/>
          <w:sz w:val="26"/>
          <w:szCs w:val="26"/>
        </w:rPr>
        <w:t xml:space="preserve"> (Nguyễn Thị Miền</w:t>
      </w:r>
      <w:r w:rsidR="00F94A21">
        <w:rPr>
          <w:rFonts w:ascii="Times New Roman" w:hAnsi="Times New Roman" w:cs="Times New Roman"/>
          <w:color w:val="000000" w:themeColor="text1"/>
          <w:sz w:val="26"/>
          <w:szCs w:val="26"/>
        </w:rPr>
        <w:t>,</w:t>
      </w:r>
      <w:r w:rsidR="004315E0" w:rsidRPr="00720E31">
        <w:rPr>
          <w:rFonts w:ascii="Times New Roman" w:hAnsi="Times New Roman" w:cs="Times New Roman"/>
          <w:color w:val="000000" w:themeColor="text1"/>
          <w:sz w:val="26"/>
          <w:szCs w:val="26"/>
        </w:rPr>
        <w:t xml:space="preserve"> 2017; Thanh Ngo và cộng sự, 2020; Sarkar và cộng sự, 2021; Nguyễn Văn Nhiều Em, 2021; Magrini và Giambona, 2022)</w:t>
      </w:r>
      <w:r w:rsidRPr="00720E31">
        <w:rPr>
          <w:rFonts w:ascii="Times New Roman" w:hAnsi="Times New Roman" w:cs="Times New Roman"/>
          <w:color w:val="000000" w:themeColor="text1"/>
          <w:sz w:val="26"/>
          <w:szCs w:val="26"/>
        </w:rPr>
        <w:t>.</w:t>
      </w:r>
    </w:p>
    <w:p w14:paraId="34C2346F" w14:textId="38D1DCB4" w:rsidR="00021683" w:rsidRPr="00720E31" w:rsidRDefault="00021683" w:rsidP="005410FE">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lastRenderedPageBreak/>
        <w:t xml:space="preserve">Kế thừa các nhân tố ảnh hưởng đến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như đặc điểm của hộ gia đình, yếu tố về nguồn lực, </w:t>
      </w:r>
      <w:r w:rsidR="00DE54E1">
        <w:rPr>
          <w:rFonts w:ascii="Times New Roman" w:hAnsi="Times New Roman" w:cs="Times New Roman"/>
          <w:color w:val="000000" w:themeColor="text1"/>
          <w:sz w:val="26"/>
          <w:szCs w:val="26"/>
        </w:rPr>
        <w:t xml:space="preserve">thị trường, </w:t>
      </w:r>
      <w:r w:rsidRPr="00720E31">
        <w:rPr>
          <w:rFonts w:ascii="Times New Roman" w:hAnsi="Times New Roman" w:cs="Times New Roman"/>
          <w:color w:val="000000" w:themeColor="text1"/>
          <w:sz w:val="26"/>
          <w:szCs w:val="26"/>
        </w:rPr>
        <w:t>vốn xã hội</w:t>
      </w:r>
      <w:r w:rsidR="00DE54E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chính sách, quy hoạch và liên kết</w:t>
      </w:r>
      <w:r w:rsidR="00AA1CAC" w:rsidRPr="00720E31">
        <w:rPr>
          <w:rFonts w:ascii="Times New Roman" w:hAnsi="Times New Roman" w:cs="Times New Roman"/>
          <w:color w:val="000000" w:themeColor="text1"/>
          <w:sz w:val="26"/>
          <w:szCs w:val="26"/>
        </w:rPr>
        <w:t xml:space="preserve"> (Lưu Thị Thảo, 2020; Ibrahim và Salim, 2022; Sereenonchai và Arunrat, 2023; Vũ Bạch Diệp và cộng sự, 2023; Sroka và cộng sự, 2023; Chang và cộng sự, 2024)</w:t>
      </w:r>
      <w:r w:rsidRPr="00720E31">
        <w:rPr>
          <w:rFonts w:ascii="Times New Roman" w:hAnsi="Times New Roman" w:cs="Times New Roman"/>
          <w:color w:val="000000" w:themeColor="text1"/>
          <w:sz w:val="26"/>
          <w:szCs w:val="26"/>
        </w:rPr>
        <w:t xml:space="preserve">. Từ </w:t>
      </w:r>
      <w:r w:rsidR="001C37E8">
        <w:rPr>
          <w:rFonts w:ascii="Times New Roman" w:hAnsi="Times New Roman" w:cs="Times New Roman"/>
          <w:color w:val="000000" w:themeColor="text1"/>
          <w:sz w:val="26"/>
          <w:szCs w:val="26"/>
        </w:rPr>
        <w:t>đó</w:t>
      </w:r>
      <w:r w:rsidRPr="00720E31">
        <w:rPr>
          <w:rFonts w:ascii="Times New Roman" w:hAnsi="Times New Roman" w:cs="Times New Roman"/>
          <w:color w:val="000000" w:themeColor="text1"/>
          <w:sz w:val="26"/>
          <w:szCs w:val="26"/>
        </w:rPr>
        <w:t xml:space="preserve">, tác giả có thể kế thừa những nhóm nhân tố để xây dựng một thang đo toàn diện, đa chiều và phản ánh đầy đủ đặc điểm của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w:t>
      </w:r>
    </w:p>
    <w:p w14:paraId="19624438" w14:textId="5227364E" w:rsidR="00021683" w:rsidRPr="00720E31" w:rsidRDefault="00021683" w:rsidP="001C37E8">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Kế thừa cách tiếp cận thu thập và phương pháp nghiên cứu:</w:t>
      </w:r>
      <w:r w:rsidR="001C37E8">
        <w:rPr>
          <w:rFonts w:ascii="Times New Roman" w:hAnsi="Times New Roman" w:cs="Times New Roman"/>
          <w:color w:val="000000" w:themeColor="text1"/>
          <w:sz w:val="26"/>
          <w:szCs w:val="26"/>
        </w:rPr>
        <w:t xml:space="preserve"> </w:t>
      </w:r>
      <w:r w:rsidR="001C37E8" w:rsidRPr="001C37E8">
        <w:rPr>
          <w:rFonts w:ascii="Times New Roman" w:hAnsi="Times New Roman" w:cs="Times New Roman"/>
          <w:color w:val="000000" w:themeColor="text1"/>
          <w:sz w:val="26"/>
          <w:szCs w:val="26"/>
        </w:rPr>
        <w:t xml:space="preserve">kết hợp định tính và định lượng từ các nghiên cứu trước, cụ thể là thu thập dữ liệu, phỏng vấn sâu, thảo luận nhóm, phỏng vấn </w:t>
      </w:r>
      <w:r w:rsidR="001C37E8">
        <w:rPr>
          <w:rFonts w:ascii="Times New Roman" w:hAnsi="Times New Roman" w:cs="Times New Roman"/>
          <w:color w:val="000000" w:themeColor="text1"/>
          <w:sz w:val="26"/>
          <w:szCs w:val="26"/>
        </w:rPr>
        <w:t>sâu</w:t>
      </w:r>
      <w:r w:rsidR="001C37E8" w:rsidRPr="001C37E8">
        <w:rPr>
          <w:rFonts w:ascii="Times New Roman" w:hAnsi="Times New Roman" w:cs="Times New Roman"/>
          <w:color w:val="000000" w:themeColor="text1"/>
          <w:sz w:val="26"/>
          <w:szCs w:val="26"/>
        </w:rPr>
        <w:t xml:space="preserve"> và đối chiếu so sánh để khám phá </w:t>
      </w:r>
      <w:r w:rsidR="001C37E8">
        <w:rPr>
          <w:rFonts w:ascii="Times New Roman" w:hAnsi="Times New Roman" w:cs="Times New Roman"/>
          <w:color w:val="000000" w:themeColor="text1"/>
          <w:sz w:val="26"/>
          <w:szCs w:val="26"/>
        </w:rPr>
        <w:t>những</w:t>
      </w:r>
      <w:r w:rsidR="001C37E8" w:rsidRPr="001C37E8">
        <w:rPr>
          <w:rFonts w:ascii="Times New Roman" w:hAnsi="Times New Roman" w:cs="Times New Roman"/>
          <w:color w:val="000000" w:themeColor="text1"/>
          <w:sz w:val="26"/>
          <w:szCs w:val="26"/>
        </w:rPr>
        <w:t xml:space="preserve"> yếu tố tác động đến phát triển NNĐTBV</w:t>
      </w:r>
      <w:r w:rsidR="001C37E8">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w:t>
      </w:r>
      <w:r w:rsidR="00AB22AB" w:rsidRPr="00720E31">
        <w:rPr>
          <w:rFonts w:ascii="Times New Roman" w:hAnsi="Times New Roman" w:cs="Times New Roman"/>
          <w:color w:val="000000" w:themeColor="text1"/>
          <w:sz w:val="26"/>
          <w:szCs w:val="26"/>
        </w:rPr>
        <w:t xml:space="preserve">Jamal và Mortez, 2014; Nguyễn Văn Nhiều Em, 2021; Rao và cộng sự, 2022; </w:t>
      </w:r>
      <w:r w:rsidRPr="00720E31">
        <w:rPr>
          <w:rFonts w:ascii="Times New Roman" w:hAnsi="Times New Roman" w:cs="Times New Roman"/>
          <w:color w:val="000000" w:themeColor="text1"/>
          <w:sz w:val="26"/>
          <w:szCs w:val="26"/>
        </w:rPr>
        <w:t xml:space="preserve">Ibrahim và Salim, 2022). Ngoài ra, các </w:t>
      </w:r>
      <w:r w:rsidR="00DE54E1">
        <w:rPr>
          <w:rFonts w:ascii="Times New Roman" w:hAnsi="Times New Roman" w:cs="Times New Roman"/>
          <w:color w:val="000000" w:themeColor="text1"/>
          <w:sz w:val="26"/>
          <w:szCs w:val="26"/>
        </w:rPr>
        <w:t>nghiên cứu</w:t>
      </w:r>
      <w:r w:rsidRPr="00720E31">
        <w:rPr>
          <w:rFonts w:ascii="Times New Roman" w:hAnsi="Times New Roman" w:cs="Times New Roman"/>
          <w:color w:val="000000" w:themeColor="text1"/>
          <w:sz w:val="26"/>
          <w:szCs w:val="26"/>
        </w:rPr>
        <w:t xml:space="preserve"> sử dụng hồi quy Logit, mô hình OLS, phân tích </w:t>
      </w:r>
      <w:r w:rsidR="001C37E8">
        <w:rPr>
          <w:rFonts w:ascii="Times New Roman" w:hAnsi="Times New Roman" w:cs="Times New Roman"/>
          <w:color w:val="000000" w:themeColor="text1"/>
          <w:sz w:val="26"/>
          <w:szCs w:val="26"/>
        </w:rPr>
        <w:t>EFA</w:t>
      </w:r>
      <w:r w:rsidRPr="00720E31">
        <w:rPr>
          <w:rFonts w:ascii="Times New Roman" w:hAnsi="Times New Roman" w:cs="Times New Roman"/>
          <w:color w:val="000000" w:themeColor="text1"/>
          <w:sz w:val="26"/>
          <w:szCs w:val="26"/>
        </w:rPr>
        <w:t xml:space="preserve"> để đánh giá mức độ ảnh hưởng tác động các nhân tố đến phát triển NN bền vững (Lưu Thị Thảo, 2020; Phạm Hương Giang và cộng sự, 2021; Sereenonchai và Arunrat, 2023; Vũ Bạch Diệp và cộng sự, 2023; Khosravi và cộng sự, 2023). </w:t>
      </w:r>
      <w:r w:rsidR="0044010C">
        <w:rPr>
          <w:rFonts w:ascii="Times New Roman" w:hAnsi="Times New Roman" w:cs="Times New Roman"/>
          <w:color w:val="000000" w:themeColor="text1"/>
          <w:sz w:val="26"/>
          <w:szCs w:val="26"/>
        </w:rPr>
        <w:t>Từ</w:t>
      </w:r>
      <w:r w:rsidRPr="00720E31">
        <w:rPr>
          <w:rFonts w:ascii="Times New Roman" w:hAnsi="Times New Roman" w:cs="Times New Roman"/>
          <w:color w:val="000000" w:themeColor="text1"/>
          <w:sz w:val="26"/>
          <w:szCs w:val="26"/>
        </w:rPr>
        <w:t xml:space="preserve"> các công trình này giúp cho tác giả kế thừa các phương pháp nghiên cứu</w:t>
      </w:r>
      <w:r w:rsidR="001445C3">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để triển khai luận án hiệu quả.</w:t>
      </w:r>
    </w:p>
    <w:p w14:paraId="69DFCD2A" w14:textId="02AA05D8" w:rsidR="00021683" w:rsidRDefault="00021683" w:rsidP="005D05CD">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Kế thừa giải pháp: </w:t>
      </w:r>
      <w:r w:rsidR="0044010C" w:rsidRPr="0044010C">
        <w:rPr>
          <w:rFonts w:ascii="Times New Roman" w:hAnsi="Times New Roman" w:cs="Times New Roman"/>
          <w:color w:val="000000" w:themeColor="text1"/>
          <w:sz w:val="26"/>
          <w:szCs w:val="26"/>
        </w:rPr>
        <w:t xml:space="preserve">tiếp cận đề xuất giải pháp từ các nghiên cứu trước, với việc phân nhóm các giải pháp tổng thể và cụ thể nhằm thúc đẩy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Cụ thể các giải pháp về </w:t>
      </w:r>
      <w:r w:rsidR="00624C9F" w:rsidRPr="00720E31">
        <w:rPr>
          <w:rFonts w:ascii="Times New Roman" w:hAnsi="Times New Roman" w:cs="Times New Roman"/>
          <w:color w:val="000000" w:themeColor="text1"/>
          <w:sz w:val="26"/>
          <w:szCs w:val="26"/>
        </w:rPr>
        <w:t xml:space="preserve">hỗ trợ và ứng dụng </w:t>
      </w:r>
      <w:r w:rsidRPr="00720E31">
        <w:rPr>
          <w:rFonts w:ascii="Times New Roman" w:hAnsi="Times New Roman" w:cs="Times New Roman"/>
          <w:color w:val="000000" w:themeColor="text1"/>
          <w:sz w:val="26"/>
          <w:szCs w:val="26"/>
        </w:rPr>
        <w:t>khoa học kỹ thuật</w:t>
      </w:r>
      <w:r w:rsidR="00624C9F" w:rsidRPr="00720E31">
        <w:rPr>
          <w:rFonts w:ascii="Times New Roman" w:hAnsi="Times New Roman" w:cs="Times New Roman"/>
          <w:color w:val="000000" w:themeColor="text1"/>
          <w:sz w:val="26"/>
          <w:szCs w:val="26"/>
        </w:rPr>
        <w:t xml:space="preserve"> trong NNĐT (De Bon và cộng sự, 2010; Nguyễn Văn Nhiều Em, 2021; Ibrahim và Salim, 2022)</w:t>
      </w:r>
      <w:r w:rsidR="00AB22AB"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quy hoạch </w:t>
      </w:r>
      <w:r w:rsidR="00624C9F" w:rsidRPr="00720E31">
        <w:rPr>
          <w:rFonts w:ascii="Times New Roman" w:hAnsi="Times New Roman" w:cs="Times New Roman"/>
          <w:color w:val="000000" w:themeColor="text1"/>
          <w:sz w:val="26"/>
          <w:szCs w:val="26"/>
        </w:rPr>
        <w:t xml:space="preserve">không gian </w:t>
      </w:r>
      <w:r w:rsidRPr="00720E31">
        <w:rPr>
          <w:rFonts w:ascii="Times New Roman" w:hAnsi="Times New Roman" w:cs="Times New Roman"/>
          <w:color w:val="000000" w:themeColor="text1"/>
          <w:sz w:val="26"/>
          <w:szCs w:val="26"/>
        </w:rPr>
        <w:t>sản xuất</w:t>
      </w:r>
      <w:r w:rsidR="00624C9F" w:rsidRPr="00720E31">
        <w:rPr>
          <w:rFonts w:ascii="Times New Roman" w:hAnsi="Times New Roman" w:cs="Times New Roman"/>
          <w:color w:val="000000" w:themeColor="text1"/>
          <w:sz w:val="26"/>
          <w:szCs w:val="26"/>
        </w:rPr>
        <w:t xml:space="preserve"> hợp lý (Đào Thế Anh và cộng sự, 2019; Nguyễn Văn Nhiều Em, 2021)</w:t>
      </w:r>
      <w:r w:rsidR="00AB22AB"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r w:rsidR="00624C9F" w:rsidRPr="00720E31">
        <w:rPr>
          <w:rFonts w:ascii="Times New Roman" w:hAnsi="Times New Roman" w:cs="Times New Roman"/>
          <w:color w:val="000000" w:themeColor="text1"/>
          <w:sz w:val="26"/>
          <w:szCs w:val="26"/>
        </w:rPr>
        <w:t xml:space="preserve">hỗ trợ </w:t>
      </w:r>
      <w:r w:rsidRPr="00720E31">
        <w:rPr>
          <w:rFonts w:ascii="Times New Roman" w:hAnsi="Times New Roman" w:cs="Times New Roman"/>
          <w:color w:val="000000" w:themeColor="text1"/>
          <w:sz w:val="26"/>
          <w:szCs w:val="26"/>
        </w:rPr>
        <w:t>vốn</w:t>
      </w:r>
      <w:r w:rsidR="00624C9F" w:rsidRPr="00720E31">
        <w:rPr>
          <w:rFonts w:ascii="Times New Roman" w:hAnsi="Times New Roman" w:cs="Times New Roman"/>
          <w:color w:val="000000" w:themeColor="text1"/>
          <w:sz w:val="26"/>
          <w:szCs w:val="26"/>
        </w:rPr>
        <w:t xml:space="preserve"> tài chính (</w:t>
      </w:r>
      <w:r w:rsidR="004315E0" w:rsidRPr="00720E31">
        <w:rPr>
          <w:rFonts w:ascii="Times New Roman" w:hAnsi="Times New Roman" w:cs="Times New Roman"/>
          <w:color w:val="000000" w:themeColor="text1"/>
          <w:sz w:val="26"/>
          <w:szCs w:val="26"/>
        </w:rPr>
        <w:t>Dash và cộng sự</w:t>
      </w:r>
      <w:r w:rsidR="00624C9F" w:rsidRPr="00720E31">
        <w:rPr>
          <w:rFonts w:ascii="Times New Roman" w:hAnsi="Times New Roman" w:cs="Times New Roman"/>
          <w:color w:val="000000" w:themeColor="text1"/>
          <w:sz w:val="26"/>
          <w:szCs w:val="26"/>
        </w:rPr>
        <w:t>, 202</w:t>
      </w:r>
      <w:r w:rsidR="004315E0" w:rsidRPr="00720E31">
        <w:rPr>
          <w:rFonts w:ascii="Times New Roman" w:hAnsi="Times New Roman" w:cs="Times New Roman"/>
          <w:color w:val="000000" w:themeColor="text1"/>
          <w:sz w:val="26"/>
          <w:szCs w:val="26"/>
        </w:rPr>
        <w:t>0; Lưu Thị Thảo, 2020</w:t>
      </w:r>
      <w:r w:rsidR="00624C9F" w:rsidRPr="00720E31">
        <w:rPr>
          <w:rFonts w:ascii="Times New Roman" w:hAnsi="Times New Roman" w:cs="Times New Roman"/>
          <w:color w:val="000000" w:themeColor="text1"/>
          <w:sz w:val="26"/>
          <w:szCs w:val="26"/>
        </w:rPr>
        <w:t>)</w:t>
      </w:r>
      <w:r w:rsidR="00AB22AB"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chính sách hỗ trợ</w:t>
      </w:r>
      <w:r w:rsidR="00624C9F" w:rsidRPr="00720E31">
        <w:rPr>
          <w:rFonts w:ascii="Times New Roman" w:hAnsi="Times New Roman" w:cs="Times New Roman"/>
          <w:color w:val="000000" w:themeColor="text1"/>
          <w:sz w:val="26"/>
          <w:szCs w:val="26"/>
        </w:rPr>
        <w:t xml:space="preserve"> (</w:t>
      </w:r>
      <w:r w:rsidR="004315E0" w:rsidRPr="00720E31">
        <w:rPr>
          <w:rFonts w:ascii="Times New Roman" w:hAnsi="Times New Roman" w:cs="Times New Roman"/>
          <w:color w:val="000000" w:themeColor="text1"/>
          <w:sz w:val="26"/>
          <w:szCs w:val="26"/>
        </w:rPr>
        <w:t xml:space="preserve">Lưu Thị Thảo, 2020; </w:t>
      </w:r>
      <w:r w:rsidR="0044010C" w:rsidRPr="00720E31">
        <w:rPr>
          <w:rFonts w:ascii="Times New Roman" w:hAnsi="Times New Roman" w:cs="Times New Roman"/>
          <w:color w:val="000000" w:themeColor="text1"/>
          <w:sz w:val="26"/>
          <w:szCs w:val="26"/>
        </w:rPr>
        <w:t xml:space="preserve">Phạm Hương Giang và cộng sự, 2021; </w:t>
      </w:r>
      <w:r w:rsidR="004315E0" w:rsidRPr="00720E31">
        <w:rPr>
          <w:rFonts w:ascii="Times New Roman" w:hAnsi="Times New Roman" w:cs="Times New Roman"/>
          <w:color w:val="000000" w:themeColor="text1"/>
          <w:sz w:val="26"/>
          <w:szCs w:val="26"/>
        </w:rPr>
        <w:t>Rao và cộng sự, 2022)</w:t>
      </w:r>
      <w:r w:rsidR="00AB22AB"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tăng cường liên kết</w:t>
      </w:r>
      <w:r w:rsidR="00AB22AB" w:rsidRPr="00720E31">
        <w:rPr>
          <w:rFonts w:ascii="Times New Roman" w:hAnsi="Times New Roman" w:cs="Times New Roman"/>
          <w:color w:val="000000" w:themeColor="text1"/>
          <w:sz w:val="26"/>
          <w:szCs w:val="26"/>
        </w:rPr>
        <w:t xml:space="preserve"> thị trường, gắn kết giữa chính quyền, công chúng và khoa học, kỹ thuật (</w:t>
      </w:r>
      <w:r w:rsidR="00624C9F" w:rsidRPr="00720E31">
        <w:rPr>
          <w:rFonts w:ascii="Times New Roman" w:hAnsi="Times New Roman" w:cs="Times New Roman"/>
          <w:color w:val="000000" w:themeColor="text1"/>
          <w:sz w:val="26"/>
          <w:szCs w:val="26"/>
        </w:rPr>
        <w:t xml:space="preserve">De Bon và cộng sự, 2010; </w:t>
      </w:r>
      <w:r w:rsidR="00AB22AB" w:rsidRPr="00720E31">
        <w:rPr>
          <w:rFonts w:ascii="Times New Roman" w:hAnsi="Times New Roman" w:cs="Times New Roman"/>
          <w:color w:val="000000" w:themeColor="text1"/>
          <w:sz w:val="26"/>
          <w:szCs w:val="26"/>
        </w:rPr>
        <w:t>Đào Thế Anh và cộng sự, 2019</w:t>
      </w:r>
      <w:r w:rsidR="00624C9F" w:rsidRPr="00720E31">
        <w:rPr>
          <w:rFonts w:ascii="Times New Roman" w:hAnsi="Times New Roman" w:cs="Times New Roman"/>
          <w:color w:val="000000" w:themeColor="text1"/>
          <w:sz w:val="26"/>
          <w:szCs w:val="26"/>
        </w:rPr>
        <w:t>; Gómez-Villarino và Ruiz-Garcia, 2020; Nguyễn Văn Nhiều Em, 2021</w:t>
      </w:r>
      <w:r w:rsidR="00AB22AB" w:rsidRPr="00720E31">
        <w:rPr>
          <w:rFonts w:ascii="Times New Roman" w:hAnsi="Times New Roman" w:cs="Times New Roman"/>
          <w:color w:val="000000" w:themeColor="text1"/>
          <w:sz w:val="26"/>
          <w:szCs w:val="26"/>
        </w:rPr>
        <w:t xml:space="preserve">); nâng cao nhận thức cho </w:t>
      </w:r>
      <w:r w:rsidR="0044010C">
        <w:rPr>
          <w:rFonts w:ascii="Times New Roman" w:hAnsi="Times New Roman" w:cs="Times New Roman"/>
          <w:color w:val="000000" w:themeColor="text1"/>
          <w:sz w:val="26"/>
          <w:szCs w:val="26"/>
        </w:rPr>
        <w:t>hộ canh tác</w:t>
      </w:r>
      <w:r w:rsidR="00AB22AB" w:rsidRPr="00720E31">
        <w:rPr>
          <w:rFonts w:ascii="Times New Roman" w:hAnsi="Times New Roman" w:cs="Times New Roman"/>
          <w:color w:val="000000" w:themeColor="text1"/>
          <w:sz w:val="26"/>
          <w:szCs w:val="26"/>
        </w:rPr>
        <w:t xml:space="preserve">, đầu tư cho đại lý mở rộng và tăng cường hợp tác để hỗ trợ đào tạo, chuyển giao kiến thức và kinh nghiệm thực tiễn cho </w:t>
      </w:r>
      <w:r w:rsidR="0044010C">
        <w:rPr>
          <w:rFonts w:ascii="Times New Roman" w:hAnsi="Times New Roman" w:cs="Times New Roman"/>
          <w:color w:val="000000" w:themeColor="text1"/>
          <w:sz w:val="26"/>
          <w:szCs w:val="26"/>
        </w:rPr>
        <w:t>hộ canh tác</w:t>
      </w:r>
      <w:r w:rsidR="00AB22AB" w:rsidRPr="00720E31">
        <w:rPr>
          <w:rFonts w:ascii="Times New Roman" w:hAnsi="Times New Roman" w:cs="Times New Roman"/>
          <w:color w:val="000000" w:themeColor="text1"/>
          <w:sz w:val="26"/>
          <w:szCs w:val="26"/>
        </w:rPr>
        <w:t xml:space="preserve"> </w:t>
      </w:r>
      <w:r w:rsidR="00AB22AB" w:rsidRPr="00720E31">
        <w:rPr>
          <w:rFonts w:ascii="Times New Roman" w:hAnsi="Times New Roman" w:cs="Times New Roman"/>
          <w:color w:val="000000" w:themeColor="text1"/>
          <w:sz w:val="26"/>
          <w:szCs w:val="26"/>
        </w:rPr>
        <w:lastRenderedPageBreak/>
        <w:t>(Phạm Hương Giang và cộng sự, 2021</w:t>
      </w:r>
      <w:r w:rsidR="00624C9F" w:rsidRPr="00720E31">
        <w:rPr>
          <w:rFonts w:ascii="Times New Roman" w:hAnsi="Times New Roman" w:cs="Times New Roman"/>
          <w:color w:val="000000" w:themeColor="text1"/>
          <w:sz w:val="26"/>
          <w:szCs w:val="26"/>
        </w:rPr>
        <w:t>; Ibrahim và Salim, 2022</w:t>
      </w:r>
      <w:r w:rsidR="004315E0" w:rsidRPr="00720E31">
        <w:rPr>
          <w:rFonts w:ascii="Times New Roman" w:hAnsi="Times New Roman" w:cs="Times New Roman"/>
          <w:color w:val="000000" w:themeColor="text1"/>
          <w:sz w:val="26"/>
          <w:szCs w:val="26"/>
        </w:rPr>
        <w:t xml:space="preserve">; </w:t>
      </w:r>
      <w:bookmarkStart w:id="871" w:name="_Hlk185542425"/>
      <w:r w:rsidR="004315E0" w:rsidRPr="00720E31">
        <w:rPr>
          <w:rFonts w:ascii="Times New Roman" w:hAnsi="Times New Roman" w:cs="Times New Roman"/>
          <w:color w:val="000000" w:themeColor="text1"/>
          <w:sz w:val="26"/>
          <w:szCs w:val="26"/>
        </w:rPr>
        <w:t>Sereenonchai và Arunrat, 2023</w:t>
      </w:r>
      <w:bookmarkEnd w:id="871"/>
      <w:r w:rsidR="00AB22AB" w:rsidRPr="00720E31">
        <w:rPr>
          <w:rFonts w:ascii="Times New Roman" w:hAnsi="Times New Roman" w:cs="Times New Roman"/>
          <w:color w:val="000000" w:themeColor="text1"/>
          <w:sz w:val="26"/>
          <w:szCs w:val="26"/>
        </w:rPr>
        <w:t>)</w:t>
      </w:r>
      <w:r w:rsidR="00624C9F" w:rsidRPr="00720E31">
        <w:rPr>
          <w:rFonts w:ascii="Times New Roman" w:hAnsi="Times New Roman" w:cs="Times New Roman"/>
          <w:color w:val="000000" w:themeColor="text1"/>
          <w:sz w:val="26"/>
          <w:szCs w:val="26"/>
        </w:rPr>
        <w:t>;..</w:t>
      </w:r>
      <w:r w:rsidR="00AB22AB"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Do đó, tác giả </w:t>
      </w:r>
      <w:r w:rsidR="00AA1DE4" w:rsidRPr="00AA1DE4">
        <w:rPr>
          <w:rFonts w:ascii="Times New Roman" w:hAnsi="Times New Roman" w:cs="Times New Roman"/>
          <w:color w:val="000000" w:themeColor="text1"/>
          <w:sz w:val="26"/>
          <w:szCs w:val="26"/>
        </w:rPr>
        <w:t xml:space="preserve">tiếp thu và phát triển </w:t>
      </w:r>
      <w:r w:rsidRPr="00720E31">
        <w:rPr>
          <w:rFonts w:ascii="Times New Roman" w:hAnsi="Times New Roman" w:cs="Times New Roman"/>
          <w:color w:val="000000" w:themeColor="text1"/>
          <w:sz w:val="26"/>
          <w:szCs w:val="26"/>
        </w:rPr>
        <w:t xml:space="preserve">những giải pháp đã được kiểm chứng từ các </w:t>
      </w:r>
      <w:r w:rsidR="00DE54E1">
        <w:rPr>
          <w:rFonts w:ascii="Times New Roman" w:hAnsi="Times New Roman" w:cs="Times New Roman"/>
          <w:color w:val="000000" w:themeColor="text1"/>
          <w:sz w:val="26"/>
          <w:szCs w:val="26"/>
        </w:rPr>
        <w:t>nghiên cứu</w:t>
      </w:r>
      <w:r w:rsidRPr="00720E31">
        <w:rPr>
          <w:rFonts w:ascii="Times New Roman" w:hAnsi="Times New Roman" w:cs="Times New Roman"/>
          <w:color w:val="000000" w:themeColor="text1"/>
          <w:sz w:val="26"/>
          <w:szCs w:val="26"/>
        </w:rPr>
        <w:t xml:space="preserve"> trước để kế thừa </w:t>
      </w:r>
      <w:r w:rsidR="00AA1DE4">
        <w:rPr>
          <w:rFonts w:ascii="Times New Roman" w:hAnsi="Times New Roman" w:cs="Times New Roman"/>
          <w:color w:val="000000" w:themeColor="text1"/>
          <w:sz w:val="26"/>
          <w:szCs w:val="26"/>
        </w:rPr>
        <w:t xml:space="preserve">có </w:t>
      </w:r>
      <w:r w:rsidRPr="00720E31">
        <w:rPr>
          <w:rFonts w:ascii="Times New Roman" w:hAnsi="Times New Roman" w:cs="Times New Roman"/>
          <w:color w:val="000000" w:themeColor="text1"/>
          <w:sz w:val="26"/>
          <w:szCs w:val="26"/>
        </w:rPr>
        <w:t xml:space="preserve">hiệu quả cho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w:t>
      </w:r>
    </w:p>
    <w:p w14:paraId="49CEC6A2" w14:textId="7508BC0E" w:rsidR="00021683" w:rsidRPr="00720E31" w:rsidRDefault="008B0475" w:rsidP="000479AE">
      <w:pPr>
        <w:pStyle w:val="Heading2"/>
        <w:widowControl w:val="0"/>
        <w:spacing w:before="0" w:line="360" w:lineRule="auto"/>
        <w:rPr>
          <w:rFonts w:ascii="Times New Roman" w:hAnsi="Times New Roman" w:cs="Times New Roman"/>
          <w:b/>
          <w:bCs/>
          <w:color w:val="000000" w:themeColor="text1"/>
        </w:rPr>
      </w:pPr>
      <w:bookmarkStart w:id="872" w:name="_Toc186553203"/>
      <w:bookmarkStart w:id="873" w:name="_Toc186553621"/>
      <w:bookmarkStart w:id="874" w:name="_Toc187589861"/>
      <w:bookmarkStart w:id="875" w:name="_Toc187590070"/>
      <w:bookmarkStart w:id="876" w:name="_Toc190785832"/>
      <w:bookmarkStart w:id="877" w:name="_Toc190786041"/>
      <w:bookmarkStart w:id="878" w:name="_Toc197891950"/>
      <w:bookmarkStart w:id="879" w:name="_Toc197896566"/>
      <w:bookmarkStart w:id="880" w:name="_Toc198111268"/>
      <w:r w:rsidRPr="00720E31">
        <w:rPr>
          <w:rFonts w:ascii="Times New Roman" w:hAnsi="Times New Roman" w:cs="Times New Roman"/>
          <w:b/>
          <w:bCs/>
          <w:color w:val="000000" w:themeColor="text1"/>
        </w:rPr>
        <w:t>1</w:t>
      </w:r>
      <w:r w:rsidR="00021683" w:rsidRPr="00720E31">
        <w:rPr>
          <w:rFonts w:ascii="Times New Roman" w:hAnsi="Times New Roman" w:cs="Times New Roman"/>
          <w:b/>
          <w:bCs/>
          <w:color w:val="000000" w:themeColor="text1"/>
        </w:rPr>
        <w:t>.8.3. Khoảng trống nghiên cứu</w:t>
      </w:r>
      <w:bookmarkEnd w:id="872"/>
      <w:bookmarkEnd w:id="873"/>
      <w:bookmarkEnd w:id="874"/>
      <w:bookmarkEnd w:id="875"/>
      <w:bookmarkEnd w:id="876"/>
      <w:bookmarkEnd w:id="877"/>
      <w:bookmarkEnd w:id="878"/>
      <w:bookmarkEnd w:id="879"/>
      <w:bookmarkEnd w:id="880"/>
    </w:p>
    <w:p w14:paraId="3DE31422" w14:textId="094745FC" w:rsidR="00F160A3" w:rsidRPr="00720E31" w:rsidRDefault="00F160A3" w:rsidP="000479AE">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Khi nghiên cứu về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nhưng vẫn còn những khoảng trống nghiên cứu cần được khám phá đầy đủ, cụ thể:</w:t>
      </w:r>
    </w:p>
    <w:p w14:paraId="410B007B" w14:textId="2164644F" w:rsidR="006B5F5C" w:rsidRDefault="00F160A3" w:rsidP="00943C6A">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 </w:t>
      </w:r>
      <w:r w:rsidR="001445C3">
        <w:rPr>
          <w:rFonts w:ascii="Times New Roman" w:hAnsi="Times New Roman" w:cs="Times New Roman"/>
          <w:color w:val="000000" w:themeColor="text1"/>
          <w:sz w:val="26"/>
          <w:szCs w:val="26"/>
        </w:rPr>
        <w:t>Các</w:t>
      </w:r>
      <w:r w:rsidR="00993073" w:rsidRPr="00993073">
        <w:rPr>
          <w:rFonts w:ascii="Times New Roman" w:hAnsi="Times New Roman" w:cs="Times New Roman"/>
          <w:color w:val="000000" w:themeColor="text1"/>
          <w:sz w:val="26"/>
          <w:szCs w:val="26"/>
        </w:rPr>
        <w:t xml:space="preserve"> nghiên cứu tìm hiểu v</w:t>
      </w:r>
      <w:r w:rsidR="001445C3">
        <w:rPr>
          <w:rFonts w:ascii="Times New Roman" w:hAnsi="Times New Roman" w:cs="Times New Roman"/>
          <w:color w:val="000000" w:themeColor="text1"/>
          <w:sz w:val="26"/>
          <w:szCs w:val="26"/>
        </w:rPr>
        <w:t>ề</w:t>
      </w:r>
      <w:r w:rsidR="00993073" w:rsidRPr="00993073">
        <w:rPr>
          <w:rFonts w:ascii="Times New Roman" w:hAnsi="Times New Roman" w:cs="Times New Roman"/>
          <w:color w:val="000000" w:themeColor="text1"/>
          <w:sz w:val="26"/>
          <w:szCs w:val="26"/>
        </w:rPr>
        <w:t xml:space="preserve"> phát triển </w:t>
      </w:r>
      <w:r w:rsidR="00993073">
        <w:rPr>
          <w:rFonts w:ascii="Times New Roman" w:hAnsi="Times New Roman" w:cs="Times New Roman"/>
          <w:color w:val="000000" w:themeColor="text1"/>
          <w:sz w:val="26"/>
          <w:szCs w:val="26"/>
        </w:rPr>
        <w:t>NNĐT và NN bền vững</w:t>
      </w:r>
      <w:r w:rsidR="00993073" w:rsidRPr="00993073">
        <w:rPr>
          <w:rFonts w:ascii="Times New Roman" w:hAnsi="Times New Roman" w:cs="Times New Roman"/>
          <w:color w:val="000000" w:themeColor="text1"/>
          <w:sz w:val="26"/>
          <w:szCs w:val="26"/>
        </w:rPr>
        <w:t xml:space="preserve"> tại </w:t>
      </w:r>
      <w:r w:rsidR="00993073">
        <w:rPr>
          <w:rFonts w:ascii="Times New Roman" w:hAnsi="Times New Roman" w:cs="Times New Roman"/>
          <w:color w:val="000000" w:themeColor="text1"/>
          <w:sz w:val="26"/>
          <w:szCs w:val="26"/>
        </w:rPr>
        <w:t xml:space="preserve">Tp.HCM, cụ thể </w:t>
      </w:r>
      <w:r w:rsidR="00993073" w:rsidRPr="00993073">
        <w:rPr>
          <w:rFonts w:ascii="Times New Roman" w:hAnsi="Times New Roman" w:cs="Times New Roman"/>
          <w:color w:val="000000" w:themeColor="text1"/>
          <w:sz w:val="26"/>
          <w:szCs w:val="26"/>
        </w:rPr>
        <w:t xml:space="preserve">Huỳnh Đạt Hùng (2021) đã chỉ ra rằng thu nhập của hộ nông dân trong phát triển </w:t>
      </w:r>
      <w:r w:rsidR="00F94A21">
        <w:rPr>
          <w:rFonts w:ascii="Times New Roman" w:hAnsi="Times New Roman" w:cs="Times New Roman"/>
          <w:color w:val="000000" w:themeColor="text1"/>
          <w:sz w:val="26"/>
          <w:szCs w:val="26"/>
        </w:rPr>
        <w:t>NN</w:t>
      </w:r>
      <w:r w:rsidR="00993073" w:rsidRPr="00993073">
        <w:rPr>
          <w:rFonts w:ascii="Times New Roman" w:hAnsi="Times New Roman" w:cs="Times New Roman"/>
          <w:color w:val="000000" w:themeColor="text1"/>
          <w:sz w:val="26"/>
          <w:szCs w:val="26"/>
        </w:rPr>
        <w:t xml:space="preserve"> bền vững có mối liên hệ với các chiến lược sinh kế. </w:t>
      </w:r>
      <w:r w:rsidR="00993073">
        <w:rPr>
          <w:rFonts w:ascii="Times New Roman" w:hAnsi="Times New Roman" w:cs="Times New Roman"/>
          <w:color w:val="000000" w:themeColor="text1"/>
          <w:sz w:val="26"/>
          <w:szCs w:val="26"/>
        </w:rPr>
        <w:t xml:space="preserve">Tương tự, </w:t>
      </w:r>
      <w:r w:rsidR="00993073" w:rsidRPr="00993073">
        <w:rPr>
          <w:rFonts w:ascii="Times New Roman" w:hAnsi="Times New Roman" w:cs="Times New Roman"/>
          <w:color w:val="000000" w:themeColor="text1"/>
          <w:sz w:val="26"/>
          <w:szCs w:val="26"/>
        </w:rPr>
        <w:t xml:space="preserve">Phùng Thế Anh (2022) đã </w:t>
      </w:r>
      <w:r w:rsidR="00993073">
        <w:rPr>
          <w:rFonts w:ascii="Times New Roman" w:hAnsi="Times New Roman" w:cs="Times New Roman"/>
          <w:color w:val="000000" w:themeColor="text1"/>
          <w:sz w:val="26"/>
          <w:szCs w:val="26"/>
        </w:rPr>
        <w:t>t</w:t>
      </w:r>
      <w:r w:rsidR="00993073" w:rsidRPr="00993073">
        <w:rPr>
          <w:rFonts w:ascii="Times New Roman" w:hAnsi="Times New Roman" w:cs="Times New Roman"/>
          <w:color w:val="000000" w:themeColor="text1"/>
          <w:sz w:val="26"/>
          <w:szCs w:val="26"/>
        </w:rPr>
        <w:t xml:space="preserve">ập trung sự chuyển dịch cơ cấu kinh tế </w:t>
      </w:r>
      <w:r w:rsidR="00F94A21">
        <w:rPr>
          <w:rFonts w:ascii="Times New Roman" w:hAnsi="Times New Roman" w:cs="Times New Roman"/>
          <w:color w:val="000000" w:themeColor="text1"/>
          <w:sz w:val="26"/>
          <w:szCs w:val="26"/>
        </w:rPr>
        <w:t>NN</w:t>
      </w:r>
      <w:r w:rsidR="00993073" w:rsidRPr="00993073">
        <w:rPr>
          <w:rFonts w:ascii="Times New Roman" w:hAnsi="Times New Roman" w:cs="Times New Roman"/>
          <w:color w:val="000000" w:themeColor="text1"/>
          <w:sz w:val="26"/>
          <w:szCs w:val="26"/>
        </w:rPr>
        <w:t xml:space="preserve"> trong 30 năm đổi mới, nhấn mạnh yếu tố điều kiện tự nhiên và ứng dụng </w:t>
      </w:r>
      <w:r w:rsidR="00AA1DE4">
        <w:rPr>
          <w:rFonts w:ascii="Times New Roman" w:hAnsi="Times New Roman" w:cs="Times New Roman"/>
          <w:color w:val="000000" w:themeColor="text1"/>
          <w:sz w:val="26"/>
          <w:szCs w:val="26"/>
        </w:rPr>
        <w:t>CNC</w:t>
      </w:r>
      <w:r w:rsidR="00993073" w:rsidRPr="00993073">
        <w:rPr>
          <w:rFonts w:ascii="Times New Roman" w:hAnsi="Times New Roman" w:cs="Times New Roman"/>
          <w:color w:val="000000" w:themeColor="text1"/>
          <w:sz w:val="26"/>
          <w:szCs w:val="26"/>
        </w:rPr>
        <w:t xml:space="preserve"> trong sản xuất </w:t>
      </w:r>
      <w:r w:rsidR="00F94A21">
        <w:rPr>
          <w:rFonts w:ascii="Times New Roman" w:hAnsi="Times New Roman" w:cs="Times New Roman"/>
          <w:color w:val="000000" w:themeColor="text1"/>
          <w:sz w:val="26"/>
          <w:szCs w:val="26"/>
        </w:rPr>
        <w:t>NN</w:t>
      </w:r>
      <w:r w:rsidR="00993073" w:rsidRPr="00993073">
        <w:rPr>
          <w:rFonts w:ascii="Times New Roman" w:hAnsi="Times New Roman" w:cs="Times New Roman"/>
          <w:color w:val="000000" w:themeColor="text1"/>
          <w:sz w:val="26"/>
          <w:szCs w:val="26"/>
        </w:rPr>
        <w:t xml:space="preserve">. </w:t>
      </w:r>
      <w:r w:rsidR="00F94A21">
        <w:rPr>
          <w:rFonts w:ascii="Times New Roman" w:hAnsi="Times New Roman" w:cs="Times New Roman"/>
          <w:color w:val="000000" w:themeColor="text1"/>
          <w:sz w:val="26"/>
          <w:szCs w:val="26"/>
        </w:rPr>
        <w:t>Ngoài ra</w:t>
      </w:r>
      <w:r w:rsidR="00993073">
        <w:rPr>
          <w:rFonts w:ascii="Times New Roman" w:hAnsi="Times New Roman" w:cs="Times New Roman"/>
          <w:color w:val="000000" w:themeColor="text1"/>
          <w:sz w:val="26"/>
          <w:szCs w:val="26"/>
        </w:rPr>
        <w:t xml:space="preserve">, </w:t>
      </w:r>
      <w:r w:rsidR="00993073" w:rsidRPr="00993073">
        <w:rPr>
          <w:rFonts w:ascii="Times New Roman" w:hAnsi="Times New Roman" w:cs="Times New Roman"/>
          <w:color w:val="000000" w:themeColor="text1"/>
          <w:sz w:val="26"/>
          <w:szCs w:val="26"/>
        </w:rPr>
        <w:t xml:space="preserve">To Ngoc Mai Nga (2023) nhấn mạnh vai trò của </w:t>
      </w:r>
      <w:r w:rsidR="00F94A21">
        <w:rPr>
          <w:rFonts w:ascii="Times New Roman" w:hAnsi="Times New Roman" w:cs="Times New Roman"/>
          <w:color w:val="000000" w:themeColor="text1"/>
          <w:sz w:val="26"/>
          <w:szCs w:val="26"/>
        </w:rPr>
        <w:t>NNĐT</w:t>
      </w:r>
      <w:r w:rsidR="00993073" w:rsidRPr="00993073">
        <w:rPr>
          <w:rFonts w:ascii="Times New Roman" w:hAnsi="Times New Roman" w:cs="Times New Roman"/>
          <w:color w:val="000000" w:themeColor="text1"/>
          <w:sz w:val="26"/>
          <w:szCs w:val="26"/>
        </w:rPr>
        <w:t xml:space="preserve"> trong việc đảm bảo </w:t>
      </w:r>
      <w:r w:rsidR="00AA1DE4">
        <w:rPr>
          <w:rFonts w:ascii="Times New Roman" w:hAnsi="Times New Roman" w:cs="Times New Roman"/>
          <w:color w:val="000000" w:themeColor="text1"/>
          <w:sz w:val="26"/>
          <w:szCs w:val="26"/>
        </w:rPr>
        <w:t>nguồn cung</w:t>
      </w:r>
      <w:r w:rsidR="00993073" w:rsidRPr="00993073">
        <w:rPr>
          <w:rFonts w:ascii="Times New Roman" w:hAnsi="Times New Roman" w:cs="Times New Roman"/>
          <w:color w:val="000000" w:themeColor="text1"/>
          <w:sz w:val="26"/>
          <w:szCs w:val="26"/>
        </w:rPr>
        <w:t xml:space="preserve"> lương thực và phát triển </w:t>
      </w:r>
      <w:r w:rsidR="00F94A21">
        <w:rPr>
          <w:rFonts w:ascii="Times New Roman" w:hAnsi="Times New Roman" w:cs="Times New Roman"/>
          <w:color w:val="000000" w:themeColor="text1"/>
          <w:sz w:val="26"/>
          <w:szCs w:val="26"/>
        </w:rPr>
        <w:t>KT-XH</w:t>
      </w:r>
      <w:r w:rsidR="001445C3">
        <w:rPr>
          <w:rFonts w:ascii="Times New Roman" w:hAnsi="Times New Roman" w:cs="Times New Roman"/>
          <w:color w:val="000000" w:themeColor="text1"/>
          <w:sz w:val="26"/>
          <w:szCs w:val="26"/>
        </w:rPr>
        <w:t>;</w:t>
      </w:r>
      <w:r w:rsidR="00993073" w:rsidRPr="00993073">
        <w:rPr>
          <w:rFonts w:ascii="Times New Roman" w:hAnsi="Times New Roman" w:cs="Times New Roman"/>
          <w:color w:val="000000" w:themeColor="text1"/>
          <w:sz w:val="26"/>
          <w:szCs w:val="26"/>
        </w:rPr>
        <w:t xml:space="preserve"> </w:t>
      </w:r>
      <w:r w:rsidR="00AA1DE4">
        <w:rPr>
          <w:rFonts w:ascii="Times New Roman" w:hAnsi="Times New Roman" w:cs="Times New Roman"/>
          <w:color w:val="000000" w:themeColor="text1"/>
          <w:sz w:val="26"/>
          <w:szCs w:val="26"/>
        </w:rPr>
        <w:t>và</w:t>
      </w:r>
      <w:r w:rsidR="00993073" w:rsidRPr="00993073">
        <w:rPr>
          <w:rFonts w:ascii="Times New Roman" w:hAnsi="Times New Roman" w:cs="Times New Roman"/>
          <w:color w:val="000000" w:themeColor="text1"/>
          <w:sz w:val="26"/>
          <w:szCs w:val="26"/>
        </w:rPr>
        <w:t xml:space="preserve"> đề xuất thiết kế </w:t>
      </w:r>
      <w:r w:rsidR="001445C3">
        <w:rPr>
          <w:rFonts w:ascii="Times New Roman" w:hAnsi="Times New Roman" w:cs="Times New Roman"/>
          <w:color w:val="000000" w:themeColor="text1"/>
          <w:sz w:val="26"/>
          <w:szCs w:val="26"/>
        </w:rPr>
        <w:t xml:space="preserve">các mô hình </w:t>
      </w:r>
      <w:r w:rsidR="00F94A21">
        <w:rPr>
          <w:rFonts w:ascii="Times New Roman" w:hAnsi="Times New Roman" w:cs="Times New Roman"/>
          <w:color w:val="000000" w:themeColor="text1"/>
          <w:sz w:val="26"/>
          <w:szCs w:val="26"/>
        </w:rPr>
        <w:t>NN</w:t>
      </w:r>
      <w:r w:rsidR="00993073" w:rsidRPr="00993073">
        <w:rPr>
          <w:rFonts w:ascii="Times New Roman" w:hAnsi="Times New Roman" w:cs="Times New Roman"/>
          <w:color w:val="000000" w:themeColor="text1"/>
          <w:sz w:val="26"/>
          <w:szCs w:val="26"/>
        </w:rPr>
        <w:t xml:space="preserve"> phù hợp với từng khu vực</w:t>
      </w:r>
      <w:r w:rsidR="000265E6">
        <w:rPr>
          <w:rFonts w:ascii="Times New Roman" w:hAnsi="Times New Roman" w:cs="Times New Roman"/>
          <w:color w:val="000000" w:themeColor="text1"/>
          <w:sz w:val="26"/>
          <w:szCs w:val="26"/>
        </w:rPr>
        <w:t>,</w:t>
      </w:r>
      <w:r w:rsidR="000265E6" w:rsidRPr="000265E6">
        <w:rPr>
          <w:rFonts w:ascii="Times New Roman" w:hAnsi="Times New Roman" w:cs="Times New Roman"/>
          <w:color w:val="000000" w:themeColor="text1"/>
          <w:sz w:val="26"/>
          <w:szCs w:val="26"/>
        </w:rPr>
        <w:t xml:space="preserve"> nhằm tối ưu hóa việc sử dụng tài nguyên đất</w:t>
      </w:r>
      <w:r w:rsidR="00993073" w:rsidRPr="00993073">
        <w:rPr>
          <w:rFonts w:ascii="Times New Roman" w:hAnsi="Times New Roman" w:cs="Times New Roman"/>
          <w:color w:val="000000" w:themeColor="text1"/>
          <w:sz w:val="26"/>
          <w:szCs w:val="26"/>
        </w:rPr>
        <w:t xml:space="preserve">. </w:t>
      </w:r>
      <w:r w:rsidR="00F94A21">
        <w:rPr>
          <w:rFonts w:ascii="Times New Roman" w:hAnsi="Times New Roman" w:cs="Times New Roman"/>
          <w:color w:val="000000" w:themeColor="text1"/>
          <w:sz w:val="26"/>
          <w:szCs w:val="26"/>
        </w:rPr>
        <w:t>Hơn nữa</w:t>
      </w:r>
      <w:r w:rsidR="00993073" w:rsidRPr="00993073">
        <w:rPr>
          <w:rFonts w:ascii="Times New Roman" w:hAnsi="Times New Roman" w:cs="Times New Roman"/>
          <w:color w:val="000000" w:themeColor="text1"/>
          <w:sz w:val="26"/>
          <w:szCs w:val="26"/>
        </w:rPr>
        <w:t xml:space="preserve">, Hoa Nguyen Thi Minh và cộng sự (2023) đánh giá mức độ tổn thương của </w:t>
      </w:r>
      <w:r w:rsidR="00F94A21">
        <w:rPr>
          <w:rFonts w:ascii="Times New Roman" w:hAnsi="Times New Roman" w:cs="Times New Roman"/>
          <w:color w:val="000000" w:themeColor="text1"/>
          <w:sz w:val="26"/>
          <w:szCs w:val="26"/>
        </w:rPr>
        <w:t>NNĐT</w:t>
      </w:r>
      <w:r w:rsidR="00993073" w:rsidRPr="00993073">
        <w:rPr>
          <w:rFonts w:ascii="Times New Roman" w:hAnsi="Times New Roman" w:cs="Times New Roman"/>
          <w:color w:val="000000" w:themeColor="text1"/>
          <w:sz w:val="26"/>
          <w:szCs w:val="26"/>
        </w:rPr>
        <w:t xml:space="preserve"> trước </w:t>
      </w:r>
      <w:r w:rsidR="00F94A21">
        <w:rPr>
          <w:rFonts w:ascii="Times New Roman" w:hAnsi="Times New Roman" w:cs="Times New Roman"/>
          <w:color w:val="000000" w:themeColor="text1"/>
          <w:sz w:val="26"/>
          <w:szCs w:val="26"/>
        </w:rPr>
        <w:t>BĐKH</w:t>
      </w:r>
      <w:r w:rsidR="00993073" w:rsidRPr="00993073">
        <w:rPr>
          <w:rFonts w:ascii="Times New Roman" w:hAnsi="Times New Roman" w:cs="Times New Roman"/>
          <w:color w:val="000000" w:themeColor="text1"/>
          <w:sz w:val="26"/>
          <w:szCs w:val="26"/>
        </w:rPr>
        <w:t xml:space="preserve">, chỉ ra những </w:t>
      </w:r>
      <w:r w:rsidR="00B31610">
        <w:rPr>
          <w:rFonts w:ascii="Times New Roman" w:hAnsi="Times New Roman" w:cs="Times New Roman"/>
          <w:color w:val="000000" w:themeColor="text1"/>
          <w:sz w:val="26"/>
          <w:szCs w:val="26"/>
        </w:rPr>
        <w:t>trở ngại</w:t>
      </w:r>
      <w:r w:rsidR="00993073" w:rsidRPr="00993073">
        <w:rPr>
          <w:rFonts w:ascii="Times New Roman" w:hAnsi="Times New Roman" w:cs="Times New Roman"/>
          <w:color w:val="000000" w:themeColor="text1"/>
          <w:sz w:val="26"/>
          <w:szCs w:val="26"/>
        </w:rPr>
        <w:t xml:space="preserve"> mà hệ thống này phải đối mặt và đề xuất chiến lược quản lý rủi ro.</w:t>
      </w:r>
      <w:r w:rsidR="00993073">
        <w:rPr>
          <w:rFonts w:ascii="Times New Roman" w:hAnsi="Times New Roman" w:cs="Times New Roman"/>
          <w:color w:val="000000" w:themeColor="text1"/>
          <w:sz w:val="26"/>
          <w:szCs w:val="26"/>
        </w:rPr>
        <w:t xml:space="preserve"> </w:t>
      </w:r>
      <w:r w:rsidR="00B31610">
        <w:rPr>
          <w:rFonts w:ascii="Times New Roman" w:hAnsi="Times New Roman" w:cs="Times New Roman"/>
          <w:color w:val="000000" w:themeColor="text1"/>
          <w:sz w:val="26"/>
          <w:szCs w:val="26"/>
        </w:rPr>
        <w:t>D</w:t>
      </w:r>
      <w:r w:rsidR="000265E6">
        <w:rPr>
          <w:rFonts w:ascii="Times New Roman" w:hAnsi="Times New Roman" w:cs="Times New Roman"/>
          <w:color w:val="000000" w:themeColor="text1"/>
          <w:sz w:val="26"/>
          <w:szCs w:val="26"/>
        </w:rPr>
        <w:t>ù</w:t>
      </w:r>
      <w:r w:rsidRPr="00720E31">
        <w:rPr>
          <w:rFonts w:ascii="Times New Roman" w:hAnsi="Times New Roman" w:cs="Times New Roman"/>
          <w:color w:val="000000" w:themeColor="text1"/>
          <w:sz w:val="26"/>
          <w:szCs w:val="26"/>
        </w:rPr>
        <w:t xml:space="preserve"> có nhiều nghiên cứu </w:t>
      </w:r>
      <w:r w:rsidR="00B31610">
        <w:rPr>
          <w:rFonts w:ascii="Times New Roman" w:hAnsi="Times New Roman" w:cs="Times New Roman"/>
          <w:color w:val="000000" w:themeColor="text1"/>
          <w:sz w:val="26"/>
          <w:szCs w:val="26"/>
        </w:rPr>
        <w:t>đề cập</w:t>
      </w:r>
      <w:r w:rsidRPr="00720E31">
        <w:rPr>
          <w:rFonts w:ascii="Times New Roman" w:hAnsi="Times New Roman" w:cs="Times New Roman"/>
          <w:color w:val="000000" w:themeColor="text1"/>
          <w:sz w:val="26"/>
          <w:szCs w:val="26"/>
        </w:rPr>
        <w:t xml:space="preserve">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(Dash và cộng sự, 2022; Magrini và Giambona, 2022; Võ Quang Minh và cộng sự, 2022), nhưng vẫn còn thiếu các đánh giá toàn diện về tính bền vững của NNĐT dựa trên bộ chỉ số đa chiều </w:t>
      </w:r>
      <w:r w:rsidR="00943C6A" w:rsidRPr="00943C6A">
        <w:rPr>
          <w:rFonts w:ascii="Times New Roman" w:hAnsi="Times New Roman" w:cs="Times New Roman"/>
          <w:color w:val="000000" w:themeColor="text1"/>
          <w:sz w:val="26"/>
          <w:szCs w:val="26"/>
        </w:rPr>
        <w:t>được thiết kế phù hợp với đặc thù của từng đô thị cụ thể.</w:t>
      </w:r>
      <w:r w:rsidR="00943C6A">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Đặc biệt, trong bối cảnh Tp.HCM, chưa có nghiên cứu chuyên sâu nào xem xét đầy đủ </w:t>
      </w:r>
      <w:r w:rsidR="00943C6A">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khía cạnh KT-XH- môi trường của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w:t>
      </w:r>
      <w:r w:rsidR="00027D46">
        <w:rPr>
          <w:rFonts w:ascii="Times New Roman" w:hAnsi="Times New Roman" w:cs="Times New Roman"/>
          <w:color w:val="000000" w:themeColor="text1"/>
          <w:sz w:val="26"/>
          <w:szCs w:val="26"/>
        </w:rPr>
        <w:t xml:space="preserve"> D</w:t>
      </w:r>
      <w:r w:rsidR="006B5F5C" w:rsidRPr="006B5F5C">
        <w:rPr>
          <w:rFonts w:ascii="Times New Roman" w:hAnsi="Times New Roman" w:cs="Times New Roman"/>
          <w:color w:val="000000" w:themeColor="text1"/>
          <w:sz w:val="26"/>
          <w:szCs w:val="26"/>
        </w:rPr>
        <w:t xml:space="preserve">ù đã có </w:t>
      </w:r>
      <w:r w:rsidR="00027D46">
        <w:rPr>
          <w:rFonts w:ascii="Times New Roman" w:hAnsi="Times New Roman" w:cs="Times New Roman"/>
          <w:color w:val="000000" w:themeColor="text1"/>
          <w:sz w:val="26"/>
          <w:szCs w:val="26"/>
        </w:rPr>
        <w:t>nhiều</w:t>
      </w:r>
      <w:r w:rsidR="006B5F5C" w:rsidRPr="006B5F5C">
        <w:rPr>
          <w:rFonts w:ascii="Times New Roman" w:hAnsi="Times New Roman" w:cs="Times New Roman"/>
          <w:color w:val="000000" w:themeColor="text1"/>
          <w:sz w:val="26"/>
          <w:szCs w:val="26"/>
        </w:rPr>
        <w:t xml:space="preserve"> nghiên cứu đề xuất bộ tiêu chí đánh giá phát triển </w:t>
      </w:r>
      <w:r w:rsidR="00027D46">
        <w:rPr>
          <w:rFonts w:ascii="Times New Roman" w:hAnsi="Times New Roman" w:cs="Times New Roman"/>
          <w:color w:val="000000" w:themeColor="text1"/>
          <w:sz w:val="26"/>
          <w:szCs w:val="26"/>
        </w:rPr>
        <w:t>NNĐTBV</w:t>
      </w:r>
      <w:r w:rsidR="006B5F5C" w:rsidRPr="006B5F5C">
        <w:rPr>
          <w:rFonts w:ascii="Times New Roman" w:hAnsi="Times New Roman" w:cs="Times New Roman"/>
          <w:color w:val="000000" w:themeColor="text1"/>
          <w:sz w:val="26"/>
          <w:szCs w:val="26"/>
        </w:rPr>
        <w:t xml:space="preserve"> (Nguyễn Thị Miền, 2017; Sarkar</w:t>
      </w:r>
      <w:r w:rsidR="006B5F5C">
        <w:rPr>
          <w:rFonts w:ascii="Times New Roman" w:hAnsi="Times New Roman" w:cs="Times New Roman"/>
          <w:color w:val="000000" w:themeColor="text1"/>
          <w:sz w:val="26"/>
          <w:szCs w:val="26"/>
        </w:rPr>
        <w:t xml:space="preserve"> và cộng sự</w:t>
      </w:r>
      <w:r w:rsidR="006B5F5C" w:rsidRPr="006B5F5C">
        <w:rPr>
          <w:rFonts w:ascii="Times New Roman" w:hAnsi="Times New Roman" w:cs="Times New Roman"/>
          <w:color w:val="000000" w:themeColor="text1"/>
          <w:sz w:val="26"/>
          <w:szCs w:val="26"/>
        </w:rPr>
        <w:t>, 2021</w:t>
      </w:r>
      <w:r w:rsidR="006B5F5C">
        <w:rPr>
          <w:rFonts w:ascii="Times New Roman" w:hAnsi="Times New Roman" w:cs="Times New Roman"/>
          <w:color w:val="000000" w:themeColor="text1"/>
          <w:sz w:val="26"/>
          <w:szCs w:val="26"/>
        </w:rPr>
        <w:t xml:space="preserve">; </w:t>
      </w:r>
      <w:r w:rsidR="006B5F5C" w:rsidRPr="006B5F5C">
        <w:rPr>
          <w:rFonts w:ascii="Times New Roman" w:hAnsi="Times New Roman" w:cs="Times New Roman"/>
          <w:color w:val="000000" w:themeColor="text1"/>
          <w:sz w:val="26"/>
          <w:szCs w:val="26"/>
        </w:rPr>
        <w:t>Quyết định 5609/QĐ-BNN-KH), tuy nhiên, các bộ tiêu chí này chưa thực sự phù hợp với bối cảnh đô thị đặc thù như T</w:t>
      </w:r>
      <w:r w:rsidR="006B5F5C">
        <w:rPr>
          <w:rFonts w:ascii="Times New Roman" w:hAnsi="Times New Roman" w:cs="Times New Roman"/>
          <w:color w:val="000000" w:themeColor="text1"/>
          <w:sz w:val="26"/>
          <w:szCs w:val="26"/>
        </w:rPr>
        <w:t>p</w:t>
      </w:r>
      <w:r w:rsidR="006B5F5C" w:rsidRPr="006B5F5C">
        <w:rPr>
          <w:rFonts w:ascii="Times New Roman" w:hAnsi="Times New Roman" w:cs="Times New Roman"/>
          <w:color w:val="000000" w:themeColor="text1"/>
          <w:sz w:val="26"/>
          <w:szCs w:val="26"/>
        </w:rPr>
        <w:t>.HCM</w:t>
      </w:r>
      <w:r w:rsidR="006B5F5C">
        <w:rPr>
          <w:rFonts w:ascii="Times New Roman" w:hAnsi="Times New Roman" w:cs="Times New Roman"/>
          <w:color w:val="000000" w:themeColor="text1"/>
          <w:sz w:val="26"/>
          <w:szCs w:val="26"/>
        </w:rPr>
        <w:t xml:space="preserve">, </w:t>
      </w:r>
      <w:r w:rsidR="006B5F5C" w:rsidRPr="006B5F5C">
        <w:rPr>
          <w:rFonts w:ascii="Times New Roman" w:hAnsi="Times New Roman" w:cs="Times New Roman"/>
          <w:color w:val="000000" w:themeColor="text1"/>
          <w:sz w:val="26"/>
          <w:szCs w:val="26"/>
        </w:rPr>
        <w:t xml:space="preserve">nơi </w:t>
      </w:r>
      <w:r w:rsidR="005410FE">
        <w:rPr>
          <w:rFonts w:ascii="Times New Roman" w:hAnsi="Times New Roman" w:cs="Times New Roman"/>
          <w:color w:val="000000" w:themeColor="text1"/>
          <w:sz w:val="26"/>
          <w:szCs w:val="26"/>
        </w:rPr>
        <w:t>NN</w:t>
      </w:r>
      <w:r w:rsidR="006B5F5C" w:rsidRPr="006B5F5C">
        <w:rPr>
          <w:rFonts w:ascii="Times New Roman" w:hAnsi="Times New Roman" w:cs="Times New Roman"/>
          <w:color w:val="000000" w:themeColor="text1"/>
          <w:sz w:val="26"/>
          <w:szCs w:val="26"/>
        </w:rPr>
        <w:t xml:space="preserve"> diễn ra trong điều kiện </w:t>
      </w:r>
      <w:r w:rsidR="005410FE">
        <w:rPr>
          <w:rFonts w:ascii="Times New Roman" w:hAnsi="Times New Roman" w:cs="Times New Roman"/>
          <w:color w:val="000000" w:themeColor="text1"/>
          <w:sz w:val="26"/>
          <w:szCs w:val="26"/>
        </w:rPr>
        <w:t>BĐKH</w:t>
      </w:r>
      <w:r w:rsidR="006B5F5C" w:rsidRPr="006B5F5C">
        <w:rPr>
          <w:rFonts w:ascii="Times New Roman" w:hAnsi="Times New Roman" w:cs="Times New Roman"/>
          <w:color w:val="000000" w:themeColor="text1"/>
          <w:sz w:val="26"/>
          <w:szCs w:val="26"/>
        </w:rPr>
        <w:t xml:space="preserve">, dân cư đông và đô thị hóa. </w:t>
      </w:r>
      <w:r w:rsidR="005410FE">
        <w:rPr>
          <w:rFonts w:ascii="Times New Roman" w:hAnsi="Times New Roman" w:cs="Times New Roman"/>
          <w:color w:val="000000" w:themeColor="text1"/>
          <w:sz w:val="26"/>
          <w:szCs w:val="26"/>
        </w:rPr>
        <w:t>Do đó, ng</w:t>
      </w:r>
      <w:r w:rsidR="006B5F5C" w:rsidRPr="006B5F5C">
        <w:rPr>
          <w:rFonts w:ascii="Times New Roman" w:hAnsi="Times New Roman" w:cs="Times New Roman"/>
          <w:color w:val="000000" w:themeColor="text1"/>
          <w:sz w:val="26"/>
          <w:szCs w:val="26"/>
        </w:rPr>
        <w:t xml:space="preserve">hiên cứu này đã xây dựng bộ tiêu chí </w:t>
      </w:r>
      <w:r w:rsidR="00027D46">
        <w:rPr>
          <w:rFonts w:ascii="Times New Roman" w:hAnsi="Times New Roman" w:cs="Times New Roman"/>
          <w:color w:val="000000" w:themeColor="text1"/>
          <w:sz w:val="26"/>
          <w:szCs w:val="26"/>
        </w:rPr>
        <w:t xml:space="preserve">mới </w:t>
      </w:r>
      <w:r w:rsidR="006B5F5C" w:rsidRPr="006B5F5C">
        <w:rPr>
          <w:rFonts w:ascii="Times New Roman" w:hAnsi="Times New Roman" w:cs="Times New Roman"/>
          <w:color w:val="000000" w:themeColor="text1"/>
          <w:sz w:val="26"/>
          <w:szCs w:val="26"/>
        </w:rPr>
        <w:t xml:space="preserve">trên cơ sở kế thừa </w:t>
      </w:r>
      <w:r w:rsidR="00943C6A">
        <w:rPr>
          <w:rFonts w:ascii="Times New Roman" w:hAnsi="Times New Roman" w:cs="Times New Roman"/>
          <w:color w:val="000000" w:themeColor="text1"/>
          <w:sz w:val="26"/>
          <w:szCs w:val="26"/>
        </w:rPr>
        <w:t>những</w:t>
      </w:r>
      <w:r w:rsidR="006B5F5C" w:rsidRPr="006B5F5C">
        <w:rPr>
          <w:rFonts w:ascii="Times New Roman" w:hAnsi="Times New Roman" w:cs="Times New Roman"/>
          <w:color w:val="000000" w:themeColor="text1"/>
          <w:sz w:val="26"/>
          <w:szCs w:val="26"/>
        </w:rPr>
        <w:t xml:space="preserve"> tài liệu hiện có và tham vấn chuyên gia, trong đó bổ sung các </w:t>
      </w:r>
      <w:r w:rsidR="003F576C">
        <w:rPr>
          <w:rFonts w:ascii="Times New Roman" w:hAnsi="Times New Roman" w:cs="Times New Roman"/>
          <w:color w:val="000000" w:themeColor="text1"/>
          <w:sz w:val="26"/>
          <w:szCs w:val="26"/>
        </w:rPr>
        <w:t>tiêu chí</w:t>
      </w:r>
      <w:r w:rsidR="006B5F5C" w:rsidRPr="006B5F5C">
        <w:rPr>
          <w:rFonts w:ascii="Times New Roman" w:hAnsi="Times New Roman" w:cs="Times New Roman"/>
          <w:color w:val="000000" w:themeColor="text1"/>
          <w:sz w:val="26"/>
          <w:szCs w:val="26"/>
        </w:rPr>
        <w:t xml:space="preserve"> mới như </w:t>
      </w:r>
      <w:r w:rsidR="00027D46">
        <w:rPr>
          <w:rFonts w:ascii="Times New Roman" w:hAnsi="Times New Roman" w:cs="Times New Roman"/>
          <w:color w:val="000000" w:themeColor="text1"/>
          <w:sz w:val="26"/>
          <w:szCs w:val="26"/>
        </w:rPr>
        <w:t>n</w:t>
      </w:r>
      <w:r w:rsidR="00027D46" w:rsidRPr="00027D46">
        <w:rPr>
          <w:rFonts w:ascii="Times New Roman" w:hAnsi="Times New Roman" w:cs="Times New Roman"/>
          <w:color w:val="000000" w:themeColor="text1"/>
          <w:sz w:val="26"/>
          <w:szCs w:val="26"/>
        </w:rPr>
        <w:t>ăng suất NN</w:t>
      </w:r>
      <w:r w:rsidR="006B5F5C" w:rsidRPr="006B5F5C">
        <w:rPr>
          <w:rFonts w:ascii="Times New Roman" w:hAnsi="Times New Roman" w:cs="Times New Roman"/>
          <w:color w:val="000000" w:themeColor="text1"/>
          <w:sz w:val="26"/>
          <w:szCs w:val="26"/>
        </w:rPr>
        <w:t xml:space="preserve">, tỷ trọng NN trong GDP, </w:t>
      </w:r>
      <w:r w:rsidR="00027D46">
        <w:rPr>
          <w:rFonts w:ascii="Times New Roman" w:hAnsi="Times New Roman" w:cs="Times New Roman"/>
          <w:color w:val="000000" w:themeColor="text1"/>
          <w:sz w:val="26"/>
          <w:szCs w:val="26"/>
        </w:rPr>
        <w:t>GTSX</w:t>
      </w:r>
      <w:r w:rsidR="00027D46" w:rsidRPr="00720E31">
        <w:rPr>
          <w:rFonts w:ascii="Times New Roman" w:hAnsi="Times New Roman" w:cs="Times New Roman"/>
          <w:color w:val="000000" w:themeColor="text1"/>
          <w:sz w:val="26"/>
          <w:szCs w:val="26"/>
        </w:rPr>
        <w:t xml:space="preserve"> bình </w:t>
      </w:r>
      <w:r w:rsidR="00027D46" w:rsidRPr="00720E31">
        <w:rPr>
          <w:rFonts w:ascii="Times New Roman" w:hAnsi="Times New Roman" w:cs="Times New Roman"/>
          <w:color w:val="000000" w:themeColor="text1"/>
          <w:sz w:val="26"/>
          <w:szCs w:val="26"/>
        </w:rPr>
        <w:lastRenderedPageBreak/>
        <w:t>quân trên ha đất NN</w:t>
      </w:r>
      <w:r w:rsidR="00027D46">
        <w:rPr>
          <w:rFonts w:ascii="Times New Roman" w:hAnsi="Times New Roman" w:cs="Times New Roman"/>
          <w:color w:val="000000" w:themeColor="text1"/>
          <w:sz w:val="26"/>
          <w:szCs w:val="26"/>
        </w:rPr>
        <w:t xml:space="preserve">, </w:t>
      </w:r>
      <w:r w:rsidR="006B5F5C" w:rsidRPr="006B5F5C">
        <w:rPr>
          <w:rFonts w:ascii="Times New Roman" w:hAnsi="Times New Roman" w:cs="Times New Roman"/>
          <w:color w:val="000000" w:themeColor="text1"/>
          <w:sz w:val="26"/>
          <w:szCs w:val="26"/>
        </w:rPr>
        <w:t xml:space="preserve">chất lượng không khí, và </w:t>
      </w:r>
      <w:r w:rsidR="00027D46">
        <w:rPr>
          <w:rFonts w:ascii="Times New Roman" w:hAnsi="Times New Roman" w:cs="Times New Roman"/>
          <w:color w:val="000000" w:themeColor="text1"/>
          <w:sz w:val="26"/>
          <w:szCs w:val="26"/>
        </w:rPr>
        <w:t>c</w:t>
      </w:r>
      <w:r w:rsidR="00027D46" w:rsidRPr="00720E31">
        <w:rPr>
          <w:rFonts w:ascii="Times New Roman" w:hAnsi="Times New Roman" w:cs="Times New Roman"/>
          <w:color w:val="000000" w:themeColor="text1"/>
          <w:sz w:val="26"/>
          <w:szCs w:val="26"/>
        </w:rPr>
        <w:t xml:space="preserve">ải thiện </w:t>
      </w:r>
      <w:r w:rsidR="00A37F11">
        <w:rPr>
          <w:rFonts w:ascii="Times New Roman" w:hAnsi="Times New Roman" w:cs="Times New Roman"/>
          <w:color w:val="000000" w:themeColor="text1"/>
          <w:sz w:val="26"/>
          <w:szCs w:val="26"/>
        </w:rPr>
        <w:t>tiêu chuẩn</w:t>
      </w:r>
      <w:r w:rsidR="00027D46" w:rsidRPr="00720E31">
        <w:rPr>
          <w:rFonts w:ascii="Times New Roman" w:hAnsi="Times New Roman" w:cs="Times New Roman"/>
          <w:color w:val="000000" w:themeColor="text1"/>
          <w:sz w:val="26"/>
          <w:szCs w:val="26"/>
        </w:rPr>
        <w:t xml:space="preserve"> sống và sức khỏe</w:t>
      </w:r>
      <w:r w:rsidR="00027D46" w:rsidRPr="00027D46">
        <w:rPr>
          <w:rFonts w:ascii="Times New Roman" w:hAnsi="Times New Roman" w:cs="Times New Roman"/>
          <w:color w:val="000000" w:themeColor="text1"/>
          <w:sz w:val="26"/>
          <w:szCs w:val="26"/>
        </w:rPr>
        <w:t xml:space="preserve"> phù hợp thực tiễn Tp.HCM</w:t>
      </w:r>
      <w:r w:rsidR="006B5F5C" w:rsidRPr="006B5F5C">
        <w:rPr>
          <w:rFonts w:ascii="Times New Roman" w:hAnsi="Times New Roman" w:cs="Times New Roman"/>
          <w:color w:val="000000" w:themeColor="text1"/>
          <w:sz w:val="26"/>
          <w:szCs w:val="26"/>
        </w:rPr>
        <w:t>.</w:t>
      </w:r>
    </w:p>
    <w:p w14:paraId="417FFF66" w14:textId="28743BDA" w:rsidR="00F160A3" w:rsidRPr="00720E31" w:rsidRDefault="00F160A3" w:rsidP="00F160A3">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(ii) Các nghiên cứu </w:t>
      </w:r>
      <w:r w:rsidR="003F576C">
        <w:rPr>
          <w:rFonts w:ascii="Times New Roman" w:hAnsi="Times New Roman" w:cs="Times New Roman"/>
          <w:color w:val="000000" w:themeColor="text1"/>
          <w:sz w:val="26"/>
          <w:szCs w:val="26"/>
        </w:rPr>
        <w:t>trình bày</w:t>
      </w:r>
      <w:r w:rsidRPr="00720E31">
        <w:rPr>
          <w:rFonts w:ascii="Times New Roman" w:hAnsi="Times New Roman" w:cs="Times New Roman"/>
          <w:color w:val="000000" w:themeColor="text1"/>
          <w:sz w:val="26"/>
          <w:szCs w:val="26"/>
        </w:rPr>
        <w:t xml:space="preserve"> những nhân tố ảnh hưởng đến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như điều kiện tự nhiên, nguồn nhân lực, khoa học công nghệ, </w:t>
      </w:r>
      <w:r w:rsidR="003F576C" w:rsidRPr="00720E31">
        <w:rPr>
          <w:rFonts w:ascii="Times New Roman" w:hAnsi="Times New Roman" w:cs="Times New Roman"/>
          <w:color w:val="000000" w:themeColor="text1"/>
          <w:sz w:val="26"/>
          <w:szCs w:val="26"/>
        </w:rPr>
        <w:t xml:space="preserve">cơ sở hạ tầng, </w:t>
      </w:r>
      <w:r w:rsidRPr="00720E31">
        <w:rPr>
          <w:rFonts w:ascii="Times New Roman" w:hAnsi="Times New Roman" w:cs="Times New Roman"/>
          <w:color w:val="000000" w:themeColor="text1"/>
          <w:sz w:val="26"/>
          <w:szCs w:val="26"/>
        </w:rPr>
        <w:t xml:space="preserve">thị trường, nguồn vốn, chính sách (Lưu Thị Thảo, 2020; Phạm Hương Giang và cộng sự, 2021; Rao và cộng sự, 2022; Sroka và cộng sự, 2023; Vũ Bạch Diệp và cộng sự, 2023), nhưng vẫn còn thiếu một khung lý thuyết toàn diện kết hợp cả nhân tố ngoại cảnh (như </w:t>
      </w:r>
      <w:r w:rsidR="002846BF">
        <w:rPr>
          <w:rFonts w:ascii="Times New Roman" w:hAnsi="Times New Roman" w:cs="Times New Roman"/>
          <w:color w:val="000000" w:themeColor="text1"/>
          <w:sz w:val="26"/>
          <w:szCs w:val="26"/>
        </w:rPr>
        <w:t>BĐKH</w:t>
      </w:r>
      <w:r w:rsidRPr="00720E31">
        <w:rPr>
          <w:rFonts w:ascii="Times New Roman" w:hAnsi="Times New Roman" w:cs="Times New Roman"/>
          <w:color w:val="000000" w:themeColor="text1"/>
          <w:sz w:val="26"/>
          <w:szCs w:val="26"/>
        </w:rPr>
        <w:t xml:space="preserve">, dịch bệnh) và nhận thức. Khoảng trống này dẫn đến hạn chế hiểu biết về tác động của BĐKH, dịch bệnh, cũng như vai trò của nhận thức </w:t>
      </w:r>
      <w:r w:rsidR="003F576C">
        <w:rPr>
          <w:rFonts w:ascii="Times New Roman" w:hAnsi="Times New Roman" w:cs="Times New Roman"/>
          <w:color w:val="000000" w:themeColor="text1"/>
          <w:sz w:val="26"/>
          <w:szCs w:val="26"/>
        </w:rPr>
        <w:t xml:space="preserve">trong NNĐT </w:t>
      </w:r>
      <w:r w:rsidRPr="00720E31">
        <w:rPr>
          <w:rFonts w:ascii="Times New Roman" w:hAnsi="Times New Roman" w:cs="Times New Roman"/>
          <w:color w:val="000000" w:themeColor="text1"/>
          <w:sz w:val="26"/>
          <w:szCs w:val="26"/>
        </w:rPr>
        <w:t xml:space="preserve">tại Tp.HCM. Nghiên cứu này nhằm bổ sung khoảng trống đó bằng cách đề xuất và kiểm định một mô hình tổng thể, tích hợp </w:t>
      </w:r>
      <w:r w:rsidR="003F576C">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nhân tố truyền thống lẫn nhân tố ngoại cảnh và nhận thức, </w:t>
      </w:r>
      <w:r w:rsidR="00DE0245">
        <w:rPr>
          <w:rFonts w:ascii="Times New Roman" w:hAnsi="Times New Roman" w:cs="Times New Roman"/>
          <w:color w:val="000000" w:themeColor="text1"/>
          <w:sz w:val="26"/>
          <w:szCs w:val="26"/>
        </w:rPr>
        <w:t xml:space="preserve">nhằm </w:t>
      </w:r>
      <w:r w:rsidRPr="00720E31">
        <w:rPr>
          <w:rFonts w:ascii="Times New Roman" w:hAnsi="Times New Roman" w:cs="Times New Roman"/>
          <w:color w:val="000000" w:themeColor="text1"/>
          <w:sz w:val="26"/>
          <w:szCs w:val="26"/>
        </w:rPr>
        <w:t xml:space="preserve">cung cấp cái nhìn toàn diện về sự tương tác giữa </w:t>
      </w:r>
      <w:r w:rsidR="003F576C">
        <w:rPr>
          <w:rFonts w:ascii="Times New Roman" w:hAnsi="Times New Roman" w:cs="Times New Roman"/>
          <w:color w:val="000000" w:themeColor="text1"/>
          <w:sz w:val="26"/>
          <w:szCs w:val="26"/>
        </w:rPr>
        <w:t>những</w:t>
      </w:r>
      <w:r w:rsidRPr="00720E31">
        <w:rPr>
          <w:rFonts w:ascii="Times New Roman" w:hAnsi="Times New Roman" w:cs="Times New Roman"/>
          <w:color w:val="000000" w:themeColor="text1"/>
          <w:sz w:val="26"/>
          <w:szCs w:val="26"/>
        </w:rPr>
        <w:t xml:space="preserve"> </w:t>
      </w:r>
      <w:r w:rsidR="00DE0245">
        <w:rPr>
          <w:rFonts w:ascii="Times New Roman" w:hAnsi="Times New Roman" w:cs="Times New Roman"/>
          <w:color w:val="000000" w:themeColor="text1"/>
          <w:sz w:val="26"/>
          <w:szCs w:val="26"/>
        </w:rPr>
        <w:t>nhân</w:t>
      </w:r>
      <w:r w:rsidRPr="00720E31">
        <w:rPr>
          <w:rFonts w:ascii="Times New Roman" w:hAnsi="Times New Roman" w:cs="Times New Roman"/>
          <w:color w:val="000000" w:themeColor="text1"/>
          <w:sz w:val="26"/>
          <w:szCs w:val="26"/>
        </w:rPr>
        <w:t xml:space="preserve"> tố ảnh hưởng đến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w:t>
      </w:r>
    </w:p>
    <w:p w14:paraId="7AD58EF6" w14:textId="4BE0E81A" w:rsidR="0099302E" w:rsidRDefault="00F160A3" w:rsidP="00DC0CD6">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(iii) </w:t>
      </w:r>
      <w:r w:rsidR="0099302E" w:rsidRPr="0099302E">
        <w:rPr>
          <w:rFonts w:ascii="Times New Roman" w:hAnsi="Times New Roman" w:cs="Times New Roman"/>
          <w:color w:val="000000" w:themeColor="text1"/>
          <w:sz w:val="26"/>
          <w:szCs w:val="26"/>
        </w:rPr>
        <w:t xml:space="preserve">Các nghiên cứu trước đã xác định trình độ học vấn là yếu tố ảnh hưởng đến việc </w:t>
      </w:r>
      <w:r w:rsidR="0099302E">
        <w:rPr>
          <w:rFonts w:ascii="Times New Roman" w:hAnsi="Times New Roman" w:cs="Times New Roman"/>
          <w:color w:val="000000" w:themeColor="text1"/>
          <w:sz w:val="26"/>
          <w:szCs w:val="26"/>
        </w:rPr>
        <w:t>thực hành</w:t>
      </w:r>
      <w:r w:rsidR="0099302E" w:rsidRPr="0099302E">
        <w:rPr>
          <w:rFonts w:ascii="Times New Roman" w:hAnsi="Times New Roman" w:cs="Times New Roman"/>
          <w:color w:val="000000" w:themeColor="text1"/>
          <w:sz w:val="26"/>
          <w:szCs w:val="26"/>
        </w:rPr>
        <w:t xml:space="preserve"> </w:t>
      </w:r>
      <w:r w:rsidR="0099302E">
        <w:rPr>
          <w:rFonts w:ascii="Times New Roman" w:hAnsi="Times New Roman" w:cs="Times New Roman"/>
          <w:color w:val="000000" w:themeColor="text1"/>
          <w:sz w:val="26"/>
          <w:szCs w:val="26"/>
        </w:rPr>
        <w:t>NN</w:t>
      </w:r>
      <w:r w:rsidR="0099302E" w:rsidRPr="0099302E">
        <w:rPr>
          <w:rFonts w:ascii="Times New Roman" w:hAnsi="Times New Roman" w:cs="Times New Roman"/>
          <w:color w:val="000000" w:themeColor="text1"/>
          <w:sz w:val="26"/>
          <w:szCs w:val="26"/>
        </w:rPr>
        <w:t xml:space="preserve"> bền vững, với mối tương quan tích cực giữa học vấn cao và khả năng thực hành hiệu quả (Phạm Hương Giang </w:t>
      </w:r>
      <w:r w:rsidR="0099302E">
        <w:rPr>
          <w:rFonts w:ascii="Times New Roman" w:hAnsi="Times New Roman" w:cs="Times New Roman"/>
          <w:color w:val="000000" w:themeColor="text1"/>
          <w:sz w:val="26"/>
          <w:szCs w:val="26"/>
        </w:rPr>
        <w:t>và cộng sự</w:t>
      </w:r>
      <w:r w:rsidR="0099302E" w:rsidRPr="0099302E">
        <w:rPr>
          <w:rFonts w:ascii="Times New Roman" w:hAnsi="Times New Roman" w:cs="Times New Roman"/>
          <w:color w:val="000000" w:themeColor="text1"/>
          <w:sz w:val="26"/>
          <w:szCs w:val="26"/>
        </w:rPr>
        <w:t xml:space="preserve">, 2021; </w:t>
      </w:r>
      <w:r w:rsidR="0099302E" w:rsidRPr="00720E31">
        <w:rPr>
          <w:rFonts w:ascii="Times New Roman" w:hAnsi="Times New Roman" w:cs="Times New Roman"/>
          <w:color w:val="000000" w:themeColor="text1"/>
          <w:sz w:val="26"/>
          <w:szCs w:val="26"/>
        </w:rPr>
        <w:t>Chang và cộng sự, 2024; Priya và Singh, 2024</w:t>
      </w:r>
      <w:r w:rsidR="0099302E" w:rsidRPr="0099302E">
        <w:rPr>
          <w:rFonts w:ascii="Times New Roman" w:hAnsi="Times New Roman" w:cs="Times New Roman"/>
          <w:color w:val="000000" w:themeColor="text1"/>
          <w:sz w:val="26"/>
          <w:szCs w:val="26"/>
        </w:rPr>
        <w:t>). Tuy nhiên, chưa có nghiên cứu nào phân tích sâu ảnh hưởng của trình độ học vấn thấp đến nhận thức và hành vi thực hành NNĐTBV. Đây là khoảng trống cần được làm rõ để đề xuất giải pháp phù hợp cho Tp.HCM, đặc biệt với nhóm nông dân có trình độ học vấn hạn chế.</w:t>
      </w:r>
    </w:p>
    <w:p w14:paraId="3E899B13" w14:textId="69AE24E6" w:rsidR="00F160A3" w:rsidRPr="00720E31" w:rsidRDefault="00F160A3" w:rsidP="00DC0CD6">
      <w:pPr>
        <w:widowControl w:val="0"/>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 xml:space="preserve">(iv) Mặc dù có </w:t>
      </w:r>
      <w:r w:rsidR="001445C3">
        <w:rPr>
          <w:rFonts w:ascii="Times New Roman" w:hAnsi="Times New Roman" w:cs="Times New Roman"/>
          <w:color w:val="000000" w:themeColor="text1"/>
          <w:sz w:val="26"/>
          <w:szCs w:val="26"/>
        </w:rPr>
        <w:t>các</w:t>
      </w:r>
      <w:r w:rsidRPr="00720E31">
        <w:rPr>
          <w:rFonts w:ascii="Times New Roman" w:hAnsi="Times New Roman" w:cs="Times New Roman"/>
          <w:color w:val="000000" w:themeColor="text1"/>
          <w:sz w:val="26"/>
          <w:szCs w:val="26"/>
        </w:rPr>
        <w:t xml:space="preserve"> nghiên cứu sử dụng phân tích SWOT để đánh giá các chiến lược phát triển NNĐT (Perez-Vázquez và Ruiz-Rosado, 2005; Ali và cộng sự, 2021; Nguyen và Truong, 2022) nhưng việc </w:t>
      </w:r>
      <w:r w:rsidR="00BF17AC">
        <w:rPr>
          <w:rFonts w:ascii="Times New Roman" w:hAnsi="Times New Roman" w:cs="Times New Roman"/>
          <w:color w:val="000000" w:themeColor="text1"/>
          <w:sz w:val="26"/>
          <w:szCs w:val="26"/>
        </w:rPr>
        <w:t>triển khai</w:t>
      </w:r>
      <w:r w:rsidRPr="00720E31">
        <w:rPr>
          <w:rFonts w:ascii="Times New Roman" w:hAnsi="Times New Roman" w:cs="Times New Roman"/>
          <w:color w:val="000000" w:themeColor="text1"/>
          <w:sz w:val="26"/>
          <w:szCs w:val="26"/>
        </w:rPr>
        <w:t xml:space="preserve"> mô hình SWOT-TOWS cho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tại Tp.HCM vẫn là một đóng góp mới và cần thiết để cung cấp </w:t>
      </w:r>
      <w:r w:rsidR="00BF17AC">
        <w:rPr>
          <w:rFonts w:ascii="Times New Roman" w:hAnsi="Times New Roman" w:cs="Times New Roman"/>
          <w:color w:val="000000" w:themeColor="text1"/>
          <w:sz w:val="26"/>
          <w:szCs w:val="26"/>
        </w:rPr>
        <w:t>góc</w:t>
      </w:r>
      <w:r w:rsidRPr="00720E31">
        <w:rPr>
          <w:rFonts w:ascii="Times New Roman" w:hAnsi="Times New Roman" w:cs="Times New Roman"/>
          <w:color w:val="000000" w:themeColor="text1"/>
          <w:sz w:val="26"/>
          <w:szCs w:val="26"/>
        </w:rPr>
        <w:t xml:space="preserve"> nhìn toàn diện hơn về mối liên hệ giữa NNĐT và các yếu tố bền vững khác.</w:t>
      </w:r>
    </w:p>
    <w:p w14:paraId="1EFEFE42" w14:textId="7A57351A" w:rsidR="00CC6068" w:rsidRDefault="008B0475" w:rsidP="00D27F54">
      <w:pPr>
        <w:pStyle w:val="Heading1"/>
        <w:widowControl w:val="0"/>
        <w:spacing w:beforeAutospacing="0" w:afterAutospacing="0" w:line="360" w:lineRule="auto"/>
        <w:jc w:val="both"/>
        <w:rPr>
          <w:rFonts w:ascii="Times New Roman" w:hAnsi="Times New Roman" w:hint="default"/>
          <w:color w:val="000000" w:themeColor="text1"/>
          <w:sz w:val="26"/>
          <w:szCs w:val="26"/>
        </w:rPr>
      </w:pPr>
      <w:bookmarkStart w:id="881" w:name="_Toc186553204"/>
      <w:bookmarkStart w:id="882" w:name="_Toc186553622"/>
      <w:bookmarkStart w:id="883" w:name="_Toc187589862"/>
      <w:bookmarkStart w:id="884" w:name="_Toc187590071"/>
      <w:bookmarkStart w:id="885" w:name="_Toc190785833"/>
      <w:bookmarkStart w:id="886" w:name="_Toc190786042"/>
      <w:bookmarkStart w:id="887" w:name="_Toc197891951"/>
      <w:bookmarkStart w:id="888" w:name="_Toc197896567"/>
      <w:bookmarkStart w:id="889" w:name="_Toc198111269"/>
      <w:r w:rsidRPr="00720E31">
        <w:rPr>
          <w:rFonts w:ascii="Times New Roman" w:hAnsi="Times New Roman" w:hint="default"/>
          <w:color w:val="000000" w:themeColor="text1"/>
          <w:sz w:val="26"/>
          <w:szCs w:val="26"/>
        </w:rPr>
        <w:t>1</w:t>
      </w:r>
      <w:r w:rsidR="00F160A3" w:rsidRPr="00720E31">
        <w:rPr>
          <w:rFonts w:ascii="Times New Roman" w:hAnsi="Times New Roman" w:hint="default"/>
          <w:color w:val="000000" w:themeColor="text1"/>
          <w:sz w:val="26"/>
          <w:szCs w:val="26"/>
        </w:rPr>
        <w:t>.9. Khung phân tích</w:t>
      </w:r>
      <w:bookmarkEnd w:id="881"/>
      <w:bookmarkEnd w:id="882"/>
      <w:bookmarkEnd w:id="883"/>
      <w:bookmarkEnd w:id="884"/>
      <w:bookmarkEnd w:id="885"/>
      <w:bookmarkEnd w:id="886"/>
      <w:bookmarkEnd w:id="887"/>
      <w:bookmarkEnd w:id="888"/>
      <w:bookmarkEnd w:id="889"/>
    </w:p>
    <w:p w14:paraId="7C15B0EC" w14:textId="65F30A0C" w:rsidR="00BF17AC" w:rsidRDefault="00BF17AC" w:rsidP="00BF17AC">
      <w:pPr>
        <w:widowControl w:val="0"/>
        <w:spacing w:after="0" w:line="360" w:lineRule="auto"/>
        <w:ind w:firstLine="567"/>
        <w:jc w:val="both"/>
        <w:rPr>
          <w:rFonts w:ascii="Times New Roman" w:hAnsi="Times New Roman" w:cs="Times New Roman"/>
          <w:color w:val="000000" w:themeColor="text1"/>
          <w:sz w:val="26"/>
          <w:szCs w:val="26"/>
        </w:rPr>
      </w:pPr>
      <w:r w:rsidRPr="00880971">
        <w:rPr>
          <w:rFonts w:ascii="Times New Roman" w:hAnsi="Times New Roman" w:cs="Times New Roman"/>
          <w:color w:val="000000" w:themeColor="text1"/>
          <w:sz w:val="26"/>
          <w:szCs w:val="26"/>
        </w:rPr>
        <w:t xml:space="preserve">Khung phân tích </w:t>
      </w:r>
      <w:r w:rsidRPr="00720E31">
        <w:rPr>
          <w:rFonts w:ascii="Times New Roman" w:hAnsi="Times New Roman" w:cs="Times New Roman"/>
          <w:color w:val="000000" w:themeColor="text1"/>
          <w:sz w:val="26"/>
          <w:szCs w:val="26"/>
        </w:rPr>
        <w:t xml:space="preserve">phát triển </w:t>
      </w:r>
      <w:r>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tại Tp.HCM</w:t>
      </w:r>
      <w:r w:rsidRPr="00880971">
        <w:rPr>
          <w:rFonts w:ascii="Times New Roman" w:hAnsi="Times New Roman" w:cs="Times New Roman"/>
          <w:color w:val="000000" w:themeColor="text1"/>
          <w:sz w:val="26"/>
          <w:szCs w:val="26"/>
        </w:rPr>
        <w:t xml:space="preserve"> được </w:t>
      </w:r>
      <w:r w:rsidR="008F13F7">
        <w:rPr>
          <w:rFonts w:ascii="Times New Roman" w:hAnsi="Times New Roman" w:cs="Times New Roman"/>
          <w:color w:val="000000" w:themeColor="text1"/>
          <w:sz w:val="26"/>
          <w:szCs w:val="26"/>
        </w:rPr>
        <w:t>tiến hành thực hiện</w:t>
      </w:r>
      <w:r w:rsidRPr="00880971">
        <w:rPr>
          <w:rFonts w:ascii="Times New Roman" w:hAnsi="Times New Roman" w:cs="Times New Roman"/>
          <w:color w:val="000000" w:themeColor="text1"/>
          <w:sz w:val="26"/>
          <w:szCs w:val="26"/>
        </w:rPr>
        <w:t xml:space="preserve"> dựa trên cách tiếp cận hệ thống, tích hợp các yếu tố kinh tế, xã hội và môi trường</w:t>
      </w:r>
      <w:r>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lastRenderedPageBreak/>
        <w:t>(xem Hình 1.2)</w:t>
      </w:r>
      <w:r w:rsidRPr="00880971">
        <w:rPr>
          <w:rFonts w:ascii="Times New Roman" w:hAnsi="Times New Roman" w:cs="Times New Roman"/>
          <w:color w:val="000000" w:themeColor="text1"/>
          <w:sz w:val="26"/>
          <w:szCs w:val="26"/>
        </w:rPr>
        <w:t xml:space="preserve">. Khung </w:t>
      </w:r>
      <w:r>
        <w:rPr>
          <w:rFonts w:ascii="Times New Roman" w:hAnsi="Times New Roman" w:cs="Times New Roman"/>
          <w:color w:val="000000" w:themeColor="text1"/>
          <w:sz w:val="26"/>
          <w:szCs w:val="26"/>
        </w:rPr>
        <w:t>phân tích</w:t>
      </w:r>
      <w:r w:rsidRPr="00880971">
        <w:rPr>
          <w:rFonts w:ascii="Times New Roman" w:hAnsi="Times New Roman" w:cs="Times New Roman"/>
          <w:color w:val="000000" w:themeColor="text1"/>
          <w:sz w:val="26"/>
          <w:szCs w:val="26"/>
        </w:rPr>
        <w:t xml:space="preserve"> bao gồm các thành phần chính: (</w:t>
      </w:r>
      <w:r>
        <w:rPr>
          <w:rFonts w:ascii="Times New Roman" w:hAnsi="Times New Roman" w:cs="Times New Roman"/>
          <w:color w:val="000000" w:themeColor="text1"/>
          <w:sz w:val="26"/>
          <w:szCs w:val="26"/>
        </w:rPr>
        <w:t>i</w:t>
      </w:r>
      <w:r w:rsidRPr="00880971">
        <w:rPr>
          <w:rFonts w:ascii="Times New Roman" w:hAnsi="Times New Roman" w:cs="Times New Roman"/>
          <w:color w:val="000000" w:themeColor="text1"/>
          <w:sz w:val="26"/>
          <w:szCs w:val="26"/>
        </w:rPr>
        <w:t xml:space="preserve">) Tổng quan lý </w:t>
      </w:r>
      <w:r>
        <w:rPr>
          <w:rFonts w:ascii="Times New Roman" w:hAnsi="Times New Roman" w:cs="Times New Roman"/>
          <w:color w:val="000000" w:themeColor="text1"/>
          <w:sz w:val="26"/>
          <w:szCs w:val="26"/>
        </w:rPr>
        <w:t>thuyết</w:t>
      </w:r>
      <w:r w:rsidRPr="00880971">
        <w:rPr>
          <w:rFonts w:ascii="Times New Roman" w:hAnsi="Times New Roman" w:cs="Times New Roman"/>
          <w:color w:val="000000" w:themeColor="text1"/>
          <w:sz w:val="26"/>
          <w:szCs w:val="26"/>
        </w:rPr>
        <w:t xml:space="preserve"> và kinh nghiệm quốc tế về phát triển </w:t>
      </w:r>
      <w:r>
        <w:rPr>
          <w:rFonts w:ascii="Times New Roman" w:hAnsi="Times New Roman" w:cs="Times New Roman"/>
          <w:color w:val="000000" w:themeColor="text1"/>
          <w:sz w:val="26"/>
          <w:szCs w:val="26"/>
        </w:rPr>
        <w:t>NNĐTBV</w:t>
      </w:r>
      <w:r w:rsidRPr="00880971">
        <w:rPr>
          <w:rFonts w:ascii="Times New Roman" w:hAnsi="Times New Roman" w:cs="Times New Roman"/>
          <w:color w:val="000000" w:themeColor="text1"/>
          <w:sz w:val="26"/>
          <w:szCs w:val="26"/>
        </w:rPr>
        <w:t>, (</w:t>
      </w:r>
      <w:r>
        <w:rPr>
          <w:rFonts w:ascii="Times New Roman" w:hAnsi="Times New Roman" w:cs="Times New Roman"/>
          <w:color w:val="000000" w:themeColor="text1"/>
          <w:sz w:val="26"/>
          <w:szCs w:val="26"/>
        </w:rPr>
        <w:t>ii</w:t>
      </w:r>
      <w:r w:rsidRPr="00880971">
        <w:rPr>
          <w:rFonts w:ascii="Times New Roman" w:hAnsi="Times New Roman" w:cs="Times New Roman"/>
          <w:color w:val="000000" w:themeColor="text1"/>
          <w:sz w:val="26"/>
          <w:szCs w:val="26"/>
        </w:rPr>
        <w:t xml:space="preserve">) Tiêu chí đánh giá phát triển </w:t>
      </w:r>
      <w:r>
        <w:rPr>
          <w:rFonts w:ascii="Times New Roman" w:hAnsi="Times New Roman" w:cs="Times New Roman"/>
          <w:color w:val="000000" w:themeColor="text1"/>
          <w:sz w:val="26"/>
          <w:szCs w:val="26"/>
        </w:rPr>
        <w:t>NNĐTBV</w:t>
      </w:r>
      <w:r w:rsidRPr="00880971">
        <w:rPr>
          <w:rFonts w:ascii="Times New Roman" w:hAnsi="Times New Roman" w:cs="Times New Roman"/>
          <w:color w:val="000000" w:themeColor="text1"/>
          <w:sz w:val="26"/>
          <w:szCs w:val="26"/>
        </w:rPr>
        <w:t>, (</w:t>
      </w:r>
      <w:r>
        <w:rPr>
          <w:rFonts w:ascii="Times New Roman" w:hAnsi="Times New Roman" w:cs="Times New Roman"/>
          <w:color w:val="000000" w:themeColor="text1"/>
          <w:sz w:val="26"/>
          <w:szCs w:val="26"/>
        </w:rPr>
        <w:t>iii</w:t>
      </w:r>
      <w:r w:rsidRPr="00880971">
        <w:rPr>
          <w:rFonts w:ascii="Times New Roman" w:hAnsi="Times New Roman" w:cs="Times New Roman"/>
          <w:color w:val="000000" w:themeColor="text1"/>
          <w:sz w:val="26"/>
          <w:szCs w:val="26"/>
        </w:rPr>
        <w:t xml:space="preserve">) Phân tích thực trạng phát triển NNĐT từ ba khía cạnh </w:t>
      </w:r>
      <w:r w:rsidR="008F13F7">
        <w:rPr>
          <w:rFonts w:ascii="Times New Roman" w:hAnsi="Times New Roman" w:cs="Times New Roman"/>
          <w:color w:val="000000" w:themeColor="text1"/>
          <w:sz w:val="26"/>
          <w:szCs w:val="26"/>
        </w:rPr>
        <w:t xml:space="preserve">KT-XH - </w:t>
      </w:r>
      <w:r w:rsidRPr="00880971">
        <w:rPr>
          <w:rFonts w:ascii="Times New Roman" w:hAnsi="Times New Roman" w:cs="Times New Roman"/>
          <w:color w:val="000000" w:themeColor="text1"/>
          <w:sz w:val="26"/>
          <w:szCs w:val="26"/>
        </w:rPr>
        <w:t>môi trường, (</w:t>
      </w:r>
      <w:r>
        <w:rPr>
          <w:rFonts w:ascii="Times New Roman" w:hAnsi="Times New Roman" w:cs="Times New Roman"/>
          <w:color w:val="000000" w:themeColor="text1"/>
          <w:sz w:val="26"/>
          <w:szCs w:val="26"/>
        </w:rPr>
        <w:t>iv</w:t>
      </w:r>
      <w:r w:rsidRPr="00880971">
        <w:rPr>
          <w:rFonts w:ascii="Times New Roman" w:hAnsi="Times New Roman" w:cs="Times New Roman"/>
          <w:color w:val="000000" w:themeColor="text1"/>
          <w:sz w:val="26"/>
          <w:szCs w:val="26"/>
        </w:rPr>
        <w:t xml:space="preserve">) Nhận diện các </w:t>
      </w:r>
      <w:r>
        <w:rPr>
          <w:rFonts w:ascii="Times New Roman" w:hAnsi="Times New Roman" w:cs="Times New Roman"/>
          <w:color w:val="000000" w:themeColor="text1"/>
          <w:sz w:val="26"/>
          <w:szCs w:val="26"/>
        </w:rPr>
        <w:t>nhân</w:t>
      </w:r>
      <w:r w:rsidRPr="00880971">
        <w:rPr>
          <w:rFonts w:ascii="Times New Roman" w:hAnsi="Times New Roman" w:cs="Times New Roman"/>
          <w:color w:val="000000" w:themeColor="text1"/>
          <w:sz w:val="26"/>
          <w:szCs w:val="26"/>
        </w:rPr>
        <w:t xml:space="preserve"> tố ảnh hưởng như thị trường, nguồn nhân lực</w:t>
      </w:r>
      <w:r w:rsidR="008F13F7">
        <w:rPr>
          <w:rFonts w:ascii="Times New Roman" w:hAnsi="Times New Roman" w:cs="Times New Roman"/>
          <w:color w:val="000000" w:themeColor="text1"/>
          <w:sz w:val="26"/>
          <w:szCs w:val="26"/>
        </w:rPr>
        <w:t xml:space="preserve">, </w:t>
      </w:r>
      <w:r w:rsidR="008F13F7" w:rsidRPr="00880971">
        <w:rPr>
          <w:rFonts w:ascii="Times New Roman" w:hAnsi="Times New Roman" w:cs="Times New Roman"/>
          <w:color w:val="000000" w:themeColor="text1"/>
          <w:sz w:val="26"/>
          <w:szCs w:val="26"/>
        </w:rPr>
        <w:t>nguồn lực tài chính</w:t>
      </w:r>
      <w:r w:rsidR="008F13F7">
        <w:rPr>
          <w:rFonts w:ascii="Times New Roman" w:hAnsi="Times New Roman" w:cs="Times New Roman"/>
          <w:color w:val="000000" w:themeColor="text1"/>
          <w:sz w:val="26"/>
          <w:szCs w:val="26"/>
        </w:rPr>
        <w:t xml:space="preserve">, </w:t>
      </w:r>
      <w:r w:rsidRPr="00880971">
        <w:rPr>
          <w:rFonts w:ascii="Times New Roman" w:hAnsi="Times New Roman" w:cs="Times New Roman"/>
          <w:color w:val="000000" w:themeColor="text1"/>
          <w:sz w:val="26"/>
          <w:szCs w:val="26"/>
        </w:rPr>
        <w:t xml:space="preserve">khoa học công nghệ, </w:t>
      </w:r>
      <w:r>
        <w:rPr>
          <w:rFonts w:ascii="Times New Roman" w:hAnsi="Times New Roman" w:cs="Times New Roman"/>
          <w:color w:val="000000" w:themeColor="text1"/>
          <w:sz w:val="26"/>
          <w:szCs w:val="26"/>
        </w:rPr>
        <w:t>ngoại cảnh</w:t>
      </w:r>
      <w:r w:rsidRPr="00880971">
        <w:rPr>
          <w:rFonts w:ascii="Times New Roman" w:hAnsi="Times New Roman" w:cs="Times New Roman"/>
          <w:color w:val="000000" w:themeColor="text1"/>
          <w:sz w:val="26"/>
          <w:szCs w:val="26"/>
        </w:rPr>
        <w:t xml:space="preserve">, nhận thức, cơ sở hạ tầng và chính sách. Trên cơ sở đó, khung phân tích </w:t>
      </w:r>
      <w:r>
        <w:rPr>
          <w:rFonts w:ascii="Times New Roman" w:hAnsi="Times New Roman" w:cs="Times New Roman"/>
          <w:color w:val="000000" w:themeColor="text1"/>
          <w:sz w:val="26"/>
          <w:szCs w:val="26"/>
        </w:rPr>
        <w:t xml:space="preserve">đề xuất </w:t>
      </w:r>
      <w:r w:rsidRPr="00880971">
        <w:rPr>
          <w:rFonts w:ascii="Times New Roman" w:hAnsi="Times New Roman" w:cs="Times New Roman"/>
          <w:color w:val="000000" w:themeColor="text1"/>
          <w:sz w:val="26"/>
          <w:szCs w:val="26"/>
        </w:rPr>
        <w:t xml:space="preserve">định hướng và giải pháp nhằm thúc đẩy </w:t>
      </w:r>
      <w:r>
        <w:rPr>
          <w:rFonts w:ascii="Times New Roman" w:hAnsi="Times New Roman" w:cs="Times New Roman"/>
          <w:color w:val="000000" w:themeColor="text1"/>
          <w:sz w:val="26"/>
          <w:szCs w:val="26"/>
        </w:rPr>
        <w:t>phát triển NNĐTBV</w:t>
      </w:r>
      <w:r w:rsidRPr="00880971">
        <w:rPr>
          <w:rFonts w:ascii="Times New Roman" w:hAnsi="Times New Roman" w:cs="Times New Roman"/>
          <w:color w:val="000000" w:themeColor="text1"/>
          <w:sz w:val="26"/>
          <w:szCs w:val="26"/>
        </w:rPr>
        <w:t xml:space="preserve"> tại T</w:t>
      </w:r>
      <w:r>
        <w:rPr>
          <w:rFonts w:ascii="Times New Roman" w:hAnsi="Times New Roman" w:cs="Times New Roman"/>
          <w:color w:val="000000" w:themeColor="text1"/>
          <w:sz w:val="26"/>
          <w:szCs w:val="26"/>
        </w:rPr>
        <w:t>p</w:t>
      </w:r>
      <w:r w:rsidRPr="00880971">
        <w:rPr>
          <w:rFonts w:ascii="Times New Roman" w:hAnsi="Times New Roman" w:cs="Times New Roman"/>
          <w:color w:val="000000" w:themeColor="text1"/>
          <w:sz w:val="26"/>
          <w:szCs w:val="26"/>
        </w:rPr>
        <w:t>.HCM</w:t>
      </w:r>
      <w:r>
        <w:rPr>
          <w:rFonts w:ascii="Times New Roman" w:hAnsi="Times New Roman" w:cs="Times New Roman"/>
          <w:color w:val="000000" w:themeColor="text1"/>
          <w:sz w:val="26"/>
          <w:szCs w:val="26"/>
        </w:rPr>
        <w:t>.</w:t>
      </w:r>
    </w:p>
    <w:p w14:paraId="6D046749" w14:textId="77777777" w:rsidR="00BF17AC" w:rsidRPr="00BF17AC" w:rsidRDefault="00BF17AC" w:rsidP="00BF17AC">
      <w:pPr>
        <w:widowControl w:val="0"/>
        <w:spacing w:after="0" w:line="360" w:lineRule="auto"/>
        <w:ind w:firstLine="567"/>
        <w:jc w:val="both"/>
        <w:rPr>
          <w:rFonts w:ascii="Times New Roman" w:hAnsi="Times New Roman" w:cs="Times New Roman"/>
          <w:color w:val="000000" w:themeColor="text1"/>
          <w:sz w:val="10"/>
          <w:szCs w:val="10"/>
        </w:rPr>
      </w:pPr>
    </w:p>
    <w:p w14:paraId="718B6D30" w14:textId="2D9F33C0" w:rsidR="00193F02" w:rsidRPr="00193F02" w:rsidRDefault="00000000" w:rsidP="00193F02">
      <w:pPr>
        <w:rPr>
          <w:sz w:val="24"/>
          <w:szCs w:val="24"/>
        </w:rPr>
      </w:pPr>
      <w:bookmarkStart w:id="890" w:name="_Toc186552996"/>
      <w:bookmarkStart w:id="891" w:name="_Toc186553205"/>
      <w:bookmarkStart w:id="892" w:name="_Toc187589863"/>
      <w:bookmarkStart w:id="893" w:name="_Toc187590283"/>
      <w:bookmarkStart w:id="894" w:name="_Toc190785626"/>
      <w:bookmarkStart w:id="895" w:name="_Toc190785835"/>
      <w:r>
        <w:rPr>
          <w:noProof/>
        </w:rPr>
        <w:pict w14:anchorId="582A59D4">
          <v:group id="_x0000_s3087" style="position:absolute;margin-left:4.6pt;margin-top:.4pt;width:429.6pt;height:350.8pt;z-index:251663872" coordorigin="2237,5670" coordsize="8592,7016">
            <v:group id="_x0000_s3088" style="position:absolute;left:2237;top:5670;width:8592;height:7016" coordorigin="2100,3759" coordsize="8592,7016">
              <v:rect id="_x0000_s3089" style="position:absolute;left:2100;top:3759;width:8592;height:7016;mso-position-vertical:absolute" strokeweight="1.25pt"/>
              <v:shape id="_x0000_s3090" type="#_x0000_t32" style="position:absolute;left:3294;top:4946;width:387;height:0;rotation:90;visibility:visible;mso-wrap-style:square;mso-wrap-distance-left:9pt;mso-wrap-distance-top:0;mso-wrap-distance-right:9pt;mso-wrap-distance-bottom:0;mso-position-horizontal-relative:text;mso-position-vertical-relative:text" adj="-185581,-1,-185581" strokecolor="#0d0d0d [3069]" strokeweight="1.25pt">
                <v:stroke endarrow="block" joinstyle="miter"/>
              </v:shape>
              <v:rect id="_x0000_s3091" style="position:absolute;left:5272;top:5213;width:2080;height:760;mso-position-horizontal-relative:text;mso-position-vertical-relative:text">
                <v:textbox style="mso-next-textbox:#_x0000_s3091">
                  <w:txbxContent>
                    <w:p w14:paraId="739DC266" w14:textId="77777777" w:rsidR="00193F02" w:rsidRPr="00925C6F" w:rsidRDefault="00193F02" w:rsidP="00193F02">
                      <w:pPr>
                        <w:jc w:val="center"/>
                        <w:rPr>
                          <w:rFonts w:ascii="Times New Roman" w:hAnsi="Times New Roman" w:cs="Times New Roman"/>
                          <w:sz w:val="26"/>
                          <w:szCs w:val="26"/>
                        </w:rPr>
                      </w:pPr>
                      <w:r w:rsidRPr="00925C6F">
                        <w:rPr>
                          <w:rFonts w:ascii="Times New Roman" w:hAnsi="Times New Roman" w:cs="Times New Roman"/>
                          <w:sz w:val="26"/>
                          <w:szCs w:val="26"/>
                        </w:rPr>
                        <w:t xml:space="preserve">Phát triển </w:t>
                      </w:r>
                      <w:r>
                        <w:rPr>
                          <w:rFonts w:ascii="Times New Roman" w:hAnsi="Times New Roman" w:cs="Times New Roman"/>
                          <w:sz w:val="26"/>
                          <w:szCs w:val="26"/>
                        </w:rPr>
                        <w:t>NNĐTBV</w:t>
                      </w:r>
                    </w:p>
                  </w:txbxContent>
                </v:textbox>
              </v:rect>
              <v:rect id="_x0000_s3092" style="position:absolute;left:6285;top:4090;width:3698;height:804;mso-position-horizontal-relative:text;mso-position-vertical-relative:text">
                <v:textbox style="mso-next-textbox:#_x0000_s3092">
                  <w:txbxContent>
                    <w:p w14:paraId="0637C31C" w14:textId="77777777" w:rsidR="00193F02" w:rsidRPr="00925C6F" w:rsidRDefault="00193F02" w:rsidP="00193F02">
                      <w:pPr>
                        <w:jc w:val="center"/>
                        <w:rPr>
                          <w:rFonts w:ascii="Times New Roman" w:hAnsi="Times New Roman" w:cs="Times New Roman"/>
                          <w:sz w:val="26"/>
                          <w:szCs w:val="26"/>
                        </w:rPr>
                      </w:pPr>
                      <w:r>
                        <w:rPr>
                          <w:rFonts w:ascii="Times New Roman" w:hAnsi="Times New Roman" w:cs="Times New Roman"/>
                          <w:sz w:val="26"/>
                          <w:szCs w:val="26"/>
                        </w:rPr>
                        <w:t>T</w:t>
                      </w:r>
                      <w:r w:rsidRPr="00925C6F">
                        <w:rPr>
                          <w:rFonts w:ascii="Times New Roman" w:hAnsi="Times New Roman" w:cs="Times New Roman"/>
                          <w:sz w:val="26"/>
                          <w:szCs w:val="26"/>
                        </w:rPr>
                        <w:t>ổng quan</w:t>
                      </w:r>
                      <w:r>
                        <w:rPr>
                          <w:rFonts w:ascii="Times New Roman" w:hAnsi="Times New Roman" w:cs="Times New Roman"/>
                          <w:sz w:val="26"/>
                          <w:szCs w:val="26"/>
                        </w:rPr>
                        <w:t xml:space="preserve"> lý thuyết </w:t>
                      </w:r>
                      <w:r w:rsidRPr="00925C6F">
                        <w:rPr>
                          <w:rFonts w:ascii="Times New Roman" w:hAnsi="Times New Roman" w:cs="Times New Roman"/>
                          <w:sz w:val="26"/>
                          <w:szCs w:val="26"/>
                        </w:rPr>
                        <w:t xml:space="preserve">về phát triển </w:t>
                      </w:r>
                      <w:r>
                        <w:rPr>
                          <w:rFonts w:ascii="Times New Roman" w:hAnsi="Times New Roman" w:cs="Times New Roman"/>
                          <w:sz w:val="26"/>
                          <w:szCs w:val="26"/>
                        </w:rPr>
                        <w:t>NNĐTBV</w:t>
                      </w:r>
                    </w:p>
                  </w:txbxContent>
                </v:textbox>
              </v:rect>
              <v:rect id="_x0000_s3093" style="position:absolute;left:7992;top:5201;width:2598;height:748;mso-position-horizontal-relative:text;mso-position-vertical-relative:text">
                <v:textbox style="mso-next-textbox:#_x0000_s3093">
                  <w:txbxContent>
                    <w:p w14:paraId="2444CCFC" w14:textId="77777777" w:rsidR="00193F02" w:rsidRPr="0001266A" w:rsidRDefault="00193F02" w:rsidP="00193F02">
                      <w:pPr>
                        <w:spacing w:after="0" w:line="240" w:lineRule="auto"/>
                        <w:ind w:right="-129" w:hanging="142"/>
                        <w:jc w:val="center"/>
                        <w:rPr>
                          <w:rFonts w:ascii="Times New Roman" w:hAnsi="Times New Roman" w:cs="Times New Roman"/>
                          <w:sz w:val="26"/>
                          <w:szCs w:val="26"/>
                        </w:rPr>
                      </w:pPr>
                      <w:r w:rsidRPr="0001266A">
                        <w:rPr>
                          <w:rFonts w:ascii="Times New Roman" w:hAnsi="Times New Roman" w:cs="Times New Roman"/>
                          <w:sz w:val="26"/>
                          <w:szCs w:val="26"/>
                        </w:rPr>
                        <w:t xml:space="preserve">Nhân tố ảnh hưởng phát triển </w:t>
                      </w:r>
                      <w:r>
                        <w:rPr>
                          <w:rFonts w:ascii="Times New Roman" w:hAnsi="Times New Roman" w:cs="Times New Roman"/>
                          <w:sz w:val="26"/>
                          <w:szCs w:val="26"/>
                        </w:rPr>
                        <w:t>NNĐTBV</w:t>
                      </w:r>
                    </w:p>
                  </w:txbxContent>
                </v:textbox>
              </v:rect>
              <v:rect id="_x0000_s3094" style="position:absolute;left:2294;top:5175;width:2515;height:3454;mso-position-horizontal-relative:text;mso-position-vertical-relative:text">
                <v:textbox style="mso-next-textbox:#_x0000_s3094">
                  <w:txbxContent>
                    <w:p w14:paraId="7E78A1C8" w14:textId="77777777" w:rsidR="00193F02" w:rsidRPr="00051401" w:rsidRDefault="00193F02" w:rsidP="00193F02">
                      <w:pPr>
                        <w:jc w:val="center"/>
                        <w:rPr>
                          <w:rFonts w:ascii="Times New Roman" w:hAnsi="Times New Roman" w:cs="Times New Roman"/>
                          <w:sz w:val="2"/>
                          <w:szCs w:val="2"/>
                        </w:rPr>
                      </w:pPr>
                    </w:p>
                    <w:p w14:paraId="74E3655F" w14:textId="77777777" w:rsidR="00193F02" w:rsidRPr="00925C6F" w:rsidRDefault="00193F02" w:rsidP="00193F02">
                      <w:pPr>
                        <w:jc w:val="center"/>
                        <w:rPr>
                          <w:rFonts w:ascii="Times New Roman" w:hAnsi="Times New Roman" w:cs="Times New Roman"/>
                          <w:sz w:val="26"/>
                          <w:szCs w:val="26"/>
                        </w:rPr>
                      </w:pPr>
                      <w:r w:rsidRPr="00925C6F">
                        <w:rPr>
                          <w:rFonts w:ascii="Times New Roman" w:hAnsi="Times New Roman" w:cs="Times New Roman"/>
                          <w:sz w:val="26"/>
                          <w:szCs w:val="26"/>
                        </w:rPr>
                        <w:t xml:space="preserve">Tiêu chí phát triển </w:t>
                      </w:r>
                      <w:r>
                        <w:rPr>
                          <w:rFonts w:ascii="Times New Roman" w:hAnsi="Times New Roman" w:cs="Times New Roman"/>
                          <w:sz w:val="26"/>
                          <w:szCs w:val="26"/>
                        </w:rPr>
                        <w:t>NNĐTBV</w:t>
                      </w:r>
                    </w:p>
                  </w:txbxContent>
                </v:textbox>
              </v:rect>
              <v:rect id="_x0000_s3095" style="position:absolute;left:5011;top:6264;width:2406;height:3666;mso-position-horizontal-relative:text;mso-position-vertical-relative:text">
                <v:textbox style="mso-next-textbox:#_x0000_s3095">
                  <w:txbxContent>
                    <w:p w14:paraId="52B4E71F" w14:textId="77777777" w:rsidR="00193F02" w:rsidRDefault="00193F02" w:rsidP="00193F02">
                      <w:pPr>
                        <w:ind w:right="-172"/>
                        <w:jc w:val="center"/>
                        <w:rPr>
                          <w:rFonts w:ascii="Times New Roman" w:hAnsi="Times New Roman" w:cs="Times New Roman"/>
                          <w:sz w:val="26"/>
                          <w:szCs w:val="26"/>
                        </w:rPr>
                      </w:pPr>
                      <w:r>
                        <w:rPr>
                          <w:rFonts w:ascii="Times New Roman" w:hAnsi="Times New Roman" w:cs="Times New Roman"/>
                          <w:sz w:val="26"/>
                          <w:szCs w:val="26"/>
                        </w:rPr>
                        <w:t>Thực trạng p</w:t>
                      </w:r>
                      <w:r w:rsidRPr="00925C6F">
                        <w:rPr>
                          <w:rFonts w:ascii="Times New Roman" w:hAnsi="Times New Roman" w:cs="Times New Roman"/>
                          <w:sz w:val="26"/>
                          <w:szCs w:val="26"/>
                        </w:rPr>
                        <w:t xml:space="preserve">hát triển </w:t>
                      </w:r>
                      <w:r>
                        <w:rPr>
                          <w:rFonts w:ascii="Times New Roman" w:hAnsi="Times New Roman" w:cs="Times New Roman"/>
                          <w:sz w:val="26"/>
                          <w:szCs w:val="26"/>
                        </w:rPr>
                        <w:t>NNĐTBV</w:t>
                      </w:r>
                    </w:p>
                    <w:p w14:paraId="0113629D" w14:textId="77777777" w:rsidR="00193F02" w:rsidRDefault="00193F02" w:rsidP="00193F02">
                      <w:pPr>
                        <w:rPr>
                          <w:rFonts w:ascii="Times New Roman" w:hAnsi="Times New Roman" w:cs="Times New Roman"/>
                          <w:sz w:val="26"/>
                          <w:szCs w:val="26"/>
                        </w:rPr>
                      </w:pPr>
                    </w:p>
                    <w:p w14:paraId="5FBAC60C" w14:textId="77777777" w:rsidR="00193F02" w:rsidRDefault="00193F02" w:rsidP="00193F02">
                      <w:pPr>
                        <w:rPr>
                          <w:rFonts w:ascii="Times New Roman" w:hAnsi="Times New Roman" w:cs="Times New Roman"/>
                          <w:sz w:val="26"/>
                          <w:szCs w:val="26"/>
                        </w:rPr>
                      </w:pPr>
                    </w:p>
                    <w:p w14:paraId="1B4CB03A" w14:textId="77777777" w:rsidR="00193F02" w:rsidRDefault="00193F02" w:rsidP="00193F02">
                      <w:pPr>
                        <w:rPr>
                          <w:rFonts w:ascii="Times New Roman" w:hAnsi="Times New Roman" w:cs="Times New Roman"/>
                          <w:sz w:val="26"/>
                          <w:szCs w:val="26"/>
                        </w:rPr>
                      </w:pPr>
                    </w:p>
                    <w:p w14:paraId="6811554B" w14:textId="77777777" w:rsidR="00193F02" w:rsidRDefault="00193F02" w:rsidP="00193F02">
                      <w:pPr>
                        <w:rPr>
                          <w:rFonts w:ascii="Times New Roman" w:hAnsi="Times New Roman" w:cs="Times New Roman"/>
                          <w:sz w:val="26"/>
                          <w:szCs w:val="26"/>
                        </w:rPr>
                      </w:pPr>
                    </w:p>
                    <w:p w14:paraId="7C020F3C" w14:textId="77777777" w:rsidR="00193F02" w:rsidRPr="00925C6F" w:rsidRDefault="00193F02" w:rsidP="00193F02">
                      <w:pPr>
                        <w:rPr>
                          <w:rFonts w:ascii="Times New Roman" w:hAnsi="Times New Roman" w:cs="Times New Roman"/>
                          <w:sz w:val="26"/>
                          <w:szCs w:val="26"/>
                        </w:rPr>
                      </w:pPr>
                    </w:p>
                  </w:txbxContent>
                </v:textbox>
              </v:rect>
              <v:rect id="_x0000_s3096" style="position:absolute;left:7992;top:6254;width:2624;height:3666;mso-position-horizontal-relative:text;mso-position-vertical-relative:text">
                <v:textbox style="mso-next-textbox:#_x0000_s3096">
                  <w:txbxContent>
                    <w:p w14:paraId="760F6DB3" w14:textId="77777777" w:rsidR="00193F02" w:rsidRDefault="00193F02" w:rsidP="00193F02">
                      <w:pPr>
                        <w:jc w:val="center"/>
                        <w:rPr>
                          <w:rFonts w:ascii="Times New Roman" w:hAnsi="Times New Roman" w:cs="Times New Roman"/>
                          <w:sz w:val="26"/>
                          <w:szCs w:val="26"/>
                        </w:rPr>
                      </w:pPr>
                      <w:r>
                        <w:rPr>
                          <w:rFonts w:ascii="Times New Roman" w:hAnsi="Times New Roman" w:cs="Times New Roman"/>
                          <w:sz w:val="26"/>
                          <w:szCs w:val="26"/>
                        </w:rPr>
                        <w:t>Thực trạng các n</w:t>
                      </w:r>
                      <w:r w:rsidRPr="00925C6F">
                        <w:rPr>
                          <w:rFonts w:ascii="Times New Roman" w:hAnsi="Times New Roman" w:cs="Times New Roman"/>
                          <w:sz w:val="26"/>
                          <w:szCs w:val="26"/>
                        </w:rPr>
                        <w:t xml:space="preserve">hân tố ảnh hưởng phát triển </w:t>
                      </w:r>
                      <w:r>
                        <w:rPr>
                          <w:rFonts w:ascii="Times New Roman" w:hAnsi="Times New Roman" w:cs="Times New Roman"/>
                          <w:sz w:val="26"/>
                          <w:szCs w:val="26"/>
                        </w:rPr>
                        <w:t>NNĐTBV</w:t>
                      </w:r>
                    </w:p>
                    <w:p w14:paraId="4949F2A1" w14:textId="42265190" w:rsidR="00193F02" w:rsidRDefault="00193F02" w:rsidP="00193F02">
                      <w:pPr>
                        <w:spacing w:after="0" w:line="240" w:lineRule="auto"/>
                        <w:rPr>
                          <w:rFonts w:ascii="Times New Roman" w:hAnsi="Times New Roman"/>
                          <w:sz w:val="26"/>
                          <w:szCs w:val="26"/>
                        </w:rPr>
                      </w:pPr>
                      <w:r>
                        <w:rPr>
                          <w:rFonts w:ascii="Times New Roman" w:hAnsi="Times New Roman"/>
                          <w:sz w:val="26"/>
                          <w:szCs w:val="26"/>
                        </w:rPr>
                        <w:t>- Nguồn nhân lực</w:t>
                      </w:r>
                      <w:r w:rsidR="008F13F7">
                        <w:rPr>
                          <w:rFonts w:ascii="Times New Roman" w:hAnsi="Times New Roman"/>
                          <w:sz w:val="26"/>
                          <w:szCs w:val="26"/>
                        </w:rPr>
                        <w:t xml:space="preserve">              </w:t>
                      </w:r>
                    </w:p>
                    <w:p w14:paraId="28FBBA6E" w14:textId="77777777" w:rsidR="00CC5B2C" w:rsidRDefault="00CC5B2C" w:rsidP="00CC5B2C">
                      <w:pPr>
                        <w:spacing w:after="0" w:line="240" w:lineRule="auto"/>
                        <w:rPr>
                          <w:rFonts w:ascii="Times New Roman" w:hAnsi="Times New Roman"/>
                          <w:sz w:val="26"/>
                          <w:szCs w:val="26"/>
                        </w:rPr>
                      </w:pPr>
                      <w:r>
                        <w:rPr>
                          <w:rFonts w:ascii="Times New Roman" w:hAnsi="Times New Roman"/>
                          <w:sz w:val="26"/>
                          <w:szCs w:val="26"/>
                        </w:rPr>
                        <w:t>- Nguồn lực tài chính</w:t>
                      </w:r>
                    </w:p>
                    <w:p w14:paraId="34EDF171" w14:textId="77777777" w:rsidR="00193F02" w:rsidRDefault="00193F02" w:rsidP="00193F02">
                      <w:pPr>
                        <w:spacing w:after="0" w:line="240" w:lineRule="auto"/>
                        <w:rPr>
                          <w:rFonts w:ascii="Times New Roman" w:hAnsi="Times New Roman"/>
                          <w:sz w:val="26"/>
                          <w:szCs w:val="26"/>
                        </w:rPr>
                      </w:pPr>
                      <w:r>
                        <w:rPr>
                          <w:rFonts w:ascii="Times New Roman" w:hAnsi="Times New Roman"/>
                          <w:sz w:val="26"/>
                          <w:szCs w:val="26"/>
                        </w:rPr>
                        <w:t>- Khoa học công nghệ</w:t>
                      </w:r>
                    </w:p>
                    <w:p w14:paraId="094CB5E5" w14:textId="77777777" w:rsidR="00CC5B2C" w:rsidRPr="00B4741E" w:rsidRDefault="00CC5B2C" w:rsidP="00CC5B2C">
                      <w:pPr>
                        <w:spacing w:after="0" w:line="240" w:lineRule="auto"/>
                        <w:rPr>
                          <w:rFonts w:ascii="Times New Roman" w:hAnsi="Times New Roman"/>
                          <w:sz w:val="26"/>
                          <w:szCs w:val="26"/>
                        </w:rPr>
                      </w:pPr>
                      <w:r>
                        <w:rPr>
                          <w:rFonts w:ascii="Times New Roman" w:hAnsi="Times New Roman"/>
                          <w:sz w:val="26"/>
                          <w:szCs w:val="26"/>
                        </w:rPr>
                        <w:t>- Thị trường</w:t>
                      </w:r>
                    </w:p>
                    <w:p w14:paraId="66FD39B1" w14:textId="77777777" w:rsidR="00193F02" w:rsidRDefault="00193F02" w:rsidP="00193F02">
                      <w:pPr>
                        <w:spacing w:after="0" w:line="240" w:lineRule="auto"/>
                        <w:rPr>
                          <w:rFonts w:ascii="Times New Roman" w:hAnsi="Times New Roman"/>
                          <w:sz w:val="26"/>
                          <w:szCs w:val="26"/>
                        </w:rPr>
                      </w:pPr>
                      <w:r>
                        <w:rPr>
                          <w:rFonts w:ascii="Times New Roman" w:hAnsi="Times New Roman"/>
                          <w:sz w:val="26"/>
                          <w:szCs w:val="26"/>
                        </w:rPr>
                        <w:t>- Nhận thức</w:t>
                      </w:r>
                    </w:p>
                    <w:p w14:paraId="105E32AA" w14:textId="77777777" w:rsidR="00CC5B2C" w:rsidRDefault="00CC5B2C" w:rsidP="00CC5B2C">
                      <w:pPr>
                        <w:spacing w:after="0" w:line="240" w:lineRule="auto"/>
                        <w:rPr>
                          <w:rFonts w:ascii="Times New Roman" w:hAnsi="Times New Roman"/>
                          <w:sz w:val="26"/>
                          <w:szCs w:val="26"/>
                        </w:rPr>
                      </w:pPr>
                      <w:r>
                        <w:rPr>
                          <w:rFonts w:ascii="Times New Roman" w:hAnsi="Times New Roman"/>
                          <w:sz w:val="26"/>
                          <w:szCs w:val="26"/>
                        </w:rPr>
                        <w:t>- Ngoại cảnh</w:t>
                      </w:r>
                    </w:p>
                    <w:p w14:paraId="29DCBCDA" w14:textId="1B4B1DDF" w:rsidR="00193F02" w:rsidRDefault="00193F02" w:rsidP="00193F02">
                      <w:pPr>
                        <w:spacing w:after="0" w:line="240" w:lineRule="auto"/>
                        <w:rPr>
                          <w:rFonts w:ascii="Times New Roman" w:hAnsi="Times New Roman"/>
                          <w:sz w:val="26"/>
                          <w:szCs w:val="26"/>
                        </w:rPr>
                      </w:pPr>
                      <w:r>
                        <w:rPr>
                          <w:rFonts w:ascii="Times New Roman" w:hAnsi="Times New Roman"/>
                          <w:sz w:val="26"/>
                          <w:szCs w:val="26"/>
                        </w:rPr>
                        <w:t>- Cơ sở hạ tầng</w:t>
                      </w:r>
                      <w:r w:rsidR="008F13F7">
                        <w:rPr>
                          <w:rFonts w:ascii="Times New Roman" w:hAnsi="Times New Roman"/>
                          <w:sz w:val="26"/>
                          <w:szCs w:val="26"/>
                        </w:rPr>
                        <w:t xml:space="preserve">                                                                    </w:t>
                      </w:r>
                    </w:p>
                    <w:p w14:paraId="1445C366" w14:textId="77777777" w:rsidR="00193F02" w:rsidRPr="00B4741E" w:rsidRDefault="00193F02" w:rsidP="00193F02">
                      <w:pPr>
                        <w:spacing w:after="0" w:line="240" w:lineRule="auto"/>
                        <w:rPr>
                          <w:rFonts w:ascii="Times New Roman" w:hAnsi="Times New Roman"/>
                          <w:sz w:val="26"/>
                          <w:szCs w:val="26"/>
                        </w:rPr>
                      </w:pPr>
                      <w:r>
                        <w:rPr>
                          <w:rFonts w:ascii="Times New Roman" w:hAnsi="Times New Roman"/>
                          <w:sz w:val="26"/>
                          <w:szCs w:val="26"/>
                        </w:rPr>
                        <w:t>- Chính sách</w:t>
                      </w:r>
                    </w:p>
                    <w:p w14:paraId="5365EF7A" w14:textId="77777777" w:rsidR="00193F02" w:rsidRPr="00925C6F" w:rsidRDefault="00193F02" w:rsidP="00193F02">
                      <w:pPr>
                        <w:jc w:val="center"/>
                        <w:rPr>
                          <w:rFonts w:ascii="Times New Roman" w:hAnsi="Times New Roman" w:cs="Times New Roman"/>
                          <w:sz w:val="26"/>
                          <w:szCs w:val="26"/>
                        </w:rPr>
                      </w:pPr>
                    </w:p>
                  </w:txbxContent>
                </v:textbox>
              </v:rect>
              <v:rect id="_x0000_s3097" style="position:absolute;left:4989;top:10209;width:5627;height:500;mso-position-horizontal-relative:text;mso-position-vertical-relative:text">
                <v:textbox style="mso-next-textbox:#_x0000_s3097">
                  <w:txbxContent>
                    <w:p w14:paraId="08A109D8" w14:textId="77777777" w:rsidR="00193F02" w:rsidRPr="00925C6F" w:rsidRDefault="00193F02" w:rsidP="00193F02">
                      <w:pPr>
                        <w:jc w:val="center"/>
                        <w:rPr>
                          <w:rFonts w:ascii="Times New Roman" w:hAnsi="Times New Roman" w:cs="Times New Roman"/>
                          <w:sz w:val="26"/>
                          <w:szCs w:val="26"/>
                        </w:rPr>
                      </w:pPr>
                      <w:r w:rsidRPr="00925C6F">
                        <w:rPr>
                          <w:rFonts w:ascii="Times New Roman" w:hAnsi="Times New Roman" w:cs="Times New Roman"/>
                          <w:sz w:val="26"/>
                          <w:szCs w:val="26"/>
                        </w:rPr>
                        <w:t xml:space="preserve">Định hướng và giải pháp phát triển </w:t>
                      </w:r>
                      <w:r>
                        <w:rPr>
                          <w:rFonts w:ascii="Times New Roman" w:hAnsi="Times New Roman" w:cs="Times New Roman"/>
                          <w:sz w:val="26"/>
                          <w:szCs w:val="26"/>
                        </w:rPr>
                        <w:t>NNĐTBV</w:t>
                      </w:r>
                    </w:p>
                  </w:txbxContent>
                </v:textbox>
              </v:rect>
              <v:rect id="_x0000_s3098" style="position:absolute;left:2326;top:6522;width:768;height:839;mso-position-horizontal-relative:text;mso-position-vertical-relative:text">
                <v:textbox style="mso-next-textbox:#_x0000_s3098">
                  <w:txbxContent>
                    <w:p w14:paraId="250353E0" w14:textId="77777777" w:rsidR="00193F02" w:rsidRDefault="00193F02" w:rsidP="00193F02">
                      <w:pPr>
                        <w:spacing w:after="0" w:line="240" w:lineRule="auto"/>
                        <w:ind w:right="-238" w:hanging="284"/>
                        <w:jc w:val="center"/>
                        <w:rPr>
                          <w:rFonts w:ascii="Times New Roman" w:hAnsi="Times New Roman" w:cs="Times New Roman"/>
                          <w:sz w:val="26"/>
                          <w:szCs w:val="26"/>
                        </w:rPr>
                      </w:pPr>
                      <w:r w:rsidRPr="00ED6E36">
                        <w:rPr>
                          <w:rFonts w:ascii="Times New Roman" w:hAnsi="Times New Roman" w:cs="Times New Roman"/>
                          <w:sz w:val="26"/>
                          <w:szCs w:val="26"/>
                        </w:rPr>
                        <w:t>Môi</w:t>
                      </w:r>
                    </w:p>
                    <w:p w14:paraId="0BB578E4" w14:textId="77777777" w:rsidR="00193F02" w:rsidRPr="00ED6E36" w:rsidRDefault="00193F02" w:rsidP="00193F02">
                      <w:pPr>
                        <w:spacing w:after="0" w:line="240" w:lineRule="auto"/>
                        <w:ind w:right="-238" w:hanging="284"/>
                        <w:jc w:val="center"/>
                        <w:rPr>
                          <w:rFonts w:ascii="Times New Roman" w:hAnsi="Times New Roman" w:cs="Times New Roman"/>
                          <w:sz w:val="26"/>
                          <w:szCs w:val="26"/>
                        </w:rPr>
                      </w:pPr>
                      <w:r>
                        <w:rPr>
                          <w:rFonts w:ascii="Times New Roman" w:hAnsi="Times New Roman" w:cs="Times New Roman"/>
                          <w:sz w:val="26"/>
                          <w:szCs w:val="26"/>
                        </w:rPr>
                        <w:t xml:space="preserve"> </w:t>
                      </w:r>
                      <w:r w:rsidRPr="00ED6E36">
                        <w:rPr>
                          <w:rFonts w:ascii="Times New Roman" w:hAnsi="Times New Roman" w:cs="Times New Roman"/>
                          <w:sz w:val="26"/>
                          <w:szCs w:val="26"/>
                        </w:rPr>
                        <w:t>trường</w:t>
                      </w:r>
                    </w:p>
                  </w:txbxContent>
                </v:textbox>
              </v:rect>
              <v:rect id="_x0000_s3099" style="position:absolute;left:3166;top:7618;width:691;height:816;mso-position-horizontal-relative:text;mso-position-vertical-relative:text">
                <v:textbox style="mso-next-textbox:#_x0000_s3099">
                  <w:txbxContent>
                    <w:p w14:paraId="4BEB855D" w14:textId="77777777" w:rsidR="00193F02" w:rsidRPr="00925C6F" w:rsidRDefault="00193F02" w:rsidP="00193F02">
                      <w:pPr>
                        <w:jc w:val="center"/>
                        <w:rPr>
                          <w:rFonts w:ascii="Times New Roman" w:hAnsi="Times New Roman" w:cs="Times New Roman"/>
                          <w:sz w:val="26"/>
                          <w:szCs w:val="26"/>
                        </w:rPr>
                      </w:pPr>
                      <w:r w:rsidRPr="00925C6F">
                        <w:rPr>
                          <w:rFonts w:ascii="Times New Roman" w:hAnsi="Times New Roman" w:cs="Times New Roman"/>
                          <w:sz w:val="26"/>
                          <w:szCs w:val="26"/>
                        </w:rPr>
                        <w:t>Xã hội</w:t>
                      </w:r>
                    </w:p>
                  </w:txbxContent>
                </v:textbox>
              </v:rect>
              <v:rect id="_x0000_s3100" style="position:absolute;left:3972;top:6522;width:803;height:839;mso-position-horizontal-relative:text;mso-position-vertical-relative:text">
                <v:textbox style="mso-next-textbox:#_x0000_s3100">
                  <w:txbxContent>
                    <w:p w14:paraId="25682604" w14:textId="77777777" w:rsidR="00193F02" w:rsidRPr="00925C6F" w:rsidRDefault="00193F02" w:rsidP="00193F02">
                      <w:pPr>
                        <w:ind w:right="-68" w:hanging="142"/>
                        <w:jc w:val="center"/>
                        <w:rPr>
                          <w:rFonts w:ascii="Times New Roman" w:hAnsi="Times New Roman" w:cs="Times New Roman"/>
                          <w:sz w:val="26"/>
                          <w:szCs w:val="26"/>
                        </w:rPr>
                      </w:pPr>
                      <w:r>
                        <w:rPr>
                          <w:rFonts w:ascii="Times New Roman" w:hAnsi="Times New Roman" w:cs="Times New Roman"/>
                          <w:sz w:val="26"/>
                          <w:szCs w:val="26"/>
                        </w:rPr>
                        <w:t xml:space="preserve">  Kinh tế</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3101" type="#_x0000_t34" style="position:absolute;left:3475;top:8637;width:1528;height:274;mso-position-horizontal-relative:text;mso-position-vertical-relative:text" o:connectortype="elbow" adj="113,-694038,-48826" strokeweight="1pt">
                <v:stroke endarrow="block"/>
              </v:shape>
              <v:shape id="_x0000_s3102" type="#_x0000_t32" style="position:absolute;left:6015;top:10071;width:317;height:0;rotation:90;visibility:visible;mso-wrap-style:square;mso-wrap-distance-left:9pt;mso-wrap-distance-top:0;mso-wrap-distance-right:9pt;mso-wrap-distance-bottom:0;mso-position-horizontal-relative:text;mso-position-vertical-relative:text" adj="-223223,-1,-223223" strokecolor="#0d0d0d [3069]" strokeweight="1pt">
                <v:stroke endarrow="block" joinstyle="miter"/>
              </v:shape>
              <v:shape id="_x0000_s3103" type="#_x0000_t32" style="position:absolute;left:9046;top:10079;width:317;height:0;rotation:90;visibility:visible;mso-wrap-style:square;mso-wrap-distance-left:9pt;mso-wrap-distance-top:0;mso-wrap-distance-right:9pt;mso-wrap-distance-bottom:0;mso-position-horizontal-relative:text;mso-position-vertical-relative:text" adj="-223223,-1,-223223" strokecolor="#0d0d0d [3069]" strokeweight="1pt">
                <v:stroke endarrow="block" joinstyle="miter"/>
              </v:shape>
              <v:shape id="_x0000_s3104" type="#_x0000_t34" style="position:absolute;left:5968;top:6122;width:317;height:1;rotation:90;visibility:visible;mso-wrap-style:square;mso-wrap-distance-left:9pt;mso-wrap-distance-top:0;mso-wrap-distance-right:9pt;mso-wrap-distance-bottom:0;mso-position-horizontal-relative:text;mso-position-vertical-relative:text" adj="10766,-200728800,-401883" strokecolor="#0d0d0d [3069]" strokeweight="1pt">
                <v:stroke endarrow="block"/>
              </v:shape>
              <v:shape id="_x0000_s3105" type="#_x0000_t32" style="position:absolute;left:8998;top:6110;width:317;height:0;rotation:90;visibility:visible;mso-wrap-style:square;mso-wrap-distance-left:9pt;mso-wrap-distance-top:0;mso-wrap-distance-right:9pt;mso-wrap-distance-bottom:0;mso-position-horizontal-relative:text;mso-position-vertical-relative:text" adj="-223223,-1,-223223" strokecolor="#0d0d0d [3069]" strokeweight="1pt">
                <v:stroke endarrow="block" joinstyle="miter"/>
              </v:shape>
              <v:shape id="_x0000_s3106" type="#_x0000_t32" style="position:absolute;left:8765;top:5046;width:317;height:0;rotation:90;visibility:visible;mso-wrap-style:square;mso-wrap-distance-left:9pt;mso-wrap-distance-top:0;mso-wrap-distance-right:9pt;mso-wrap-distance-bottom:0;mso-position-horizontal-relative:text;mso-position-vertical-relative:text" adj="-223223,-1,-223223" strokecolor="#0d0d0d [3069]" strokeweight="1pt">
                <v:stroke endarrow="block" joinstyle="miter"/>
              </v:shape>
              <v:shape id="_x0000_s3107" type="#_x0000_t32" style="position:absolute;left:6644;top:5053;width:317;height:0;rotation:90;visibility:visible;mso-wrap-style:square;mso-wrap-distance-left:9pt;mso-wrap-distance-top:0;mso-wrap-distance-right:9pt;mso-wrap-distance-bottom:0;mso-position-horizontal-relative:text;mso-position-vertical-relative:text" adj="-223223,-1,-223223" strokecolor="#0d0d0d [3069]" strokeweight="1pt">
                <v:stroke endarrow="block" joinstyle="miter"/>
              </v:shape>
              <v:shape id="_x0000_s3108" type="#_x0000_t32" style="position:absolute;left:5178;top:4912;width:583;height:0;rotation:90;visibility:visible;mso-wrap-style:square;mso-wrap-distance-left:9pt;mso-wrap-distance-top:0;mso-wrap-distance-right:9pt;mso-wrap-distance-bottom:0;mso-position-horizontal-relative:text;mso-position-vertical-relative:text" adj="-194178,-1,-194178" strokecolor="#0d0d0d [3069]" strokeweight="1pt">
                <v:stroke endarrow="block" joinstyle="miter"/>
              </v:shape>
              <v:shape id="_x0000_s3109" type="#_x0000_t32" style="position:absolute;left:2170;top:10493;width:2833;height:1;mso-position-horizontal-relative:text;mso-position-vertical-relative:text" o:connectortype="straight" adj="10800,55826,-4640" strokeweight="1.25pt">
                <v:stroke endarrow="block"/>
              </v:shape>
              <v:shape id="_x0000_s3110" type="#_x0000_t32" style="position:absolute;left:2179;top:4216;width:1;height:6268;flip:y;mso-position-horizontal-relative:text;mso-position-vertical-relative:text" o:connectortype="straight" adj="10798,5613600,-6201" strokeweight="1.25pt"/>
              <v:shape id="_x0000_s3111" type="#_x0000_t32" style="position:absolute;left:7368;top:5385;width:609;height:0;flip:x;mso-position-horizontal-relative:text;mso-position-vertical-relative:text" o:connectortype="straight">
                <v:stroke endarrow="block"/>
              </v:shape>
              <v:shape id="_x0000_s3112" type="#_x0000_t32" style="position:absolute;left:3560;top:7017;width:412;height:600;flip:x" o:connectortype="straight">
                <v:stroke startarrow="block" endarrow="block"/>
              </v:shape>
              <v:shape id="_x0000_s3113" type="#_x0000_t32" style="position:absolute;left:3115;top:7017;width:414;height:601" o:connectortype="straight">
                <v:stroke startarrow="block" endarrow="block"/>
              </v:shape>
              <v:shape id="_x0000_s3114" type="#_x0000_t32" style="position:absolute;left:3094;top:6959;width:891;height:14;flip:y" o:connectortype="straight">
                <v:stroke startarrow="block" endarrow="block"/>
              </v:shape>
              <v:rect id="_x0000_s3115" style="position:absolute;left:5148;top:8046;width:2192;height:574;mso-position-horizontal-relative:text;mso-position-vertical-relative:text">
                <v:textbox style="mso-next-textbox:#_x0000_s3115">
                  <w:txbxContent>
                    <w:p w14:paraId="27872A24" w14:textId="5429B1A6" w:rsidR="00193F02" w:rsidRPr="003533F2" w:rsidRDefault="00193F02" w:rsidP="00193F02">
                      <w:pPr>
                        <w:spacing w:after="0" w:line="240" w:lineRule="auto"/>
                        <w:jc w:val="both"/>
                        <w:rPr>
                          <w:rFonts w:ascii="Times New Roman" w:hAnsi="Times New Roman"/>
                          <w:sz w:val="26"/>
                          <w:szCs w:val="26"/>
                        </w:rPr>
                      </w:pPr>
                      <w:r>
                        <w:rPr>
                          <w:rFonts w:ascii="Times New Roman" w:hAnsi="Times New Roman"/>
                          <w:sz w:val="26"/>
                          <w:szCs w:val="26"/>
                        </w:rPr>
                        <w:t>Khía cạnh xã hội</w:t>
                      </w:r>
                      <w:r w:rsidR="008F13F7">
                        <w:rPr>
                          <w:rFonts w:ascii="Times New Roman" w:hAnsi="Times New Roman"/>
                          <w:sz w:val="26"/>
                          <w:szCs w:val="26"/>
                        </w:rPr>
                        <w:t xml:space="preserve">        </w:t>
                      </w:r>
                    </w:p>
                  </w:txbxContent>
                </v:textbox>
              </v:rect>
              <v:shape id="_x0000_s3116" type="#_x0000_t32" style="position:absolute;left:4809;top:5424;width:453;height:0;flip:x;mso-position-horizontal-relative:text;mso-position-vertical-relative:text" o:connectortype="straight">
                <v:stroke endarrow="block"/>
              </v:shape>
              <v:shape id="_x0000_s3117" type="#_x0000_t32" style="position:absolute;left:4826;top:5752;width:465;height:0;mso-position-horizontal-relative:text;mso-position-vertical-relative:text" o:connectortype="straight" strokeweight="1.25pt">
                <v:stroke dashstyle="dash" endarrow="block"/>
              </v:shape>
              <v:shape id="_x0000_s3118" type="#_x0000_t32" style="position:absolute;left:7666;top:5693;width:0;height:4502;flip:y" o:connectortype="straight" strokeweight="1.25pt">
                <v:stroke dashstyle="dash"/>
              </v:shape>
              <v:shape id="_x0000_s3119" type="#_x0000_t32" style="position:absolute;left:7352;top:5679;width:668;height:14;flip:y" o:connectortype="straight" strokeweight="1.25pt">
                <v:stroke dashstyle="dash" startarrow="block" endarrow="block"/>
              </v:shape>
              <v:shape id="_x0000_s3120" type="#_x0000_t32" style="position:absolute;left:2645;top:9189;width:2551;height:0" o:connectortype="straight" strokeweight="1.25pt">
                <v:stroke dashstyle="dash"/>
              </v:shape>
              <v:shape id="_x0000_s3121" type="#_x0000_t32" style="position:absolute;left:3883;top:8257;width:1265;height:0;flip:x;mso-position-horizontal-relative:text;mso-position-vertical-relative:text" o:connectortype="straight" strokeweight="1.25pt">
                <v:stroke dashstyle="dash" endarrow="block"/>
              </v:shape>
              <v:shape id="_x0000_s3122" type="#_x0000_t32" style="position:absolute;left:2645;top:7339;width:0;height:1850;flip:y;mso-position-horizontal-relative:text;mso-position-vertical-relative:text" o:connectortype="straight" strokeweight="1.25pt">
                <v:stroke dashstyle="dash" endarrow="block"/>
              </v:shape>
              <v:rect id="_x0000_s3123" style="position:absolute;left:5135;top:8772;width:2204;height:816;mso-position-horizontal-relative:text;mso-position-vertical-relative:text">
                <v:textbox style="mso-next-textbox:#_x0000_s3123">
                  <w:txbxContent>
                    <w:p w14:paraId="076873E2" w14:textId="77777777" w:rsidR="00193F02" w:rsidRDefault="00193F02" w:rsidP="00193F02">
                      <w:pPr>
                        <w:spacing w:after="0" w:line="240" w:lineRule="auto"/>
                        <w:jc w:val="both"/>
                        <w:rPr>
                          <w:rFonts w:ascii="Times New Roman" w:hAnsi="Times New Roman"/>
                          <w:sz w:val="26"/>
                          <w:szCs w:val="26"/>
                        </w:rPr>
                      </w:pPr>
                      <w:r>
                        <w:rPr>
                          <w:rFonts w:ascii="Times New Roman" w:hAnsi="Times New Roman"/>
                          <w:sz w:val="26"/>
                          <w:szCs w:val="26"/>
                        </w:rPr>
                        <w:t>Khía cạnh môi trường</w:t>
                      </w:r>
                    </w:p>
                    <w:p w14:paraId="4D325F8C" w14:textId="77777777" w:rsidR="00193F02" w:rsidRPr="00925C6F" w:rsidRDefault="00193F02" w:rsidP="00193F02">
                      <w:pPr>
                        <w:jc w:val="center"/>
                        <w:rPr>
                          <w:rFonts w:ascii="Times New Roman" w:hAnsi="Times New Roman" w:cs="Times New Roman"/>
                          <w:sz w:val="26"/>
                          <w:szCs w:val="26"/>
                        </w:rPr>
                      </w:pPr>
                    </w:p>
                  </w:txbxContent>
                </v:textbox>
              </v:rect>
              <v:shape id="_x0000_s3124" type="#_x0000_t32" style="position:absolute;left:4376;top:7673;width:817;height:1" o:connectortype="straight" strokeweight="1.25pt">
                <v:stroke dashstyle="dash"/>
              </v:shape>
              <v:shape id="_x0000_s3125" type="#_x0000_t32" style="position:absolute;left:4384;top:7334;width:0;height:329;flip:y;mso-position-horizontal-relative:text;mso-position-vertical-relative:text" o:connectortype="straight" strokeweight="1.25pt">
                <v:stroke dashstyle="dash" endarrow="block"/>
              </v:shape>
              <v:rect id="_x0000_s3126" style="position:absolute;left:5147;top:7374;width:2159;height:502;mso-position-horizontal-relative:text;mso-position-vertical-relative:text">
                <v:textbox style="mso-next-textbox:#_x0000_s3126">
                  <w:txbxContent>
                    <w:p w14:paraId="20884B6A" w14:textId="64275DE2" w:rsidR="00193F02" w:rsidRDefault="00193F02" w:rsidP="00193F02">
                      <w:pPr>
                        <w:spacing w:after="0" w:line="240" w:lineRule="auto"/>
                        <w:jc w:val="both"/>
                        <w:rPr>
                          <w:rFonts w:ascii="Times New Roman" w:hAnsi="Times New Roman"/>
                          <w:sz w:val="26"/>
                          <w:szCs w:val="26"/>
                        </w:rPr>
                      </w:pPr>
                      <w:r>
                        <w:rPr>
                          <w:rFonts w:ascii="Times New Roman" w:hAnsi="Times New Roman"/>
                          <w:sz w:val="26"/>
                          <w:szCs w:val="26"/>
                        </w:rPr>
                        <w:t>Khía cạnh kinh tế</w:t>
                      </w:r>
                      <w:r w:rsidR="008F13F7">
                        <w:rPr>
                          <w:rFonts w:ascii="Times New Roman" w:hAnsi="Times New Roman"/>
                          <w:sz w:val="26"/>
                          <w:szCs w:val="26"/>
                        </w:rPr>
                        <w:t xml:space="preserve">              </w:t>
                      </w:r>
                    </w:p>
                    <w:p w14:paraId="27C1D4E9" w14:textId="77777777" w:rsidR="00193F02" w:rsidRPr="00925C6F" w:rsidRDefault="00193F02" w:rsidP="00193F02">
                      <w:pPr>
                        <w:jc w:val="center"/>
                        <w:rPr>
                          <w:rFonts w:ascii="Times New Roman" w:hAnsi="Times New Roman" w:cs="Times New Roman"/>
                          <w:sz w:val="26"/>
                          <w:szCs w:val="26"/>
                        </w:rPr>
                      </w:pPr>
                    </w:p>
                  </w:txbxContent>
                </v:textbox>
              </v:rect>
              <v:shape id="_x0000_s3127" type="#_x0000_t32" style="position:absolute;left:6174;top:3960;width:4066;height:0" o:connectortype="straight" strokeweight="1pt"/>
              <v:shape id="_x0000_s3128" type="#_x0000_t32" style="position:absolute;left:10241;top:3960;width:0;height:1215" o:connectortype="straight" strokeweight="1pt">
                <v:stroke endarrow="block"/>
              </v:shape>
            </v:group>
            <v:shape id="_x0000_s3129" type="#_x0000_t32" style="position:absolute;left:2307;top:6130;width:253;height:0;mso-position-horizontal-relative:text;mso-position-vertical-relative:text" o:connectortype="straight" strokeweight="1.25pt"/>
            <v:rect id="_x0000_s3130" style="position:absolute;left:2463;top:5754;width:3842;height:756;mso-position-horizontal-relative:text;mso-position-vertical-relative:text">
              <v:textbox style="mso-next-textbox:#_x0000_s3130">
                <w:txbxContent>
                  <w:p w14:paraId="5211B959" w14:textId="77777777" w:rsidR="00193F02" w:rsidRPr="00925C6F" w:rsidRDefault="00193F02" w:rsidP="00193F02">
                    <w:pPr>
                      <w:spacing w:after="0" w:line="240" w:lineRule="auto"/>
                      <w:jc w:val="center"/>
                      <w:rPr>
                        <w:rFonts w:ascii="Times New Roman" w:hAnsi="Times New Roman" w:cs="Times New Roman"/>
                        <w:sz w:val="26"/>
                        <w:szCs w:val="26"/>
                      </w:rPr>
                    </w:pPr>
                    <w:r w:rsidRPr="00925C6F">
                      <w:rPr>
                        <w:rFonts w:ascii="Times New Roman" w:hAnsi="Times New Roman" w:cs="Times New Roman"/>
                        <w:sz w:val="26"/>
                        <w:szCs w:val="26"/>
                      </w:rPr>
                      <w:t xml:space="preserve">Kinh nghiệm của quốc tế và địa phương về phát triển </w:t>
                    </w:r>
                    <w:r>
                      <w:rPr>
                        <w:rFonts w:ascii="Times New Roman" w:hAnsi="Times New Roman" w:cs="Times New Roman"/>
                        <w:sz w:val="26"/>
                        <w:szCs w:val="26"/>
                      </w:rPr>
                      <w:t>NNĐTBV</w:t>
                    </w:r>
                  </w:p>
                </w:txbxContent>
              </v:textbox>
            </v:rect>
            <v:shape id="_x0000_s3131" type="#_x0000_t32" style="position:absolute;left:3612;top:6663;width:2810;height:0" o:connectortype="straight" strokeweight="1.25pt"/>
          </v:group>
        </w:pict>
      </w:r>
      <w:bookmarkEnd w:id="890"/>
      <w:bookmarkEnd w:id="891"/>
      <w:bookmarkEnd w:id="892"/>
      <w:bookmarkEnd w:id="893"/>
      <w:bookmarkEnd w:id="894"/>
      <w:bookmarkEnd w:id="895"/>
    </w:p>
    <w:p w14:paraId="5876958D" w14:textId="77777777" w:rsidR="00193F02" w:rsidRDefault="00193F02" w:rsidP="00193F02"/>
    <w:p w14:paraId="2DB14464" w14:textId="77777777" w:rsidR="00193F02" w:rsidRDefault="00193F02" w:rsidP="00193F02"/>
    <w:p w14:paraId="0FD8167F" w14:textId="77777777" w:rsidR="00193F02" w:rsidRDefault="00193F02" w:rsidP="00193F02"/>
    <w:p w14:paraId="0FE9DB7A" w14:textId="77777777" w:rsidR="00193F02" w:rsidRDefault="00193F02" w:rsidP="00193F02"/>
    <w:p w14:paraId="18149021" w14:textId="77777777" w:rsidR="00193F02" w:rsidRDefault="00193F02" w:rsidP="00193F02"/>
    <w:p w14:paraId="18D3415E" w14:textId="77777777" w:rsidR="00193F02" w:rsidRDefault="00193F02" w:rsidP="00193F02"/>
    <w:p w14:paraId="616E5B59" w14:textId="77777777" w:rsidR="00193F02" w:rsidRDefault="00193F02" w:rsidP="00193F02"/>
    <w:p w14:paraId="36293A09" w14:textId="77777777" w:rsidR="00193F02" w:rsidRDefault="00193F02" w:rsidP="00193F02"/>
    <w:p w14:paraId="4438F4A8" w14:textId="77777777" w:rsidR="00193F02" w:rsidRDefault="00193F02" w:rsidP="00193F02"/>
    <w:p w14:paraId="481F6344" w14:textId="77777777" w:rsidR="00193F02" w:rsidRDefault="00193F02" w:rsidP="00193F02"/>
    <w:p w14:paraId="08F434F2" w14:textId="77777777" w:rsidR="00193F02" w:rsidRDefault="00193F02" w:rsidP="00193F02"/>
    <w:p w14:paraId="5FAD519E" w14:textId="77777777" w:rsidR="00193F02" w:rsidRDefault="00193F02" w:rsidP="00193F02"/>
    <w:p w14:paraId="695A3665" w14:textId="77777777" w:rsidR="00193F02" w:rsidRDefault="00193F02" w:rsidP="00193F02"/>
    <w:p w14:paraId="26E0447C" w14:textId="77777777" w:rsidR="00193F02" w:rsidRDefault="00193F02" w:rsidP="00193F02"/>
    <w:p w14:paraId="7C80BD27" w14:textId="77777777" w:rsidR="00193F02" w:rsidRDefault="00193F02" w:rsidP="00051401"/>
    <w:p w14:paraId="0A312767" w14:textId="77777777" w:rsidR="00193F02" w:rsidRPr="00DE0245" w:rsidRDefault="00193F02" w:rsidP="00051401">
      <w:pPr>
        <w:rPr>
          <w:sz w:val="6"/>
          <w:szCs w:val="6"/>
        </w:rPr>
      </w:pPr>
    </w:p>
    <w:p w14:paraId="5B6C5D46" w14:textId="610FCC6E" w:rsidR="00DC0CD6" w:rsidRDefault="00000000" w:rsidP="00DE0245">
      <w:pPr>
        <w:spacing w:line="240" w:lineRule="auto"/>
        <w:rPr>
          <w:rFonts w:ascii="Times New Roman" w:hAnsi="Times New Roman"/>
          <w:i/>
          <w:iCs/>
          <w:color w:val="000000" w:themeColor="text1"/>
          <w:sz w:val="26"/>
          <w:szCs w:val="26"/>
        </w:rPr>
      </w:pPr>
      <w:r>
        <w:rPr>
          <w:i/>
          <w:iCs/>
          <w:noProof/>
        </w:rPr>
        <w:pict w14:anchorId="1803A7CA">
          <v:shape id="_x0000_s2863" type="#_x0000_t32" style="position:absolute;margin-left:53.85pt;margin-top:7.3pt;width:16.1pt;height:0;z-index:251660800;mso-position-horizontal-relative:text;mso-position-vertical-relative:text" o:connectortype="straight">
            <v:stroke endarrow="block"/>
          </v:shape>
        </w:pict>
      </w:r>
      <w:r w:rsidR="00594316" w:rsidRPr="001445C3">
        <w:rPr>
          <w:rFonts w:ascii="Times New Roman" w:hAnsi="Times New Roman"/>
          <w:i/>
          <w:iCs/>
          <w:color w:val="000000" w:themeColor="text1"/>
          <w:sz w:val="26"/>
          <w:szCs w:val="26"/>
        </w:rPr>
        <w:t>Ghi chú</w:t>
      </w:r>
      <w:r>
        <w:rPr>
          <w:rFonts w:ascii="Times New Roman" w:hAnsi="Times New Roman"/>
          <w:i/>
          <w:iCs/>
          <w:noProof/>
          <w:color w:val="000000" w:themeColor="text1"/>
          <w:sz w:val="26"/>
          <w:szCs w:val="26"/>
        </w:rPr>
        <w:pict w14:anchorId="1803A7CA">
          <v:shape id="_x0000_s2867" type="#_x0000_t32" style="position:absolute;margin-left:287.55pt;margin-top:8.9pt;width:23.25pt;height:0;z-index:251662848;mso-position-horizontal-relative:text;mso-position-vertical-relative:text" o:connectortype="straight" strokeweight="1.25pt">
            <v:stroke dashstyle="dash" endarrow="block"/>
          </v:shape>
        </w:pict>
      </w:r>
      <w:r>
        <w:rPr>
          <w:rFonts w:ascii="Times New Roman" w:hAnsi="Times New Roman"/>
          <w:i/>
          <w:iCs/>
          <w:noProof/>
          <w:color w:val="000000" w:themeColor="text1"/>
          <w:sz w:val="26"/>
          <w:szCs w:val="26"/>
        </w:rPr>
        <w:pict w14:anchorId="10F6D268">
          <v:shape id="_x0000_s2865" type="#_x0000_t32" style="position:absolute;margin-left:152.25pt;margin-top:7.9pt;width:20.1pt;height:0;z-index:251661824;mso-position-horizontal-relative:text;mso-position-vertical-relative:text" o:connectortype="straight">
            <v:stroke startarrow="block" endarrow="block"/>
          </v:shape>
        </w:pict>
      </w:r>
      <w:r w:rsidR="00F01FCC" w:rsidRPr="001445C3">
        <w:rPr>
          <w:rFonts w:ascii="Times New Roman" w:hAnsi="Times New Roman"/>
          <w:i/>
          <w:iCs/>
          <w:color w:val="000000" w:themeColor="text1"/>
          <w:sz w:val="26"/>
          <w:szCs w:val="26"/>
        </w:rPr>
        <w:t xml:space="preserve">         : </w:t>
      </w:r>
      <w:r w:rsidR="00BF51AE" w:rsidRPr="001445C3">
        <w:rPr>
          <w:rFonts w:ascii="Times New Roman" w:hAnsi="Times New Roman"/>
          <w:i/>
          <w:iCs/>
          <w:color w:val="000000" w:themeColor="text1"/>
          <w:sz w:val="26"/>
          <w:szCs w:val="26"/>
        </w:rPr>
        <w:t>q</w:t>
      </w:r>
      <w:r w:rsidR="00F01FCC" w:rsidRPr="001445C3">
        <w:rPr>
          <w:rFonts w:ascii="Times New Roman" w:hAnsi="Times New Roman"/>
          <w:i/>
          <w:iCs/>
          <w:color w:val="000000" w:themeColor="text1"/>
          <w:sz w:val="26"/>
          <w:szCs w:val="26"/>
        </w:rPr>
        <w:t>uy trình</w:t>
      </w:r>
      <w:r w:rsidR="00BF51AE" w:rsidRPr="001445C3">
        <w:rPr>
          <w:rFonts w:ascii="Times New Roman" w:hAnsi="Times New Roman"/>
          <w:i/>
          <w:iCs/>
          <w:color w:val="000000" w:themeColor="text1"/>
          <w:sz w:val="26"/>
          <w:szCs w:val="26"/>
        </w:rPr>
        <w:tab/>
      </w:r>
      <w:r w:rsidR="00BF51AE" w:rsidRPr="001445C3">
        <w:rPr>
          <w:rFonts w:ascii="Times New Roman" w:hAnsi="Times New Roman"/>
          <w:i/>
          <w:iCs/>
          <w:color w:val="000000" w:themeColor="text1"/>
          <w:sz w:val="26"/>
          <w:szCs w:val="26"/>
        </w:rPr>
        <w:tab/>
      </w:r>
      <w:r w:rsidR="00594316" w:rsidRPr="001445C3">
        <w:rPr>
          <w:rFonts w:ascii="Times New Roman" w:hAnsi="Times New Roman"/>
          <w:i/>
          <w:iCs/>
          <w:color w:val="000000" w:themeColor="text1"/>
          <w:sz w:val="26"/>
          <w:szCs w:val="26"/>
        </w:rPr>
        <w:t xml:space="preserve">       </w:t>
      </w:r>
      <w:r w:rsidR="00BF51AE" w:rsidRPr="001445C3">
        <w:rPr>
          <w:rFonts w:ascii="Times New Roman" w:hAnsi="Times New Roman"/>
          <w:i/>
          <w:iCs/>
          <w:color w:val="000000" w:themeColor="text1"/>
          <w:sz w:val="26"/>
          <w:szCs w:val="26"/>
        </w:rPr>
        <w:t xml:space="preserve"> : sự tương tác</w:t>
      </w:r>
      <w:r w:rsidR="00594316" w:rsidRPr="001445C3">
        <w:rPr>
          <w:rFonts w:ascii="Times New Roman" w:hAnsi="Times New Roman"/>
          <w:i/>
          <w:iCs/>
          <w:color w:val="000000" w:themeColor="text1"/>
          <w:sz w:val="26"/>
          <w:szCs w:val="26"/>
        </w:rPr>
        <w:t xml:space="preserve">                   </w:t>
      </w:r>
      <w:r w:rsidR="0001266A" w:rsidRPr="001445C3">
        <w:rPr>
          <w:rFonts w:ascii="Times New Roman" w:hAnsi="Times New Roman"/>
          <w:i/>
          <w:iCs/>
          <w:color w:val="000000" w:themeColor="text1"/>
          <w:sz w:val="26"/>
          <w:szCs w:val="26"/>
        </w:rPr>
        <w:t xml:space="preserve">  : điều chỉnh</w:t>
      </w:r>
    </w:p>
    <w:p w14:paraId="147560E6" w14:textId="77777777" w:rsidR="004272FA" w:rsidRDefault="004272FA" w:rsidP="004272FA">
      <w:pPr>
        <w:pStyle w:val="Heading1"/>
        <w:spacing w:beforeAutospacing="0" w:afterAutospacing="0" w:line="360" w:lineRule="auto"/>
        <w:jc w:val="center"/>
        <w:rPr>
          <w:rFonts w:ascii="Times New Roman" w:eastAsia="Times New Roman" w:hAnsi="Times New Roman" w:hint="default"/>
          <w:color w:val="000000" w:themeColor="text1"/>
          <w:sz w:val="26"/>
          <w:szCs w:val="26"/>
        </w:rPr>
      </w:pPr>
      <w:bookmarkStart w:id="896" w:name="_Toc197896568"/>
      <w:bookmarkStart w:id="897" w:name="_Toc198111270"/>
      <w:bookmarkStart w:id="898" w:name="_Hlk197021527"/>
      <w:r w:rsidRPr="00720E31">
        <w:rPr>
          <w:rFonts w:ascii="Times New Roman" w:eastAsia="Times New Roman" w:hAnsi="Times New Roman" w:hint="default"/>
          <w:color w:val="000000" w:themeColor="text1"/>
          <w:sz w:val="26"/>
          <w:szCs w:val="26"/>
        </w:rPr>
        <w:t>Hình 1.2: Khung phân tích</w:t>
      </w:r>
      <w:bookmarkEnd w:id="896"/>
      <w:bookmarkEnd w:id="897"/>
    </w:p>
    <w:p w14:paraId="3DBC6320" w14:textId="25E36E37" w:rsidR="001445C3" w:rsidRDefault="001445C3" w:rsidP="00DE0245">
      <w:pPr>
        <w:spacing w:after="0" w:line="240" w:lineRule="auto"/>
        <w:jc w:val="right"/>
        <w:rPr>
          <w:rFonts w:ascii="Times New Roman" w:hAnsi="Times New Roman"/>
          <w:i/>
          <w:iCs/>
          <w:color w:val="000000" w:themeColor="text1"/>
          <w:sz w:val="26"/>
          <w:szCs w:val="26"/>
          <w:lang w:val="es-PR"/>
        </w:rPr>
      </w:pPr>
      <w:r w:rsidRPr="00720E31">
        <w:rPr>
          <w:rFonts w:ascii="Times New Roman" w:hAnsi="Times New Roman"/>
          <w:i/>
          <w:iCs/>
          <w:color w:val="000000" w:themeColor="text1"/>
          <w:sz w:val="26"/>
          <w:szCs w:val="26"/>
          <w:lang w:val="es-PR"/>
        </w:rPr>
        <w:t>Nguồn: Tác giả tổng hợp đề xuất</w:t>
      </w:r>
    </w:p>
    <w:bookmarkEnd w:id="898"/>
    <w:p w14:paraId="10D4DC2D" w14:textId="77777777" w:rsidR="00850776" w:rsidRDefault="00850776" w:rsidP="001445C3">
      <w:pPr>
        <w:widowControl w:val="0"/>
        <w:spacing w:after="0" w:line="360" w:lineRule="auto"/>
        <w:ind w:firstLine="567"/>
        <w:jc w:val="both"/>
        <w:rPr>
          <w:rFonts w:ascii="Times New Roman" w:hAnsi="Times New Roman" w:cs="Times New Roman"/>
          <w:color w:val="000000" w:themeColor="text1"/>
          <w:sz w:val="26"/>
          <w:szCs w:val="26"/>
        </w:rPr>
      </w:pPr>
    </w:p>
    <w:p w14:paraId="67E6F4C2" w14:textId="77777777" w:rsidR="00BF17AC" w:rsidRDefault="00BF17AC" w:rsidP="001445C3">
      <w:pPr>
        <w:widowControl w:val="0"/>
        <w:spacing w:after="0" w:line="360" w:lineRule="auto"/>
        <w:ind w:firstLine="567"/>
        <w:jc w:val="both"/>
        <w:rPr>
          <w:rFonts w:ascii="Times New Roman" w:hAnsi="Times New Roman" w:cs="Times New Roman"/>
          <w:color w:val="000000" w:themeColor="text1"/>
          <w:sz w:val="26"/>
          <w:szCs w:val="26"/>
        </w:rPr>
      </w:pPr>
    </w:p>
    <w:p w14:paraId="05C22BD1" w14:textId="5978EDF3" w:rsidR="008E651B" w:rsidRPr="00720E31" w:rsidRDefault="00121091" w:rsidP="00F01FCC">
      <w:pPr>
        <w:pStyle w:val="Heading1"/>
        <w:spacing w:beforeAutospacing="0" w:afterAutospacing="0" w:line="360" w:lineRule="auto"/>
        <w:jc w:val="center"/>
        <w:rPr>
          <w:rFonts w:ascii="Times New Roman" w:hAnsi="Times New Roman" w:hint="default"/>
          <w:b w:val="0"/>
          <w:bCs w:val="0"/>
          <w:color w:val="000000" w:themeColor="text1"/>
          <w:sz w:val="26"/>
          <w:szCs w:val="26"/>
        </w:rPr>
      </w:pPr>
      <w:bookmarkStart w:id="899" w:name="_Toc180591987"/>
      <w:bookmarkStart w:id="900" w:name="_Toc180837586"/>
      <w:bookmarkStart w:id="901" w:name="_Toc186553206"/>
      <w:bookmarkStart w:id="902" w:name="_Toc186553624"/>
      <w:bookmarkStart w:id="903" w:name="_Toc187589864"/>
      <w:bookmarkStart w:id="904" w:name="_Toc187590073"/>
      <w:bookmarkStart w:id="905" w:name="_Toc190785836"/>
      <w:bookmarkStart w:id="906" w:name="_Toc190786045"/>
      <w:bookmarkStart w:id="907" w:name="_Toc197891953"/>
      <w:bookmarkStart w:id="908" w:name="_Toc197896569"/>
      <w:bookmarkStart w:id="909" w:name="_Toc198111271"/>
      <w:r w:rsidRPr="00720E31">
        <w:rPr>
          <w:rFonts w:ascii="Times New Roman" w:hAnsi="Times New Roman" w:hint="default"/>
          <w:color w:val="000000" w:themeColor="text1"/>
          <w:sz w:val="26"/>
          <w:szCs w:val="26"/>
        </w:rPr>
        <w:lastRenderedPageBreak/>
        <w:t>T</w:t>
      </w:r>
      <w:r w:rsidR="008E651B" w:rsidRPr="00720E31">
        <w:rPr>
          <w:rFonts w:ascii="Times New Roman" w:hAnsi="Times New Roman" w:hint="default"/>
          <w:color w:val="000000" w:themeColor="text1"/>
          <w:sz w:val="26"/>
          <w:szCs w:val="26"/>
        </w:rPr>
        <w:t xml:space="preserve">óm tắt Chương </w:t>
      </w:r>
      <w:bookmarkEnd w:id="899"/>
      <w:bookmarkEnd w:id="900"/>
      <w:r w:rsidR="00C54D5F" w:rsidRPr="00720E31">
        <w:rPr>
          <w:rFonts w:ascii="Times New Roman" w:hAnsi="Times New Roman" w:hint="default"/>
          <w:color w:val="000000" w:themeColor="text1"/>
          <w:sz w:val="26"/>
          <w:szCs w:val="26"/>
        </w:rPr>
        <w:t>1</w:t>
      </w:r>
      <w:bookmarkEnd w:id="901"/>
      <w:bookmarkEnd w:id="902"/>
      <w:bookmarkEnd w:id="903"/>
      <w:bookmarkEnd w:id="904"/>
      <w:bookmarkEnd w:id="905"/>
      <w:bookmarkEnd w:id="906"/>
      <w:bookmarkEnd w:id="907"/>
      <w:bookmarkEnd w:id="908"/>
      <w:bookmarkEnd w:id="909"/>
    </w:p>
    <w:p w14:paraId="32CA7708" w14:textId="685B174A" w:rsidR="00F5747A" w:rsidRPr="00720E31" w:rsidRDefault="00D023BB" w:rsidP="000B5821">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T</w:t>
      </w:r>
      <w:r w:rsidR="008E651B" w:rsidRPr="00720E31">
        <w:rPr>
          <w:rFonts w:ascii="Times New Roman" w:hAnsi="Times New Roman" w:cs="Times New Roman"/>
          <w:color w:val="000000" w:themeColor="text1"/>
          <w:sz w:val="26"/>
          <w:szCs w:val="26"/>
        </w:rPr>
        <w:t xml:space="preserve">rong Chương </w:t>
      </w:r>
      <w:r w:rsidR="002A55FE" w:rsidRPr="00720E31">
        <w:rPr>
          <w:rFonts w:ascii="Times New Roman" w:hAnsi="Times New Roman" w:cs="Times New Roman"/>
          <w:color w:val="000000" w:themeColor="text1"/>
          <w:sz w:val="26"/>
          <w:szCs w:val="26"/>
        </w:rPr>
        <w:t>1</w:t>
      </w:r>
      <w:r w:rsidRPr="00720E31">
        <w:rPr>
          <w:rFonts w:ascii="Times New Roman" w:hAnsi="Times New Roman" w:cs="Times New Roman"/>
          <w:color w:val="000000" w:themeColor="text1"/>
          <w:sz w:val="26"/>
          <w:szCs w:val="26"/>
        </w:rPr>
        <w:t>,</w:t>
      </w:r>
      <w:r w:rsidR="008E651B" w:rsidRPr="00720E31">
        <w:rPr>
          <w:rFonts w:ascii="Times New Roman" w:hAnsi="Times New Roman" w:cs="Times New Roman"/>
          <w:color w:val="000000" w:themeColor="text1"/>
          <w:sz w:val="26"/>
          <w:szCs w:val="26"/>
        </w:rPr>
        <w:t xml:space="preserve"> </w:t>
      </w:r>
      <w:r w:rsidR="008F13F7">
        <w:rPr>
          <w:rFonts w:ascii="Times New Roman" w:hAnsi="Times New Roman" w:cs="Times New Roman"/>
          <w:color w:val="000000" w:themeColor="text1"/>
          <w:sz w:val="26"/>
          <w:szCs w:val="26"/>
        </w:rPr>
        <w:t>nghiên cứu sinh</w:t>
      </w:r>
      <w:r w:rsidR="008E651B" w:rsidRPr="00720E31">
        <w:rPr>
          <w:rFonts w:ascii="Times New Roman" w:hAnsi="Times New Roman" w:cs="Times New Roman"/>
          <w:color w:val="000000" w:themeColor="text1"/>
          <w:sz w:val="26"/>
          <w:szCs w:val="26"/>
        </w:rPr>
        <w:t xml:space="preserve"> đã trình bày một cách khái quát và toàn diện về </w:t>
      </w:r>
      <w:r w:rsidR="002A55FE" w:rsidRPr="00720E31">
        <w:rPr>
          <w:rFonts w:ascii="Times New Roman" w:hAnsi="Times New Roman" w:cs="Times New Roman"/>
          <w:color w:val="000000" w:themeColor="text1"/>
          <w:sz w:val="26"/>
          <w:szCs w:val="26"/>
        </w:rPr>
        <w:t xml:space="preserve">tổng quan </w:t>
      </w:r>
      <w:r w:rsidR="000C2866">
        <w:rPr>
          <w:rFonts w:ascii="Times New Roman" w:hAnsi="Times New Roman" w:cs="Times New Roman"/>
          <w:color w:val="000000" w:themeColor="text1"/>
          <w:sz w:val="26"/>
          <w:szCs w:val="26"/>
        </w:rPr>
        <w:t>lý thuyết và</w:t>
      </w:r>
      <w:r w:rsidR="002A55FE" w:rsidRPr="00720E31">
        <w:rPr>
          <w:rFonts w:ascii="Times New Roman" w:hAnsi="Times New Roman" w:cs="Times New Roman"/>
          <w:color w:val="000000" w:themeColor="text1"/>
          <w:sz w:val="26"/>
          <w:szCs w:val="26"/>
        </w:rPr>
        <w:t xml:space="preserve"> </w:t>
      </w:r>
      <w:r w:rsidR="008E651B" w:rsidRPr="00720E31">
        <w:rPr>
          <w:rFonts w:ascii="Times New Roman" w:hAnsi="Times New Roman" w:cs="Times New Roman"/>
          <w:color w:val="000000" w:themeColor="text1"/>
          <w:sz w:val="26"/>
          <w:szCs w:val="26"/>
        </w:rPr>
        <w:t xml:space="preserve">thực tiễn liên quan đến vấn đề phát triển </w:t>
      </w:r>
      <w:r w:rsidR="007E3AE3">
        <w:rPr>
          <w:rFonts w:ascii="Times New Roman" w:hAnsi="Times New Roman" w:cs="Times New Roman"/>
          <w:color w:val="000000" w:themeColor="text1"/>
          <w:sz w:val="26"/>
          <w:szCs w:val="26"/>
        </w:rPr>
        <w:t>NNĐTBV</w:t>
      </w:r>
      <w:r w:rsidR="008E651B"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p>
    <w:p w14:paraId="10A73B38" w14:textId="73D09478" w:rsidR="00FB14C6" w:rsidRDefault="00F5747A" w:rsidP="006A52CA">
      <w:pPr>
        <w:spacing w:after="0" w:line="360" w:lineRule="auto"/>
        <w:ind w:firstLine="567"/>
        <w:jc w:val="both"/>
        <w:rPr>
          <w:rFonts w:ascii="Times New Roman" w:hAnsi="Times New Roman" w:cs="Times New Roman"/>
          <w:color w:val="000000" w:themeColor="text1"/>
          <w:sz w:val="26"/>
          <w:szCs w:val="26"/>
        </w:rPr>
      </w:pPr>
      <w:r w:rsidRPr="00720E31">
        <w:rPr>
          <w:rFonts w:ascii="Times New Roman" w:hAnsi="Times New Roman" w:cs="Times New Roman"/>
          <w:color w:val="000000" w:themeColor="text1"/>
          <w:sz w:val="26"/>
          <w:szCs w:val="26"/>
        </w:rPr>
        <w:t>V</w:t>
      </w:r>
      <w:r w:rsidR="008E651B" w:rsidRPr="00720E31">
        <w:rPr>
          <w:rFonts w:ascii="Times New Roman" w:hAnsi="Times New Roman" w:cs="Times New Roman"/>
          <w:color w:val="000000" w:themeColor="text1"/>
          <w:sz w:val="26"/>
          <w:szCs w:val="26"/>
        </w:rPr>
        <w:t xml:space="preserve">ề phần lý luận, </w:t>
      </w:r>
      <w:r w:rsidR="007274EE">
        <w:rPr>
          <w:rFonts w:ascii="Times New Roman" w:hAnsi="Times New Roman" w:cs="Times New Roman"/>
          <w:color w:val="000000" w:themeColor="text1"/>
          <w:sz w:val="26"/>
          <w:szCs w:val="26"/>
        </w:rPr>
        <w:t xml:space="preserve">Chương </w:t>
      </w:r>
      <w:r w:rsidR="007274EE" w:rsidRPr="007274EE">
        <w:rPr>
          <w:rFonts w:ascii="Times New Roman" w:hAnsi="Times New Roman" w:cs="Times New Roman"/>
          <w:color w:val="000000" w:themeColor="text1"/>
          <w:sz w:val="26"/>
          <w:szCs w:val="26"/>
        </w:rPr>
        <w:t>đã khái quát và xây dựng cơ sở lý luận</w:t>
      </w:r>
      <w:r w:rsidR="000B40D2">
        <w:rPr>
          <w:rFonts w:ascii="Times New Roman" w:hAnsi="Times New Roman" w:cs="Times New Roman"/>
          <w:color w:val="000000" w:themeColor="text1"/>
          <w:sz w:val="26"/>
          <w:szCs w:val="26"/>
        </w:rPr>
        <w:t>, bao gồm</w:t>
      </w:r>
      <w:r w:rsidR="008E651B" w:rsidRPr="00720E31">
        <w:rPr>
          <w:rFonts w:ascii="Times New Roman" w:hAnsi="Times New Roman" w:cs="Times New Roman"/>
          <w:color w:val="000000" w:themeColor="text1"/>
          <w:sz w:val="26"/>
          <w:szCs w:val="26"/>
        </w:rPr>
        <w:t xml:space="preserve"> </w:t>
      </w:r>
      <w:r w:rsidR="00D97A2C" w:rsidRPr="00720E31">
        <w:rPr>
          <w:rFonts w:ascii="Times New Roman" w:hAnsi="Times New Roman" w:cs="Times New Roman"/>
          <w:color w:val="000000" w:themeColor="text1"/>
          <w:sz w:val="26"/>
          <w:szCs w:val="26"/>
        </w:rPr>
        <w:t>những</w:t>
      </w:r>
      <w:r w:rsidR="00D023BB" w:rsidRPr="00720E31">
        <w:rPr>
          <w:rFonts w:ascii="Times New Roman" w:hAnsi="Times New Roman" w:cs="Times New Roman"/>
          <w:color w:val="000000" w:themeColor="text1"/>
          <w:sz w:val="26"/>
          <w:szCs w:val="26"/>
        </w:rPr>
        <w:t xml:space="preserve"> khái niệm </w:t>
      </w:r>
      <w:r w:rsidR="007274EE">
        <w:rPr>
          <w:rFonts w:ascii="Times New Roman" w:hAnsi="Times New Roman" w:cs="Times New Roman"/>
          <w:color w:val="000000" w:themeColor="text1"/>
          <w:sz w:val="26"/>
          <w:szCs w:val="26"/>
        </w:rPr>
        <w:t>cốt lõi</w:t>
      </w:r>
      <w:r w:rsidR="00D023BB" w:rsidRPr="00720E31">
        <w:rPr>
          <w:rFonts w:ascii="Times New Roman" w:hAnsi="Times New Roman" w:cs="Times New Roman"/>
          <w:color w:val="000000" w:themeColor="text1"/>
          <w:sz w:val="26"/>
          <w:szCs w:val="26"/>
        </w:rPr>
        <w:t xml:space="preserve"> như phát triển </w:t>
      </w:r>
      <w:r w:rsidR="00E57D0D" w:rsidRPr="00720E31">
        <w:rPr>
          <w:rFonts w:ascii="Times New Roman" w:hAnsi="Times New Roman" w:cs="Times New Roman"/>
          <w:color w:val="000000" w:themeColor="text1"/>
          <w:sz w:val="26"/>
          <w:szCs w:val="26"/>
        </w:rPr>
        <w:t>NN</w:t>
      </w:r>
      <w:r w:rsidR="00D023BB" w:rsidRPr="00720E31">
        <w:rPr>
          <w:rFonts w:ascii="Times New Roman" w:hAnsi="Times New Roman" w:cs="Times New Roman"/>
          <w:color w:val="000000" w:themeColor="text1"/>
          <w:sz w:val="26"/>
          <w:szCs w:val="26"/>
        </w:rPr>
        <w:t xml:space="preserve">, </w:t>
      </w:r>
      <w:r w:rsidR="00E57D0D" w:rsidRPr="00720E31">
        <w:rPr>
          <w:rFonts w:ascii="Times New Roman" w:hAnsi="Times New Roman" w:cs="Times New Roman"/>
          <w:color w:val="000000" w:themeColor="text1"/>
          <w:sz w:val="26"/>
          <w:szCs w:val="26"/>
        </w:rPr>
        <w:t>NNĐT</w:t>
      </w:r>
      <w:r w:rsidR="00D37645" w:rsidRPr="00720E31">
        <w:rPr>
          <w:rFonts w:ascii="Times New Roman" w:hAnsi="Times New Roman" w:cs="Times New Roman"/>
          <w:color w:val="000000" w:themeColor="text1"/>
          <w:sz w:val="26"/>
          <w:szCs w:val="26"/>
        </w:rPr>
        <w:t>, PTBV</w:t>
      </w:r>
      <w:r w:rsidR="00D023BB" w:rsidRPr="00720E31">
        <w:rPr>
          <w:rFonts w:ascii="Times New Roman" w:hAnsi="Times New Roman" w:cs="Times New Roman"/>
          <w:color w:val="000000" w:themeColor="text1"/>
          <w:sz w:val="26"/>
          <w:szCs w:val="26"/>
        </w:rPr>
        <w:t xml:space="preserve"> và phát triển </w:t>
      </w:r>
      <w:r w:rsidR="007E3AE3">
        <w:rPr>
          <w:rFonts w:ascii="Times New Roman" w:hAnsi="Times New Roman" w:cs="Times New Roman"/>
          <w:color w:val="000000" w:themeColor="text1"/>
          <w:sz w:val="26"/>
          <w:szCs w:val="26"/>
        </w:rPr>
        <w:t>NNĐTBV</w:t>
      </w:r>
      <w:r w:rsidR="000B40D2">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r w:rsidR="000B40D2">
        <w:rPr>
          <w:rFonts w:ascii="Times New Roman" w:hAnsi="Times New Roman" w:cs="Times New Roman"/>
          <w:color w:val="000000" w:themeColor="text1"/>
          <w:sz w:val="26"/>
          <w:szCs w:val="26"/>
        </w:rPr>
        <w:t xml:space="preserve">phân tích </w:t>
      </w:r>
      <w:r w:rsidR="00D023BB" w:rsidRPr="00720E31">
        <w:rPr>
          <w:rFonts w:ascii="Times New Roman" w:hAnsi="Times New Roman" w:cs="Times New Roman"/>
          <w:color w:val="000000" w:themeColor="text1"/>
          <w:sz w:val="26"/>
          <w:szCs w:val="26"/>
        </w:rPr>
        <w:t xml:space="preserve">vai trò </w:t>
      </w:r>
      <w:r w:rsidR="00C132B0" w:rsidRPr="00720E31">
        <w:rPr>
          <w:rFonts w:ascii="Times New Roman" w:hAnsi="Times New Roman" w:cs="Times New Roman"/>
          <w:color w:val="000000" w:themeColor="text1"/>
          <w:sz w:val="26"/>
          <w:szCs w:val="26"/>
        </w:rPr>
        <w:t>và c</w:t>
      </w:r>
      <w:r w:rsidR="00D023BB" w:rsidRPr="00720E31">
        <w:rPr>
          <w:rFonts w:ascii="Times New Roman" w:hAnsi="Times New Roman" w:cs="Times New Roman"/>
          <w:color w:val="000000" w:themeColor="text1"/>
          <w:sz w:val="26"/>
          <w:szCs w:val="26"/>
        </w:rPr>
        <w:t xml:space="preserve">ác loại hình phát triển </w:t>
      </w:r>
      <w:r w:rsidR="007E3AE3">
        <w:rPr>
          <w:rFonts w:ascii="Times New Roman" w:hAnsi="Times New Roman" w:cs="Times New Roman"/>
          <w:color w:val="000000" w:themeColor="text1"/>
          <w:sz w:val="26"/>
          <w:szCs w:val="26"/>
        </w:rPr>
        <w:t>NNĐTBV</w:t>
      </w:r>
      <w:r w:rsidR="00D023BB" w:rsidRPr="00720E31">
        <w:rPr>
          <w:rFonts w:ascii="Times New Roman" w:hAnsi="Times New Roman" w:cs="Times New Roman"/>
          <w:color w:val="000000" w:themeColor="text1"/>
          <w:sz w:val="26"/>
          <w:szCs w:val="26"/>
        </w:rPr>
        <w:t>.</w:t>
      </w:r>
      <w:r w:rsidRPr="00720E31">
        <w:rPr>
          <w:rFonts w:ascii="Times New Roman" w:hAnsi="Times New Roman" w:cs="Times New Roman"/>
          <w:color w:val="000000" w:themeColor="text1"/>
          <w:sz w:val="26"/>
          <w:szCs w:val="26"/>
        </w:rPr>
        <w:t xml:space="preserve"> </w:t>
      </w:r>
      <w:r w:rsidR="000A08ED">
        <w:rPr>
          <w:rFonts w:ascii="Times New Roman" w:hAnsi="Times New Roman" w:cs="Times New Roman"/>
          <w:color w:val="000000" w:themeColor="text1"/>
          <w:sz w:val="26"/>
          <w:szCs w:val="26"/>
        </w:rPr>
        <w:t>Đồng thời</w:t>
      </w:r>
      <w:r w:rsidRPr="00720E31">
        <w:rPr>
          <w:rFonts w:ascii="Times New Roman" w:hAnsi="Times New Roman" w:cs="Times New Roman"/>
          <w:color w:val="000000" w:themeColor="text1"/>
          <w:sz w:val="26"/>
          <w:szCs w:val="26"/>
        </w:rPr>
        <w:t xml:space="preserve">, </w:t>
      </w:r>
      <w:r w:rsidR="000B40D2">
        <w:rPr>
          <w:rFonts w:ascii="Times New Roman" w:hAnsi="Times New Roman" w:cs="Times New Roman"/>
          <w:color w:val="000000" w:themeColor="text1"/>
          <w:sz w:val="26"/>
          <w:szCs w:val="26"/>
        </w:rPr>
        <w:t>t</w:t>
      </w:r>
      <w:r w:rsidR="000B40D2" w:rsidRPr="000B40D2">
        <w:rPr>
          <w:rFonts w:ascii="Times New Roman" w:hAnsi="Times New Roman" w:cs="Times New Roman"/>
          <w:color w:val="000000" w:themeColor="text1"/>
          <w:sz w:val="26"/>
          <w:szCs w:val="26"/>
        </w:rPr>
        <w:t xml:space="preserve">ác giả </w:t>
      </w:r>
      <w:r w:rsidR="007274EE">
        <w:rPr>
          <w:rFonts w:ascii="Times New Roman" w:hAnsi="Times New Roman" w:cs="Times New Roman"/>
          <w:color w:val="000000" w:themeColor="text1"/>
          <w:sz w:val="26"/>
          <w:szCs w:val="26"/>
        </w:rPr>
        <w:t>tiến hành</w:t>
      </w:r>
      <w:r w:rsidR="000B40D2" w:rsidRPr="000B40D2">
        <w:rPr>
          <w:rFonts w:ascii="Times New Roman" w:hAnsi="Times New Roman" w:cs="Times New Roman"/>
          <w:color w:val="000000" w:themeColor="text1"/>
          <w:sz w:val="26"/>
          <w:szCs w:val="26"/>
        </w:rPr>
        <w:t xml:space="preserve"> phân tích các lý thuyết kinh tế liên qua</w:t>
      </w:r>
      <w:r w:rsidR="006A52CA">
        <w:rPr>
          <w:rFonts w:ascii="Times New Roman" w:hAnsi="Times New Roman" w:cs="Times New Roman"/>
          <w:color w:val="000000" w:themeColor="text1"/>
          <w:sz w:val="26"/>
          <w:szCs w:val="26"/>
        </w:rPr>
        <w:t xml:space="preserve">n, </w:t>
      </w:r>
      <w:r w:rsidR="007274EE">
        <w:rPr>
          <w:rFonts w:ascii="Times New Roman" w:hAnsi="Times New Roman" w:cs="Times New Roman"/>
          <w:color w:val="000000" w:themeColor="text1"/>
          <w:sz w:val="26"/>
          <w:szCs w:val="26"/>
        </w:rPr>
        <w:t>quan điểm</w:t>
      </w:r>
      <w:r w:rsidRPr="00720E31">
        <w:rPr>
          <w:rFonts w:ascii="Times New Roman" w:hAnsi="Times New Roman" w:cs="Times New Roman"/>
          <w:color w:val="000000" w:themeColor="text1"/>
          <w:sz w:val="26"/>
          <w:szCs w:val="26"/>
        </w:rPr>
        <w:t xml:space="preserve"> của chủ nghĩa Mác-Lênin</w:t>
      </w:r>
      <w:r w:rsidR="007E039B" w:rsidRPr="00720E31">
        <w:rPr>
          <w:rFonts w:ascii="Times New Roman" w:hAnsi="Times New Roman" w:cs="Times New Roman"/>
          <w:color w:val="000000" w:themeColor="text1"/>
          <w:sz w:val="26"/>
          <w:szCs w:val="26"/>
        </w:rPr>
        <w:t xml:space="preserve"> và Đảng Cộng sản Việt Nam</w:t>
      </w:r>
      <w:r w:rsidR="0049548D" w:rsidRPr="00720E31">
        <w:rPr>
          <w:rFonts w:ascii="Times New Roman" w:hAnsi="Times New Roman" w:cs="Times New Roman"/>
          <w:color w:val="000000" w:themeColor="text1"/>
          <w:sz w:val="26"/>
          <w:szCs w:val="26"/>
        </w:rPr>
        <w:t>, Nhà nước</w:t>
      </w:r>
      <w:r w:rsidRPr="00720E31">
        <w:rPr>
          <w:rFonts w:ascii="Times New Roman" w:hAnsi="Times New Roman" w:cs="Times New Roman"/>
          <w:color w:val="000000" w:themeColor="text1"/>
          <w:sz w:val="26"/>
          <w:szCs w:val="26"/>
        </w:rPr>
        <w:t xml:space="preserve"> về </w:t>
      </w:r>
      <w:r w:rsidR="006A52CA" w:rsidRPr="006A52CA">
        <w:rPr>
          <w:rFonts w:ascii="Times New Roman" w:hAnsi="Times New Roman" w:cs="Times New Roman"/>
          <w:color w:val="000000" w:themeColor="text1"/>
          <w:sz w:val="26"/>
          <w:szCs w:val="26"/>
        </w:rPr>
        <w:t>phát triển NN</w:t>
      </w:r>
      <w:r w:rsidR="006A52CA">
        <w:rPr>
          <w:rFonts w:ascii="Times New Roman" w:hAnsi="Times New Roman" w:cs="Times New Roman"/>
          <w:color w:val="000000" w:themeColor="text1"/>
          <w:sz w:val="26"/>
          <w:szCs w:val="26"/>
        </w:rPr>
        <w:t>Đ</w:t>
      </w:r>
      <w:r w:rsidR="007274EE">
        <w:rPr>
          <w:rFonts w:ascii="Times New Roman" w:hAnsi="Times New Roman" w:cs="Times New Roman"/>
          <w:color w:val="000000" w:themeColor="text1"/>
          <w:sz w:val="26"/>
          <w:szCs w:val="26"/>
        </w:rPr>
        <w:t>TBV</w:t>
      </w:r>
      <w:r w:rsidRPr="00720E31">
        <w:rPr>
          <w:rFonts w:ascii="Times New Roman" w:hAnsi="Times New Roman" w:cs="Times New Roman"/>
          <w:color w:val="000000" w:themeColor="text1"/>
          <w:sz w:val="26"/>
          <w:szCs w:val="26"/>
        </w:rPr>
        <w:t xml:space="preserve">. </w:t>
      </w:r>
      <w:r w:rsidR="006A52CA" w:rsidRPr="006A52CA">
        <w:rPr>
          <w:rFonts w:ascii="Times New Roman" w:hAnsi="Times New Roman" w:cs="Times New Roman"/>
          <w:color w:val="000000" w:themeColor="text1"/>
          <w:sz w:val="26"/>
          <w:szCs w:val="26"/>
        </w:rPr>
        <w:t xml:space="preserve">Trên cơ sở kế thừa chọn lọc, tác giả </w:t>
      </w:r>
      <w:r w:rsidR="00951B8E">
        <w:rPr>
          <w:rFonts w:ascii="Times New Roman" w:hAnsi="Times New Roman" w:cs="Times New Roman"/>
          <w:color w:val="000000" w:themeColor="text1"/>
          <w:sz w:val="26"/>
          <w:szCs w:val="26"/>
        </w:rPr>
        <w:t>thiết lập</w:t>
      </w:r>
      <w:r w:rsidR="006A52CA" w:rsidRPr="006A52CA">
        <w:rPr>
          <w:rFonts w:ascii="Times New Roman" w:hAnsi="Times New Roman" w:cs="Times New Roman"/>
          <w:color w:val="000000" w:themeColor="text1"/>
          <w:sz w:val="26"/>
          <w:szCs w:val="26"/>
        </w:rPr>
        <w:t xml:space="preserve"> bộ tiêu chí đánh giá NNĐTBV theo ba trụ cột: </w:t>
      </w:r>
      <w:r w:rsidR="007274EE">
        <w:rPr>
          <w:rFonts w:ascii="Times New Roman" w:hAnsi="Times New Roman" w:cs="Times New Roman"/>
          <w:color w:val="000000" w:themeColor="text1"/>
          <w:sz w:val="26"/>
          <w:szCs w:val="26"/>
        </w:rPr>
        <w:t xml:space="preserve">KT-XH - </w:t>
      </w:r>
      <w:r w:rsidR="006A52CA" w:rsidRPr="006A52CA">
        <w:rPr>
          <w:rFonts w:ascii="Times New Roman" w:hAnsi="Times New Roman" w:cs="Times New Roman"/>
          <w:color w:val="000000" w:themeColor="text1"/>
          <w:sz w:val="26"/>
          <w:szCs w:val="26"/>
        </w:rPr>
        <w:t xml:space="preserve"> môi trường</w:t>
      </w:r>
      <w:r w:rsidR="007274EE">
        <w:rPr>
          <w:rFonts w:ascii="Times New Roman" w:hAnsi="Times New Roman" w:cs="Times New Roman"/>
          <w:color w:val="000000" w:themeColor="text1"/>
          <w:sz w:val="26"/>
          <w:szCs w:val="26"/>
        </w:rPr>
        <w:t>;</w:t>
      </w:r>
      <w:r w:rsidR="006A52CA" w:rsidRPr="006A52CA">
        <w:rPr>
          <w:rFonts w:ascii="Times New Roman" w:hAnsi="Times New Roman" w:cs="Times New Roman"/>
          <w:color w:val="000000" w:themeColor="text1"/>
          <w:sz w:val="26"/>
          <w:szCs w:val="26"/>
        </w:rPr>
        <w:t xml:space="preserve"> và xác định tám nhóm nhân tố ảnh hưởng</w:t>
      </w:r>
      <w:r w:rsidR="002A55FE" w:rsidRPr="00720E31">
        <w:rPr>
          <w:rFonts w:ascii="Times New Roman" w:hAnsi="Times New Roman" w:cs="Times New Roman"/>
          <w:color w:val="000000" w:themeColor="text1"/>
          <w:sz w:val="26"/>
          <w:szCs w:val="26"/>
        </w:rPr>
        <w:t>, bao gồm nguồn nhân lực, khoa học công nghệ,</w:t>
      </w:r>
      <w:r w:rsidR="00FB14C6" w:rsidRPr="00720E31">
        <w:rPr>
          <w:rFonts w:ascii="Times New Roman" w:hAnsi="Times New Roman" w:cs="Times New Roman"/>
          <w:color w:val="000000" w:themeColor="text1"/>
          <w:sz w:val="26"/>
          <w:szCs w:val="26"/>
        </w:rPr>
        <w:t xml:space="preserve"> nguồn lực tài chính</w:t>
      </w:r>
      <w:r w:rsidR="00FB14C6">
        <w:rPr>
          <w:rFonts w:ascii="Times New Roman" w:hAnsi="Times New Roman" w:cs="Times New Roman"/>
          <w:color w:val="000000" w:themeColor="text1"/>
          <w:sz w:val="26"/>
          <w:szCs w:val="26"/>
        </w:rPr>
        <w:t>,</w:t>
      </w:r>
      <w:r w:rsidR="00FB14C6" w:rsidRPr="00720E31">
        <w:rPr>
          <w:rFonts w:ascii="Times New Roman" w:hAnsi="Times New Roman" w:cs="Times New Roman"/>
          <w:color w:val="000000" w:themeColor="text1"/>
          <w:sz w:val="26"/>
          <w:szCs w:val="26"/>
        </w:rPr>
        <w:t xml:space="preserve"> </w:t>
      </w:r>
      <w:r w:rsidR="002A55FE" w:rsidRPr="00720E31">
        <w:rPr>
          <w:rFonts w:ascii="Times New Roman" w:hAnsi="Times New Roman" w:cs="Times New Roman"/>
          <w:color w:val="000000" w:themeColor="text1"/>
          <w:sz w:val="26"/>
          <w:szCs w:val="26"/>
        </w:rPr>
        <w:t>thị trường, nhận thức, ngoại cảnh, cơ sở hạ tầng và chính sách.</w:t>
      </w:r>
      <w:r w:rsidR="00997BD2" w:rsidRPr="00720E31">
        <w:rPr>
          <w:rFonts w:ascii="Times New Roman" w:hAnsi="Times New Roman" w:cs="Times New Roman"/>
          <w:color w:val="000000" w:themeColor="text1"/>
          <w:sz w:val="26"/>
          <w:szCs w:val="26"/>
        </w:rPr>
        <w:t xml:space="preserve"> </w:t>
      </w:r>
      <w:r w:rsidRPr="00720E31">
        <w:rPr>
          <w:rFonts w:ascii="Times New Roman" w:hAnsi="Times New Roman" w:cs="Times New Roman"/>
          <w:color w:val="000000" w:themeColor="text1"/>
          <w:sz w:val="26"/>
          <w:szCs w:val="26"/>
        </w:rPr>
        <w:t xml:space="preserve">Về phần thực tiễn, </w:t>
      </w:r>
      <w:r w:rsidR="00FB14C6">
        <w:rPr>
          <w:rFonts w:ascii="Times New Roman" w:hAnsi="Times New Roman" w:cs="Times New Roman"/>
          <w:color w:val="000000" w:themeColor="text1"/>
          <w:sz w:val="26"/>
          <w:szCs w:val="26"/>
        </w:rPr>
        <w:t>Chương</w:t>
      </w:r>
      <w:r w:rsidRPr="00720E31">
        <w:rPr>
          <w:rFonts w:ascii="Times New Roman" w:hAnsi="Times New Roman" w:cs="Times New Roman"/>
          <w:color w:val="000000" w:themeColor="text1"/>
          <w:sz w:val="26"/>
          <w:szCs w:val="26"/>
        </w:rPr>
        <w:t xml:space="preserve"> đã phân tích thực trạng mô hình phát triển </w:t>
      </w:r>
      <w:r w:rsidR="007E3AE3">
        <w:rPr>
          <w:rFonts w:ascii="Times New Roman" w:hAnsi="Times New Roman" w:cs="Times New Roman"/>
          <w:color w:val="000000" w:themeColor="text1"/>
          <w:sz w:val="26"/>
          <w:szCs w:val="26"/>
        </w:rPr>
        <w:t>NNĐTBV</w:t>
      </w:r>
      <w:r w:rsidRPr="00720E31">
        <w:rPr>
          <w:rFonts w:ascii="Times New Roman" w:hAnsi="Times New Roman" w:cs="Times New Roman"/>
          <w:color w:val="000000" w:themeColor="text1"/>
          <w:sz w:val="26"/>
          <w:szCs w:val="26"/>
        </w:rPr>
        <w:t xml:space="preserve"> đang được áp dụng tại các quốc gia và địa phương </w:t>
      </w:r>
      <w:r w:rsidR="00FB14C6" w:rsidRPr="00FB14C6">
        <w:rPr>
          <w:rFonts w:ascii="Times New Roman" w:hAnsi="Times New Roman" w:cs="Times New Roman"/>
          <w:color w:val="000000" w:themeColor="text1"/>
          <w:sz w:val="26"/>
          <w:szCs w:val="26"/>
        </w:rPr>
        <w:t>trong và ngoài nước</w:t>
      </w:r>
      <w:r w:rsidRPr="00720E31">
        <w:rPr>
          <w:rFonts w:ascii="Times New Roman" w:hAnsi="Times New Roman" w:cs="Times New Roman"/>
          <w:color w:val="000000" w:themeColor="text1"/>
          <w:sz w:val="26"/>
          <w:szCs w:val="26"/>
        </w:rPr>
        <w:t xml:space="preserve">. </w:t>
      </w:r>
      <w:r w:rsidR="00FB14C6" w:rsidRPr="00FB14C6">
        <w:rPr>
          <w:rFonts w:ascii="Times New Roman" w:hAnsi="Times New Roman" w:cs="Times New Roman"/>
          <w:color w:val="000000" w:themeColor="text1"/>
          <w:sz w:val="26"/>
          <w:szCs w:val="26"/>
        </w:rPr>
        <w:t>Những bài học giá trị đã được rút ra để hỗ trợ T</w:t>
      </w:r>
      <w:r w:rsidR="00FB14C6">
        <w:rPr>
          <w:rFonts w:ascii="Times New Roman" w:hAnsi="Times New Roman" w:cs="Times New Roman"/>
          <w:color w:val="000000" w:themeColor="text1"/>
          <w:sz w:val="26"/>
          <w:szCs w:val="26"/>
        </w:rPr>
        <w:t>p</w:t>
      </w:r>
      <w:r w:rsidR="00FB14C6" w:rsidRPr="00FB14C6">
        <w:rPr>
          <w:rFonts w:ascii="Times New Roman" w:hAnsi="Times New Roman" w:cs="Times New Roman"/>
          <w:color w:val="000000" w:themeColor="text1"/>
          <w:sz w:val="26"/>
          <w:szCs w:val="26"/>
        </w:rPr>
        <w:t>.HCM trong việc kiến tạo mô hình phát triển NNĐTBV trong tương lai</w:t>
      </w:r>
      <w:r w:rsidR="00FB14C6">
        <w:rPr>
          <w:rFonts w:ascii="Times New Roman" w:hAnsi="Times New Roman" w:cs="Times New Roman"/>
          <w:color w:val="000000" w:themeColor="text1"/>
          <w:sz w:val="26"/>
          <w:szCs w:val="26"/>
        </w:rPr>
        <w:t>.</w:t>
      </w:r>
    </w:p>
    <w:p w14:paraId="39AAA478" w14:textId="6319307F" w:rsidR="006B5F5C" w:rsidRDefault="00DF2624" w:rsidP="005410FE">
      <w:pPr>
        <w:spacing w:after="0" w:line="360" w:lineRule="auto"/>
        <w:ind w:firstLine="567"/>
        <w:jc w:val="both"/>
        <w:rPr>
          <w:rFonts w:ascii="Times New Roman" w:hAnsi="Times New Roman" w:cs="Times New Roman"/>
          <w:color w:val="000000" w:themeColor="text1"/>
          <w:sz w:val="26"/>
          <w:szCs w:val="26"/>
        </w:rPr>
      </w:pPr>
      <w:r w:rsidRPr="00DF2624">
        <w:rPr>
          <w:rFonts w:ascii="Times New Roman" w:hAnsi="Times New Roman" w:cs="Times New Roman"/>
          <w:color w:val="000000" w:themeColor="text1"/>
          <w:sz w:val="26"/>
          <w:szCs w:val="26"/>
        </w:rPr>
        <w:t xml:space="preserve">Đặc biệt, </w:t>
      </w:r>
      <w:r w:rsidR="00951B8E">
        <w:rPr>
          <w:rFonts w:ascii="Times New Roman" w:hAnsi="Times New Roman" w:cs="Times New Roman"/>
          <w:color w:val="000000" w:themeColor="text1"/>
          <w:sz w:val="26"/>
          <w:szCs w:val="26"/>
        </w:rPr>
        <w:t>C</w:t>
      </w:r>
      <w:r w:rsidRPr="00DF2624">
        <w:rPr>
          <w:rFonts w:ascii="Times New Roman" w:hAnsi="Times New Roman" w:cs="Times New Roman"/>
          <w:color w:val="000000" w:themeColor="text1"/>
          <w:sz w:val="26"/>
          <w:szCs w:val="26"/>
        </w:rPr>
        <w:t xml:space="preserve">hương </w:t>
      </w:r>
      <w:r>
        <w:rPr>
          <w:rFonts w:ascii="Times New Roman" w:hAnsi="Times New Roman" w:cs="Times New Roman"/>
          <w:color w:val="000000" w:themeColor="text1"/>
          <w:sz w:val="26"/>
          <w:szCs w:val="26"/>
        </w:rPr>
        <w:t xml:space="preserve">này </w:t>
      </w:r>
      <w:r w:rsidRPr="00DF2624">
        <w:rPr>
          <w:rFonts w:ascii="Times New Roman" w:hAnsi="Times New Roman" w:cs="Times New Roman"/>
          <w:color w:val="000000" w:themeColor="text1"/>
          <w:sz w:val="26"/>
          <w:szCs w:val="26"/>
        </w:rPr>
        <w:t xml:space="preserve">đã </w:t>
      </w:r>
      <w:r w:rsidR="00FB14C6">
        <w:rPr>
          <w:rFonts w:ascii="Times New Roman" w:hAnsi="Times New Roman" w:cs="Times New Roman"/>
          <w:color w:val="000000" w:themeColor="text1"/>
          <w:sz w:val="26"/>
          <w:szCs w:val="26"/>
        </w:rPr>
        <w:t xml:space="preserve">sáng tỏ </w:t>
      </w:r>
      <w:r w:rsidRPr="00DF2624">
        <w:rPr>
          <w:rFonts w:ascii="Times New Roman" w:hAnsi="Times New Roman" w:cs="Times New Roman"/>
          <w:color w:val="000000" w:themeColor="text1"/>
          <w:sz w:val="26"/>
          <w:szCs w:val="26"/>
        </w:rPr>
        <w:t xml:space="preserve">khoảng trống nghiên cứu về mô hình NNĐTBV </w:t>
      </w:r>
      <w:r w:rsidR="00053F55" w:rsidRPr="00053F55">
        <w:rPr>
          <w:rFonts w:ascii="Times New Roman" w:hAnsi="Times New Roman" w:cs="Times New Roman"/>
          <w:color w:val="000000" w:themeColor="text1"/>
          <w:sz w:val="26"/>
          <w:szCs w:val="26"/>
        </w:rPr>
        <w:t>phù hợp với đặc thù đô thị lớn như</w:t>
      </w:r>
      <w:r w:rsidRPr="00DF2624">
        <w:rPr>
          <w:rFonts w:ascii="Times New Roman" w:hAnsi="Times New Roman" w:cs="Times New Roman"/>
          <w:color w:val="000000" w:themeColor="text1"/>
          <w:sz w:val="26"/>
          <w:szCs w:val="26"/>
        </w:rPr>
        <w:t xml:space="preserve"> T</w:t>
      </w:r>
      <w:r>
        <w:rPr>
          <w:rFonts w:ascii="Times New Roman" w:hAnsi="Times New Roman" w:cs="Times New Roman"/>
          <w:color w:val="000000" w:themeColor="text1"/>
          <w:sz w:val="26"/>
          <w:szCs w:val="26"/>
        </w:rPr>
        <w:t>p</w:t>
      </w:r>
      <w:r w:rsidRPr="00DF2624">
        <w:rPr>
          <w:rFonts w:ascii="Times New Roman" w:hAnsi="Times New Roman" w:cs="Times New Roman"/>
          <w:color w:val="000000" w:themeColor="text1"/>
          <w:sz w:val="26"/>
          <w:szCs w:val="26"/>
        </w:rPr>
        <w:t xml:space="preserve">.HCM. Khung phân tích được thiết kế theo hướng nhân quả, làm rõ mối quan hệ giữa các nhân tố đầu vào, </w:t>
      </w:r>
      <w:r w:rsidR="00053F55">
        <w:rPr>
          <w:rFonts w:ascii="Times New Roman" w:hAnsi="Times New Roman" w:cs="Times New Roman"/>
          <w:color w:val="000000" w:themeColor="text1"/>
          <w:sz w:val="26"/>
          <w:szCs w:val="26"/>
        </w:rPr>
        <w:t>tiến</w:t>
      </w:r>
      <w:r w:rsidRPr="00DF2624">
        <w:rPr>
          <w:rFonts w:ascii="Times New Roman" w:hAnsi="Times New Roman" w:cs="Times New Roman"/>
          <w:color w:val="000000" w:themeColor="text1"/>
          <w:sz w:val="26"/>
          <w:szCs w:val="26"/>
        </w:rPr>
        <w:t xml:space="preserve"> trình </w:t>
      </w:r>
      <w:r w:rsidR="00947627">
        <w:rPr>
          <w:rFonts w:ascii="Times New Roman" w:hAnsi="Times New Roman" w:cs="Times New Roman"/>
          <w:color w:val="000000" w:themeColor="text1"/>
          <w:sz w:val="26"/>
          <w:szCs w:val="26"/>
        </w:rPr>
        <w:t>PTBV</w:t>
      </w:r>
      <w:r w:rsidRPr="00DF2624">
        <w:rPr>
          <w:rFonts w:ascii="Times New Roman" w:hAnsi="Times New Roman" w:cs="Times New Roman"/>
          <w:color w:val="000000" w:themeColor="text1"/>
          <w:sz w:val="26"/>
          <w:szCs w:val="26"/>
        </w:rPr>
        <w:t xml:space="preserve">, </w:t>
      </w:r>
      <w:r w:rsidR="003F1FFD" w:rsidRPr="003F1FFD">
        <w:rPr>
          <w:rFonts w:ascii="Times New Roman" w:hAnsi="Times New Roman" w:cs="Times New Roman"/>
          <w:color w:val="000000" w:themeColor="text1"/>
          <w:sz w:val="26"/>
          <w:szCs w:val="26"/>
        </w:rPr>
        <w:t xml:space="preserve">tạo nền tảng lý luận cho </w:t>
      </w:r>
      <w:r w:rsidR="003F1FFD">
        <w:rPr>
          <w:rFonts w:ascii="Times New Roman" w:hAnsi="Times New Roman" w:cs="Times New Roman"/>
          <w:color w:val="000000" w:themeColor="text1"/>
          <w:sz w:val="26"/>
          <w:szCs w:val="26"/>
        </w:rPr>
        <w:t xml:space="preserve">triển khai </w:t>
      </w:r>
      <w:r w:rsidR="003F1FFD" w:rsidRPr="003F1FFD">
        <w:rPr>
          <w:rFonts w:ascii="Times New Roman" w:hAnsi="Times New Roman" w:cs="Times New Roman"/>
          <w:color w:val="000000" w:themeColor="text1"/>
          <w:sz w:val="26"/>
          <w:szCs w:val="26"/>
        </w:rPr>
        <w:t>các chương tiếp theo</w:t>
      </w:r>
      <w:r w:rsidRPr="00DF2624">
        <w:rPr>
          <w:rFonts w:ascii="Times New Roman" w:hAnsi="Times New Roman" w:cs="Times New Roman"/>
          <w:color w:val="000000" w:themeColor="text1"/>
          <w:sz w:val="26"/>
          <w:szCs w:val="26"/>
        </w:rPr>
        <w:t>.</w:t>
      </w:r>
      <w:bookmarkStart w:id="910" w:name="_Toc174539600"/>
      <w:bookmarkStart w:id="911" w:name="_Toc174539983"/>
      <w:bookmarkStart w:id="912" w:name="_Toc178316204"/>
      <w:bookmarkStart w:id="913" w:name="_Toc178316599"/>
      <w:bookmarkStart w:id="914" w:name="_Toc174053836"/>
      <w:r w:rsidR="006B5F5C">
        <w:rPr>
          <w:rFonts w:ascii="Times New Roman" w:hAnsi="Times New Roman" w:cs="Times New Roman"/>
          <w:color w:val="000000" w:themeColor="text1"/>
          <w:sz w:val="26"/>
          <w:szCs w:val="26"/>
        </w:rPr>
        <w:br w:type="page"/>
      </w:r>
    </w:p>
    <w:p w14:paraId="2B274653" w14:textId="11054A98" w:rsidR="008E651B" w:rsidRPr="008673F4" w:rsidRDefault="008E651B" w:rsidP="001B48A7">
      <w:pPr>
        <w:pStyle w:val="Heading1"/>
        <w:spacing w:beforeAutospacing="0" w:after="120" w:afterAutospacing="0" w:line="360" w:lineRule="auto"/>
        <w:jc w:val="center"/>
        <w:rPr>
          <w:rFonts w:ascii="Times New Roman" w:hAnsi="Times New Roman" w:hint="default"/>
          <w:color w:val="000000" w:themeColor="text1"/>
          <w:sz w:val="26"/>
          <w:szCs w:val="26"/>
        </w:rPr>
      </w:pPr>
      <w:bookmarkStart w:id="915" w:name="_Toc179984398"/>
      <w:bookmarkStart w:id="916" w:name="_Toc179985961"/>
      <w:bookmarkStart w:id="917" w:name="_Toc180591988"/>
      <w:bookmarkStart w:id="918" w:name="_Toc180837587"/>
      <w:bookmarkStart w:id="919" w:name="_Toc186553207"/>
      <w:bookmarkStart w:id="920" w:name="_Toc186553625"/>
      <w:bookmarkStart w:id="921" w:name="_Toc187589865"/>
      <w:bookmarkStart w:id="922" w:name="_Toc187590074"/>
      <w:bookmarkStart w:id="923" w:name="_Toc190785837"/>
      <w:bookmarkStart w:id="924" w:name="_Toc190786046"/>
      <w:bookmarkStart w:id="925" w:name="_Toc197891954"/>
      <w:bookmarkStart w:id="926" w:name="_Toc197896570"/>
      <w:bookmarkStart w:id="927" w:name="_Toc198111272"/>
      <w:r w:rsidRPr="008673F4">
        <w:rPr>
          <w:rFonts w:ascii="Times New Roman" w:hAnsi="Times New Roman" w:hint="default"/>
          <w:color w:val="000000" w:themeColor="text1"/>
          <w:sz w:val="26"/>
          <w:szCs w:val="26"/>
        </w:rPr>
        <w:lastRenderedPageBreak/>
        <w:t xml:space="preserve">Chương </w:t>
      </w:r>
      <w:r w:rsidR="004B5A23">
        <w:rPr>
          <w:rFonts w:ascii="Times New Roman" w:hAnsi="Times New Roman" w:hint="default"/>
          <w:color w:val="000000" w:themeColor="text1"/>
          <w:sz w:val="26"/>
          <w:szCs w:val="26"/>
        </w:rPr>
        <w:t>2</w:t>
      </w:r>
      <w:r w:rsidRPr="008673F4">
        <w:rPr>
          <w:rFonts w:ascii="Times New Roman" w:hAnsi="Times New Roman" w:hint="default"/>
          <w:color w:val="000000" w:themeColor="text1"/>
          <w:sz w:val="26"/>
          <w:szCs w:val="26"/>
        </w:rPr>
        <w:t>: PHƯƠNG PHÁP NGHIÊN CỨU</w:t>
      </w:r>
      <w:bookmarkEnd w:id="910"/>
      <w:bookmarkEnd w:id="911"/>
      <w:bookmarkEnd w:id="912"/>
      <w:bookmarkEnd w:id="913"/>
      <w:bookmarkEnd w:id="915"/>
      <w:bookmarkEnd w:id="916"/>
      <w:bookmarkEnd w:id="917"/>
      <w:bookmarkEnd w:id="918"/>
      <w:bookmarkEnd w:id="919"/>
      <w:bookmarkEnd w:id="920"/>
      <w:bookmarkEnd w:id="921"/>
      <w:bookmarkEnd w:id="922"/>
      <w:bookmarkEnd w:id="923"/>
      <w:bookmarkEnd w:id="924"/>
      <w:bookmarkEnd w:id="925"/>
      <w:bookmarkEnd w:id="926"/>
      <w:bookmarkEnd w:id="927"/>
      <w:r w:rsidRPr="008673F4">
        <w:rPr>
          <w:rFonts w:ascii="Times New Roman" w:hAnsi="Times New Roman" w:hint="default"/>
          <w:color w:val="000000" w:themeColor="text1"/>
          <w:sz w:val="26"/>
          <w:szCs w:val="26"/>
        </w:rPr>
        <w:t xml:space="preserve"> </w:t>
      </w:r>
      <w:bookmarkEnd w:id="914"/>
    </w:p>
    <w:p w14:paraId="4CC273B5" w14:textId="38964BD1" w:rsidR="008E651B" w:rsidRPr="008673F4" w:rsidRDefault="004B5A23" w:rsidP="00235E65">
      <w:pPr>
        <w:pStyle w:val="Heading1"/>
        <w:spacing w:beforeAutospacing="0" w:afterAutospacing="0" w:line="360" w:lineRule="auto"/>
        <w:rPr>
          <w:rFonts w:ascii="Times New Roman" w:hAnsi="Times New Roman" w:hint="default"/>
          <w:color w:val="000000" w:themeColor="text1"/>
          <w:sz w:val="26"/>
          <w:szCs w:val="26"/>
        </w:rPr>
      </w:pPr>
      <w:bookmarkStart w:id="928" w:name="_Toc178316205"/>
      <w:bookmarkStart w:id="929" w:name="_Toc178316600"/>
      <w:bookmarkStart w:id="930" w:name="_Toc179984399"/>
      <w:bookmarkStart w:id="931" w:name="_Toc179985962"/>
      <w:bookmarkStart w:id="932" w:name="_Toc180591989"/>
      <w:bookmarkStart w:id="933" w:name="_Toc180837588"/>
      <w:bookmarkStart w:id="934" w:name="_Toc186553208"/>
      <w:bookmarkStart w:id="935" w:name="_Toc186553626"/>
      <w:bookmarkStart w:id="936" w:name="_Toc187589866"/>
      <w:bookmarkStart w:id="937" w:name="_Toc187590075"/>
      <w:bookmarkStart w:id="938" w:name="_Toc190785838"/>
      <w:bookmarkStart w:id="939" w:name="_Toc190786047"/>
      <w:bookmarkStart w:id="940" w:name="_Toc197891955"/>
      <w:bookmarkStart w:id="941" w:name="_Toc197896571"/>
      <w:bookmarkStart w:id="942" w:name="_Toc198111273"/>
      <w:bookmarkStart w:id="943" w:name="_Toc174053837"/>
      <w:bookmarkStart w:id="944" w:name="_Toc174539601"/>
      <w:bookmarkStart w:id="945" w:name="_Toc174539984"/>
      <w:r>
        <w:rPr>
          <w:rFonts w:ascii="Times New Roman" w:hAnsi="Times New Roman" w:hint="default"/>
          <w:color w:val="000000" w:themeColor="text1"/>
          <w:sz w:val="26"/>
          <w:szCs w:val="26"/>
        </w:rPr>
        <w:t>2</w:t>
      </w:r>
      <w:r w:rsidR="008E651B" w:rsidRPr="008673F4">
        <w:rPr>
          <w:rFonts w:ascii="Times New Roman" w:hAnsi="Times New Roman" w:hint="default"/>
          <w:color w:val="000000" w:themeColor="text1"/>
          <w:sz w:val="26"/>
          <w:szCs w:val="26"/>
        </w:rPr>
        <w:t>.1. Phương pháp luận nghiên cứu</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r w:rsidR="008E651B" w:rsidRPr="008673F4">
        <w:rPr>
          <w:rFonts w:ascii="Times New Roman" w:hAnsi="Times New Roman" w:hint="default"/>
          <w:color w:val="000000" w:themeColor="text1"/>
          <w:sz w:val="26"/>
          <w:szCs w:val="26"/>
        </w:rPr>
        <w:t xml:space="preserve"> </w:t>
      </w:r>
      <w:bookmarkEnd w:id="943"/>
      <w:bookmarkEnd w:id="944"/>
      <w:bookmarkEnd w:id="945"/>
    </w:p>
    <w:p w14:paraId="5ADDBC8C" w14:textId="5EE10AEE" w:rsidR="008E651B" w:rsidRPr="008673F4" w:rsidRDefault="004B5A23" w:rsidP="000B5821">
      <w:pPr>
        <w:pStyle w:val="Heading2"/>
        <w:spacing w:before="0" w:line="360" w:lineRule="auto"/>
        <w:rPr>
          <w:rFonts w:ascii="Times New Roman" w:hAnsi="Times New Roman" w:cs="Times New Roman"/>
          <w:b/>
          <w:bCs/>
          <w:color w:val="000000" w:themeColor="text1"/>
        </w:rPr>
      </w:pPr>
      <w:bookmarkStart w:id="946" w:name="_Toc174053838"/>
      <w:bookmarkStart w:id="947" w:name="_Toc174539602"/>
      <w:bookmarkStart w:id="948" w:name="_Toc174539985"/>
      <w:bookmarkStart w:id="949" w:name="_Toc178316206"/>
      <w:bookmarkStart w:id="950" w:name="_Toc178316601"/>
      <w:bookmarkStart w:id="951" w:name="_Toc179984400"/>
      <w:bookmarkStart w:id="952" w:name="_Toc179985963"/>
      <w:bookmarkStart w:id="953" w:name="_Toc180591990"/>
      <w:bookmarkStart w:id="954" w:name="_Toc180837589"/>
      <w:bookmarkStart w:id="955" w:name="_Toc186553209"/>
      <w:bookmarkStart w:id="956" w:name="_Toc186553627"/>
      <w:bookmarkStart w:id="957" w:name="_Toc187589867"/>
      <w:bookmarkStart w:id="958" w:name="_Toc187590076"/>
      <w:bookmarkStart w:id="959" w:name="_Toc190785839"/>
      <w:bookmarkStart w:id="960" w:name="_Toc190786048"/>
      <w:bookmarkStart w:id="961" w:name="_Toc197891956"/>
      <w:bookmarkStart w:id="962" w:name="_Toc197896572"/>
      <w:bookmarkStart w:id="963" w:name="_Toc198111274"/>
      <w:r>
        <w:rPr>
          <w:rFonts w:ascii="Times New Roman" w:hAnsi="Times New Roman" w:cs="Times New Roman"/>
          <w:b/>
          <w:bCs/>
          <w:color w:val="000000" w:themeColor="text1"/>
        </w:rPr>
        <w:t>2</w:t>
      </w:r>
      <w:r w:rsidR="008E651B" w:rsidRPr="008673F4">
        <w:rPr>
          <w:rFonts w:ascii="Times New Roman" w:hAnsi="Times New Roman" w:cs="Times New Roman"/>
          <w:b/>
          <w:bCs/>
          <w:color w:val="000000" w:themeColor="text1"/>
        </w:rPr>
        <w:t>.1.1. Phương pháp biện chứng duy vật</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07971FE1" w14:textId="5FD51834" w:rsidR="008E651B" w:rsidRPr="00D97A2C" w:rsidRDefault="008E651B" w:rsidP="000B5821">
      <w:pPr>
        <w:spacing w:after="0" w:line="360" w:lineRule="auto"/>
        <w:jc w:val="both"/>
        <w:rPr>
          <w:rFonts w:ascii="Times New Roman" w:hAnsi="Times New Roman" w:cs="Times New Roman"/>
          <w:color w:val="000000" w:themeColor="text1"/>
          <w:sz w:val="26"/>
          <w:szCs w:val="26"/>
          <w:vertAlign w:val="subscript"/>
        </w:rPr>
      </w:pPr>
      <w:r w:rsidRPr="002E4566">
        <w:rPr>
          <w:rFonts w:ascii="Times New Roman" w:hAnsi="Times New Roman" w:cs="Times New Roman"/>
          <w:color w:val="000000" w:themeColor="text1"/>
          <w:sz w:val="26"/>
          <w:szCs w:val="26"/>
        </w:rPr>
        <w:t xml:space="preserve">Phương pháp biện chứng duy vật của chủ nghĩa Mác-Lênin có đóng góp </w:t>
      </w:r>
      <w:r w:rsidR="007379D5">
        <w:rPr>
          <w:rFonts w:ascii="Times New Roman" w:hAnsi="Times New Roman" w:cs="Times New Roman"/>
          <w:color w:val="000000" w:themeColor="text1"/>
          <w:sz w:val="26"/>
          <w:szCs w:val="26"/>
        </w:rPr>
        <w:t>thiết yếu</w:t>
      </w:r>
      <w:r w:rsidRPr="002E4566">
        <w:rPr>
          <w:rFonts w:ascii="Times New Roman" w:hAnsi="Times New Roman" w:cs="Times New Roman"/>
          <w:color w:val="000000" w:themeColor="text1"/>
          <w:sz w:val="26"/>
          <w:szCs w:val="26"/>
        </w:rPr>
        <w:t xml:space="preserve"> trong </w:t>
      </w:r>
      <w:r w:rsidR="00E352DB">
        <w:rPr>
          <w:rFonts w:ascii="Times New Roman" w:hAnsi="Times New Roman" w:cs="Times New Roman"/>
          <w:color w:val="000000" w:themeColor="text1"/>
          <w:sz w:val="26"/>
          <w:szCs w:val="26"/>
        </w:rPr>
        <w:t>cách</w:t>
      </w:r>
      <w:r w:rsidRPr="002E4566">
        <w:rPr>
          <w:rFonts w:ascii="Times New Roman" w:hAnsi="Times New Roman" w:cs="Times New Roman"/>
          <w:color w:val="000000" w:themeColor="text1"/>
          <w:sz w:val="26"/>
          <w:szCs w:val="26"/>
        </w:rPr>
        <w:t xml:space="preserve"> tiếp cận nghiên cứu khoa học và phân tích xã hội. Phương pháp này không chỉ giới hạn trong lĩnh vực triết học, mà còn mang tính ứng dụng mạnh mẽ trong nhiều lĩnh vực khác, bao gồm </w:t>
      </w:r>
      <w:r w:rsidR="00235E65" w:rsidRPr="002E4566">
        <w:rPr>
          <w:rFonts w:ascii="Times New Roman" w:hAnsi="Times New Roman" w:cs="Times New Roman"/>
          <w:color w:val="000000" w:themeColor="text1"/>
          <w:sz w:val="26"/>
          <w:szCs w:val="26"/>
        </w:rPr>
        <w:t xml:space="preserve">kinh tế chính trị và vận dụng vào </w:t>
      </w:r>
      <w:r w:rsidRPr="002E4566">
        <w:rPr>
          <w:rFonts w:ascii="Times New Roman" w:hAnsi="Times New Roman" w:cs="Times New Roman"/>
          <w:color w:val="000000" w:themeColor="text1"/>
          <w:sz w:val="26"/>
          <w:szCs w:val="26"/>
        </w:rPr>
        <w:t xml:space="preserve">khu vực NNĐT. Phương pháp này được </w:t>
      </w:r>
      <w:r w:rsidR="007379D5">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dựa trên hệ thống các nguyên lý, phạm trù và quy luật phổ biến một cách chính xác hiện thực. </w:t>
      </w:r>
      <w:r w:rsidR="00582F6C" w:rsidRPr="002E4566">
        <w:rPr>
          <w:rFonts w:ascii="Times New Roman" w:hAnsi="Times New Roman" w:cs="Times New Roman"/>
          <w:color w:val="000000" w:themeColor="text1"/>
          <w:sz w:val="26"/>
          <w:szCs w:val="26"/>
        </w:rPr>
        <w:t>Trong đó, hai nguyên lý cốt lõi là nguyên lý về mối liên hệ phổ biến và nguyên lý về sự phát triển</w:t>
      </w:r>
      <w:r w:rsidRPr="002E4566">
        <w:rPr>
          <w:rFonts w:ascii="Times New Roman" w:hAnsi="Times New Roman" w:cs="Times New Roman"/>
          <w:color w:val="000000" w:themeColor="text1"/>
          <w:sz w:val="26"/>
          <w:szCs w:val="26"/>
        </w:rPr>
        <w:t>.</w:t>
      </w:r>
      <w:r w:rsidR="007379D5">
        <w:rPr>
          <w:rFonts w:ascii="Times New Roman" w:hAnsi="Times New Roman" w:cs="Times New Roman"/>
          <w:color w:val="000000" w:themeColor="text1"/>
          <w:sz w:val="26"/>
          <w:szCs w:val="26"/>
        </w:rPr>
        <w:t xml:space="preserve">                      </w:t>
      </w:r>
      <w:r w:rsidR="00D97A2C">
        <w:rPr>
          <w:rFonts w:ascii="Times New Roman" w:hAnsi="Times New Roman" w:cs="Times New Roman"/>
          <w:color w:val="000000" w:themeColor="text1"/>
          <w:sz w:val="26"/>
          <w:szCs w:val="26"/>
        </w:rPr>
        <w:t xml:space="preserve">    </w:t>
      </w:r>
    </w:p>
    <w:p w14:paraId="4EBDE948" w14:textId="18872F1B" w:rsidR="00582F6C" w:rsidRDefault="008E651B"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Nguyên lý về mối liên hệ phổ biến ch</w:t>
      </w:r>
      <w:r w:rsidR="00582F6C" w:rsidRPr="002E4566">
        <w:rPr>
          <w:rFonts w:ascii="Times New Roman" w:hAnsi="Times New Roman" w:cs="Times New Roman"/>
          <w:color w:val="000000" w:themeColor="text1"/>
          <w:sz w:val="26"/>
          <w:szCs w:val="26"/>
        </w:rPr>
        <w:t>ỉ ra</w:t>
      </w:r>
      <w:r w:rsidRPr="002E4566">
        <w:rPr>
          <w:rFonts w:ascii="Times New Roman" w:hAnsi="Times New Roman" w:cs="Times New Roman"/>
          <w:color w:val="000000" w:themeColor="text1"/>
          <w:sz w:val="26"/>
          <w:szCs w:val="26"/>
        </w:rPr>
        <w:t xml:space="preserve"> rằng các hiện tượng và sự vật không tồn tại độc lập mà luôn </w:t>
      </w:r>
      <w:r w:rsidR="007379D5" w:rsidRPr="007379D5">
        <w:rPr>
          <w:rFonts w:ascii="Times New Roman" w:hAnsi="Times New Roman" w:cs="Times New Roman"/>
          <w:color w:val="000000" w:themeColor="text1"/>
          <w:sz w:val="26"/>
          <w:szCs w:val="26"/>
        </w:rPr>
        <w:t>tương tác, ảnh hưởng lẫn nhau và chuyển đổi qua lại</w:t>
      </w:r>
      <w:r w:rsidRPr="002E4566">
        <w:rPr>
          <w:rFonts w:ascii="Times New Roman" w:hAnsi="Times New Roman" w:cs="Times New Roman"/>
          <w:color w:val="000000" w:themeColor="text1"/>
          <w:sz w:val="26"/>
          <w:szCs w:val="26"/>
        </w:rPr>
        <w:t xml:space="preserve">. Các mối liên hệ này có tính khách quan, tồn tại phổ biến trong mọi lĩnh vực và có tính đa dạng, phong phú. Trong luận án, nguyên lý về mối liên hệ phổ biến được </w:t>
      </w:r>
      <w:r w:rsidR="007379D5">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w:t>
      </w:r>
      <w:r w:rsidR="007379D5" w:rsidRPr="007379D5">
        <w:rPr>
          <w:rFonts w:ascii="Times New Roman" w:hAnsi="Times New Roman" w:cs="Times New Roman"/>
          <w:color w:val="000000" w:themeColor="text1"/>
          <w:sz w:val="26"/>
          <w:szCs w:val="26"/>
        </w:rPr>
        <w:t>để khảo sát và giải thích các mối quan hệ giữa các yếu tố trong lĩnh vực nghiên cứu, chẳng hạn như đánh giá các yếu tố tác động đến sự phát triển NNĐTBV</w:t>
      </w:r>
      <w:r w:rsidRPr="002E4566">
        <w:rPr>
          <w:rFonts w:ascii="Times New Roman" w:hAnsi="Times New Roman" w:cs="Times New Roman"/>
          <w:color w:val="000000" w:themeColor="text1"/>
          <w:sz w:val="26"/>
          <w:szCs w:val="26"/>
        </w:rPr>
        <w:t xml:space="preserve"> như</w:t>
      </w:r>
      <w:r w:rsidR="00E57D0D" w:rsidRPr="002E4566">
        <w:rPr>
          <w:rFonts w:ascii="Times New Roman" w:hAnsi="Times New Roman" w:cs="Times New Roman"/>
          <w:color w:val="000000" w:themeColor="text1"/>
          <w:sz w:val="26"/>
          <w:szCs w:val="26"/>
        </w:rPr>
        <w:t xml:space="preserve"> nguồn lực tài chính, </w:t>
      </w:r>
      <w:r w:rsidR="00B53609" w:rsidRPr="002E4566">
        <w:rPr>
          <w:rFonts w:ascii="Times New Roman" w:hAnsi="Times New Roman" w:cs="Times New Roman"/>
          <w:color w:val="000000" w:themeColor="text1"/>
          <w:sz w:val="26"/>
          <w:szCs w:val="26"/>
        </w:rPr>
        <w:t>nguồn nhân lực</w:t>
      </w:r>
      <w:r w:rsidR="00E57D0D" w:rsidRPr="002E4566">
        <w:rPr>
          <w:rFonts w:ascii="Times New Roman" w:hAnsi="Times New Roman" w:cs="Times New Roman"/>
          <w:color w:val="000000" w:themeColor="text1"/>
          <w:sz w:val="26"/>
          <w:szCs w:val="26"/>
        </w:rPr>
        <w:t>, thị trường, nh</w:t>
      </w:r>
      <w:r w:rsidR="00997BD2">
        <w:rPr>
          <w:rFonts w:ascii="Times New Roman" w:hAnsi="Times New Roman" w:cs="Times New Roman"/>
          <w:color w:val="000000" w:themeColor="text1"/>
          <w:sz w:val="26"/>
          <w:szCs w:val="26"/>
        </w:rPr>
        <w:t>ậ</w:t>
      </w:r>
      <w:r w:rsidR="00E57D0D" w:rsidRPr="002E4566">
        <w:rPr>
          <w:rFonts w:ascii="Times New Roman" w:hAnsi="Times New Roman" w:cs="Times New Roman"/>
          <w:color w:val="000000" w:themeColor="text1"/>
          <w:sz w:val="26"/>
          <w:szCs w:val="26"/>
        </w:rPr>
        <w:t>n thức</w:t>
      </w:r>
      <w:r w:rsidR="00E36814" w:rsidRPr="002E4566">
        <w:rPr>
          <w:rFonts w:ascii="Times New Roman" w:hAnsi="Times New Roman" w:cs="Times New Roman"/>
          <w:color w:val="000000" w:themeColor="text1"/>
          <w:sz w:val="26"/>
          <w:szCs w:val="26"/>
        </w:rPr>
        <w:t>, khoa học công nghệ</w:t>
      </w:r>
      <w:r w:rsidR="00E57D0D" w:rsidRPr="002E4566">
        <w:rPr>
          <w:rFonts w:ascii="Times New Roman" w:hAnsi="Times New Roman" w:cs="Times New Roman"/>
          <w:color w:val="000000" w:themeColor="text1"/>
          <w:sz w:val="26"/>
          <w:szCs w:val="26"/>
        </w:rPr>
        <w:t xml:space="preserve"> và yếu tố ngoại cảnh</w:t>
      </w:r>
      <w:r w:rsidR="00582F6C" w:rsidRPr="002E4566">
        <w:rPr>
          <w:rFonts w:ascii="Times New Roman" w:hAnsi="Times New Roman" w:cs="Times New Roman"/>
          <w:color w:val="000000" w:themeColor="text1"/>
          <w:sz w:val="26"/>
          <w:szCs w:val="26"/>
        </w:rPr>
        <w:t>.</w:t>
      </w:r>
    </w:p>
    <w:p w14:paraId="0627D3A0" w14:textId="42A1D299" w:rsidR="008E651B" w:rsidRPr="002E4566" w:rsidRDefault="008E651B"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Nguyên lý về sự phát triển cho rằng sự phát triển là quá trình vận động </w:t>
      </w:r>
      <w:r w:rsidR="00E36814">
        <w:rPr>
          <w:rFonts w:ascii="Times New Roman" w:hAnsi="Times New Roman" w:cs="Times New Roman"/>
          <w:color w:val="000000" w:themeColor="text1"/>
          <w:sz w:val="26"/>
          <w:szCs w:val="26"/>
        </w:rPr>
        <w:t>liên tục</w:t>
      </w:r>
      <w:r w:rsidRPr="002E4566">
        <w:rPr>
          <w:rFonts w:ascii="Times New Roman" w:hAnsi="Times New Roman" w:cs="Times New Roman"/>
          <w:color w:val="000000" w:themeColor="text1"/>
          <w:sz w:val="26"/>
          <w:szCs w:val="26"/>
        </w:rPr>
        <w:t xml:space="preserve"> từ </w:t>
      </w:r>
      <w:r w:rsidR="00B53609">
        <w:rPr>
          <w:rFonts w:ascii="Times New Roman" w:hAnsi="Times New Roman" w:cs="Times New Roman"/>
          <w:color w:val="000000" w:themeColor="text1"/>
          <w:sz w:val="26"/>
          <w:szCs w:val="26"/>
        </w:rPr>
        <w:t xml:space="preserve">mức độ </w:t>
      </w:r>
      <w:r w:rsidRPr="002E4566">
        <w:rPr>
          <w:rFonts w:ascii="Times New Roman" w:hAnsi="Times New Roman" w:cs="Times New Roman"/>
          <w:color w:val="000000" w:themeColor="text1"/>
          <w:sz w:val="26"/>
          <w:szCs w:val="26"/>
        </w:rPr>
        <w:t xml:space="preserve">thấp đến cao, từ </w:t>
      </w:r>
      <w:r w:rsidR="00B53609">
        <w:rPr>
          <w:rFonts w:ascii="Times New Roman" w:hAnsi="Times New Roman" w:cs="Times New Roman"/>
          <w:color w:val="000000" w:themeColor="text1"/>
          <w:sz w:val="26"/>
          <w:szCs w:val="26"/>
        </w:rPr>
        <w:t xml:space="preserve">sự </w:t>
      </w:r>
      <w:r w:rsidRPr="002E4566">
        <w:rPr>
          <w:rFonts w:ascii="Times New Roman" w:hAnsi="Times New Roman" w:cs="Times New Roman"/>
          <w:color w:val="000000" w:themeColor="text1"/>
          <w:sz w:val="26"/>
          <w:szCs w:val="26"/>
        </w:rPr>
        <w:t xml:space="preserve">đơn giản đến phức tạp và từ </w:t>
      </w:r>
      <w:r w:rsidR="00B53609">
        <w:rPr>
          <w:rFonts w:ascii="Times New Roman" w:hAnsi="Times New Roman" w:cs="Times New Roman"/>
          <w:color w:val="000000" w:themeColor="text1"/>
          <w:sz w:val="26"/>
          <w:szCs w:val="26"/>
        </w:rPr>
        <w:t>trạng thái chưa</w:t>
      </w:r>
      <w:r w:rsidRPr="002E4566">
        <w:rPr>
          <w:rFonts w:ascii="Times New Roman" w:hAnsi="Times New Roman" w:cs="Times New Roman"/>
          <w:color w:val="000000" w:themeColor="text1"/>
          <w:sz w:val="26"/>
          <w:szCs w:val="26"/>
        </w:rPr>
        <w:t xml:space="preserve"> hoàn thiện đến hoàn thiện hơn của sự vật. Sự phát triển </w:t>
      </w:r>
      <w:r w:rsidR="00E36814">
        <w:rPr>
          <w:rFonts w:ascii="Times New Roman" w:hAnsi="Times New Roman" w:cs="Times New Roman"/>
          <w:color w:val="000000" w:themeColor="text1"/>
          <w:sz w:val="26"/>
          <w:szCs w:val="26"/>
        </w:rPr>
        <w:t>mang</w:t>
      </w:r>
      <w:r w:rsidRPr="002E4566">
        <w:rPr>
          <w:rFonts w:ascii="Times New Roman" w:hAnsi="Times New Roman" w:cs="Times New Roman"/>
          <w:color w:val="000000" w:themeColor="text1"/>
          <w:sz w:val="26"/>
          <w:szCs w:val="26"/>
        </w:rPr>
        <w:t xml:space="preserve"> tính khách quan, tính phổ biến trong mọi lĩnh vực và có tính đa dạng, phong phú. Nguyên lý về sự phát triển có thể được vận dụng: (i) xác định mục tiêu của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(ii) </w:t>
      </w:r>
      <w:r w:rsidR="00582F6C" w:rsidRPr="002E4566">
        <w:rPr>
          <w:rFonts w:ascii="Times New Roman" w:hAnsi="Times New Roman" w:cs="Times New Roman"/>
          <w:color w:val="000000" w:themeColor="text1"/>
          <w:sz w:val="26"/>
          <w:szCs w:val="26"/>
        </w:rPr>
        <w:t xml:space="preserve">hiểu rõ về thực trạng </w:t>
      </w:r>
      <w:r w:rsidR="00E36814">
        <w:rPr>
          <w:rFonts w:ascii="Times New Roman" w:hAnsi="Times New Roman" w:cs="Times New Roman"/>
          <w:color w:val="000000" w:themeColor="text1"/>
          <w:sz w:val="26"/>
          <w:szCs w:val="26"/>
        </w:rPr>
        <w:t xml:space="preserve">và định hướng </w:t>
      </w:r>
      <w:r w:rsidR="00582F6C" w:rsidRPr="002E4566">
        <w:rPr>
          <w:rFonts w:ascii="Times New Roman" w:hAnsi="Times New Roman" w:cs="Times New Roman"/>
          <w:color w:val="000000" w:themeColor="text1"/>
          <w:sz w:val="26"/>
          <w:szCs w:val="26"/>
        </w:rPr>
        <w:t xml:space="preserve">phát triển </w:t>
      </w:r>
      <w:r w:rsidR="007E3AE3">
        <w:rPr>
          <w:rFonts w:ascii="Times New Roman" w:hAnsi="Times New Roman" w:cs="Times New Roman"/>
          <w:color w:val="000000" w:themeColor="text1"/>
          <w:sz w:val="26"/>
          <w:szCs w:val="26"/>
        </w:rPr>
        <w:t>NNĐTBV</w:t>
      </w:r>
      <w:r w:rsidR="00582F6C" w:rsidRPr="002E4566">
        <w:rPr>
          <w:rFonts w:ascii="Times New Roman" w:hAnsi="Times New Roman" w:cs="Times New Roman"/>
          <w:color w:val="000000" w:themeColor="text1"/>
          <w:sz w:val="26"/>
          <w:szCs w:val="26"/>
        </w:rPr>
        <w:t xml:space="preserve"> tại Tp.HCM</w:t>
      </w:r>
      <w:r w:rsidRPr="002E4566">
        <w:rPr>
          <w:rFonts w:ascii="Times New Roman" w:hAnsi="Times New Roman" w:cs="Times New Roman"/>
          <w:color w:val="000000" w:themeColor="text1"/>
          <w:sz w:val="26"/>
          <w:szCs w:val="26"/>
        </w:rPr>
        <w:t>.</w:t>
      </w:r>
    </w:p>
    <w:p w14:paraId="40EE44DE" w14:textId="759C856B" w:rsidR="008E651B" w:rsidRPr="002E4566" w:rsidRDefault="00E36814" w:rsidP="001B4DA4">
      <w:pPr>
        <w:widowControl w:val="0"/>
        <w:spacing w:after="0" w:line="360" w:lineRule="auto"/>
        <w:ind w:firstLine="567"/>
        <w:jc w:val="both"/>
        <w:rPr>
          <w:rFonts w:ascii="Times New Roman" w:hAnsi="Times New Roman" w:cs="Times New Roman"/>
          <w:color w:val="000000" w:themeColor="text1"/>
          <w:sz w:val="26"/>
          <w:szCs w:val="26"/>
        </w:rPr>
      </w:pPr>
      <w:r w:rsidRPr="00E36814">
        <w:rPr>
          <w:rFonts w:ascii="Times New Roman" w:hAnsi="Times New Roman" w:cs="Times New Roman"/>
          <w:color w:val="000000" w:themeColor="text1"/>
          <w:sz w:val="26"/>
          <w:szCs w:val="26"/>
        </w:rPr>
        <w:t>Quy luật chuyển hóa từ lượng thành chất</w:t>
      </w:r>
      <w:r w:rsidR="008E651B" w:rsidRPr="002E4566">
        <w:rPr>
          <w:rFonts w:ascii="Times New Roman" w:hAnsi="Times New Roman" w:cs="Times New Roman"/>
          <w:color w:val="000000" w:themeColor="text1"/>
          <w:sz w:val="26"/>
          <w:szCs w:val="26"/>
        </w:rPr>
        <w:t xml:space="preserve"> và ngược lại cho rằng tất cả các sự vật bao gồm hai mặt chất và lượng, mọi sự biến đổi về chất đều phải xuất phát từ sự biến đổi dần dần về lượng đã đạt tới điểm nút trong những điều kiện nhất định. Áp dụng quy luật này trong luận án: (i) xác định </w:t>
      </w:r>
      <w:r w:rsidR="00460624">
        <w:rPr>
          <w:rFonts w:ascii="Times New Roman" w:hAnsi="Times New Roman" w:cs="Times New Roman"/>
          <w:color w:val="000000" w:themeColor="text1"/>
          <w:sz w:val="26"/>
          <w:szCs w:val="26"/>
        </w:rPr>
        <w:t>19</w:t>
      </w:r>
      <w:r w:rsidR="008E651B" w:rsidRPr="002E4566">
        <w:rPr>
          <w:rFonts w:ascii="Times New Roman" w:hAnsi="Times New Roman" w:cs="Times New Roman"/>
          <w:color w:val="000000" w:themeColor="text1"/>
          <w:sz w:val="26"/>
          <w:szCs w:val="26"/>
        </w:rPr>
        <w:t xml:space="preserve"> tiêu chí đánh giá phát triển </w:t>
      </w:r>
      <w:r w:rsidR="007E3AE3">
        <w:rPr>
          <w:rFonts w:ascii="Times New Roman" w:hAnsi="Times New Roman" w:cs="Times New Roman"/>
          <w:color w:val="000000" w:themeColor="text1"/>
          <w:sz w:val="26"/>
          <w:szCs w:val="26"/>
        </w:rPr>
        <w:lastRenderedPageBreak/>
        <w:t>NNĐTBV</w:t>
      </w:r>
      <w:r w:rsidR="008E651B" w:rsidRPr="002E4566">
        <w:rPr>
          <w:rFonts w:ascii="Times New Roman" w:hAnsi="Times New Roman" w:cs="Times New Roman"/>
          <w:color w:val="000000" w:themeColor="text1"/>
          <w:sz w:val="26"/>
          <w:szCs w:val="26"/>
        </w:rPr>
        <w:t xml:space="preserve">; (ii) xác định dịch </w:t>
      </w:r>
      <w:r>
        <w:rPr>
          <w:rFonts w:ascii="Times New Roman" w:hAnsi="Times New Roman" w:cs="Times New Roman"/>
          <w:color w:val="000000" w:themeColor="text1"/>
          <w:sz w:val="26"/>
          <w:szCs w:val="26"/>
        </w:rPr>
        <w:t xml:space="preserve">chuyển </w:t>
      </w:r>
      <w:r w:rsidR="008E651B" w:rsidRPr="002E4566">
        <w:rPr>
          <w:rFonts w:ascii="Times New Roman" w:hAnsi="Times New Roman" w:cs="Times New Roman"/>
          <w:color w:val="000000" w:themeColor="text1"/>
          <w:sz w:val="26"/>
          <w:szCs w:val="26"/>
        </w:rPr>
        <w:t>cơ cấu kinh tế NN</w:t>
      </w:r>
      <w:r w:rsidR="000D0C98" w:rsidRPr="002E4566">
        <w:rPr>
          <w:rFonts w:ascii="Times New Roman" w:hAnsi="Times New Roman" w:cs="Times New Roman"/>
          <w:color w:val="000000" w:themeColor="text1"/>
          <w:sz w:val="26"/>
          <w:szCs w:val="26"/>
        </w:rPr>
        <w:t xml:space="preserve"> trong</w:t>
      </w:r>
      <w:r w:rsidR="008E651B" w:rsidRPr="002E4566">
        <w:rPr>
          <w:rFonts w:ascii="Times New Roman" w:hAnsi="Times New Roman" w:cs="Times New Roman"/>
          <w:color w:val="000000" w:themeColor="text1"/>
          <w:sz w:val="26"/>
          <w:szCs w:val="26"/>
        </w:rPr>
        <w:t xml:space="preserve"> NLTS; (iii) định hướng phát triển </w:t>
      </w:r>
      <w:r w:rsidR="007E3AE3">
        <w:rPr>
          <w:rFonts w:ascii="Times New Roman" w:hAnsi="Times New Roman" w:cs="Times New Roman"/>
          <w:color w:val="000000" w:themeColor="text1"/>
          <w:sz w:val="26"/>
          <w:szCs w:val="26"/>
        </w:rPr>
        <w:t>NNĐTBV</w:t>
      </w:r>
      <w:r w:rsidR="008E651B" w:rsidRPr="002E4566">
        <w:rPr>
          <w:rFonts w:ascii="Times New Roman" w:hAnsi="Times New Roman" w:cs="Times New Roman"/>
          <w:color w:val="000000" w:themeColor="text1"/>
          <w:sz w:val="26"/>
          <w:szCs w:val="26"/>
        </w:rPr>
        <w:t xml:space="preserve"> đến năm 2030 tầm nhìn đến 2045 </w:t>
      </w:r>
      <w:r>
        <w:rPr>
          <w:rFonts w:ascii="Times New Roman" w:hAnsi="Times New Roman" w:cs="Times New Roman"/>
          <w:color w:val="000000" w:themeColor="text1"/>
          <w:sz w:val="26"/>
          <w:szCs w:val="26"/>
        </w:rPr>
        <w:t>tại</w:t>
      </w:r>
      <w:r w:rsidR="008E651B" w:rsidRPr="002E4566">
        <w:rPr>
          <w:rFonts w:ascii="Times New Roman" w:hAnsi="Times New Roman" w:cs="Times New Roman"/>
          <w:color w:val="000000" w:themeColor="text1"/>
          <w:sz w:val="26"/>
          <w:szCs w:val="26"/>
        </w:rPr>
        <w:t xml:space="preserve"> Tp.HCM.</w:t>
      </w:r>
    </w:p>
    <w:p w14:paraId="0FD4C4C7" w14:textId="738814B2" w:rsidR="008E651B" w:rsidRPr="002E4566" w:rsidRDefault="008E651B" w:rsidP="00945B34">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Quy luật thống nhất và đấu tranh của các mặt đối lập cho rằng </w:t>
      </w:r>
      <w:r w:rsidR="00B53609">
        <w:rPr>
          <w:rFonts w:ascii="Times New Roman" w:hAnsi="Times New Roman" w:cs="Times New Roman"/>
          <w:color w:val="000000" w:themeColor="text1"/>
          <w:sz w:val="26"/>
          <w:szCs w:val="26"/>
        </w:rPr>
        <w:t>các</w:t>
      </w:r>
      <w:r w:rsidRPr="002E4566">
        <w:rPr>
          <w:rFonts w:ascii="Times New Roman" w:hAnsi="Times New Roman" w:cs="Times New Roman"/>
          <w:color w:val="000000" w:themeColor="text1"/>
          <w:sz w:val="26"/>
          <w:szCs w:val="26"/>
        </w:rPr>
        <w:t xml:space="preserve"> sự vật trong quá trình tồn tại đề</w:t>
      </w:r>
      <w:r w:rsidR="00B53609">
        <w:rPr>
          <w:rFonts w:ascii="Times New Roman" w:hAnsi="Times New Roman" w:cs="Times New Roman"/>
          <w:color w:val="000000" w:themeColor="text1"/>
          <w:sz w:val="26"/>
          <w:szCs w:val="26"/>
        </w:rPr>
        <w:t>u</w:t>
      </w:r>
      <w:r w:rsidRPr="002E4566">
        <w:rPr>
          <w:rFonts w:ascii="Times New Roman" w:hAnsi="Times New Roman" w:cs="Times New Roman"/>
          <w:color w:val="000000" w:themeColor="text1"/>
          <w:sz w:val="26"/>
          <w:szCs w:val="26"/>
        </w:rPr>
        <w:t xml:space="preserve"> có các mặt đối lập với nhau, nó vừa thống nhất nhưng lại vừa đấu tranh với nhau. Áp dụng quy luật này để xác định những </w:t>
      </w:r>
      <w:r w:rsidR="00E36814">
        <w:rPr>
          <w:rFonts w:ascii="Times New Roman" w:hAnsi="Times New Roman" w:cs="Times New Roman"/>
          <w:color w:val="000000" w:themeColor="text1"/>
          <w:sz w:val="26"/>
          <w:szCs w:val="26"/>
        </w:rPr>
        <w:t>bất cập</w:t>
      </w:r>
      <w:r w:rsidRPr="002E4566">
        <w:rPr>
          <w:rFonts w:ascii="Times New Roman" w:hAnsi="Times New Roman" w:cs="Times New Roman"/>
          <w:color w:val="000000" w:themeColor="text1"/>
          <w:sz w:val="26"/>
          <w:szCs w:val="26"/>
        </w:rPr>
        <w:t xml:space="preserve"> trong quá trình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w:t>
      </w:r>
    </w:p>
    <w:p w14:paraId="708DCEBF" w14:textId="48352BB7" w:rsidR="008E651B" w:rsidRPr="008673F4" w:rsidRDefault="004B5A23" w:rsidP="000B5821">
      <w:pPr>
        <w:pStyle w:val="Heading2"/>
        <w:spacing w:line="360" w:lineRule="auto"/>
        <w:rPr>
          <w:rFonts w:ascii="Times New Roman" w:hAnsi="Times New Roman" w:cs="Times New Roman"/>
          <w:b/>
          <w:bCs/>
          <w:color w:val="000000" w:themeColor="text1"/>
        </w:rPr>
      </w:pPr>
      <w:bookmarkStart w:id="964" w:name="_Toc174053839"/>
      <w:bookmarkStart w:id="965" w:name="_Toc174539603"/>
      <w:bookmarkStart w:id="966" w:name="_Toc174539986"/>
      <w:bookmarkStart w:id="967" w:name="_Toc178316207"/>
      <w:bookmarkStart w:id="968" w:name="_Toc178316602"/>
      <w:bookmarkStart w:id="969" w:name="_Toc179984401"/>
      <w:bookmarkStart w:id="970" w:name="_Toc179985964"/>
      <w:bookmarkStart w:id="971" w:name="_Toc180591991"/>
      <w:bookmarkStart w:id="972" w:name="_Toc180837590"/>
      <w:bookmarkStart w:id="973" w:name="_Toc186553210"/>
      <w:bookmarkStart w:id="974" w:name="_Toc186553628"/>
      <w:bookmarkStart w:id="975" w:name="_Toc187589868"/>
      <w:bookmarkStart w:id="976" w:name="_Toc187590077"/>
      <w:bookmarkStart w:id="977" w:name="_Toc190785840"/>
      <w:bookmarkStart w:id="978" w:name="_Toc190786049"/>
      <w:bookmarkStart w:id="979" w:name="_Toc197891957"/>
      <w:bookmarkStart w:id="980" w:name="_Toc197896573"/>
      <w:bookmarkStart w:id="981" w:name="_Toc198111275"/>
      <w:r>
        <w:rPr>
          <w:rFonts w:ascii="Times New Roman" w:hAnsi="Times New Roman" w:cs="Times New Roman"/>
          <w:b/>
          <w:bCs/>
          <w:color w:val="000000" w:themeColor="text1"/>
        </w:rPr>
        <w:t>2</w:t>
      </w:r>
      <w:r w:rsidR="008E651B" w:rsidRPr="008673F4">
        <w:rPr>
          <w:rFonts w:ascii="Times New Roman" w:hAnsi="Times New Roman" w:cs="Times New Roman"/>
          <w:b/>
          <w:bCs/>
          <w:color w:val="000000" w:themeColor="text1"/>
        </w:rPr>
        <w:t>.1.2. Phương pháp duy vật lịch sử</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530A8195" w14:textId="1510CE9D" w:rsidR="00B67826" w:rsidRPr="002E4566" w:rsidRDefault="00102F57" w:rsidP="00102F57">
      <w:pPr>
        <w:spacing w:after="0" w:line="360" w:lineRule="auto"/>
        <w:ind w:firstLine="567"/>
        <w:jc w:val="both"/>
        <w:rPr>
          <w:rFonts w:ascii="Times New Roman" w:hAnsi="Times New Roman" w:cs="Times New Roman"/>
          <w:color w:val="000000" w:themeColor="text1"/>
          <w:sz w:val="26"/>
          <w:szCs w:val="26"/>
        </w:rPr>
      </w:pPr>
      <w:bookmarkStart w:id="982" w:name="_Toc150938655"/>
      <w:r w:rsidRPr="00102F57">
        <w:rPr>
          <w:rFonts w:ascii="Times New Roman" w:hAnsi="Times New Roman" w:cs="Times New Roman"/>
          <w:color w:val="000000" w:themeColor="text1"/>
          <w:sz w:val="26"/>
          <w:szCs w:val="26"/>
        </w:rPr>
        <w:t>Quy luật sự tương thích giữa quan hệ sản xuất và trình độ phát triển của lực lượng sản xuất</w:t>
      </w:r>
      <w:r w:rsidR="008E651B" w:rsidRPr="002E4566">
        <w:rPr>
          <w:rFonts w:ascii="Times New Roman" w:hAnsi="Times New Roman" w:cs="Times New Roman"/>
          <w:color w:val="000000" w:themeColor="text1"/>
          <w:sz w:val="26"/>
          <w:szCs w:val="26"/>
        </w:rPr>
        <w:t>: lực lượng sản xuất và quan hệ sản xuất là hai mặt của phương thức sản xuất, chúng t</w:t>
      </w:r>
      <w:r w:rsidR="000D0C98" w:rsidRPr="002E4566">
        <w:rPr>
          <w:rFonts w:ascii="Times New Roman" w:hAnsi="Times New Roman" w:cs="Times New Roman"/>
          <w:color w:val="000000" w:themeColor="text1"/>
          <w:sz w:val="26"/>
          <w:szCs w:val="26"/>
        </w:rPr>
        <w:t>ồ</w:t>
      </w:r>
      <w:r w:rsidR="008E651B" w:rsidRPr="002E4566">
        <w:rPr>
          <w:rFonts w:ascii="Times New Roman" w:hAnsi="Times New Roman" w:cs="Times New Roman"/>
          <w:color w:val="000000" w:themeColor="text1"/>
          <w:sz w:val="26"/>
          <w:szCs w:val="26"/>
        </w:rPr>
        <w:t>n tại không tác</w:t>
      </w:r>
      <w:r w:rsidR="00235E65" w:rsidRPr="002E4566">
        <w:rPr>
          <w:rFonts w:ascii="Times New Roman" w:hAnsi="Times New Roman" w:cs="Times New Roman"/>
          <w:color w:val="000000" w:themeColor="text1"/>
          <w:sz w:val="26"/>
          <w:szCs w:val="26"/>
        </w:rPr>
        <w:t>h</w:t>
      </w:r>
      <w:r w:rsidR="008E651B" w:rsidRPr="002E4566">
        <w:rPr>
          <w:rFonts w:ascii="Times New Roman" w:hAnsi="Times New Roman" w:cs="Times New Roman"/>
          <w:color w:val="000000" w:themeColor="text1"/>
          <w:sz w:val="26"/>
          <w:szCs w:val="26"/>
        </w:rPr>
        <w:t xml:space="preserve"> rời nhau và </w:t>
      </w:r>
      <w:r w:rsidRPr="00102F57">
        <w:rPr>
          <w:rFonts w:ascii="Times New Roman" w:hAnsi="Times New Roman" w:cs="Times New Roman"/>
          <w:color w:val="000000" w:themeColor="text1"/>
          <w:sz w:val="26"/>
          <w:szCs w:val="26"/>
        </w:rPr>
        <w:t>tương tác lẫn nhau, hình thành quy luật về sự phù hợp giữa quan hệ sản xuất và mức độ tiến bộ của lực lượng sản xuất</w:t>
      </w:r>
      <w:r w:rsidR="008E651B" w:rsidRPr="002E4566">
        <w:rPr>
          <w:rFonts w:ascii="Times New Roman" w:hAnsi="Times New Roman" w:cs="Times New Roman"/>
          <w:color w:val="000000" w:themeColor="text1"/>
          <w:sz w:val="26"/>
          <w:szCs w:val="26"/>
        </w:rPr>
        <w:t xml:space="preserve">. </w:t>
      </w:r>
      <w:r w:rsidR="00652CDF" w:rsidRPr="00652CDF">
        <w:rPr>
          <w:rFonts w:ascii="Times New Roman" w:hAnsi="Times New Roman" w:cs="Times New Roman"/>
          <w:color w:val="000000" w:themeColor="text1"/>
          <w:sz w:val="26"/>
          <w:szCs w:val="26"/>
        </w:rPr>
        <w:t xml:space="preserve">Cụ thể hơn, việc nâng cao lực lượng sản xuất thông qua kỹ thuật canh tác hiện đại, công nghệ tiên tiến, và quản lý hiệu quả sẽ tạo điều kiện thuận lợi cho sự hình thành và tiến bộ của các quan hệ sản xuất bền vững. Ngược lại, các quan hệ sản xuất phù hợp cũng khuyến khích sự tiến bộ của lực lượng sản xuất, từ đó </w:t>
      </w:r>
      <w:r w:rsidR="00652CDF">
        <w:rPr>
          <w:rFonts w:ascii="Times New Roman" w:hAnsi="Times New Roman" w:cs="Times New Roman"/>
          <w:color w:val="000000" w:themeColor="text1"/>
          <w:sz w:val="26"/>
          <w:szCs w:val="26"/>
        </w:rPr>
        <w:t>tạo</w:t>
      </w:r>
      <w:r w:rsidR="00652CDF" w:rsidRPr="00652CDF">
        <w:rPr>
          <w:rFonts w:ascii="Times New Roman" w:hAnsi="Times New Roman" w:cs="Times New Roman"/>
          <w:color w:val="000000" w:themeColor="text1"/>
          <w:sz w:val="26"/>
          <w:szCs w:val="26"/>
        </w:rPr>
        <w:t xml:space="preserve"> ra giá trị gia tăng và cải thiện chất lượng đời sống cho cư dân đô thị</w:t>
      </w:r>
      <w:r w:rsidR="00B67826" w:rsidRPr="002E4566">
        <w:rPr>
          <w:rFonts w:ascii="Times New Roman" w:hAnsi="Times New Roman" w:cs="Times New Roman"/>
          <w:color w:val="000000" w:themeColor="text1"/>
          <w:sz w:val="26"/>
          <w:szCs w:val="26"/>
        </w:rPr>
        <w:t xml:space="preserve">. Nghiên cứu </w:t>
      </w:r>
      <w:r w:rsidR="00652CDF">
        <w:rPr>
          <w:rFonts w:ascii="Times New Roman" w:hAnsi="Times New Roman" w:cs="Times New Roman"/>
          <w:color w:val="000000" w:themeColor="text1"/>
          <w:sz w:val="26"/>
          <w:szCs w:val="26"/>
        </w:rPr>
        <w:t>khảo sát</w:t>
      </w:r>
      <w:r w:rsidR="00B67826" w:rsidRPr="002E4566">
        <w:rPr>
          <w:rFonts w:ascii="Times New Roman" w:hAnsi="Times New Roman" w:cs="Times New Roman"/>
          <w:color w:val="000000" w:themeColor="text1"/>
          <w:sz w:val="26"/>
          <w:szCs w:val="26"/>
        </w:rPr>
        <w:t xml:space="preserve"> các nhân tố ảnh hưởng để phân tích cách thức mà chúng ảnh hưởng đến sự </w:t>
      </w:r>
      <w:r w:rsidR="00B53609">
        <w:rPr>
          <w:rFonts w:ascii="Times New Roman" w:hAnsi="Times New Roman" w:cs="Times New Roman"/>
          <w:color w:val="000000" w:themeColor="text1"/>
          <w:sz w:val="26"/>
          <w:szCs w:val="26"/>
        </w:rPr>
        <w:t>PTBV</w:t>
      </w:r>
      <w:r w:rsidR="00B67826" w:rsidRPr="002E4566">
        <w:rPr>
          <w:rFonts w:ascii="Times New Roman" w:hAnsi="Times New Roman" w:cs="Times New Roman"/>
          <w:color w:val="000000" w:themeColor="text1"/>
          <w:sz w:val="26"/>
          <w:szCs w:val="26"/>
        </w:rPr>
        <w:t xml:space="preserve"> của ngành </w:t>
      </w:r>
      <w:r w:rsidR="00FE2517" w:rsidRPr="002E4566">
        <w:rPr>
          <w:rFonts w:ascii="Times New Roman" w:hAnsi="Times New Roman" w:cs="Times New Roman"/>
          <w:color w:val="000000" w:themeColor="text1"/>
          <w:sz w:val="26"/>
          <w:szCs w:val="26"/>
        </w:rPr>
        <w:t>NN</w:t>
      </w:r>
      <w:r w:rsidR="00B67826" w:rsidRPr="002E4566">
        <w:rPr>
          <w:rFonts w:ascii="Times New Roman" w:hAnsi="Times New Roman" w:cs="Times New Roman"/>
          <w:color w:val="000000" w:themeColor="text1"/>
          <w:sz w:val="26"/>
          <w:szCs w:val="26"/>
        </w:rPr>
        <w:t xml:space="preserve"> trong môi trường đô thị. Qua đó, phương pháp duy vật lịch sử không chỉ giúp làm rõ mối liên </w:t>
      </w:r>
      <w:r w:rsidR="00652CDF">
        <w:rPr>
          <w:rFonts w:ascii="Times New Roman" w:hAnsi="Times New Roman" w:cs="Times New Roman"/>
          <w:color w:val="000000" w:themeColor="text1"/>
          <w:sz w:val="26"/>
          <w:szCs w:val="26"/>
        </w:rPr>
        <w:t>kết</w:t>
      </w:r>
      <w:r w:rsidR="00B67826" w:rsidRPr="002E4566">
        <w:rPr>
          <w:rFonts w:ascii="Times New Roman" w:hAnsi="Times New Roman" w:cs="Times New Roman"/>
          <w:color w:val="000000" w:themeColor="text1"/>
          <w:sz w:val="26"/>
          <w:szCs w:val="26"/>
        </w:rPr>
        <w:t xml:space="preserve"> giữa các yếu tố này mà còn cung cấp cái nhìn </w:t>
      </w:r>
      <w:r w:rsidR="00652CDF">
        <w:rPr>
          <w:rFonts w:ascii="Times New Roman" w:hAnsi="Times New Roman" w:cs="Times New Roman"/>
          <w:color w:val="000000" w:themeColor="text1"/>
          <w:sz w:val="26"/>
          <w:szCs w:val="26"/>
        </w:rPr>
        <w:t>tổng thể</w:t>
      </w:r>
      <w:r w:rsidR="00B67826" w:rsidRPr="002E4566">
        <w:rPr>
          <w:rFonts w:ascii="Times New Roman" w:hAnsi="Times New Roman" w:cs="Times New Roman"/>
          <w:color w:val="000000" w:themeColor="text1"/>
          <w:sz w:val="26"/>
          <w:szCs w:val="26"/>
        </w:rPr>
        <w:t xml:space="preserve"> về sự phát triển </w:t>
      </w:r>
      <w:r w:rsidR="007E3AE3">
        <w:rPr>
          <w:rFonts w:ascii="Times New Roman" w:hAnsi="Times New Roman" w:cs="Times New Roman"/>
          <w:color w:val="000000" w:themeColor="text1"/>
          <w:sz w:val="26"/>
          <w:szCs w:val="26"/>
        </w:rPr>
        <w:t>NNĐTBV</w:t>
      </w:r>
      <w:r w:rsidR="00B67826" w:rsidRPr="002E4566">
        <w:rPr>
          <w:rFonts w:ascii="Times New Roman" w:hAnsi="Times New Roman" w:cs="Times New Roman"/>
          <w:color w:val="000000" w:themeColor="text1"/>
          <w:sz w:val="26"/>
          <w:szCs w:val="26"/>
        </w:rPr>
        <w:t xml:space="preserve"> trong bối cảnh </w:t>
      </w:r>
      <w:r w:rsidR="00B53609">
        <w:rPr>
          <w:rFonts w:ascii="Times New Roman" w:hAnsi="Times New Roman" w:cs="Times New Roman"/>
          <w:color w:val="000000" w:themeColor="text1"/>
          <w:sz w:val="26"/>
          <w:szCs w:val="26"/>
        </w:rPr>
        <w:t>ngày</w:t>
      </w:r>
      <w:r w:rsidR="00B67826" w:rsidRPr="002E4566">
        <w:rPr>
          <w:rFonts w:ascii="Times New Roman" w:hAnsi="Times New Roman" w:cs="Times New Roman"/>
          <w:color w:val="000000" w:themeColor="text1"/>
          <w:sz w:val="26"/>
          <w:szCs w:val="26"/>
        </w:rPr>
        <w:t xml:space="preserve"> nay.</w:t>
      </w:r>
    </w:p>
    <w:p w14:paraId="36F03CF7" w14:textId="78F2DF99" w:rsidR="008E651B" w:rsidRPr="008673F4" w:rsidRDefault="004B5A23" w:rsidP="000B5821">
      <w:pPr>
        <w:pStyle w:val="Heading2"/>
        <w:spacing w:before="0" w:line="360" w:lineRule="auto"/>
        <w:rPr>
          <w:rFonts w:ascii="Times New Roman" w:hAnsi="Times New Roman" w:cs="Times New Roman"/>
          <w:b/>
          <w:bCs/>
          <w:color w:val="000000" w:themeColor="text1"/>
        </w:rPr>
      </w:pPr>
      <w:bookmarkStart w:id="983" w:name="_Toc174053841"/>
      <w:bookmarkStart w:id="984" w:name="_Toc174539605"/>
      <w:bookmarkStart w:id="985" w:name="_Toc174539988"/>
      <w:bookmarkStart w:id="986" w:name="_Toc178316208"/>
      <w:bookmarkStart w:id="987" w:name="_Toc178316603"/>
      <w:bookmarkStart w:id="988" w:name="_Toc179984402"/>
      <w:bookmarkStart w:id="989" w:name="_Toc179985965"/>
      <w:bookmarkStart w:id="990" w:name="_Toc180591992"/>
      <w:bookmarkStart w:id="991" w:name="_Toc180837591"/>
      <w:bookmarkStart w:id="992" w:name="_Toc186553211"/>
      <w:bookmarkStart w:id="993" w:name="_Toc186553629"/>
      <w:bookmarkStart w:id="994" w:name="_Toc187589869"/>
      <w:bookmarkStart w:id="995" w:name="_Toc187590078"/>
      <w:bookmarkStart w:id="996" w:name="_Toc190785841"/>
      <w:bookmarkStart w:id="997" w:name="_Toc190786050"/>
      <w:bookmarkStart w:id="998" w:name="_Toc197891958"/>
      <w:bookmarkStart w:id="999" w:name="_Toc197896574"/>
      <w:bookmarkStart w:id="1000" w:name="_Toc198111276"/>
      <w:bookmarkEnd w:id="982"/>
      <w:r>
        <w:rPr>
          <w:rFonts w:ascii="Times New Roman" w:hAnsi="Times New Roman" w:cs="Times New Roman"/>
          <w:b/>
          <w:bCs/>
          <w:color w:val="000000" w:themeColor="text1"/>
        </w:rPr>
        <w:t>2</w:t>
      </w:r>
      <w:r w:rsidR="008E651B" w:rsidRPr="008673F4">
        <w:rPr>
          <w:rFonts w:ascii="Times New Roman" w:hAnsi="Times New Roman" w:cs="Times New Roman"/>
          <w:b/>
          <w:bCs/>
          <w:color w:val="000000" w:themeColor="text1"/>
        </w:rPr>
        <w:t>.</w:t>
      </w:r>
      <w:r w:rsidR="00592A8F" w:rsidRPr="008673F4">
        <w:rPr>
          <w:rFonts w:ascii="Times New Roman" w:hAnsi="Times New Roman" w:cs="Times New Roman"/>
          <w:b/>
          <w:bCs/>
          <w:color w:val="000000" w:themeColor="text1"/>
        </w:rPr>
        <w:t>1</w:t>
      </w:r>
      <w:r w:rsidR="008E651B" w:rsidRPr="008673F4">
        <w:rPr>
          <w:rFonts w:ascii="Times New Roman" w:hAnsi="Times New Roman" w:cs="Times New Roman"/>
          <w:b/>
          <w:bCs/>
          <w:color w:val="000000" w:themeColor="text1"/>
        </w:rPr>
        <w:t>.</w:t>
      </w:r>
      <w:r w:rsidR="00592A8F" w:rsidRPr="008673F4">
        <w:rPr>
          <w:rFonts w:ascii="Times New Roman" w:hAnsi="Times New Roman" w:cs="Times New Roman"/>
          <w:b/>
          <w:bCs/>
          <w:color w:val="000000" w:themeColor="text1"/>
        </w:rPr>
        <w:t>3</w:t>
      </w:r>
      <w:r w:rsidR="008E651B" w:rsidRPr="008673F4">
        <w:rPr>
          <w:rFonts w:ascii="Times New Roman" w:hAnsi="Times New Roman" w:cs="Times New Roman"/>
          <w:b/>
          <w:bCs/>
          <w:color w:val="000000" w:themeColor="text1"/>
        </w:rPr>
        <w:t>. Phương pháp trừu tượng hóa khoa học</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395F9EA1" w14:textId="32AE2EF3" w:rsidR="008E651B" w:rsidRPr="002E4566" w:rsidRDefault="008E651B"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Phương pháp trừu tượng hóa khoa học là một phương pháp quan trọng trong nghiên cứu kinh tế chính trị</w:t>
      </w:r>
      <w:r w:rsidR="00235E65"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thường được áp dụng để hiểu rõ bản chất và cơ cấu của các quá trình </w:t>
      </w:r>
      <w:r w:rsidR="00652CDF">
        <w:rPr>
          <w:rFonts w:ascii="Times New Roman" w:hAnsi="Times New Roman" w:cs="Times New Roman"/>
          <w:color w:val="000000" w:themeColor="text1"/>
          <w:sz w:val="26"/>
          <w:szCs w:val="26"/>
        </w:rPr>
        <w:t>KT-XH</w:t>
      </w:r>
      <w:r w:rsidRPr="002E4566">
        <w:rPr>
          <w:rFonts w:ascii="Times New Roman" w:hAnsi="Times New Roman" w:cs="Times New Roman"/>
          <w:color w:val="000000" w:themeColor="text1"/>
          <w:sz w:val="26"/>
          <w:szCs w:val="26"/>
        </w:rPr>
        <w:t xml:space="preserve">. Trong chuyên ngành kinh tế chính trị, phương pháp này giúp tạo ra các mô hình trừu tượng để phân tích các </w:t>
      </w:r>
      <w:r w:rsidR="007C7D08">
        <w:rPr>
          <w:rFonts w:ascii="Times New Roman" w:hAnsi="Times New Roman" w:cs="Times New Roman"/>
          <w:color w:val="000000" w:themeColor="text1"/>
          <w:sz w:val="26"/>
          <w:szCs w:val="26"/>
        </w:rPr>
        <w:t>nhân</w:t>
      </w:r>
      <w:r w:rsidRPr="002E4566">
        <w:rPr>
          <w:rFonts w:ascii="Times New Roman" w:hAnsi="Times New Roman" w:cs="Times New Roman"/>
          <w:color w:val="000000" w:themeColor="text1"/>
          <w:sz w:val="26"/>
          <w:szCs w:val="26"/>
        </w:rPr>
        <w:t xml:space="preserve"> tố ảnh hưởng, quan hệ và tương tác trong hệ thống </w:t>
      </w:r>
      <w:r w:rsidR="007C7D08">
        <w:rPr>
          <w:rFonts w:ascii="Times New Roman" w:hAnsi="Times New Roman" w:cs="Times New Roman"/>
          <w:color w:val="000000" w:themeColor="text1"/>
          <w:sz w:val="26"/>
          <w:szCs w:val="26"/>
        </w:rPr>
        <w:t>KT-XH</w:t>
      </w:r>
      <w:r w:rsidRPr="002E4566">
        <w:rPr>
          <w:rFonts w:ascii="Times New Roman" w:hAnsi="Times New Roman" w:cs="Times New Roman"/>
          <w:color w:val="000000" w:themeColor="text1"/>
          <w:sz w:val="26"/>
          <w:szCs w:val="26"/>
        </w:rPr>
        <w:t xml:space="preserve">. Trong việc phân tích các vấn đề kinh tế và </w:t>
      </w:r>
      <w:r w:rsidR="007C7D08">
        <w:rPr>
          <w:rFonts w:ascii="Times New Roman" w:hAnsi="Times New Roman" w:cs="Times New Roman"/>
          <w:color w:val="000000" w:themeColor="text1"/>
          <w:sz w:val="26"/>
          <w:szCs w:val="26"/>
        </w:rPr>
        <w:t>tính</w:t>
      </w:r>
      <w:r w:rsidR="00724FA3">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bền vững trong lĩnh vực NNĐT, không thể áp dụng </w:t>
      </w:r>
      <w:r w:rsidR="00805EFC">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phương pháp thông thường như sử dụng kính hiển vi để quan sát chi tiết hay thực hiện thử nghiệm hóa học để </w:t>
      </w:r>
      <w:r w:rsidRPr="002E4566">
        <w:rPr>
          <w:rFonts w:ascii="Times New Roman" w:hAnsi="Times New Roman" w:cs="Times New Roman"/>
          <w:color w:val="000000" w:themeColor="text1"/>
          <w:sz w:val="26"/>
          <w:szCs w:val="26"/>
        </w:rPr>
        <w:lastRenderedPageBreak/>
        <w:t xml:space="preserve">kiểm tra. Thay vào đó, khi nghiên cứu về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sự trừu tượng giúp tập trung vào những khía cạnh quan trọng nhất, loại bỏ những yếu tố ngẫu nhiên và không cần thiết, và tập trung vào những mặt quan trọng, ổn định và điển hình của đối tượng nghiên cứu, chẳng hạn: các nhân tố ảnh hưởng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ngoài các nhân tố </w:t>
      </w:r>
      <w:r w:rsidR="00B67826" w:rsidRPr="002E4566">
        <w:rPr>
          <w:rFonts w:ascii="Times New Roman" w:hAnsi="Times New Roman" w:cs="Times New Roman"/>
          <w:color w:val="000000" w:themeColor="text1"/>
          <w:sz w:val="26"/>
          <w:szCs w:val="26"/>
        </w:rPr>
        <w:t>nguồn nhân lực,</w:t>
      </w:r>
      <w:r w:rsidR="00805EFC" w:rsidRPr="002E4566">
        <w:rPr>
          <w:rFonts w:ascii="Times New Roman" w:hAnsi="Times New Roman" w:cs="Times New Roman"/>
          <w:color w:val="000000" w:themeColor="text1"/>
          <w:sz w:val="26"/>
          <w:szCs w:val="26"/>
        </w:rPr>
        <w:t xml:space="preserve"> cơ sở hạ tầng</w:t>
      </w:r>
      <w:r w:rsidR="00724FA3" w:rsidRPr="002E4566">
        <w:rPr>
          <w:rFonts w:ascii="Times New Roman" w:hAnsi="Times New Roman" w:cs="Times New Roman"/>
          <w:color w:val="000000" w:themeColor="text1"/>
          <w:sz w:val="26"/>
          <w:szCs w:val="26"/>
        </w:rPr>
        <w:t>, khoa học công nghệ</w:t>
      </w:r>
      <w:r w:rsidR="00805EFC">
        <w:rPr>
          <w:rFonts w:ascii="Times New Roman" w:hAnsi="Times New Roman" w:cs="Times New Roman"/>
          <w:color w:val="000000" w:themeColor="text1"/>
          <w:sz w:val="26"/>
          <w:szCs w:val="26"/>
        </w:rPr>
        <w:t xml:space="preserve">, </w:t>
      </w:r>
      <w:r w:rsidR="00B67826" w:rsidRPr="002E4566">
        <w:rPr>
          <w:rFonts w:ascii="Times New Roman" w:hAnsi="Times New Roman" w:cs="Times New Roman"/>
          <w:color w:val="000000" w:themeColor="text1"/>
          <w:sz w:val="26"/>
          <w:szCs w:val="26"/>
        </w:rPr>
        <w:t xml:space="preserve">nguồn lực tài chính, thị trường, nhân thức và yếu tố ngoại cảnh, chính sách </w:t>
      </w:r>
      <w:r w:rsidRPr="002E4566">
        <w:rPr>
          <w:rFonts w:ascii="Times New Roman" w:hAnsi="Times New Roman" w:cs="Times New Roman"/>
          <w:color w:val="000000" w:themeColor="text1"/>
          <w:sz w:val="26"/>
          <w:szCs w:val="26"/>
        </w:rPr>
        <w:t>cũng còn các nhân tố khác</w:t>
      </w:r>
      <w:r w:rsidR="00805EFC">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văn hóa cộng đồng</w:t>
      </w:r>
      <w:r w:rsidR="00FE2517" w:rsidRPr="002E4566">
        <w:rPr>
          <w:rFonts w:ascii="Times New Roman" w:hAnsi="Times New Roman" w:cs="Times New Roman"/>
          <w:color w:val="000000" w:themeColor="text1"/>
          <w:sz w:val="26"/>
          <w:szCs w:val="26"/>
        </w:rPr>
        <w:t xml:space="preserve"> và</w:t>
      </w:r>
      <w:r w:rsidRPr="002E4566">
        <w:rPr>
          <w:rFonts w:ascii="Times New Roman" w:hAnsi="Times New Roman" w:cs="Times New Roman"/>
          <w:color w:val="000000" w:themeColor="text1"/>
          <w:sz w:val="26"/>
          <w:szCs w:val="26"/>
        </w:rPr>
        <w:t xml:space="preserve"> kỹ thuật</w:t>
      </w:r>
      <w:r w:rsidR="00B67826"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Tuy nhiên, vì tính chất </w:t>
      </w:r>
      <w:r w:rsidR="00B67826" w:rsidRPr="002E4566">
        <w:rPr>
          <w:rFonts w:ascii="Times New Roman" w:hAnsi="Times New Roman" w:cs="Times New Roman"/>
          <w:color w:val="000000" w:themeColor="text1"/>
          <w:sz w:val="26"/>
          <w:szCs w:val="26"/>
        </w:rPr>
        <w:t xml:space="preserve">văn hóa hay </w:t>
      </w:r>
      <w:r w:rsidRPr="002E4566">
        <w:rPr>
          <w:rFonts w:ascii="Times New Roman" w:hAnsi="Times New Roman" w:cs="Times New Roman"/>
          <w:color w:val="000000" w:themeColor="text1"/>
          <w:sz w:val="26"/>
          <w:szCs w:val="26"/>
        </w:rPr>
        <w:t xml:space="preserve">kỹ thuật thực hiện hoặc không trực tiếp liên quan đến khía cạnh </w:t>
      </w:r>
      <w:r w:rsidR="00B67826" w:rsidRPr="002E4566">
        <w:rPr>
          <w:rFonts w:ascii="Times New Roman" w:hAnsi="Times New Roman" w:cs="Times New Roman"/>
          <w:color w:val="000000" w:themeColor="text1"/>
          <w:sz w:val="26"/>
          <w:szCs w:val="26"/>
        </w:rPr>
        <w:t xml:space="preserve">đối tượng nghiên cứu </w:t>
      </w:r>
      <w:r w:rsidR="00DF20C4" w:rsidRPr="002E4566">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việc loại bỏ các yếu tố này ra khỏi phạm vi nghiên cứu là hợp lý. </w:t>
      </w:r>
      <w:r w:rsidR="00FE2517" w:rsidRPr="002E4566">
        <w:rPr>
          <w:rFonts w:ascii="Times New Roman" w:hAnsi="Times New Roman" w:cs="Times New Roman"/>
          <w:color w:val="000000" w:themeColor="text1"/>
          <w:sz w:val="26"/>
          <w:szCs w:val="26"/>
        </w:rPr>
        <w:t>Thay vào</w:t>
      </w:r>
      <w:r w:rsidRPr="002E4566">
        <w:rPr>
          <w:rFonts w:ascii="Times New Roman" w:hAnsi="Times New Roman" w:cs="Times New Roman"/>
          <w:color w:val="000000" w:themeColor="text1"/>
          <w:sz w:val="26"/>
          <w:szCs w:val="26"/>
        </w:rPr>
        <w:t xml:space="preserve"> đó, tập trung vào những </w:t>
      </w:r>
      <w:r w:rsidR="00B67826" w:rsidRPr="002E4566">
        <w:rPr>
          <w:rFonts w:ascii="Times New Roman" w:hAnsi="Times New Roman" w:cs="Times New Roman"/>
          <w:color w:val="000000" w:themeColor="text1"/>
          <w:sz w:val="26"/>
          <w:szCs w:val="26"/>
        </w:rPr>
        <w:t>nhân</w:t>
      </w:r>
      <w:r w:rsidRPr="002E4566">
        <w:rPr>
          <w:rFonts w:ascii="Times New Roman" w:hAnsi="Times New Roman" w:cs="Times New Roman"/>
          <w:color w:val="000000" w:themeColor="text1"/>
          <w:sz w:val="26"/>
          <w:szCs w:val="26"/>
        </w:rPr>
        <w:t xml:space="preserve"> tố quan trọng giúp hiểu rõ về bản chất của quá trình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w:t>
      </w:r>
      <w:r w:rsidR="00805EFC">
        <w:rPr>
          <w:rFonts w:ascii="Times New Roman" w:hAnsi="Times New Roman" w:cs="Times New Roman"/>
          <w:color w:val="000000" w:themeColor="text1"/>
          <w:sz w:val="26"/>
          <w:szCs w:val="26"/>
        </w:rPr>
        <w:t>qua</w:t>
      </w:r>
      <w:r w:rsidRPr="002E4566">
        <w:rPr>
          <w:rFonts w:ascii="Times New Roman" w:hAnsi="Times New Roman" w:cs="Times New Roman"/>
          <w:color w:val="000000" w:themeColor="text1"/>
          <w:sz w:val="26"/>
          <w:szCs w:val="26"/>
        </w:rPr>
        <w:t xml:space="preserve"> đó có cơ sở đề xuất </w:t>
      </w:r>
      <w:r w:rsidR="00CB2E8B">
        <w:rPr>
          <w:rFonts w:ascii="Times New Roman" w:hAnsi="Times New Roman" w:cs="Times New Roman"/>
          <w:color w:val="000000" w:themeColor="text1"/>
          <w:sz w:val="26"/>
          <w:szCs w:val="26"/>
        </w:rPr>
        <w:t>nhóm</w:t>
      </w:r>
      <w:r w:rsidRPr="002E4566">
        <w:rPr>
          <w:rFonts w:ascii="Times New Roman" w:hAnsi="Times New Roman" w:cs="Times New Roman"/>
          <w:color w:val="000000" w:themeColor="text1"/>
          <w:sz w:val="26"/>
          <w:szCs w:val="26"/>
        </w:rPr>
        <w:t xml:space="preserve"> giải pháp phát triển hiệu quả.</w:t>
      </w:r>
    </w:p>
    <w:p w14:paraId="24556A98" w14:textId="4364637A" w:rsidR="008E651B" w:rsidRPr="008673F4" w:rsidRDefault="004B5A23" w:rsidP="000B5821">
      <w:pPr>
        <w:pStyle w:val="Heading2"/>
        <w:spacing w:before="0" w:line="360" w:lineRule="auto"/>
        <w:rPr>
          <w:rFonts w:ascii="Times New Roman" w:hAnsi="Times New Roman" w:cs="Times New Roman"/>
          <w:b/>
          <w:bCs/>
          <w:color w:val="000000" w:themeColor="text1"/>
        </w:rPr>
      </w:pPr>
      <w:bookmarkStart w:id="1001" w:name="_Toc174053842"/>
      <w:bookmarkStart w:id="1002" w:name="_Toc174539606"/>
      <w:bookmarkStart w:id="1003" w:name="_Toc174539989"/>
      <w:bookmarkStart w:id="1004" w:name="_Toc178316209"/>
      <w:bookmarkStart w:id="1005" w:name="_Toc178316604"/>
      <w:bookmarkStart w:id="1006" w:name="_Toc179984403"/>
      <w:bookmarkStart w:id="1007" w:name="_Toc179985966"/>
      <w:bookmarkStart w:id="1008" w:name="_Toc180591993"/>
      <w:bookmarkStart w:id="1009" w:name="_Toc180837592"/>
      <w:bookmarkStart w:id="1010" w:name="_Toc186553212"/>
      <w:bookmarkStart w:id="1011" w:name="_Toc186553630"/>
      <w:bookmarkStart w:id="1012" w:name="_Toc187589870"/>
      <w:bookmarkStart w:id="1013" w:name="_Toc187590079"/>
      <w:bookmarkStart w:id="1014" w:name="_Toc190785842"/>
      <w:bookmarkStart w:id="1015" w:name="_Toc190786051"/>
      <w:bookmarkStart w:id="1016" w:name="_Toc197891959"/>
      <w:bookmarkStart w:id="1017" w:name="_Toc197896575"/>
      <w:bookmarkStart w:id="1018" w:name="_Toc198111277"/>
      <w:r>
        <w:rPr>
          <w:rFonts w:ascii="Times New Roman" w:hAnsi="Times New Roman" w:cs="Times New Roman"/>
          <w:b/>
          <w:bCs/>
          <w:color w:val="000000" w:themeColor="text1"/>
        </w:rPr>
        <w:t>2</w:t>
      </w:r>
      <w:r w:rsidR="008E651B" w:rsidRPr="008673F4">
        <w:rPr>
          <w:rFonts w:ascii="Times New Roman" w:hAnsi="Times New Roman" w:cs="Times New Roman"/>
          <w:b/>
          <w:bCs/>
          <w:color w:val="000000" w:themeColor="text1"/>
        </w:rPr>
        <w:t>.</w:t>
      </w:r>
      <w:r w:rsidR="00592A8F" w:rsidRPr="008673F4">
        <w:rPr>
          <w:rFonts w:ascii="Times New Roman" w:hAnsi="Times New Roman" w:cs="Times New Roman"/>
          <w:b/>
          <w:bCs/>
          <w:color w:val="000000" w:themeColor="text1"/>
        </w:rPr>
        <w:t>1</w:t>
      </w:r>
      <w:r w:rsidR="008E651B" w:rsidRPr="008673F4">
        <w:rPr>
          <w:rFonts w:ascii="Times New Roman" w:hAnsi="Times New Roman" w:cs="Times New Roman"/>
          <w:b/>
          <w:bCs/>
          <w:color w:val="000000" w:themeColor="text1"/>
        </w:rPr>
        <w:t>.</w:t>
      </w:r>
      <w:r w:rsidR="00592A8F" w:rsidRPr="008673F4">
        <w:rPr>
          <w:rFonts w:ascii="Times New Roman" w:hAnsi="Times New Roman" w:cs="Times New Roman"/>
          <w:b/>
          <w:bCs/>
          <w:color w:val="000000" w:themeColor="text1"/>
        </w:rPr>
        <w:t>4</w:t>
      </w:r>
      <w:r w:rsidR="008E651B" w:rsidRPr="008673F4">
        <w:rPr>
          <w:rFonts w:ascii="Times New Roman" w:hAnsi="Times New Roman" w:cs="Times New Roman"/>
          <w:b/>
          <w:bCs/>
          <w:color w:val="000000" w:themeColor="text1"/>
        </w:rPr>
        <w:t xml:space="preserve">. Phương pháp </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r w:rsidR="00B929B4">
        <w:rPr>
          <w:rFonts w:ascii="Times New Roman" w:hAnsi="Times New Roman" w:cs="Times New Roman"/>
          <w:b/>
          <w:bCs/>
          <w:color w:val="000000" w:themeColor="text1"/>
        </w:rPr>
        <w:t>lịch sử thống nhất</w:t>
      </w:r>
      <w:r w:rsidR="00DE2101">
        <w:rPr>
          <w:rFonts w:ascii="Times New Roman" w:hAnsi="Times New Roman" w:cs="Times New Roman"/>
          <w:b/>
          <w:bCs/>
          <w:color w:val="000000" w:themeColor="text1"/>
        </w:rPr>
        <w:t xml:space="preserve"> với phương pháp logic</w:t>
      </w:r>
      <w:bookmarkEnd w:id="1016"/>
      <w:bookmarkEnd w:id="1017"/>
      <w:bookmarkEnd w:id="1018"/>
    </w:p>
    <w:p w14:paraId="582CA92B" w14:textId="1D7B49DF" w:rsidR="008E651B" w:rsidRDefault="008E651B" w:rsidP="00C8705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Lịch sử và quá trình tư duy khởi đầu từ một điểm cụ thể, nhưng lịch sử thường chứa những bước nhảy hoặc quanh co khúc khuỷu</w:t>
      </w:r>
      <w:r w:rsidR="002F67D0"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do đó, phương pháp logic cần được áp dụng để tập trung vào những điểm quan trọng nhất. </w:t>
      </w:r>
      <w:r w:rsidR="00805EFC">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hương pháp này </w:t>
      </w:r>
      <w:r w:rsidR="00CB2E8B">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để (i) thực hiện việc tổng quan tài liệu nghiên cứu liên quan đến đề tài theo </w:t>
      </w:r>
      <w:r w:rsidR="00CB2E8B">
        <w:rPr>
          <w:rFonts w:ascii="Times New Roman" w:hAnsi="Times New Roman" w:cs="Times New Roman"/>
          <w:color w:val="000000" w:themeColor="text1"/>
          <w:sz w:val="26"/>
          <w:szCs w:val="26"/>
        </w:rPr>
        <w:t>dòng</w:t>
      </w:r>
      <w:r w:rsidRPr="002E4566">
        <w:rPr>
          <w:rFonts w:ascii="Times New Roman" w:hAnsi="Times New Roman" w:cs="Times New Roman"/>
          <w:color w:val="000000" w:themeColor="text1"/>
          <w:sz w:val="26"/>
          <w:szCs w:val="26"/>
        </w:rPr>
        <w:t xml:space="preserve"> thời gian, nhằm đánh giá mức độ đóng góp về cả lý thuyết và thực tiễn, qua đó xác định khoảng trống nghiên cứu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(ii) </w:t>
      </w:r>
      <w:r w:rsidR="002F67D0" w:rsidRPr="002E4566">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hân tích các lý thuyết kinh tế</w:t>
      </w:r>
      <w:r w:rsidR="002F67D0" w:rsidRPr="002E4566">
        <w:rPr>
          <w:rFonts w:ascii="Times New Roman" w:hAnsi="Times New Roman" w:cs="Times New Roman"/>
          <w:color w:val="000000" w:themeColor="text1"/>
          <w:sz w:val="26"/>
          <w:szCs w:val="26"/>
        </w:rPr>
        <w:t xml:space="preserve"> </w:t>
      </w:r>
      <w:r w:rsidR="00C87051" w:rsidRPr="002E4566">
        <w:rPr>
          <w:rFonts w:ascii="Times New Roman" w:hAnsi="Times New Roman" w:cs="Times New Roman"/>
          <w:color w:val="000000" w:themeColor="text1"/>
          <w:sz w:val="26"/>
          <w:szCs w:val="26"/>
        </w:rPr>
        <w:t>có liên quan</w:t>
      </w:r>
      <w:r w:rsidRPr="002E4566">
        <w:rPr>
          <w:rFonts w:ascii="Times New Roman" w:hAnsi="Times New Roman" w:cs="Times New Roman"/>
          <w:color w:val="000000" w:themeColor="text1"/>
          <w:sz w:val="26"/>
          <w:szCs w:val="26"/>
        </w:rPr>
        <w:t xml:space="preserve">; (iii) </w:t>
      </w:r>
      <w:r w:rsidR="0015323B">
        <w:rPr>
          <w:rFonts w:ascii="Times New Roman" w:hAnsi="Times New Roman" w:cs="Times New Roman"/>
          <w:color w:val="000000" w:themeColor="text1"/>
          <w:sz w:val="26"/>
          <w:szCs w:val="26"/>
        </w:rPr>
        <w:t>đánh giá</w:t>
      </w:r>
      <w:r w:rsidRPr="002E4566">
        <w:rPr>
          <w:rFonts w:ascii="Times New Roman" w:hAnsi="Times New Roman" w:cs="Times New Roman"/>
          <w:color w:val="000000" w:themeColor="text1"/>
          <w:sz w:val="26"/>
          <w:szCs w:val="26"/>
        </w:rPr>
        <w:t xml:space="preserve"> cơ cấu tổng sản phẩm GDP </w:t>
      </w:r>
      <w:r w:rsidR="00805EFC">
        <w:rPr>
          <w:rFonts w:ascii="Times New Roman" w:hAnsi="Times New Roman" w:cs="Times New Roman"/>
          <w:color w:val="000000" w:themeColor="text1"/>
          <w:sz w:val="26"/>
          <w:szCs w:val="26"/>
        </w:rPr>
        <w:t>tại</w:t>
      </w:r>
      <w:r w:rsidRPr="002E4566">
        <w:rPr>
          <w:rFonts w:ascii="Times New Roman" w:hAnsi="Times New Roman" w:cs="Times New Roman"/>
          <w:color w:val="000000" w:themeColor="text1"/>
          <w:sz w:val="26"/>
          <w:szCs w:val="26"/>
        </w:rPr>
        <w:t xml:space="preserve"> Tp.HCM giai đoạn từ 2018 đến 2022 nhằm tìm ra xu hướng biến động</w:t>
      </w:r>
      <w:r w:rsidR="00C87051" w:rsidRPr="002E4566">
        <w:rPr>
          <w:rFonts w:ascii="Times New Roman" w:hAnsi="Times New Roman" w:cs="Times New Roman"/>
          <w:color w:val="000000" w:themeColor="text1"/>
          <w:sz w:val="26"/>
          <w:szCs w:val="26"/>
        </w:rPr>
        <w:t xml:space="preserve">; và (iv) đánh giá tác động của các chính sách </w:t>
      </w:r>
      <w:r w:rsidR="009E07F3">
        <w:rPr>
          <w:rFonts w:ascii="Times New Roman" w:hAnsi="Times New Roman" w:cs="Times New Roman"/>
          <w:color w:val="000000" w:themeColor="text1"/>
          <w:sz w:val="26"/>
          <w:szCs w:val="26"/>
        </w:rPr>
        <w:t>đến</w:t>
      </w:r>
      <w:r w:rsidR="00C87051" w:rsidRPr="002E4566">
        <w:rPr>
          <w:rFonts w:ascii="Times New Roman" w:hAnsi="Times New Roman" w:cs="Times New Roman"/>
          <w:color w:val="000000" w:themeColor="text1"/>
          <w:sz w:val="26"/>
          <w:szCs w:val="26"/>
        </w:rPr>
        <w:t xml:space="preserve"> sự phát triển của ngành NNĐT</w:t>
      </w:r>
      <w:r w:rsidR="009E07F3">
        <w:rPr>
          <w:rFonts w:ascii="Times New Roman" w:hAnsi="Times New Roman" w:cs="Times New Roman"/>
          <w:color w:val="000000" w:themeColor="text1"/>
          <w:sz w:val="26"/>
          <w:szCs w:val="26"/>
        </w:rPr>
        <w:t>BV</w:t>
      </w:r>
      <w:r w:rsidRPr="002E4566">
        <w:rPr>
          <w:rFonts w:ascii="Times New Roman" w:hAnsi="Times New Roman" w:cs="Times New Roman"/>
          <w:color w:val="000000" w:themeColor="text1"/>
          <w:sz w:val="26"/>
          <w:szCs w:val="26"/>
        </w:rPr>
        <w:t>.</w:t>
      </w:r>
    </w:p>
    <w:p w14:paraId="7361FBB1" w14:textId="5D4E35A8" w:rsidR="00121091" w:rsidRPr="008673F4" w:rsidRDefault="004B5A23" w:rsidP="00121091">
      <w:pPr>
        <w:pStyle w:val="Heading1"/>
        <w:spacing w:beforeAutospacing="0" w:afterAutospacing="0" w:line="360" w:lineRule="auto"/>
        <w:rPr>
          <w:rFonts w:ascii="Times New Roman" w:hAnsi="Times New Roman" w:hint="default"/>
          <w:color w:val="000000" w:themeColor="text1"/>
          <w:sz w:val="26"/>
          <w:szCs w:val="26"/>
        </w:rPr>
      </w:pPr>
      <w:bookmarkStart w:id="1019" w:name="_Toc186553213"/>
      <w:bookmarkStart w:id="1020" w:name="_Toc186553631"/>
      <w:bookmarkStart w:id="1021" w:name="_Toc187589871"/>
      <w:bookmarkStart w:id="1022" w:name="_Toc187590080"/>
      <w:bookmarkStart w:id="1023" w:name="_Toc190785843"/>
      <w:bookmarkStart w:id="1024" w:name="_Toc190786052"/>
      <w:bookmarkStart w:id="1025" w:name="_Toc197891960"/>
      <w:bookmarkStart w:id="1026" w:name="_Toc197896576"/>
      <w:bookmarkStart w:id="1027" w:name="_Toc198111278"/>
      <w:r>
        <w:rPr>
          <w:rFonts w:ascii="Times New Roman" w:hAnsi="Times New Roman" w:hint="default"/>
          <w:color w:val="000000" w:themeColor="text1"/>
          <w:sz w:val="26"/>
          <w:szCs w:val="26"/>
        </w:rPr>
        <w:t>2</w:t>
      </w:r>
      <w:r w:rsidR="00121091" w:rsidRPr="008673F4">
        <w:rPr>
          <w:rFonts w:ascii="Times New Roman" w:hAnsi="Times New Roman" w:hint="default"/>
          <w:color w:val="000000" w:themeColor="text1"/>
          <w:sz w:val="26"/>
          <w:szCs w:val="26"/>
        </w:rPr>
        <w:t xml:space="preserve">.2. Phương pháp nghiên cứu </w:t>
      </w:r>
      <w:r w:rsidR="00121091">
        <w:rPr>
          <w:rFonts w:ascii="Times New Roman" w:hAnsi="Times New Roman" w:hint="default"/>
          <w:color w:val="000000" w:themeColor="text1"/>
          <w:sz w:val="26"/>
          <w:szCs w:val="26"/>
        </w:rPr>
        <w:t>cụ thể</w:t>
      </w:r>
      <w:bookmarkEnd w:id="1019"/>
      <w:bookmarkEnd w:id="1020"/>
      <w:bookmarkEnd w:id="1021"/>
      <w:bookmarkEnd w:id="1022"/>
      <w:bookmarkEnd w:id="1023"/>
      <w:bookmarkEnd w:id="1024"/>
      <w:bookmarkEnd w:id="1025"/>
      <w:bookmarkEnd w:id="1026"/>
      <w:bookmarkEnd w:id="1027"/>
      <w:r w:rsidR="00121091" w:rsidRPr="008673F4">
        <w:rPr>
          <w:rFonts w:ascii="Times New Roman" w:hAnsi="Times New Roman" w:hint="default"/>
          <w:color w:val="000000" w:themeColor="text1"/>
          <w:sz w:val="26"/>
          <w:szCs w:val="26"/>
        </w:rPr>
        <w:t xml:space="preserve"> </w:t>
      </w:r>
    </w:p>
    <w:p w14:paraId="1101B967" w14:textId="273D09C1" w:rsidR="00121091" w:rsidRPr="008673F4" w:rsidRDefault="004B5A23" w:rsidP="00121091">
      <w:pPr>
        <w:pStyle w:val="Heading2"/>
        <w:spacing w:before="0" w:line="360" w:lineRule="auto"/>
        <w:rPr>
          <w:rFonts w:ascii="Times New Roman" w:hAnsi="Times New Roman" w:cs="Times New Roman"/>
          <w:b/>
          <w:bCs/>
          <w:color w:val="000000" w:themeColor="text1"/>
        </w:rPr>
      </w:pPr>
      <w:bookmarkStart w:id="1028" w:name="_Toc186553214"/>
      <w:bookmarkStart w:id="1029" w:name="_Toc186553632"/>
      <w:bookmarkStart w:id="1030" w:name="_Toc187589872"/>
      <w:bookmarkStart w:id="1031" w:name="_Toc187590081"/>
      <w:bookmarkStart w:id="1032" w:name="_Toc190785844"/>
      <w:bookmarkStart w:id="1033" w:name="_Toc190786053"/>
      <w:bookmarkStart w:id="1034" w:name="_Toc197891961"/>
      <w:bookmarkStart w:id="1035" w:name="_Toc197896577"/>
      <w:bookmarkStart w:id="1036" w:name="_Toc198111279"/>
      <w:r>
        <w:rPr>
          <w:rStyle w:val="fontstyle21"/>
          <w:b/>
          <w:bCs/>
          <w:i w:val="0"/>
          <w:color w:val="000000" w:themeColor="text1"/>
        </w:rPr>
        <w:t>2</w:t>
      </w:r>
      <w:r w:rsidR="00121091" w:rsidRPr="008673F4">
        <w:rPr>
          <w:rStyle w:val="fontstyle21"/>
          <w:b/>
          <w:bCs/>
          <w:i w:val="0"/>
          <w:color w:val="000000" w:themeColor="text1"/>
        </w:rPr>
        <w:t>.2.1. Phương pháp nghiên cứu tài liệu</w:t>
      </w:r>
      <w:bookmarkEnd w:id="1028"/>
      <w:bookmarkEnd w:id="1029"/>
      <w:bookmarkEnd w:id="1030"/>
      <w:bookmarkEnd w:id="1031"/>
      <w:bookmarkEnd w:id="1032"/>
      <w:bookmarkEnd w:id="1033"/>
      <w:bookmarkEnd w:id="1034"/>
      <w:bookmarkEnd w:id="1035"/>
      <w:bookmarkEnd w:id="1036"/>
    </w:p>
    <w:p w14:paraId="0A3260E4" w14:textId="162D2A52" w:rsidR="00121091" w:rsidRPr="002E4566" w:rsidRDefault="009E07F3" w:rsidP="009E07F3">
      <w:pPr>
        <w:spacing w:after="0" w:line="360" w:lineRule="auto"/>
        <w:ind w:firstLine="567"/>
        <w:jc w:val="both"/>
        <w:rPr>
          <w:rStyle w:val="fontstyle21"/>
          <w:i w:val="0"/>
          <w:color w:val="000000" w:themeColor="text1"/>
        </w:rPr>
      </w:pPr>
      <w:r w:rsidRPr="009E07F3">
        <w:rPr>
          <w:rFonts w:ascii="Times New Roman" w:hAnsi="Times New Roman" w:cs="Times New Roman"/>
          <w:color w:val="000000" w:themeColor="text1"/>
          <w:sz w:val="26"/>
          <w:szCs w:val="26"/>
        </w:rPr>
        <w:t>Tác giả đã thực hiện tổng quan tài liệu học thuật nhằm xây dựng nền tảng hiểu biết toàn diện về phát triển</w:t>
      </w:r>
      <w:r>
        <w:rPr>
          <w:rFonts w:ascii="Times New Roman" w:hAnsi="Times New Roman" w:cs="Times New Roman"/>
          <w:color w:val="000000" w:themeColor="text1"/>
          <w:sz w:val="26"/>
          <w:szCs w:val="26"/>
        </w:rPr>
        <w:t xml:space="preserve"> </w:t>
      </w:r>
      <w:r w:rsidR="007E3AE3">
        <w:rPr>
          <w:rStyle w:val="fontstyle21"/>
          <w:i w:val="0"/>
          <w:color w:val="000000" w:themeColor="text1"/>
        </w:rPr>
        <w:t>NNĐTBV</w:t>
      </w:r>
      <w:r w:rsidR="00121091" w:rsidRPr="002E4566">
        <w:rPr>
          <w:rStyle w:val="fontstyle21"/>
          <w:i w:val="0"/>
          <w:color w:val="000000" w:themeColor="text1"/>
        </w:rPr>
        <w:t xml:space="preserve">. Để đảm bảo tính nhất quán và khả năng nhân rộng, phương pháp này đã được thực hiện theo </w:t>
      </w:r>
      <w:r w:rsidR="00121091">
        <w:rPr>
          <w:rStyle w:val="fontstyle21"/>
          <w:i w:val="0"/>
          <w:color w:val="000000" w:themeColor="text1"/>
        </w:rPr>
        <w:t>cách</w:t>
      </w:r>
      <w:r w:rsidR="00121091" w:rsidRPr="002E4566">
        <w:rPr>
          <w:rStyle w:val="fontstyle21"/>
          <w:i w:val="0"/>
          <w:color w:val="000000" w:themeColor="text1"/>
        </w:rPr>
        <w:t xml:space="preserve"> tiếp cận có hệ thống và bao gồm các bước chính sau: (i) xác định tiêu chí và phạm vi nghiên cứu bằng cách xác định các tiêu chí cụ thể để lựa chọn </w:t>
      </w:r>
      <w:r w:rsidR="00121091">
        <w:rPr>
          <w:rStyle w:val="fontstyle21"/>
          <w:i w:val="0"/>
          <w:color w:val="000000" w:themeColor="text1"/>
        </w:rPr>
        <w:t>những</w:t>
      </w:r>
      <w:r w:rsidR="00121091" w:rsidRPr="002E4566">
        <w:rPr>
          <w:rStyle w:val="fontstyle21"/>
          <w:i w:val="0"/>
          <w:color w:val="000000" w:themeColor="text1"/>
        </w:rPr>
        <w:t xml:space="preserve"> nghiên cứu có liên quan. </w:t>
      </w:r>
      <w:r w:rsidR="00BC4570">
        <w:rPr>
          <w:rStyle w:val="fontstyle21"/>
          <w:i w:val="0"/>
          <w:color w:val="000000" w:themeColor="text1"/>
        </w:rPr>
        <w:t>Các tiêu chí</w:t>
      </w:r>
      <w:r w:rsidR="00121091" w:rsidRPr="002E4566">
        <w:rPr>
          <w:rStyle w:val="fontstyle21"/>
          <w:i w:val="0"/>
          <w:color w:val="000000" w:themeColor="text1"/>
        </w:rPr>
        <w:t xml:space="preserve"> này</w:t>
      </w:r>
      <w:r>
        <w:rPr>
          <w:rStyle w:val="fontstyle21"/>
          <w:i w:val="0"/>
          <w:color w:val="000000" w:themeColor="text1"/>
        </w:rPr>
        <w:t xml:space="preserve"> </w:t>
      </w:r>
      <w:r w:rsidR="00121091" w:rsidRPr="002E4566">
        <w:rPr>
          <w:rStyle w:val="fontstyle21"/>
          <w:i w:val="0"/>
          <w:color w:val="000000" w:themeColor="text1"/>
        </w:rPr>
        <w:lastRenderedPageBreak/>
        <w:t xml:space="preserve">bao gồm </w:t>
      </w:r>
      <w:r w:rsidR="00121091">
        <w:rPr>
          <w:rStyle w:val="fontstyle21"/>
          <w:i w:val="0"/>
          <w:color w:val="000000" w:themeColor="text1"/>
        </w:rPr>
        <w:t>những</w:t>
      </w:r>
      <w:r w:rsidR="00121091" w:rsidRPr="002E4566">
        <w:rPr>
          <w:rStyle w:val="fontstyle21"/>
          <w:i w:val="0"/>
          <w:color w:val="000000" w:themeColor="text1"/>
        </w:rPr>
        <w:t xml:space="preserve"> yếu tố như vùng địa lý, chủ đề cụ thể, loại tài liệu, ngôn ngữ, và </w:t>
      </w:r>
      <w:r w:rsidR="00121091">
        <w:rPr>
          <w:rStyle w:val="fontstyle21"/>
          <w:i w:val="0"/>
          <w:color w:val="000000" w:themeColor="text1"/>
        </w:rPr>
        <w:t>những</w:t>
      </w:r>
      <w:r w:rsidR="00121091" w:rsidRPr="002E4566">
        <w:rPr>
          <w:rStyle w:val="fontstyle21"/>
          <w:i w:val="0"/>
          <w:color w:val="000000" w:themeColor="text1"/>
        </w:rPr>
        <w:t xml:space="preserve"> yếu tố khác có liên quan đến phát triển </w:t>
      </w:r>
      <w:r w:rsidR="007E3AE3">
        <w:rPr>
          <w:rStyle w:val="fontstyle21"/>
          <w:i w:val="0"/>
          <w:color w:val="000000" w:themeColor="text1"/>
        </w:rPr>
        <w:t>NNĐTBV</w:t>
      </w:r>
      <w:r w:rsidR="00121091" w:rsidRPr="002E4566">
        <w:rPr>
          <w:rStyle w:val="fontstyle21"/>
          <w:i w:val="0"/>
          <w:color w:val="000000" w:themeColor="text1"/>
        </w:rPr>
        <w:t xml:space="preserve">; (ii) lựa chọn tài liệu bằng cách sử dụng </w:t>
      </w:r>
      <w:r w:rsidR="00121091">
        <w:rPr>
          <w:rStyle w:val="fontstyle21"/>
          <w:i w:val="0"/>
          <w:color w:val="000000" w:themeColor="text1"/>
        </w:rPr>
        <w:t>những</w:t>
      </w:r>
      <w:r w:rsidR="00121091" w:rsidRPr="002E4566">
        <w:rPr>
          <w:rStyle w:val="fontstyle21"/>
          <w:i w:val="0"/>
          <w:color w:val="000000" w:themeColor="text1"/>
        </w:rPr>
        <w:t xml:space="preserve"> từ khóa và toán tử Boolean (AND, OR, NOT), tác giả đã lựa chọn các bài báo có tiêu đề, </w:t>
      </w:r>
      <w:r w:rsidR="00900DD8" w:rsidRPr="002E4566">
        <w:rPr>
          <w:rStyle w:val="fontstyle21"/>
          <w:i w:val="0"/>
          <w:color w:val="000000" w:themeColor="text1"/>
        </w:rPr>
        <w:t>từ khóa</w:t>
      </w:r>
      <w:r w:rsidR="00900DD8">
        <w:rPr>
          <w:rStyle w:val="fontstyle21"/>
          <w:i w:val="0"/>
          <w:color w:val="000000" w:themeColor="text1"/>
        </w:rPr>
        <w:t>,</w:t>
      </w:r>
      <w:r w:rsidR="00900DD8" w:rsidRPr="002E4566">
        <w:rPr>
          <w:rStyle w:val="fontstyle21"/>
          <w:i w:val="0"/>
          <w:color w:val="000000" w:themeColor="text1"/>
        </w:rPr>
        <w:t xml:space="preserve"> </w:t>
      </w:r>
      <w:r w:rsidR="00121091" w:rsidRPr="002E4566">
        <w:rPr>
          <w:rStyle w:val="fontstyle21"/>
          <w:i w:val="0"/>
          <w:color w:val="000000" w:themeColor="text1"/>
        </w:rPr>
        <w:t xml:space="preserve">chủ đề hoặc </w:t>
      </w:r>
      <w:r w:rsidR="00900DD8" w:rsidRPr="002E4566">
        <w:rPr>
          <w:rStyle w:val="fontstyle21"/>
          <w:i w:val="0"/>
          <w:color w:val="000000" w:themeColor="text1"/>
        </w:rPr>
        <w:t>tóm tắt</w:t>
      </w:r>
      <w:r w:rsidR="00900DD8">
        <w:rPr>
          <w:rStyle w:val="fontstyle21"/>
          <w:i w:val="0"/>
          <w:color w:val="000000" w:themeColor="text1"/>
        </w:rPr>
        <w:t xml:space="preserve"> </w:t>
      </w:r>
      <w:r w:rsidR="00121091" w:rsidRPr="002E4566">
        <w:rPr>
          <w:rStyle w:val="fontstyle21"/>
          <w:i w:val="0"/>
          <w:color w:val="000000" w:themeColor="text1"/>
        </w:rPr>
        <w:t xml:space="preserve">liên quan đến phát triển </w:t>
      </w:r>
      <w:r w:rsidR="007E3AE3">
        <w:rPr>
          <w:rStyle w:val="fontstyle21"/>
          <w:i w:val="0"/>
          <w:color w:val="000000" w:themeColor="text1"/>
        </w:rPr>
        <w:t>NNĐTBV</w:t>
      </w:r>
      <w:r w:rsidR="00121091" w:rsidRPr="002E4566">
        <w:rPr>
          <w:rStyle w:val="fontstyle21"/>
          <w:i w:val="0"/>
          <w:color w:val="000000" w:themeColor="text1"/>
        </w:rPr>
        <w:t xml:space="preserve">. Các </w:t>
      </w:r>
      <w:r w:rsidR="00121091">
        <w:rPr>
          <w:rStyle w:val="fontstyle21"/>
          <w:i w:val="0"/>
          <w:color w:val="000000" w:themeColor="text1"/>
        </w:rPr>
        <w:t>công trình</w:t>
      </w:r>
      <w:r w:rsidR="00121091" w:rsidRPr="002E4566">
        <w:rPr>
          <w:rStyle w:val="fontstyle21"/>
          <w:i w:val="0"/>
          <w:color w:val="000000" w:themeColor="text1"/>
        </w:rPr>
        <w:t xml:space="preserve"> không có toàn văn bằng tiếng Anh đã bị loại trừ; (iii) kiểm soát chất lượng tài liệu thông qua các ấn phẩm từ các tạp chí đã được bình duyệt được xem xét để đảm bảo chất lượng của nguồn tài liệu</w:t>
      </w:r>
      <w:r w:rsidR="00BC4570">
        <w:rPr>
          <w:rStyle w:val="fontstyle21"/>
          <w:i w:val="0"/>
          <w:color w:val="000000" w:themeColor="text1"/>
        </w:rPr>
        <w:t>,</w:t>
      </w:r>
      <w:r w:rsidR="00121091" w:rsidRPr="002E4566">
        <w:rPr>
          <w:rStyle w:val="fontstyle21"/>
          <w:i w:val="0"/>
          <w:color w:val="000000" w:themeColor="text1"/>
        </w:rPr>
        <w:t xml:space="preserve"> giúp đảm bảo tính đáng tin cậy và hiệu quả của dữ liệu thu thập; (iv) đa dạng hóa, đảm bảo tính toàn diện và khả năng đánh giá từ nhiều góc độ, không có giới hạn về loại tài liệu, ngày xuất bản hoặc tên tạp chí nào được áp dụng.</w:t>
      </w:r>
    </w:p>
    <w:p w14:paraId="49BBAE58" w14:textId="74C2B02A" w:rsidR="00121091" w:rsidRPr="002E4566" w:rsidRDefault="00121091" w:rsidP="00121091">
      <w:pPr>
        <w:spacing w:after="0" w:line="360" w:lineRule="auto"/>
        <w:ind w:firstLine="567"/>
        <w:jc w:val="both"/>
        <w:rPr>
          <w:rStyle w:val="fontstyle21"/>
          <w:i w:val="0"/>
          <w:color w:val="000000" w:themeColor="text1"/>
        </w:rPr>
      </w:pPr>
      <w:r w:rsidRPr="002E4566">
        <w:rPr>
          <w:rStyle w:val="fontstyle21"/>
          <w:i w:val="0"/>
          <w:color w:val="000000" w:themeColor="text1"/>
        </w:rPr>
        <w:t xml:space="preserve">Bên cạnh đó, để thu thập tài liệu khoa học liên quan đến phát triển </w:t>
      </w:r>
      <w:r w:rsidR="007E3AE3">
        <w:rPr>
          <w:rStyle w:val="fontstyle21"/>
          <w:i w:val="0"/>
          <w:color w:val="000000" w:themeColor="text1"/>
        </w:rPr>
        <w:t>NNĐTBV</w:t>
      </w:r>
      <w:r w:rsidRPr="002E4566">
        <w:rPr>
          <w:rStyle w:val="fontstyle21"/>
          <w:i w:val="0"/>
          <w:color w:val="000000" w:themeColor="text1"/>
        </w:rPr>
        <w:t xml:space="preserve">, </w:t>
      </w:r>
      <w:r w:rsidR="00A30DF2">
        <w:rPr>
          <w:rStyle w:val="fontstyle21"/>
          <w:i w:val="0"/>
          <w:color w:val="000000" w:themeColor="text1"/>
        </w:rPr>
        <w:t>những</w:t>
      </w:r>
      <w:r w:rsidRPr="002E4566">
        <w:rPr>
          <w:rStyle w:val="fontstyle21"/>
          <w:i w:val="0"/>
          <w:color w:val="000000" w:themeColor="text1"/>
        </w:rPr>
        <w:t xml:space="preserve"> cơ sở dữ liệu được </w:t>
      </w:r>
      <w:r w:rsidR="00A30DF2">
        <w:rPr>
          <w:rStyle w:val="fontstyle21"/>
          <w:i w:val="0"/>
          <w:color w:val="000000" w:themeColor="text1"/>
        </w:rPr>
        <w:t>khai thác</w:t>
      </w:r>
      <w:r w:rsidRPr="002E4566">
        <w:rPr>
          <w:rStyle w:val="fontstyle21"/>
          <w:i w:val="0"/>
          <w:color w:val="000000" w:themeColor="text1"/>
        </w:rPr>
        <w:t xml:space="preserve"> phổ biến </w:t>
      </w:r>
      <w:r w:rsidR="00A30DF2">
        <w:rPr>
          <w:rStyle w:val="fontstyle21"/>
          <w:i w:val="0"/>
          <w:color w:val="000000" w:themeColor="text1"/>
        </w:rPr>
        <w:t>gồm</w:t>
      </w:r>
      <w:r w:rsidRPr="002E4566">
        <w:rPr>
          <w:rStyle w:val="fontstyle21"/>
          <w:i w:val="0"/>
          <w:color w:val="000000" w:themeColor="text1"/>
        </w:rPr>
        <w:t xml:space="preserve"> Web of Science, Scopus, PubMed và ScienceDirect. Các bài báo được </w:t>
      </w:r>
      <w:r>
        <w:rPr>
          <w:rStyle w:val="fontstyle21"/>
          <w:i w:val="0"/>
          <w:color w:val="000000" w:themeColor="text1"/>
        </w:rPr>
        <w:t>tìm kiếm</w:t>
      </w:r>
      <w:r w:rsidRPr="002E4566">
        <w:rPr>
          <w:rStyle w:val="fontstyle21"/>
          <w:i w:val="0"/>
          <w:color w:val="000000" w:themeColor="text1"/>
        </w:rPr>
        <w:t xml:space="preserve"> bằng cách kết hợp các từ khóa được kết nối bởi các toán tử Boolean, và thời lượng tìm kiếm ban đầu không bị giới hạn bởi một khoảng thời gian cụ thể, nhưng cuối cùng nó bị giới hạn trong tháng 5 năm 2023, phản ánh ngày thực hiện tìm kiếm. Do đó, quá trình tìm kiếm dữ liệu kết hợp chuỗi tìm kiếm với toán tử Boolean như sau: </w:t>
      </w:r>
    </w:p>
    <w:p w14:paraId="401C438E" w14:textId="77777777" w:rsidR="00121091" w:rsidRPr="002E4566" w:rsidRDefault="00121091" w:rsidP="00121091">
      <w:pPr>
        <w:spacing w:after="0" w:line="360" w:lineRule="auto"/>
        <w:jc w:val="center"/>
        <w:rPr>
          <w:rStyle w:val="fontstyle21"/>
          <w:i w:val="0"/>
          <w:color w:val="000000" w:themeColor="text1"/>
        </w:rPr>
      </w:pPr>
      <w:r w:rsidRPr="002E4566">
        <w:rPr>
          <w:rStyle w:val="fontstyle21"/>
          <w:i w:val="0"/>
          <w:color w:val="000000" w:themeColor="text1"/>
        </w:rPr>
        <w:t xml:space="preserve">(“Urban agriculture” OR “Urban farming”) AND </w:t>
      </w:r>
      <w:r w:rsidRPr="002E4566">
        <w:rPr>
          <w:rFonts w:ascii="Times New Roman" w:hAnsi="Times New Roman" w:cs="Times New Roman"/>
          <w:color w:val="000000" w:themeColor="text1"/>
          <w:sz w:val="26"/>
          <w:szCs w:val="26"/>
        </w:rPr>
        <w:t xml:space="preserve">(“Sustainable development” OR “Sustainability”) </w:t>
      </w:r>
      <w:r w:rsidRPr="002E4566">
        <w:rPr>
          <w:rStyle w:val="fontstyle21"/>
          <w:i w:val="0"/>
          <w:color w:val="000000" w:themeColor="text1"/>
        </w:rPr>
        <w:t>NOT (“Africa” OR “Latin America”)</w:t>
      </w:r>
    </w:p>
    <w:p w14:paraId="17587368" w14:textId="0D31CED7" w:rsidR="00121091" w:rsidRPr="002E4566" w:rsidRDefault="00121091" w:rsidP="001B4DA4">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Bên cạnh công cụ truyền thống Google Scholar, tác giả sử dụng công cụ Connected Papers để mở rộng và làm sâu sắc quá trình tìm kiếm tài liệu (với các nghiên cứu gốc của De Bon (2010) hoặc Pearson (2011),…). Công cụ này cho phép khám phá mạng lưới </w:t>
      </w:r>
      <w:r>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nghiên cứu có liên quan, giúp xác định </w:t>
      </w:r>
      <w:r>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bài báo quan trọng và xu hướng nghiên cứu mới nhất trong lĩnh vực phát triển </w:t>
      </w:r>
      <w:r w:rsidR="007E3AE3">
        <w:rPr>
          <w:rFonts w:ascii="Times New Roman" w:hAnsi="Times New Roman" w:cs="Times New Roman"/>
          <w:color w:val="000000" w:themeColor="text1"/>
          <w:sz w:val="26"/>
          <w:szCs w:val="26"/>
        </w:rPr>
        <w:t>NNĐTBV</w:t>
      </w:r>
      <w:r>
        <w:rPr>
          <w:rFonts w:ascii="Times New Roman" w:hAnsi="Times New Roman" w:cs="Times New Roman"/>
          <w:color w:val="000000" w:themeColor="text1"/>
          <w:sz w:val="26"/>
          <w:szCs w:val="26"/>
        </w:rPr>
        <w:t xml:space="preserve"> (xem Hình 3.1)</w:t>
      </w:r>
      <w:r w:rsidRPr="002E4566">
        <w:rPr>
          <w:rFonts w:ascii="Times New Roman" w:hAnsi="Times New Roman" w:cs="Times New Roman"/>
          <w:color w:val="000000" w:themeColor="text1"/>
          <w:sz w:val="26"/>
          <w:szCs w:val="26"/>
        </w:rPr>
        <w:t xml:space="preserve">. Bằng cách phân tích đồ thị kết nối và tập trung vào các bài báo có nhiều liên kết, tác giả có thể </w:t>
      </w:r>
      <w:r>
        <w:rPr>
          <w:rFonts w:ascii="Times New Roman" w:hAnsi="Times New Roman" w:cs="Times New Roman"/>
          <w:color w:val="000000" w:themeColor="text1"/>
          <w:sz w:val="26"/>
          <w:szCs w:val="26"/>
        </w:rPr>
        <w:t>hiểu rõ</w:t>
      </w:r>
      <w:r w:rsidRPr="002E4566">
        <w:rPr>
          <w:rFonts w:ascii="Times New Roman" w:hAnsi="Times New Roman" w:cs="Times New Roman"/>
          <w:color w:val="000000" w:themeColor="text1"/>
          <w:sz w:val="26"/>
          <w:szCs w:val="26"/>
        </w:rPr>
        <w:t xml:space="preserve"> bức tranh tổng thể về lĩnh vực nghiên cứu, đồng thời đảm bảo tính cập nhật và toàn diện của cơ sở lý thuyết.</w:t>
      </w:r>
    </w:p>
    <w:p w14:paraId="375027EF" w14:textId="77777777" w:rsidR="00121091" w:rsidRPr="002E4566" w:rsidRDefault="00121091" w:rsidP="00121091">
      <w:pPr>
        <w:spacing w:after="0" w:line="360" w:lineRule="auto"/>
        <w:ind w:firstLine="567"/>
        <w:jc w:val="both"/>
        <w:rPr>
          <w:rFonts w:ascii="Times New Roman" w:hAnsi="Times New Roman" w:cs="Times New Roman"/>
          <w:color w:val="000000" w:themeColor="text1"/>
          <w:sz w:val="26"/>
          <w:szCs w:val="26"/>
        </w:rPr>
      </w:pPr>
      <w:r w:rsidRPr="002E4566">
        <w:rPr>
          <w:noProof/>
          <w:color w:val="000000" w:themeColor="text1"/>
        </w:rPr>
        <w:lastRenderedPageBreak/>
        <w:drawing>
          <wp:inline distT="0" distB="0" distL="0" distR="0" wp14:anchorId="1383DB36" wp14:editId="447D59CB">
            <wp:extent cx="4241515" cy="2857500"/>
            <wp:effectExtent l="0" t="0" r="0" b="0"/>
            <wp:docPr id="1656524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1515" cy="2857500"/>
                    </a:xfrm>
                    <a:prstGeom prst="rect">
                      <a:avLst/>
                    </a:prstGeom>
                    <a:noFill/>
                    <a:ln>
                      <a:noFill/>
                    </a:ln>
                  </pic:spPr>
                </pic:pic>
              </a:graphicData>
            </a:graphic>
          </wp:inline>
        </w:drawing>
      </w:r>
    </w:p>
    <w:p w14:paraId="1918DCC9" w14:textId="407DD7B6" w:rsidR="00121091" w:rsidRPr="008673F4" w:rsidRDefault="00121091" w:rsidP="00121091">
      <w:pPr>
        <w:pStyle w:val="Heading1"/>
        <w:spacing w:beforeAutospacing="0" w:afterAutospacing="0" w:line="360" w:lineRule="auto"/>
        <w:jc w:val="center"/>
        <w:rPr>
          <w:rFonts w:ascii="Times New Roman" w:hAnsi="Times New Roman" w:hint="default"/>
          <w:color w:val="000000" w:themeColor="text1"/>
          <w:sz w:val="26"/>
          <w:szCs w:val="26"/>
        </w:rPr>
      </w:pPr>
      <w:bookmarkStart w:id="1037" w:name="_Toc186553006"/>
      <w:bookmarkStart w:id="1038" w:name="_Toc186553215"/>
      <w:bookmarkStart w:id="1039" w:name="_Toc187589873"/>
      <w:bookmarkStart w:id="1040" w:name="_Toc187590293"/>
      <w:bookmarkStart w:id="1041" w:name="_Toc190785636"/>
      <w:bookmarkStart w:id="1042" w:name="_Toc190785845"/>
      <w:bookmarkStart w:id="1043" w:name="_Toc190786054"/>
      <w:bookmarkStart w:id="1044" w:name="_Toc197896578"/>
      <w:bookmarkStart w:id="1045" w:name="_Toc198111280"/>
      <w:r w:rsidRPr="008673F4">
        <w:rPr>
          <w:rFonts w:ascii="Times New Roman" w:hAnsi="Times New Roman" w:hint="default"/>
          <w:color w:val="000000" w:themeColor="text1"/>
          <w:sz w:val="26"/>
          <w:szCs w:val="26"/>
        </w:rPr>
        <w:t xml:space="preserve">Hình </w:t>
      </w:r>
      <w:r w:rsidR="004B5A23">
        <w:rPr>
          <w:rFonts w:ascii="Times New Roman" w:hAnsi="Times New Roman" w:hint="default"/>
          <w:color w:val="000000" w:themeColor="text1"/>
          <w:sz w:val="26"/>
          <w:szCs w:val="26"/>
        </w:rPr>
        <w:t>2</w:t>
      </w:r>
      <w:r w:rsidRPr="008673F4">
        <w:rPr>
          <w:rFonts w:ascii="Times New Roman" w:hAnsi="Times New Roman" w:hint="default"/>
          <w:color w:val="000000" w:themeColor="text1"/>
          <w:sz w:val="26"/>
          <w:szCs w:val="26"/>
        </w:rPr>
        <w:t>.1: Các công trình nghiên cứu liên quan đến nông nghiệp đô thị bền vững từ nghiên cứu gốc của De Bon (2010)</w:t>
      </w:r>
      <w:bookmarkEnd w:id="1037"/>
      <w:bookmarkEnd w:id="1038"/>
      <w:bookmarkEnd w:id="1039"/>
      <w:bookmarkEnd w:id="1040"/>
      <w:bookmarkEnd w:id="1041"/>
      <w:bookmarkEnd w:id="1042"/>
      <w:bookmarkEnd w:id="1043"/>
      <w:bookmarkEnd w:id="1044"/>
      <w:bookmarkEnd w:id="1045"/>
    </w:p>
    <w:p w14:paraId="69DAC024" w14:textId="77777777" w:rsidR="00121091" w:rsidRPr="008673F4" w:rsidRDefault="00121091" w:rsidP="00121091">
      <w:pPr>
        <w:spacing w:after="0" w:line="360" w:lineRule="auto"/>
        <w:ind w:firstLine="567"/>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Tác giả thống kê thông qua Connected Papers</w:t>
      </w:r>
    </w:p>
    <w:p w14:paraId="080A1CF8" w14:textId="66C98416" w:rsidR="00121091" w:rsidRPr="002E4566" w:rsidRDefault="00121091" w:rsidP="0012109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Nguồn </w:t>
      </w:r>
      <w:r>
        <w:rPr>
          <w:rFonts w:ascii="Times New Roman" w:hAnsi="Times New Roman" w:cs="Times New Roman"/>
          <w:color w:val="000000" w:themeColor="text1"/>
          <w:sz w:val="26"/>
          <w:szCs w:val="26"/>
        </w:rPr>
        <w:t>dữ</w:t>
      </w:r>
      <w:r w:rsidRPr="002E4566">
        <w:rPr>
          <w:rFonts w:ascii="Times New Roman" w:hAnsi="Times New Roman" w:cs="Times New Roman"/>
          <w:color w:val="000000" w:themeColor="text1"/>
          <w:sz w:val="26"/>
          <w:szCs w:val="26"/>
        </w:rPr>
        <w:t xml:space="preserve"> liệu nghiên cứu: </w:t>
      </w:r>
      <w:r w:rsidR="002B244C">
        <w:rPr>
          <w:rFonts w:ascii="Times New Roman" w:hAnsi="Times New Roman" w:cs="Times New Roman"/>
          <w:color w:val="000000" w:themeColor="text1"/>
          <w:sz w:val="26"/>
          <w:szCs w:val="26"/>
        </w:rPr>
        <w:t>khai thác</w:t>
      </w:r>
      <w:r w:rsidRPr="002E4566">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dữ</w:t>
      </w:r>
      <w:r w:rsidRPr="002E4566">
        <w:rPr>
          <w:rFonts w:ascii="Times New Roman" w:hAnsi="Times New Roman" w:cs="Times New Roman"/>
          <w:color w:val="000000" w:themeColor="text1"/>
          <w:sz w:val="26"/>
          <w:szCs w:val="26"/>
        </w:rPr>
        <w:t xml:space="preserve"> liệu sơ cấp từ </w:t>
      </w:r>
      <w:r>
        <w:rPr>
          <w:rFonts w:ascii="Times New Roman" w:hAnsi="Times New Roman" w:cs="Times New Roman"/>
          <w:color w:val="000000" w:themeColor="text1"/>
          <w:sz w:val="26"/>
          <w:szCs w:val="26"/>
        </w:rPr>
        <w:t xml:space="preserve">các cuộc </w:t>
      </w:r>
      <w:r w:rsidRPr="002E4566">
        <w:rPr>
          <w:rFonts w:ascii="Times New Roman" w:hAnsi="Times New Roman" w:cs="Times New Roman"/>
          <w:color w:val="000000" w:themeColor="text1"/>
          <w:sz w:val="26"/>
          <w:szCs w:val="26"/>
        </w:rPr>
        <w:t xml:space="preserve">khảo sát và </w:t>
      </w:r>
      <w:r>
        <w:rPr>
          <w:rFonts w:ascii="Times New Roman" w:hAnsi="Times New Roman" w:cs="Times New Roman"/>
          <w:color w:val="000000" w:themeColor="text1"/>
          <w:sz w:val="26"/>
          <w:szCs w:val="26"/>
        </w:rPr>
        <w:t>dữ</w:t>
      </w:r>
      <w:r w:rsidRPr="002E4566">
        <w:rPr>
          <w:rFonts w:ascii="Times New Roman" w:hAnsi="Times New Roman" w:cs="Times New Roman"/>
          <w:color w:val="000000" w:themeColor="text1"/>
          <w:sz w:val="26"/>
          <w:szCs w:val="26"/>
        </w:rPr>
        <w:t xml:space="preserve"> liệu thứ cấp từ các tài liệu khoa học </w:t>
      </w:r>
      <w:r w:rsidR="002B244C">
        <w:rPr>
          <w:rFonts w:ascii="Times New Roman" w:hAnsi="Times New Roman" w:cs="Times New Roman"/>
          <w:color w:val="000000" w:themeColor="text1"/>
          <w:sz w:val="26"/>
          <w:szCs w:val="26"/>
        </w:rPr>
        <w:t>đáng tin cậy</w:t>
      </w:r>
      <w:r w:rsidRPr="002E4566">
        <w:rPr>
          <w:rFonts w:ascii="Times New Roman" w:hAnsi="Times New Roman" w:cs="Times New Roman"/>
          <w:color w:val="000000" w:themeColor="text1"/>
          <w:sz w:val="26"/>
          <w:szCs w:val="26"/>
        </w:rPr>
        <w:t xml:space="preserve"> công bố tr</w:t>
      </w:r>
      <w:r w:rsidR="002B244C">
        <w:rPr>
          <w:rFonts w:ascii="Times New Roman" w:hAnsi="Times New Roman" w:cs="Times New Roman"/>
          <w:color w:val="000000" w:themeColor="text1"/>
          <w:sz w:val="26"/>
          <w:szCs w:val="26"/>
        </w:rPr>
        <w:t>ong</w:t>
      </w:r>
      <w:r w:rsidRPr="002E4566">
        <w:rPr>
          <w:rFonts w:ascii="Times New Roman" w:hAnsi="Times New Roman" w:cs="Times New Roman"/>
          <w:color w:val="000000" w:themeColor="text1"/>
          <w:sz w:val="26"/>
          <w:szCs w:val="26"/>
        </w:rPr>
        <w:t xml:space="preserve"> sách, tạp chí, công trình nghiên cứu trong và ngoài nước, </w:t>
      </w:r>
      <w:r w:rsidR="002B244C">
        <w:rPr>
          <w:rFonts w:ascii="Times New Roman" w:hAnsi="Times New Roman" w:cs="Times New Roman"/>
          <w:color w:val="000000" w:themeColor="text1"/>
          <w:sz w:val="26"/>
          <w:szCs w:val="26"/>
        </w:rPr>
        <w:t>tài liệu</w:t>
      </w:r>
      <w:r w:rsidRPr="002E4566">
        <w:rPr>
          <w:rFonts w:ascii="Times New Roman" w:hAnsi="Times New Roman" w:cs="Times New Roman"/>
          <w:color w:val="000000" w:themeColor="text1"/>
          <w:sz w:val="26"/>
          <w:szCs w:val="26"/>
        </w:rPr>
        <w:t xml:space="preserve"> các </w:t>
      </w:r>
      <w:r w:rsidR="00F6560F">
        <w:rPr>
          <w:rFonts w:ascii="Times New Roman" w:hAnsi="Times New Roman" w:cs="Times New Roman"/>
          <w:color w:val="000000" w:themeColor="text1"/>
          <w:sz w:val="26"/>
          <w:szCs w:val="26"/>
        </w:rPr>
        <w:t>S</w:t>
      </w:r>
      <w:r w:rsidRPr="002E4566">
        <w:rPr>
          <w:rFonts w:ascii="Times New Roman" w:hAnsi="Times New Roman" w:cs="Times New Roman"/>
          <w:color w:val="000000" w:themeColor="text1"/>
          <w:sz w:val="26"/>
          <w:szCs w:val="26"/>
        </w:rPr>
        <w:t>ở tại Tp.HCM, từ niên giám thống kê của Tổng cục Thống kê và Cục Thống kê Tp.HCM, báo cáo của Sở NN&amp;PTNN Tp.HCM giai đoạn 2018-2022 và một số dữ liệu về môi trường đến năm 2023.</w:t>
      </w:r>
    </w:p>
    <w:p w14:paraId="0705FB30" w14:textId="7A75E06D" w:rsidR="00121091" w:rsidRPr="002E4566" w:rsidRDefault="00121091" w:rsidP="0012109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Phương pháp xử lý dữ liệu: phân tích tổng hợp các dữ liệu thứ cấp thu thập được theo các từ khóa chính của đề tài; </w:t>
      </w:r>
      <w:r w:rsidR="001100CA" w:rsidRPr="001100CA">
        <w:rPr>
          <w:rFonts w:ascii="Times New Roman" w:hAnsi="Times New Roman" w:cs="Times New Roman"/>
          <w:color w:val="000000" w:themeColor="text1"/>
          <w:sz w:val="26"/>
          <w:szCs w:val="26"/>
        </w:rPr>
        <w:t>kết hợp với các kỹ thuật</w:t>
      </w:r>
      <w:r w:rsidRPr="002E4566">
        <w:rPr>
          <w:rFonts w:ascii="Times New Roman" w:hAnsi="Times New Roman" w:cs="Times New Roman"/>
          <w:color w:val="000000" w:themeColor="text1"/>
          <w:sz w:val="26"/>
          <w:szCs w:val="26"/>
        </w:rPr>
        <w:t xml:space="preserve"> thống kê, so sánh, mô tả, đối chiếu để làm rõ các khía cạnh khác nhau của đối tượng nghiên cứu; đồng thời, đối chiếu với lý luận </w:t>
      </w:r>
      <w:r>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rút ra các kết luận cần thiết. </w:t>
      </w:r>
    </w:p>
    <w:p w14:paraId="0B82108C" w14:textId="617D13F3" w:rsidR="00121091" w:rsidRPr="008673F4" w:rsidRDefault="004B5A23" w:rsidP="00121091">
      <w:pPr>
        <w:pStyle w:val="Heading2"/>
        <w:spacing w:before="0" w:line="360" w:lineRule="auto"/>
        <w:rPr>
          <w:rFonts w:ascii="Times New Roman" w:hAnsi="Times New Roman" w:cs="Times New Roman"/>
          <w:b/>
          <w:bCs/>
          <w:color w:val="000000" w:themeColor="text1"/>
        </w:rPr>
      </w:pPr>
      <w:bookmarkStart w:id="1046" w:name="_Toc186553216"/>
      <w:bookmarkStart w:id="1047" w:name="_Toc186553634"/>
      <w:bookmarkStart w:id="1048" w:name="_Toc187589874"/>
      <w:bookmarkStart w:id="1049" w:name="_Toc187590083"/>
      <w:bookmarkStart w:id="1050" w:name="_Toc190785846"/>
      <w:bookmarkStart w:id="1051" w:name="_Toc190786055"/>
      <w:bookmarkStart w:id="1052" w:name="_Toc197891963"/>
      <w:bookmarkStart w:id="1053" w:name="_Toc197896579"/>
      <w:bookmarkStart w:id="1054" w:name="_Toc198111281"/>
      <w:r>
        <w:rPr>
          <w:rFonts w:ascii="Times New Roman" w:hAnsi="Times New Roman" w:cs="Times New Roman"/>
          <w:b/>
          <w:bCs/>
          <w:color w:val="000000" w:themeColor="text1"/>
        </w:rPr>
        <w:t>2</w:t>
      </w:r>
      <w:r w:rsidR="00121091" w:rsidRPr="008673F4">
        <w:rPr>
          <w:rFonts w:ascii="Times New Roman" w:hAnsi="Times New Roman" w:cs="Times New Roman"/>
          <w:b/>
          <w:bCs/>
          <w:color w:val="000000" w:themeColor="text1"/>
        </w:rPr>
        <w:t>.2.2. Phương pháp phân tích, tổng hợp</w:t>
      </w:r>
      <w:bookmarkEnd w:id="1046"/>
      <w:bookmarkEnd w:id="1047"/>
      <w:bookmarkEnd w:id="1048"/>
      <w:bookmarkEnd w:id="1049"/>
      <w:bookmarkEnd w:id="1050"/>
      <w:bookmarkEnd w:id="1051"/>
      <w:bookmarkEnd w:id="1052"/>
      <w:bookmarkEnd w:id="1053"/>
      <w:bookmarkEnd w:id="1054"/>
    </w:p>
    <w:p w14:paraId="5BB5C944" w14:textId="5423E30C" w:rsidR="0031546D" w:rsidRPr="0031546D" w:rsidRDefault="0031546D" w:rsidP="0031546D">
      <w:pPr>
        <w:spacing w:after="0" w:line="360" w:lineRule="auto"/>
        <w:ind w:firstLine="567"/>
        <w:jc w:val="both"/>
        <w:rPr>
          <w:rFonts w:ascii="Times New Roman" w:hAnsi="Times New Roman" w:cs="Times New Roman"/>
          <w:color w:val="000000" w:themeColor="text1"/>
          <w:sz w:val="26"/>
          <w:szCs w:val="26"/>
        </w:rPr>
      </w:pPr>
      <w:r w:rsidRPr="0031546D">
        <w:rPr>
          <w:rFonts w:ascii="Times New Roman" w:hAnsi="Times New Roman" w:cs="Times New Roman"/>
          <w:color w:val="000000" w:themeColor="text1"/>
          <w:sz w:val="26"/>
          <w:szCs w:val="26"/>
        </w:rPr>
        <w:t xml:space="preserve">Phương pháp phân tích và tổng hợp là quá trình chia nhỏ một vấn đề phức tạp thành các thành phần cụ thể nhằm làm sáng tỏ cấu trúc và mối liên kết giữa chúng. Song song đó, phương pháp này kết nối các thành phần để xây dựng góc nhìn tổng thể về vấn đề </w:t>
      </w:r>
      <w:r w:rsidR="00C1746C">
        <w:rPr>
          <w:rFonts w:ascii="Times New Roman" w:hAnsi="Times New Roman" w:cs="Times New Roman"/>
          <w:color w:val="000000" w:themeColor="text1"/>
          <w:sz w:val="26"/>
          <w:szCs w:val="26"/>
        </w:rPr>
        <w:t>nghiên</w:t>
      </w:r>
      <w:r w:rsidRPr="0031546D">
        <w:rPr>
          <w:rFonts w:ascii="Times New Roman" w:hAnsi="Times New Roman" w:cs="Times New Roman"/>
          <w:color w:val="000000" w:themeColor="text1"/>
          <w:sz w:val="26"/>
          <w:szCs w:val="26"/>
        </w:rPr>
        <w:t xml:space="preserve">. Trong luận án, phương pháp này được triển khai xuyên suốt, </w:t>
      </w:r>
      <w:r w:rsidRPr="0031546D">
        <w:rPr>
          <w:rFonts w:ascii="Times New Roman" w:hAnsi="Times New Roman" w:cs="Times New Roman"/>
          <w:color w:val="000000" w:themeColor="text1"/>
          <w:sz w:val="26"/>
          <w:szCs w:val="26"/>
        </w:rPr>
        <w:lastRenderedPageBreak/>
        <w:t xml:space="preserve">từ thu thập và xử lý dữ liệu đến đưa ra kết luận về sự phát triển NNĐTBV. Nghiên cứu sinh đã tập hợp và khai thác toàn bộ dữ liệu liên quan đến các yếu tố </w:t>
      </w:r>
      <w:r>
        <w:rPr>
          <w:rFonts w:ascii="Times New Roman" w:hAnsi="Times New Roman" w:cs="Times New Roman"/>
          <w:color w:val="000000" w:themeColor="text1"/>
          <w:sz w:val="26"/>
          <w:szCs w:val="26"/>
        </w:rPr>
        <w:t>KT-XH -</w:t>
      </w:r>
      <w:r w:rsidRPr="0031546D">
        <w:rPr>
          <w:rFonts w:ascii="Times New Roman" w:hAnsi="Times New Roman" w:cs="Times New Roman"/>
          <w:color w:val="000000" w:themeColor="text1"/>
          <w:sz w:val="26"/>
          <w:szCs w:val="26"/>
        </w:rPr>
        <w:t>môi trường của sự phát triển NNĐTBV tại T</w:t>
      </w:r>
      <w:r>
        <w:rPr>
          <w:rFonts w:ascii="Times New Roman" w:hAnsi="Times New Roman" w:cs="Times New Roman"/>
          <w:color w:val="000000" w:themeColor="text1"/>
          <w:sz w:val="26"/>
          <w:szCs w:val="26"/>
        </w:rPr>
        <w:t>p</w:t>
      </w:r>
      <w:r w:rsidRPr="0031546D">
        <w:rPr>
          <w:rFonts w:ascii="Times New Roman" w:hAnsi="Times New Roman" w:cs="Times New Roman"/>
          <w:color w:val="000000" w:themeColor="text1"/>
          <w:sz w:val="26"/>
          <w:szCs w:val="26"/>
        </w:rPr>
        <w:t xml:space="preserve">.HCM, sau đó </w:t>
      </w:r>
      <w:r>
        <w:rPr>
          <w:rFonts w:ascii="Times New Roman" w:hAnsi="Times New Roman" w:cs="Times New Roman"/>
          <w:color w:val="000000" w:themeColor="text1"/>
          <w:sz w:val="26"/>
          <w:szCs w:val="26"/>
        </w:rPr>
        <w:t>phân tích</w:t>
      </w:r>
      <w:r w:rsidRPr="0031546D">
        <w:rPr>
          <w:rFonts w:ascii="Times New Roman" w:hAnsi="Times New Roman" w:cs="Times New Roman"/>
          <w:color w:val="000000" w:themeColor="text1"/>
          <w:sz w:val="26"/>
          <w:szCs w:val="26"/>
        </w:rPr>
        <w:t xml:space="preserve"> chi tiết thực trạng. Quá trình này hỗ trợ xác định các yếu tố tác động, phân tích thành tựu đạt được và những bất cập trong quá trình </w:t>
      </w:r>
      <w:r w:rsidR="00C1746C">
        <w:rPr>
          <w:rFonts w:ascii="Times New Roman" w:hAnsi="Times New Roman" w:cs="Times New Roman"/>
          <w:color w:val="000000" w:themeColor="text1"/>
          <w:sz w:val="26"/>
          <w:szCs w:val="26"/>
        </w:rPr>
        <w:t>phát triển</w:t>
      </w:r>
      <w:r w:rsidRPr="0031546D">
        <w:rPr>
          <w:rFonts w:ascii="Times New Roman" w:hAnsi="Times New Roman" w:cs="Times New Roman"/>
          <w:color w:val="000000" w:themeColor="text1"/>
          <w:sz w:val="26"/>
          <w:szCs w:val="26"/>
        </w:rPr>
        <w:t xml:space="preserve">. Phương pháp này </w:t>
      </w:r>
      <w:r w:rsidR="00C1746C">
        <w:rPr>
          <w:rFonts w:ascii="Times New Roman" w:hAnsi="Times New Roman" w:cs="Times New Roman"/>
          <w:color w:val="000000" w:themeColor="text1"/>
          <w:sz w:val="26"/>
          <w:szCs w:val="26"/>
        </w:rPr>
        <w:t>phân tích</w:t>
      </w:r>
      <w:r w:rsidRPr="0031546D">
        <w:rPr>
          <w:rFonts w:ascii="Times New Roman" w:hAnsi="Times New Roman" w:cs="Times New Roman"/>
          <w:color w:val="000000" w:themeColor="text1"/>
          <w:sz w:val="26"/>
          <w:szCs w:val="26"/>
        </w:rPr>
        <w:t xml:space="preserve"> các chính sách, </w:t>
      </w:r>
      <w:r w:rsidR="00C1746C">
        <w:rPr>
          <w:rFonts w:ascii="Times New Roman" w:hAnsi="Times New Roman" w:cs="Times New Roman"/>
          <w:color w:val="000000" w:themeColor="text1"/>
          <w:sz w:val="26"/>
          <w:szCs w:val="26"/>
        </w:rPr>
        <w:t>phương</w:t>
      </w:r>
      <w:r w:rsidRPr="0031546D">
        <w:rPr>
          <w:rFonts w:ascii="Times New Roman" w:hAnsi="Times New Roman" w:cs="Times New Roman"/>
          <w:color w:val="000000" w:themeColor="text1"/>
          <w:sz w:val="26"/>
          <w:szCs w:val="26"/>
        </w:rPr>
        <w:t xml:space="preserve"> hướng, và mục tiêu chiến lược cho sự phát triển NNĐTBV, </w:t>
      </w:r>
      <w:r w:rsidR="00C1746C">
        <w:rPr>
          <w:rFonts w:ascii="Times New Roman" w:hAnsi="Times New Roman" w:cs="Times New Roman"/>
          <w:color w:val="000000" w:themeColor="text1"/>
          <w:sz w:val="26"/>
          <w:szCs w:val="26"/>
        </w:rPr>
        <w:t>qua</w:t>
      </w:r>
      <w:r w:rsidRPr="0031546D">
        <w:rPr>
          <w:rFonts w:ascii="Times New Roman" w:hAnsi="Times New Roman" w:cs="Times New Roman"/>
          <w:color w:val="000000" w:themeColor="text1"/>
          <w:sz w:val="26"/>
          <w:szCs w:val="26"/>
        </w:rPr>
        <w:t xml:space="preserve"> đó đề xuất </w:t>
      </w:r>
      <w:r w:rsidR="00C1746C">
        <w:rPr>
          <w:rFonts w:ascii="Times New Roman" w:hAnsi="Times New Roman" w:cs="Times New Roman"/>
          <w:color w:val="000000" w:themeColor="text1"/>
          <w:sz w:val="26"/>
          <w:szCs w:val="26"/>
        </w:rPr>
        <w:t>nhóm giải</w:t>
      </w:r>
      <w:r w:rsidRPr="0031546D">
        <w:rPr>
          <w:rFonts w:ascii="Times New Roman" w:hAnsi="Times New Roman" w:cs="Times New Roman"/>
          <w:color w:val="000000" w:themeColor="text1"/>
          <w:sz w:val="26"/>
          <w:szCs w:val="26"/>
        </w:rPr>
        <w:t xml:space="preserve"> pháp thích hợp. Sự kết hợp giữa phân tích và tổng hợp giúp </w:t>
      </w:r>
      <w:r w:rsidR="00C1746C">
        <w:rPr>
          <w:rFonts w:ascii="Times New Roman" w:hAnsi="Times New Roman" w:cs="Times New Roman"/>
          <w:color w:val="000000" w:themeColor="text1"/>
          <w:sz w:val="26"/>
          <w:szCs w:val="26"/>
        </w:rPr>
        <w:t>tác giả</w:t>
      </w:r>
      <w:r w:rsidRPr="0031546D">
        <w:rPr>
          <w:rFonts w:ascii="Times New Roman" w:hAnsi="Times New Roman" w:cs="Times New Roman"/>
          <w:color w:val="000000" w:themeColor="text1"/>
          <w:sz w:val="26"/>
          <w:szCs w:val="26"/>
        </w:rPr>
        <w:t xml:space="preserve"> đạt được góc nhìn toàn diện về </w:t>
      </w:r>
      <w:r w:rsidR="00C1746C">
        <w:rPr>
          <w:rFonts w:ascii="Times New Roman" w:hAnsi="Times New Roman" w:cs="Times New Roman"/>
          <w:color w:val="000000" w:themeColor="text1"/>
          <w:sz w:val="26"/>
          <w:szCs w:val="26"/>
        </w:rPr>
        <w:t>NNĐTBV</w:t>
      </w:r>
      <w:r w:rsidRPr="0031546D">
        <w:rPr>
          <w:rFonts w:ascii="Times New Roman" w:hAnsi="Times New Roman" w:cs="Times New Roman"/>
          <w:color w:val="000000" w:themeColor="text1"/>
          <w:sz w:val="26"/>
          <w:szCs w:val="26"/>
        </w:rPr>
        <w:t>, đồng thời bảo đảm tính logic và tính khoa học của luận án</w:t>
      </w:r>
    </w:p>
    <w:p w14:paraId="72DF5485" w14:textId="5D9A14ED" w:rsidR="00121091" w:rsidRPr="008673F4" w:rsidRDefault="004B5A23" w:rsidP="00121091">
      <w:pPr>
        <w:pStyle w:val="Heading2"/>
        <w:spacing w:before="0" w:line="360" w:lineRule="auto"/>
        <w:rPr>
          <w:rFonts w:ascii="Times New Roman" w:hAnsi="Times New Roman" w:cs="Times New Roman"/>
          <w:b/>
          <w:bCs/>
          <w:color w:val="000000" w:themeColor="text1"/>
        </w:rPr>
      </w:pPr>
      <w:bookmarkStart w:id="1055" w:name="_Toc186553217"/>
      <w:bookmarkStart w:id="1056" w:name="_Toc186553635"/>
      <w:bookmarkStart w:id="1057" w:name="_Toc187589875"/>
      <w:bookmarkStart w:id="1058" w:name="_Toc187590084"/>
      <w:bookmarkStart w:id="1059" w:name="_Toc190785847"/>
      <w:bookmarkStart w:id="1060" w:name="_Toc190786056"/>
      <w:bookmarkStart w:id="1061" w:name="_Toc197891964"/>
      <w:bookmarkStart w:id="1062" w:name="_Toc197896580"/>
      <w:bookmarkStart w:id="1063" w:name="_Toc198111282"/>
      <w:r>
        <w:rPr>
          <w:rFonts w:ascii="Times New Roman" w:hAnsi="Times New Roman" w:cs="Times New Roman"/>
          <w:b/>
          <w:bCs/>
          <w:color w:val="000000" w:themeColor="text1"/>
        </w:rPr>
        <w:t>2</w:t>
      </w:r>
      <w:r w:rsidR="00121091" w:rsidRPr="008673F4">
        <w:rPr>
          <w:rFonts w:ascii="Times New Roman" w:hAnsi="Times New Roman" w:cs="Times New Roman"/>
          <w:b/>
          <w:bCs/>
          <w:color w:val="000000" w:themeColor="text1"/>
        </w:rPr>
        <w:t>.2.3. Phương pháp so sánh, đối chiếu</w:t>
      </w:r>
      <w:bookmarkEnd w:id="1055"/>
      <w:bookmarkEnd w:id="1056"/>
      <w:bookmarkEnd w:id="1057"/>
      <w:bookmarkEnd w:id="1058"/>
      <w:bookmarkEnd w:id="1059"/>
      <w:bookmarkEnd w:id="1060"/>
      <w:bookmarkEnd w:id="1061"/>
      <w:bookmarkEnd w:id="1062"/>
      <w:bookmarkEnd w:id="1063"/>
    </w:p>
    <w:p w14:paraId="7CBA560B" w14:textId="4B6F4B1C" w:rsidR="00121091" w:rsidRPr="002E4566" w:rsidRDefault="00953426" w:rsidP="00953426">
      <w:pPr>
        <w:spacing w:after="0" w:line="360" w:lineRule="auto"/>
        <w:ind w:firstLine="567"/>
        <w:jc w:val="both"/>
        <w:rPr>
          <w:rFonts w:ascii="Times New Roman" w:hAnsi="Times New Roman" w:cs="Times New Roman"/>
          <w:color w:val="000000" w:themeColor="text1"/>
          <w:sz w:val="26"/>
          <w:szCs w:val="26"/>
        </w:rPr>
      </w:pPr>
      <w:r w:rsidRPr="00953426">
        <w:rPr>
          <w:rFonts w:ascii="Times New Roman" w:hAnsi="Times New Roman" w:cs="Times New Roman"/>
          <w:color w:val="000000" w:themeColor="text1"/>
          <w:sz w:val="26"/>
          <w:szCs w:val="26"/>
        </w:rPr>
        <w:t>Phương pháp so sánh</w:t>
      </w:r>
      <w:r>
        <w:rPr>
          <w:rFonts w:ascii="Times New Roman" w:hAnsi="Times New Roman" w:cs="Times New Roman"/>
          <w:color w:val="000000" w:themeColor="text1"/>
          <w:sz w:val="26"/>
          <w:szCs w:val="26"/>
        </w:rPr>
        <w:t>,</w:t>
      </w:r>
      <w:r w:rsidRPr="00953426">
        <w:rPr>
          <w:rFonts w:ascii="Times New Roman" w:hAnsi="Times New Roman" w:cs="Times New Roman"/>
          <w:color w:val="000000" w:themeColor="text1"/>
          <w:sz w:val="26"/>
          <w:szCs w:val="26"/>
        </w:rPr>
        <w:t xml:space="preserve"> đối chiếu được triển khai để </w:t>
      </w:r>
      <w:r>
        <w:rPr>
          <w:rFonts w:ascii="Times New Roman" w:hAnsi="Times New Roman" w:cs="Times New Roman"/>
          <w:color w:val="000000" w:themeColor="text1"/>
          <w:sz w:val="26"/>
          <w:szCs w:val="26"/>
        </w:rPr>
        <w:t>phân tích</w:t>
      </w:r>
      <w:r w:rsidRPr="00953426">
        <w:rPr>
          <w:rFonts w:ascii="Times New Roman" w:hAnsi="Times New Roman" w:cs="Times New Roman"/>
          <w:color w:val="000000" w:themeColor="text1"/>
          <w:sz w:val="26"/>
          <w:szCs w:val="26"/>
        </w:rPr>
        <w:t xml:space="preserve"> sự tương đồng và khác biệt giữa các yếu tố, hiện tượng, hoặc hệ thống</w:t>
      </w:r>
      <w:r w:rsidR="00121091" w:rsidRPr="002E4566">
        <w:rPr>
          <w:rFonts w:ascii="Times New Roman" w:hAnsi="Times New Roman" w:cs="Times New Roman"/>
          <w:color w:val="000000" w:themeColor="text1"/>
          <w:sz w:val="26"/>
          <w:szCs w:val="26"/>
        </w:rPr>
        <w:t xml:space="preserve">. Trong nghiên cứu, phương pháp này áp dụng để (i) so sánh </w:t>
      </w:r>
      <w:r w:rsidR="00121091">
        <w:rPr>
          <w:rFonts w:ascii="Times New Roman" w:hAnsi="Times New Roman" w:cs="Times New Roman"/>
          <w:color w:val="000000" w:themeColor="text1"/>
          <w:sz w:val="26"/>
          <w:szCs w:val="26"/>
        </w:rPr>
        <w:t>những</w:t>
      </w:r>
      <w:r w:rsidR="00121091" w:rsidRPr="002E4566">
        <w:rPr>
          <w:rFonts w:ascii="Times New Roman" w:hAnsi="Times New Roman" w:cs="Times New Roman"/>
          <w:color w:val="000000" w:themeColor="text1"/>
          <w:sz w:val="26"/>
          <w:szCs w:val="26"/>
        </w:rPr>
        <w:t xml:space="preserve"> khía cạnh phát triển </w:t>
      </w:r>
      <w:r w:rsidR="007E3AE3">
        <w:rPr>
          <w:rFonts w:ascii="Times New Roman" w:hAnsi="Times New Roman" w:cs="Times New Roman"/>
          <w:color w:val="000000" w:themeColor="text1"/>
          <w:sz w:val="26"/>
          <w:szCs w:val="26"/>
        </w:rPr>
        <w:t>NNĐTBV</w:t>
      </w:r>
      <w:r w:rsidR="00121091" w:rsidRPr="002E4566">
        <w:rPr>
          <w:rFonts w:ascii="Times New Roman" w:hAnsi="Times New Roman" w:cs="Times New Roman"/>
          <w:color w:val="000000" w:themeColor="text1"/>
          <w:sz w:val="26"/>
          <w:szCs w:val="26"/>
        </w:rPr>
        <w:t xml:space="preserve"> tại Tp.HCM hoặc giữa các giai đoạn khác nhau; (ii) đối chiếu </w:t>
      </w:r>
      <w:r w:rsidR="00121091">
        <w:rPr>
          <w:rFonts w:ascii="Times New Roman" w:hAnsi="Times New Roman" w:cs="Times New Roman"/>
          <w:color w:val="000000" w:themeColor="text1"/>
          <w:sz w:val="26"/>
          <w:szCs w:val="26"/>
        </w:rPr>
        <w:t>những</w:t>
      </w:r>
      <w:r w:rsidR="00121091" w:rsidRPr="002E4566">
        <w:rPr>
          <w:rFonts w:ascii="Times New Roman" w:hAnsi="Times New Roman" w:cs="Times New Roman"/>
          <w:color w:val="000000" w:themeColor="text1"/>
          <w:sz w:val="26"/>
          <w:szCs w:val="26"/>
        </w:rPr>
        <w:t xml:space="preserve"> số liệu trong thực trạng phát triển như </w:t>
      </w:r>
      <w:r w:rsidR="00121091">
        <w:rPr>
          <w:rFonts w:ascii="Times New Roman" w:hAnsi="Times New Roman" w:cs="Times New Roman"/>
          <w:color w:val="000000" w:themeColor="text1"/>
          <w:sz w:val="26"/>
          <w:szCs w:val="26"/>
        </w:rPr>
        <w:t xml:space="preserve">chất lượng, </w:t>
      </w:r>
      <w:r w:rsidR="00C1746C">
        <w:rPr>
          <w:rFonts w:ascii="Times New Roman" w:hAnsi="Times New Roman" w:cs="Times New Roman"/>
          <w:color w:val="000000" w:themeColor="text1"/>
          <w:sz w:val="26"/>
          <w:szCs w:val="26"/>
        </w:rPr>
        <w:t xml:space="preserve">số lượng, </w:t>
      </w:r>
      <w:r w:rsidR="00121091" w:rsidRPr="002E4566">
        <w:rPr>
          <w:rFonts w:ascii="Times New Roman" w:hAnsi="Times New Roman" w:cs="Times New Roman"/>
          <w:color w:val="000000" w:themeColor="text1"/>
          <w:sz w:val="26"/>
          <w:szCs w:val="26"/>
        </w:rPr>
        <w:t xml:space="preserve">quy mô, cơ cấu kinh tế, hiệu quả kinh tế, thu nhập, tỷ lệ hộ nghèo, độ che phủ rừng, tốc độ tăng trưởng; (iii) phân tích xu hướng phát triển NNĐT qua các năm. Việc áp dụng phương pháp này giúp tác giả nhận diện điểm </w:t>
      </w:r>
      <w:r w:rsidR="00121091">
        <w:rPr>
          <w:rFonts w:ascii="Times New Roman" w:hAnsi="Times New Roman" w:cs="Times New Roman"/>
          <w:color w:val="000000" w:themeColor="text1"/>
          <w:sz w:val="26"/>
          <w:szCs w:val="26"/>
        </w:rPr>
        <w:t xml:space="preserve">yếu, điểm </w:t>
      </w:r>
      <w:r w:rsidR="00121091" w:rsidRPr="002E4566">
        <w:rPr>
          <w:rFonts w:ascii="Times New Roman" w:hAnsi="Times New Roman" w:cs="Times New Roman"/>
          <w:color w:val="000000" w:themeColor="text1"/>
          <w:sz w:val="26"/>
          <w:szCs w:val="26"/>
        </w:rPr>
        <w:t xml:space="preserve">mạnh của quá trình phát triển, học hỏi kinh nghiệm từ các địa phương khác, và đưa ra đề xuất </w:t>
      </w:r>
      <w:r>
        <w:rPr>
          <w:rFonts w:ascii="Times New Roman" w:hAnsi="Times New Roman" w:cs="Times New Roman"/>
          <w:color w:val="000000" w:themeColor="text1"/>
          <w:sz w:val="26"/>
          <w:szCs w:val="26"/>
        </w:rPr>
        <w:t>đánh giá và nhóm</w:t>
      </w:r>
      <w:r w:rsidR="00121091" w:rsidRPr="002E4566">
        <w:rPr>
          <w:rFonts w:ascii="Times New Roman" w:hAnsi="Times New Roman" w:cs="Times New Roman"/>
          <w:color w:val="000000" w:themeColor="text1"/>
          <w:sz w:val="26"/>
          <w:szCs w:val="26"/>
        </w:rPr>
        <w:t xml:space="preserve"> giải pháp. </w:t>
      </w:r>
    </w:p>
    <w:p w14:paraId="57A6BD7A" w14:textId="593F0CF4" w:rsidR="00121091" w:rsidRPr="008673F4" w:rsidRDefault="004B5A23" w:rsidP="00121091">
      <w:pPr>
        <w:pStyle w:val="Heading2"/>
        <w:spacing w:before="0" w:line="360" w:lineRule="auto"/>
        <w:rPr>
          <w:rFonts w:ascii="Times New Roman" w:hAnsi="Times New Roman" w:cs="Times New Roman"/>
          <w:b/>
          <w:bCs/>
          <w:color w:val="000000" w:themeColor="text1"/>
        </w:rPr>
      </w:pPr>
      <w:bookmarkStart w:id="1064" w:name="_Toc174053845"/>
      <w:bookmarkStart w:id="1065" w:name="_Toc174539609"/>
      <w:bookmarkStart w:id="1066" w:name="_Toc174539992"/>
      <w:bookmarkStart w:id="1067" w:name="_Toc178316211"/>
      <w:bookmarkStart w:id="1068" w:name="_Toc178316606"/>
      <w:bookmarkStart w:id="1069" w:name="_Toc179984414"/>
      <w:bookmarkStart w:id="1070" w:name="_Toc179985977"/>
      <w:bookmarkStart w:id="1071" w:name="_Toc180592004"/>
      <w:bookmarkStart w:id="1072" w:name="_Toc180837603"/>
      <w:bookmarkStart w:id="1073" w:name="_Toc186553218"/>
      <w:bookmarkStart w:id="1074" w:name="_Toc186553636"/>
      <w:bookmarkStart w:id="1075" w:name="_Toc187589876"/>
      <w:bookmarkStart w:id="1076" w:name="_Toc187590085"/>
      <w:bookmarkStart w:id="1077" w:name="_Toc190785848"/>
      <w:bookmarkStart w:id="1078" w:name="_Toc190786057"/>
      <w:bookmarkStart w:id="1079" w:name="_Toc197891965"/>
      <w:bookmarkStart w:id="1080" w:name="_Toc197896581"/>
      <w:bookmarkStart w:id="1081" w:name="_Toc198111283"/>
      <w:r>
        <w:rPr>
          <w:rFonts w:ascii="Times New Roman" w:hAnsi="Times New Roman" w:cs="Times New Roman"/>
          <w:b/>
          <w:bCs/>
          <w:color w:val="000000" w:themeColor="text1"/>
        </w:rPr>
        <w:t>2</w:t>
      </w:r>
      <w:r w:rsidR="00121091"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2</w:t>
      </w:r>
      <w:r w:rsidR="00121091"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4</w:t>
      </w:r>
      <w:r w:rsidR="00121091" w:rsidRPr="008673F4">
        <w:rPr>
          <w:rFonts w:ascii="Times New Roman" w:hAnsi="Times New Roman" w:cs="Times New Roman"/>
          <w:b/>
          <w:bCs/>
          <w:color w:val="000000" w:themeColor="text1"/>
        </w:rPr>
        <w:t>. Phương pháp thống kê, mô tả</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335E70C0" w14:textId="5AAD3459" w:rsidR="00150A9D" w:rsidRPr="00150A9D" w:rsidRDefault="00121091" w:rsidP="00150A9D">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Phương pháp thống kê</w:t>
      </w:r>
      <w:r w:rsidR="004F1DFB">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mô tả </w:t>
      </w:r>
      <w:r w:rsidR="00953426">
        <w:rPr>
          <w:rFonts w:ascii="Times New Roman" w:hAnsi="Times New Roman" w:cs="Times New Roman"/>
          <w:color w:val="000000" w:themeColor="text1"/>
          <w:sz w:val="26"/>
          <w:szCs w:val="26"/>
        </w:rPr>
        <w:t>đóng</w:t>
      </w:r>
      <w:r>
        <w:rPr>
          <w:rFonts w:ascii="Times New Roman" w:hAnsi="Times New Roman" w:cs="Times New Roman"/>
          <w:color w:val="000000" w:themeColor="text1"/>
          <w:sz w:val="26"/>
          <w:szCs w:val="26"/>
        </w:rPr>
        <w:t xml:space="preserve"> vai trò then chốt</w:t>
      </w:r>
      <w:r w:rsidRPr="002E4566">
        <w:rPr>
          <w:rFonts w:ascii="Times New Roman" w:hAnsi="Times New Roman" w:cs="Times New Roman"/>
          <w:color w:val="000000" w:themeColor="text1"/>
          <w:sz w:val="26"/>
          <w:szCs w:val="26"/>
        </w:rPr>
        <w:t xml:space="preserve"> trong việc phân tích và trình bày dữ liệu về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w:t>
      </w:r>
      <w:r w:rsidR="00150A9D" w:rsidRPr="00150A9D">
        <w:rPr>
          <w:rFonts w:ascii="Times New Roman" w:hAnsi="Times New Roman" w:cs="Times New Roman"/>
          <w:color w:val="000000" w:themeColor="text1"/>
          <w:sz w:val="26"/>
          <w:szCs w:val="26"/>
        </w:rPr>
        <w:t xml:space="preserve">Phương pháp </w:t>
      </w:r>
      <w:r w:rsidR="00150A9D">
        <w:rPr>
          <w:rFonts w:ascii="Times New Roman" w:hAnsi="Times New Roman" w:cs="Times New Roman"/>
          <w:color w:val="000000" w:themeColor="text1"/>
          <w:sz w:val="26"/>
          <w:szCs w:val="26"/>
        </w:rPr>
        <w:t>này</w:t>
      </w:r>
      <w:r w:rsidR="00150A9D" w:rsidRPr="00150A9D">
        <w:rPr>
          <w:rFonts w:ascii="Times New Roman" w:hAnsi="Times New Roman" w:cs="Times New Roman"/>
          <w:color w:val="000000" w:themeColor="text1"/>
          <w:sz w:val="26"/>
          <w:szCs w:val="26"/>
        </w:rPr>
        <w:t xml:space="preserve"> được sử dụng để thu thập, xử lý và trình bày dữ liệu một cách hệ thống thông qua bảng biểu, biểu đồ và đồ thị, nhằm tạo nền tảng định lượng vững chắc cho các phân tích chuyên sâu</w:t>
      </w:r>
      <w:r w:rsidRPr="002E4566">
        <w:rPr>
          <w:rFonts w:ascii="Times New Roman" w:hAnsi="Times New Roman" w:cs="Times New Roman"/>
          <w:color w:val="000000" w:themeColor="text1"/>
          <w:sz w:val="26"/>
          <w:szCs w:val="26"/>
        </w:rPr>
        <w:t xml:space="preserve">. Việc sử dụng các công cụ trực quan hóa dữ liệu như biểu đồ tròn, biểu đồ đường và bản đồ thống kê nhằm dễ dàng nắm bắt xu hướng và mối quan hệ giữa các biến số trong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Ngoài ra, </w:t>
      </w:r>
      <w:r w:rsidR="00150A9D">
        <w:rPr>
          <w:rFonts w:ascii="Times New Roman" w:hAnsi="Times New Roman" w:cs="Times New Roman"/>
          <w:color w:val="000000" w:themeColor="text1"/>
          <w:sz w:val="26"/>
          <w:szCs w:val="26"/>
        </w:rPr>
        <w:t>p</w:t>
      </w:r>
      <w:r w:rsidR="00150A9D" w:rsidRPr="00150A9D">
        <w:rPr>
          <w:rFonts w:ascii="Times New Roman" w:hAnsi="Times New Roman" w:cs="Times New Roman"/>
          <w:color w:val="000000" w:themeColor="text1"/>
          <w:sz w:val="26"/>
          <w:szCs w:val="26"/>
        </w:rPr>
        <w:t xml:space="preserve">hương pháp này còn dùng để tính toán các chỉ số như trung bình, trung vị, độ lệch chuẩn và tần suất phân phối, nhằm </w:t>
      </w:r>
      <w:r w:rsidR="00150A9D" w:rsidRPr="00150A9D">
        <w:rPr>
          <w:rFonts w:ascii="Times New Roman" w:hAnsi="Times New Roman" w:cs="Times New Roman"/>
          <w:color w:val="000000" w:themeColor="text1"/>
          <w:sz w:val="26"/>
          <w:szCs w:val="26"/>
        </w:rPr>
        <w:lastRenderedPageBreak/>
        <w:t>phản ánh đặc điểm và mức độ biến động của các nhân tố ảnh hưởng đến phát triển NNĐTBV.</w:t>
      </w:r>
    </w:p>
    <w:p w14:paraId="32CDD008" w14:textId="5A02D3EC" w:rsidR="00121091" w:rsidRDefault="004B5A23" w:rsidP="00535157">
      <w:pPr>
        <w:pStyle w:val="Heading2"/>
        <w:spacing w:before="0" w:line="360" w:lineRule="auto"/>
        <w:rPr>
          <w:rFonts w:ascii="Times New Roman" w:hAnsi="Times New Roman" w:cs="Times New Roman"/>
          <w:color w:val="000000" w:themeColor="text1"/>
        </w:rPr>
      </w:pPr>
      <w:bookmarkStart w:id="1082" w:name="_Toc186553219"/>
      <w:bookmarkStart w:id="1083" w:name="_Toc186553637"/>
      <w:bookmarkStart w:id="1084" w:name="_Toc187589877"/>
      <w:bookmarkStart w:id="1085" w:name="_Toc187590086"/>
      <w:bookmarkStart w:id="1086" w:name="_Toc190785849"/>
      <w:bookmarkStart w:id="1087" w:name="_Toc190786058"/>
      <w:bookmarkStart w:id="1088" w:name="_Toc197891966"/>
      <w:bookmarkStart w:id="1089" w:name="_Toc197896582"/>
      <w:bookmarkStart w:id="1090" w:name="_Toc198111284"/>
      <w:r>
        <w:rPr>
          <w:rFonts w:ascii="Times New Roman" w:hAnsi="Times New Roman" w:cs="Times New Roman"/>
          <w:b/>
          <w:bCs/>
          <w:color w:val="000000" w:themeColor="text1"/>
        </w:rPr>
        <w:t>2</w:t>
      </w:r>
      <w:r w:rsidR="00535157" w:rsidRPr="008673F4">
        <w:rPr>
          <w:rFonts w:ascii="Times New Roman" w:hAnsi="Times New Roman" w:cs="Times New Roman"/>
          <w:b/>
          <w:bCs/>
          <w:color w:val="000000" w:themeColor="text1"/>
        </w:rPr>
        <w:t>.</w:t>
      </w:r>
      <w:r w:rsidR="00535157">
        <w:rPr>
          <w:rFonts w:ascii="Times New Roman" w:hAnsi="Times New Roman" w:cs="Times New Roman"/>
          <w:b/>
          <w:bCs/>
          <w:color w:val="000000" w:themeColor="text1"/>
        </w:rPr>
        <w:t>2</w:t>
      </w:r>
      <w:r w:rsidR="00535157" w:rsidRPr="008673F4">
        <w:rPr>
          <w:rFonts w:ascii="Times New Roman" w:hAnsi="Times New Roman" w:cs="Times New Roman"/>
          <w:b/>
          <w:bCs/>
          <w:color w:val="000000" w:themeColor="text1"/>
        </w:rPr>
        <w:t>.</w:t>
      </w:r>
      <w:r w:rsidR="00535157">
        <w:rPr>
          <w:rFonts w:ascii="Times New Roman" w:hAnsi="Times New Roman" w:cs="Times New Roman"/>
          <w:b/>
          <w:bCs/>
          <w:color w:val="000000" w:themeColor="text1"/>
        </w:rPr>
        <w:t>5</w:t>
      </w:r>
      <w:r w:rsidR="00535157" w:rsidRPr="008673F4">
        <w:rPr>
          <w:rFonts w:ascii="Times New Roman" w:hAnsi="Times New Roman" w:cs="Times New Roman"/>
          <w:b/>
          <w:bCs/>
          <w:color w:val="000000" w:themeColor="text1"/>
        </w:rPr>
        <w:t xml:space="preserve">. Phương pháp </w:t>
      </w:r>
      <w:r w:rsidR="00535157">
        <w:rPr>
          <w:rFonts w:ascii="Times New Roman" w:hAnsi="Times New Roman" w:cs="Times New Roman"/>
          <w:b/>
          <w:bCs/>
          <w:color w:val="000000" w:themeColor="text1"/>
        </w:rPr>
        <w:t>tiếp cận hệ thống</w:t>
      </w:r>
      <w:bookmarkEnd w:id="1082"/>
      <w:bookmarkEnd w:id="1083"/>
      <w:bookmarkEnd w:id="1084"/>
      <w:bookmarkEnd w:id="1085"/>
      <w:bookmarkEnd w:id="1086"/>
      <w:bookmarkEnd w:id="1087"/>
      <w:bookmarkEnd w:id="1088"/>
      <w:bookmarkEnd w:id="1089"/>
      <w:bookmarkEnd w:id="1090"/>
      <w:r w:rsidR="00750A00" w:rsidRPr="00750A00">
        <w:rPr>
          <w:rFonts w:ascii="Times New Roman" w:hAnsi="Times New Roman" w:cs="Times New Roman"/>
          <w:b/>
          <w:bCs/>
          <w:color w:val="000000" w:themeColor="text1"/>
          <w:vertAlign w:val="subscript"/>
        </w:rPr>
        <w:t xml:space="preserve"> </w:t>
      </w:r>
      <w:r w:rsidR="00750A00">
        <w:rPr>
          <w:rFonts w:ascii="Times New Roman" w:hAnsi="Times New Roman" w:cs="Times New Roman"/>
          <w:b/>
          <w:bCs/>
          <w:color w:val="000000" w:themeColor="text1"/>
          <w:vertAlign w:val="subscript"/>
        </w:rPr>
        <w:t xml:space="preserve"> </w:t>
      </w:r>
    </w:p>
    <w:p w14:paraId="4AC9CEB9" w14:textId="7412AC40" w:rsidR="00535157" w:rsidRDefault="00535157" w:rsidP="00750A00">
      <w:pPr>
        <w:spacing w:after="0" w:line="360" w:lineRule="auto"/>
        <w:ind w:firstLine="567"/>
        <w:jc w:val="both"/>
        <w:rPr>
          <w:rFonts w:ascii="Times New Roman" w:hAnsi="Times New Roman"/>
          <w:sz w:val="26"/>
          <w:szCs w:val="26"/>
        </w:rPr>
      </w:pPr>
      <w:r w:rsidRPr="002C4D4E">
        <w:rPr>
          <w:rFonts w:ascii="Times New Roman" w:hAnsi="Times New Roman"/>
          <w:sz w:val="26"/>
          <w:szCs w:val="26"/>
        </w:rPr>
        <w:t xml:space="preserve">Phương pháp tiếp cận hệ thống là một hướng tiếp cận trong nghiên cứu khoa học, tập trung vào việc phân tích yếu tố và mối </w:t>
      </w:r>
      <w:r w:rsidR="00750A00">
        <w:rPr>
          <w:rFonts w:ascii="Times New Roman" w:hAnsi="Times New Roman"/>
          <w:sz w:val="26"/>
          <w:szCs w:val="26"/>
        </w:rPr>
        <w:t>liên kết</w:t>
      </w:r>
      <w:r w:rsidRPr="002C4D4E">
        <w:rPr>
          <w:rFonts w:ascii="Times New Roman" w:hAnsi="Times New Roman"/>
          <w:sz w:val="26"/>
          <w:szCs w:val="26"/>
        </w:rPr>
        <w:t xml:space="preserve"> giữa chúng để có </w:t>
      </w:r>
      <w:r w:rsidR="00750A00">
        <w:rPr>
          <w:rFonts w:ascii="Times New Roman" w:hAnsi="Times New Roman"/>
          <w:sz w:val="26"/>
          <w:szCs w:val="26"/>
        </w:rPr>
        <w:t>góc</w:t>
      </w:r>
      <w:r w:rsidRPr="002C4D4E">
        <w:rPr>
          <w:rFonts w:ascii="Times New Roman" w:hAnsi="Times New Roman"/>
          <w:sz w:val="26"/>
          <w:szCs w:val="26"/>
        </w:rPr>
        <w:t xml:space="preserve"> nhìn tổng thể về hệ thống. </w:t>
      </w:r>
      <w:r w:rsidR="00750A00" w:rsidRPr="00750A00">
        <w:rPr>
          <w:rFonts w:ascii="Times New Roman" w:hAnsi="Times New Roman"/>
          <w:sz w:val="26"/>
          <w:szCs w:val="26"/>
        </w:rPr>
        <w:t>Trong luận án, phương pháp này được vận dụng để xem xét NNĐTBV không tách rời mà như một phần của hệ thống KT-XH</w:t>
      </w:r>
      <w:r w:rsidR="00750A00">
        <w:rPr>
          <w:rFonts w:ascii="Times New Roman" w:hAnsi="Times New Roman"/>
          <w:sz w:val="26"/>
          <w:szCs w:val="26"/>
        </w:rPr>
        <w:t xml:space="preserve"> </w:t>
      </w:r>
      <w:r w:rsidR="00750A00" w:rsidRPr="00750A00">
        <w:rPr>
          <w:rFonts w:ascii="Times New Roman" w:hAnsi="Times New Roman"/>
          <w:sz w:val="26"/>
          <w:szCs w:val="26"/>
        </w:rPr>
        <w:t>- môi trường đô thị, có mối liên kết với các ngành và lĩnh vực khác. Cách tiếp cận này hỗ trợ phân tích thực trạng phát triển NNĐTBV giai đoạn 2018</w:t>
      </w:r>
      <w:r w:rsidR="00750A00">
        <w:rPr>
          <w:rFonts w:ascii="Times New Roman" w:hAnsi="Times New Roman"/>
          <w:sz w:val="26"/>
          <w:szCs w:val="26"/>
        </w:rPr>
        <w:t>-</w:t>
      </w:r>
      <w:r w:rsidR="00750A00" w:rsidRPr="00750A00">
        <w:rPr>
          <w:rFonts w:ascii="Times New Roman" w:hAnsi="Times New Roman"/>
          <w:sz w:val="26"/>
          <w:szCs w:val="26"/>
        </w:rPr>
        <w:t>2022 tại T</w:t>
      </w:r>
      <w:r w:rsidR="00750A00">
        <w:rPr>
          <w:rFonts w:ascii="Times New Roman" w:hAnsi="Times New Roman"/>
          <w:sz w:val="26"/>
          <w:szCs w:val="26"/>
        </w:rPr>
        <w:t>p</w:t>
      </w:r>
      <w:r w:rsidR="00750A00" w:rsidRPr="00750A00">
        <w:rPr>
          <w:rFonts w:ascii="Times New Roman" w:hAnsi="Times New Roman"/>
          <w:sz w:val="26"/>
          <w:szCs w:val="26"/>
        </w:rPr>
        <w:t>.HCM, đồng thời giúp xác định các nhân tố tác động và đề xuất giải pháp tổng thể hướng đến phát triển hiệu quả, bền vững.</w:t>
      </w:r>
      <w:r w:rsidR="00750A00">
        <w:rPr>
          <w:rFonts w:ascii="Times New Roman" w:hAnsi="Times New Roman"/>
          <w:sz w:val="26"/>
          <w:szCs w:val="26"/>
        </w:rPr>
        <w:t xml:space="preserve"> </w:t>
      </w:r>
      <w:r w:rsidRPr="00535157">
        <w:rPr>
          <w:rFonts w:ascii="Times New Roman" w:hAnsi="Times New Roman"/>
          <w:sz w:val="26"/>
          <w:szCs w:val="26"/>
        </w:rPr>
        <w:t>Bằng cách kết hợp kiến thức từ nhiều lĩnh vực khác nhau</w:t>
      </w:r>
      <w:r w:rsidR="00750A00">
        <w:rPr>
          <w:rFonts w:ascii="Times New Roman" w:hAnsi="Times New Roman"/>
          <w:sz w:val="26"/>
          <w:szCs w:val="26"/>
        </w:rPr>
        <w:t xml:space="preserve"> nhằm </w:t>
      </w:r>
      <w:r w:rsidRPr="00535157">
        <w:rPr>
          <w:rFonts w:ascii="Times New Roman" w:hAnsi="Times New Roman"/>
          <w:sz w:val="26"/>
          <w:szCs w:val="26"/>
        </w:rPr>
        <w:t>tạo điều kiện thuận lợi cho việc xây dựng chiến lược phát triển hiệu quả</w:t>
      </w:r>
      <w:r w:rsidR="00750A00">
        <w:rPr>
          <w:rFonts w:ascii="Times New Roman" w:hAnsi="Times New Roman"/>
          <w:sz w:val="26"/>
          <w:szCs w:val="26"/>
        </w:rPr>
        <w:t>,</w:t>
      </w:r>
      <w:r w:rsidRPr="00535157">
        <w:rPr>
          <w:rFonts w:ascii="Times New Roman" w:hAnsi="Times New Roman"/>
          <w:sz w:val="26"/>
          <w:szCs w:val="26"/>
        </w:rPr>
        <w:t xml:space="preserve"> bền vững trong tương lai.</w:t>
      </w:r>
    </w:p>
    <w:p w14:paraId="3B7D4889" w14:textId="05E6BF6F" w:rsidR="00307A28" w:rsidRDefault="004B5A23" w:rsidP="00307A28">
      <w:pPr>
        <w:pStyle w:val="Heading2"/>
        <w:spacing w:before="0" w:line="360" w:lineRule="auto"/>
        <w:rPr>
          <w:rFonts w:ascii="Times New Roman" w:hAnsi="Times New Roman" w:cs="Times New Roman"/>
          <w:color w:val="000000" w:themeColor="text1"/>
        </w:rPr>
      </w:pPr>
      <w:bookmarkStart w:id="1091" w:name="_Toc186553220"/>
      <w:bookmarkStart w:id="1092" w:name="_Toc186553638"/>
      <w:bookmarkStart w:id="1093" w:name="_Toc187589878"/>
      <w:bookmarkStart w:id="1094" w:name="_Toc187590087"/>
      <w:bookmarkStart w:id="1095" w:name="_Toc190785850"/>
      <w:bookmarkStart w:id="1096" w:name="_Toc190786059"/>
      <w:bookmarkStart w:id="1097" w:name="_Toc197891967"/>
      <w:bookmarkStart w:id="1098" w:name="_Toc197896583"/>
      <w:bookmarkStart w:id="1099" w:name="_Toc198111285"/>
      <w:r>
        <w:rPr>
          <w:rFonts w:ascii="Times New Roman" w:hAnsi="Times New Roman" w:cs="Times New Roman"/>
          <w:b/>
          <w:bCs/>
          <w:color w:val="000000" w:themeColor="text1"/>
        </w:rPr>
        <w:t>2</w:t>
      </w:r>
      <w:r w:rsidR="00307A28" w:rsidRPr="008673F4">
        <w:rPr>
          <w:rFonts w:ascii="Times New Roman" w:hAnsi="Times New Roman" w:cs="Times New Roman"/>
          <w:b/>
          <w:bCs/>
          <w:color w:val="000000" w:themeColor="text1"/>
        </w:rPr>
        <w:t>.</w:t>
      </w:r>
      <w:r w:rsidR="00307A28">
        <w:rPr>
          <w:rFonts w:ascii="Times New Roman" w:hAnsi="Times New Roman" w:cs="Times New Roman"/>
          <w:b/>
          <w:bCs/>
          <w:color w:val="000000" w:themeColor="text1"/>
        </w:rPr>
        <w:t>2</w:t>
      </w:r>
      <w:r w:rsidR="00307A28" w:rsidRPr="008673F4">
        <w:rPr>
          <w:rFonts w:ascii="Times New Roman" w:hAnsi="Times New Roman" w:cs="Times New Roman"/>
          <w:b/>
          <w:bCs/>
          <w:color w:val="000000" w:themeColor="text1"/>
        </w:rPr>
        <w:t>.</w:t>
      </w:r>
      <w:r w:rsidR="00307A28">
        <w:rPr>
          <w:rFonts w:ascii="Times New Roman" w:hAnsi="Times New Roman" w:cs="Times New Roman"/>
          <w:b/>
          <w:bCs/>
          <w:color w:val="000000" w:themeColor="text1"/>
        </w:rPr>
        <w:t>6</w:t>
      </w:r>
      <w:r w:rsidR="00307A28" w:rsidRPr="008673F4">
        <w:rPr>
          <w:rFonts w:ascii="Times New Roman" w:hAnsi="Times New Roman" w:cs="Times New Roman"/>
          <w:b/>
          <w:bCs/>
          <w:color w:val="000000" w:themeColor="text1"/>
        </w:rPr>
        <w:t xml:space="preserve">. Phương pháp </w:t>
      </w:r>
      <w:r w:rsidR="00307A28">
        <w:rPr>
          <w:rFonts w:ascii="Times New Roman" w:hAnsi="Times New Roman" w:cs="Times New Roman"/>
          <w:b/>
          <w:bCs/>
          <w:color w:val="000000" w:themeColor="text1"/>
        </w:rPr>
        <w:t>tiếp cận liên ngành</w:t>
      </w:r>
      <w:bookmarkEnd w:id="1091"/>
      <w:bookmarkEnd w:id="1092"/>
      <w:bookmarkEnd w:id="1093"/>
      <w:bookmarkEnd w:id="1094"/>
      <w:bookmarkEnd w:id="1095"/>
      <w:bookmarkEnd w:id="1096"/>
      <w:bookmarkEnd w:id="1097"/>
      <w:bookmarkEnd w:id="1098"/>
      <w:bookmarkEnd w:id="1099"/>
    </w:p>
    <w:p w14:paraId="4695A05D" w14:textId="247A1980" w:rsidR="00584EEC" w:rsidRDefault="00307A28" w:rsidP="00F6560F">
      <w:pPr>
        <w:spacing w:after="0" w:line="360" w:lineRule="auto"/>
        <w:ind w:firstLine="567"/>
        <w:jc w:val="both"/>
        <w:rPr>
          <w:rFonts w:ascii="Times New Roman" w:hAnsi="Times New Roman"/>
          <w:sz w:val="26"/>
          <w:szCs w:val="26"/>
        </w:rPr>
      </w:pPr>
      <w:r w:rsidRPr="00307A28">
        <w:rPr>
          <w:rFonts w:ascii="Times New Roman" w:hAnsi="Times New Roman"/>
          <w:sz w:val="26"/>
          <w:szCs w:val="26"/>
        </w:rPr>
        <w:t>Phương pháp tiếp cận liên ngành là cách tiếp cận nghiên cứu tích hợp, kết hợp nhiều lĩnh vực chuyên môn khác nhau để tạo ra </w:t>
      </w:r>
      <w:r w:rsidR="00750A00">
        <w:rPr>
          <w:rFonts w:ascii="Times New Roman" w:hAnsi="Times New Roman"/>
          <w:sz w:val="26"/>
          <w:szCs w:val="26"/>
        </w:rPr>
        <w:t>góc</w:t>
      </w:r>
      <w:r w:rsidRPr="00307A28">
        <w:rPr>
          <w:rFonts w:ascii="Times New Roman" w:hAnsi="Times New Roman"/>
          <w:sz w:val="26"/>
          <w:szCs w:val="26"/>
        </w:rPr>
        <w:t xml:space="preserve"> nhìn toàn diện về vấn đề nghiên cứu.</w:t>
      </w:r>
      <w:r>
        <w:rPr>
          <w:rFonts w:ascii="Times New Roman" w:hAnsi="Times New Roman"/>
          <w:sz w:val="26"/>
          <w:szCs w:val="26"/>
        </w:rPr>
        <w:t xml:space="preserve"> </w:t>
      </w:r>
      <w:r w:rsidR="00584EEC" w:rsidRPr="00584EEC">
        <w:rPr>
          <w:rFonts w:ascii="Times New Roman" w:hAnsi="Times New Roman"/>
          <w:sz w:val="26"/>
          <w:szCs w:val="26"/>
        </w:rPr>
        <w:t xml:space="preserve">Trong luận án, cách tiếp cận này được sử dụng để làm rõ nội hàm các tiêu chí đánh giá NNĐTBV, đồng thời phân tích mối liên hệ giữa các yếu tố </w:t>
      </w:r>
      <w:r w:rsidR="00584EEC">
        <w:rPr>
          <w:rFonts w:ascii="Times New Roman" w:hAnsi="Times New Roman"/>
          <w:sz w:val="26"/>
          <w:szCs w:val="26"/>
        </w:rPr>
        <w:t>KT-XH -</w:t>
      </w:r>
      <w:r w:rsidR="00584EEC" w:rsidRPr="00584EEC">
        <w:rPr>
          <w:rFonts w:ascii="Times New Roman" w:hAnsi="Times New Roman"/>
          <w:sz w:val="26"/>
          <w:szCs w:val="26"/>
        </w:rPr>
        <w:t xml:space="preserve"> môi trường, qua đó xác định nền tảng ảnh hưởng đến sự </w:t>
      </w:r>
      <w:r w:rsidR="00584EEC">
        <w:rPr>
          <w:rFonts w:ascii="Times New Roman" w:hAnsi="Times New Roman"/>
          <w:sz w:val="26"/>
          <w:szCs w:val="26"/>
        </w:rPr>
        <w:t>PTBV</w:t>
      </w:r>
      <w:r w:rsidR="00584EEC" w:rsidRPr="00584EEC">
        <w:rPr>
          <w:rFonts w:ascii="Times New Roman" w:hAnsi="Times New Roman"/>
          <w:sz w:val="26"/>
          <w:szCs w:val="26"/>
        </w:rPr>
        <w:t xml:space="preserve"> của NNĐT và đề xuất </w:t>
      </w:r>
      <w:r w:rsidR="00584EEC">
        <w:rPr>
          <w:rFonts w:ascii="Times New Roman" w:hAnsi="Times New Roman"/>
          <w:sz w:val="26"/>
          <w:szCs w:val="26"/>
        </w:rPr>
        <w:t xml:space="preserve">nhóm </w:t>
      </w:r>
      <w:r w:rsidR="00584EEC" w:rsidRPr="00584EEC">
        <w:rPr>
          <w:rFonts w:ascii="Times New Roman" w:hAnsi="Times New Roman"/>
          <w:sz w:val="26"/>
          <w:szCs w:val="26"/>
        </w:rPr>
        <w:t>giải pháp mang tính tổng thể.</w:t>
      </w:r>
    </w:p>
    <w:p w14:paraId="57009766" w14:textId="50694212" w:rsidR="008E651B" w:rsidRPr="008673F4" w:rsidRDefault="004B5A23" w:rsidP="00731EA7">
      <w:pPr>
        <w:pStyle w:val="Heading1"/>
        <w:widowControl w:val="0"/>
        <w:spacing w:beforeAutospacing="0" w:afterAutospacing="0" w:line="360" w:lineRule="auto"/>
        <w:rPr>
          <w:rFonts w:ascii="Times New Roman" w:hAnsi="Times New Roman" w:hint="default"/>
          <w:color w:val="000000" w:themeColor="text1"/>
          <w:sz w:val="26"/>
          <w:szCs w:val="26"/>
        </w:rPr>
      </w:pPr>
      <w:bookmarkStart w:id="1100" w:name="_Toc174053851"/>
      <w:bookmarkStart w:id="1101" w:name="_Toc174539615"/>
      <w:bookmarkStart w:id="1102" w:name="_Toc174539998"/>
      <w:bookmarkStart w:id="1103" w:name="_Toc178316214"/>
      <w:bookmarkStart w:id="1104" w:name="_Toc178316609"/>
      <w:bookmarkStart w:id="1105" w:name="_Toc179984404"/>
      <w:bookmarkStart w:id="1106" w:name="_Toc179985967"/>
      <w:bookmarkStart w:id="1107" w:name="_Toc180591994"/>
      <w:bookmarkStart w:id="1108" w:name="_Toc180837593"/>
      <w:bookmarkStart w:id="1109" w:name="_Toc186553221"/>
      <w:bookmarkStart w:id="1110" w:name="_Toc186553639"/>
      <w:bookmarkStart w:id="1111" w:name="_Toc187589879"/>
      <w:bookmarkStart w:id="1112" w:name="_Toc187590088"/>
      <w:bookmarkStart w:id="1113" w:name="_Toc190785851"/>
      <w:bookmarkStart w:id="1114" w:name="_Toc190786060"/>
      <w:bookmarkStart w:id="1115" w:name="_Toc197891968"/>
      <w:bookmarkStart w:id="1116" w:name="_Toc197896584"/>
      <w:bookmarkStart w:id="1117" w:name="_Toc198111286"/>
      <w:r>
        <w:rPr>
          <w:rFonts w:ascii="Times New Roman" w:hAnsi="Times New Roman" w:hint="default"/>
          <w:color w:val="000000" w:themeColor="text1"/>
          <w:sz w:val="26"/>
          <w:szCs w:val="26"/>
        </w:rPr>
        <w:t>2</w:t>
      </w:r>
      <w:r w:rsidR="008E651B" w:rsidRPr="008673F4">
        <w:rPr>
          <w:rFonts w:ascii="Times New Roman" w:hAnsi="Times New Roman" w:hint="default"/>
          <w:color w:val="000000" w:themeColor="text1"/>
          <w:sz w:val="26"/>
          <w:szCs w:val="26"/>
        </w:rPr>
        <w:t>.</w:t>
      </w:r>
      <w:r w:rsidR="00121091">
        <w:rPr>
          <w:rFonts w:ascii="Times New Roman" w:hAnsi="Times New Roman" w:hint="default"/>
          <w:color w:val="000000" w:themeColor="text1"/>
          <w:sz w:val="26"/>
          <w:szCs w:val="26"/>
        </w:rPr>
        <w:t>3</w:t>
      </w:r>
      <w:r w:rsidR="008E651B" w:rsidRPr="008673F4">
        <w:rPr>
          <w:rFonts w:ascii="Times New Roman" w:hAnsi="Times New Roman" w:hint="default"/>
          <w:color w:val="000000" w:themeColor="text1"/>
          <w:sz w:val="26"/>
          <w:szCs w:val="26"/>
        </w:rPr>
        <w:t>. Phương pháp nghiên cứu định tính</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r w:rsidR="008E651B" w:rsidRPr="008673F4">
        <w:rPr>
          <w:rFonts w:ascii="Times New Roman" w:hAnsi="Times New Roman" w:hint="default"/>
          <w:color w:val="000000" w:themeColor="text1"/>
          <w:sz w:val="26"/>
          <w:szCs w:val="26"/>
        </w:rPr>
        <w:t xml:space="preserve"> </w:t>
      </w:r>
    </w:p>
    <w:p w14:paraId="5CE34B6E" w14:textId="56E7C046" w:rsidR="005E505A" w:rsidRPr="008673F4" w:rsidRDefault="004B5A23" w:rsidP="0080092D">
      <w:pPr>
        <w:pStyle w:val="Heading2"/>
        <w:keepNext w:val="0"/>
        <w:keepLines w:val="0"/>
        <w:widowControl w:val="0"/>
        <w:spacing w:before="0" w:line="360" w:lineRule="auto"/>
        <w:rPr>
          <w:rFonts w:ascii="Times New Roman" w:hAnsi="Times New Roman" w:cs="Times New Roman"/>
          <w:b/>
          <w:bCs/>
          <w:color w:val="000000" w:themeColor="text1"/>
        </w:rPr>
      </w:pPr>
      <w:bookmarkStart w:id="1118" w:name="_Toc179984409"/>
      <w:bookmarkStart w:id="1119" w:name="_Toc179985972"/>
      <w:bookmarkStart w:id="1120" w:name="_Toc180591999"/>
      <w:bookmarkStart w:id="1121" w:name="_Toc180837598"/>
      <w:bookmarkStart w:id="1122" w:name="_Toc186553222"/>
      <w:bookmarkStart w:id="1123" w:name="_Toc186553640"/>
      <w:bookmarkStart w:id="1124" w:name="_Toc187589880"/>
      <w:bookmarkStart w:id="1125" w:name="_Toc187590089"/>
      <w:bookmarkStart w:id="1126" w:name="_Toc190785852"/>
      <w:bookmarkStart w:id="1127" w:name="_Toc190786061"/>
      <w:bookmarkStart w:id="1128" w:name="_Toc197891969"/>
      <w:bookmarkStart w:id="1129" w:name="_Toc197896585"/>
      <w:bookmarkStart w:id="1130" w:name="_Toc198111287"/>
      <w:r>
        <w:rPr>
          <w:rFonts w:ascii="Times New Roman" w:hAnsi="Times New Roman" w:cs="Times New Roman"/>
          <w:b/>
          <w:bCs/>
          <w:color w:val="000000" w:themeColor="text1"/>
        </w:rPr>
        <w:t>2</w:t>
      </w:r>
      <w:r w:rsidR="005E505A"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3</w:t>
      </w:r>
      <w:r w:rsidR="005E505A"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1</w:t>
      </w:r>
      <w:r w:rsidR="005E505A" w:rsidRPr="008673F4">
        <w:rPr>
          <w:rFonts w:ascii="Times New Roman" w:hAnsi="Times New Roman" w:cs="Times New Roman"/>
          <w:b/>
          <w:bCs/>
          <w:color w:val="000000" w:themeColor="text1"/>
        </w:rPr>
        <w:t>. Phương pháp thảo luận nhóm chuyên gia</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7D6B193E" w14:textId="56CA393A" w:rsidR="00D05785" w:rsidRPr="002E4566" w:rsidRDefault="00584EEC" w:rsidP="0080092D">
      <w:pPr>
        <w:widowControl w:val="0"/>
        <w:spacing w:after="0" w:line="360" w:lineRule="auto"/>
        <w:ind w:firstLine="567"/>
        <w:jc w:val="both"/>
        <w:rPr>
          <w:rFonts w:ascii="Times New Roman" w:hAnsi="Times New Roman" w:cs="Times New Roman"/>
          <w:color w:val="000000" w:themeColor="text1"/>
          <w:sz w:val="26"/>
          <w:szCs w:val="26"/>
        </w:rPr>
      </w:pPr>
      <w:r w:rsidRPr="00584EEC">
        <w:rPr>
          <w:rFonts w:ascii="Times New Roman" w:hAnsi="Times New Roman" w:cs="Times New Roman"/>
          <w:color w:val="000000" w:themeColor="text1"/>
          <w:sz w:val="26"/>
          <w:szCs w:val="26"/>
        </w:rPr>
        <w:t>Thảo luận nhóm là phương pháp thu thập dữ liệu định tính</w:t>
      </w:r>
      <w:r w:rsidR="00421199" w:rsidRPr="002E4566">
        <w:rPr>
          <w:rFonts w:ascii="Times New Roman" w:hAnsi="Times New Roman" w:cs="Times New Roman"/>
          <w:color w:val="000000" w:themeColor="text1"/>
          <w:sz w:val="26"/>
          <w:szCs w:val="26"/>
        </w:rPr>
        <w:t>, trong đó một nhóm người được lựa chọn thảo luận về một chủ đề cụ thể dưới sự hướng dẫn của một người điều phối (Krueger, 20</w:t>
      </w:r>
      <w:r w:rsidR="00D05785" w:rsidRPr="002E4566">
        <w:rPr>
          <w:rFonts w:ascii="Times New Roman" w:hAnsi="Times New Roman" w:cs="Times New Roman"/>
          <w:color w:val="000000" w:themeColor="text1"/>
          <w:sz w:val="26"/>
          <w:szCs w:val="26"/>
        </w:rPr>
        <w:t>14</w:t>
      </w:r>
      <w:r w:rsidR="00421199" w:rsidRPr="002E4566">
        <w:rPr>
          <w:rFonts w:ascii="Times New Roman" w:hAnsi="Times New Roman" w:cs="Times New Roman"/>
          <w:color w:val="000000" w:themeColor="text1"/>
          <w:sz w:val="26"/>
          <w:szCs w:val="26"/>
        </w:rPr>
        <w:t xml:space="preserve">). Mục đích của thảo luận nhóm là thu thập thông tin chất lượng về cảm nhận, </w:t>
      </w:r>
      <w:r w:rsidR="00C31088">
        <w:rPr>
          <w:rFonts w:ascii="Times New Roman" w:hAnsi="Times New Roman" w:cs="Times New Roman"/>
          <w:color w:val="000000" w:themeColor="text1"/>
          <w:sz w:val="26"/>
          <w:szCs w:val="26"/>
        </w:rPr>
        <w:t xml:space="preserve">hành vi và </w:t>
      </w:r>
      <w:r w:rsidR="00421199" w:rsidRPr="002E4566">
        <w:rPr>
          <w:rFonts w:ascii="Times New Roman" w:hAnsi="Times New Roman" w:cs="Times New Roman"/>
          <w:color w:val="000000" w:themeColor="text1"/>
          <w:sz w:val="26"/>
          <w:szCs w:val="26"/>
        </w:rPr>
        <w:t>thái độ người tham gia đối với một chủ đề nghiên cứu (Morgan, 199</w:t>
      </w:r>
      <w:r w:rsidR="00D05785" w:rsidRPr="002E4566">
        <w:rPr>
          <w:rFonts w:ascii="Times New Roman" w:hAnsi="Times New Roman" w:cs="Times New Roman"/>
          <w:color w:val="000000" w:themeColor="text1"/>
          <w:sz w:val="26"/>
          <w:szCs w:val="26"/>
        </w:rPr>
        <w:t>6</w:t>
      </w:r>
      <w:r w:rsidR="00421199" w:rsidRPr="002E4566">
        <w:rPr>
          <w:rFonts w:ascii="Times New Roman" w:hAnsi="Times New Roman" w:cs="Times New Roman"/>
          <w:color w:val="000000" w:themeColor="text1"/>
          <w:sz w:val="26"/>
          <w:szCs w:val="26"/>
        </w:rPr>
        <w:t>).</w:t>
      </w:r>
      <w:r w:rsidR="001E1E52" w:rsidRPr="002E4566">
        <w:rPr>
          <w:rFonts w:ascii="Times New Roman" w:hAnsi="Times New Roman" w:cs="Times New Roman"/>
          <w:color w:val="000000" w:themeColor="text1"/>
          <w:sz w:val="26"/>
          <w:szCs w:val="26"/>
        </w:rPr>
        <w:t xml:space="preserve"> </w:t>
      </w:r>
      <w:r w:rsidR="00421199" w:rsidRPr="002E4566">
        <w:rPr>
          <w:rFonts w:ascii="Times New Roman" w:hAnsi="Times New Roman" w:cs="Times New Roman"/>
          <w:color w:val="000000" w:themeColor="text1"/>
          <w:sz w:val="26"/>
          <w:szCs w:val="26"/>
        </w:rPr>
        <w:t xml:space="preserve">Theo </w:t>
      </w:r>
      <w:r w:rsidR="009427AE" w:rsidRPr="002E4566">
        <w:rPr>
          <w:rFonts w:ascii="Times New Roman" w:hAnsi="Times New Roman" w:cs="Times New Roman"/>
          <w:color w:val="000000" w:themeColor="text1"/>
          <w:sz w:val="26"/>
          <w:szCs w:val="26"/>
        </w:rPr>
        <w:t>Hennink</w:t>
      </w:r>
      <w:r w:rsidR="00D05785" w:rsidRPr="002E4566">
        <w:rPr>
          <w:rFonts w:ascii="Times New Roman" w:hAnsi="Times New Roman" w:cs="Times New Roman"/>
          <w:color w:val="000000" w:themeColor="text1"/>
          <w:sz w:val="26"/>
          <w:szCs w:val="26"/>
        </w:rPr>
        <w:t xml:space="preserve"> và </w:t>
      </w:r>
      <w:r w:rsidR="009427AE" w:rsidRPr="002E4566">
        <w:rPr>
          <w:rFonts w:ascii="Times New Roman" w:hAnsi="Times New Roman" w:cs="Times New Roman"/>
          <w:color w:val="000000" w:themeColor="text1"/>
          <w:sz w:val="26"/>
          <w:szCs w:val="26"/>
        </w:rPr>
        <w:t>Kaiser</w:t>
      </w:r>
      <w:r w:rsidR="00D05785" w:rsidRPr="002E4566">
        <w:rPr>
          <w:rFonts w:ascii="Times New Roman" w:hAnsi="Times New Roman" w:cs="Times New Roman"/>
          <w:color w:val="000000" w:themeColor="text1"/>
          <w:sz w:val="26"/>
          <w:szCs w:val="26"/>
        </w:rPr>
        <w:t xml:space="preserve"> </w:t>
      </w:r>
      <w:r w:rsidR="00421199" w:rsidRPr="002E4566">
        <w:rPr>
          <w:rFonts w:ascii="Times New Roman" w:hAnsi="Times New Roman" w:cs="Times New Roman"/>
          <w:color w:val="000000" w:themeColor="text1"/>
          <w:sz w:val="26"/>
          <w:szCs w:val="26"/>
        </w:rPr>
        <w:t>(20</w:t>
      </w:r>
      <w:r w:rsidR="009427AE" w:rsidRPr="002E4566">
        <w:rPr>
          <w:rFonts w:ascii="Times New Roman" w:hAnsi="Times New Roman" w:cs="Times New Roman"/>
          <w:color w:val="000000" w:themeColor="text1"/>
          <w:sz w:val="26"/>
          <w:szCs w:val="26"/>
        </w:rPr>
        <w:t>22</w:t>
      </w:r>
      <w:r w:rsidR="00421199" w:rsidRPr="002E4566">
        <w:rPr>
          <w:rFonts w:ascii="Times New Roman" w:hAnsi="Times New Roman" w:cs="Times New Roman"/>
          <w:color w:val="000000" w:themeColor="text1"/>
          <w:sz w:val="26"/>
          <w:szCs w:val="26"/>
        </w:rPr>
        <w:t xml:space="preserve">), số lượng người tham gia thảo luận nhóm thường trong khoảng từ </w:t>
      </w:r>
      <w:r w:rsidR="009427AE" w:rsidRPr="002E4566">
        <w:rPr>
          <w:rFonts w:ascii="Times New Roman" w:hAnsi="Times New Roman" w:cs="Times New Roman"/>
          <w:color w:val="000000" w:themeColor="text1"/>
          <w:sz w:val="26"/>
          <w:szCs w:val="26"/>
        </w:rPr>
        <w:t>4</w:t>
      </w:r>
      <w:r w:rsidR="00421199" w:rsidRPr="002E4566">
        <w:rPr>
          <w:rFonts w:ascii="Times New Roman" w:hAnsi="Times New Roman" w:cs="Times New Roman"/>
          <w:color w:val="000000" w:themeColor="text1"/>
          <w:sz w:val="26"/>
          <w:szCs w:val="26"/>
        </w:rPr>
        <w:t xml:space="preserve"> đến </w:t>
      </w:r>
      <w:r w:rsidR="009427AE" w:rsidRPr="002E4566">
        <w:rPr>
          <w:rFonts w:ascii="Times New Roman" w:hAnsi="Times New Roman" w:cs="Times New Roman"/>
          <w:color w:val="000000" w:themeColor="text1"/>
          <w:sz w:val="26"/>
          <w:szCs w:val="26"/>
        </w:rPr>
        <w:t>8</w:t>
      </w:r>
      <w:r w:rsidR="00421199" w:rsidRPr="002E4566">
        <w:rPr>
          <w:rFonts w:ascii="Times New Roman" w:hAnsi="Times New Roman" w:cs="Times New Roman"/>
          <w:color w:val="000000" w:themeColor="text1"/>
          <w:sz w:val="26"/>
          <w:szCs w:val="26"/>
        </w:rPr>
        <w:t xml:space="preserve"> người. Morgan (199</w:t>
      </w:r>
      <w:r w:rsidR="00D05785" w:rsidRPr="002E4566">
        <w:rPr>
          <w:rFonts w:ascii="Times New Roman" w:hAnsi="Times New Roman" w:cs="Times New Roman"/>
          <w:color w:val="000000" w:themeColor="text1"/>
          <w:sz w:val="26"/>
          <w:szCs w:val="26"/>
        </w:rPr>
        <w:t>6</w:t>
      </w:r>
      <w:r w:rsidR="00421199" w:rsidRPr="002E4566">
        <w:rPr>
          <w:rFonts w:ascii="Times New Roman" w:hAnsi="Times New Roman" w:cs="Times New Roman"/>
          <w:color w:val="000000" w:themeColor="text1"/>
          <w:sz w:val="26"/>
          <w:szCs w:val="26"/>
        </w:rPr>
        <w:t xml:space="preserve">) cũng </w:t>
      </w:r>
      <w:r w:rsidR="00421199" w:rsidRPr="002E4566">
        <w:rPr>
          <w:rFonts w:ascii="Times New Roman" w:hAnsi="Times New Roman" w:cs="Times New Roman"/>
          <w:color w:val="000000" w:themeColor="text1"/>
          <w:sz w:val="26"/>
          <w:szCs w:val="26"/>
        </w:rPr>
        <w:lastRenderedPageBreak/>
        <w:t>khuyến nghị số lượng người tham gia tối ưu cho một cuộc thảo luận nhóm là từ 6 đến 10 người</w:t>
      </w:r>
      <w:r w:rsidR="001E1E52" w:rsidRPr="002E4566">
        <w:rPr>
          <w:rFonts w:ascii="Times New Roman" w:hAnsi="Times New Roman" w:cs="Times New Roman"/>
          <w:color w:val="000000" w:themeColor="text1"/>
          <w:sz w:val="26"/>
          <w:szCs w:val="26"/>
        </w:rPr>
        <w:t xml:space="preserve">; trong khi đó, </w:t>
      </w:r>
      <w:r w:rsidR="00D05785" w:rsidRPr="002E4566">
        <w:rPr>
          <w:rFonts w:ascii="Times New Roman" w:hAnsi="Times New Roman" w:cs="Times New Roman"/>
          <w:color w:val="000000" w:themeColor="text1"/>
          <w:sz w:val="26"/>
          <w:szCs w:val="26"/>
        </w:rPr>
        <w:t>Krueger (2014) cũng khuyến nghị số lượng người tham gia là từ 6 đến 9 người</w:t>
      </w:r>
      <w:r w:rsidR="001E1E52" w:rsidRPr="002E4566">
        <w:rPr>
          <w:rFonts w:ascii="Times New Roman" w:hAnsi="Times New Roman" w:cs="Times New Roman"/>
          <w:color w:val="000000" w:themeColor="text1"/>
          <w:sz w:val="26"/>
          <w:szCs w:val="26"/>
        </w:rPr>
        <w:t xml:space="preserve">. Do đó, tác giả chọn lựa cỡ mẫu là 6 </w:t>
      </w:r>
      <w:r w:rsidR="00973FD9" w:rsidRPr="002E4566">
        <w:rPr>
          <w:rFonts w:ascii="Times New Roman" w:hAnsi="Times New Roman" w:cs="Times New Roman"/>
          <w:color w:val="000000" w:themeColor="text1"/>
          <w:sz w:val="26"/>
          <w:szCs w:val="26"/>
        </w:rPr>
        <w:t>người</w:t>
      </w:r>
      <w:r w:rsidR="001E1E52" w:rsidRPr="002E4566">
        <w:rPr>
          <w:rFonts w:ascii="Times New Roman" w:hAnsi="Times New Roman" w:cs="Times New Roman"/>
          <w:color w:val="000000" w:themeColor="text1"/>
          <w:sz w:val="26"/>
          <w:szCs w:val="26"/>
        </w:rPr>
        <w:t xml:space="preserve"> để phỏng vấn.</w:t>
      </w:r>
    </w:p>
    <w:p w14:paraId="0E526059" w14:textId="350B44C6" w:rsidR="00421199" w:rsidRPr="002E4566" w:rsidRDefault="00D05785" w:rsidP="000B5821">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Quy trình thực hiện phương pháp thảo luận nhóm:</w:t>
      </w:r>
    </w:p>
    <w:p w14:paraId="155BB1ED" w14:textId="270242FC" w:rsidR="008E651B" w:rsidRPr="002E4566" w:rsidRDefault="008E651B" w:rsidP="00FE2517">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Bước 1: Xác định rõ mục đích của việc thảo luận nhóm: thu thập thông tin, quan điểm, ý kiến từ các chuyên gia/nhóm đối tượng </w:t>
      </w:r>
      <w:r w:rsidR="00C31088">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đánh giá nội dung và </w:t>
      </w:r>
      <w:r w:rsidR="00C31088">
        <w:rPr>
          <w:rFonts w:ascii="Times New Roman" w:hAnsi="Times New Roman" w:cs="Times New Roman"/>
          <w:color w:val="000000" w:themeColor="text1"/>
          <w:sz w:val="26"/>
          <w:szCs w:val="26"/>
        </w:rPr>
        <w:t>những yếu</w:t>
      </w:r>
      <w:r w:rsidRPr="002E4566">
        <w:rPr>
          <w:rFonts w:ascii="Times New Roman" w:hAnsi="Times New Roman" w:cs="Times New Roman"/>
          <w:color w:val="000000" w:themeColor="text1"/>
          <w:sz w:val="26"/>
          <w:szCs w:val="26"/>
        </w:rPr>
        <w:t xml:space="preserve"> tố ảnh hưởng đến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trên địa bàn Tp.HCM.</w:t>
      </w:r>
    </w:p>
    <w:p w14:paraId="79C5938E" w14:textId="473E2CEA" w:rsidR="008E651B" w:rsidRPr="002E4566" w:rsidRDefault="008E651B" w:rsidP="00FE2517">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Bước 2: Giới thiệu ngắn gọn thông tin về nhóm thảo luận: thành phần tham gia bao gồm 0</w:t>
      </w:r>
      <w:r w:rsidR="00421199"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chuyên gia, giảng viên nghiên cứu trong lĩnh vực </w:t>
      </w:r>
      <w:r w:rsidR="00DF20C4" w:rsidRPr="002E4566">
        <w:rPr>
          <w:rFonts w:ascii="Times New Roman" w:hAnsi="Times New Roman" w:cs="Times New Roman"/>
          <w:color w:val="000000" w:themeColor="text1"/>
          <w:sz w:val="26"/>
          <w:szCs w:val="26"/>
        </w:rPr>
        <w:t>NN</w:t>
      </w:r>
      <w:r w:rsidR="00922F18" w:rsidRPr="002E4566">
        <w:rPr>
          <w:rFonts w:ascii="Times New Roman" w:hAnsi="Times New Roman" w:cs="Times New Roman"/>
          <w:color w:val="000000" w:themeColor="text1"/>
          <w:sz w:val="26"/>
          <w:szCs w:val="26"/>
        </w:rPr>
        <w:t xml:space="preserve"> và tác giả</w:t>
      </w:r>
      <w:r w:rsidR="00421199" w:rsidRPr="002E4566">
        <w:rPr>
          <w:rFonts w:ascii="Times New Roman" w:hAnsi="Times New Roman" w:cs="Times New Roman"/>
          <w:color w:val="000000" w:themeColor="text1"/>
          <w:sz w:val="26"/>
          <w:szCs w:val="26"/>
        </w:rPr>
        <w:t xml:space="preserve"> (tổng cộng 7 thành viên).</w:t>
      </w:r>
      <w:r w:rsidR="001448A7" w:rsidRPr="002E4566">
        <w:rPr>
          <w:rFonts w:ascii="Times New Roman" w:hAnsi="Times New Roman" w:cs="Times New Roman"/>
          <w:color w:val="000000" w:themeColor="text1"/>
          <w:sz w:val="26"/>
          <w:szCs w:val="26"/>
        </w:rPr>
        <w:t xml:space="preserve"> T</w:t>
      </w:r>
      <w:r w:rsidRPr="002E4566">
        <w:rPr>
          <w:rFonts w:ascii="Times New Roman" w:hAnsi="Times New Roman" w:cs="Times New Roman"/>
          <w:color w:val="000000" w:themeColor="text1"/>
          <w:sz w:val="26"/>
          <w:szCs w:val="26"/>
        </w:rPr>
        <w:t xml:space="preserve">hời gian thực hiện </w:t>
      </w:r>
      <w:r w:rsidR="00C974F9" w:rsidRPr="002E4566">
        <w:rPr>
          <w:rFonts w:ascii="Times New Roman" w:hAnsi="Times New Roman" w:cs="Times New Roman"/>
          <w:color w:val="000000" w:themeColor="text1"/>
          <w:sz w:val="26"/>
          <w:szCs w:val="26"/>
        </w:rPr>
        <w:t xml:space="preserve">ngày 15 </w:t>
      </w:r>
      <w:r w:rsidRPr="002E4566">
        <w:rPr>
          <w:rFonts w:ascii="Times New Roman" w:hAnsi="Times New Roman" w:cs="Times New Roman"/>
          <w:color w:val="000000" w:themeColor="text1"/>
          <w:sz w:val="26"/>
          <w:szCs w:val="26"/>
        </w:rPr>
        <w:t xml:space="preserve">tháng 9 năm 2023 </w:t>
      </w:r>
      <w:r w:rsidR="00C974F9" w:rsidRPr="002E4566">
        <w:rPr>
          <w:rFonts w:ascii="Times New Roman" w:hAnsi="Times New Roman" w:cs="Times New Roman"/>
          <w:color w:val="000000" w:themeColor="text1"/>
          <w:sz w:val="26"/>
          <w:szCs w:val="26"/>
        </w:rPr>
        <w:t xml:space="preserve">kéo dài trong 2 giờ </w:t>
      </w:r>
      <w:r w:rsidRPr="002E4566">
        <w:rPr>
          <w:rFonts w:ascii="Times New Roman" w:hAnsi="Times New Roman" w:cs="Times New Roman"/>
          <w:color w:val="000000" w:themeColor="text1"/>
          <w:sz w:val="26"/>
          <w:szCs w:val="26"/>
        </w:rPr>
        <w:t>và tổ chức theo hình thức trực tuyến online. Cách thức ghi chép và lưu trữ thông tin từ buổi thảo luận bằng cách ghi chép trực tiếp.</w:t>
      </w:r>
    </w:p>
    <w:p w14:paraId="2BBAB336" w14:textId="374DD910" w:rsidR="008E651B" w:rsidRPr="002E4566" w:rsidRDefault="008E651B" w:rsidP="00FE2517">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Bước 3: Xây dựng bảng các câu hỏi thảo luận theo thứ tự ưu tiên logic để thu thập ý kiến về từng câu hỏi thảo luận. Có hai câu hỏi được chia thành các nhóm chủ đề để thảo luận: (i) đánh giá các nội dung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(ii) đánh giá </w:t>
      </w:r>
      <w:r w:rsidR="008834D7">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nhân tố ảnh hưởng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w:t>
      </w:r>
      <w:r w:rsidR="000B23B9" w:rsidRPr="002E4566">
        <w:rPr>
          <w:rFonts w:ascii="Times New Roman" w:hAnsi="Times New Roman" w:cs="Times New Roman"/>
          <w:color w:val="000000" w:themeColor="text1"/>
          <w:sz w:val="26"/>
          <w:szCs w:val="26"/>
        </w:rPr>
        <w:t>Phương thức thảo luận diễn ra theo hình thức trao đổi tự do, mỗi chuyên gia lần lượt bày tỏ quan điểm của mình về từng câu hỏi do tác giả đưa ra. Tác giả ghi chép lại các ý kiến đóng góp và điều phối quá trình thảo luận</w:t>
      </w:r>
      <w:r w:rsidRPr="002E4566">
        <w:rPr>
          <w:rFonts w:ascii="Times New Roman" w:hAnsi="Times New Roman" w:cs="Times New Roman"/>
          <w:color w:val="000000" w:themeColor="text1"/>
          <w:sz w:val="26"/>
          <w:szCs w:val="26"/>
        </w:rPr>
        <w:t xml:space="preserve">, chi tiết </w:t>
      </w:r>
      <w:r w:rsidR="00E75206" w:rsidRPr="002E4566">
        <w:rPr>
          <w:rFonts w:ascii="Times New Roman" w:hAnsi="Times New Roman" w:cs="Times New Roman"/>
          <w:color w:val="000000" w:themeColor="text1"/>
          <w:sz w:val="26"/>
          <w:szCs w:val="26"/>
        </w:rPr>
        <w:t xml:space="preserve">xem </w:t>
      </w:r>
      <w:r w:rsidRPr="002E4566">
        <w:rPr>
          <w:rFonts w:ascii="Times New Roman" w:hAnsi="Times New Roman" w:cs="Times New Roman"/>
          <w:color w:val="000000" w:themeColor="text1"/>
          <w:sz w:val="26"/>
          <w:szCs w:val="26"/>
        </w:rPr>
        <w:t xml:space="preserve">Phụ lục </w:t>
      </w:r>
      <w:r w:rsidR="009F16CD" w:rsidRPr="002E4566">
        <w:rPr>
          <w:rFonts w:ascii="Times New Roman" w:hAnsi="Times New Roman" w:cs="Times New Roman"/>
          <w:color w:val="000000" w:themeColor="text1"/>
          <w:sz w:val="26"/>
          <w:szCs w:val="26"/>
        </w:rPr>
        <w:t>B</w:t>
      </w:r>
      <w:r w:rsidR="008B1E44"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w:t>
      </w:r>
    </w:p>
    <w:p w14:paraId="3479E593" w14:textId="64FC7E7A" w:rsidR="008E651B" w:rsidRPr="002E4566" w:rsidRDefault="008E651B" w:rsidP="00FE2517">
      <w:pPr>
        <w:pStyle w:val="ListParagraph"/>
        <w:spacing w:after="0" w:line="360" w:lineRule="auto"/>
        <w:ind w:left="0"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Bước 4: Kết thúc bằng thu thập thông tin tổng kết, ý kiến đánh giá cuối cùng về nội dung thảo luận. Trích dẫn một số ý kiến của các thành viên tham gia: </w:t>
      </w:r>
      <w:r w:rsidR="00096B44" w:rsidRPr="002E4566">
        <w:rPr>
          <w:rFonts w:ascii="Times New Roman" w:hAnsi="Times New Roman" w:cs="Times New Roman"/>
          <w:color w:val="000000" w:themeColor="text1"/>
          <w:sz w:val="26"/>
          <w:szCs w:val="26"/>
        </w:rPr>
        <w:t>Chuyên gia 1: “</w:t>
      </w:r>
      <w:r w:rsidR="00922F18" w:rsidRPr="00BC1694">
        <w:rPr>
          <w:rFonts w:ascii="Times New Roman" w:hAnsi="Times New Roman" w:cs="Times New Roman"/>
          <w:i/>
          <w:iCs/>
          <w:color w:val="000000" w:themeColor="text1"/>
          <w:sz w:val="26"/>
          <w:szCs w:val="26"/>
        </w:rPr>
        <w:t>t</w:t>
      </w:r>
      <w:r w:rsidR="00096B44" w:rsidRPr="00BC1694">
        <w:rPr>
          <w:rFonts w:ascii="Times New Roman" w:hAnsi="Times New Roman" w:cs="Times New Roman"/>
          <w:i/>
          <w:iCs/>
          <w:color w:val="000000" w:themeColor="text1"/>
          <w:sz w:val="26"/>
          <w:szCs w:val="26"/>
        </w:rPr>
        <w:t xml:space="preserve">ập trung tiêu chí chuyển dịch nội bộ ngành </w:t>
      </w:r>
      <w:r w:rsidR="00DF20C4" w:rsidRPr="00BC1694">
        <w:rPr>
          <w:rFonts w:ascii="Times New Roman" w:hAnsi="Times New Roman" w:cs="Times New Roman"/>
          <w:i/>
          <w:iCs/>
          <w:color w:val="000000" w:themeColor="text1"/>
          <w:sz w:val="26"/>
          <w:szCs w:val="26"/>
        </w:rPr>
        <w:t>NN</w:t>
      </w:r>
      <w:r w:rsidR="00096B44"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trong khi đó, </w:t>
      </w:r>
      <w:r w:rsidR="00096B44" w:rsidRPr="002E4566">
        <w:rPr>
          <w:rFonts w:ascii="Times New Roman" w:hAnsi="Times New Roman" w:cs="Times New Roman"/>
          <w:color w:val="000000" w:themeColor="text1"/>
          <w:sz w:val="26"/>
          <w:szCs w:val="26"/>
        </w:rPr>
        <w:t>Chuyên gia 3: “</w:t>
      </w:r>
      <w:r w:rsidR="00585FA6" w:rsidRPr="00585FA6">
        <w:rPr>
          <w:rFonts w:ascii="Times New Roman" w:hAnsi="Times New Roman" w:cs="Times New Roman"/>
          <w:i/>
          <w:iCs/>
          <w:color w:val="000000" w:themeColor="text1"/>
          <w:sz w:val="26"/>
          <w:szCs w:val="26"/>
        </w:rPr>
        <w:t>d</w:t>
      </w:r>
      <w:r w:rsidR="00153DDD" w:rsidRPr="00585FA6">
        <w:rPr>
          <w:rFonts w:ascii="Times New Roman" w:hAnsi="Times New Roman" w:cs="Times New Roman"/>
          <w:i/>
          <w:iCs/>
          <w:color w:val="000000" w:themeColor="text1"/>
          <w:sz w:val="26"/>
          <w:szCs w:val="26"/>
        </w:rPr>
        <w:t xml:space="preserve">u lịch sinh thái có thể mang lại lợi ích kinh tế, nhưng nó cũng có thể gây áp lực lên tài nguyên và môi trường. Cho nên cần ưu tiên các hoạt động </w:t>
      </w:r>
      <w:r w:rsidR="00DF20C4" w:rsidRPr="00585FA6">
        <w:rPr>
          <w:rFonts w:ascii="Times New Roman" w:hAnsi="Times New Roman" w:cs="Times New Roman"/>
          <w:i/>
          <w:iCs/>
          <w:color w:val="000000" w:themeColor="text1"/>
          <w:sz w:val="26"/>
          <w:szCs w:val="26"/>
        </w:rPr>
        <w:t>NN</w:t>
      </w:r>
      <w:r w:rsidR="00153DDD" w:rsidRPr="00585FA6">
        <w:rPr>
          <w:rFonts w:ascii="Times New Roman" w:hAnsi="Times New Roman" w:cs="Times New Roman"/>
          <w:i/>
          <w:iCs/>
          <w:color w:val="000000" w:themeColor="text1"/>
          <w:sz w:val="26"/>
          <w:szCs w:val="26"/>
        </w:rPr>
        <w:t xml:space="preserve"> bền vững trước khi xem xét các yếu tố khác</w:t>
      </w:r>
      <w:r w:rsidR="00096B44" w:rsidRPr="002E4566">
        <w:rPr>
          <w:rFonts w:ascii="Times New Roman" w:hAnsi="Times New Roman" w:cs="Times New Roman"/>
          <w:color w:val="000000" w:themeColor="text1"/>
          <w:sz w:val="26"/>
          <w:szCs w:val="26"/>
        </w:rPr>
        <w:t>”</w:t>
      </w:r>
      <w:r w:rsidR="000B23B9" w:rsidRPr="002E4566">
        <w:rPr>
          <w:rFonts w:ascii="Times New Roman" w:hAnsi="Times New Roman" w:cs="Times New Roman"/>
          <w:color w:val="000000" w:themeColor="text1"/>
          <w:sz w:val="26"/>
          <w:szCs w:val="26"/>
        </w:rPr>
        <w:t>; Chuyên gia 4: “</w:t>
      </w:r>
      <w:r w:rsidR="00973FD9" w:rsidRPr="002E4566">
        <w:rPr>
          <w:rFonts w:ascii="Times New Roman" w:hAnsi="Times New Roman" w:cs="Times New Roman"/>
          <w:color w:val="000000" w:themeColor="text1"/>
          <w:sz w:val="26"/>
          <w:szCs w:val="26"/>
        </w:rPr>
        <w:t>..</w:t>
      </w:r>
      <w:r w:rsidR="000B23B9" w:rsidRPr="002E4566">
        <w:rPr>
          <w:rFonts w:ascii="Times New Roman" w:hAnsi="Times New Roman" w:cs="Times New Roman"/>
          <w:color w:val="000000" w:themeColor="text1"/>
          <w:sz w:val="26"/>
          <w:szCs w:val="26"/>
        </w:rPr>
        <w:t xml:space="preserve">. </w:t>
      </w:r>
      <w:r w:rsidR="000B23B9" w:rsidRPr="00585FA6">
        <w:rPr>
          <w:rFonts w:ascii="Times New Roman" w:hAnsi="Times New Roman" w:cs="Times New Roman"/>
          <w:i/>
          <w:iCs/>
          <w:color w:val="000000" w:themeColor="text1"/>
          <w:sz w:val="26"/>
          <w:szCs w:val="26"/>
        </w:rPr>
        <w:t xml:space="preserve">Hiện tại, tôi chưa thấy nghiên cứu nào phân tích, liệu nó ảnh hưởng như thế nào đến phát triển </w:t>
      </w:r>
      <w:r w:rsidR="00DF20C4" w:rsidRPr="00585FA6">
        <w:rPr>
          <w:rFonts w:ascii="Times New Roman" w:hAnsi="Times New Roman" w:cs="Times New Roman"/>
          <w:i/>
          <w:iCs/>
          <w:color w:val="000000" w:themeColor="text1"/>
          <w:sz w:val="26"/>
          <w:szCs w:val="26"/>
        </w:rPr>
        <w:t>NN</w:t>
      </w:r>
      <w:r w:rsidR="000B23B9" w:rsidRPr="00585FA6">
        <w:rPr>
          <w:rFonts w:ascii="Times New Roman" w:hAnsi="Times New Roman" w:cs="Times New Roman"/>
          <w:i/>
          <w:iCs/>
          <w:color w:val="000000" w:themeColor="text1"/>
          <w:sz w:val="26"/>
          <w:szCs w:val="26"/>
        </w:rPr>
        <w:t>, có đo lường được không?</w:t>
      </w:r>
      <w:r w:rsidR="000B23B9" w:rsidRPr="002E4566">
        <w:rPr>
          <w:rFonts w:ascii="Times New Roman" w:hAnsi="Times New Roman" w:cs="Times New Roman"/>
          <w:color w:val="000000" w:themeColor="text1"/>
          <w:sz w:val="26"/>
          <w:szCs w:val="26"/>
        </w:rPr>
        <w:t>”</w:t>
      </w:r>
      <w:r w:rsidR="00153DDD" w:rsidRPr="002E4566">
        <w:rPr>
          <w:rFonts w:ascii="Times New Roman" w:hAnsi="Times New Roman" w:cs="Times New Roman"/>
          <w:color w:val="000000" w:themeColor="text1"/>
          <w:sz w:val="26"/>
          <w:szCs w:val="26"/>
        </w:rPr>
        <w:t>; Chuyên gia 6: “</w:t>
      </w:r>
      <w:r w:rsidR="00153DDD" w:rsidRPr="00585FA6">
        <w:rPr>
          <w:rFonts w:ascii="Times New Roman" w:hAnsi="Times New Roman" w:cs="Times New Roman"/>
          <w:i/>
          <w:iCs/>
          <w:color w:val="000000" w:themeColor="text1"/>
          <w:sz w:val="26"/>
          <w:szCs w:val="26"/>
        </w:rPr>
        <w:t xml:space="preserve">Chú ý chất lượng phản ánh thông qua tiêu chuẩn </w:t>
      </w:r>
      <w:r w:rsidR="00153DDD" w:rsidRPr="00585FA6">
        <w:rPr>
          <w:rFonts w:ascii="Times New Roman" w:hAnsi="Times New Roman" w:cs="Times New Roman"/>
          <w:i/>
          <w:iCs/>
          <w:color w:val="000000" w:themeColor="text1"/>
          <w:sz w:val="26"/>
          <w:szCs w:val="26"/>
        </w:rPr>
        <w:lastRenderedPageBreak/>
        <w:t>VietGap, VietGHAP</w:t>
      </w:r>
      <w:r w:rsidR="00153DDD" w:rsidRPr="002E4566">
        <w:rPr>
          <w:rFonts w:ascii="Times New Roman" w:hAnsi="Times New Roman" w:cs="Times New Roman"/>
          <w:color w:val="000000" w:themeColor="text1"/>
          <w:sz w:val="26"/>
          <w:szCs w:val="26"/>
        </w:rPr>
        <w:t>”;</w:t>
      </w:r>
      <w:r w:rsidR="006A49FA" w:rsidRPr="002E4566">
        <w:rPr>
          <w:rFonts w:ascii="Times New Roman" w:hAnsi="Times New Roman" w:cs="Times New Roman"/>
          <w:color w:val="000000" w:themeColor="text1"/>
          <w:sz w:val="26"/>
          <w:szCs w:val="26"/>
        </w:rPr>
        <w:t xml:space="preserve"> </w:t>
      </w:r>
      <w:r w:rsidR="00153DDD" w:rsidRPr="002E4566">
        <w:rPr>
          <w:rFonts w:ascii="Times New Roman" w:hAnsi="Times New Roman" w:cs="Times New Roman"/>
          <w:color w:val="000000" w:themeColor="text1"/>
          <w:sz w:val="26"/>
          <w:szCs w:val="26"/>
        </w:rPr>
        <w:t>..</w:t>
      </w:r>
      <w:r w:rsidR="00096B44"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Kết thúc quá trình thảo luận, các thành viên thảo luận tổng quát hai câu hỏi lần hai</w:t>
      </w:r>
      <w:r w:rsidR="00096B44" w:rsidRPr="002E4566">
        <w:rPr>
          <w:rFonts w:ascii="Times New Roman" w:hAnsi="Times New Roman" w:cs="Times New Roman"/>
          <w:color w:val="000000" w:themeColor="text1"/>
          <w:sz w:val="26"/>
          <w:szCs w:val="26"/>
        </w:rPr>
        <w:t xml:space="preserve"> sau khi tác giả đọc kết luận.</w:t>
      </w:r>
    </w:p>
    <w:p w14:paraId="436912C4" w14:textId="44529C56" w:rsidR="008E651B" w:rsidRPr="002E4566" w:rsidRDefault="008E651B" w:rsidP="00FE2517">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Bước 5: Nhận xét chung về kết quả và ý nghĩa của cuộc thảo luận</w:t>
      </w:r>
      <w:r w:rsidR="000B23B9" w:rsidRPr="002E4566">
        <w:rPr>
          <w:rFonts w:ascii="Times New Roman" w:hAnsi="Times New Roman" w:cs="Times New Roman"/>
          <w:color w:val="000000" w:themeColor="text1"/>
          <w:sz w:val="26"/>
          <w:szCs w:val="26"/>
        </w:rPr>
        <w:t xml:space="preserve">, xem chi tiết Phụ lục </w:t>
      </w:r>
      <w:r w:rsidR="009F16CD" w:rsidRPr="002E4566">
        <w:rPr>
          <w:rFonts w:ascii="Times New Roman" w:hAnsi="Times New Roman" w:cs="Times New Roman"/>
          <w:color w:val="000000" w:themeColor="text1"/>
          <w:sz w:val="26"/>
          <w:szCs w:val="26"/>
        </w:rPr>
        <w:t>B</w:t>
      </w:r>
      <w:r w:rsidR="008B1E44"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 xml:space="preserve">. Kết quả như sau: (i) cuộc thảo luận nhóm đã thu thập được các ý kiến đánh giá và nhận định về các nội dung và nhân tố ảnh hưởng; (ii) đa số các ý kiến thống nhất cao cho rằng phát triển theo các nội dung tiêu chí về </w:t>
      </w:r>
      <w:r w:rsidR="007134CF">
        <w:rPr>
          <w:rFonts w:ascii="Times New Roman" w:hAnsi="Times New Roman" w:cs="Times New Roman"/>
          <w:color w:val="000000" w:themeColor="text1"/>
          <w:sz w:val="26"/>
          <w:szCs w:val="26"/>
        </w:rPr>
        <w:t>KT-XH -</w:t>
      </w:r>
      <w:r w:rsidRPr="002E4566">
        <w:rPr>
          <w:rFonts w:ascii="Times New Roman" w:hAnsi="Times New Roman" w:cs="Times New Roman"/>
          <w:color w:val="000000" w:themeColor="text1"/>
          <w:sz w:val="26"/>
          <w:szCs w:val="26"/>
        </w:rPr>
        <w:t xml:space="preserve"> môi trường là hợp lý; (iii) </w:t>
      </w:r>
      <w:r w:rsidR="007134CF">
        <w:rPr>
          <w:rFonts w:ascii="Times New Roman" w:hAnsi="Times New Roman" w:cs="Times New Roman"/>
          <w:color w:val="000000" w:themeColor="text1"/>
          <w:sz w:val="26"/>
          <w:szCs w:val="26"/>
        </w:rPr>
        <w:t>các</w:t>
      </w:r>
      <w:r w:rsidRPr="002E4566">
        <w:rPr>
          <w:rFonts w:ascii="Times New Roman" w:hAnsi="Times New Roman" w:cs="Times New Roman"/>
          <w:color w:val="000000" w:themeColor="text1"/>
          <w:sz w:val="26"/>
          <w:szCs w:val="26"/>
        </w:rPr>
        <w:t xml:space="preserve"> nhân tố chính </w:t>
      </w:r>
      <w:r w:rsidR="00973FD9" w:rsidRPr="002E4566">
        <w:rPr>
          <w:rFonts w:ascii="Times New Roman" w:hAnsi="Times New Roman" w:cs="Times New Roman"/>
          <w:color w:val="000000" w:themeColor="text1"/>
          <w:sz w:val="26"/>
          <w:szCs w:val="26"/>
        </w:rPr>
        <w:t>ảnh hưởng đến phát triền</w:t>
      </w:r>
      <w:r w:rsidRPr="002E4566">
        <w:rPr>
          <w:rFonts w:ascii="Times New Roman" w:hAnsi="Times New Roman" w:cs="Times New Roman"/>
          <w:color w:val="000000" w:themeColor="text1"/>
          <w:sz w:val="26"/>
          <w:szCs w:val="26"/>
        </w:rPr>
        <w:t xml:space="preserve">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Trong đó nhân tố nào cũng có thể cản trở nếu không được quan tâm. Do đó, kết quả thảo luận nhóm được sử dụng để: (i) hoàn thiện khung lý thuyết nghiên cứu; (ii) phát triển thang đo nháp sử dụng dụng cho giai đoạn phỏng vấn chuyên gia và khảo sát; (iii) </w:t>
      </w:r>
      <w:r w:rsidR="007134CF">
        <w:rPr>
          <w:rFonts w:ascii="Times New Roman" w:hAnsi="Times New Roman" w:cs="Times New Roman"/>
          <w:color w:val="000000" w:themeColor="text1"/>
          <w:sz w:val="26"/>
          <w:szCs w:val="26"/>
        </w:rPr>
        <w:t xml:space="preserve">xác </w:t>
      </w:r>
      <w:r w:rsidRPr="002E4566">
        <w:rPr>
          <w:rFonts w:ascii="Times New Roman" w:hAnsi="Times New Roman" w:cs="Times New Roman"/>
          <w:color w:val="000000" w:themeColor="text1"/>
          <w:sz w:val="26"/>
          <w:szCs w:val="26"/>
        </w:rPr>
        <w:t xml:space="preserve">định hướng </w:t>
      </w:r>
      <w:r w:rsidR="007134CF">
        <w:rPr>
          <w:rFonts w:ascii="Times New Roman" w:hAnsi="Times New Roman" w:cs="Times New Roman"/>
          <w:color w:val="000000" w:themeColor="text1"/>
          <w:sz w:val="26"/>
          <w:szCs w:val="26"/>
        </w:rPr>
        <w:t xml:space="preserve">đi </w:t>
      </w:r>
      <w:r w:rsidRPr="002E4566">
        <w:rPr>
          <w:rFonts w:ascii="Times New Roman" w:hAnsi="Times New Roman" w:cs="Times New Roman"/>
          <w:color w:val="000000" w:themeColor="text1"/>
          <w:sz w:val="26"/>
          <w:szCs w:val="26"/>
        </w:rPr>
        <w:t>cho bước nghiên cứu tiếp theo.</w:t>
      </w:r>
    </w:p>
    <w:p w14:paraId="4F569690" w14:textId="0275D299" w:rsidR="005E505A" w:rsidRPr="008673F4" w:rsidRDefault="004B5A23" w:rsidP="005E505A">
      <w:pPr>
        <w:pStyle w:val="Heading2"/>
        <w:spacing w:before="0" w:line="360" w:lineRule="auto"/>
        <w:rPr>
          <w:rFonts w:ascii="Times New Roman" w:hAnsi="Times New Roman" w:cs="Times New Roman"/>
          <w:b/>
          <w:bCs/>
          <w:color w:val="000000" w:themeColor="text1"/>
        </w:rPr>
      </w:pPr>
      <w:bookmarkStart w:id="1131" w:name="_Toc179984410"/>
      <w:bookmarkStart w:id="1132" w:name="_Toc179985973"/>
      <w:bookmarkStart w:id="1133" w:name="_Toc180592000"/>
      <w:bookmarkStart w:id="1134" w:name="_Toc180837599"/>
      <w:bookmarkStart w:id="1135" w:name="_Toc186553223"/>
      <w:bookmarkStart w:id="1136" w:name="_Toc186553641"/>
      <w:bookmarkStart w:id="1137" w:name="_Toc187589881"/>
      <w:bookmarkStart w:id="1138" w:name="_Toc187590090"/>
      <w:bookmarkStart w:id="1139" w:name="_Toc190785853"/>
      <w:bookmarkStart w:id="1140" w:name="_Toc190786062"/>
      <w:bookmarkStart w:id="1141" w:name="_Toc197891970"/>
      <w:bookmarkStart w:id="1142" w:name="_Toc197896586"/>
      <w:bookmarkStart w:id="1143" w:name="_Toc198111288"/>
      <w:r>
        <w:rPr>
          <w:rFonts w:ascii="Times New Roman" w:hAnsi="Times New Roman" w:cs="Times New Roman"/>
          <w:b/>
          <w:bCs/>
          <w:color w:val="000000" w:themeColor="text1"/>
        </w:rPr>
        <w:t>2</w:t>
      </w:r>
      <w:r w:rsidR="005E505A"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3</w:t>
      </w:r>
      <w:r w:rsidR="005E505A"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2</w:t>
      </w:r>
      <w:r w:rsidR="005E505A" w:rsidRPr="008673F4">
        <w:rPr>
          <w:rFonts w:ascii="Times New Roman" w:hAnsi="Times New Roman" w:cs="Times New Roman"/>
          <w:b/>
          <w:bCs/>
          <w:color w:val="000000" w:themeColor="text1"/>
        </w:rPr>
        <w:t>. Phương pháp phỏng vấn sâu</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2BFA8ACA" w14:textId="57252C92" w:rsidR="008E651B" w:rsidRPr="008673F4" w:rsidRDefault="008E651B" w:rsidP="000B5821">
      <w:pPr>
        <w:spacing w:after="0" w:line="360" w:lineRule="auto"/>
        <w:jc w:val="both"/>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Phương pháp phỏng vấn chuyên gia</w:t>
      </w:r>
    </w:p>
    <w:p w14:paraId="549908E6" w14:textId="5FE14F07" w:rsidR="008E651B" w:rsidRPr="002E4566" w:rsidRDefault="008E651B" w:rsidP="005E505A">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Bước 1: Xác </w:t>
      </w:r>
      <w:r w:rsidR="007134CF">
        <w:rPr>
          <w:rFonts w:ascii="Times New Roman" w:hAnsi="Times New Roman" w:cs="Times New Roman"/>
          <w:color w:val="000000" w:themeColor="text1"/>
          <w:sz w:val="26"/>
          <w:szCs w:val="26"/>
        </w:rPr>
        <w:t>lập</w:t>
      </w:r>
      <w:r w:rsidRPr="002E4566">
        <w:rPr>
          <w:rFonts w:ascii="Times New Roman" w:hAnsi="Times New Roman" w:cs="Times New Roman"/>
          <w:color w:val="000000" w:themeColor="text1"/>
          <w:sz w:val="26"/>
          <w:szCs w:val="26"/>
        </w:rPr>
        <w:t xml:space="preserve"> mục đích của phỏng vấn chuyên gia bao gồm việc đánh giá và </w:t>
      </w:r>
      <w:r w:rsidR="007134CF">
        <w:rPr>
          <w:rFonts w:ascii="Times New Roman" w:hAnsi="Times New Roman" w:cs="Times New Roman"/>
          <w:color w:val="000000" w:themeColor="text1"/>
          <w:sz w:val="26"/>
          <w:szCs w:val="26"/>
        </w:rPr>
        <w:t>tinh chỉnh</w:t>
      </w:r>
      <w:r w:rsidRPr="002E4566">
        <w:rPr>
          <w:rFonts w:ascii="Times New Roman" w:hAnsi="Times New Roman" w:cs="Times New Roman"/>
          <w:color w:val="000000" w:themeColor="text1"/>
          <w:sz w:val="26"/>
          <w:szCs w:val="26"/>
        </w:rPr>
        <w:t xml:space="preserve"> các câu hỏi trong thang đo nháp; thu thập </w:t>
      </w:r>
      <w:r w:rsidR="000A251F">
        <w:rPr>
          <w:rFonts w:ascii="Times New Roman" w:hAnsi="Times New Roman" w:cs="Times New Roman"/>
          <w:color w:val="000000" w:themeColor="text1"/>
          <w:sz w:val="26"/>
          <w:szCs w:val="26"/>
        </w:rPr>
        <w:t>quan điểm</w:t>
      </w:r>
      <w:r w:rsidRPr="002E4566">
        <w:rPr>
          <w:rFonts w:ascii="Times New Roman" w:hAnsi="Times New Roman" w:cs="Times New Roman"/>
          <w:color w:val="000000" w:themeColor="text1"/>
          <w:sz w:val="26"/>
          <w:szCs w:val="26"/>
        </w:rPr>
        <w:t xml:space="preserve"> của các chuyên gia về các tiêu chí và nhân tố ảnh hưởng </w:t>
      </w:r>
      <w:r w:rsidR="000A251F">
        <w:rPr>
          <w:rFonts w:ascii="Times New Roman" w:hAnsi="Times New Roman" w:cs="Times New Roman"/>
          <w:color w:val="000000" w:themeColor="text1"/>
          <w:sz w:val="26"/>
          <w:szCs w:val="26"/>
        </w:rPr>
        <w:t>đến</w:t>
      </w:r>
      <w:r w:rsidRPr="002E4566">
        <w:rPr>
          <w:rFonts w:ascii="Times New Roman" w:hAnsi="Times New Roman" w:cs="Times New Roman"/>
          <w:color w:val="000000" w:themeColor="text1"/>
          <w:sz w:val="26"/>
          <w:szCs w:val="26"/>
        </w:rPr>
        <w:t xml:space="preserve">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xây dựng và hiệu chỉnh các giả thuyết nghiên cứu; thiết lập và hiệu chỉnh thang đo để hoàn thiện bảng hỏi.</w:t>
      </w:r>
    </w:p>
    <w:p w14:paraId="7AC5A7D3" w14:textId="16209E39" w:rsidR="000210D0" w:rsidRDefault="008E651B" w:rsidP="00697F9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Bước 2: Đối tượng phỏng vấn bao gồm chuyên gia là lãnh đạo, cán bộ đang công tác tại Chi cục Phát triển nông thôn</w:t>
      </w:r>
      <w:r w:rsidR="000B23B9" w:rsidRPr="002E4566">
        <w:rPr>
          <w:rFonts w:ascii="Times New Roman" w:hAnsi="Times New Roman" w:cs="Times New Roman"/>
          <w:color w:val="000000" w:themeColor="text1"/>
          <w:sz w:val="26"/>
          <w:szCs w:val="26"/>
        </w:rPr>
        <w:t xml:space="preserve"> - Sở </w:t>
      </w:r>
      <w:r w:rsidR="003B1DE3" w:rsidRPr="002E4566">
        <w:rPr>
          <w:rFonts w:ascii="Times New Roman" w:hAnsi="Times New Roman" w:cs="Times New Roman"/>
          <w:color w:val="000000" w:themeColor="text1"/>
          <w:sz w:val="26"/>
          <w:szCs w:val="26"/>
        </w:rPr>
        <w:t>NN&amp;PTNN</w:t>
      </w:r>
      <w:r w:rsidR="000B23B9" w:rsidRPr="002E4566">
        <w:rPr>
          <w:rFonts w:ascii="Times New Roman" w:hAnsi="Times New Roman" w:cs="Times New Roman"/>
          <w:color w:val="000000" w:themeColor="text1"/>
          <w:sz w:val="26"/>
          <w:szCs w:val="26"/>
        </w:rPr>
        <w:t xml:space="preserve"> Tp.HCM</w:t>
      </w:r>
      <w:r w:rsidR="00E858DD" w:rsidRPr="002E4566">
        <w:rPr>
          <w:rFonts w:ascii="Times New Roman" w:hAnsi="Times New Roman" w:cs="Times New Roman"/>
          <w:color w:val="000000" w:themeColor="text1"/>
          <w:sz w:val="26"/>
          <w:szCs w:val="26"/>
        </w:rPr>
        <w:t>, Liên minh HTX Thành phố, Trung tâm Công nghệ Sinh học</w:t>
      </w:r>
      <w:r w:rsidR="008834D7" w:rsidRPr="002E4566">
        <w:rPr>
          <w:rFonts w:ascii="Times New Roman" w:hAnsi="Times New Roman" w:cs="Times New Roman"/>
          <w:color w:val="000000" w:themeColor="text1"/>
          <w:sz w:val="26"/>
          <w:szCs w:val="26"/>
        </w:rPr>
        <w:t>, Trung tâm Tư vấn và hỗ trợ NN</w:t>
      </w:r>
      <w:r w:rsidR="00E858DD" w:rsidRPr="002E4566">
        <w:rPr>
          <w:rFonts w:ascii="Times New Roman" w:hAnsi="Times New Roman" w:cs="Times New Roman"/>
          <w:color w:val="000000" w:themeColor="text1"/>
          <w:sz w:val="26"/>
          <w:szCs w:val="26"/>
        </w:rPr>
        <w:t>, Trung tâm Dạy nghề và Hỗ trợ nông dân, Trường Chính sách công và Phát triển nông thôn</w:t>
      </w:r>
      <w:r w:rsidRPr="002E4566">
        <w:rPr>
          <w:rFonts w:ascii="Times New Roman" w:hAnsi="Times New Roman" w:cs="Times New Roman"/>
          <w:color w:val="000000" w:themeColor="text1"/>
          <w:sz w:val="26"/>
          <w:szCs w:val="26"/>
        </w:rPr>
        <w:t xml:space="preserve"> và các giảng viên trường Đại học như Văn Lang, Sài Gòn, Sư phạm Kỹ thuật. Các chuyên gia là những cá nhân có kinh nghiêm, năng lực về lĩnh vực nghiên cứu </w:t>
      </w:r>
      <w:r w:rsidR="00DF20C4" w:rsidRPr="002E4566">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đánh giá khách quan những trải nghiệm thực tế; do đó, việc phỏng vấn sẽ giúp nghiên cứu phát triển các giả thuyết phù hợp cho luận án. </w:t>
      </w:r>
      <w:r w:rsidR="00E24BF2" w:rsidRPr="002E4566">
        <w:rPr>
          <w:rFonts w:ascii="Times New Roman" w:hAnsi="Times New Roman" w:cs="Times New Roman"/>
          <w:color w:val="000000" w:themeColor="text1"/>
          <w:sz w:val="26"/>
          <w:szCs w:val="26"/>
        </w:rPr>
        <w:t xml:space="preserve">Các cuộc phỏng vấn được thực hiện tại nhà riêng hoặc nơi làm việc của người được phỏng vấn, với thời lượng mỗi cuộc khoảng </w:t>
      </w:r>
      <w:r w:rsidR="00EA5607" w:rsidRPr="002E4566">
        <w:rPr>
          <w:rFonts w:ascii="Times New Roman" w:hAnsi="Times New Roman" w:cs="Times New Roman"/>
          <w:color w:val="000000" w:themeColor="text1"/>
          <w:sz w:val="26"/>
          <w:szCs w:val="26"/>
        </w:rPr>
        <w:t>30</w:t>
      </w:r>
      <w:r w:rsidR="00E24BF2" w:rsidRPr="002E4566">
        <w:rPr>
          <w:rFonts w:ascii="Times New Roman" w:hAnsi="Times New Roman" w:cs="Times New Roman"/>
          <w:color w:val="000000" w:themeColor="text1"/>
          <w:sz w:val="26"/>
          <w:szCs w:val="26"/>
        </w:rPr>
        <w:t xml:space="preserve">-60 phút. </w:t>
      </w:r>
      <w:r w:rsidRPr="002E4566">
        <w:rPr>
          <w:rFonts w:ascii="Times New Roman" w:hAnsi="Times New Roman" w:cs="Times New Roman"/>
          <w:color w:val="000000" w:themeColor="text1"/>
          <w:sz w:val="26"/>
          <w:szCs w:val="26"/>
        </w:rPr>
        <w:t xml:space="preserve">Bằng kỹ thuật phỏng vấn sâu, </w:t>
      </w:r>
      <w:r w:rsidRPr="002E4566">
        <w:rPr>
          <w:rFonts w:ascii="Times New Roman" w:hAnsi="Times New Roman" w:cs="Times New Roman"/>
          <w:color w:val="000000" w:themeColor="text1"/>
          <w:sz w:val="26"/>
          <w:szCs w:val="26"/>
        </w:rPr>
        <w:lastRenderedPageBreak/>
        <w:t xml:space="preserve">người phỏng vấn sẽ </w:t>
      </w:r>
      <w:r w:rsidR="008834D7">
        <w:rPr>
          <w:rFonts w:ascii="Times New Roman" w:hAnsi="Times New Roman" w:cs="Times New Roman"/>
          <w:color w:val="000000" w:themeColor="text1"/>
          <w:sz w:val="26"/>
          <w:szCs w:val="26"/>
        </w:rPr>
        <w:t>nêu</w:t>
      </w:r>
      <w:r w:rsidRPr="002E4566">
        <w:rPr>
          <w:rFonts w:ascii="Times New Roman" w:hAnsi="Times New Roman" w:cs="Times New Roman"/>
          <w:color w:val="000000" w:themeColor="text1"/>
          <w:sz w:val="26"/>
          <w:szCs w:val="26"/>
        </w:rPr>
        <w:t xml:space="preserve"> ra các câu hỏi mở để khuyến khích các đối tượng bày tỏ quan điểm; đồng thời nghe và ghi chép chi tiết các ý kiến đóng góp quan trọng. Cụ thể phỏng vấn </w:t>
      </w:r>
      <w:r w:rsidR="00697F9C">
        <w:rPr>
          <w:rFonts w:ascii="Times New Roman" w:hAnsi="Times New Roman" w:cs="Times New Roman"/>
          <w:color w:val="000000" w:themeColor="text1"/>
          <w:sz w:val="26"/>
          <w:szCs w:val="26"/>
        </w:rPr>
        <w:t xml:space="preserve">nội dung 1 với 6 chuyên gia, nội dung 2 với 8 chuyên gia (xem Phụ lục B.2) </w:t>
      </w:r>
      <w:r w:rsidRPr="002E4566">
        <w:rPr>
          <w:rFonts w:ascii="Times New Roman" w:hAnsi="Times New Roman" w:cs="Times New Roman"/>
          <w:color w:val="000000" w:themeColor="text1"/>
          <w:sz w:val="26"/>
          <w:szCs w:val="26"/>
        </w:rPr>
        <w:t xml:space="preserve">và việc thực hiện phỏng vấn </w:t>
      </w:r>
      <w:r w:rsidR="000210D0" w:rsidRPr="000210D0">
        <w:rPr>
          <w:rFonts w:ascii="Times New Roman" w:hAnsi="Times New Roman" w:cs="Times New Roman"/>
          <w:color w:val="000000" w:themeColor="text1"/>
          <w:sz w:val="26"/>
          <w:szCs w:val="26"/>
        </w:rPr>
        <w:t>trong hai đợt: từ tháng 10 đến tháng 11 năm 2023 và vào tháng 6 năm 2024.</w:t>
      </w:r>
    </w:p>
    <w:p w14:paraId="5FAF7161" w14:textId="5E559CC5" w:rsidR="008E651B" w:rsidRPr="002E4566" w:rsidRDefault="008E651B" w:rsidP="000479AE">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Bước 3: Xác định </w:t>
      </w:r>
      <w:r w:rsidR="00E3785F" w:rsidRPr="002E4566">
        <w:rPr>
          <w:rFonts w:ascii="Times New Roman" w:hAnsi="Times New Roman" w:cs="Times New Roman"/>
          <w:color w:val="000000" w:themeColor="text1"/>
          <w:sz w:val="26"/>
          <w:szCs w:val="26"/>
        </w:rPr>
        <w:t xml:space="preserve">hai </w:t>
      </w:r>
      <w:r w:rsidRPr="002E4566">
        <w:rPr>
          <w:rFonts w:ascii="Times New Roman" w:hAnsi="Times New Roman" w:cs="Times New Roman"/>
          <w:color w:val="000000" w:themeColor="text1"/>
          <w:sz w:val="26"/>
          <w:szCs w:val="26"/>
        </w:rPr>
        <w:t xml:space="preserve">nội dung và câu hỏi phỏng vấn các chuyên gia, chi tiết Phụ lục </w:t>
      </w:r>
      <w:r w:rsidR="008B1E44" w:rsidRPr="002E4566">
        <w:rPr>
          <w:rFonts w:ascii="Times New Roman" w:hAnsi="Times New Roman" w:cs="Times New Roman"/>
          <w:color w:val="000000" w:themeColor="text1"/>
          <w:sz w:val="26"/>
          <w:szCs w:val="26"/>
        </w:rPr>
        <w:t>B.2</w:t>
      </w:r>
      <w:r w:rsidRPr="002E4566">
        <w:rPr>
          <w:rFonts w:ascii="Times New Roman" w:hAnsi="Times New Roman" w:cs="Times New Roman"/>
          <w:color w:val="000000" w:themeColor="text1"/>
          <w:sz w:val="26"/>
          <w:szCs w:val="26"/>
        </w:rPr>
        <w:t xml:space="preserve">. Với câu hỏi nghiên cứu là </w:t>
      </w:r>
      <w:r w:rsidR="00E3785F" w:rsidRPr="002E4566">
        <w:rPr>
          <w:rFonts w:ascii="Times New Roman" w:hAnsi="Times New Roman" w:cs="Times New Roman"/>
          <w:color w:val="000000" w:themeColor="text1"/>
          <w:sz w:val="26"/>
          <w:szCs w:val="26"/>
        </w:rPr>
        <w:t>tiêu chí</w:t>
      </w:r>
      <w:r w:rsidRPr="002E4566">
        <w:rPr>
          <w:rFonts w:ascii="Times New Roman" w:hAnsi="Times New Roman" w:cs="Times New Roman"/>
          <w:color w:val="000000" w:themeColor="text1"/>
          <w:sz w:val="26"/>
          <w:szCs w:val="26"/>
        </w:rPr>
        <w:t xml:space="preserve"> của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ở Thành phố, </w:t>
      </w:r>
      <w:r w:rsidR="00E3785F" w:rsidRPr="002E4566">
        <w:rPr>
          <w:rFonts w:ascii="Times New Roman" w:hAnsi="Times New Roman" w:cs="Times New Roman"/>
          <w:color w:val="000000" w:themeColor="text1"/>
          <w:sz w:val="26"/>
          <w:szCs w:val="26"/>
        </w:rPr>
        <w:t xml:space="preserve">kết quả phỏng vấn này xem chi tiết trong </w:t>
      </w:r>
      <w:r w:rsidR="00654EB9">
        <w:rPr>
          <w:rFonts w:ascii="Times New Roman" w:hAnsi="Times New Roman" w:cs="Times New Roman"/>
          <w:color w:val="000000" w:themeColor="text1"/>
          <w:sz w:val="26"/>
          <w:szCs w:val="26"/>
        </w:rPr>
        <w:t xml:space="preserve">Nội dung 1, </w:t>
      </w:r>
      <w:r w:rsidR="00E3785F" w:rsidRPr="002E4566">
        <w:rPr>
          <w:rFonts w:ascii="Times New Roman" w:hAnsi="Times New Roman" w:cs="Times New Roman"/>
          <w:color w:val="000000" w:themeColor="text1"/>
          <w:sz w:val="26"/>
          <w:szCs w:val="26"/>
        </w:rPr>
        <w:t xml:space="preserve">Phụ lục </w:t>
      </w:r>
      <w:r w:rsidR="008B1E44" w:rsidRPr="002E4566">
        <w:rPr>
          <w:rFonts w:ascii="Times New Roman" w:hAnsi="Times New Roman" w:cs="Times New Roman"/>
          <w:color w:val="000000" w:themeColor="text1"/>
          <w:sz w:val="26"/>
          <w:szCs w:val="26"/>
        </w:rPr>
        <w:t>B</w:t>
      </w:r>
      <w:r w:rsidR="001204D6" w:rsidRPr="002E4566">
        <w:rPr>
          <w:rFonts w:ascii="Times New Roman" w:hAnsi="Times New Roman" w:cs="Times New Roman"/>
          <w:color w:val="000000" w:themeColor="text1"/>
          <w:sz w:val="26"/>
          <w:szCs w:val="26"/>
        </w:rPr>
        <w:t>.</w:t>
      </w:r>
      <w:r w:rsidR="00654EB9">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 </w:t>
      </w:r>
      <w:r w:rsidR="00E3785F" w:rsidRPr="002E4566">
        <w:rPr>
          <w:rFonts w:ascii="Times New Roman" w:hAnsi="Times New Roman" w:cs="Times New Roman"/>
          <w:color w:val="000000" w:themeColor="text1"/>
          <w:sz w:val="26"/>
          <w:szCs w:val="26"/>
        </w:rPr>
        <w:t xml:space="preserve">Với câu hỏi về mô hình các biến quan sát trong </w:t>
      </w:r>
      <w:r w:rsidR="008834D7">
        <w:rPr>
          <w:rFonts w:ascii="Times New Roman" w:hAnsi="Times New Roman" w:cs="Times New Roman"/>
          <w:color w:val="000000" w:themeColor="text1"/>
          <w:sz w:val="26"/>
          <w:szCs w:val="26"/>
        </w:rPr>
        <w:t>những</w:t>
      </w:r>
      <w:r w:rsidR="00E3785F" w:rsidRPr="002E4566">
        <w:rPr>
          <w:rFonts w:ascii="Times New Roman" w:hAnsi="Times New Roman" w:cs="Times New Roman"/>
          <w:color w:val="000000" w:themeColor="text1"/>
          <w:sz w:val="26"/>
          <w:szCs w:val="26"/>
        </w:rPr>
        <w:t xml:space="preserve"> nhân </w:t>
      </w:r>
      <w:r w:rsidR="000210D0">
        <w:rPr>
          <w:rFonts w:ascii="Times New Roman" w:hAnsi="Times New Roman" w:cs="Times New Roman"/>
          <w:color w:val="000000" w:themeColor="text1"/>
          <w:sz w:val="26"/>
          <w:szCs w:val="26"/>
        </w:rPr>
        <w:t>tố tác động</w:t>
      </w:r>
      <w:r w:rsidR="00E3785F" w:rsidRPr="002E4566">
        <w:rPr>
          <w:rFonts w:ascii="Times New Roman" w:hAnsi="Times New Roman" w:cs="Times New Roman"/>
          <w:color w:val="000000" w:themeColor="text1"/>
          <w:sz w:val="26"/>
          <w:szCs w:val="26"/>
        </w:rPr>
        <w:t xml:space="preserve"> đến phát triển </w:t>
      </w:r>
      <w:r w:rsidR="007E3AE3">
        <w:rPr>
          <w:rFonts w:ascii="Times New Roman" w:hAnsi="Times New Roman" w:cs="Times New Roman"/>
          <w:color w:val="000000" w:themeColor="text1"/>
          <w:sz w:val="26"/>
          <w:szCs w:val="26"/>
        </w:rPr>
        <w:t>NNĐTBV</w:t>
      </w:r>
      <w:r w:rsidR="00E3785F" w:rsidRPr="002E4566">
        <w:rPr>
          <w:rFonts w:ascii="Times New Roman" w:hAnsi="Times New Roman" w:cs="Times New Roman"/>
          <w:color w:val="000000" w:themeColor="text1"/>
          <w:sz w:val="26"/>
          <w:szCs w:val="26"/>
        </w:rPr>
        <w:t xml:space="preserve">, kết quả xem chi tiết trong </w:t>
      </w:r>
      <w:r w:rsidR="00AF05C7">
        <w:rPr>
          <w:rFonts w:ascii="Times New Roman" w:hAnsi="Times New Roman" w:cs="Times New Roman"/>
          <w:color w:val="000000" w:themeColor="text1"/>
          <w:sz w:val="26"/>
          <w:szCs w:val="26"/>
        </w:rPr>
        <w:t xml:space="preserve">Nội dung 2, </w:t>
      </w:r>
      <w:r w:rsidR="00E3785F" w:rsidRPr="002E4566">
        <w:rPr>
          <w:rFonts w:ascii="Times New Roman" w:hAnsi="Times New Roman" w:cs="Times New Roman"/>
          <w:color w:val="000000" w:themeColor="text1"/>
          <w:sz w:val="26"/>
          <w:szCs w:val="26"/>
        </w:rPr>
        <w:t xml:space="preserve">Phụ lục </w:t>
      </w:r>
      <w:r w:rsidR="008B1E44" w:rsidRPr="002E4566">
        <w:rPr>
          <w:rFonts w:ascii="Times New Roman" w:hAnsi="Times New Roman" w:cs="Times New Roman"/>
          <w:color w:val="000000" w:themeColor="text1"/>
          <w:sz w:val="26"/>
          <w:szCs w:val="26"/>
        </w:rPr>
        <w:t>B</w:t>
      </w:r>
      <w:r w:rsidR="001204D6" w:rsidRPr="002E4566">
        <w:rPr>
          <w:rFonts w:ascii="Times New Roman" w:hAnsi="Times New Roman" w:cs="Times New Roman"/>
          <w:color w:val="000000" w:themeColor="text1"/>
          <w:sz w:val="26"/>
          <w:szCs w:val="26"/>
        </w:rPr>
        <w:t>.</w:t>
      </w:r>
      <w:r w:rsidR="00AF05C7">
        <w:rPr>
          <w:rFonts w:ascii="Times New Roman" w:hAnsi="Times New Roman" w:cs="Times New Roman"/>
          <w:color w:val="000000" w:themeColor="text1"/>
          <w:sz w:val="26"/>
          <w:szCs w:val="26"/>
        </w:rPr>
        <w:t>2</w:t>
      </w:r>
      <w:r w:rsidR="00E3785F"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Một số câu hỏi nghiên cứu cần câu trả lời ngắn gọn và chi tiết có thể cung cấp cả dữ liệu định </w:t>
      </w:r>
      <w:r w:rsidR="008834D7">
        <w:rPr>
          <w:rFonts w:ascii="Times New Roman" w:hAnsi="Times New Roman" w:cs="Times New Roman"/>
          <w:color w:val="000000" w:themeColor="text1"/>
          <w:sz w:val="26"/>
          <w:szCs w:val="26"/>
        </w:rPr>
        <w:t xml:space="preserve">tính và định </w:t>
      </w:r>
      <w:r w:rsidRPr="002E4566">
        <w:rPr>
          <w:rFonts w:ascii="Times New Roman" w:hAnsi="Times New Roman" w:cs="Times New Roman"/>
          <w:color w:val="000000" w:themeColor="text1"/>
          <w:sz w:val="26"/>
          <w:szCs w:val="26"/>
        </w:rPr>
        <w:t xml:space="preserve">lượng. Do đó, dữ liệu được thu thập bằng </w:t>
      </w:r>
      <w:r w:rsidR="000210D0">
        <w:rPr>
          <w:rFonts w:ascii="Times New Roman" w:hAnsi="Times New Roman" w:cs="Times New Roman"/>
          <w:color w:val="000000" w:themeColor="text1"/>
          <w:sz w:val="26"/>
          <w:szCs w:val="26"/>
        </w:rPr>
        <w:t>các</w:t>
      </w:r>
      <w:r w:rsidRPr="002E4566">
        <w:rPr>
          <w:rFonts w:ascii="Times New Roman" w:hAnsi="Times New Roman" w:cs="Times New Roman"/>
          <w:color w:val="000000" w:themeColor="text1"/>
          <w:sz w:val="26"/>
          <w:szCs w:val="26"/>
        </w:rPr>
        <w:t xml:space="preserve"> cuộc phỏng vấn ngắn (có cấu trúc) và chuyên sâu (không có cấu trúc), cũng như quan sát. Tất cả những người trả lời đều </w:t>
      </w:r>
      <w:r w:rsidR="00E3785F" w:rsidRPr="002E4566">
        <w:rPr>
          <w:rFonts w:ascii="Times New Roman" w:hAnsi="Times New Roman" w:cs="Times New Roman"/>
          <w:color w:val="000000" w:themeColor="text1"/>
          <w:sz w:val="26"/>
          <w:szCs w:val="26"/>
        </w:rPr>
        <w:t>có chuyên môn</w:t>
      </w:r>
      <w:r w:rsidRPr="002E4566">
        <w:rPr>
          <w:rFonts w:ascii="Times New Roman" w:hAnsi="Times New Roman" w:cs="Times New Roman"/>
          <w:color w:val="000000" w:themeColor="text1"/>
          <w:sz w:val="26"/>
          <w:szCs w:val="26"/>
        </w:rPr>
        <w:t xml:space="preserve"> vì họ là những người </w:t>
      </w:r>
      <w:r w:rsidR="000210D0">
        <w:rPr>
          <w:rFonts w:ascii="Times New Roman" w:hAnsi="Times New Roman" w:cs="Times New Roman"/>
          <w:color w:val="000000" w:themeColor="text1"/>
          <w:sz w:val="26"/>
          <w:szCs w:val="26"/>
        </w:rPr>
        <w:t>chia sẻ</w:t>
      </w:r>
      <w:r w:rsidRPr="002E4566">
        <w:rPr>
          <w:rFonts w:ascii="Times New Roman" w:hAnsi="Times New Roman" w:cs="Times New Roman"/>
          <w:color w:val="000000" w:themeColor="text1"/>
          <w:sz w:val="26"/>
          <w:szCs w:val="26"/>
        </w:rPr>
        <w:t xml:space="preserve"> đầy đủ thông tin về </w:t>
      </w:r>
      <w:r w:rsidR="00E3785F" w:rsidRPr="002E4566">
        <w:rPr>
          <w:rFonts w:ascii="Times New Roman" w:hAnsi="Times New Roman" w:cs="Times New Roman"/>
          <w:color w:val="000000" w:themeColor="text1"/>
          <w:sz w:val="26"/>
          <w:szCs w:val="26"/>
        </w:rPr>
        <w:t>tiêu chí và nhân tố ảnh hưởng</w:t>
      </w:r>
      <w:r w:rsidRPr="002E4566">
        <w:rPr>
          <w:rFonts w:ascii="Times New Roman" w:hAnsi="Times New Roman" w:cs="Times New Roman"/>
          <w:color w:val="000000" w:themeColor="text1"/>
          <w:sz w:val="26"/>
          <w:szCs w:val="26"/>
        </w:rPr>
        <w:t xml:space="preserve"> của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w:t>
      </w:r>
      <w:r w:rsidR="000210D0">
        <w:rPr>
          <w:rFonts w:ascii="Times New Roman" w:hAnsi="Times New Roman" w:cs="Times New Roman"/>
          <w:color w:val="000000" w:themeColor="text1"/>
          <w:sz w:val="26"/>
          <w:szCs w:val="26"/>
        </w:rPr>
        <w:t>tại</w:t>
      </w:r>
      <w:r w:rsidRPr="002E4566">
        <w:rPr>
          <w:rFonts w:ascii="Times New Roman" w:hAnsi="Times New Roman" w:cs="Times New Roman"/>
          <w:color w:val="000000" w:themeColor="text1"/>
          <w:sz w:val="26"/>
          <w:szCs w:val="26"/>
        </w:rPr>
        <w:t xml:space="preserve"> Thành phố. Dữ liệu được mã hóa trước khi thực hiện phân tích bằng các mã hoặc số tương ứng để thuận tiện trong việc xử lý dữ liệu và </w:t>
      </w:r>
      <w:r w:rsidR="000210D0">
        <w:rPr>
          <w:rFonts w:ascii="Times New Roman" w:hAnsi="Times New Roman" w:cs="Times New Roman"/>
          <w:color w:val="000000" w:themeColor="text1"/>
          <w:sz w:val="26"/>
          <w:szCs w:val="26"/>
        </w:rPr>
        <w:t>hỗ trợ</w:t>
      </w:r>
      <w:r w:rsidRPr="002E4566">
        <w:rPr>
          <w:rFonts w:ascii="Times New Roman" w:hAnsi="Times New Roman" w:cs="Times New Roman"/>
          <w:color w:val="000000" w:themeColor="text1"/>
          <w:sz w:val="26"/>
          <w:szCs w:val="26"/>
        </w:rPr>
        <w:t xml:space="preserve"> phân tích thống kê. Các câu hỏi phỏng vấn gồm: </w:t>
      </w:r>
    </w:p>
    <w:p w14:paraId="689D88F4" w14:textId="4678BE1C" w:rsidR="008E651B" w:rsidRPr="002E4566" w:rsidRDefault="008E651B" w:rsidP="00731EA7">
      <w:pPr>
        <w:widowControl w:val="0"/>
        <w:spacing w:after="0" w:line="360" w:lineRule="auto"/>
        <w:ind w:firstLine="567"/>
        <w:jc w:val="both"/>
        <w:rPr>
          <w:rFonts w:ascii="Times New Roman" w:hAnsi="Times New Roman" w:cs="Times New Roman"/>
          <w:color w:val="000000" w:themeColor="text1"/>
          <w:sz w:val="26"/>
          <w:szCs w:val="26"/>
        </w:rPr>
      </w:pPr>
      <w:bookmarkStart w:id="1144" w:name="_Hlk152962480"/>
      <w:r w:rsidRPr="002E4566">
        <w:rPr>
          <w:rFonts w:ascii="Times New Roman" w:hAnsi="Times New Roman" w:cs="Times New Roman"/>
          <w:color w:val="000000" w:themeColor="text1"/>
          <w:sz w:val="26"/>
          <w:szCs w:val="26"/>
        </w:rPr>
        <w:t xml:space="preserve">Nội dung 1: </w:t>
      </w:r>
      <w:r w:rsidR="000210D0" w:rsidRPr="000210D0">
        <w:rPr>
          <w:rFonts w:ascii="Times New Roman" w:hAnsi="Times New Roman" w:cs="Times New Roman"/>
          <w:i/>
          <w:iCs/>
          <w:color w:val="000000" w:themeColor="text1"/>
          <w:sz w:val="26"/>
          <w:szCs w:val="26"/>
        </w:rPr>
        <w:t>“</w:t>
      </w:r>
      <w:r w:rsidRPr="000210D0">
        <w:rPr>
          <w:rFonts w:ascii="Times New Roman" w:hAnsi="Times New Roman" w:cs="Times New Roman"/>
          <w:i/>
          <w:iCs/>
          <w:color w:val="000000" w:themeColor="text1"/>
          <w:sz w:val="26"/>
          <w:szCs w:val="26"/>
        </w:rPr>
        <w:t xml:space="preserve">Theo Ông/Bà, những tiêu chí nào là quan trọng để đánh giá sự phát triển </w:t>
      </w:r>
      <w:r w:rsidR="007E3AE3" w:rsidRPr="000210D0">
        <w:rPr>
          <w:rFonts w:ascii="Times New Roman" w:hAnsi="Times New Roman" w:cs="Times New Roman"/>
          <w:i/>
          <w:iCs/>
          <w:color w:val="000000" w:themeColor="text1"/>
          <w:sz w:val="26"/>
          <w:szCs w:val="26"/>
        </w:rPr>
        <w:t>NNĐTBV</w:t>
      </w:r>
      <w:r w:rsidRPr="000210D0">
        <w:rPr>
          <w:rFonts w:ascii="Times New Roman" w:hAnsi="Times New Roman" w:cs="Times New Roman"/>
          <w:i/>
          <w:iCs/>
          <w:color w:val="000000" w:themeColor="text1"/>
          <w:sz w:val="26"/>
          <w:szCs w:val="26"/>
        </w:rPr>
        <w:t xml:space="preserve"> ở Tp.HCM?</w:t>
      </w:r>
      <w:r w:rsidR="000210D0" w:rsidRPr="000210D0">
        <w:rPr>
          <w:rFonts w:ascii="Times New Roman" w:hAnsi="Times New Roman" w:cs="Times New Roman"/>
          <w:i/>
          <w:iCs/>
          <w:color w:val="000000" w:themeColor="text1"/>
          <w:sz w:val="26"/>
          <w:szCs w:val="26"/>
        </w:rPr>
        <w:t>”</w:t>
      </w:r>
    </w:p>
    <w:p w14:paraId="3B6DA447" w14:textId="4B0CD919" w:rsidR="008E651B" w:rsidRPr="002E4566" w:rsidRDefault="008E651B" w:rsidP="001B4DA4">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Nội dung </w:t>
      </w:r>
      <w:r w:rsidR="00E858DD"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 </w:t>
      </w:r>
      <w:r w:rsidR="000210D0" w:rsidRPr="000210D0">
        <w:rPr>
          <w:rFonts w:ascii="Times New Roman" w:hAnsi="Times New Roman" w:cs="Times New Roman"/>
          <w:i/>
          <w:iCs/>
          <w:color w:val="000000" w:themeColor="text1"/>
          <w:sz w:val="26"/>
          <w:szCs w:val="26"/>
        </w:rPr>
        <w:t>“</w:t>
      </w:r>
      <w:r w:rsidRPr="000210D0">
        <w:rPr>
          <w:rFonts w:ascii="Times New Roman" w:hAnsi="Times New Roman" w:cs="Times New Roman"/>
          <w:i/>
          <w:iCs/>
          <w:color w:val="000000" w:themeColor="text1"/>
          <w:sz w:val="26"/>
          <w:szCs w:val="26"/>
        </w:rPr>
        <w:t xml:space="preserve">Ông/Bà có những góp ý gì để hoàn thiện bảng câu hỏi khảo sát nhằm phân tích các nhân tố ảnh hưởng tới phát triển </w:t>
      </w:r>
      <w:r w:rsidR="007E3AE3" w:rsidRPr="000210D0">
        <w:rPr>
          <w:rFonts w:ascii="Times New Roman" w:hAnsi="Times New Roman" w:cs="Times New Roman"/>
          <w:i/>
          <w:iCs/>
          <w:color w:val="000000" w:themeColor="text1"/>
          <w:sz w:val="26"/>
          <w:szCs w:val="26"/>
        </w:rPr>
        <w:t>NNĐTBV</w:t>
      </w:r>
      <w:r w:rsidRPr="000210D0">
        <w:rPr>
          <w:rFonts w:ascii="Times New Roman" w:hAnsi="Times New Roman" w:cs="Times New Roman"/>
          <w:i/>
          <w:iCs/>
          <w:color w:val="000000" w:themeColor="text1"/>
          <w:sz w:val="26"/>
          <w:szCs w:val="26"/>
        </w:rPr>
        <w:t xml:space="preserve"> tại Tp.HCM?</w:t>
      </w:r>
      <w:r w:rsidR="000210D0" w:rsidRPr="000210D0">
        <w:rPr>
          <w:rFonts w:ascii="Times New Roman" w:hAnsi="Times New Roman" w:cs="Times New Roman"/>
          <w:i/>
          <w:iCs/>
          <w:color w:val="000000" w:themeColor="text1"/>
          <w:sz w:val="26"/>
          <w:szCs w:val="26"/>
        </w:rPr>
        <w:t>”</w:t>
      </w:r>
    </w:p>
    <w:bookmarkEnd w:id="1144"/>
    <w:p w14:paraId="76467F13" w14:textId="644B83D0" w:rsidR="003460F0" w:rsidRDefault="008E651B" w:rsidP="001B4DA4">
      <w:pPr>
        <w:widowControl w:val="0"/>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Thông qua buổi phỏng vấn, các thông tin quan trọng sẽ được thu thập như: danh mục </w:t>
      </w:r>
      <w:r w:rsidR="008834D7">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tiêu chí đánh giá sự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w:t>
      </w:r>
      <w:r w:rsidR="008834D7">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góp ý xây dựng để hoàn thiện công cụ khảo sát</w:t>
      </w:r>
      <w:r w:rsidR="00E3785F" w:rsidRPr="002E4566">
        <w:rPr>
          <w:rFonts w:ascii="Times New Roman" w:hAnsi="Times New Roman" w:cs="Times New Roman"/>
          <w:color w:val="000000" w:themeColor="text1"/>
          <w:sz w:val="26"/>
          <w:szCs w:val="26"/>
        </w:rPr>
        <w:t>, các biến quan sát trong nhân tố ảnh hưởng</w:t>
      </w:r>
      <w:r w:rsidRPr="002E4566">
        <w:rPr>
          <w:rFonts w:ascii="Times New Roman" w:hAnsi="Times New Roman" w:cs="Times New Roman"/>
          <w:color w:val="000000" w:themeColor="text1"/>
          <w:sz w:val="26"/>
          <w:szCs w:val="26"/>
        </w:rPr>
        <w:t xml:space="preserve">. Kết quả phỏng vấn sẽ cung cấp những thông tin để (i) hoàn thiện đề cương nghiên cứu; </w:t>
      </w:r>
      <w:r w:rsidR="003460F0" w:rsidRPr="003460F0">
        <w:rPr>
          <w:rFonts w:ascii="Times New Roman" w:hAnsi="Times New Roman" w:cs="Times New Roman"/>
          <w:color w:val="000000" w:themeColor="text1"/>
          <w:sz w:val="26"/>
          <w:szCs w:val="26"/>
        </w:rPr>
        <w:t>(ii) điều chỉnh và thiết kế thang đo; (iii) xây dựng bảng câu hỏi khảo sát định lượng; (iv)</w:t>
      </w:r>
      <w:r w:rsidR="003460F0">
        <w:rPr>
          <w:rFonts w:ascii="Times New Roman" w:hAnsi="Times New Roman" w:cs="Times New Roman"/>
          <w:color w:val="000000" w:themeColor="text1"/>
          <w:sz w:val="26"/>
          <w:szCs w:val="26"/>
        </w:rPr>
        <w:t xml:space="preserve"> </w:t>
      </w:r>
      <w:r w:rsidR="003460F0" w:rsidRPr="003460F0">
        <w:rPr>
          <w:rFonts w:ascii="Times New Roman" w:hAnsi="Times New Roman" w:cs="Times New Roman"/>
          <w:color w:val="000000" w:themeColor="text1"/>
          <w:sz w:val="26"/>
          <w:szCs w:val="26"/>
        </w:rPr>
        <w:t xml:space="preserve">xác định hướng đi cho các </w:t>
      </w:r>
      <w:r w:rsidR="003460F0">
        <w:rPr>
          <w:rFonts w:ascii="Times New Roman" w:hAnsi="Times New Roman" w:cs="Times New Roman"/>
          <w:color w:val="000000" w:themeColor="text1"/>
          <w:sz w:val="26"/>
          <w:szCs w:val="26"/>
        </w:rPr>
        <w:t>bước</w:t>
      </w:r>
      <w:r w:rsidR="003460F0" w:rsidRPr="003460F0">
        <w:rPr>
          <w:rFonts w:ascii="Times New Roman" w:hAnsi="Times New Roman" w:cs="Times New Roman"/>
          <w:color w:val="000000" w:themeColor="text1"/>
          <w:sz w:val="26"/>
          <w:szCs w:val="26"/>
        </w:rPr>
        <w:t xml:space="preserve"> tiếp theo</w:t>
      </w:r>
      <w:r w:rsidR="003460F0">
        <w:rPr>
          <w:rFonts w:ascii="Times New Roman" w:hAnsi="Times New Roman" w:cs="Times New Roman"/>
          <w:color w:val="000000" w:themeColor="text1"/>
          <w:sz w:val="26"/>
          <w:szCs w:val="26"/>
        </w:rPr>
        <w:t>.</w:t>
      </w:r>
    </w:p>
    <w:p w14:paraId="660F0967" w14:textId="303D29B2" w:rsidR="008E651B" w:rsidRPr="008673F4" w:rsidRDefault="008E651B" w:rsidP="000B5821">
      <w:pPr>
        <w:spacing w:after="0" w:line="360" w:lineRule="auto"/>
        <w:jc w:val="both"/>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 xml:space="preserve">Phương pháp phỏng vấn </w:t>
      </w:r>
      <w:r w:rsidR="009C0AFC" w:rsidRPr="008673F4">
        <w:rPr>
          <w:rFonts w:ascii="Times New Roman" w:hAnsi="Times New Roman" w:cs="Times New Roman"/>
          <w:i/>
          <w:iCs/>
          <w:color w:val="000000" w:themeColor="text1"/>
          <w:sz w:val="26"/>
          <w:szCs w:val="26"/>
        </w:rPr>
        <w:t>sâu nông dân và cán bộ quản lý</w:t>
      </w:r>
    </w:p>
    <w:p w14:paraId="289D1541" w14:textId="6CDBA4DF" w:rsidR="008D71CA" w:rsidRPr="002E4566" w:rsidRDefault="008D71CA" w:rsidP="008D71CA">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Chọn mẫu: </w:t>
      </w:r>
      <w:r w:rsidR="007314E7">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nghiên cứu trước đây đã khuyến nghị rằng nghiên cứu định tính cần có quy mô mẫu tối thiểu là 12 để đạt được độ bão hòa dữ liệu (Guest và cộng sự, 2006; Clarke </w:t>
      </w:r>
      <w:r w:rsidR="001B4DA4">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Braun, 2013; Fugard </w:t>
      </w:r>
      <w:r w:rsidR="001B4DA4">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Potts, 2014). </w:t>
      </w:r>
    </w:p>
    <w:p w14:paraId="2D4526C5" w14:textId="29984512" w:rsidR="008D71CA" w:rsidRPr="002E4566" w:rsidRDefault="008D71CA" w:rsidP="008D71CA">
      <w:pPr>
        <w:spacing w:after="0" w:line="360" w:lineRule="auto"/>
        <w:ind w:firstLine="567"/>
        <w:jc w:val="both"/>
        <w:rPr>
          <w:rFonts w:ascii="Times New Roman" w:hAnsi="Times New Roman" w:cs="Times New Roman"/>
          <w:color w:val="000000" w:themeColor="text1"/>
          <w:sz w:val="26"/>
          <w:szCs w:val="26"/>
        </w:rPr>
      </w:pPr>
      <w:bookmarkStart w:id="1145" w:name="_Hlk174525347"/>
      <w:r w:rsidRPr="002E4566">
        <w:rPr>
          <w:rFonts w:ascii="Times New Roman" w:hAnsi="Times New Roman" w:cs="Times New Roman"/>
          <w:color w:val="000000" w:themeColor="text1"/>
          <w:sz w:val="26"/>
          <w:szCs w:val="26"/>
        </w:rPr>
        <w:t xml:space="preserve">Để tính toán cỡ mẫu cần thiết cho nghiên cứu định tính dựa trên sức mạnh thống kê mong muốn, tỷ lệ hiện diện của chủ đề và số lượng trường hợp cần tìm, tác giả </w:t>
      </w:r>
      <w:r w:rsidR="003460F0">
        <w:rPr>
          <w:rFonts w:ascii="Times New Roman" w:hAnsi="Times New Roman" w:cs="Times New Roman"/>
          <w:color w:val="000000" w:themeColor="text1"/>
          <w:sz w:val="26"/>
          <w:szCs w:val="26"/>
        </w:rPr>
        <w:t>dùng</w:t>
      </w:r>
      <w:r w:rsidRPr="002E4566">
        <w:rPr>
          <w:rFonts w:ascii="Times New Roman" w:hAnsi="Times New Roman" w:cs="Times New Roman"/>
          <w:color w:val="000000" w:themeColor="text1"/>
          <w:sz w:val="26"/>
          <w:szCs w:val="26"/>
        </w:rPr>
        <w:t xml:space="preserve"> hàm “sampSizeForQual” trong ngôn ngữ lập trình R. Hàm này sử dụng phân phối nhị phân ngược để xác định cỡ mẫu tối thiểu cần thiết để đạt được sức mạnh thống kê mong muốn.</w:t>
      </w:r>
    </w:p>
    <w:p w14:paraId="50ED2A55" w14:textId="77777777" w:rsidR="008D71CA" w:rsidRPr="002E4566" w:rsidRDefault="008D71CA" w:rsidP="008D71CA">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sampSizeForQual = function(Power, ThemePrevalence, NumInstances) {qnbinom(Power, size = NumInstances, prob = ThemePrevalence) + NumInstances}</w:t>
      </w:r>
    </w:p>
    <w:p w14:paraId="357DE5C2" w14:textId="77777777" w:rsidR="008D71CA" w:rsidRPr="002E4566" w:rsidRDefault="008D71CA" w:rsidP="008D71CA">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result &lt;- sampSizeForQual(0.8, 0.1, 2)</w:t>
      </w:r>
    </w:p>
    <w:p w14:paraId="39E40603" w14:textId="7A6FC78C" w:rsidR="008D71CA" w:rsidRPr="002E4566" w:rsidRDefault="008D71CA" w:rsidP="000479AE">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Kết quả cỡ mẫu là 29, có nghĩa là cần ít nhất 29 người tham gia vào nghiên cứu để đạt được sức mạnh thống kê 80% khi nghiên cứu một chủ đề có tỷ lệ hiện diện là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 xml:space="preserve"> và mong muốn tìm thấy 2 trường hợp. Tỷ lệ hiện diện này </w:t>
      </w:r>
      <w:r w:rsidR="003460F0">
        <w:rPr>
          <w:rFonts w:ascii="Times New Roman" w:hAnsi="Times New Roman" w:cs="Times New Roman"/>
          <w:color w:val="000000" w:themeColor="text1"/>
          <w:sz w:val="26"/>
          <w:szCs w:val="26"/>
        </w:rPr>
        <w:t>tương thích</w:t>
      </w:r>
      <w:r w:rsidRPr="002E4566">
        <w:rPr>
          <w:rFonts w:ascii="Times New Roman" w:hAnsi="Times New Roman" w:cs="Times New Roman"/>
          <w:color w:val="000000" w:themeColor="text1"/>
          <w:sz w:val="26"/>
          <w:szCs w:val="26"/>
        </w:rPr>
        <w:t xml:space="preserve"> với </w:t>
      </w:r>
      <w:r w:rsidR="00863D67">
        <w:rPr>
          <w:rFonts w:ascii="Times New Roman" w:hAnsi="Times New Roman" w:cs="Times New Roman"/>
          <w:color w:val="000000" w:themeColor="text1"/>
          <w:sz w:val="26"/>
          <w:szCs w:val="26"/>
        </w:rPr>
        <w:t>khuyến nghị</w:t>
      </w:r>
      <w:r w:rsidRPr="002E4566">
        <w:rPr>
          <w:rFonts w:ascii="Times New Roman" w:hAnsi="Times New Roman" w:cs="Times New Roman"/>
          <w:color w:val="000000" w:themeColor="text1"/>
          <w:sz w:val="26"/>
          <w:szCs w:val="26"/>
        </w:rPr>
        <w:t xml:space="preserve"> của Fugard và Potts (2015) đề xuất. Do đó, cỡ mẫu tác giả chọn là 30 người theo phương pháp cơ cấu để phỏng vấn trong đó có nông dân, HTX, </w:t>
      </w:r>
      <w:r w:rsidR="00F6560F">
        <w:rPr>
          <w:rFonts w:ascii="Times New Roman" w:hAnsi="Times New Roman" w:cs="Times New Roman"/>
          <w:color w:val="000000" w:themeColor="text1"/>
          <w:sz w:val="26"/>
          <w:szCs w:val="26"/>
        </w:rPr>
        <w:t xml:space="preserve">cán bộ </w:t>
      </w:r>
      <w:r w:rsidRPr="002E4566">
        <w:rPr>
          <w:rFonts w:ascii="Times New Roman" w:hAnsi="Times New Roman" w:cs="Times New Roman"/>
          <w:color w:val="000000" w:themeColor="text1"/>
          <w:sz w:val="26"/>
          <w:szCs w:val="26"/>
        </w:rPr>
        <w:t>chính quyền địa phương và các chuyên gia.</w:t>
      </w:r>
    </w:p>
    <w:bookmarkEnd w:id="1145"/>
    <w:p w14:paraId="69E89659" w14:textId="121C7ABE" w:rsidR="008E651B" w:rsidRPr="002E4566" w:rsidRDefault="007314E7" w:rsidP="008D71CA">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Những</w:t>
      </w:r>
      <w:r w:rsidR="008E651B" w:rsidRPr="002E4566">
        <w:rPr>
          <w:rFonts w:ascii="Times New Roman" w:hAnsi="Times New Roman" w:cs="Times New Roman"/>
          <w:color w:val="000000" w:themeColor="text1"/>
          <w:sz w:val="26"/>
          <w:szCs w:val="26"/>
        </w:rPr>
        <w:t xml:space="preserve"> cuộc phỏng vấn </w:t>
      </w:r>
      <w:r w:rsidR="00697F9C">
        <w:rPr>
          <w:rFonts w:ascii="Times New Roman" w:hAnsi="Times New Roman" w:cs="Times New Roman"/>
          <w:color w:val="000000" w:themeColor="text1"/>
          <w:sz w:val="26"/>
          <w:szCs w:val="26"/>
        </w:rPr>
        <w:t xml:space="preserve">được </w:t>
      </w:r>
      <w:r>
        <w:rPr>
          <w:rFonts w:ascii="Times New Roman" w:hAnsi="Times New Roman" w:cs="Times New Roman"/>
          <w:color w:val="000000" w:themeColor="text1"/>
          <w:sz w:val="26"/>
          <w:szCs w:val="26"/>
        </w:rPr>
        <w:t>tiến hành</w:t>
      </w:r>
      <w:r w:rsidR="00697F9C">
        <w:rPr>
          <w:rFonts w:ascii="Times New Roman" w:hAnsi="Times New Roman" w:cs="Times New Roman"/>
          <w:color w:val="000000" w:themeColor="text1"/>
          <w:sz w:val="26"/>
          <w:szCs w:val="26"/>
        </w:rPr>
        <w:t xml:space="preserve"> dưới dạng phỏng vấn </w:t>
      </w:r>
      <w:r w:rsidR="008E651B" w:rsidRPr="002E4566">
        <w:rPr>
          <w:rFonts w:ascii="Times New Roman" w:hAnsi="Times New Roman" w:cs="Times New Roman"/>
          <w:color w:val="000000" w:themeColor="text1"/>
          <w:sz w:val="26"/>
          <w:szCs w:val="26"/>
        </w:rPr>
        <w:t>bán cấu trúc</w:t>
      </w:r>
      <w:r w:rsidR="00697F9C">
        <w:rPr>
          <w:rFonts w:ascii="Times New Roman" w:hAnsi="Times New Roman" w:cs="Times New Roman"/>
          <w:color w:val="000000" w:themeColor="text1"/>
          <w:sz w:val="26"/>
          <w:szCs w:val="26"/>
        </w:rPr>
        <w:t>,</w:t>
      </w:r>
      <w:r w:rsidR="008E651B" w:rsidRPr="002E4566">
        <w:rPr>
          <w:rFonts w:ascii="Times New Roman" w:hAnsi="Times New Roman" w:cs="Times New Roman"/>
          <w:color w:val="000000" w:themeColor="text1"/>
          <w:sz w:val="26"/>
          <w:szCs w:val="26"/>
        </w:rPr>
        <w:t xml:space="preserve"> sử dụng hỗn hợp các câu hỏi đóng và mở, thường được bổ sung bằng các câu hỏi tiếp theo tại sao hoặc như thế nào (Adams, 2015). </w:t>
      </w:r>
      <w:r>
        <w:rPr>
          <w:rFonts w:ascii="Times New Roman" w:hAnsi="Times New Roman" w:cs="Times New Roman"/>
          <w:color w:val="000000" w:themeColor="text1"/>
          <w:sz w:val="26"/>
          <w:szCs w:val="26"/>
        </w:rPr>
        <w:t>Những</w:t>
      </w:r>
      <w:r w:rsidR="008E651B" w:rsidRPr="002E4566">
        <w:rPr>
          <w:rFonts w:ascii="Times New Roman" w:hAnsi="Times New Roman" w:cs="Times New Roman"/>
          <w:color w:val="000000" w:themeColor="text1"/>
          <w:sz w:val="26"/>
          <w:szCs w:val="26"/>
        </w:rPr>
        <w:t xml:space="preserve"> cuộc phỏng vấn bán cấu trúc thực hiện bằng cách sử dụng chủ đề và hướng dẫn câu hỏi (</w:t>
      </w:r>
      <w:r w:rsidR="00863D67">
        <w:rPr>
          <w:rFonts w:ascii="Times New Roman" w:hAnsi="Times New Roman" w:cs="Times New Roman"/>
          <w:color w:val="000000" w:themeColor="text1"/>
          <w:sz w:val="26"/>
          <w:szCs w:val="26"/>
        </w:rPr>
        <w:t xml:space="preserve">xem </w:t>
      </w:r>
      <w:r w:rsidR="008E651B" w:rsidRPr="002E4566">
        <w:rPr>
          <w:rFonts w:ascii="Times New Roman" w:hAnsi="Times New Roman" w:cs="Times New Roman"/>
          <w:color w:val="000000" w:themeColor="text1"/>
          <w:sz w:val="26"/>
          <w:szCs w:val="26"/>
        </w:rPr>
        <w:t xml:space="preserve">Phụ lục </w:t>
      </w:r>
      <w:r w:rsidR="008B1E44" w:rsidRPr="002E4566">
        <w:rPr>
          <w:rFonts w:ascii="Times New Roman" w:hAnsi="Times New Roman" w:cs="Times New Roman"/>
          <w:color w:val="000000" w:themeColor="text1"/>
          <w:sz w:val="26"/>
          <w:szCs w:val="26"/>
        </w:rPr>
        <w:t>B.</w:t>
      </w:r>
      <w:r w:rsidR="00AF05C7">
        <w:rPr>
          <w:rFonts w:ascii="Times New Roman" w:hAnsi="Times New Roman" w:cs="Times New Roman"/>
          <w:color w:val="000000" w:themeColor="text1"/>
          <w:sz w:val="26"/>
          <w:szCs w:val="26"/>
        </w:rPr>
        <w:t>3</w:t>
      </w:r>
      <w:r w:rsidR="008E651B" w:rsidRPr="002E4566">
        <w:rPr>
          <w:rFonts w:ascii="Times New Roman" w:hAnsi="Times New Roman" w:cs="Times New Roman"/>
          <w:color w:val="000000" w:themeColor="text1"/>
          <w:sz w:val="26"/>
          <w:szCs w:val="26"/>
        </w:rPr>
        <w:t xml:space="preserve">). Các câu hỏi được đặt ra </w:t>
      </w:r>
      <w:r w:rsidR="00863D67">
        <w:rPr>
          <w:rFonts w:ascii="Times New Roman" w:hAnsi="Times New Roman" w:cs="Times New Roman"/>
          <w:color w:val="000000" w:themeColor="text1"/>
          <w:sz w:val="26"/>
          <w:szCs w:val="26"/>
        </w:rPr>
        <w:t>nhằm</w:t>
      </w:r>
      <w:r w:rsidR="008E651B" w:rsidRPr="002E4566">
        <w:rPr>
          <w:rFonts w:ascii="Times New Roman" w:hAnsi="Times New Roman" w:cs="Times New Roman"/>
          <w:color w:val="000000" w:themeColor="text1"/>
          <w:sz w:val="26"/>
          <w:szCs w:val="26"/>
        </w:rPr>
        <w:t xml:space="preserve"> thu thập thông tin về nội dung các tiêu chí và nhân tố ảnh hưởng đến việc phát triển </w:t>
      </w:r>
      <w:r w:rsidR="007E3AE3">
        <w:rPr>
          <w:rFonts w:ascii="Times New Roman" w:hAnsi="Times New Roman" w:cs="Times New Roman"/>
          <w:color w:val="000000" w:themeColor="text1"/>
          <w:sz w:val="26"/>
          <w:szCs w:val="26"/>
        </w:rPr>
        <w:t>NNĐTBV</w:t>
      </w:r>
      <w:r w:rsidR="008E651B" w:rsidRPr="002E4566">
        <w:rPr>
          <w:rFonts w:ascii="Times New Roman" w:hAnsi="Times New Roman" w:cs="Times New Roman"/>
          <w:color w:val="000000" w:themeColor="text1"/>
          <w:sz w:val="26"/>
          <w:szCs w:val="26"/>
        </w:rPr>
        <w:t>. Tất cả các cuộc phỏng vấn được thực hiện trực tiếp và gián tiếp</w:t>
      </w:r>
      <w:r w:rsidR="00697F9C">
        <w:rPr>
          <w:rFonts w:ascii="Times New Roman" w:hAnsi="Times New Roman" w:cs="Times New Roman"/>
          <w:color w:val="000000" w:themeColor="text1"/>
          <w:sz w:val="26"/>
          <w:szCs w:val="26"/>
        </w:rPr>
        <w:t xml:space="preserve"> </w:t>
      </w:r>
      <w:r w:rsidR="008E651B" w:rsidRPr="002E4566">
        <w:rPr>
          <w:rFonts w:ascii="Times New Roman" w:hAnsi="Times New Roman" w:cs="Times New Roman"/>
          <w:color w:val="000000" w:themeColor="text1"/>
          <w:sz w:val="26"/>
          <w:szCs w:val="26"/>
        </w:rPr>
        <w:t>từ tháng 10 đến tháng 1</w:t>
      </w:r>
      <w:r w:rsidR="00E3785F" w:rsidRPr="002E4566">
        <w:rPr>
          <w:rFonts w:ascii="Times New Roman" w:hAnsi="Times New Roman" w:cs="Times New Roman"/>
          <w:color w:val="000000" w:themeColor="text1"/>
          <w:sz w:val="26"/>
          <w:szCs w:val="26"/>
        </w:rPr>
        <w:t>1</w:t>
      </w:r>
      <w:r w:rsidR="008E651B" w:rsidRPr="002E4566">
        <w:rPr>
          <w:rFonts w:ascii="Times New Roman" w:hAnsi="Times New Roman" w:cs="Times New Roman"/>
          <w:color w:val="000000" w:themeColor="text1"/>
          <w:sz w:val="26"/>
          <w:szCs w:val="26"/>
        </w:rPr>
        <w:t xml:space="preserve"> năm 2023 và </w:t>
      </w:r>
      <w:r w:rsidR="00A25653">
        <w:rPr>
          <w:rFonts w:ascii="Times New Roman" w:hAnsi="Times New Roman" w:cs="Times New Roman"/>
          <w:color w:val="000000" w:themeColor="text1"/>
          <w:sz w:val="26"/>
          <w:szCs w:val="26"/>
        </w:rPr>
        <w:t xml:space="preserve">từ </w:t>
      </w:r>
      <w:r w:rsidR="008E651B" w:rsidRPr="002E4566">
        <w:rPr>
          <w:rFonts w:ascii="Times New Roman" w:hAnsi="Times New Roman" w:cs="Times New Roman"/>
          <w:color w:val="000000" w:themeColor="text1"/>
          <w:sz w:val="26"/>
          <w:szCs w:val="26"/>
        </w:rPr>
        <w:t xml:space="preserve">tháng 6 đến tháng 8 năm 2024, được ghi lại và chép lại nguyên văn. Tên của </w:t>
      </w:r>
      <w:r w:rsidR="009D2423">
        <w:rPr>
          <w:rFonts w:ascii="Times New Roman" w:hAnsi="Times New Roman" w:cs="Times New Roman"/>
          <w:color w:val="000000" w:themeColor="text1"/>
          <w:sz w:val="26"/>
          <w:szCs w:val="26"/>
        </w:rPr>
        <w:t>thành viên</w:t>
      </w:r>
      <w:r w:rsidR="008E651B" w:rsidRPr="002E4566">
        <w:rPr>
          <w:rFonts w:ascii="Times New Roman" w:hAnsi="Times New Roman" w:cs="Times New Roman"/>
          <w:color w:val="000000" w:themeColor="text1"/>
          <w:sz w:val="26"/>
          <w:szCs w:val="26"/>
        </w:rPr>
        <w:t xml:space="preserve"> tham gia đều được ẩn danh trong suốt giai đoạn phân tích dữ liệu, được mã hóa gán cho mỗi hộ sản xuất (hộ nông dân 1, hộ nông dân 2,...)</w:t>
      </w:r>
      <w:r w:rsidR="003C4F63" w:rsidRPr="002E4566">
        <w:rPr>
          <w:rFonts w:ascii="Times New Roman" w:hAnsi="Times New Roman" w:cs="Times New Roman"/>
          <w:color w:val="000000" w:themeColor="text1"/>
          <w:sz w:val="26"/>
          <w:szCs w:val="26"/>
        </w:rPr>
        <w:t>, HTX (HTX</w:t>
      </w:r>
      <w:r w:rsidR="008E651B" w:rsidRPr="002E4566">
        <w:rPr>
          <w:rFonts w:ascii="Times New Roman" w:hAnsi="Times New Roman" w:cs="Times New Roman"/>
          <w:color w:val="000000" w:themeColor="text1"/>
          <w:sz w:val="26"/>
          <w:szCs w:val="26"/>
        </w:rPr>
        <w:t xml:space="preserve"> </w:t>
      </w:r>
      <w:r w:rsidR="003C4F63" w:rsidRPr="002E4566">
        <w:rPr>
          <w:rFonts w:ascii="Times New Roman" w:hAnsi="Times New Roman" w:cs="Times New Roman"/>
          <w:color w:val="000000" w:themeColor="text1"/>
          <w:sz w:val="26"/>
          <w:szCs w:val="26"/>
        </w:rPr>
        <w:t xml:space="preserve">1, HTX 2,…) </w:t>
      </w:r>
      <w:r w:rsidR="008E651B" w:rsidRPr="002E4566">
        <w:rPr>
          <w:rFonts w:ascii="Times New Roman" w:hAnsi="Times New Roman" w:cs="Times New Roman"/>
          <w:color w:val="000000" w:themeColor="text1"/>
          <w:sz w:val="26"/>
          <w:szCs w:val="26"/>
        </w:rPr>
        <w:t xml:space="preserve">và chuyên gia (chuyên gia 1, chuyên gia 2,…). Kết quả phỏng vấn bán cấu trúc </w:t>
      </w:r>
      <w:r w:rsidR="00A25653">
        <w:rPr>
          <w:rFonts w:ascii="Times New Roman" w:hAnsi="Times New Roman" w:cs="Times New Roman"/>
          <w:color w:val="000000" w:themeColor="text1"/>
          <w:sz w:val="26"/>
          <w:szCs w:val="26"/>
        </w:rPr>
        <w:t>dùng</w:t>
      </w:r>
      <w:r w:rsidR="008E651B" w:rsidRPr="002E4566">
        <w:rPr>
          <w:rFonts w:ascii="Times New Roman" w:hAnsi="Times New Roman" w:cs="Times New Roman"/>
          <w:color w:val="000000" w:themeColor="text1"/>
          <w:sz w:val="26"/>
          <w:szCs w:val="26"/>
        </w:rPr>
        <w:t xml:space="preserve"> để (i) hoàn </w:t>
      </w:r>
      <w:r w:rsidR="008E651B" w:rsidRPr="002E4566">
        <w:rPr>
          <w:rFonts w:ascii="Times New Roman" w:hAnsi="Times New Roman" w:cs="Times New Roman"/>
          <w:color w:val="000000" w:themeColor="text1"/>
          <w:sz w:val="26"/>
          <w:szCs w:val="26"/>
        </w:rPr>
        <w:lastRenderedPageBreak/>
        <w:t>thiện khung lý thuyết; (ii) xác định</w:t>
      </w:r>
      <w:r>
        <w:rPr>
          <w:rFonts w:ascii="Times New Roman" w:hAnsi="Times New Roman" w:cs="Times New Roman"/>
          <w:color w:val="000000" w:themeColor="text1"/>
          <w:sz w:val="26"/>
          <w:szCs w:val="26"/>
        </w:rPr>
        <w:t xml:space="preserve">, </w:t>
      </w:r>
      <w:r w:rsidR="008E651B" w:rsidRPr="002E4566">
        <w:rPr>
          <w:rFonts w:ascii="Times New Roman" w:hAnsi="Times New Roman" w:cs="Times New Roman"/>
          <w:color w:val="000000" w:themeColor="text1"/>
          <w:sz w:val="26"/>
          <w:szCs w:val="26"/>
        </w:rPr>
        <w:t xml:space="preserve">hiệu chỉnh </w:t>
      </w:r>
      <w:r w:rsidR="00697F9C">
        <w:rPr>
          <w:rFonts w:ascii="Times New Roman" w:hAnsi="Times New Roman" w:cs="Times New Roman"/>
          <w:color w:val="000000" w:themeColor="text1"/>
          <w:sz w:val="26"/>
          <w:szCs w:val="26"/>
        </w:rPr>
        <w:t>một số</w:t>
      </w:r>
      <w:r w:rsidR="008E651B" w:rsidRPr="002E4566">
        <w:rPr>
          <w:rFonts w:ascii="Times New Roman" w:hAnsi="Times New Roman" w:cs="Times New Roman"/>
          <w:color w:val="000000" w:themeColor="text1"/>
          <w:sz w:val="26"/>
          <w:szCs w:val="26"/>
        </w:rPr>
        <w:t xml:space="preserve"> tiêu chí đánh giá; (iii) phát triển và hoàn thiện bảng hỏi cho nghiên cứu định lượng tiếp theo.</w:t>
      </w:r>
    </w:p>
    <w:p w14:paraId="0BC10B1F" w14:textId="5A69A500" w:rsidR="00095EC6" w:rsidRPr="008673F4" w:rsidRDefault="004B5A23" w:rsidP="00095EC6">
      <w:pPr>
        <w:pStyle w:val="Heading2"/>
        <w:spacing w:before="0" w:line="360" w:lineRule="auto"/>
        <w:rPr>
          <w:rFonts w:ascii="Times New Roman" w:hAnsi="Times New Roman" w:cs="Times New Roman"/>
          <w:b/>
          <w:bCs/>
          <w:color w:val="000000" w:themeColor="text1"/>
        </w:rPr>
      </w:pPr>
      <w:bookmarkStart w:id="1146" w:name="_Toc179984411"/>
      <w:bookmarkStart w:id="1147" w:name="_Toc179985974"/>
      <w:bookmarkStart w:id="1148" w:name="_Toc180592001"/>
      <w:bookmarkStart w:id="1149" w:name="_Toc180837600"/>
      <w:bookmarkStart w:id="1150" w:name="_Toc186553224"/>
      <w:bookmarkStart w:id="1151" w:name="_Toc186553642"/>
      <w:bookmarkStart w:id="1152" w:name="_Toc187589882"/>
      <w:bookmarkStart w:id="1153" w:name="_Toc187590091"/>
      <w:bookmarkStart w:id="1154" w:name="_Toc190785854"/>
      <w:bookmarkStart w:id="1155" w:name="_Toc190786063"/>
      <w:bookmarkStart w:id="1156" w:name="_Toc197891971"/>
      <w:bookmarkStart w:id="1157" w:name="_Toc197896587"/>
      <w:bookmarkStart w:id="1158" w:name="_Toc198111289"/>
      <w:r>
        <w:rPr>
          <w:rFonts w:ascii="Times New Roman" w:hAnsi="Times New Roman" w:cs="Times New Roman"/>
          <w:b/>
          <w:bCs/>
          <w:color w:val="000000" w:themeColor="text1"/>
        </w:rPr>
        <w:t>2</w:t>
      </w:r>
      <w:r w:rsidR="00095EC6"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3</w:t>
      </w:r>
      <w:r w:rsidR="00095EC6"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3</w:t>
      </w:r>
      <w:r w:rsidR="00095EC6" w:rsidRPr="008673F4">
        <w:rPr>
          <w:rFonts w:ascii="Times New Roman" w:hAnsi="Times New Roman" w:cs="Times New Roman"/>
          <w:b/>
          <w:bCs/>
          <w:color w:val="000000" w:themeColor="text1"/>
        </w:rPr>
        <w:t>. Phương pháp phân tích ma trận SWOT kết hợp TOWS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r w:rsidR="00095EC6" w:rsidRPr="008673F4">
        <w:rPr>
          <w:rFonts w:ascii="Times New Roman" w:hAnsi="Times New Roman" w:cs="Times New Roman"/>
          <w:b/>
          <w:bCs/>
          <w:color w:val="000000" w:themeColor="text1"/>
        </w:rPr>
        <w:t xml:space="preserve"> </w:t>
      </w:r>
    </w:p>
    <w:p w14:paraId="3BACE073" w14:textId="21FE3B0E" w:rsidR="00095EC6" w:rsidRPr="002E4566" w:rsidRDefault="00095EC6" w:rsidP="00095EC6">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Ma trận SWOT là công cụ phân tích </w:t>
      </w:r>
      <w:r w:rsidR="00A25653" w:rsidRPr="00A25653">
        <w:rPr>
          <w:rFonts w:ascii="Times New Roman" w:hAnsi="Times New Roman" w:cs="Times New Roman"/>
          <w:color w:val="000000" w:themeColor="text1"/>
          <w:sz w:val="26"/>
          <w:szCs w:val="26"/>
        </w:rPr>
        <w:t xml:space="preserve">chiến lược giúp nhận diện </w:t>
      </w:r>
      <w:r w:rsidRPr="002E4566">
        <w:rPr>
          <w:rFonts w:ascii="Times New Roman" w:hAnsi="Times New Roman" w:cs="Times New Roman"/>
          <w:color w:val="000000" w:themeColor="text1"/>
          <w:sz w:val="26"/>
          <w:szCs w:val="26"/>
        </w:rPr>
        <w:t xml:space="preserve">điểm mạnh và điểm yếu trong môi trường nội bộ, cùng với việc đánh giá cơ hội và mối đe dọa từ môi trường bên ngoài của tổ chức (Hill và Westbrook, 1997; Rozmi và cộng sự, 2018). Sử dụng ma trận TOWS thúc đẩy phân tích SWOT về điểm mạnh, điểm yếu, cơ hội và mối </w:t>
      </w:r>
      <w:r w:rsidR="00A25653">
        <w:rPr>
          <w:rFonts w:ascii="Times New Roman" w:hAnsi="Times New Roman" w:cs="Times New Roman"/>
          <w:color w:val="000000" w:themeColor="text1"/>
          <w:sz w:val="26"/>
          <w:szCs w:val="26"/>
        </w:rPr>
        <w:t>nguy cơ</w:t>
      </w:r>
      <w:r w:rsidRPr="002E4566">
        <w:rPr>
          <w:rFonts w:ascii="Times New Roman" w:hAnsi="Times New Roman" w:cs="Times New Roman"/>
          <w:color w:val="000000" w:themeColor="text1"/>
          <w:sz w:val="26"/>
          <w:szCs w:val="26"/>
        </w:rPr>
        <w:t xml:space="preserve"> bên trong và bên ngoài hệ thống (Chanthawong </w:t>
      </w:r>
      <w:r w:rsidR="00AF7372">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Dhakal, 2016). Mục đích chính của phân tích TOWS là giảm các mối đe dọa, tận dụng cơ hội, khai thác thế mạnh, và loại bỏ sai (xem Bảng 3.</w:t>
      </w:r>
      <w:r w:rsidR="00697F9C">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w:t>
      </w:r>
    </w:p>
    <w:p w14:paraId="722B813A" w14:textId="6FD6D47F" w:rsidR="00095EC6" w:rsidRPr="008673F4" w:rsidRDefault="00095EC6" w:rsidP="00095EC6">
      <w:pPr>
        <w:pStyle w:val="Heading1"/>
        <w:spacing w:beforeAutospacing="0" w:afterAutospacing="0" w:line="360" w:lineRule="auto"/>
        <w:jc w:val="center"/>
        <w:rPr>
          <w:rFonts w:ascii="Times New Roman" w:hAnsi="Times New Roman" w:hint="default"/>
          <w:color w:val="000000" w:themeColor="text1"/>
          <w:sz w:val="26"/>
          <w:szCs w:val="26"/>
        </w:rPr>
      </w:pPr>
      <w:bookmarkStart w:id="1159" w:name="_Toc174541621"/>
      <w:bookmarkStart w:id="1160" w:name="_Toc178316614"/>
      <w:bookmarkStart w:id="1161" w:name="_Toc178316813"/>
      <w:bookmarkStart w:id="1162" w:name="_Toc179983688"/>
      <w:bookmarkStart w:id="1163" w:name="_Toc179985975"/>
      <w:bookmarkStart w:id="1164" w:name="_Toc180066701"/>
      <w:bookmarkStart w:id="1165" w:name="_Toc180071094"/>
      <w:bookmarkStart w:id="1166" w:name="_Toc180071786"/>
      <w:bookmarkStart w:id="1167" w:name="_Toc180592002"/>
      <w:bookmarkStart w:id="1168" w:name="_Toc180837389"/>
      <w:bookmarkStart w:id="1169" w:name="_Toc180837601"/>
      <w:bookmarkStart w:id="1170" w:name="_Toc180920433"/>
      <w:bookmarkStart w:id="1171" w:name="_Toc186553016"/>
      <w:bookmarkStart w:id="1172" w:name="_Toc186553643"/>
      <w:bookmarkStart w:id="1173" w:name="_Toc187590092"/>
      <w:bookmarkStart w:id="1174" w:name="_Toc187590303"/>
      <w:bookmarkStart w:id="1175" w:name="_Toc190785646"/>
      <w:bookmarkStart w:id="1176" w:name="_Toc190785855"/>
      <w:bookmarkStart w:id="1177" w:name="_Toc190786064"/>
      <w:bookmarkStart w:id="1178" w:name="_Toc197891972"/>
      <w:bookmarkStart w:id="1179" w:name="_Toc197896588"/>
      <w:bookmarkStart w:id="1180" w:name="_Toc198111290"/>
      <w:r w:rsidRPr="008673F4">
        <w:rPr>
          <w:rFonts w:ascii="Times New Roman" w:hAnsi="Times New Roman" w:hint="default"/>
          <w:color w:val="000000" w:themeColor="text1"/>
          <w:sz w:val="26"/>
          <w:szCs w:val="26"/>
        </w:rPr>
        <w:t xml:space="preserve">Bảng </w:t>
      </w:r>
      <w:r w:rsidR="004B5A23">
        <w:rPr>
          <w:rFonts w:ascii="Times New Roman" w:hAnsi="Times New Roman" w:hint="default"/>
          <w:color w:val="000000" w:themeColor="text1"/>
          <w:sz w:val="26"/>
          <w:szCs w:val="26"/>
        </w:rPr>
        <w:t>2</w:t>
      </w:r>
      <w:r w:rsidRPr="008673F4">
        <w:rPr>
          <w:rFonts w:ascii="Times New Roman" w:hAnsi="Times New Roman" w:hint="default"/>
          <w:color w:val="000000" w:themeColor="text1"/>
          <w:sz w:val="26"/>
          <w:szCs w:val="26"/>
        </w:rPr>
        <w:t xml:space="preserve">.1: Ma trận </w:t>
      </w:r>
      <w:bookmarkEnd w:id="1159"/>
      <w:r w:rsidRPr="008673F4">
        <w:rPr>
          <w:rFonts w:ascii="Times New Roman" w:hAnsi="Times New Roman" w:hint="default"/>
          <w:color w:val="000000" w:themeColor="text1"/>
          <w:sz w:val="26"/>
          <w:szCs w:val="26"/>
        </w:rPr>
        <w:t>SWOT-TOWS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tbl>
      <w:tblPr>
        <w:tblStyle w:val="TableGrid"/>
        <w:tblW w:w="0" w:type="auto"/>
        <w:tblLook w:val="04A0" w:firstRow="1" w:lastRow="0" w:firstColumn="1" w:lastColumn="0" w:noHBand="0" w:noVBand="1"/>
      </w:tblPr>
      <w:tblGrid>
        <w:gridCol w:w="1242"/>
        <w:gridCol w:w="3828"/>
        <w:gridCol w:w="3933"/>
      </w:tblGrid>
      <w:tr w:rsidR="00095EC6" w:rsidRPr="002E4566" w14:paraId="168AB6C7" w14:textId="77777777" w:rsidTr="00A25653">
        <w:trPr>
          <w:trHeight w:val="321"/>
        </w:trPr>
        <w:tc>
          <w:tcPr>
            <w:tcW w:w="1242" w:type="dxa"/>
          </w:tcPr>
          <w:p w14:paraId="0A098C07" w14:textId="77777777" w:rsidR="00095EC6" w:rsidRPr="002E4566" w:rsidRDefault="00095EC6" w:rsidP="00AF7372">
            <w:pPr>
              <w:jc w:val="both"/>
              <w:rPr>
                <w:rFonts w:ascii="Times New Roman" w:hAnsi="Times New Roman" w:cs="Times New Roman"/>
                <w:color w:val="000000" w:themeColor="text1"/>
                <w:sz w:val="26"/>
                <w:szCs w:val="26"/>
              </w:rPr>
            </w:pPr>
          </w:p>
        </w:tc>
        <w:tc>
          <w:tcPr>
            <w:tcW w:w="3828" w:type="dxa"/>
          </w:tcPr>
          <w:p w14:paraId="2B4DA90F" w14:textId="77777777" w:rsidR="00095EC6" w:rsidRPr="002E4566" w:rsidRDefault="00095EC6" w:rsidP="00AF7372">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Điểm mạnh S</w:t>
            </w:r>
          </w:p>
        </w:tc>
        <w:tc>
          <w:tcPr>
            <w:tcW w:w="3933" w:type="dxa"/>
          </w:tcPr>
          <w:p w14:paraId="5D5B66FC" w14:textId="77777777" w:rsidR="00095EC6" w:rsidRPr="002E4566" w:rsidRDefault="00095EC6" w:rsidP="00AF7372">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Điểm yếu W</w:t>
            </w:r>
          </w:p>
        </w:tc>
      </w:tr>
      <w:tr w:rsidR="00095EC6" w:rsidRPr="002E4566" w14:paraId="27DEEF9C" w14:textId="77777777" w:rsidTr="00A25653">
        <w:tc>
          <w:tcPr>
            <w:tcW w:w="1242" w:type="dxa"/>
            <w:vMerge w:val="restart"/>
            <w:vAlign w:val="center"/>
          </w:tcPr>
          <w:p w14:paraId="6292B2FA" w14:textId="77777777" w:rsidR="00095EC6" w:rsidRPr="002E4566" w:rsidRDefault="00095EC6" w:rsidP="00AF7372">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Cơ hội O</w:t>
            </w:r>
          </w:p>
        </w:tc>
        <w:tc>
          <w:tcPr>
            <w:tcW w:w="3828" w:type="dxa"/>
          </w:tcPr>
          <w:p w14:paraId="30E913FD" w14:textId="77777777" w:rsidR="00095EC6" w:rsidRPr="002E4566" w:rsidRDefault="00095EC6" w:rsidP="00AF7372">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S-O</w:t>
            </w:r>
          </w:p>
        </w:tc>
        <w:tc>
          <w:tcPr>
            <w:tcW w:w="3933" w:type="dxa"/>
          </w:tcPr>
          <w:p w14:paraId="78B08B5A" w14:textId="77777777" w:rsidR="00095EC6" w:rsidRPr="002E4566" w:rsidRDefault="00095EC6" w:rsidP="00AF7372">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W-O</w:t>
            </w:r>
          </w:p>
        </w:tc>
      </w:tr>
      <w:tr w:rsidR="00095EC6" w:rsidRPr="002E4566" w14:paraId="28BBD729" w14:textId="77777777" w:rsidTr="00A25653">
        <w:tc>
          <w:tcPr>
            <w:tcW w:w="1242" w:type="dxa"/>
            <w:vMerge/>
            <w:vAlign w:val="center"/>
          </w:tcPr>
          <w:p w14:paraId="2E9B0D83" w14:textId="77777777" w:rsidR="00095EC6" w:rsidRPr="002E4566" w:rsidRDefault="00095EC6" w:rsidP="00AF7372">
            <w:pPr>
              <w:jc w:val="both"/>
              <w:rPr>
                <w:rFonts w:ascii="Times New Roman" w:hAnsi="Times New Roman" w:cs="Times New Roman"/>
                <w:color w:val="000000" w:themeColor="text1"/>
                <w:sz w:val="26"/>
                <w:szCs w:val="26"/>
              </w:rPr>
            </w:pPr>
          </w:p>
        </w:tc>
        <w:tc>
          <w:tcPr>
            <w:tcW w:w="3828" w:type="dxa"/>
          </w:tcPr>
          <w:p w14:paraId="0D622C44" w14:textId="68D13178" w:rsidR="00095EC6" w:rsidRPr="002E4566" w:rsidRDefault="00095EC6" w:rsidP="00AF7372">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Tạo chiến lược sử dụng điểm mạnh để tận dụng cơ hội</w:t>
            </w:r>
            <w:r w:rsidR="00A25653">
              <w:rPr>
                <w:rFonts w:ascii="Times New Roman" w:hAnsi="Times New Roman" w:cs="Times New Roman"/>
                <w:color w:val="000000" w:themeColor="text1"/>
                <w:sz w:val="26"/>
                <w:szCs w:val="26"/>
              </w:rPr>
              <w:t>.</w:t>
            </w:r>
          </w:p>
        </w:tc>
        <w:tc>
          <w:tcPr>
            <w:tcW w:w="3933" w:type="dxa"/>
          </w:tcPr>
          <w:p w14:paraId="0A48DFBC" w14:textId="568EE028" w:rsidR="00095EC6" w:rsidRPr="002E4566" w:rsidRDefault="00095EC6" w:rsidP="00AF7372">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Tạo chiến lược giảm thiểu điểm yếu để tận dụng cơ hội</w:t>
            </w:r>
            <w:r w:rsidR="00A25653">
              <w:rPr>
                <w:rFonts w:ascii="Times New Roman" w:hAnsi="Times New Roman" w:cs="Times New Roman"/>
                <w:color w:val="000000" w:themeColor="text1"/>
                <w:sz w:val="26"/>
                <w:szCs w:val="26"/>
              </w:rPr>
              <w:t>.</w:t>
            </w:r>
          </w:p>
        </w:tc>
      </w:tr>
      <w:tr w:rsidR="00095EC6" w:rsidRPr="002E4566" w14:paraId="4253B627" w14:textId="77777777" w:rsidTr="00A25653">
        <w:tc>
          <w:tcPr>
            <w:tcW w:w="1242" w:type="dxa"/>
            <w:vMerge w:val="restart"/>
            <w:vAlign w:val="center"/>
          </w:tcPr>
          <w:p w14:paraId="493A0BA6" w14:textId="77777777" w:rsidR="00095EC6" w:rsidRPr="002E4566" w:rsidRDefault="00095EC6" w:rsidP="00AF7372">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Nguy cơ T</w:t>
            </w:r>
          </w:p>
        </w:tc>
        <w:tc>
          <w:tcPr>
            <w:tcW w:w="3828" w:type="dxa"/>
          </w:tcPr>
          <w:p w14:paraId="52DDAB48" w14:textId="77777777" w:rsidR="00095EC6" w:rsidRPr="002E4566" w:rsidRDefault="00095EC6" w:rsidP="00AF7372">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S-T</w:t>
            </w:r>
          </w:p>
        </w:tc>
        <w:tc>
          <w:tcPr>
            <w:tcW w:w="3933" w:type="dxa"/>
          </w:tcPr>
          <w:p w14:paraId="1D00CA0A" w14:textId="77777777" w:rsidR="00095EC6" w:rsidRPr="002E4566" w:rsidRDefault="00095EC6" w:rsidP="00AF7372">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w:t>
            </w:r>
          </w:p>
        </w:tc>
      </w:tr>
      <w:tr w:rsidR="00095EC6" w:rsidRPr="002E4566" w14:paraId="24225049" w14:textId="77777777" w:rsidTr="00A25653">
        <w:tc>
          <w:tcPr>
            <w:tcW w:w="1242" w:type="dxa"/>
            <w:vMerge/>
          </w:tcPr>
          <w:p w14:paraId="207FCBD0" w14:textId="77777777" w:rsidR="00095EC6" w:rsidRPr="002E4566" w:rsidRDefault="00095EC6" w:rsidP="00AF7372">
            <w:pPr>
              <w:jc w:val="both"/>
              <w:rPr>
                <w:rFonts w:ascii="Times New Roman" w:hAnsi="Times New Roman" w:cs="Times New Roman"/>
                <w:color w:val="000000" w:themeColor="text1"/>
                <w:sz w:val="26"/>
                <w:szCs w:val="26"/>
              </w:rPr>
            </w:pPr>
          </w:p>
        </w:tc>
        <w:tc>
          <w:tcPr>
            <w:tcW w:w="3828" w:type="dxa"/>
          </w:tcPr>
          <w:p w14:paraId="61BAB5A4" w14:textId="3C63AA73" w:rsidR="00095EC6" w:rsidRPr="002E4566" w:rsidRDefault="00095EC6" w:rsidP="00AF7372">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Tạo một chiến lược sử dụng điểm mạnh để vượt qua các mối đe dọa</w:t>
            </w:r>
            <w:r w:rsidR="00A25653">
              <w:rPr>
                <w:rFonts w:ascii="Times New Roman" w:hAnsi="Times New Roman" w:cs="Times New Roman"/>
                <w:color w:val="000000" w:themeColor="text1"/>
                <w:sz w:val="26"/>
                <w:szCs w:val="26"/>
              </w:rPr>
              <w:t>.</w:t>
            </w:r>
          </w:p>
        </w:tc>
        <w:tc>
          <w:tcPr>
            <w:tcW w:w="3933" w:type="dxa"/>
          </w:tcPr>
          <w:p w14:paraId="52D72E91" w14:textId="423A4B54" w:rsidR="00095EC6" w:rsidRPr="002E4566" w:rsidRDefault="00095EC6" w:rsidP="00AF7372">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Tạo chiến lược giảm thiểu điểm yếu để tránh các mối đe dọa</w:t>
            </w:r>
            <w:r w:rsidR="00A25653">
              <w:rPr>
                <w:rFonts w:ascii="Times New Roman" w:hAnsi="Times New Roman" w:cs="Times New Roman"/>
                <w:color w:val="000000" w:themeColor="text1"/>
                <w:sz w:val="26"/>
                <w:szCs w:val="26"/>
              </w:rPr>
              <w:t>.</w:t>
            </w:r>
          </w:p>
        </w:tc>
      </w:tr>
    </w:tbl>
    <w:p w14:paraId="536ED1AA" w14:textId="77777777" w:rsidR="00095EC6" w:rsidRPr="008673F4" w:rsidRDefault="00095EC6" w:rsidP="00731EA7">
      <w:pPr>
        <w:widowControl w:val="0"/>
        <w:spacing w:before="120"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tác giả tổng hợp</w:t>
      </w:r>
    </w:p>
    <w:p w14:paraId="5D6E5C18" w14:textId="092E5693" w:rsidR="00095EC6" w:rsidRPr="002E4566" w:rsidRDefault="00E2057D" w:rsidP="00A25653">
      <w:pPr>
        <w:widowControl w:val="0"/>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Nhờ ma trận TOWS cụ thể, các nghiên cứu có thể phát triển các chiến lược S-O, W-O, S-T và W-T dựa trên việc kết hợp điểm mạnh, điểm yếu, cơ hội và </w:t>
      </w:r>
      <w:r w:rsidR="00A25653">
        <w:rPr>
          <w:rFonts w:ascii="Times New Roman" w:hAnsi="Times New Roman" w:cs="Times New Roman"/>
          <w:color w:val="000000" w:themeColor="text1"/>
          <w:sz w:val="26"/>
          <w:szCs w:val="26"/>
        </w:rPr>
        <w:t>nguy cơ</w:t>
      </w:r>
      <w:r w:rsidRPr="002E4566">
        <w:rPr>
          <w:rFonts w:ascii="Times New Roman" w:hAnsi="Times New Roman" w:cs="Times New Roman"/>
          <w:color w:val="000000" w:themeColor="text1"/>
          <w:sz w:val="26"/>
          <w:szCs w:val="26"/>
        </w:rPr>
        <w:t xml:space="preserve"> đã được xác định (Maity và cộng sự, 2023). Phân tích SWOT-TOWS giúp </w:t>
      </w:r>
      <w:r w:rsidR="00A25653">
        <w:rPr>
          <w:rFonts w:ascii="Times New Roman" w:hAnsi="Times New Roman" w:cs="Times New Roman"/>
          <w:color w:val="000000" w:themeColor="text1"/>
          <w:sz w:val="26"/>
          <w:szCs w:val="26"/>
        </w:rPr>
        <w:t>nhận diện các điều kiện</w:t>
      </w:r>
      <w:r w:rsidRPr="002E4566">
        <w:rPr>
          <w:rFonts w:ascii="Times New Roman" w:hAnsi="Times New Roman" w:cs="Times New Roman"/>
          <w:color w:val="000000" w:themeColor="text1"/>
          <w:sz w:val="26"/>
          <w:szCs w:val="26"/>
        </w:rPr>
        <w:t xml:space="preserve"> thuận lợi và khó khăn của sự PTBV trong NNĐT tại Tp.HCM; đồng thời, nó cung cấp các chỉ dẫn quan trọng để xác định chiến lược phát triển trong tương lai một cách hiệu quả. </w:t>
      </w:r>
      <w:r w:rsidR="00095EC6" w:rsidRPr="002E4566">
        <w:rPr>
          <w:rFonts w:ascii="Times New Roman" w:hAnsi="Times New Roman" w:cs="Times New Roman"/>
          <w:color w:val="000000" w:themeColor="text1"/>
          <w:sz w:val="26"/>
          <w:szCs w:val="26"/>
        </w:rPr>
        <w:t xml:space="preserve">Việc kết hợp SWOT-TOWS nhằm tạo ra những chiến lược hiệu quả và đặt ra các vấn đề cần được làm rõ trong phát triển </w:t>
      </w:r>
      <w:r w:rsidR="007E3AE3">
        <w:rPr>
          <w:rFonts w:ascii="Times New Roman" w:hAnsi="Times New Roman" w:cs="Times New Roman"/>
          <w:color w:val="000000" w:themeColor="text1"/>
          <w:sz w:val="26"/>
          <w:szCs w:val="26"/>
        </w:rPr>
        <w:t>NNĐTBV</w:t>
      </w:r>
      <w:r w:rsidR="00095EC6" w:rsidRPr="002E4566">
        <w:rPr>
          <w:rFonts w:ascii="Times New Roman" w:hAnsi="Times New Roman" w:cs="Times New Roman"/>
          <w:color w:val="000000" w:themeColor="text1"/>
          <w:sz w:val="26"/>
          <w:szCs w:val="26"/>
        </w:rPr>
        <w:t xml:space="preserve"> ở Tp.HCM:</w:t>
      </w:r>
    </w:p>
    <w:p w14:paraId="6DCFEFCA" w14:textId="5546794F" w:rsidR="00095EC6" w:rsidRPr="002E4566" w:rsidRDefault="00095EC6" w:rsidP="00A25653">
      <w:pPr>
        <w:pStyle w:val="ListParagraph"/>
        <w:widowControl w:val="0"/>
        <w:spacing w:after="0" w:line="360" w:lineRule="auto"/>
        <w:ind w:left="0"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Sử dụng điểm mạnh và cơ hội (S-O): Làm thế nào để tận dụng triệt </w:t>
      </w:r>
      <w:r w:rsidR="000543F4" w:rsidRPr="002E4566">
        <w:rPr>
          <w:rFonts w:ascii="Times New Roman" w:hAnsi="Times New Roman" w:cs="Times New Roman"/>
          <w:color w:val="000000" w:themeColor="text1"/>
          <w:sz w:val="26"/>
          <w:szCs w:val="26"/>
        </w:rPr>
        <w:t>để</w:t>
      </w:r>
      <w:r w:rsidRPr="002E4566">
        <w:rPr>
          <w:rFonts w:ascii="Times New Roman" w:hAnsi="Times New Roman" w:cs="Times New Roman"/>
          <w:color w:val="000000" w:themeColor="text1"/>
          <w:sz w:val="26"/>
          <w:szCs w:val="26"/>
        </w:rPr>
        <w:t xml:space="preserve"> </w:t>
      </w:r>
      <w:r w:rsidR="00B056A1">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điểm mạnh bên trong để khai thác các cơ hội có sẵn từ môi trường bên ngoài?</w:t>
      </w:r>
    </w:p>
    <w:p w14:paraId="5D2F07E0" w14:textId="77777777" w:rsidR="00095EC6" w:rsidRPr="002E4566" w:rsidRDefault="00095EC6" w:rsidP="00095EC6">
      <w:pPr>
        <w:pStyle w:val="ListParagraph"/>
        <w:spacing w:after="0" w:line="360" w:lineRule="auto"/>
        <w:ind w:left="0"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Sử dụng điểm mạnh và thách thức (S-T): Làm thế nào để tận dụng điểm mạnh bên trong để đối mặt hoặc giảm thiểu các mối đe dọa và tiềm ẩn từ bên ngoài?</w:t>
      </w:r>
    </w:p>
    <w:p w14:paraId="704E0100" w14:textId="77777777" w:rsidR="00095EC6" w:rsidRPr="002E4566" w:rsidRDefault="00095EC6" w:rsidP="00095EC6">
      <w:pPr>
        <w:pStyle w:val="ListParagraph"/>
        <w:spacing w:after="0" w:line="360" w:lineRule="auto"/>
        <w:ind w:left="0"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Sử dụng điểm yếu và cơ hội (W-O): Làm thế nào để vượt qua những điểm yếu bên trong bằng cách sử dụng tối đa các cơ hội từ môi trường bên ngoài?</w:t>
      </w:r>
    </w:p>
    <w:p w14:paraId="7B895B07" w14:textId="77777777" w:rsidR="00095EC6" w:rsidRPr="002E4566" w:rsidRDefault="00095EC6" w:rsidP="00095EC6">
      <w:pPr>
        <w:pStyle w:val="ListParagraph"/>
        <w:spacing w:after="0" w:line="360" w:lineRule="auto"/>
        <w:ind w:left="0"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Giải quyết điểm yếu và thách thức (W-T): Để giảm thiểu nhược điểm bên trong và đối phó các nguy cơ từ bên ngoài, cần thực hiện giải pháp cụ thể nào?</w:t>
      </w:r>
    </w:p>
    <w:p w14:paraId="1ADCBDAF" w14:textId="4B1D8E5F" w:rsidR="008E651B" w:rsidRPr="008673F4" w:rsidRDefault="004B5A23" w:rsidP="00121EF4">
      <w:pPr>
        <w:pStyle w:val="Heading1"/>
        <w:spacing w:beforeAutospacing="0" w:afterAutospacing="0" w:line="360" w:lineRule="auto"/>
        <w:rPr>
          <w:rFonts w:ascii="Times New Roman" w:hAnsi="Times New Roman" w:hint="default"/>
          <w:color w:val="000000" w:themeColor="text1"/>
          <w:sz w:val="26"/>
          <w:szCs w:val="26"/>
        </w:rPr>
      </w:pPr>
      <w:bookmarkStart w:id="1181" w:name="_Toc174053852"/>
      <w:bookmarkStart w:id="1182" w:name="_Toc174539616"/>
      <w:bookmarkStart w:id="1183" w:name="_Toc174539999"/>
      <w:bookmarkStart w:id="1184" w:name="_Toc178316215"/>
      <w:bookmarkStart w:id="1185" w:name="_Toc178316610"/>
      <w:bookmarkStart w:id="1186" w:name="_Toc179984413"/>
      <w:bookmarkStart w:id="1187" w:name="_Toc179985976"/>
      <w:bookmarkStart w:id="1188" w:name="_Toc180592003"/>
      <w:bookmarkStart w:id="1189" w:name="_Toc180837602"/>
      <w:bookmarkStart w:id="1190" w:name="_Toc186553226"/>
      <w:bookmarkStart w:id="1191" w:name="_Toc186553644"/>
      <w:bookmarkStart w:id="1192" w:name="_Toc187589884"/>
      <w:bookmarkStart w:id="1193" w:name="_Toc187590093"/>
      <w:bookmarkStart w:id="1194" w:name="_Toc190785856"/>
      <w:bookmarkStart w:id="1195" w:name="_Toc190786065"/>
      <w:bookmarkStart w:id="1196" w:name="_Toc197891973"/>
      <w:bookmarkStart w:id="1197" w:name="_Toc197896589"/>
      <w:bookmarkStart w:id="1198" w:name="_Toc198111291"/>
      <w:r>
        <w:rPr>
          <w:rFonts w:ascii="Times New Roman" w:hAnsi="Times New Roman" w:hint="default"/>
          <w:color w:val="000000" w:themeColor="text1"/>
          <w:sz w:val="26"/>
          <w:szCs w:val="26"/>
        </w:rPr>
        <w:t>2</w:t>
      </w:r>
      <w:r w:rsidR="008E651B" w:rsidRPr="008673F4">
        <w:rPr>
          <w:rFonts w:ascii="Times New Roman" w:hAnsi="Times New Roman" w:hint="default"/>
          <w:color w:val="000000" w:themeColor="text1"/>
          <w:sz w:val="26"/>
          <w:szCs w:val="26"/>
        </w:rPr>
        <w:t>.</w:t>
      </w:r>
      <w:r w:rsidR="00121091">
        <w:rPr>
          <w:rFonts w:ascii="Times New Roman" w:hAnsi="Times New Roman" w:hint="default"/>
          <w:color w:val="000000" w:themeColor="text1"/>
          <w:sz w:val="26"/>
          <w:szCs w:val="26"/>
        </w:rPr>
        <w:t>4</w:t>
      </w:r>
      <w:r w:rsidR="008E651B" w:rsidRPr="008673F4">
        <w:rPr>
          <w:rFonts w:ascii="Times New Roman" w:hAnsi="Times New Roman" w:hint="default"/>
          <w:color w:val="000000" w:themeColor="text1"/>
          <w:sz w:val="26"/>
          <w:szCs w:val="26"/>
        </w:rPr>
        <w:t>. Phương pháp nghiên cứu định lượng</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361D80A1" w14:textId="16B11D23" w:rsidR="00A270AB" w:rsidRPr="002E4566" w:rsidRDefault="00A270AB" w:rsidP="00A270AB">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Trong </w:t>
      </w:r>
      <w:r w:rsidR="00B056A1">
        <w:rPr>
          <w:rFonts w:ascii="Times New Roman" w:hAnsi="Times New Roman" w:cs="Times New Roman"/>
          <w:color w:val="000000" w:themeColor="text1"/>
          <w:sz w:val="26"/>
          <w:szCs w:val="26"/>
        </w:rPr>
        <w:t>luận án</w:t>
      </w:r>
      <w:r w:rsidRPr="002E4566">
        <w:rPr>
          <w:rFonts w:ascii="Times New Roman" w:hAnsi="Times New Roman" w:cs="Times New Roman"/>
          <w:color w:val="000000" w:themeColor="text1"/>
          <w:sz w:val="26"/>
          <w:szCs w:val="26"/>
        </w:rPr>
        <w:t xml:space="preserve">, tác giả đã </w:t>
      </w:r>
      <w:r w:rsidR="00B056A1">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phương pháp nghiên cứu định lượng với </w:t>
      </w:r>
      <w:r w:rsidR="00B056A1">
        <w:rPr>
          <w:rFonts w:ascii="Times New Roman" w:hAnsi="Times New Roman" w:cs="Times New Roman"/>
          <w:color w:val="000000" w:themeColor="text1"/>
          <w:sz w:val="26"/>
          <w:szCs w:val="26"/>
        </w:rPr>
        <w:t>bốn</w:t>
      </w:r>
      <w:r w:rsidRPr="002E4566">
        <w:rPr>
          <w:rFonts w:ascii="Times New Roman" w:hAnsi="Times New Roman" w:cs="Times New Roman"/>
          <w:color w:val="000000" w:themeColor="text1"/>
          <w:sz w:val="26"/>
          <w:szCs w:val="26"/>
        </w:rPr>
        <w:t xml:space="preserve"> kỹ thuật chính sau: (i) </w:t>
      </w:r>
      <w:r w:rsidR="009D7A1B" w:rsidRPr="009D7A1B">
        <w:rPr>
          <w:rFonts w:ascii="Times New Roman" w:hAnsi="Times New Roman" w:cs="Times New Roman"/>
          <w:color w:val="000000" w:themeColor="text1"/>
          <w:sz w:val="26"/>
          <w:szCs w:val="26"/>
        </w:rPr>
        <w:t>thống kê mô tả để xử lý dữ liệu khảo sát</w:t>
      </w:r>
      <w:r w:rsidR="009D7A1B">
        <w:rPr>
          <w:rFonts w:ascii="Times New Roman" w:hAnsi="Times New Roman" w:cs="Times New Roman"/>
          <w:color w:val="000000" w:themeColor="text1"/>
          <w:sz w:val="26"/>
          <w:szCs w:val="26"/>
        </w:rPr>
        <w:t>;</w:t>
      </w:r>
      <w:r w:rsidR="008E3CC6" w:rsidRPr="002E4566">
        <w:rPr>
          <w:rFonts w:ascii="Times New Roman" w:hAnsi="Times New Roman" w:cs="Times New Roman"/>
          <w:color w:val="000000" w:themeColor="text1"/>
          <w:sz w:val="26"/>
          <w:szCs w:val="26"/>
        </w:rPr>
        <w:t xml:space="preserve"> </w:t>
      </w:r>
      <w:r w:rsidR="004D37C8" w:rsidRPr="002E4566">
        <w:rPr>
          <w:rFonts w:ascii="Times New Roman" w:hAnsi="Times New Roman" w:cs="Times New Roman"/>
          <w:color w:val="000000" w:themeColor="text1"/>
          <w:sz w:val="26"/>
          <w:szCs w:val="26"/>
        </w:rPr>
        <w:t xml:space="preserve">(ii) phân tích chuỗi thời gian ARIMA </w:t>
      </w:r>
      <w:r w:rsidR="009D7A1B">
        <w:rPr>
          <w:rFonts w:ascii="Times New Roman" w:hAnsi="Times New Roman" w:cs="Times New Roman"/>
          <w:color w:val="000000" w:themeColor="text1"/>
          <w:sz w:val="26"/>
          <w:szCs w:val="26"/>
        </w:rPr>
        <w:t>nhằm</w:t>
      </w:r>
      <w:r w:rsidR="004D37C8" w:rsidRPr="002E4566">
        <w:rPr>
          <w:rFonts w:ascii="Times New Roman" w:hAnsi="Times New Roman" w:cs="Times New Roman"/>
          <w:color w:val="000000" w:themeColor="text1"/>
          <w:sz w:val="26"/>
          <w:szCs w:val="26"/>
        </w:rPr>
        <w:t xml:space="preserve"> dự báo xu hướng tăng trưởng kinh tế NNĐT đến năm 2030, </w:t>
      </w:r>
      <w:r w:rsidR="008E3CC6" w:rsidRPr="002E4566">
        <w:rPr>
          <w:rFonts w:ascii="Times New Roman" w:hAnsi="Times New Roman" w:cs="Times New Roman"/>
          <w:color w:val="000000" w:themeColor="text1"/>
          <w:sz w:val="26"/>
          <w:szCs w:val="26"/>
        </w:rPr>
        <w:t>(i</w:t>
      </w:r>
      <w:r w:rsidR="004D37C8" w:rsidRPr="002E4566">
        <w:rPr>
          <w:rFonts w:ascii="Times New Roman" w:hAnsi="Times New Roman" w:cs="Times New Roman"/>
          <w:color w:val="000000" w:themeColor="text1"/>
          <w:sz w:val="26"/>
          <w:szCs w:val="26"/>
        </w:rPr>
        <w:t>i</w:t>
      </w:r>
      <w:r w:rsidR="008E3CC6" w:rsidRPr="002E4566">
        <w:rPr>
          <w:rFonts w:ascii="Times New Roman" w:hAnsi="Times New Roman" w:cs="Times New Roman"/>
          <w:color w:val="000000" w:themeColor="text1"/>
          <w:sz w:val="26"/>
          <w:szCs w:val="26"/>
        </w:rPr>
        <w:t>i)</w:t>
      </w:r>
      <w:r w:rsidRPr="002E4566">
        <w:rPr>
          <w:rFonts w:ascii="Times New Roman" w:hAnsi="Times New Roman" w:cs="Times New Roman"/>
          <w:color w:val="000000" w:themeColor="text1"/>
          <w:sz w:val="26"/>
          <w:szCs w:val="26"/>
        </w:rPr>
        <w:t xml:space="preserve"> phân tích EFA nhằm xác định nhóm các yếu tố ảnh hưởng tới sự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(i</w:t>
      </w:r>
      <w:r w:rsidR="004D37C8" w:rsidRPr="002E4566">
        <w:rPr>
          <w:rFonts w:ascii="Times New Roman" w:hAnsi="Times New Roman" w:cs="Times New Roman"/>
          <w:color w:val="000000" w:themeColor="text1"/>
          <w:sz w:val="26"/>
          <w:szCs w:val="26"/>
        </w:rPr>
        <w:t>v</w:t>
      </w:r>
      <w:r w:rsidRPr="002E4566">
        <w:rPr>
          <w:rFonts w:ascii="Times New Roman" w:hAnsi="Times New Roman" w:cs="Times New Roman"/>
          <w:color w:val="000000" w:themeColor="text1"/>
          <w:sz w:val="26"/>
          <w:szCs w:val="26"/>
        </w:rPr>
        <w:t xml:space="preserve">) phân tích hồi quy tuyến tính đa biến để định lượng mức độ </w:t>
      </w:r>
      <w:r w:rsidR="009D7A1B">
        <w:rPr>
          <w:rFonts w:ascii="Times New Roman" w:hAnsi="Times New Roman" w:cs="Times New Roman"/>
          <w:color w:val="000000" w:themeColor="text1"/>
          <w:sz w:val="26"/>
          <w:szCs w:val="26"/>
        </w:rPr>
        <w:t>tác động</w:t>
      </w:r>
      <w:r w:rsidRPr="002E4566">
        <w:rPr>
          <w:rFonts w:ascii="Times New Roman" w:hAnsi="Times New Roman" w:cs="Times New Roman"/>
          <w:color w:val="000000" w:themeColor="text1"/>
          <w:sz w:val="26"/>
          <w:szCs w:val="26"/>
        </w:rPr>
        <w:t xml:space="preserve"> của </w:t>
      </w:r>
      <w:r w:rsidR="009D7A1B">
        <w:rPr>
          <w:rFonts w:ascii="Times New Roman" w:hAnsi="Times New Roman" w:cs="Times New Roman"/>
          <w:color w:val="000000" w:themeColor="text1"/>
          <w:sz w:val="26"/>
          <w:szCs w:val="26"/>
        </w:rPr>
        <w:t>từng nhóm</w:t>
      </w:r>
      <w:r w:rsidRPr="002E4566">
        <w:rPr>
          <w:rFonts w:ascii="Times New Roman" w:hAnsi="Times New Roman" w:cs="Times New Roman"/>
          <w:color w:val="000000" w:themeColor="text1"/>
          <w:sz w:val="26"/>
          <w:szCs w:val="26"/>
        </w:rPr>
        <w:t xml:space="preserve"> nhân tố </w:t>
      </w:r>
      <w:r w:rsidR="009D7A1B">
        <w:rPr>
          <w:rFonts w:ascii="Times New Roman" w:hAnsi="Times New Roman" w:cs="Times New Roman"/>
          <w:color w:val="000000" w:themeColor="text1"/>
          <w:sz w:val="26"/>
          <w:szCs w:val="26"/>
        </w:rPr>
        <w:t>được rút trích từ</w:t>
      </w:r>
      <w:r w:rsidRPr="002E4566">
        <w:rPr>
          <w:rFonts w:ascii="Times New Roman" w:hAnsi="Times New Roman" w:cs="Times New Roman"/>
          <w:color w:val="000000" w:themeColor="text1"/>
          <w:sz w:val="26"/>
          <w:szCs w:val="26"/>
        </w:rPr>
        <w:t xml:space="preserve"> EFA </w:t>
      </w:r>
      <w:r w:rsidR="009D7A1B">
        <w:rPr>
          <w:rFonts w:ascii="Times New Roman" w:hAnsi="Times New Roman" w:cs="Times New Roman"/>
          <w:color w:val="000000" w:themeColor="text1"/>
          <w:sz w:val="26"/>
          <w:szCs w:val="26"/>
        </w:rPr>
        <w:t>đến</w:t>
      </w:r>
      <w:r w:rsidRPr="002E4566">
        <w:rPr>
          <w:rFonts w:ascii="Times New Roman" w:hAnsi="Times New Roman" w:cs="Times New Roman"/>
          <w:color w:val="000000" w:themeColor="text1"/>
          <w:sz w:val="26"/>
          <w:szCs w:val="26"/>
        </w:rPr>
        <w:t xml:space="preserve"> sự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w:t>
      </w:r>
      <w:r w:rsidR="007314E7">
        <w:rPr>
          <w:rFonts w:ascii="Times New Roman" w:hAnsi="Times New Roman" w:cs="Times New Roman"/>
          <w:color w:val="000000" w:themeColor="text1"/>
          <w:sz w:val="26"/>
          <w:szCs w:val="26"/>
        </w:rPr>
        <w:t>ở</w:t>
      </w:r>
      <w:r w:rsidRPr="002E4566">
        <w:rPr>
          <w:rFonts w:ascii="Times New Roman" w:hAnsi="Times New Roman" w:cs="Times New Roman"/>
          <w:color w:val="000000" w:themeColor="text1"/>
          <w:sz w:val="26"/>
          <w:szCs w:val="26"/>
        </w:rPr>
        <w:t xml:space="preserve"> Tp.HCM</w:t>
      </w:r>
      <w:r w:rsidR="004D37C8" w:rsidRPr="002E4566">
        <w:rPr>
          <w:rFonts w:ascii="Times New Roman" w:hAnsi="Times New Roman" w:cs="Times New Roman"/>
          <w:color w:val="000000" w:themeColor="text1"/>
          <w:sz w:val="26"/>
          <w:szCs w:val="26"/>
        </w:rPr>
        <w:t>.</w:t>
      </w:r>
    </w:p>
    <w:p w14:paraId="02D2DF27" w14:textId="38EC1719" w:rsidR="00261030" w:rsidRPr="008673F4" w:rsidRDefault="004B5A23" w:rsidP="000479AE">
      <w:pPr>
        <w:pStyle w:val="Heading2"/>
        <w:widowControl w:val="0"/>
        <w:spacing w:before="0" w:line="360" w:lineRule="auto"/>
        <w:rPr>
          <w:rFonts w:ascii="Times New Roman" w:hAnsi="Times New Roman" w:cs="Times New Roman"/>
          <w:b/>
          <w:bCs/>
          <w:color w:val="000000" w:themeColor="text1"/>
        </w:rPr>
      </w:pPr>
      <w:bookmarkStart w:id="1199" w:name="_Toc179984415"/>
      <w:bookmarkStart w:id="1200" w:name="_Toc179985978"/>
      <w:bookmarkStart w:id="1201" w:name="_Toc180592005"/>
      <w:bookmarkStart w:id="1202" w:name="_Toc180837604"/>
      <w:bookmarkStart w:id="1203" w:name="_Toc186553227"/>
      <w:bookmarkStart w:id="1204" w:name="_Toc186553645"/>
      <w:bookmarkStart w:id="1205" w:name="_Toc187589885"/>
      <w:bookmarkStart w:id="1206" w:name="_Toc187590094"/>
      <w:bookmarkStart w:id="1207" w:name="_Toc190785857"/>
      <w:bookmarkStart w:id="1208" w:name="_Toc190786066"/>
      <w:bookmarkStart w:id="1209" w:name="_Toc197891974"/>
      <w:bookmarkStart w:id="1210" w:name="_Toc197896590"/>
      <w:bookmarkStart w:id="1211" w:name="_Toc198111292"/>
      <w:r>
        <w:rPr>
          <w:rFonts w:ascii="Times New Roman" w:hAnsi="Times New Roman" w:cs="Times New Roman"/>
          <w:b/>
          <w:bCs/>
          <w:color w:val="000000" w:themeColor="text1"/>
        </w:rPr>
        <w:t>2</w:t>
      </w:r>
      <w:r w:rsidR="00261030"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4</w:t>
      </w:r>
      <w:r w:rsidR="00261030"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1</w:t>
      </w:r>
      <w:r w:rsidR="00261030" w:rsidRPr="008673F4">
        <w:rPr>
          <w:rFonts w:ascii="Times New Roman" w:hAnsi="Times New Roman" w:cs="Times New Roman"/>
          <w:b/>
          <w:bCs/>
          <w:color w:val="000000" w:themeColor="text1"/>
        </w:rPr>
        <w:t>. Phương pháp phân tích chuỗi thời gian ARIMA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r w:rsidR="00261030" w:rsidRPr="008673F4">
        <w:rPr>
          <w:rFonts w:ascii="Times New Roman" w:hAnsi="Times New Roman" w:cs="Times New Roman"/>
          <w:b/>
          <w:bCs/>
          <w:color w:val="000000" w:themeColor="text1"/>
        </w:rPr>
        <w:t xml:space="preserve"> </w:t>
      </w:r>
    </w:p>
    <w:p w14:paraId="6EC79F20" w14:textId="4C16A6CB" w:rsidR="00261030" w:rsidRPr="002E4566" w:rsidRDefault="00261030" w:rsidP="001B4DA4">
      <w:pPr>
        <w:widowControl w:val="0"/>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Mô hình ARIMA được </w:t>
      </w:r>
      <w:r w:rsidR="009D7A1B">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để dự đoán chuỗi thời gian của tăng trưởng kinh tế NN tại Tp.HCM cho các thời điểm trong tương lai. </w:t>
      </w:r>
      <w:r w:rsidR="009D7A1B" w:rsidRPr="009D7A1B">
        <w:rPr>
          <w:rFonts w:ascii="Times New Roman" w:hAnsi="Times New Roman" w:cs="Times New Roman"/>
          <w:color w:val="000000" w:themeColor="text1"/>
          <w:sz w:val="26"/>
          <w:szCs w:val="26"/>
        </w:rPr>
        <w:t xml:space="preserve">Dữ liệu được chia thành </w:t>
      </w:r>
      <w:r w:rsidR="00D23818" w:rsidRPr="009D7A1B">
        <w:rPr>
          <w:rFonts w:ascii="Times New Roman" w:hAnsi="Times New Roman" w:cs="Times New Roman"/>
          <w:color w:val="000000" w:themeColor="text1"/>
          <w:sz w:val="26"/>
          <w:szCs w:val="26"/>
        </w:rPr>
        <w:t>tập kiểm định</w:t>
      </w:r>
      <w:r w:rsidR="00D23818">
        <w:rPr>
          <w:rFonts w:ascii="Times New Roman" w:hAnsi="Times New Roman" w:cs="Times New Roman"/>
          <w:color w:val="000000" w:themeColor="text1"/>
          <w:sz w:val="26"/>
          <w:szCs w:val="26"/>
        </w:rPr>
        <w:t xml:space="preserve"> và</w:t>
      </w:r>
      <w:r w:rsidR="00D23818" w:rsidRPr="009D7A1B">
        <w:rPr>
          <w:rFonts w:ascii="Times New Roman" w:hAnsi="Times New Roman" w:cs="Times New Roman"/>
          <w:color w:val="000000" w:themeColor="text1"/>
          <w:sz w:val="26"/>
          <w:szCs w:val="26"/>
        </w:rPr>
        <w:t xml:space="preserve"> </w:t>
      </w:r>
      <w:r w:rsidR="009D7A1B" w:rsidRPr="009D7A1B">
        <w:rPr>
          <w:rFonts w:ascii="Times New Roman" w:hAnsi="Times New Roman" w:cs="Times New Roman"/>
          <w:color w:val="000000" w:themeColor="text1"/>
          <w:sz w:val="26"/>
          <w:szCs w:val="26"/>
        </w:rPr>
        <w:t>tập huấn luyện</w:t>
      </w:r>
      <w:r w:rsidRPr="002E4566">
        <w:rPr>
          <w:rFonts w:ascii="Times New Roman" w:hAnsi="Times New Roman" w:cs="Times New Roman"/>
          <w:color w:val="000000" w:themeColor="text1"/>
          <w:sz w:val="26"/>
          <w:szCs w:val="26"/>
        </w:rPr>
        <w:t xml:space="preserve">, </w:t>
      </w:r>
      <w:r w:rsidR="009D7A1B" w:rsidRPr="009D7A1B">
        <w:rPr>
          <w:rFonts w:ascii="Times New Roman" w:hAnsi="Times New Roman" w:cs="Times New Roman"/>
          <w:color w:val="000000" w:themeColor="text1"/>
          <w:sz w:val="26"/>
          <w:szCs w:val="26"/>
        </w:rPr>
        <w:t>trong đó mô hình được hiệu chỉnh trên tập huấn luyện và đánh giá độ phù hợp trên tập kiểm định nhằm đảm bảo độ chính xác dự báo</w:t>
      </w:r>
      <w:r w:rsidRPr="002E4566">
        <w:rPr>
          <w:rFonts w:ascii="Times New Roman" w:hAnsi="Times New Roman" w:cs="Times New Roman"/>
          <w:color w:val="000000" w:themeColor="text1"/>
          <w:sz w:val="26"/>
          <w:szCs w:val="26"/>
        </w:rPr>
        <w:t xml:space="preserve">. Thu thập dữ liệu về tăng trưởng kinh tế </w:t>
      </w:r>
      <w:r w:rsidR="00742912">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tại Tp.HCM từ năm 1991 đến năm 2022 và dự báo đến năm 2030</w:t>
      </w:r>
      <w:r w:rsidR="00D23818">
        <w:rPr>
          <w:rFonts w:ascii="Times New Roman" w:hAnsi="Times New Roman" w:cs="Times New Roman"/>
          <w:color w:val="000000" w:themeColor="text1"/>
          <w:sz w:val="26"/>
          <w:szCs w:val="26"/>
        </w:rPr>
        <w:t xml:space="preserve"> từ nguồn</w:t>
      </w:r>
      <w:r w:rsidRPr="002E4566">
        <w:rPr>
          <w:rFonts w:ascii="Times New Roman" w:hAnsi="Times New Roman" w:cs="Times New Roman"/>
          <w:color w:val="000000" w:themeColor="text1"/>
          <w:sz w:val="26"/>
          <w:szCs w:val="26"/>
        </w:rPr>
        <w:t xml:space="preserve"> chính thức </w:t>
      </w:r>
      <w:r w:rsidR="00D23818">
        <w:rPr>
          <w:rFonts w:ascii="Times New Roman" w:hAnsi="Times New Roman" w:cs="Times New Roman"/>
          <w:color w:val="000000" w:themeColor="text1"/>
          <w:sz w:val="26"/>
          <w:szCs w:val="26"/>
        </w:rPr>
        <w:t>của</w:t>
      </w:r>
      <w:r w:rsidRPr="002E4566">
        <w:rPr>
          <w:rFonts w:ascii="Times New Roman" w:hAnsi="Times New Roman" w:cs="Times New Roman"/>
          <w:color w:val="000000" w:themeColor="text1"/>
          <w:sz w:val="26"/>
          <w:szCs w:val="26"/>
        </w:rPr>
        <w:t xml:space="preserve"> Cục Thống kê Tp.HCM. Mô hình ARIMA là một mô hình thống kê dùng để dự báo chuỗi thời gian (Box </w:t>
      </w:r>
      <w:r w:rsidR="00AF7372">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Jenkins,1970</w:t>
      </w:r>
      <w:r w:rsidR="00D23818">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kết hợp</w:t>
      </w:r>
      <w:r w:rsidR="00D23818">
        <w:rPr>
          <w:rFonts w:ascii="Times New Roman" w:hAnsi="Times New Roman" w:cs="Times New Roman"/>
          <w:color w:val="000000" w:themeColor="text1"/>
          <w:sz w:val="26"/>
          <w:szCs w:val="26"/>
        </w:rPr>
        <w:t xml:space="preserve"> với</w:t>
      </w:r>
      <w:r w:rsidRPr="002E4566">
        <w:rPr>
          <w:rFonts w:ascii="Times New Roman" w:hAnsi="Times New Roman" w:cs="Times New Roman"/>
          <w:color w:val="000000" w:themeColor="text1"/>
          <w:sz w:val="26"/>
          <w:szCs w:val="26"/>
        </w:rPr>
        <w:t xml:space="preserve"> ba thành phần chính:</w:t>
      </w:r>
    </w:p>
    <w:p w14:paraId="7B308529" w14:textId="0C5AC63F" w:rsidR="00261030" w:rsidRPr="002E4566" w:rsidRDefault="00261030" w:rsidP="00015A57">
      <w:pPr>
        <w:pStyle w:val="ListParagraph"/>
        <w:widowControl w:val="0"/>
        <w:spacing w:after="0" w:line="360" w:lineRule="auto"/>
        <w:ind w:left="0"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Thành phần tự hồi quy (Autoregressive, AR): </w:t>
      </w:r>
      <w:r w:rsidR="00D23818" w:rsidRPr="00D23818">
        <w:rPr>
          <w:rFonts w:ascii="Times New Roman" w:hAnsi="Times New Roman" w:cs="Times New Roman"/>
          <w:color w:val="000000" w:themeColor="text1"/>
          <w:sz w:val="26"/>
          <w:szCs w:val="26"/>
        </w:rPr>
        <w:t xml:space="preserve">giá trị tại thời điểm </w:t>
      </w:r>
      <w:r w:rsidR="00D23818">
        <w:rPr>
          <w:rFonts w:ascii="Times New Roman" w:hAnsi="Times New Roman" w:cs="Times New Roman"/>
          <w:color w:val="000000" w:themeColor="text1"/>
          <w:sz w:val="26"/>
          <w:szCs w:val="26"/>
        </w:rPr>
        <w:t>t</w:t>
      </w:r>
      <w:r w:rsidR="00D23818" w:rsidRPr="00D23818">
        <w:rPr>
          <w:rFonts w:ascii="Times New Roman" w:hAnsi="Times New Roman" w:cs="Times New Roman"/>
          <w:color w:val="000000" w:themeColor="text1"/>
          <w:sz w:val="26"/>
          <w:szCs w:val="26"/>
        </w:rPr>
        <w:t xml:space="preserve"> được dự báo dựa trên các</w:t>
      </w:r>
      <w:r w:rsidR="00D23818">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giá trị quá khứ tại các thời điểm trước đó (t-1, t-2,...). Công thức AR(p) là: y</w:t>
      </w:r>
      <w:r w:rsidRPr="002E4566">
        <w:rPr>
          <w:rFonts w:ascii="Times New Roman" w:hAnsi="Times New Roman" w:cs="Times New Roman"/>
          <w:color w:val="000000" w:themeColor="text1"/>
          <w:sz w:val="26"/>
          <w:szCs w:val="26"/>
          <w:vertAlign w:val="subscript"/>
        </w:rPr>
        <w:t>t</w:t>
      </w:r>
      <w:r w:rsidRPr="002E4566">
        <w:rPr>
          <w:rFonts w:ascii="Times New Roman" w:hAnsi="Times New Roman" w:cs="Times New Roman"/>
          <w:color w:val="000000" w:themeColor="text1"/>
          <w:sz w:val="26"/>
          <w:szCs w:val="26"/>
        </w:rPr>
        <w:t xml:space="preserve"> = φ</w:t>
      </w:r>
      <w:r w:rsidRPr="002E4566">
        <w:rPr>
          <w:rFonts w:ascii="Times New Roman" w:hAnsi="Times New Roman" w:cs="Times New Roman"/>
          <w:color w:val="000000" w:themeColor="text1"/>
          <w:sz w:val="26"/>
          <w:szCs w:val="26"/>
          <w:vertAlign w:val="subscript"/>
        </w:rPr>
        <w:t>0</w:t>
      </w:r>
      <w:r w:rsidRPr="002E4566">
        <w:rPr>
          <w:rFonts w:ascii="Times New Roman" w:hAnsi="Times New Roman" w:cs="Times New Roman"/>
          <w:color w:val="000000" w:themeColor="text1"/>
          <w:sz w:val="26"/>
          <w:szCs w:val="26"/>
        </w:rPr>
        <w:t xml:space="preserve"> + φ</w:t>
      </w:r>
      <w:r w:rsidRPr="002E4566">
        <w:rPr>
          <w:rFonts w:ascii="Times New Roman" w:hAnsi="Times New Roman" w:cs="Times New Roman"/>
          <w:color w:val="000000" w:themeColor="text1"/>
          <w:sz w:val="26"/>
          <w:szCs w:val="26"/>
          <w:vertAlign w:val="subscript"/>
        </w:rPr>
        <w:t>1</w:t>
      </w:r>
      <w:r w:rsidRPr="002E4566">
        <w:rPr>
          <w:rFonts w:ascii="Times New Roman" w:hAnsi="Times New Roman" w:cs="Times New Roman"/>
          <w:color w:val="000000" w:themeColor="text1"/>
          <w:sz w:val="26"/>
          <w:szCs w:val="26"/>
        </w:rPr>
        <w:t>*y</w:t>
      </w:r>
      <w:r w:rsidRPr="002E4566">
        <w:rPr>
          <w:rFonts w:ascii="Times New Roman" w:hAnsi="Times New Roman" w:cs="Times New Roman"/>
          <w:color w:val="000000" w:themeColor="text1"/>
          <w:sz w:val="26"/>
          <w:szCs w:val="26"/>
          <w:vertAlign w:val="subscript"/>
        </w:rPr>
        <w:t>t-1</w:t>
      </w:r>
      <w:r w:rsidRPr="002E4566">
        <w:rPr>
          <w:rFonts w:ascii="Times New Roman" w:hAnsi="Times New Roman" w:cs="Times New Roman"/>
          <w:color w:val="000000" w:themeColor="text1"/>
          <w:sz w:val="26"/>
          <w:szCs w:val="26"/>
        </w:rPr>
        <w:t xml:space="preserve"> + φ</w:t>
      </w:r>
      <w:r w:rsidRPr="002E4566">
        <w:rPr>
          <w:rFonts w:ascii="Times New Roman" w:hAnsi="Times New Roman" w:cs="Times New Roman"/>
          <w:color w:val="000000" w:themeColor="text1"/>
          <w:sz w:val="26"/>
          <w:szCs w:val="26"/>
          <w:vertAlign w:val="subscript"/>
        </w:rPr>
        <w:t>2</w:t>
      </w:r>
      <w:r w:rsidRPr="002E4566">
        <w:rPr>
          <w:rFonts w:ascii="Times New Roman" w:hAnsi="Times New Roman" w:cs="Times New Roman"/>
          <w:color w:val="000000" w:themeColor="text1"/>
          <w:sz w:val="26"/>
          <w:szCs w:val="26"/>
        </w:rPr>
        <w:t>*y</w:t>
      </w:r>
      <w:r w:rsidRPr="002E4566">
        <w:rPr>
          <w:rFonts w:ascii="Times New Roman" w:hAnsi="Times New Roman" w:cs="Times New Roman"/>
          <w:color w:val="000000" w:themeColor="text1"/>
          <w:sz w:val="26"/>
          <w:szCs w:val="26"/>
          <w:vertAlign w:val="subscript"/>
        </w:rPr>
        <w:t>t-2</w:t>
      </w:r>
      <w:r w:rsidRPr="002E4566">
        <w:rPr>
          <w:rFonts w:ascii="Times New Roman" w:hAnsi="Times New Roman" w:cs="Times New Roman"/>
          <w:color w:val="000000" w:themeColor="text1"/>
          <w:sz w:val="26"/>
          <w:szCs w:val="26"/>
        </w:rPr>
        <w:t xml:space="preserve"> + ... + φ</w:t>
      </w:r>
      <w:r w:rsidRPr="002E4566">
        <w:rPr>
          <w:rFonts w:ascii="Times New Roman" w:hAnsi="Times New Roman" w:cs="Times New Roman"/>
          <w:color w:val="000000" w:themeColor="text1"/>
          <w:sz w:val="26"/>
          <w:szCs w:val="26"/>
          <w:vertAlign w:val="subscript"/>
        </w:rPr>
        <w:t>p</w:t>
      </w:r>
      <w:r w:rsidRPr="002E4566">
        <w:rPr>
          <w:rFonts w:ascii="Times New Roman" w:hAnsi="Times New Roman" w:cs="Times New Roman"/>
          <w:color w:val="000000" w:themeColor="text1"/>
          <w:sz w:val="26"/>
          <w:szCs w:val="26"/>
        </w:rPr>
        <w:t>*y</w:t>
      </w:r>
      <w:r w:rsidRPr="002E4566">
        <w:rPr>
          <w:rFonts w:ascii="Times New Roman" w:hAnsi="Times New Roman" w:cs="Times New Roman"/>
          <w:color w:val="000000" w:themeColor="text1"/>
          <w:sz w:val="26"/>
          <w:szCs w:val="26"/>
          <w:vertAlign w:val="subscript"/>
        </w:rPr>
        <w:t>t-p</w:t>
      </w:r>
      <w:r w:rsidRPr="002E4566">
        <w:rPr>
          <w:rFonts w:ascii="Times New Roman" w:hAnsi="Times New Roman" w:cs="Times New Roman"/>
          <w:color w:val="000000" w:themeColor="text1"/>
          <w:sz w:val="26"/>
          <w:szCs w:val="26"/>
        </w:rPr>
        <w:t xml:space="preserve"> + ε</w:t>
      </w:r>
      <w:r w:rsidRPr="002E4566">
        <w:rPr>
          <w:rFonts w:ascii="Times New Roman" w:hAnsi="Times New Roman" w:cs="Times New Roman"/>
          <w:color w:val="000000" w:themeColor="text1"/>
          <w:sz w:val="26"/>
          <w:szCs w:val="26"/>
          <w:vertAlign w:val="subscript"/>
        </w:rPr>
        <w:t xml:space="preserve">t  </w:t>
      </w:r>
      <w:r w:rsidRPr="002E4566">
        <w:rPr>
          <w:rFonts w:ascii="Times New Roman" w:hAnsi="Times New Roman" w:cs="Times New Roman"/>
          <w:color w:val="000000" w:themeColor="text1"/>
          <w:sz w:val="26"/>
          <w:szCs w:val="26"/>
        </w:rPr>
        <w:t>(i)</w:t>
      </w:r>
    </w:p>
    <w:p w14:paraId="0F717474" w14:textId="77777777" w:rsidR="00261030" w:rsidRPr="002E4566" w:rsidRDefault="00261030" w:rsidP="00015A57">
      <w:pPr>
        <w:widowControl w:val="0"/>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Trong đó: y</w:t>
      </w:r>
      <w:r w:rsidRPr="002E4566">
        <w:rPr>
          <w:rFonts w:ascii="Times New Roman" w:hAnsi="Times New Roman" w:cs="Times New Roman"/>
          <w:color w:val="000000" w:themeColor="text1"/>
          <w:sz w:val="26"/>
          <w:szCs w:val="26"/>
          <w:vertAlign w:val="subscript"/>
        </w:rPr>
        <w:t>t</w:t>
      </w:r>
      <w:r w:rsidRPr="002E4566">
        <w:rPr>
          <w:rFonts w:ascii="Times New Roman" w:hAnsi="Times New Roman" w:cs="Times New Roman"/>
          <w:color w:val="000000" w:themeColor="text1"/>
          <w:sz w:val="26"/>
          <w:szCs w:val="26"/>
        </w:rPr>
        <w:t xml:space="preserve"> là giá trị dự báo tại thời điểm t; φ</w:t>
      </w:r>
      <w:r w:rsidRPr="002E4566">
        <w:rPr>
          <w:rFonts w:ascii="Times New Roman" w:hAnsi="Times New Roman" w:cs="Times New Roman"/>
          <w:color w:val="000000" w:themeColor="text1"/>
          <w:sz w:val="26"/>
          <w:szCs w:val="26"/>
          <w:vertAlign w:val="subscript"/>
        </w:rPr>
        <w:t>0</w:t>
      </w:r>
      <w:r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vertAlign w:val="subscript"/>
        </w:rPr>
        <w:t xml:space="preserve"> </w:t>
      </w:r>
      <w:r w:rsidRPr="002E4566">
        <w:rPr>
          <w:rFonts w:ascii="Times New Roman" w:hAnsi="Times New Roman" w:cs="Times New Roman"/>
          <w:color w:val="000000" w:themeColor="text1"/>
          <w:sz w:val="26"/>
          <w:szCs w:val="26"/>
        </w:rPr>
        <w:t>φ</w:t>
      </w:r>
      <w:r w:rsidRPr="002E4566">
        <w:rPr>
          <w:rFonts w:ascii="Times New Roman" w:hAnsi="Times New Roman" w:cs="Times New Roman"/>
          <w:color w:val="000000" w:themeColor="text1"/>
          <w:sz w:val="26"/>
          <w:szCs w:val="26"/>
          <w:vertAlign w:val="subscript"/>
        </w:rPr>
        <w:t>1</w:t>
      </w:r>
      <w:r w:rsidRPr="002E4566">
        <w:rPr>
          <w:rFonts w:ascii="Times New Roman" w:hAnsi="Times New Roman" w:cs="Times New Roman"/>
          <w:color w:val="000000" w:themeColor="text1"/>
          <w:sz w:val="26"/>
          <w:szCs w:val="26"/>
        </w:rPr>
        <w:t>, φ</w:t>
      </w:r>
      <w:r w:rsidRPr="002E4566">
        <w:rPr>
          <w:rFonts w:ascii="Times New Roman" w:hAnsi="Times New Roman" w:cs="Times New Roman"/>
          <w:color w:val="000000" w:themeColor="text1"/>
          <w:sz w:val="26"/>
          <w:szCs w:val="26"/>
          <w:vertAlign w:val="subscript"/>
        </w:rPr>
        <w:t>2</w:t>
      </w:r>
      <w:r w:rsidRPr="002E4566">
        <w:rPr>
          <w:rFonts w:ascii="Times New Roman" w:hAnsi="Times New Roman" w:cs="Times New Roman"/>
          <w:color w:val="000000" w:themeColor="text1"/>
          <w:sz w:val="26"/>
          <w:szCs w:val="26"/>
        </w:rPr>
        <w:t>,..., φ</w:t>
      </w:r>
      <w:r w:rsidRPr="002E4566">
        <w:rPr>
          <w:rFonts w:ascii="Times New Roman" w:hAnsi="Times New Roman" w:cs="Times New Roman"/>
          <w:color w:val="000000" w:themeColor="text1"/>
          <w:sz w:val="26"/>
          <w:szCs w:val="26"/>
          <w:vertAlign w:val="subscript"/>
        </w:rPr>
        <w:t xml:space="preserve">p </w:t>
      </w:r>
      <w:r w:rsidRPr="002E4566">
        <w:rPr>
          <w:rFonts w:ascii="Times New Roman" w:hAnsi="Times New Roman" w:cs="Times New Roman"/>
          <w:color w:val="000000" w:themeColor="text1"/>
          <w:sz w:val="26"/>
          <w:szCs w:val="26"/>
        </w:rPr>
        <w:t xml:space="preserve"> là hệ số hồi quy; và ε</w:t>
      </w:r>
      <w:r w:rsidRPr="002E4566">
        <w:rPr>
          <w:rFonts w:ascii="Times New Roman" w:hAnsi="Times New Roman" w:cs="Times New Roman"/>
          <w:color w:val="000000" w:themeColor="text1"/>
          <w:sz w:val="26"/>
          <w:szCs w:val="26"/>
          <w:vertAlign w:val="subscript"/>
        </w:rPr>
        <w:t xml:space="preserve">t </w:t>
      </w:r>
      <w:r w:rsidRPr="002E4566">
        <w:rPr>
          <w:rFonts w:ascii="Times New Roman" w:hAnsi="Times New Roman" w:cs="Times New Roman"/>
          <w:color w:val="000000" w:themeColor="text1"/>
          <w:sz w:val="26"/>
          <w:szCs w:val="26"/>
        </w:rPr>
        <w:t>là nhân tố lỗi biểu thị sai số trong mô hình.</w:t>
      </w:r>
    </w:p>
    <w:p w14:paraId="0E8D31AD" w14:textId="24754A4B" w:rsidR="00261030" w:rsidRPr="002E4566" w:rsidRDefault="00261030" w:rsidP="00261030">
      <w:pPr>
        <w:pStyle w:val="ListParagraph"/>
        <w:spacing w:after="0" w:line="360" w:lineRule="auto"/>
        <w:ind w:left="0"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Thành phần trung bình trượt động (Moving Average, MA): dự báo tại thời điểm t </w:t>
      </w:r>
      <w:r w:rsidR="00D23818">
        <w:rPr>
          <w:rFonts w:ascii="Times New Roman" w:hAnsi="Times New Roman" w:cs="Times New Roman"/>
          <w:color w:val="000000" w:themeColor="text1"/>
          <w:sz w:val="26"/>
          <w:szCs w:val="26"/>
        </w:rPr>
        <w:t>dựa</w:t>
      </w:r>
      <w:r w:rsidRPr="002E4566">
        <w:rPr>
          <w:rFonts w:ascii="Times New Roman" w:hAnsi="Times New Roman" w:cs="Times New Roman"/>
          <w:color w:val="000000" w:themeColor="text1"/>
          <w:sz w:val="26"/>
          <w:szCs w:val="26"/>
        </w:rPr>
        <w:t xml:space="preserve"> vào các giá trị nhiễu tại các thời điểm trước đó (t-1, t-2,...). Công thức MA(q) là: y</w:t>
      </w:r>
      <w:r w:rsidRPr="002E4566">
        <w:rPr>
          <w:rFonts w:ascii="Times New Roman" w:hAnsi="Times New Roman" w:cs="Times New Roman"/>
          <w:color w:val="000000" w:themeColor="text1"/>
          <w:sz w:val="26"/>
          <w:szCs w:val="26"/>
          <w:vertAlign w:val="subscript"/>
        </w:rPr>
        <w:t>t</w:t>
      </w:r>
      <w:r w:rsidRPr="002E4566">
        <w:rPr>
          <w:rFonts w:ascii="Times New Roman" w:hAnsi="Times New Roman" w:cs="Times New Roman"/>
          <w:color w:val="000000" w:themeColor="text1"/>
          <w:sz w:val="26"/>
          <w:szCs w:val="26"/>
        </w:rPr>
        <w:t xml:space="preserve"> = θ</w:t>
      </w:r>
      <w:r w:rsidRPr="002E4566">
        <w:rPr>
          <w:rFonts w:ascii="Times New Roman" w:hAnsi="Times New Roman" w:cs="Times New Roman"/>
          <w:color w:val="000000" w:themeColor="text1"/>
          <w:sz w:val="26"/>
          <w:szCs w:val="26"/>
          <w:vertAlign w:val="subscript"/>
        </w:rPr>
        <w:t>0</w:t>
      </w:r>
      <w:r w:rsidRPr="002E4566">
        <w:rPr>
          <w:rFonts w:ascii="Times New Roman" w:hAnsi="Times New Roman" w:cs="Times New Roman"/>
          <w:color w:val="000000" w:themeColor="text1"/>
          <w:sz w:val="26"/>
          <w:szCs w:val="26"/>
        </w:rPr>
        <w:t xml:space="preserve"> + θ</w:t>
      </w:r>
      <w:r w:rsidRPr="002E4566">
        <w:rPr>
          <w:rFonts w:ascii="Times New Roman" w:hAnsi="Times New Roman" w:cs="Times New Roman"/>
          <w:color w:val="000000" w:themeColor="text1"/>
          <w:sz w:val="26"/>
          <w:szCs w:val="26"/>
          <w:vertAlign w:val="subscript"/>
        </w:rPr>
        <w:t>1</w:t>
      </w:r>
      <w:r w:rsidRPr="002E4566">
        <w:rPr>
          <w:rFonts w:ascii="Times New Roman" w:hAnsi="Times New Roman" w:cs="Times New Roman"/>
          <w:color w:val="000000" w:themeColor="text1"/>
          <w:sz w:val="26"/>
          <w:szCs w:val="26"/>
        </w:rPr>
        <w:t>ε</w:t>
      </w:r>
      <w:r w:rsidRPr="002E4566">
        <w:rPr>
          <w:rFonts w:ascii="Times New Roman" w:hAnsi="Times New Roman" w:cs="Times New Roman"/>
          <w:color w:val="000000" w:themeColor="text1"/>
          <w:sz w:val="26"/>
          <w:szCs w:val="26"/>
          <w:vertAlign w:val="subscript"/>
        </w:rPr>
        <w:t>t-1</w:t>
      </w:r>
      <w:r w:rsidRPr="002E4566">
        <w:rPr>
          <w:rFonts w:ascii="Times New Roman" w:hAnsi="Times New Roman" w:cs="Times New Roman"/>
          <w:color w:val="000000" w:themeColor="text1"/>
          <w:sz w:val="26"/>
          <w:szCs w:val="26"/>
        </w:rPr>
        <w:t xml:space="preserve"> + θ</w:t>
      </w:r>
      <w:r w:rsidRPr="002E4566">
        <w:rPr>
          <w:rFonts w:ascii="Times New Roman" w:hAnsi="Times New Roman" w:cs="Times New Roman"/>
          <w:color w:val="000000" w:themeColor="text1"/>
          <w:sz w:val="26"/>
          <w:szCs w:val="26"/>
          <w:vertAlign w:val="subscript"/>
        </w:rPr>
        <w:t>2</w:t>
      </w:r>
      <w:r w:rsidRPr="002E4566">
        <w:rPr>
          <w:rFonts w:ascii="Times New Roman" w:hAnsi="Times New Roman" w:cs="Times New Roman"/>
          <w:color w:val="000000" w:themeColor="text1"/>
          <w:sz w:val="26"/>
          <w:szCs w:val="26"/>
        </w:rPr>
        <w:t>ε</w:t>
      </w:r>
      <w:r w:rsidRPr="002E4566">
        <w:rPr>
          <w:rFonts w:ascii="Times New Roman" w:hAnsi="Times New Roman" w:cs="Times New Roman"/>
          <w:color w:val="000000" w:themeColor="text1"/>
          <w:sz w:val="26"/>
          <w:szCs w:val="26"/>
          <w:vertAlign w:val="subscript"/>
        </w:rPr>
        <w:t>t-2</w:t>
      </w:r>
      <w:r w:rsidRPr="002E4566">
        <w:rPr>
          <w:rFonts w:ascii="Times New Roman" w:hAnsi="Times New Roman" w:cs="Times New Roman"/>
          <w:color w:val="000000" w:themeColor="text1"/>
          <w:sz w:val="26"/>
          <w:szCs w:val="26"/>
        </w:rPr>
        <w:t xml:space="preserve"> + ... + θ</w:t>
      </w:r>
      <w:r w:rsidRPr="002E4566">
        <w:rPr>
          <w:rFonts w:ascii="Times New Roman" w:hAnsi="Times New Roman" w:cs="Times New Roman"/>
          <w:color w:val="000000" w:themeColor="text1"/>
          <w:sz w:val="26"/>
          <w:szCs w:val="26"/>
          <w:vertAlign w:val="subscript"/>
        </w:rPr>
        <w:t>q</w:t>
      </w:r>
      <w:r w:rsidRPr="002E4566">
        <w:rPr>
          <w:rFonts w:ascii="Times New Roman" w:hAnsi="Times New Roman" w:cs="Times New Roman"/>
          <w:color w:val="000000" w:themeColor="text1"/>
          <w:sz w:val="26"/>
          <w:szCs w:val="26"/>
        </w:rPr>
        <w:t>*ε</w:t>
      </w:r>
      <w:r w:rsidRPr="002E4566">
        <w:rPr>
          <w:rFonts w:ascii="Times New Roman" w:hAnsi="Times New Roman" w:cs="Times New Roman"/>
          <w:color w:val="000000" w:themeColor="text1"/>
          <w:sz w:val="26"/>
          <w:szCs w:val="26"/>
          <w:vertAlign w:val="subscript"/>
        </w:rPr>
        <w:t>t-q</w:t>
      </w:r>
      <w:r w:rsidRPr="002E4566">
        <w:rPr>
          <w:rFonts w:ascii="Times New Roman" w:hAnsi="Times New Roman" w:cs="Times New Roman"/>
          <w:color w:val="000000" w:themeColor="text1"/>
          <w:sz w:val="26"/>
          <w:szCs w:val="26"/>
        </w:rPr>
        <w:t xml:space="preserve"> + ε</w:t>
      </w:r>
      <w:r w:rsidRPr="002E4566">
        <w:rPr>
          <w:rFonts w:ascii="Times New Roman" w:hAnsi="Times New Roman" w:cs="Times New Roman"/>
          <w:color w:val="000000" w:themeColor="text1"/>
          <w:sz w:val="26"/>
          <w:szCs w:val="26"/>
          <w:vertAlign w:val="subscript"/>
        </w:rPr>
        <w:t xml:space="preserve">t   </w:t>
      </w:r>
      <w:r w:rsidRPr="002E4566">
        <w:rPr>
          <w:rFonts w:ascii="Times New Roman" w:hAnsi="Times New Roman" w:cs="Times New Roman"/>
          <w:color w:val="000000" w:themeColor="text1"/>
          <w:sz w:val="26"/>
          <w:szCs w:val="26"/>
        </w:rPr>
        <w:t>(ii)</w:t>
      </w:r>
    </w:p>
    <w:p w14:paraId="59B781C7" w14:textId="77777777" w:rsidR="00261030" w:rsidRPr="002E4566" w:rsidRDefault="00261030" w:rsidP="00261030">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Trong đó: θ</w:t>
      </w:r>
      <w:r w:rsidRPr="002E4566">
        <w:rPr>
          <w:rFonts w:ascii="Times New Roman" w:hAnsi="Times New Roman" w:cs="Times New Roman"/>
          <w:color w:val="000000" w:themeColor="text1"/>
          <w:sz w:val="26"/>
          <w:szCs w:val="26"/>
          <w:vertAlign w:val="subscript"/>
        </w:rPr>
        <w:t>0</w:t>
      </w:r>
      <w:r w:rsidRPr="002E4566">
        <w:rPr>
          <w:rFonts w:ascii="Times New Roman" w:hAnsi="Times New Roman" w:cs="Times New Roman"/>
          <w:color w:val="000000" w:themeColor="text1"/>
          <w:sz w:val="26"/>
          <w:szCs w:val="26"/>
        </w:rPr>
        <w:t>,θ</w:t>
      </w:r>
      <w:r w:rsidRPr="002E4566">
        <w:rPr>
          <w:rFonts w:ascii="Times New Roman" w:hAnsi="Times New Roman" w:cs="Times New Roman"/>
          <w:color w:val="000000" w:themeColor="text1"/>
          <w:sz w:val="26"/>
          <w:szCs w:val="26"/>
          <w:vertAlign w:val="subscript"/>
        </w:rPr>
        <w:t>1</w:t>
      </w:r>
      <w:r w:rsidRPr="002E4566">
        <w:rPr>
          <w:rFonts w:ascii="Times New Roman" w:hAnsi="Times New Roman" w:cs="Times New Roman"/>
          <w:color w:val="000000" w:themeColor="text1"/>
          <w:sz w:val="26"/>
          <w:szCs w:val="26"/>
        </w:rPr>
        <w:t>, θ</w:t>
      </w:r>
      <w:r w:rsidRPr="002E4566">
        <w:rPr>
          <w:rFonts w:ascii="Times New Roman" w:hAnsi="Times New Roman" w:cs="Times New Roman"/>
          <w:color w:val="000000" w:themeColor="text1"/>
          <w:sz w:val="26"/>
          <w:szCs w:val="26"/>
          <w:vertAlign w:val="subscript"/>
        </w:rPr>
        <w:t>2</w:t>
      </w:r>
      <w:r w:rsidRPr="002E4566">
        <w:rPr>
          <w:rFonts w:ascii="Times New Roman" w:hAnsi="Times New Roman" w:cs="Times New Roman"/>
          <w:color w:val="000000" w:themeColor="text1"/>
          <w:sz w:val="26"/>
          <w:szCs w:val="26"/>
        </w:rPr>
        <w:t>, ..., θ</w:t>
      </w:r>
      <w:r w:rsidRPr="002E4566">
        <w:rPr>
          <w:rFonts w:ascii="Times New Roman" w:hAnsi="Times New Roman" w:cs="Times New Roman"/>
          <w:color w:val="000000" w:themeColor="text1"/>
          <w:sz w:val="26"/>
          <w:szCs w:val="26"/>
          <w:vertAlign w:val="subscript"/>
        </w:rPr>
        <w:t>q</w:t>
      </w:r>
      <w:r w:rsidRPr="002E4566">
        <w:rPr>
          <w:rFonts w:ascii="Times New Roman" w:hAnsi="Times New Roman" w:cs="Times New Roman"/>
          <w:color w:val="000000" w:themeColor="text1"/>
          <w:sz w:val="26"/>
          <w:szCs w:val="26"/>
        </w:rPr>
        <w:t xml:space="preserve"> φ</w:t>
      </w:r>
      <w:r w:rsidRPr="002E4566">
        <w:rPr>
          <w:rFonts w:ascii="Times New Roman" w:hAnsi="Times New Roman" w:cs="Times New Roman"/>
          <w:color w:val="000000" w:themeColor="text1"/>
          <w:sz w:val="26"/>
          <w:szCs w:val="26"/>
          <w:vertAlign w:val="subscript"/>
        </w:rPr>
        <w:t>0</w:t>
      </w:r>
      <w:r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vertAlign w:val="subscript"/>
        </w:rPr>
        <w:t xml:space="preserve"> </w:t>
      </w:r>
      <w:r w:rsidRPr="002E4566">
        <w:rPr>
          <w:rFonts w:ascii="Times New Roman" w:hAnsi="Times New Roman" w:cs="Times New Roman"/>
          <w:color w:val="000000" w:themeColor="text1"/>
          <w:sz w:val="26"/>
          <w:szCs w:val="26"/>
        </w:rPr>
        <w:t>φ</w:t>
      </w:r>
      <w:r w:rsidRPr="002E4566">
        <w:rPr>
          <w:rFonts w:ascii="Times New Roman" w:hAnsi="Times New Roman" w:cs="Times New Roman"/>
          <w:color w:val="000000" w:themeColor="text1"/>
          <w:sz w:val="26"/>
          <w:szCs w:val="26"/>
          <w:vertAlign w:val="subscript"/>
        </w:rPr>
        <w:t>1</w:t>
      </w:r>
      <w:r w:rsidRPr="002E4566">
        <w:rPr>
          <w:rFonts w:ascii="Times New Roman" w:hAnsi="Times New Roman" w:cs="Times New Roman"/>
          <w:color w:val="000000" w:themeColor="text1"/>
          <w:sz w:val="26"/>
          <w:szCs w:val="26"/>
        </w:rPr>
        <w:t>, φ</w:t>
      </w:r>
      <w:r w:rsidRPr="002E4566">
        <w:rPr>
          <w:rFonts w:ascii="Times New Roman" w:hAnsi="Times New Roman" w:cs="Times New Roman"/>
          <w:color w:val="000000" w:themeColor="text1"/>
          <w:sz w:val="26"/>
          <w:szCs w:val="26"/>
          <w:vertAlign w:val="subscript"/>
        </w:rPr>
        <w:t>2</w:t>
      </w:r>
      <w:r w:rsidRPr="002E4566">
        <w:rPr>
          <w:rFonts w:ascii="Times New Roman" w:hAnsi="Times New Roman" w:cs="Times New Roman"/>
          <w:color w:val="000000" w:themeColor="text1"/>
          <w:sz w:val="26"/>
          <w:szCs w:val="26"/>
        </w:rPr>
        <w:t>,..., φ</w:t>
      </w:r>
      <w:r w:rsidRPr="002E4566">
        <w:rPr>
          <w:rFonts w:ascii="Times New Roman" w:hAnsi="Times New Roman" w:cs="Times New Roman"/>
          <w:color w:val="000000" w:themeColor="text1"/>
          <w:sz w:val="26"/>
          <w:szCs w:val="26"/>
          <w:vertAlign w:val="subscript"/>
        </w:rPr>
        <w:t xml:space="preserve">p </w:t>
      </w:r>
      <w:r w:rsidRPr="002E4566">
        <w:rPr>
          <w:rFonts w:ascii="Times New Roman" w:hAnsi="Times New Roman" w:cs="Times New Roman"/>
          <w:color w:val="000000" w:themeColor="text1"/>
          <w:sz w:val="26"/>
          <w:szCs w:val="26"/>
        </w:rPr>
        <w:t xml:space="preserve"> là hệ số hồi quy </w:t>
      </w:r>
    </w:p>
    <w:p w14:paraId="6FFA9784" w14:textId="33F3EFFF" w:rsidR="00261030" w:rsidRPr="002E4566" w:rsidRDefault="00261030" w:rsidP="00261030">
      <w:pPr>
        <w:pStyle w:val="ListParagraph"/>
        <w:spacing w:after="0" w:line="360" w:lineRule="auto"/>
        <w:ind w:left="0"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Thành phần tích hợp (Integrated, I): dùng để biến đổi chuỗi thời gian gốc thành chuỗi thời gian có tính chất dừng</w:t>
      </w:r>
      <w:r w:rsidR="00BC457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giúp cải thiện tính dừng và ổn định cho mô hình. Công thức I(d) là: y</w:t>
      </w:r>
      <w:r w:rsidRPr="002E4566">
        <w:rPr>
          <w:rFonts w:ascii="Times New Roman" w:hAnsi="Times New Roman" w:cs="Times New Roman"/>
          <w:color w:val="000000" w:themeColor="text1"/>
          <w:sz w:val="26"/>
          <w:szCs w:val="26"/>
          <w:vertAlign w:val="subscript"/>
        </w:rPr>
        <w:t>t</w:t>
      </w:r>
      <w:r w:rsidRPr="002E4566">
        <w:rPr>
          <w:rFonts w:ascii="Times New Roman" w:hAnsi="Times New Roman" w:cs="Times New Roman"/>
          <w:color w:val="000000" w:themeColor="text1"/>
          <w:sz w:val="26"/>
          <w:szCs w:val="26"/>
        </w:rPr>
        <w:t xml:space="preserve"> - y</w:t>
      </w:r>
      <w:r w:rsidRPr="002E4566">
        <w:rPr>
          <w:rFonts w:ascii="Times New Roman" w:hAnsi="Times New Roman" w:cs="Times New Roman"/>
          <w:color w:val="000000" w:themeColor="text1"/>
          <w:sz w:val="26"/>
          <w:szCs w:val="26"/>
          <w:vertAlign w:val="subscript"/>
        </w:rPr>
        <w:t>t-d</w:t>
      </w:r>
      <w:r w:rsidRPr="002E4566">
        <w:rPr>
          <w:rFonts w:ascii="Times New Roman" w:hAnsi="Times New Roman" w:cs="Times New Roman"/>
          <w:color w:val="000000" w:themeColor="text1"/>
          <w:sz w:val="26"/>
          <w:szCs w:val="26"/>
        </w:rPr>
        <w:t xml:space="preserve"> = ε</w:t>
      </w:r>
      <w:r w:rsidRPr="002E4566">
        <w:rPr>
          <w:rFonts w:ascii="Times New Roman" w:hAnsi="Times New Roman" w:cs="Times New Roman"/>
          <w:color w:val="000000" w:themeColor="text1"/>
          <w:sz w:val="26"/>
          <w:szCs w:val="26"/>
          <w:vertAlign w:val="subscript"/>
        </w:rPr>
        <w:t xml:space="preserve">t   </w:t>
      </w:r>
      <w:r w:rsidRPr="002E4566">
        <w:rPr>
          <w:rFonts w:ascii="Times New Roman" w:hAnsi="Times New Roman" w:cs="Times New Roman"/>
          <w:color w:val="000000" w:themeColor="text1"/>
          <w:sz w:val="26"/>
          <w:szCs w:val="26"/>
        </w:rPr>
        <w:t>(iii)</w:t>
      </w:r>
    </w:p>
    <w:p w14:paraId="7B939631" w14:textId="77777777" w:rsidR="00261030" w:rsidRPr="002E4566" w:rsidRDefault="00261030" w:rsidP="00261030">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Trong đó:</w:t>
      </w:r>
      <w:r w:rsidRPr="002E4566">
        <w:rPr>
          <w:rFonts w:ascii="Times New Roman" w:hAnsi="Times New Roman" w:cs="Times New Roman"/>
          <w:color w:val="000000" w:themeColor="text1"/>
          <w:sz w:val="26"/>
          <w:szCs w:val="26"/>
        </w:rPr>
        <w:tab/>
        <w:t>y(t-d) là giá trị tại thời điểm trước d đơn vị so với thời điểm t</w:t>
      </w:r>
    </w:p>
    <w:p w14:paraId="67F5BDB9" w14:textId="77777777" w:rsidR="00261030" w:rsidRPr="002E4566" w:rsidRDefault="00261030" w:rsidP="00261030">
      <w:pPr>
        <w:spacing w:after="0" w:line="360" w:lineRule="auto"/>
        <w:ind w:left="720" w:firstLine="72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ε(t) là thành phần sai số (hoặc nhiễu) tại thời điểm t</w:t>
      </w:r>
    </w:p>
    <w:p w14:paraId="597C6003" w14:textId="77777777" w:rsidR="00261030" w:rsidRPr="002E4566" w:rsidRDefault="00261030" w:rsidP="00261030">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Kết hợp (i), (ii) và (iii), ta có mô hình ARIMA tổng quát ARIMA(p, d, q):</w:t>
      </w:r>
    </w:p>
    <w:p w14:paraId="137C2BF5" w14:textId="06344533" w:rsidR="00261030" w:rsidRPr="002E4566" w:rsidRDefault="00261030" w:rsidP="00261030">
      <w:pPr>
        <w:spacing w:after="0" w:line="36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y</w:t>
      </w:r>
      <w:r w:rsidRPr="002E4566">
        <w:rPr>
          <w:rFonts w:ascii="Times New Roman" w:hAnsi="Times New Roman" w:cs="Times New Roman"/>
          <w:color w:val="000000" w:themeColor="text1"/>
          <w:sz w:val="26"/>
          <w:szCs w:val="26"/>
          <w:vertAlign w:val="subscript"/>
        </w:rPr>
        <w:t>t</w:t>
      </w:r>
      <w:r w:rsidRPr="002E4566">
        <w:rPr>
          <w:rFonts w:ascii="Times New Roman" w:hAnsi="Times New Roman" w:cs="Times New Roman"/>
          <w:color w:val="000000" w:themeColor="text1"/>
          <w:sz w:val="26"/>
          <w:szCs w:val="26"/>
        </w:rPr>
        <w:t xml:space="preserve"> - y</w:t>
      </w:r>
      <w:r w:rsidRPr="002E4566">
        <w:rPr>
          <w:rFonts w:ascii="Times New Roman" w:hAnsi="Times New Roman" w:cs="Times New Roman"/>
          <w:color w:val="000000" w:themeColor="text1"/>
          <w:sz w:val="26"/>
          <w:szCs w:val="26"/>
          <w:vertAlign w:val="subscript"/>
        </w:rPr>
        <w:t>t-d</w:t>
      </w:r>
      <w:r w:rsidRPr="002E4566">
        <w:rPr>
          <w:rFonts w:ascii="Times New Roman" w:hAnsi="Times New Roman" w:cs="Times New Roman"/>
          <w:color w:val="000000" w:themeColor="text1"/>
          <w:sz w:val="26"/>
          <w:szCs w:val="26"/>
        </w:rPr>
        <w:t xml:space="preserve"> = φ</w:t>
      </w:r>
      <w:r w:rsidR="00EB2275">
        <w:rPr>
          <w:rFonts w:ascii="Times New Roman" w:hAnsi="Times New Roman" w:cs="Times New Roman"/>
          <w:color w:val="000000" w:themeColor="text1"/>
          <w:sz w:val="26"/>
          <w:szCs w:val="26"/>
          <w:vertAlign w:val="subscript"/>
        </w:rPr>
        <w:t>o</w:t>
      </w:r>
      <w:r w:rsidRPr="002E4566">
        <w:rPr>
          <w:rFonts w:ascii="Times New Roman" w:hAnsi="Times New Roman" w:cs="Times New Roman"/>
          <w:color w:val="000000" w:themeColor="text1"/>
          <w:sz w:val="26"/>
          <w:szCs w:val="26"/>
        </w:rPr>
        <w:t xml:space="preserve"> + φ</w:t>
      </w:r>
      <w:r w:rsidRPr="002E4566">
        <w:rPr>
          <w:rFonts w:ascii="Times New Roman" w:hAnsi="Times New Roman" w:cs="Times New Roman"/>
          <w:color w:val="000000" w:themeColor="text1"/>
          <w:sz w:val="26"/>
          <w:szCs w:val="26"/>
          <w:vertAlign w:val="subscript"/>
        </w:rPr>
        <w:t>1</w:t>
      </w:r>
      <w:r w:rsidRPr="002E4566">
        <w:rPr>
          <w:rFonts w:ascii="Times New Roman" w:hAnsi="Times New Roman" w:cs="Times New Roman"/>
          <w:color w:val="000000" w:themeColor="text1"/>
          <w:sz w:val="26"/>
          <w:szCs w:val="26"/>
        </w:rPr>
        <w:t>*y</w:t>
      </w:r>
      <w:r w:rsidRPr="002E4566">
        <w:rPr>
          <w:rFonts w:ascii="Times New Roman" w:hAnsi="Times New Roman" w:cs="Times New Roman"/>
          <w:color w:val="000000" w:themeColor="text1"/>
          <w:sz w:val="26"/>
          <w:szCs w:val="26"/>
          <w:vertAlign w:val="subscript"/>
        </w:rPr>
        <w:t>t-1</w:t>
      </w:r>
      <w:r w:rsidRPr="002E4566">
        <w:rPr>
          <w:rFonts w:ascii="Times New Roman" w:hAnsi="Times New Roman" w:cs="Times New Roman"/>
          <w:color w:val="000000" w:themeColor="text1"/>
          <w:sz w:val="26"/>
          <w:szCs w:val="26"/>
        </w:rPr>
        <w:t xml:space="preserve"> + φ</w:t>
      </w:r>
      <w:r w:rsidRPr="002E4566">
        <w:rPr>
          <w:rFonts w:ascii="Times New Roman" w:hAnsi="Times New Roman" w:cs="Times New Roman"/>
          <w:color w:val="000000" w:themeColor="text1"/>
          <w:sz w:val="26"/>
          <w:szCs w:val="26"/>
          <w:vertAlign w:val="subscript"/>
        </w:rPr>
        <w:t>2</w:t>
      </w:r>
      <w:r w:rsidRPr="002E4566">
        <w:rPr>
          <w:rFonts w:ascii="Times New Roman" w:hAnsi="Times New Roman" w:cs="Times New Roman"/>
          <w:color w:val="000000" w:themeColor="text1"/>
          <w:sz w:val="26"/>
          <w:szCs w:val="26"/>
        </w:rPr>
        <w:t>*y</w:t>
      </w:r>
      <w:r w:rsidRPr="002E4566">
        <w:rPr>
          <w:rFonts w:ascii="Times New Roman" w:hAnsi="Times New Roman" w:cs="Times New Roman"/>
          <w:color w:val="000000" w:themeColor="text1"/>
          <w:sz w:val="26"/>
          <w:szCs w:val="26"/>
          <w:vertAlign w:val="subscript"/>
        </w:rPr>
        <w:t>t-2</w:t>
      </w:r>
      <w:r w:rsidRPr="002E4566">
        <w:rPr>
          <w:rFonts w:ascii="Times New Roman" w:hAnsi="Times New Roman" w:cs="Times New Roman"/>
          <w:color w:val="000000" w:themeColor="text1"/>
          <w:sz w:val="26"/>
          <w:szCs w:val="26"/>
        </w:rPr>
        <w:t xml:space="preserve"> + ... + φ</w:t>
      </w:r>
      <w:r w:rsidRPr="002E4566">
        <w:rPr>
          <w:rFonts w:ascii="Times New Roman" w:hAnsi="Times New Roman" w:cs="Times New Roman"/>
          <w:color w:val="000000" w:themeColor="text1"/>
          <w:sz w:val="26"/>
          <w:szCs w:val="26"/>
          <w:vertAlign w:val="subscript"/>
        </w:rPr>
        <w:t>p</w:t>
      </w:r>
      <w:r w:rsidRPr="002E4566">
        <w:rPr>
          <w:rFonts w:ascii="Times New Roman" w:hAnsi="Times New Roman" w:cs="Times New Roman"/>
          <w:color w:val="000000" w:themeColor="text1"/>
          <w:sz w:val="26"/>
          <w:szCs w:val="26"/>
        </w:rPr>
        <w:t>*y</w:t>
      </w:r>
      <w:r w:rsidRPr="002E4566">
        <w:rPr>
          <w:rFonts w:ascii="Times New Roman" w:hAnsi="Times New Roman" w:cs="Times New Roman"/>
          <w:color w:val="000000" w:themeColor="text1"/>
          <w:sz w:val="26"/>
          <w:szCs w:val="26"/>
          <w:vertAlign w:val="subscript"/>
        </w:rPr>
        <w:t>t-p</w:t>
      </w:r>
      <w:r w:rsidRPr="002E4566">
        <w:rPr>
          <w:rFonts w:ascii="Times New Roman" w:hAnsi="Times New Roman" w:cs="Times New Roman"/>
          <w:color w:val="000000" w:themeColor="text1"/>
          <w:sz w:val="26"/>
          <w:szCs w:val="26"/>
        </w:rPr>
        <w:t xml:space="preserve"> + θ</w:t>
      </w:r>
      <w:r w:rsidRPr="002E4566">
        <w:rPr>
          <w:rFonts w:ascii="Times New Roman" w:hAnsi="Times New Roman" w:cs="Times New Roman"/>
          <w:color w:val="000000" w:themeColor="text1"/>
          <w:sz w:val="26"/>
          <w:szCs w:val="26"/>
          <w:vertAlign w:val="subscript"/>
        </w:rPr>
        <w:t>1</w:t>
      </w:r>
      <w:r w:rsidRPr="002E4566">
        <w:rPr>
          <w:rFonts w:ascii="Times New Roman" w:hAnsi="Times New Roman" w:cs="Times New Roman"/>
          <w:color w:val="000000" w:themeColor="text1"/>
          <w:sz w:val="26"/>
          <w:szCs w:val="26"/>
        </w:rPr>
        <w:t>ε</w:t>
      </w:r>
      <w:r w:rsidRPr="002E4566">
        <w:rPr>
          <w:rFonts w:ascii="Times New Roman" w:hAnsi="Times New Roman" w:cs="Times New Roman"/>
          <w:color w:val="000000" w:themeColor="text1"/>
          <w:sz w:val="26"/>
          <w:szCs w:val="26"/>
          <w:vertAlign w:val="subscript"/>
        </w:rPr>
        <w:t>t-1</w:t>
      </w:r>
      <w:r w:rsidRPr="002E4566">
        <w:rPr>
          <w:rFonts w:ascii="Times New Roman" w:hAnsi="Times New Roman" w:cs="Times New Roman"/>
          <w:color w:val="000000" w:themeColor="text1"/>
          <w:sz w:val="26"/>
          <w:szCs w:val="26"/>
        </w:rPr>
        <w:t xml:space="preserve"> + θ</w:t>
      </w:r>
      <w:r w:rsidRPr="002E4566">
        <w:rPr>
          <w:rFonts w:ascii="Times New Roman" w:hAnsi="Times New Roman" w:cs="Times New Roman"/>
          <w:color w:val="000000" w:themeColor="text1"/>
          <w:sz w:val="26"/>
          <w:szCs w:val="26"/>
          <w:vertAlign w:val="subscript"/>
        </w:rPr>
        <w:t>2</w:t>
      </w:r>
      <w:r w:rsidRPr="002E4566">
        <w:rPr>
          <w:rFonts w:ascii="Times New Roman" w:hAnsi="Times New Roman" w:cs="Times New Roman"/>
          <w:color w:val="000000" w:themeColor="text1"/>
          <w:sz w:val="26"/>
          <w:szCs w:val="26"/>
        </w:rPr>
        <w:t>ε</w:t>
      </w:r>
      <w:r w:rsidRPr="002E4566">
        <w:rPr>
          <w:rFonts w:ascii="Times New Roman" w:hAnsi="Times New Roman" w:cs="Times New Roman"/>
          <w:color w:val="000000" w:themeColor="text1"/>
          <w:sz w:val="26"/>
          <w:szCs w:val="26"/>
          <w:vertAlign w:val="subscript"/>
        </w:rPr>
        <w:t>t-2</w:t>
      </w:r>
      <w:r w:rsidRPr="002E4566">
        <w:rPr>
          <w:rFonts w:ascii="Times New Roman" w:hAnsi="Times New Roman" w:cs="Times New Roman"/>
          <w:color w:val="000000" w:themeColor="text1"/>
          <w:sz w:val="26"/>
          <w:szCs w:val="26"/>
        </w:rPr>
        <w:t xml:space="preserve"> + ... + θ</w:t>
      </w:r>
      <w:r w:rsidRPr="002E4566">
        <w:rPr>
          <w:rFonts w:ascii="Times New Roman" w:hAnsi="Times New Roman" w:cs="Times New Roman"/>
          <w:color w:val="000000" w:themeColor="text1"/>
          <w:sz w:val="26"/>
          <w:szCs w:val="26"/>
          <w:vertAlign w:val="subscript"/>
        </w:rPr>
        <w:t>q</w:t>
      </w:r>
      <w:r w:rsidRPr="002E4566">
        <w:rPr>
          <w:rFonts w:ascii="Times New Roman" w:hAnsi="Times New Roman" w:cs="Times New Roman"/>
          <w:color w:val="000000" w:themeColor="text1"/>
          <w:sz w:val="26"/>
          <w:szCs w:val="26"/>
        </w:rPr>
        <w:t>*ε</w:t>
      </w:r>
      <w:r w:rsidRPr="002E4566">
        <w:rPr>
          <w:rFonts w:ascii="Times New Roman" w:hAnsi="Times New Roman" w:cs="Times New Roman"/>
          <w:color w:val="000000" w:themeColor="text1"/>
          <w:sz w:val="26"/>
          <w:szCs w:val="26"/>
          <w:vertAlign w:val="subscript"/>
        </w:rPr>
        <w:t>t-q</w:t>
      </w:r>
      <w:r w:rsidRPr="002E4566">
        <w:rPr>
          <w:rFonts w:ascii="Times New Roman" w:hAnsi="Times New Roman" w:cs="Times New Roman"/>
          <w:color w:val="000000" w:themeColor="text1"/>
          <w:sz w:val="26"/>
          <w:szCs w:val="26"/>
        </w:rPr>
        <w:t xml:space="preserve"> + ε</w:t>
      </w:r>
      <w:r w:rsidRPr="002E4566">
        <w:rPr>
          <w:rFonts w:ascii="Times New Roman" w:hAnsi="Times New Roman" w:cs="Times New Roman"/>
          <w:color w:val="000000" w:themeColor="text1"/>
          <w:sz w:val="26"/>
          <w:szCs w:val="26"/>
          <w:vertAlign w:val="subscript"/>
        </w:rPr>
        <w:t>t</w:t>
      </w:r>
    </w:p>
    <w:p w14:paraId="1DAF19D1" w14:textId="77777777" w:rsidR="00261030" w:rsidRPr="002E4566" w:rsidRDefault="00261030" w:rsidP="00261030">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Model tổng quát của ARIMA cho các biến tăng trưởng kinh tế NN có dạng:</w:t>
      </w:r>
    </w:p>
    <w:p w14:paraId="617E2929" w14:textId="77777777" w:rsidR="00261030" w:rsidRPr="002E4566" w:rsidRDefault="00261030" w:rsidP="00261030">
      <w:pPr>
        <w:spacing w:after="0" w:line="36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ARIMA(p, d, q)</w:t>
      </w:r>
    </w:p>
    <w:p w14:paraId="3FFDF99D" w14:textId="77777777" w:rsidR="00261030" w:rsidRPr="002E4566" w:rsidRDefault="00261030" w:rsidP="00261030">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Trong đó: p là cấp của thành phần tự hồi quy; d là mức độ sai phân cần thiết để biến chuỗi thời gian thành dừng; q là cấp của thành phần trung bình trượt của mô hình.</w:t>
      </w:r>
    </w:p>
    <w:p w14:paraId="79DBB616" w14:textId="12353DCB" w:rsidR="00261030" w:rsidRPr="002E4566" w:rsidRDefault="00261030" w:rsidP="00261030">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Các giá trị cụ thể của p, d và q được xác định </w:t>
      </w:r>
      <w:r w:rsidR="00742912">
        <w:rPr>
          <w:rFonts w:ascii="Times New Roman" w:hAnsi="Times New Roman" w:cs="Times New Roman"/>
          <w:color w:val="000000" w:themeColor="text1"/>
          <w:sz w:val="26"/>
          <w:szCs w:val="26"/>
        </w:rPr>
        <w:t>bằng c</w:t>
      </w:r>
      <w:r w:rsidRPr="002E4566">
        <w:rPr>
          <w:rFonts w:ascii="Times New Roman" w:hAnsi="Times New Roman" w:cs="Times New Roman"/>
          <w:color w:val="000000" w:themeColor="text1"/>
          <w:sz w:val="26"/>
          <w:szCs w:val="26"/>
        </w:rPr>
        <w:t>ác phương pháp: Auto Correlation Function (ACF)</w:t>
      </w:r>
      <w:r w:rsidR="005F10B1">
        <w:rPr>
          <w:rFonts w:ascii="Times New Roman" w:hAnsi="Times New Roman" w:cs="Times New Roman"/>
          <w:color w:val="000000" w:themeColor="text1"/>
          <w:sz w:val="26"/>
          <w:szCs w:val="26"/>
        </w:rPr>
        <w:t xml:space="preserve"> và</w:t>
      </w:r>
      <w:r w:rsidRPr="002E4566">
        <w:rPr>
          <w:rFonts w:ascii="Times New Roman" w:hAnsi="Times New Roman" w:cs="Times New Roman"/>
          <w:color w:val="000000" w:themeColor="text1"/>
          <w:sz w:val="26"/>
          <w:szCs w:val="26"/>
        </w:rPr>
        <w:t xml:space="preserve"> Partial AutoCorrelation Function (PACF)</w:t>
      </w:r>
      <w:r w:rsidR="005F10B1">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để chọn ra mô hình tốt nhất cho từng biến (Rahman, 2010).</w:t>
      </w:r>
      <w:r w:rsidR="005F10B1">
        <w:rPr>
          <w:rFonts w:ascii="Times New Roman" w:hAnsi="Times New Roman" w:cs="Times New Roman"/>
          <w:color w:val="000000" w:themeColor="text1"/>
          <w:sz w:val="26"/>
          <w:szCs w:val="26"/>
        </w:rPr>
        <w:t xml:space="preserve"> Mô hình đề xuất </w:t>
      </w:r>
      <w:r w:rsidR="005F10B1" w:rsidRPr="005F10B1">
        <w:rPr>
          <w:rFonts w:ascii="Times New Roman" w:hAnsi="Times New Roman" w:cs="Times New Roman"/>
          <w:color w:val="000000" w:themeColor="text1"/>
          <w:sz w:val="26"/>
          <w:szCs w:val="26"/>
        </w:rPr>
        <w:t>ARIMA(</w:t>
      </w:r>
      <w:r w:rsidR="005F10B1">
        <w:rPr>
          <w:rFonts w:ascii="Times New Roman" w:hAnsi="Times New Roman" w:cs="Times New Roman"/>
          <w:color w:val="000000" w:themeColor="text1"/>
          <w:sz w:val="26"/>
          <w:szCs w:val="26"/>
        </w:rPr>
        <w:t>2</w:t>
      </w:r>
      <w:r w:rsidR="005F10B1" w:rsidRPr="005F10B1">
        <w:rPr>
          <w:rFonts w:ascii="Times New Roman" w:hAnsi="Times New Roman" w:cs="Times New Roman"/>
          <w:color w:val="000000" w:themeColor="text1"/>
          <w:sz w:val="26"/>
          <w:szCs w:val="26"/>
        </w:rPr>
        <w:t xml:space="preserve">, </w:t>
      </w:r>
      <w:r w:rsidR="005F10B1">
        <w:rPr>
          <w:rFonts w:ascii="Times New Roman" w:hAnsi="Times New Roman" w:cs="Times New Roman"/>
          <w:color w:val="000000" w:themeColor="text1"/>
          <w:sz w:val="26"/>
          <w:szCs w:val="26"/>
        </w:rPr>
        <w:t>1</w:t>
      </w:r>
      <w:r w:rsidR="005F10B1" w:rsidRPr="005F10B1">
        <w:rPr>
          <w:rFonts w:ascii="Times New Roman" w:hAnsi="Times New Roman" w:cs="Times New Roman"/>
          <w:color w:val="000000" w:themeColor="text1"/>
          <w:sz w:val="26"/>
          <w:szCs w:val="26"/>
        </w:rPr>
        <w:t xml:space="preserve">, </w:t>
      </w:r>
      <w:r w:rsidR="005F10B1">
        <w:rPr>
          <w:rFonts w:ascii="Times New Roman" w:hAnsi="Times New Roman" w:cs="Times New Roman"/>
          <w:color w:val="000000" w:themeColor="text1"/>
          <w:sz w:val="26"/>
          <w:szCs w:val="26"/>
        </w:rPr>
        <w:t>4</w:t>
      </w:r>
      <w:r w:rsidR="005F10B1" w:rsidRPr="005F10B1">
        <w:rPr>
          <w:rFonts w:ascii="Times New Roman" w:hAnsi="Times New Roman" w:cs="Times New Roman"/>
          <w:color w:val="000000" w:themeColor="text1"/>
          <w:sz w:val="26"/>
          <w:szCs w:val="26"/>
        </w:rPr>
        <w:t>)</w:t>
      </w:r>
      <w:r w:rsidR="005F10B1">
        <w:rPr>
          <w:rFonts w:ascii="Times New Roman" w:hAnsi="Times New Roman" w:cs="Times New Roman"/>
          <w:color w:val="000000" w:themeColor="text1"/>
          <w:sz w:val="26"/>
          <w:szCs w:val="26"/>
        </w:rPr>
        <w:t>.</w:t>
      </w:r>
    </w:p>
    <w:p w14:paraId="698E2113" w14:textId="0E069793" w:rsidR="00A270AB" w:rsidRPr="008673F4" w:rsidRDefault="004B5A23" w:rsidP="00A270AB">
      <w:pPr>
        <w:pStyle w:val="Heading2"/>
        <w:spacing w:before="0" w:line="360" w:lineRule="auto"/>
        <w:rPr>
          <w:rFonts w:ascii="Times New Roman" w:hAnsi="Times New Roman" w:cs="Times New Roman"/>
          <w:b/>
          <w:bCs/>
          <w:color w:val="000000" w:themeColor="text1"/>
        </w:rPr>
      </w:pPr>
      <w:bookmarkStart w:id="1212" w:name="_Toc179984416"/>
      <w:bookmarkStart w:id="1213" w:name="_Toc179985979"/>
      <w:bookmarkStart w:id="1214" w:name="_Toc180592006"/>
      <w:bookmarkStart w:id="1215" w:name="_Toc180837605"/>
      <w:bookmarkStart w:id="1216" w:name="_Toc186553228"/>
      <w:bookmarkStart w:id="1217" w:name="_Toc186553646"/>
      <w:bookmarkStart w:id="1218" w:name="_Toc187589886"/>
      <w:bookmarkStart w:id="1219" w:name="_Toc187590095"/>
      <w:bookmarkStart w:id="1220" w:name="_Toc190785858"/>
      <w:bookmarkStart w:id="1221" w:name="_Toc190786067"/>
      <w:bookmarkStart w:id="1222" w:name="_Toc197891975"/>
      <w:bookmarkStart w:id="1223" w:name="_Toc197896591"/>
      <w:bookmarkStart w:id="1224" w:name="_Toc198111293"/>
      <w:r>
        <w:rPr>
          <w:rFonts w:ascii="Times New Roman" w:hAnsi="Times New Roman" w:cs="Times New Roman"/>
          <w:b/>
          <w:bCs/>
          <w:color w:val="000000" w:themeColor="text1"/>
        </w:rPr>
        <w:t>2</w:t>
      </w:r>
      <w:r w:rsidR="00A270AB"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4</w:t>
      </w:r>
      <w:r w:rsidR="00A270AB"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2</w:t>
      </w:r>
      <w:r w:rsidR="00A270AB" w:rsidRPr="008673F4">
        <w:rPr>
          <w:rFonts w:ascii="Times New Roman" w:hAnsi="Times New Roman" w:cs="Times New Roman"/>
          <w:b/>
          <w:bCs/>
          <w:color w:val="000000" w:themeColor="text1"/>
        </w:rPr>
        <w:t>. Phương pháp phân tích nhân tố khám phá</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24EE3735" w14:textId="1A97C5BD" w:rsidR="00F774DE" w:rsidRPr="002E4566" w:rsidRDefault="008E651B" w:rsidP="00EB2275">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EFA lần đầu tiên áp dụng bởi Spearman (1904) và nhanh chóng trở thành công cụ cơ bản trong việc đánh giá các lý thuyết và xác nhận các công cụ đo lường. Mục đích chính của phân tích EFA là giúp </w:t>
      </w:r>
      <w:r w:rsidR="00742912">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nhà </w:t>
      </w:r>
      <w:r w:rsidR="00742912">
        <w:rPr>
          <w:rFonts w:ascii="Times New Roman" w:hAnsi="Times New Roman" w:cs="Times New Roman"/>
          <w:color w:val="000000" w:themeColor="text1"/>
          <w:sz w:val="26"/>
          <w:szCs w:val="26"/>
        </w:rPr>
        <w:t>nghiên cứu</w:t>
      </w:r>
      <w:r w:rsidRPr="002E4566">
        <w:rPr>
          <w:rFonts w:ascii="Times New Roman" w:hAnsi="Times New Roman" w:cs="Times New Roman"/>
          <w:color w:val="000000" w:themeColor="text1"/>
          <w:sz w:val="26"/>
          <w:szCs w:val="26"/>
        </w:rPr>
        <w:t xml:space="preserve"> phát triển các câu hỏi và bài kiểm tra tâm lý được xây dựng theo cách đo lường bất biến nhất có thể. Khi bộ thang đo được xây dựng và dữ liệu đã được thu thập, EFA được </w:t>
      </w:r>
      <w:r w:rsidR="00EB2275">
        <w:rPr>
          <w:rFonts w:ascii="Times New Roman" w:hAnsi="Times New Roman" w:cs="Times New Roman"/>
          <w:color w:val="000000" w:themeColor="text1"/>
          <w:sz w:val="26"/>
          <w:szCs w:val="26"/>
        </w:rPr>
        <w:t>dùng</w:t>
      </w:r>
      <w:r w:rsidRPr="002E4566">
        <w:rPr>
          <w:rFonts w:ascii="Times New Roman" w:hAnsi="Times New Roman" w:cs="Times New Roman"/>
          <w:color w:val="000000" w:themeColor="text1"/>
          <w:sz w:val="26"/>
          <w:szCs w:val="26"/>
        </w:rPr>
        <w:t xml:space="preserve"> để tự động phát hiện các nhóm không đồng nhất liên quan đến nhiều biến số</w:t>
      </w:r>
      <w:r w:rsidR="00376274"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376274" w:rsidRPr="002E4566">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 xml:space="preserve">rong đó, EFA có thể được coi là có tính khám phá đầy đủ. Do đó, EFA có thể được </w:t>
      </w:r>
      <w:r w:rsidR="00EB2275">
        <w:rPr>
          <w:rFonts w:ascii="Times New Roman" w:hAnsi="Times New Roman" w:cs="Times New Roman"/>
          <w:color w:val="000000" w:themeColor="text1"/>
          <w:sz w:val="26"/>
          <w:szCs w:val="26"/>
        </w:rPr>
        <w:t>dùng</w:t>
      </w:r>
      <w:r w:rsidRPr="002E4566">
        <w:rPr>
          <w:rFonts w:ascii="Times New Roman" w:hAnsi="Times New Roman" w:cs="Times New Roman"/>
          <w:color w:val="000000" w:themeColor="text1"/>
          <w:sz w:val="26"/>
          <w:szCs w:val="26"/>
        </w:rPr>
        <w:t xml:space="preserve"> để khám phá mối </w:t>
      </w:r>
      <w:r w:rsidR="00742912">
        <w:rPr>
          <w:rFonts w:ascii="Times New Roman" w:hAnsi="Times New Roman" w:cs="Times New Roman"/>
          <w:color w:val="000000" w:themeColor="text1"/>
          <w:sz w:val="26"/>
          <w:szCs w:val="26"/>
        </w:rPr>
        <w:t>liên</w:t>
      </w:r>
      <w:r w:rsidRPr="002E4566">
        <w:rPr>
          <w:rFonts w:ascii="Times New Roman" w:hAnsi="Times New Roman" w:cs="Times New Roman"/>
          <w:color w:val="000000" w:themeColor="text1"/>
          <w:sz w:val="26"/>
          <w:szCs w:val="26"/>
        </w:rPr>
        <w:t xml:space="preserve"> hệ giữa các biến </w:t>
      </w:r>
      <w:r w:rsidR="00EB2275">
        <w:rPr>
          <w:rFonts w:ascii="Times New Roman" w:hAnsi="Times New Roman" w:cs="Times New Roman"/>
          <w:color w:val="000000" w:themeColor="text1"/>
          <w:sz w:val="26"/>
          <w:szCs w:val="26"/>
        </w:rPr>
        <w:t xml:space="preserve">tiềm ẩn và biến </w:t>
      </w:r>
      <w:r w:rsidRPr="002E4566">
        <w:rPr>
          <w:rFonts w:ascii="Times New Roman" w:hAnsi="Times New Roman" w:cs="Times New Roman"/>
          <w:color w:val="000000" w:themeColor="text1"/>
          <w:sz w:val="26"/>
          <w:szCs w:val="26"/>
        </w:rPr>
        <w:t xml:space="preserve">được quan sát (Goretzko và cộng sự, 2021; Mulaik, 2010). Phân tích EFA </w:t>
      </w:r>
      <w:r w:rsidR="00EB2275" w:rsidRPr="00EB2275">
        <w:rPr>
          <w:rFonts w:ascii="Times New Roman" w:hAnsi="Times New Roman" w:cs="Times New Roman"/>
          <w:color w:val="000000" w:themeColor="text1"/>
          <w:sz w:val="26"/>
          <w:szCs w:val="26"/>
        </w:rPr>
        <w:t xml:space="preserve">nhằm xác định cấu trúc tiềm ẩn giữa các biến </w:t>
      </w:r>
      <w:r w:rsidR="00EB2275" w:rsidRPr="00EB2275">
        <w:rPr>
          <w:rFonts w:ascii="Times New Roman" w:hAnsi="Times New Roman" w:cs="Times New Roman"/>
          <w:color w:val="000000" w:themeColor="text1"/>
          <w:sz w:val="26"/>
          <w:szCs w:val="26"/>
        </w:rPr>
        <w:lastRenderedPageBreak/>
        <w:t>định tính phản ánh mức độ ảnh hưởng đến tính bền vững của NNĐT tại T</w:t>
      </w:r>
      <w:r w:rsidR="00EB2275">
        <w:rPr>
          <w:rFonts w:ascii="Times New Roman" w:hAnsi="Times New Roman" w:cs="Times New Roman"/>
          <w:color w:val="000000" w:themeColor="text1"/>
          <w:sz w:val="26"/>
          <w:szCs w:val="26"/>
        </w:rPr>
        <w:t>p</w:t>
      </w:r>
      <w:r w:rsidR="00EB2275" w:rsidRPr="00EB2275">
        <w:rPr>
          <w:rFonts w:ascii="Times New Roman" w:hAnsi="Times New Roman" w:cs="Times New Roman"/>
          <w:color w:val="000000" w:themeColor="text1"/>
          <w:sz w:val="26"/>
          <w:szCs w:val="26"/>
        </w:rPr>
        <w:t>.HCM. Dữ liệu được thu thập thông qua bảng hỏi với các câu trả lời theo thang đo Likert 5 mức độ (1 đến 5). Quy trình phân tích được thực hiện theo các bước cụ thể nhằm đảm bảo độ tin cậy và giá trị khái niệm của các nhân tố rút trích</w:t>
      </w:r>
      <w:r w:rsidRPr="002E4566">
        <w:rPr>
          <w:rFonts w:ascii="Times New Roman" w:hAnsi="Times New Roman" w:cs="Times New Roman"/>
          <w:color w:val="000000" w:themeColor="text1"/>
          <w:sz w:val="26"/>
          <w:szCs w:val="26"/>
        </w:rPr>
        <w:t xml:space="preserve"> (</w:t>
      </w:r>
      <w:r w:rsidR="00DC3347" w:rsidRPr="002E4566">
        <w:rPr>
          <w:rFonts w:ascii="Times New Roman" w:hAnsi="Times New Roman" w:cs="Times New Roman"/>
          <w:color w:val="000000" w:themeColor="text1"/>
          <w:sz w:val="26"/>
          <w:szCs w:val="26"/>
        </w:rPr>
        <w:t xml:space="preserve">xem </w:t>
      </w:r>
      <w:r w:rsidR="00256BE1">
        <w:rPr>
          <w:rFonts w:ascii="Times New Roman" w:hAnsi="Times New Roman" w:cs="Times New Roman"/>
          <w:color w:val="000000" w:themeColor="text1"/>
          <w:sz w:val="26"/>
          <w:szCs w:val="26"/>
        </w:rPr>
        <w:t>Phụ lục C.1</w:t>
      </w:r>
      <w:r w:rsidRPr="002E4566">
        <w:rPr>
          <w:rFonts w:ascii="Times New Roman" w:hAnsi="Times New Roman" w:cs="Times New Roman"/>
          <w:color w:val="000000" w:themeColor="text1"/>
          <w:sz w:val="26"/>
          <w:szCs w:val="26"/>
        </w:rPr>
        <w:t>)</w:t>
      </w:r>
      <w:r w:rsidR="00256BE1">
        <w:rPr>
          <w:rFonts w:ascii="Times New Roman" w:hAnsi="Times New Roman" w:cs="Times New Roman"/>
          <w:color w:val="000000" w:themeColor="text1"/>
          <w:sz w:val="26"/>
          <w:szCs w:val="26"/>
        </w:rPr>
        <w:t>:</w:t>
      </w:r>
    </w:p>
    <w:p w14:paraId="04434DEE" w14:textId="6CFCFFF3" w:rsidR="004A61DB" w:rsidRDefault="00915422" w:rsidP="005D45F2">
      <w:pPr>
        <w:spacing w:after="0" w:line="360" w:lineRule="auto"/>
        <w:jc w:val="both"/>
        <w:rPr>
          <w:rFonts w:ascii="Times New Roman" w:hAnsi="Times New Roman" w:cs="Times New Roman"/>
          <w:color w:val="000000" w:themeColor="text1"/>
          <w:sz w:val="26"/>
          <w:szCs w:val="26"/>
        </w:rPr>
      </w:pPr>
      <w:r>
        <w:rPr>
          <w:noProof/>
        </w:rPr>
        <w:drawing>
          <wp:anchor distT="0" distB="0" distL="114300" distR="114300" simplePos="0" relativeHeight="251657216" behindDoc="1" locked="0" layoutInCell="1" allowOverlap="1" wp14:anchorId="22128CB7" wp14:editId="2B6FE890">
            <wp:simplePos x="0" y="0"/>
            <wp:positionH relativeFrom="column">
              <wp:posOffset>22225</wp:posOffset>
            </wp:positionH>
            <wp:positionV relativeFrom="paragraph">
              <wp:posOffset>3893185</wp:posOffset>
            </wp:positionV>
            <wp:extent cx="5537835" cy="1676400"/>
            <wp:effectExtent l="0" t="0" r="0" b="0"/>
            <wp:wrapTight wrapText="bothSides">
              <wp:wrapPolygon edited="0">
                <wp:start x="0" y="0"/>
                <wp:lineTo x="0" y="21355"/>
                <wp:lineTo x="21548" y="21355"/>
                <wp:lineTo x="21548" y="0"/>
                <wp:lineTo x="0" y="0"/>
              </wp:wrapPolygon>
            </wp:wrapTight>
            <wp:docPr id="1314903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903912" name=""/>
                    <pic:cNvPicPr/>
                  </pic:nvPicPr>
                  <pic:blipFill>
                    <a:blip r:embed="rId17">
                      <a:extLst>
                        <a:ext uri="{28A0092B-C50C-407E-A947-70E740481C1C}">
                          <a14:useLocalDpi xmlns:a14="http://schemas.microsoft.com/office/drawing/2010/main" val="0"/>
                        </a:ext>
                      </a:extLst>
                    </a:blip>
                    <a:stretch>
                      <a:fillRect/>
                    </a:stretch>
                  </pic:blipFill>
                  <pic:spPr>
                    <a:xfrm>
                      <a:off x="0" y="0"/>
                      <a:ext cx="5537835" cy="1676400"/>
                    </a:xfrm>
                    <a:prstGeom prst="rect">
                      <a:avLst/>
                    </a:prstGeom>
                  </pic:spPr>
                </pic:pic>
              </a:graphicData>
            </a:graphic>
          </wp:anchor>
        </w:drawing>
      </w:r>
      <w:r w:rsidR="009D118A" w:rsidRPr="005D45F2">
        <w:rPr>
          <w:rFonts w:ascii="Times New Roman" w:hAnsi="Times New Roman" w:cs="Times New Roman"/>
          <w:i/>
          <w:iCs/>
          <w:color w:val="000000" w:themeColor="text1"/>
          <w:sz w:val="26"/>
          <w:szCs w:val="26"/>
        </w:rPr>
        <w:t>Bước 1: Xác định các biến</w:t>
      </w:r>
      <w:r w:rsidR="005D45F2">
        <w:rPr>
          <w:rFonts w:ascii="Times New Roman" w:hAnsi="Times New Roman" w:cs="Times New Roman"/>
          <w:i/>
          <w:iCs/>
          <w:color w:val="000000" w:themeColor="text1"/>
          <w:sz w:val="26"/>
          <w:szCs w:val="26"/>
        </w:rPr>
        <w:t xml:space="preserve">. </w:t>
      </w:r>
      <w:r w:rsidR="009D118A" w:rsidRPr="002E4566">
        <w:rPr>
          <w:rFonts w:ascii="Times New Roman" w:hAnsi="Times New Roman" w:cs="Times New Roman"/>
          <w:color w:val="000000" w:themeColor="text1"/>
          <w:sz w:val="26"/>
          <w:szCs w:val="26"/>
        </w:rPr>
        <w:t xml:space="preserve">Thông thường, các nhà khoa học khuyến nghị nên đưa ít nhất ba đến sáu biến đáng tin cậy đại diện cho từng yếu tố chung vào phân tích (Carroll, 1985; Comrey </w:t>
      </w:r>
      <w:r w:rsidR="00E233A4">
        <w:rPr>
          <w:rFonts w:ascii="Times New Roman" w:hAnsi="Times New Roman" w:cs="Times New Roman"/>
          <w:color w:val="000000" w:themeColor="text1"/>
          <w:sz w:val="26"/>
          <w:szCs w:val="26"/>
        </w:rPr>
        <w:t>và</w:t>
      </w:r>
      <w:r w:rsidR="009D118A" w:rsidRPr="002E4566">
        <w:rPr>
          <w:rFonts w:ascii="Times New Roman" w:hAnsi="Times New Roman" w:cs="Times New Roman"/>
          <w:color w:val="000000" w:themeColor="text1"/>
          <w:sz w:val="26"/>
          <w:szCs w:val="26"/>
        </w:rPr>
        <w:t xml:space="preserve"> Lee, 1992; Fabrigar </w:t>
      </w:r>
      <w:r w:rsidR="00E233A4">
        <w:rPr>
          <w:rFonts w:ascii="Times New Roman" w:hAnsi="Times New Roman" w:cs="Times New Roman"/>
          <w:color w:val="000000" w:themeColor="text1"/>
          <w:sz w:val="26"/>
          <w:szCs w:val="26"/>
        </w:rPr>
        <w:t>và</w:t>
      </w:r>
      <w:r w:rsidR="009D118A" w:rsidRPr="002E4566">
        <w:rPr>
          <w:rFonts w:ascii="Times New Roman" w:hAnsi="Times New Roman" w:cs="Times New Roman"/>
          <w:color w:val="000000" w:themeColor="text1"/>
          <w:sz w:val="26"/>
          <w:szCs w:val="26"/>
        </w:rPr>
        <w:t xml:space="preserve"> Wegener, 2012; Goldberg </w:t>
      </w:r>
      <w:r w:rsidR="00E233A4">
        <w:rPr>
          <w:rFonts w:ascii="Times New Roman" w:hAnsi="Times New Roman" w:cs="Times New Roman"/>
          <w:color w:val="000000" w:themeColor="text1"/>
          <w:sz w:val="26"/>
          <w:szCs w:val="26"/>
        </w:rPr>
        <w:t>và</w:t>
      </w:r>
      <w:r w:rsidR="009D118A" w:rsidRPr="002E4566">
        <w:rPr>
          <w:rFonts w:ascii="Times New Roman" w:hAnsi="Times New Roman" w:cs="Times New Roman"/>
          <w:color w:val="000000" w:themeColor="text1"/>
          <w:sz w:val="26"/>
          <w:szCs w:val="26"/>
        </w:rPr>
        <w:t xml:space="preserve"> Velicer, 2006; Hair và cộng sự, 2019; Kline, 2013). </w:t>
      </w:r>
      <w:r>
        <w:rPr>
          <w:rFonts w:ascii="Times New Roman" w:hAnsi="Times New Roman" w:cs="Times New Roman"/>
          <w:color w:val="000000" w:themeColor="text1"/>
          <w:sz w:val="26"/>
          <w:szCs w:val="26"/>
        </w:rPr>
        <w:t>Ban đầu</w:t>
      </w:r>
      <w:r w:rsidR="009D118A" w:rsidRPr="002E4566">
        <w:rPr>
          <w:rFonts w:ascii="Times New Roman" w:hAnsi="Times New Roman" w:cs="Times New Roman"/>
          <w:color w:val="000000" w:themeColor="text1"/>
          <w:sz w:val="26"/>
          <w:szCs w:val="26"/>
        </w:rPr>
        <w:t>, tác giả đã phát triển</w:t>
      </w:r>
      <w:r w:rsidR="00EB2275">
        <w:rPr>
          <w:rFonts w:ascii="Times New Roman" w:hAnsi="Times New Roman" w:cs="Times New Roman"/>
          <w:color w:val="000000" w:themeColor="text1"/>
          <w:sz w:val="26"/>
          <w:szCs w:val="26"/>
        </w:rPr>
        <w:t xml:space="preserve"> dự kiến</w:t>
      </w:r>
      <w:r w:rsidR="009D118A" w:rsidRPr="002E4566">
        <w:rPr>
          <w:rFonts w:ascii="Times New Roman" w:hAnsi="Times New Roman" w:cs="Times New Roman"/>
          <w:color w:val="000000" w:themeColor="text1"/>
          <w:sz w:val="26"/>
          <w:szCs w:val="26"/>
        </w:rPr>
        <w:t xml:space="preserve"> </w:t>
      </w:r>
      <w:r w:rsidR="00BD1AE3">
        <w:rPr>
          <w:rFonts w:ascii="Times New Roman" w:hAnsi="Times New Roman" w:cs="Times New Roman"/>
          <w:color w:val="000000" w:themeColor="text1"/>
          <w:sz w:val="26"/>
          <w:szCs w:val="26"/>
        </w:rPr>
        <w:t>8 nhân tố (</w:t>
      </w:r>
      <w:r>
        <w:rPr>
          <w:rFonts w:ascii="Times New Roman" w:hAnsi="Times New Roman" w:cs="Times New Roman"/>
          <w:color w:val="000000" w:themeColor="text1"/>
          <w:sz w:val="26"/>
          <w:szCs w:val="26"/>
        </w:rPr>
        <w:t>k</w:t>
      </w:r>
      <w:r w:rsidRPr="004A61DB">
        <w:rPr>
          <w:rFonts w:ascii="Times New Roman" w:hAnsi="Times New Roman" w:cs="Times New Roman"/>
          <w:color w:val="000000" w:themeColor="text1"/>
          <w:sz w:val="26"/>
          <w:szCs w:val="26"/>
        </w:rPr>
        <w:t>hoa học công nghệ</w:t>
      </w:r>
      <w:r>
        <w:rPr>
          <w:rFonts w:ascii="Times New Roman" w:hAnsi="Times New Roman" w:cs="Times New Roman"/>
          <w:color w:val="000000" w:themeColor="text1"/>
          <w:sz w:val="26"/>
          <w:szCs w:val="26"/>
        </w:rPr>
        <w:t xml:space="preserve">, </w:t>
      </w:r>
      <w:r w:rsidR="00BD1AE3">
        <w:rPr>
          <w:rFonts w:ascii="Times New Roman" w:hAnsi="Times New Roman" w:cs="Times New Roman"/>
          <w:color w:val="000000" w:themeColor="text1"/>
          <w:sz w:val="26"/>
          <w:szCs w:val="26"/>
        </w:rPr>
        <w:t>n</w:t>
      </w:r>
      <w:r w:rsidR="00BD1AE3" w:rsidRPr="004A61DB">
        <w:rPr>
          <w:rFonts w:ascii="Times New Roman" w:hAnsi="Times New Roman" w:cs="Times New Roman"/>
          <w:color w:val="000000" w:themeColor="text1"/>
          <w:sz w:val="26"/>
          <w:szCs w:val="26"/>
        </w:rPr>
        <w:t>guồn nhân lực</w:t>
      </w:r>
      <w:r w:rsidR="00BD1AE3">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w:t>
      </w:r>
      <w:r w:rsidR="00BD1AE3">
        <w:rPr>
          <w:rFonts w:ascii="Times New Roman" w:hAnsi="Times New Roman" w:cs="Times New Roman"/>
          <w:color w:val="000000" w:themeColor="text1"/>
          <w:sz w:val="26"/>
          <w:szCs w:val="26"/>
        </w:rPr>
        <w:t>n</w:t>
      </w:r>
      <w:r w:rsidR="00BD1AE3" w:rsidRPr="004A61DB">
        <w:rPr>
          <w:rFonts w:ascii="Times New Roman" w:hAnsi="Times New Roman" w:cs="Times New Roman"/>
          <w:color w:val="000000" w:themeColor="text1"/>
          <w:sz w:val="26"/>
          <w:szCs w:val="26"/>
        </w:rPr>
        <w:t>goại cảnh</w:t>
      </w:r>
      <w:r w:rsidR="00BD1AE3">
        <w:rPr>
          <w:rFonts w:ascii="Times New Roman" w:hAnsi="Times New Roman" w:cs="Times New Roman"/>
          <w:color w:val="000000" w:themeColor="text1"/>
          <w:sz w:val="26"/>
          <w:szCs w:val="26"/>
        </w:rPr>
        <w:t>,</w:t>
      </w:r>
      <w:r w:rsidR="00BD1AE3" w:rsidRPr="004A61DB">
        <w:rPr>
          <w:rFonts w:ascii="Times New Roman" w:hAnsi="Times New Roman" w:cs="Times New Roman"/>
          <w:color w:val="000000" w:themeColor="text1"/>
          <w:sz w:val="26"/>
          <w:szCs w:val="26"/>
        </w:rPr>
        <w:t xml:space="preserve"> </w:t>
      </w:r>
      <w:r w:rsidR="00BD1AE3">
        <w:rPr>
          <w:rFonts w:ascii="Times New Roman" w:hAnsi="Times New Roman" w:cs="Times New Roman"/>
          <w:color w:val="000000" w:themeColor="text1"/>
          <w:sz w:val="26"/>
          <w:szCs w:val="26"/>
        </w:rPr>
        <w:t>n</w:t>
      </w:r>
      <w:r w:rsidR="00BD1AE3" w:rsidRPr="004A61DB">
        <w:rPr>
          <w:rFonts w:ascii="Times New Roman" w:hAnsi="Times New Roman" w:cs="Times New Roman"/>
          <w:color w:val="000000" w:themeColor="text1"/>
          <w:sz w:val="26"/>
          <w:szCs w:val="26"/>
        </w:rPr>
        <w:t>hận thức</w:t>
      </w:r>
      <w:r w:rsidR="00BD1AE3">
        <w:rPr>
          <w:rFonts w:ascii="Times New Roman" w:hAnsi="Times New Roman" w:cs="Times New Roman"/>
          <w:color w:val="000000" w:themeColor="text1"/>
          <w:sz w:val="26"/>
          <w:szCs w:val="26"/>
        </w:rPr>
        <w:t>,</w:t>
      </w:r>
      <w:r w:rsidR="00BD1AE3" w:rsidRPr="004A61DB">
        <w:rPr>
          <w:rFonts w:ascii="Times New Roman" w:hAnsi="Times New Roman" w:cs="Times New Roman"/>
          <w:color w:val="000000" w:themeColor="text1"/>
          <w:sz w:val="26"/>
          <w:szCs w:val="26"/>
        </w:rPr>
        <w:t xml:space="preserve"> </w:t>
      </w:r>
      <w:r w:rsidR="00BD1AE3">
        <w:rPr>
          <w:rFonts w:ascii="Times New Roman" w:hAnsi="Times New Roman" w:cs="Times New Roman"/>
          <w:color w:val="000000" w:themeColor="text1"/>
          <w:sz w:val="26"/>
          <w:szCs w:val="26"/>
        </w:rPr>
        <w:t>n</w:t>
      </w:r>
      <w:r w:rsidR="00BD1AE3" w:rsidRPr="004A61DB">
        <w:rPr>
          <w:rFonts w:ascii="Times New Roman" w:hAnsi="Times New Roman" w:cs="Times New Roman"/>
          <w:color w:val="000000" w:themeColor="text1"/>
          <w:sz w:val="26"/>
          <w:szCs w:val="26"/>
        </w:rPr>
        <w:t>guồn lực tài chính</w:t>
      </w:r>
      <w:r w:rsidR="00BD1AE3">
        <w:rPr>
          <w:rFonts w:ascii="Times New Roman" w:hAnsi="Times New Roman" w:cs="Times New Roman"/>
          <w:color w:val="000000" w:themeColor="text1"/>
          <w:sz w:val="26"/>
          <w:szCs w:val="26"/>
        </w:rPr>
        <w:t>, chính sách</w:t>
      </w:r>
      <w:r>
        <w:rPr>
          <w:rFonts w:ascii="Times New Roman" w:hAnsi="Times New Roman" w:cs="Times New Roman"/>
          <w:color w:val="000000" w:themeColor="text1"/>
          <w:sz w:val="26"/>
          <w:szCs w:val="26"/>
        </w:rPr>
        <w:t>,</w:t>
      </w:r>
      <w:r w:rsidRPr="004A61DB">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c</w:t>
      </w:r>
      <w:r w:rsidRPr="004A61DB">
        <w:rPr>
          <w:rFonts w:ascii="Times New Roman" w:hAnsi="Times New Roman" w:cs="Times New Roman"/>
          <w:color w:val="000000" w:themeColor="text1"/>
          <w:sz w:val="26"/>
          <w:szCs w:val="26"/>
        </w:rPr>
        <w:t>ơ sở hạ tầng</w:t>
      </w:r>
      <w:r w:rsidR="00BD1AE3">
        <w:rPr>
          <w:rFonts w:ascii="Times New Roman" w:hAnsi="Times New Roman" w:cs="Times New Roman"/>
          <w:color w:val="000000" w:themeColor="text1"/>
          <w:sz w:val="26"/>
          <w:szCs w:val="26"/>
        </w:rPr>
        <w:t xml:space="preserve">) ảnh hưởng </w:t>
      </w:r>
      <w:r w:rsidR="00BD1AE3" w:rsidRPr="002E4566">
        <w:rPr>
          <w:rFonts w:ascii="Times New Roman" w:hAnsi="Times New Roman" w:cs="Times New Roman"/>
          <w:color w:val="000000" w:themeColor="text1"/>
          <w:sz w:val="26"/>
          <w:szCs w:val="26"/>
        </w:rPr>
        <w:t xml:space="preserve">đến phát triển </w:t>
      </w:r>
      <w:r w:rsidR="007E3AE3">
        <w:rPr>
          <w:rFonts w:ascii="Times New Roman" w:hAnsi="Times New Roman" w:cs="Times New Roman"/>
          <w:color w:val="000000" w:themeColor="text1"/>
          <w:sz w:val="26"/>
          <w:szCs w:val="26"/>
        </w:rPr>
        <w:t>NNĐTBV</w:t>
      </w:r>
      <w:r w:rsidR="00BD1AE3" w:rsidRPr="002E4566">
        <w:rPr>
          <w:rFonts w:ascii="Times New Roman" w:hAnsi="Times New Roman" w:cs="Times New Roman"/>
          <w:color w:val="000000" w:themeColor="text1"/>
          <w:sz w:val="26"/>
          <w:szCs w:val="26"/>
        </w:rPr>
        <w:t xml:space="preserve"> tại Tp.HCM</w:t>
      </w:r>
      <w:r w:rsidR="00BD1AE3">
        <w:rPr>
          <w:rFonts w:ascii="Times New Roman" w:hAnsi="Times New Roman" w:cs="Times New Roman"/>
          <w:color w:val="000000" w:themeColor="text1"/>
          <w:sz w:val="26"/>
          <w:szCs w:val="26"/>
        </w:rPr>
        <w:t>. Tuy nhiên, nhân tố c</w:t>
      </w:r>
      <w:r w:rsidR="00BD1AE3" w:rsidRPr="004A61DB">
        <w:rPr>
          <w:rFonts w:ascii="Times New Roman" w:hAnsi="Times New Roman" w:cs="Times New Roman"/>
          <w:color w:val="000000" w:themeColor="text1"/>
          <w:sz w:val="26"/>
          <w:szCs w:val="26"/>
        </w:rPr>
        <w:t xml:space="preserve">hính sách là yếu tố </w:t>
      </w:r>
      <w:r w:rsidR="00BD1AE3">
        <w:rPr>
          <w:rFonts w:ascii="Times New Roman" w:hAnsi="Times New Roman" w:cs="Times New Roman"/>
          <w:color w:val="000000" w:themeColor="text1"/>
          <w:sz w:val="26"/>
          <w:szCs w:val="26"/>
        </w:rPr>
        <w:t xml:space="preserve">thường </w:t>
      </w:r>
      <w:r w:rsidR="00BD1AE3" w:rsidRPr="004A61DB">
        <w:rPr>
          <w:rFonts w:ascii="Times New Roman" w:hAnsi="Times New Roman" w:cs="Times New Roman"/>
          <w:color w:val="000000" w:themeColor="text1"/>
          <w:sz w:val="26"/>
          <w:szCs w:val="26"/>
        </w:rPr>
        <w:t>mang tính định tính</w:t>
      </w:r>
      <w:r w:rsidR="00BD1AE3">
        <w:rPr>
          <w:rFonts w:ascii="Times New Roman" w:hAnsi="Times New Roman" w:cs="Times New Roman"/>
          <w:color w:val="000000" w:themeColor="text1"/>
          <w:sz w:val="26"/>
          <w:szCs w:val="26"/>
        </w:rPr>
        <w:t>, khó lượng hóa</w:t>
      </w:r>
      <w:r w:rsidR="00D26C94">
        <w:rPr>
          <w:rFonts w:ascii="Times New Roman" w:hAnsi="Times New Roman" w:cs="Times New Roman"/>
          <w:color w:val="000000" w:themeColor="text1"/>
          <w:sz w:val="26"/>
          <w:szCs w:val="26"/>
        </w:rPr>
        <w:t xml:space="preserve">, </w:t>
      </w:r>
      <w:r w:rsidR="00A2531D">
        <w:rPr>
          <w:rFonts w:ascii="Times New Roman" w:hAnsi="Times New Roman" w:cs="Times New Roman"/>
          <w:color w:val="000000" w:themeColor="text1"/>
          <w:sz w:val="26"/>
          <w:szCs w:val="26"/>
        </w:rPr>
        <w:t>áp dụng cho tất cả chủ thể, ít biến động</w:t>
      </w:r>
      <w:r w:rsidR="00BD1AE3">
        <w:rPr>
          <w:rFonts w:ascii="Times New Roman" w:hAnsi="Times New Roman" w:cs="Times New Roman"/>
          <w:color w:val="000000" w:themeColor="text1"/>
          <w:sz w:val="26"/>
          <w:szCs w:val="26"/>
        </w:rPr>
        <w:t>; đồng thời, c</w:t>
      </w:r>
      <w:r w:rsidR="00BD1AE3" w:rsidRPr="004A61DB">
        <w:rPr>
          <w:rFonts w:ascii="Times New Roman" w:hAnsi="Times New Roman" w:cs="Times New Roman"/>
          <w:color w:val="000000" w:themeColor="text1"/>
          <w:sz w:val="26"/>
          <w:szCs w:val="26"/>
        </w:rPr>
        <w:t>hính sách thường bao gồm các quy định, luật lệ và hướng dẫn mà không thể đo lường trực tiếp bằng thang đo số học như các nhân tố khác. Do đó, việc loại bỏ nhân tố này khỏi phân tích EFA để đảm bảo tính chính xác và hiệu quả của mô hình.</w:t>
      </w:r>
      <w:r w:rsidR="00BD1AE3">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V</w:t>
      </w:r>
      <w:r w:rsidR="00BD1AE3">
        <w:rPr>
          <w:rFonts w:ascii="Times New Roman" w:hAnsi="Times New Roman" w:cs="Times New Roman"/>
          <w:color w:val="000000" w:themeColor="text1"/>
          <w:sz w:val="26"/>
          <w:szCs w:val="26"/>
        </w:rPr>
        <w:t xml:space="preserve">ì vậy, mô hình sau điều chỉnh các nhân tố ảnh hưởng </w:t>
      </w:r>
      <w:r w:rsidR="00BD1AE3" w:rsidRPr="002E4566">
        <w:rPr>
          <w:rFonts w:ascii="Times New Roman" w:hAnsi="Times New Roman" w:cs="Times New Roman"/>
          <w:color w:val="000000" w:themeColor="text1"/>
          <w:sz w:val="26"/>
          <w:szCs w:val="26"/>
        </w:rPr>
        <w:t xml:space="preserve">đến phát triển </w:t>
      </w:r>
      <w:r w:rsidR="007E3AE3">
        <w:rPr>
          <w:rFonts w:ascii="Times New Roman" w:hAnsi="Times New Roman" w:cs="Times New Roman"/>
          <w:color w:val="000000" w:themeColor="text1"/>
          <w:sz w:val="26"/>
          <w:szCs w:val="26"/>
        </w:rPr>
        <w:t>NNĐTBV</w:t>
      </w:r>
      <w:r w:rsidR="00BD1AE3" w:rsidRPr="002E4566">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ở</w:t>
      </w:r>
      <w:r w:rsidR="00BD1AE3" w:rsidRPr="002E4566">
        <w:rPr>
          <w:rFonts w:ascii="Times New Roman" w:hAnsi="Times New Roman" w:cs="Times New Roman"/>
          <w:color w:val="000000" w:themeColor="text1"/>
          <w:sz w:val="26"/>
          <w:szCs w:val="26"/>
        </w:rPr>
        <w:t xml:space="preserve"> Tp.HCM</w:t>
      </w:r>
      <w:r w:rsidR="00BD1AE3">
        <w:rPr>
          <w:rFonts w:ascii="Times New Roman" w:hAnsi="Times New Roman" w:cs="Times New Roman"/>
          <w:color w:val="000000" w:themeColor="text1"/>
          <w:sz w:val="26"/>
          <w:szCs w:val="26"/>
        </w:rPr>
        <w:t xml:space="preserve"> gồm </w:t>
      </w:r>
      <w:r w:rsidR="009D118A" w:rsidRPr="002E4566">
        <w:rPr>
          <w:rFonts w:ascii="Times New Roman" w:hAnsi="Times New Roman" w:cs="Times New Roman"/>
          <w:color w:val="000000" w:themeColor="text1"/>
          <w:sz w:val="26"/>
          <w:szCs w:val="26"/>
        </w:rPr>
        <w:t xml:space="preserve">7 nhân tố </w:t>
      </w:r>
      <w:r w:rsidR="004A61DB">
        <w:rPr>
          <w:rFonts w:ascii="Times New Roman" w:hAnsi="Times New Roman" w:cs="Times New Roman"/>
          <w:color w:val="000000" w:themeColor="text1"/>
          <w:sz w:val="26"/>
          <w:szCs w:val="26"/>
        </w:rPr>
        <w:t>(</w:t>
      </w:r>
      <w:r w:rsidR="0005296E">
        <w:rPr>
          <w:rFonts w:ascii="Times New Roman" w:hAnsi="Times New Roman" w:cs="Times New Roman"/>
          <w:color w:val="000000" w:themeColor="text1"/>
          <w:sz w:val="26"/>
          <w:szCs w:val="26"/>
        </w:rPr>
        <w:t xml:space="preserve">xem Hình </w:t>
      </w:r>
      <w:r w:rsidR="00731EA7">
        <w:rPr>
          <w:rFonts w:ascii="Times New Roman" w:hAnsi="Times New Roman" w:cs="Times New Roman"/>
          <w:color w:val="000000" w:themeColor="text1"/>
          <w:sz w:val="26"/>
          <w:szCs w:val="26"/>
        </w:rPr>
        <w:t>2</w:t>
      </w:r>
      <w:r w:rsidR="0005296E">
        <w:rPr>
          <w:rFonts w:ascii="Times New Roman" w:hAnsi="Times New Roman" w:cs="Times New Roman"/>
          <w:color w:val="000000" w:themeColor="text1"/>
          <w:sz w:val="26"/>
          <w:szCs w:val="26"/>
        </w:rPr>
        <w:t>.</w:t>
      </w:r>
      <w:r w:rsidR="00731EA7">
        <w:rPr>
          <w:rFonts w:ascii="Times New Roman" w:hAnsi="Times New Roman" w:cs="Times New Roman"/>
          <w:color w:val="000000" w:themeColor="text1"/>
          <w:sz w:val="26"/>
          <w:szCs w:val="26"/>
        </w:rPr>
        <w:t>2</w:t>
      </w:r>
      <w:r w:rsidR="004A61DB">
        <w:rPr>
          <w:rFonts w:ascii="Times New Roman" w:hAnsi="Times New Roman" w:cs="Times New Roman"/>
          <w:color w:val="000000" w:themeColor="text1"/>
          <w:sz w:val="26"/>
          <w:szCs w:val="26"/>
        </w:rPr>
        <w:t xml:space="preserve">) </w:t>
      </w:r>
      <w:r w:rsidR="009D118A" w:rsidRPr="002E4566">
        <w:rPr>
          <w:rFonts w:ascii="Times New Roman" w:hAnsi="Times New Roman" w:cs="Times New Roman"/>
          <w:color w:val="000000" w:themeColor="text1"/>
          <w:sz w:val="26"/>
          <w:szCs w:val="26"/>
        </w:rPr>
        <w:t xml:space="preserve">với 36 biến quan sát </w:t>
      </w:r>
      <w:r w:rsidR="00C43A11">
        <w:rPr>
          <w:rFonts w:ascii="Times New Roman" w:hAnsi="Times New Roman" w:cs="Times New Roman"/>
          <w:color w:val="000000" w:themeColor="text1"/>
          <w:sz w:val="26"/>
          <w:szCs w:val="26"/>
        </w:rPr>
        <w:t>để</w:t>
      </w:r>
      <w:r w:rsidR="009D118A" w:rsidRPr="002E4566">
        <w:rPr>
          <w:rFonts w:ascii="Times New Roman" w:hAnsi="Times New Roman" w:cs="Times New Roman"/>
          <w:color w:val="000000" w:themeColor="text1"/>
          <w:sz w:val="26"/>
          <w:szCs w:val="26"/>
        </w:rPr>
        <w:t xml:space="preserve"> đánh giá </w:t>
      </w:r>
      <w:r w:rsidR="00714B93">
        <w:rPr>
          <w:rFonts w:ascii="Times New Roman" w:hAnsi="Times New Roman" w:cs="Times New Roman"/>
          <w:color w:val="000000" w:themeColor="text1"/>
          <w:sz w:val="26"/>
          <w:szCs w:val="26"/>
        </w:rPr>
        <w:t>nhóm</w:t>
      </w:r>
      <w:r w:rsidR="009D118A" w:rsidRPr="002E4566">
        <w:rPr>
          <w:rFonts w:ascii="Times New Roman" w:hAnsi="Times New Roman" w:cs="Times New Roman"/>
          <w:color w:val="000000" w:themeColor="text1"/>
          <w:sz w:val="26"/>
          <w:szCs w:val="26"/>
        </w:rPr>
        <w:t xml:space="preserve"> nhân tố ảnh hưởng đến phát triển </w:t>
      </w:r>
      <w:r w:rsidR="007E3AE3">
        <w:rPr>
          <w:rFonts w:ascii="Times New Roman" w:hAnsi="Times New Roman" w:cs="Times New Roman"/>
          <w:color w:val="000000" w:themeColor="text1"/>
          <w:sz w:val="26"/>
          <w:szCs w:val="26"/>
        </w:rPr>
        <w:t>NNĐTBV</w:t>
      </w:r>
      <w:r w:rsidR="009D118A" w:rsidRPr="002E4566">
        <w:rPr>
          <w:rFonts w:ascii="Times New Roman" w:hAnsi="Times New Roman" w:cs="Times New Roman"/>
          <w:color w:val="000000" w:themeColor="text1"/>
          <w:sz w:val="26"/>
          <w:szCs w:val="26"/>
        </w:rPr>
        <w:t xml:space="preserve"> tại Tp.HCM (</w:t>
      </w:r>
      <w:r w:rsidR="00731EA7">
        <w:rPr>
          <w:rFonts w:ascii="Times New Roman" w:hAnsi="Times New Roman" w:cs="Times New Roman"/>
          <w:color w:val="000000" w:themeColor="text1"/>
          <w:sz w:val="26"/>
          <w:szCs w:val="26"/>
        </w:rPr>
        <w:t>x</w:t>
      </w:r>
      <w:r w:rsidR="00376274" w:rsidRPr="002E4566">
        <w:rPr>
          <w:rFonts w:ascii="Times New Roman" w:hAnsi="Times New Roman" w:cs="Times New Roman"/>
          <w:color w:val="000000" w:themeColor="text1"/>
          <w:sz w:val="26"/>
          <w:szCs w:val="26"/>
        </w:rPr>
        <w:t>em</w:t>
      </w:r>
      <w:r w:rsidR="009D118A" w:rsidRPr="002E4566">
        <w:rPr>
          <w:rFonts w:ascii="Times New Roman" w:hAnsi="Times New Roman" w:cs="Times New Roman"/>
          <w:color w:val="000000" w:themeColor="text1"/>
          <w:sz w:val="26"/>
          <w:szCs w:val="26"/>
        </w:rPr>
        <w:t xml:space="preserve"> Phụ lục </w:t>
      </w:r>
      <w:r w:rsidR="00B632D1" w:rsidRPr="002E4566">
        <w:rPr>
          <w:rFonts w:ascii="Times New Roman" w:hAnsi="Times New Roman" w:cs="Times New Roman"/>
          <w:color w:val="000000" w:themeColor="text1"/>
          <w:sz w:val="26"/>
          <w:szCs w:val="26"/>
        </w:rPr>
        <w:t>C.</w:t>
      </w:r>
      <w:r w:rsidR="00256BE1">
        <w:rPr>
          <w:rFonts w:ascii="Times New Roman" w:hAnsi="Times New Roman" w:cs="Times New Roman"/>
          <w:color w:val="000000" w:themeColor="text1"/>
          <w:sz w:val="26"/>
          <w:szCs w:val="26"/>
        </w:rPr>
        <w:t>2</w:t>
      </w:r>
      <w:r w:rsidR="009D118A" w:rsidRPr="002E4566">
        <w:rPr>
          <w:rFonts w:ascii="Times New Roman" w:hAnsi="Times New Roman" w:cs="Times New Roman"/>
          <w:color w:val="000000" w:themeColor="text1"/>
          <w:sz w:val="26"/>
          <w:szCs w:val="26"/>
        </w:rPr>
        <w:t xml:space="preserve">). </w:t>
      </w:r>
    </w:p>
    <w:p w14:paraId="522DE180" w14:textId="729C59E2" w:rsidR="0005296E" w:rsidRPr="008673F4" w:rsidRDefault="0005296E" w:rsidP="0005296E">
      <w:pPr>
        <w:pStyle w:val="Heading1"/>
        <w:spacing w:beforeAutospacing="0" w:afterAutospacing="0" w:line="240" w:lineRule="auto"/>
        <w:jc w:val="center"/>
        <w:rPr>
          <w:rFonts w:ascii="Times New Roman" w:hAnsi="Times New Roman" w:hint="default"/>
          <w:color w:val="000000" w:themeColor="text1"/>
          <w:sz w:val="26"/>
          <w:szCs w:val="26"/>
        </w:rPr>
      </w:pPr>
      <w:bookmarkStart w:id="1225" w:name="_Toc186553021"/>
      <w:bookmarkStart w:id="1226" w:name="_Toc186553230"/>
      <w:bookmarkStart w:id="1227" w:name="_Toc187589888"/>
      <w:bookmarkStart w:id="1228" w:name="_Toc187590308"/>
      <w:bookmarkStart w:id="1229" w:name="_Toc190785651"/>
      <w:bookmarkStart w:id="1230" w:name="_Toc190785860"/>
      <w:bookmarkStart w:id="1231" w:name="_Toc197896592"/>
      <w:bookmarkStart w:id="1232" w:name="_Toc198111294"/>
      <w:r w:rsidRPr="008673F4">
        <w:rPr>
          <w:rFonts w:ascii="Times New Roman" w:hAnsi="Times New Roman" w:hint="default"/>
          <w:color w:val="000000" w:themeColor="text1"/>
          <w:sz w:val="26"/>
          <w:szCs w:val="26"/>
        </w:rPr>
        <w:t xml:space="preserve">Hình </w:t>
      </w:r>
      <w:r w:rsidR="0053553E">
        <w:rPr>
          <w:rFonts w:ascii="Times New Roman" w:hAnsi="Times New Roman" w:hint="default"/>
          <w:color w:val="000000" w:themeColor="text1"/>
          <w:sz w:val="26"/>
          <w:szCs w:val="26"/>
        </w:rPr>
        <w:t>2</w:t>
      </w:r>
      <w:r w:rsidRPr="008673F4">
        <w:rPr>
          <w:rFonts w:ascii="Times New Roman" w:hAnsi="Times New Roman" w:hint="default"/>
          <w:color w:val="000000" w:themeColor="text1"/>
          <w:sz w:val="26"/>
          <w:szCs w:val="26"/>
        </w:rPr>
        <w:t>.</w:t>
      </w:r>
      <w:r w:rsidR="00731EA7">
        <w:rPr>
          <w:rFonts w:ascii="Times New Roman" w:hAnsi="Times New Roman" w:hint="default"/>
          <w:color w:val="000000" w:themeColor="text1"/>
          <w:sz w:val="26"/>
          <w:szCs w:val="26"/>
        </w:rPr>
        <w:t>2</w:t>
      </w:r>
      <w:r w:rsidRPr="008673F4">
        <w:rPr>
          <w:rFonts w:ascii="Times New Roman" w:hAnsi="Times New Roman" w:hint="default"/>
          <w:color w:val="000000" w:themeColor="text1"/>
          <w:sz w:val="26"/>
          <w:szCs w:val="26"/>
        </w:rPr>
        <w:t xml:space="preserve">: </w:t>
      </w:r>
      <w:r>
        <w:rPr>
          <w:rFonts w:ascii="Times New Roman" w:hAnsi="Times New Roman" w:hint="default"/>
          <w:color w:val="000000" w:themeColor="text1"/>
          <w:sz w:val="26"/>
          <w:szCs w:val="26"/>
        </w:rPr>
        <w:t>Hiệu chỉnh</w:t>
      </w:r>
      <w:r w:rsidRPr="008673F4">
        <w:rPr>
          <w:rFonts w:ascii="Times New Roman" w:hAnsi="Times New Roman" w:hint="default"/>
          <w:color w:val="000000" w:themeColor="text1"/>
          <w:sz w:val="26"/>
          <w:szCs w:val="26"/>
        </w:rPr>
        <w:t xml:space="preserve"> mô hình nghiên cứu</w:t>
      </w:r>
      <w:r>
        <w:rPr>
          <w:rFonts w:ascii="Times New Roman" w:hAnsi="Times New Roman" w:hint="default"/>
          <w:color w:val="000000" w:themeColor="text1"/>
          <w:sz w:val="26"/>
          <w:szCs w:val="26"/>
        </w:rPr>
        <w:t xml:space="preserve"> các nhân tố ảnh hưởng</w:t>
      </w:r>
      <w:bookmarkEnd w:id="1225"/>
      <w:bookmarkEnd w:id="1226"/>
      <w:bookmarkEnd w:id="1227"/>
      <w:bookmarkEnd w:id="1228"/>
      <w:bookmarkEnd w:id="1229"/>
      <w:bookmarkEnd w:id="1230"/>
      <w:bookmarkEnd w:id="1231"/>
      <w:bookmarkEnd w:id="1232"/>
    </w:p>
    <w:p w14:paraId="4530C065" w14:textId="0582B60D" w:rsidR="0005296E" w:rsidRPr="008673F4" w:rsidRDefault="0005296E" w:rsidP="001B4DA4">
      <w:pPr>
        <w:widowControl w:val="0"/>
        <w:spacing w:after="0" w:line="24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 xml:space="preserve">Nguồn: Tác giả </w:t>
      </w:r>
      <w:r w:rsidR="0059534E">
        <w:rPr>
          <w:rFonts w:ascii="Times New Roman" w:hAnsi="Times New Roman" w:cs="Times New Roman"/>
          <w:i/>
          <w:iCs/>
          <w:color w:val="000000" w:themeColor="text1"/>
          <w:sz w:val="26"/>
          <w:szCs w:val="26"/>
        </w:rPr>
        <w:t xml:space="preserve">tổng hợp </w:t>
      </w:r>
      <w:r w:rsidRPr="008673F4">
        <w:rPr>
          <w:rFonts w:ascii="Times New Roman" w:hAnsi="Times New Roman" w:cs="Times New Roman"/>
          <w:i/>
          <w:iCs/>
          <w:color w:val="000000" w:themeColor="text1"/>
          <w:sz w:val="26"/>
          <w:szCs w:val="26"/>
        </w:rPr>
        <w:t>đề xuất</w:t>
      </w:r>
    </w:p>
    <w:p w14:paraId="6F5F270A" w14:textId="442BE903" w:rsidR="009D118A" w:rsidRPr="002E4566" w:rsidRDefault="009D118A" w:rsidP="001B4DA4">
      <w:pPr>
        <w:widowControl w:val="0"/>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Tuy nhiên, sau khi kiểm tra và phân tích</w:t>
      </w:r>
      <w:r w:rsidR="00132B9A" w:rsidRPr="002E4566">
        <w:rPr>
          <w:rFonts w:ascii="Times New Roman" w:hAnsi="Times New Roman" w:cs="Times New Roman"/>
          <w:color w:val="000000" w:themeColor="text1"/>
          <w:sz w:val="26"/>
          <w:szCs w:val="26"/>
        </w:rPr>
        <w:t xml:space="preserve"> hệ số Cronbach’s Alpha</w:t>
      </w:r>
      <w:r w:rsidRPr="002E4566">
        <w:rPr>
          <w:rFonts w:ascii="Times New Roman" w:hAnsi="Times New Roman" w:cs="Times New Roman"/>
          <w:color w:val="000000" w:themeColor="text1"/>
          <w:sz w:val="26"/>
          <w:szCs w:val="26"/>
        </w:rPr>
        <w:t>, cuối cùng</w:t>
      </w:r>
      <w:r w:rsidR="00C43A11">
        <w:rPr>
          <w:rFonts w:ascii="Times New Roman" w:hAnsi="Times New Roman" w:cs="Times New Roman"/>
          <w:color w:val="000000" w:themeColor="text1"/>
          <w:sz w:val="26"/>
          <w:szCs w:val="26"/>
        </w:rPr>
        <w:t xml:space="preserve"> đã</w:t>
      </w:r>
      <w:r w:rsidRPr="002E4566">
        <w:rPr>
          <w:rFonts w:ascii="Times New Roman" w:hAnsi="Times New Roman" w:cs="Times New Roman"/>
          <w:color w:val="000000" w:themeColor="text1"/>
          <w:sz w:val="26"/>
          <w:szCs w:val="26"/>
        </w:rPr>
        <w:t xml:space="preserve"> xác định </w:t>
      </w:r>
      <w:r w:rsidR="001B4DA4">
        <w:rPr>
          <w:rFonts w:ascii="Times New Roman" w:hAnsi="Times New Roman" w:cs="Times New Roman"/>
          <w:color w:val="000000" w:themeColor="text1"/>
          <w:sz w:val="26"/>
          <w:szCs w:val="26"/>
        </w:rPr>
        <w:t xml:space="preserve">được </w:t>
      </w:r>
      <w:r w:rsidRPr="002E4566">
        <w:rPr>
          <w:rFonts w:ascii="Times New Roman" w:hAnsi="Times New Roman" w:cs="Times New Roman"/>
          <w:color w:val="000000" w:themeColor="text1"/>
          <w:sz w:val="26"/>
          <w:szCs w:val="26"/>
        </w:rPr>
        <w:t xml:space="preserve">6 </w:t>
      </w:r>
      <w:r w:rsidR="00714B93">
        <w:rPr>
          <w:rFonts w:ascii="Times New Roman" w:hAnsi="Times New Roman" w:cs="Times New Roman"/>
          <w:color w:val="000000" w:themeColor="text1"/>
          <w:sz w:val="26"/>
          <w:szCs w:val="26"/>
        </w:rPr>
        <w:t xml:space="preserve">nhóm </w:t>
      </w:r>
      <w:r w:rsidRPr="002E4566">
        <w:rPr>
          <w:rFonts w:ascii="Times New Roman" w:hAnsi="Times New Roman" w:cs="Times New Roman"/>
          <w:color w:val="000000" w:themeColor="text1"/>
          <w:sz w:val="26"/>
          <w:szCs w:val="26"/>
        </w:rPr>
        <w:t xml:space="preserve">nhân tố ảnh hưởng với 24 biến quan sát, chi tiết xem </w:t>
      </w:r>
      <w:r w:rsidR="0038352A" w:rsidRPr="002E4566">
        <w:rPr>
          <w:rFonts w:ascii="Times New Roman" w:hAnsi="Times New Roman" w:cs="Times New Roman"/>
          <w:color w:val="000000" w:themeColor="text1"/>
          <w:sz w:val="26"/>
          <w:szCs w:val="26"/>
        </w:rPr>
        <w:t xml:space="preserve">Phụ lục </w:t>
      </w:r>
      <w:r w:rsidR="00B632D1" w:rsidRPr="002E4566">
        <w:rPr>
          <w:rFonts w:ascii="Times New Roman" w:hAnsi="Times New Roman" w:cs="Times New Roman"/>
          <w:color w:val="000000" w:themeColor="text1"/>
          <w:sz w:val="26"/>
          <w:szCs w:val="26"/>
        </w:rPr>
        <w:t>C</w:t>
      </w:r>
      <w:r w:rsidR="00344C76" w:rsidRPr="002E4566">
        <w:rPr>
          <w:rFonts w:ascii="Times New Roman" w:hAnsi="Times New Roman" w:cs="Times New Roman"/>
          <w:color w:val="000000" w:themeColor="text1"/>
          <w:sz w:val="26"/>
          <w:szCs w:val="26"/>
        </w:rPr>
        <w:t>.</w:t>
      </w:r>
      <w:r w:rsidR="00256BE1">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p>
    <w:p w14:paraId="1E2FE037" w14:textId="21DC7077" w:rsidR="0038352A" w:rsidRPr="002E4566" w:rsidRDefault="0038352A" w:rsidP="007508D3">
      <w:pPr>
        <w:spacing w:after="0" w:line="360" w:lineRule="auto"/>
        <w:jc w:val="both"/>
        <w:rPr>
          <w:rFonts w:ascii="Times New Roman" w:hAnsi="Times New Roman" w:cs="Times New Roman"/>
          <w:color w:val="000000" w:themeColor="text1"/>
          <w:sz w:val="26"/>
          <w:szCs w:val="26"/>
        </w:rPr>
      </w:pPr>
      <w:r w:rsidRPr="005D45F2">
        <w:rPr>
          <w:rFonts w:ascii="Times New Roman" w:hAnsi="Times New Roman" w:cs="Times New Roman"/>
          <w:i/>
          <w:iCs/>
          <w:color w:val="000000" w:themeColor="text1"/>
          <w:sz w:val="26"/>
          <w:szCs w:val="26"/>
        </w:rPr>
        <w:lastRenderedPageBreak/>
        <w:t>Bước 2: Công cụ thang đo chính thức</w:t>
      </w:r>
      <w:r w:rsidR="005D45F2">
        <w:rPr>
          <w:rFonts w:ascii="Times New Roman" w:hAnsi="Times New Roman" w:cs="Times New Roman"/>
          <w:i/>
          <w:iCs/>
          <w:color w:val="000000" w:themeColor="text1"/>
          <w:sz w:val="26"/>
          <w:szCs w:val="26"/>
        </w:rPr>
        <w:t xml:space="preserve">. </w:t>
      </w:r>
      <w:r w:rsidR="00714B93">
        <w:rPr>
          <w:rFonts w:ascii="Times New Roman" w:hAnsi="Times New Roman" w:cs="Times New Roman"/>
          <w:color w:val="000000" w:themeColor="text1"/>
          <w:sz w:val="26"/>
          <w:szCs w:val="26"/>
        </w:rPr>
        <w:t>Bộ</w:t>
      </w:r>
      <w:r w:rsidR="00714B93" w:rsidRPr="00714B93">
        <w:rPr>
          <w:rFonts w:ascii="Times New Roman" w:hAnsi="Times New Roman" w:cs="Times New Roman"/>
          <w:color w:val="000000" w:themeColor="text1"/>
          <w:sz w:val="26"/>
          <w:szCs w:val="26"/>
        </w:rPr>
        <w:t xml:space="preserve"> công cụ gồm 36 biến quan sát được xây dựng dưới dạng bảng khảo sát, sử dụng thang đo Likert 5 mức độ</w:t>
      </w:r>
      <w:r w:rsidRPr="002E4566">
        <w:rPr>
          <w:rFonts w:ascii="Times New Roman" w:hAnsi="Times New Roman" w:cs="Times New Roman"/>
          <w:color w:val="000000" w:themeColor="text1"/>
          <w:sz w:val="26"/>
          <w:szCs w:val="26"/>
        </w:rPr>
        <w:t xml:space="preserve">: [1] </w:t>
      </w:r>
      <w:r w:rsidR="00015A57">
        <w:rPr>
          <w:rFonts w:ascii="Times New Roman" w:hAnsi="Times New Roman" w:cs="Times New Roman"/>
          <w:color w:val="000000" w:themeColor="text1"/>
          <w:sz w:val="26"/>
          <w:szCs w:val="26"/>
        </w:rPr>
        <w:t>h</w:t>
      </w:r>
      <w:r w:rsidRPr="002E4566">
        <w:rPr>
          <w:rFonts w:ascii="Times New Roman" w:hAnsi="Times New Roman" w:cs="Times New Roman"/>
          <w:color w:val="000000" w:themeColor="text1"/>
          <w:sz w:val="26"/>
          <w:szCs w:val="26"/>
        </w:rPr>
        <w:t>oàn toàn không đồng ý</w:t>
      </w:r>
      <w:r w:rsidR="00714B93">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[2] </w:t>
      </w:r>
      <w:r w:rsidR="00015A57">
        <w:rPr>
          <w:rFonts w:ascii="Times New Roman" w:hAnsi="Times New Roman" w:cs="Times New Roman"/>
          <w:color w:val="000000" w:themeColor="text1"/>
          <w:sz w:val="26"/>
          <w:szCs w:val="26"/>
        </w:rPr>
        <w:t>k</w:t>
      </w:r>
      <w:r w:rsidRPr="002E4566">
        <w:rPr>
          <w:rFonts w:ascii="Times New Roman" w:hAnsi="Times New Roman" w:cs="Times New Roman"/>
          <w:color w:val="000000" w:themeColor="text1"/>
          <w:sz w:val="26"/>
          <w:szCs w:val="26"/>
        </w:rPr>
        <w:t>hông đồng ý</w:t>
      </w:r>
      <w:r w:rsidR="00714B93">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[3] </w:t>
      </w:r>
      <w:r w:rsidR="00015A57">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hân vân</w:t>
      </w:r>
      <w:r w:rsidR="00714B93">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[4] </w:t>
      </w:r>
      <w:r w:rsidR="00015A57">
        <w:rPr>
          <w:rFonts w:ascii="Times New Roman" w:hAnsi="Times New Roman" w:cs="Times New Roman"/>
          <w:color w:val="000000" w:themeColor="text1"/>
          <w:sz w:val="26"/>
          <w:szCs w:val="26"/>
        </w:rPr>
        <w:t>đ</w:t>
      </w:r>
      <w:r w:rsidRPr="002E4566">
        <w:rPr>
          <w:rFonts w:ascii="Times New Roman" w:hAnsi="Times New Roman" w:cs="Times New Roman"/>
          <w:color w:val="000000" w:themeColor="text1"/>
          <w:sz w:val="26"/>
          <w:szCs w:val="26"/>
        </w:rPr>
        <w:t>ồng ý</w:t>
      </w:r>
      <w:r w:rsidR="00714B93">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[5] </w:t>
      </w:r>
      <w:r w:rsidR="00015A57">
        <w:rPr>
          <w:rFonts w:ascii="Times New Roman" w:hAnsi="Times New Roman" w:cs="Times New Roman"/>
          <w:color w:val="000000" w:themeColor="text1"/>
          <w:sz w:val="26"/>
          <w:szCs w:val="26"/>
        </w:rPr>
        <w:t>h</w:t>
      </w:r>
      <w:r w:rsidRPr="002E4566">
        <w:rPr>
          <w:rFonts w:ascii="Times New Roman" w:hAnsi="Times New Roman" w:cs="Times New Roman"/>
          <w:color w:val="000000" w:themeColor="text1"/>
          <w:sz w:val="26"/>
          <w:szCs w:val="26"/>
        </w:rPr>
        <w:t>oàn toàn đồng ý (</w:t>
      </w:r>
      <w:r w:rsidR="00714B93">
        <w:rPr>
          <w:rFonts w:ascii="Times New Roman" w:hAnsi="Times New Roman" w:cs="Times New Roman"/>
          <w:color w:val="000000" w:themeColor="text1"/>
          <w:sz w:val="26"/>
          <w:szCs w:val="26"/>
        </w:rPr>
        <w:t>x</w:t>
      </w:r>
      <w:r w:rsidRPr="002E4566">
        <w:rPr>
          <w:rFonts w:ascii="Times New Roman" w:hAnsi="Times New Roman" w:cs="Times New Roman"/>
          <w:color w:val="000000" w:themeColor="text1"/>
          <w:sz w:val="26"/>
          <w:szCs w:val="26"/>
        </w:rPr>
        <w:t xml:space="preserve">em Phụ lục </w:t>
      </w:r>
      <w:r w:rsidR="00B632D1" w:rsidRPr="002E4566">
        <w:rPr>
          <w:rFonts w:ascii="Times New Roman" w:hAnsi="Times New Roman" w:cs="Times New Roman"/>
          <w:color w:val="000000" w:themeColor="text1"/>
          <w:sz w:val="26"/>
          <w:szCs w:val="26"/>
        </w:rPr>
        <w:t>C</w:t>
      </w:r>
      <w:r w:rsidR="00344C76" w:rsidRPr="002E4566">
        <w:rPr>
          <w:rFonts w:ascii="Times New Roman" w:hAnsi="Times New Roman" w:cs="Times New Roman"/>
          <w:color w:val="000000" w:themeColor="text1"/>
          <w:sz w:val="26"/>
          <w:szCs w:val="26"/>
        </w:rPr>
        <w:t>.</w:t>
      </w:r>
      <w:r w:rsidR="00256BE1">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w:t>
      </w:r>
    </w:p>
    <w:p w14:paraId="0BB8F83C" w14:textId="21C0C4A0" w:rsidR="00714B93" w:rsidRDefault="0038352A" w:rsidP="005D45F2">
      <w:pPr>
        <w:spacing w:after="0" w:line="360" w:lineRule="auto"/>
        <w:jc w:val="both"/>
        <w:rPr>
          <w:rFonts w:ascii="Times New Roman" w:hAnsi="Times New Roman" w:cs="Times New Roman"/>
          <w:color w:val="000000" w:themeColor="text1"/>
          <w:sz w:val="26"/>
          <w:szCs w:val="26"/>
        </w:rPr>
      </w:pPr>
      <w:r w:rsidRPr="005D45F2">
        <w:rPr>
          <w:rFonts w:ascii="Times New Roman" w:hAnsi="Times New Roman" w:cs="Times New Roman"/>
          <w:i/>
          <w:iCs/>
          <w:color w:val="000000" w:themeColor="text1"/>
          <w:sz w:val="26"/>
          <w:szCs w:val="26"/>
        </w:rPr>
        <w:t>Bước 3: Chọn mẫu định lượng và đối tượng khảo sát</w:t>
      </w:r>
      <w:r w:rsidR="005D45F2">
        <w:rPr>
          <w:rFonts w:ascii="Times New Roman" w:hAnsi="Times New Roman" w:cs="Times New Roman"/>
          <w:i/>
          <w:iCs/>
          <w:color w:val="000000" w:themeColor="text1"/>
          <w:sz w:val="26"/>
          <w:szCs w:val="26"/>
        </w:rPr>
        <w:t xml:space="preserve">. </w:t>
      </w:r>
      <w:r w:rsidR="009D118A" w:rsidRPr="002E4566">
        <w:rPr>
          <w:rFonts w:ascii="Times New Roman" w:hAnsi="Times New Roman" w:cs="Times New Roman"/>
          <w:color w:val="000000" w:themeColor="text1"/>
          <w:sz w:val="26"/>
          <w:szCs w:val="26"/>
        </w:rPr>
        <w:t xml:space="preserve">Phân tích </w:t>
      </w:r>
      <w:r w:rsidR="00714B93">
        <w:rPr>
          <w:rFonts w:ascii="Times New Roman" w:hAnsi="Times New Roman" w:cs="Times New Roman"/>
          <w:color w:val="000000" w:themeColor="text1"/>
          <w:sz w:val="26"/>
          <w:szCs w:val="26"/>
        </w:rPr>
        <w:t>EFA</w:t>
      </w:r>
      <w:r w:rsidR="00714B93" w:rsidRPr="00714B93">
        <w:t xml:space="preserve"> </w:t>
      </w:r>
      <w:r w:rsidR="00714B93" w:rsidRPr="00714B93">
        <w:rPr>
          <w:rFonts w:ascii="Times New Roman" w:hAnsi="Times New Roman" w:cs="Times New Roman"/>
          <w:color w:val="000000" w:themeColor="text1"/>
          <w:sz w:val="26"/>
          <w:szCs w:val="26"/>
        </w:rPr>
        <w:t xml:space="preserve">là kỹ thuật nhằm xác định mối quan hệ giữa các biến quan sát và các cấu trúc tiềm ẩn bên trong dữ liệu. Được khởi nguồn từ công trình của Spearman (1904), EFA hiện là công cụ phổ biến trong các nghiên cứu xã hội và hành vi. Một trong những yếu tố then chốt ảnh hưởng đến độ tin cậy của EFA là kích thước mẫu. </w:t>
      </w:r>
      <w:r w:rsidR="00714B93">
        <w:rPr>
          <w:rFonts w:ascii="Times New Roman" w:hAnsi="Times New Roman" w:cs="Times New Roman"/>
          <w:color w:val="000000" w:themeColor="text1"/>
          <w:sz w:val="26"/>
          <w:szCs w:val="26"/>
        </w:rPr>
        <w:t xml:space="preserve">Theo </w:t>
      </w:r>
      <w:r w:rsidR="00714B93" w:rsidRPr="002E4566">
        <w:rPr>
          <w:rFonts w:ascii="Times New Roman" w:hAnsi="Times New Roman" w:cs="Times New Roman"/>
          <w:color w:val="000000" w:themeColor="text1"/>
          <w:sz w:val="26"/>
          <w:szCs w:val="26"/>
        </w:rPr>
        <w:t>Tanaka</w:t>
      </w:r>
      <w:r w:rsidR="00714B93">
        <w:rPr>
          <w:rFonts w:ascii="Times New Roman" w:hAnsi="Times New Roman" w:cs="Times New Roman"/>
          <w:color w:val="000000" w:themeColor="text1"/>
          <w:sz w:val="26"/>
          <w:szCs w:val="26"/>
        </w:rPr>
        <w:t xml:space="preserve"> (1</w:t>
      </w:r>
      <w:r w:rsidR="00714B93" w:rsidRPr="002E4566">
        <w:rPr>
          <w:rFonts w:ascii="Times New Roman" w:hAnsi="Times New Roman" w:cs="Times New Roman"/>
          <w:color w:val="000000" w:themeColor="text1"/>
          <w:sz w:val="26"/>
          <w:szCs w:val="26"/>
        </w:rPr>
        <w:t>987</w:t>
      </w:r>
      <w:r w:rsidR="00714B93">
        <w:rPr>
          <w:rFonts w:ascii="Times New Roman" w:hAnsi="Times New Roman" w:cs="Times New Roman"/>
          <w:color w:val="000000" w:themeColor="text1"/>
          <w:sz w:val="26"/>
          <w:szCs w:val="26"/>
        </w:rPr>
        <w:t xml:space="preserve">) và </w:t>
      </w:r>
      <w:r w:rsidR="00714B93" w:rsidRPr="002E4566">
        <w:rPr>
          <w:rFonts w:ascii="Times New Roman" w:hAnsi="Times New Roman" w:cs="Times New Roman"/>
          <w:color w:val="000000" w:themeColor="text1"/>
          <w:sz w:val="26"/>
          <w:szCs w:val="26"/>
        </w:rPr>
        <w:t>MacCallum và cộng sự</w:t>
      </w:r>
      <w:r w:rsidR="00714B93">
        <w:rPr>
          <w:rFonts w:ascii="Times New Roman" w:hAnsi="Times New Roman" w:cs="Times New Roman"/>
          <w:color w:val="000000" w:themeColor="text1"/>
          <w:sz w:val="26"/>
          <w:szCs w:val="26"/>
        </w:rPr>
        <w:t xml:space="preserve"> (</w:t>
      </w:r>
      <w:r w:rsidR="00714B93" w:rsidRPr="002E4566">
        <w:rPr>
          <w:rFonts w:ascii="Times New Roman" w:hAnsi="Times New Roman" w:cs="Times New Roman"/>
          <w:color w:val="000000" w:themeColor="text1"/>
          <w:sz w:val="26"/>
          <w:szCs w:val="26"/>
        </w:rPr>
        <w:t>1999</w:t>
      </w:r>
      <w:r w:rsidR="00714B93">
        <w:rPr>
          <w:rFonts w:ascii="Times New Roman" w:hAnsi="Times New Roman" w:cs="Times New Roman"/>
          <w:color w:val="000000" w:themeColor="text1"/>
          <w:sz w:val="26"/>
          <w:szCs w:val="26"/>
        </w:rPr>
        <w:t xml:space="preserve">), </w:t>
      </w:r>
      <w:r w:rsidR="008B11F7">
        <w:rPr>
          <w:rFonts w:ascii="Times New Roman" w:hAnsi="Times New Roman" w:cs="Times New Roman"/>
          <w:color w:val="000000" w:themeColor="text1"/>
          <w:sz w:val="26"/>
          <w:szCs w:val="26"/>
        </w:rPr>
        <w:t>k</w:t>
      </w:r>
      <w:r w:rsidR="008B11F7" w:rsidRPr="002E4566">
        <w:rPr>
          <w:rFonts w:ascii="Times New Roman" w:hAnsi="Times New Roman" w:cs="Times New Roman"/>
          <w:color w:val="000000" w:themeColor="text1"/>
          <w:sz w:val="26"/>
          <w:szCs w:val="26"/>
        </w:rPr>
        <w:t>ích thước mẫu</w:t>
      </w:r>
      <w:r w:rsidR="008B11F7">
        <w:rPr>
          <w:rFonts w:ascii="Times New Roman" w:hAnsi="Times New Roman" w:cs="Times New Roman"/>
          <w:color w:val="000000" w:themeColor="text1"/>
          <w:sz w:val="26"/>
          <w:szCs w:val="26"/>
        </w:rPr>
        <w:t xml:space="preserve"> </w:t>
      </w:r>
      <w:r w:rsidR="00714B93" w:rsidRPr="00714B93">
        <w:rPr>
          <w:rFonts w:ascii="Times New Roman" w:hAnsi="Times New Roman" w:cs="Times New Roman"/>
          <w:color w:val="000000" w:themeColor="text1"/>
          <w:sz w:val="26"/>
          <w:szCs w:val="26"/>
        </w:rPr>
        <w:t xml:space="preserve">có ảnh hưởng </w:t>
      </w:r>
      <w:r w:rsidR="008B11F7">
        <w:rPr>
          <w:rFonts w:ascii="Times New Roman" w:hAnsi="Times New Roman" w:cs="Times New Roman"/>
          <w:color w:val="000000" w:themeColor="text1"/>
          <w:sz w:val="26"/>
          <w:szCs w:val="26"/>
        </w:rPr>
        <w:t>trực tiếp</w:t>
      </w:r>
      <w:r w:rsidR="00714B93" w:rsidRPr="00714B93">
        <w:rPr>
          <w:rFonts w:ascii="Times New Roman" w:hAnsi="Times New Roman" w:cs="Times New Roman"/>
          <w:color w:val="000000" w:themeColor="text1"/>
          <w:sz w:val="26"/>
          <w:szCs w:val="26"/>
        </w:rPr>
        <w:t xml:space="preserve"> đến hiệu suất phân tích và độ ổn định của mô hình.</w:t>
      </w:r>
    </w:p>
    <w:p w14:paraId="142D6718" w14:textId="22176A76" w:rsidR="009D118A" w:rsidRPr="002E4566" w:rsidRDefault="008B11F7" w:rsidP="008B11F7">
      <w:pPr>
        <w:spacing w:after="0" w:line="360" w:lineRule="auto"/>
        <w:ind w:firstLine="567"/>
        <w:jc w:val="both"/>
        <w:rPr>
          <w:rFonts w:ascii="Times New Roman" w:hAnsi="Times New Roman" w:cs="Times New Roman"/>
          <w:color w:val="000000" w:themeColor="text1"/>
          <w:sz w:val="26"/>
          <w:szCs w:val="26"/>
        </w:rPr>
      </w:pPr>
      <w:r w:rsidRPr="008B11F7">
        <w:rPr>
          <w:rFonts w:ascii="Times New Roman" w:hAnsi="Times New Roman" w:cs="Times New Roman"/>
          <w:color w:val="000000" w:themeColor="text1"/>
          <w:sz w:val="26"/>
          <w:szCs w:val="26"/>
        </w:rPr>
        <w:t xml:space="preserve">Việc xác định kích thước mẫu phù hợp cho phân tích EFA được xem xét dựa </w:t>
      </w:r>
      <w:r>
        <w:rPr>
          <w:rFonts w:ascii="Times New Roman" w:hAnsi="Times New Roman" w:cs="Times New Roman"/>
          <w:color w:val="000000" w:themeColor="text1"/>
          <w:sz w:val="26"/>
          <w:szCs w:val="26"/>
        </w:rPr>
        <w:t>vào</w:t>
      </w:r>
      <w:r w:rsidR="009D118A" w:rsidRPr="002E4566">
        <w:rPr>
          <w:rFonts w:ascii="Times New Roman" w:hAnsi="Times New Roman" w:cs="Times New Roman"/>
          <w:color w:val="000000" w:themeColor="text1"/>
          <w:sz w:val="26"/>
          <w:szCs w:val="26"/>
        </w:rPr>
        <w:t xml:space="preserve">: (i) số lượng người tham gia tuyệt đối, (ii) tỷ lệ người tham gia so với các biến </w:t>
      </w:r>
      <w:r>
        <w:rPr>
          <w:rFonts w:ascii="Times New Roman" w:hAnsi="Times New Roman" w:cs="Times New Roman"/>
          <w:color w:val="000000" w:themeColor="text1"/>
          <w:sz w:val="26"/>
          <w:szCs w:val="26"/>
        </w:rPr>
        <w:t>quan sát</w:t>
      </w:r>
      <w:r w:rsidR="009D118A" w:rsidRPr="002E4566">
        <w:rPr>
          <w:rFonts w:ascii="Times New Roman" w:hAnsi="Times New Roman" w:cs="Times New Roman"/>
          <w:color w:val="000000" w:themeColor="text1"/>
          <w:sz w:val="26"/>
          <w:szCs w:val="26"/>
        </w:rPr>
        <w:t>, (iii) chất lượng của các biến đo lường, và (iv) tỷ lệ giữa các biến đo lường và các yếu tố. Theo khuyến nghị của Comrey và Lee (1992) cho rằng chọn kích thước mẫu</w:t>
      </w:r>
      <w:r w:rsidR="00F47E4D">
        <w:rPr>
          <w:rFonts w:ascii="Times New Roman" w:hAnsi="Times New Roman" w:cs="Times New Roman"/>
          <w:color w:val="000000" w:themeColor="text1"/>
          <w:sz w:val="26"/>
          <w:szCs w:val="26"/>
        </w:rPr>
        <w:t xml:space="preserve"> cho</w:t>
      </w:r>
      <w:r w:rsidR="009D118A" w:rsidRPr="002E4566">
        <w:rPr>
          <w:rFonts w:ascii="Times New Roman" w:hAnsi="Times New Roman" w:cs="Times New Roman"/>
          <w:color w:val="000000" w:themeColor="text1"/>
          <w:sz w:val="26"/>
          <w:szCs w:val="26"/>
        </w:rPr>
        <w:t xml:space="preserve"> </w:t>
      </w:r>
      <w:r w:rsidR="00F47E4D">
        <w:rPr>
          <w:rFonts w:ascii="Times New Roman" w:hAnsi="Times New Roman" w:cs="Times New Roman"/>
          <w:color w:val="000000" w:themeColor="text1"/>
          <w:sz w:val="26"/>
          <w:szCs w:val="26"/>
        </w:rPr>
        <w:t xml:space="preserve">quan sát </w:t>
      </w:r>
      <w:r w:rsidR="009D118A" w:rsidRPr="002E4566">
        <w:rPr>
          <w:rFonts w:ascii="Times New Roman" w:hAnsi="Times New Roman" w:cs="Times New Roman"/>
          <w:color w:val="000000" w:themeColor="text1"/>
          <w:sz w:val="26"/>
          <w:szCs w:val="26"/>
        </w:rPr>
        <w:t xml:space="preserve">với 100 người tham gia là kém, 200 là khá, 300 là tốt, 500 là rất tốt và 1.000 trở lên là xuất sắc. Hầu hết các hướng dẫn </w:t>
      </w:r>
      <w:r w:rsidR="00742A26">
        <w:rPr>
          <w:rFonts w:ascii="Times New Roman" w:hAnsi="Times New Roman" w:cs="Times New Roman"/>
          <w:color w:val="000000" w:themeColor="text1"/>
          <w:sz w:val="26"/>
          <w:szCs w:val="26"/>
        </w:rPr>
        <w:t>lựa chọn</w:t>
      </w:r>
      <w:r w:rsidR="00742A26" w:rsidRPr="002E4566">
        <w:rPr>
          <w:rFonts w:ascii="Times New Roman" w:hAnsi="Times New Roman" w:cs="Times New Roman"/>
          <w:color w:val="000000" w:themeColor="text1"/>
          <w:sz w:val="26"/>
          <w:szCs w:val="26"/>
        </w:rPr>
        <w:t xml:space="preserve"> kích thước mẫu </w:t>
      </w:r>
      <w:r w:rsidR="009D118A" w:rsidRPr="002E4566">
        <w:rPr>
          <w:rFonts w:ascii="Times New Roman" w:hAnsi="Times New Roman" w:cs="Times New Roman"/>
          <w:color w:val="000000" w:themeColor="text1"/>
          <w:sz w:val="26"/>
          <w:szCs w:val="26"/>
        </w:rPr>
        <w:t xml:space="preserve">đều khuyến nghị sử dụng kích thước mẫu lớn (tối thiểu là 200) </w:t>
      </w:r>
      <w:r>
        <w:rPr>
          <w:rFonts w:ascii="Times New Roman" w:hAnsi="Times New Roman" w:cs="Times New Roman"/>
          <w:color w:val="000000" w:themeColor="text1"/>
          <w:sz w:val="26"/>
          <w:szCs w:val="26"/>
        </w:rPr>
        <w:t>nhằm</w:t>
      </w:r>
      <w:r w:rsidR="009D118A" w:rsidRPr="002E4566">
        <w:rPr>
          <w:rFonts w:ascii="Times New Roman" w:hAnsi="Times New Roman" w:cs="Times New Roman"/>
          <w:color w:val="000000" w:themeColor="text1"/>
          <w:sz w:val="26"/>
          <w:szCs w:val="26"/>
        </w:rPr>
        <w:t xml:space="preserve"> đảm bảo tính chính xác của kết quả phân tích nhân tố (Tanaka, 1987; MacCallum và cộng sự, 1999; Fabrigar và cộng sự, 1999; DeVellis, 2021). </w:t>
      </w:r>
    </w:p>
    <w:p w14:paraId="2CD8B147" w14:textId="2CE5CD16" w:rsidR="009D118A" w:rsidRPr="002E4566" w:rsidRDefault="00651D01" w:rsidP="000B5821">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Để</w:t>
      </w:r>
      <w:r w:rsidR="009D118A" w:rsidRPr="002E4566">
        <w:rPr>
          <w:rFonts w:ascii="Times New Roman" w:hAnsi="Times New Roman" w:cs="Times New Roman"/>
          <w:color w:val="000000" w:themeColor="text1"/>
          <w:sz w:val="26"/>
          <w:szCs w:val="26"/>
        </w:rPr>
        <w:t xml:space="preserve"> phân tích EFA, Hair và cộng sự (1998)</w:t>
      </w:r>
      <w:r w:rsidR="001E1A23">
        <w:rPr>
          <w:rFonts w:ascii="Times New Roman" w:hAnsi="Times New Roman" w:cs="Times New Roman"/>
          <w:color w:val="000000" w:themeColor="text1"/>
          <w:sz w:val="26"/>
          <w:szCs w:val="26"/>
        </w:rPr>
        <w:t xml:space="preserve"> khuyến nghị</w:t>
      </w:r>
      <w:r w:rsidR="009D118A" w:rsidRPr="002E4566">
        <w:rPr>
          <w:rFonts w:ascii="Times New Roman" w:hAnsi="Times New Roman" w:cs="Times New Roman"/>
          <w:color w:val="000000" w:themeColor="text1"/>
          <w:sz w:val="26"/>
          <w:szCs w:val="26"/>
        </w:rPr>
        <w:t xml:space="preserve"> kích thước mẫu tối thiểu được đề xuất theo công thức: N = 5*m</w:t>
      </w:r>
      <w:r>
        <w:rPr>
          <w:rFonts w:ascii="Times New Roman" w:hAnsi="Times New Roman" w:cs="Times New Roman"/>
          <w:color w:val="000000" w:themeColor="text1"/>
          <w:sz w:val="26"/>
          <w:szCs w:val="26"/>
        </w:rPr>
        <w:t>,</w:t>
      </w:r>
      <w:r w:rsidR="009D118A" w:rsidRPr="002E4566">
        <w:rPr>
          <w:rFonts w:ascii="Times New Roman" w:hAnsi="Times New Roman" w:cs="Times New Roman"/>
          <w:color w:val="000000" w:themeColor="text1"/>
          <w:sz w:val="26"/>
          <w:szCs w:val="26"/>
        </w:rPr>
        <w:t xml:space="preserve"> trong đó: m đại diện cho số biến quan sát</w:t>
      </w:r>
      <w:r w:rsidR="001E1A23">
        <w:rPr>
          <w:rFonts w:ascii="Times New Roman" w:hAnsi="Times New Roman" w:cs="Times New Roman"/>
          <w:color w:val="000000" w:themeColor="text1"/>
          <w:sz w:val="26"/>
          <w:szCs w:val="26"/>
        </w:rPr>
        <w:t xml:space="preserve">; </w:t>
      </w:r>
      <w:r w:rsidR="001E1A23" w:rsidRPr="002E4566">
        <w:rPr>
          <w:rFonts w:ascii="Times New Roman" w:hAnsi="Times New Roman" w:cs="Times New Roman"/>
          <w:color w:val="000000" w:themeColor="text1"/>
          <w:sz w:val="26"/>
          <w:szCs w:val="26"/>
        </w:rPr>
        <w:t>N là kích thước mẫu cần thiết</w:t>
      </w:r>
      <w:r w:rsidR="009D118A" w:rsidRPr="002E4566">
        <w:rPr>
          <w:rFonts w:ascii="Times New Roman" w:hAnsi="Times New Roman" w:cs="Times New Roman"/>
          <w:color w:val="000000" w:themeColor="text1"/>
          <w:sz w:val="26"/>
          <w:szCs w:val="26"/>
        </w:rPr>
        <w:t xml:space="preserve">. Tỷ lệ 5:1 này đảm bảo hiệu suất tốt cho EFA, giúp kết quả có ý nghĩa và phản ánh đúng bản chất dữ liệu. Với 36 biến quan sát trong nghiên cứu, số </w:t>
      </w:r>
      <w:r w:rsidR="00F47E4D">
        <w:rPr>
          <w:rFonts w:ascii="Times New Roman" w:hAnsi="Times New Roman" w:cs="Times New Roman"/>
          <w:color w:val="000000" w:themeColor="text1"/>
          <w:sz w:val="26"/>
          <w:szCs w:val="26"/>
        </w:rPr>
        <w:t>quan sát</w:t>
      </w:r>
      <w:r w:rsidR="009D118A" w:rsidRPr="002E4566">
        <w:rPr>
          <w:rFonts w:ascii="Times New Roman" w:hAnsi="Times New Roman" w:cs="Times New Roman"/>
          <w:color w:val="000000" w:themeColor="text1"/>
          <w:sz w:val="26"/>
          <w:szCs w:val="26"/>
        </w:rPr>
        <w:t xml:space="preserve"> tối thiểu cần điều tra là 180</w:t>
      </w:r>
      <w:r w:rsidR="00015A57">
        <w:rPr>
          <w:rFonts w:ascii="Times New Roman" w:hAnsi="Times New Roman" w:cs="Times New Roman"/>
          <w:color w:val="000000" w:themeColor="text1"/>
          <w:sz w:val="26"/>
          <w:szCs w:val="26"/>
        </w:rPr>
        <w:t xml:space="preserve"> người.</w:t>
      </w:r>
    </w:p>
    <w:p w14:paraId="1D287CFD" w14:textId="21EDA1AF" w:rsidR="00117704" w:rsidRPr="002E4566" w:rsidRDefault="009D118A" w:rsidP="00731EA7">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Tương tự, “quy tắc ngón tay cái” trong phân tích lựa chọn mẫu xác định kích thước mẫu tối thiểu tính bằng N tuyệt đối, cho thấy rằng bất kỳ N &gt; 200 nào cũng cung cấp đủ sức mạnh thống kê để phân tích dữ liệu (Comrey, 1998; Hoe, 2008). </w:t>
      </w:r>
      <w:r w:rsidRPr="002E4566">
        <w:rPr>
          <w:rFonts w:ascii="Times New Roman" w:hAnsi="Times New Roman" w:cs="Times New Roman"/>
          <w:color w:val="000000" w:themeColor="text1"/>
          <w:sz w:val="26"/>
          <w:szCs w:val="26"/>
        </w:rPr>
        <w:lastRenderedPageBreak/>
        <w:t xml:space="preserve">Trong quy tắc này cũng đề xuất rằng tỷ lệ số người (N) trên số lượng biến đo lường (m) phải được xem xét. Một quy tắc đơn giản là sử dụng kích thước mẫu tối thiểu phải lớn hơn tổng số biến quan sát, tức N &gt; m (Dimitrov, 2014). Bên cạnh đó, tỷ lệ N:m được khuyến nghị càng lớn càng tốt, dao động từ tỷ lệ 5:1 với N tối thiểu lớn hơn 100 (Gorsuch, 1983; Dimitrov, 2014) đến tỷ lệ 10:1 (Everitt, 1975; Wang và Wang, 2019). Dựa trên quy tắc được nêu trên, với số biến quan sát là 36 và tỷ lệ N:m là 9:1, </w:t>
      </w:r>
      <w:r w:rsidR="008A1CA0">
        <w:rPr>
          <w:rFonts w:ascii="Times New Roman" w:hAnsi="Times New Roman" w:cs="Times New Roman"/>
          <w:color w:val="000000" w:themeColor="text1"/>
          <w:sz w:val="26"/>
          <w:szCs w:val="26"/>
        </w:rPr>
        <w:t>t</w:t>
      </w:r>
      <w:r w:rsidR="008A1CA0" w:rsidRPr="008A1CA0">
        <w:rPr>
          <w:rFonts w:ascii="Times New Roman" w:hAnsi="Times New Roman" w:cs="Times New Roman"/>
          <w:color w:val="000000" w:themeColor="text1"/>
          <w:sz w:val="26"/>
          <w:szCs w:val="26"/>
        </w:rPr>
        <w:t xml:space="preserve">ác giả xác </w:t>
      </w:r>
      <w:r w:rsidR="00015A57">
        <w:rPr>
          <w:rFonts w:ascii="Times New Roman" w:hAnsi="Times New Roman" w:cs="Times New Roman"/>
          <w:color w:val="000000" w:themeColor="text1"/>
          <w:sz w:val="26"/>
          <w:szCs w:val="26"/>
        </w:rPr>
        <w:t>lập</w:t>
      </w:r>
      <w:r w:rsidR="008A1CA0" w:rsidRPr="008A1CA0">
        <w:rPr>
          <w:rFonts w:ascii="Times New Roman" w:hAnsi="Times New Roman" w:cs="Times New Roman"/>
          <w:color w:val="000000" w:themeColor="text1"/>
          <w:sz w:val="26"/>
          <w:szCs w:val="26"/>
        </w:rPr>
        <w:t xml:space="preserve"> được số quan sát cần điều tra là</w:t>
      </w:r>
      <w:r w:rsidR="008A1CA0">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N=324. </w:t>
      </w:r>
      <w:r w:rsidR="00015A57" w:rsidRPr="00015A57">
        <w:rPr>
          <w:rFonts w:ascii="Times New Roman" w:hAnsi="Times New Roman" w:cs="Times New Roman"/>
          <w:color w:val="000000" w:themeColor="text1"/>
          <w:sz w:val="26"/>
          <w:szCs w:val="26"/>
        </w:rPr>
        <w:t>Tổng hợp từ các phương pháp xác định kích thước mẫu, mục tiêu là bảo đảm số mẫu được chọn thể hiện đầy đủ tổng thể và đạt độ tin cậy cần thiết để triển khai các phương pháp phân tích</w:t>
      </w:r>
      <w:r w:rsidRPr="002E4566">
        <w:rPr>
          <w:rFonts w:ascii="Times New Roman" w:hAnsi="Times New Roman" w:cs="Times New Roman"/>
          <w:color w:val="000000" w:themeColor="text1"/>
          <w:sz w:val="26"/>
          <w:szCs w:val="26"/>
        </w:rPr>
        <w:t xml:space="preserve">. </w:t>
      </w:r>
      <w:r w:rsidR="008A1CA0" w:rsidRPr="008A1CA0">
        <w:rPr>
          <w:rFonts w:ascii="Times New Roman" w:hAnsi="Times New Roman" w:cs="Times New Roman"/>
          <w:color w:val="000000" w:themeColor="text1"/>
          <w:sz w:val="26"/>
          <w:szCs w:val="26"/>
        </w:rPr>
        <w:t>Kết quả thu được là mẫu gồm 324 quan sát</w:t>
      </w:r>
      <w:r w:rsidRPr="002E4566">
        <w:rPr>
          <w:rFonts w:ascii="Times New Roman" w:hAnsi="Times New Roman" w:cs="Times New Roman"/>
          <w:color w:val="000000" w:themeColor="text1"/>
          <w:sz w:val="26"/>
          <w:szCs w:val="26"/>
        </w:rPr>
        <w:t>, đảm bảo tiêu chí về kích thước mẫu và độ tin cậy. Trong số 324 đối tượng tham gia khảo sát (5</w:t>
      </w:r>
      <w:r w:rsidR="00833CD1" w:rsidRPr="002E4566">
        <w:rPr>
          <w:rFonts w:ascii="Times New Roman" w:hAnsi="Times New Roman" w:cs="Times New Roman"/>
          <w:color w:val="000000" w:themeColor="text1"/>
          <w:sz w:val="26"/>
          <w:szCs w:val="26"/>
        </w:rPr>
        <w:t>4</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2% nam, </w:t>
      </w:r>
      <w:r w:rsidR="00DC3347" w:rsidRPr="002E4566">
        <w:rPr>
          <w:rFonts w:ascii="Times New Roman" w:hAnsi="Times New Roman" w:cs="Times New Roman"/>
          <w:color w:val="000000" w:themeColor="text1"/>
          <w:sz w:val="26"/>
          <w:szCs w:val="26"/>
        </w:rPr>
        <w:t xml:space="preserve">xem </w:t>
      </w:r>
      <w:r w:rsidRPr="002E4566">
        <w:rPr>
          <w:rFonts w:ascii="Times New Roman" w:hAnsi="Times New Roman" w:cs="Times New Roman"/>
          <w:color w:val="000000" w:themeColor="text1"/>
          <w:sz w:val="26"/>
          <w:szCs w:val="26"/>
        </w:rPr>
        <w:t xml:space="preserve">Phụ lục </w:t>
      </w:r>
      <w:r w:rsidR="00DC3347" w:rsidRPr="002E4566">
        <w:rPr>
          <w:rFonts w:ascii="Times New Roman" w:hAnsi="Times New Roman" w:cs="Times New Roman"/>
          <w:color w:val="000000" w:themeColor="text1"/>
          <w:sz w:val="26"/>
          <w:szCs w:val="26"/>
        </w:rPr>
        <w:t>C.</w:t>
      </w:r>
      <w:r w:rsidR="00256BE1">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 theo phương pháp kết hợp tỉ lệ (cơ cấu) ngẫu nhiên bao gồm </w:t>
      </w:r>
      <w:r w:rsidR="00117704" w:rsidRPr="002E4566">
        <w:rPr>
          <w:rFonts w:ascii="Times New Roman" w:hAnsi="Times New Roman" w:cs="Times New Roman"/>
          <w:color w:val="000000" w:themeColor="text1"/>
          <w:sz w:val="26"/>
          <w:szCs w:val="26"/>
        </w:rPr>
        <w:t>274</w:t>
      </w:r>
      <w:r w:rsidRPr="002E4566">
        <w:rPr>
          <w:rFonts w:ascii="Times New Roman" w:hAnsi="Times New Roman" w:cs="Times New Roman"/>
          <w:color w:val="000000" w:themeColor="text1"/>
          <w:sz w:val="26"/>
          <w:szCs w:val="26"/>
        </w:rPr>
        <w:t xml:space="preserve"> nông dân ngoại thành và </w:t>
      </w:r>
      <w:r w:rsidR="00117704" w:rsidRPr="002E4566">
        <w:rPr>
          <w:rFonts w:ascii="Times New Roman" w:hAnsi="Times New Roman" w:cs="Times New Roman"/>
          <w:color w:val="000000" w:themeColor="text1"/>
          <w:sz w:val="26"/>
          <w:szCs w:val="26"/>
        </w:rPr>
        <w:t>50</w:t>
      </w:r>
      <w:r w:rsidRPr="002E4566">
        <w:rPr>
          <w:rFonts w:ascii="Times New Roman" w:hAnsi="Times New Roman" w:cs="Times New Roman"/>
          <w:color w:val="000000" w:themeColor="text1"/>
          <w:sz w:val="26"/>
          <w:szCs w:val="26"/>
        </w:rPr>
        <w:t xml:space="preserve"> cư dân đô thị có sản xuất </w:t>
      </w:r>
      <w:r w:rsidR="00BA7B84" w:rsidRPr="002E4566">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w:t>
      </w:r>
    </w:p>
    <w:p w14:paraId="6D940CC2" w14:textId="59250955" w:rsidR="00C125E2" w:rsidRPr="002E4566" w:rsidRDefault="00975490" w:rsidP="00731EA7">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Dữ liệu khảo sát được thu thập </w:t>
      </w:r>
      <w:r w:rsidR="00651D01">
        <w:rPr>
          <w:rFonts w:ascii="Times New Roman" w:hAnsi="Times New Roman" w:cs="Times New Roman"/>
          <w:color w:val="000000" w:themeColor="text1"/>
          <w:sz w:val="26"/>
          <w:szCs w:val="26"/>
        </w:rPr>
        <w:t>bằng cách</w:t>
      </w:r>
      <w:r w:rsidRPr="002E4566">
        <w:rPr>
          <w:rFonts w:ascii="Times New Roman" w:hAnsi="Times New Roman" w:cs="Times New Roman"/>
          <w:color w:val="000000" w:themeColor="text1"/>
          <w:sz w:val="26"/>
          <w:szCs w:val="26"/>
        </w:rPr>
        <w:t xml:space="preserve"> </w:t>
      </w:r>
      <w:r w:rsidR="00015A57">
        <w:rPr>
          <w:rFonts w:ascii="Times New Roman" w:hAnsi="Times New Roman" w:cs="Times New Roman"/>
          <w:color w:val="000000" w:themeColor="text1"/>
          <w:sz w:val="26"/>
          <w:szCs w:val="26"/>
        </w:rPr>
        <w:t>dùng</w:t>
      </w:r>
      <w:r w:rsidRPr="002E4566">
        <w:rPr>
          <w:rFonts w:ascii="Times New Roman" w:hAnsi="Times New Roman" w:cs="Times New Roman"/>
          <w:color w:val="000000" w:themeColor="text1"/>
          <w:sz w:val="26"/>
          <w:szCs w:val="26"/>
        </w:rPr>
        <w:t xml:space="preserve"> bảng câu hỏi thiết kế theo khung thang đo (xem </w:t>
      </w:r>
      <w:r w:rsidR="00117704" w:rsidRPr="002E4566">
        <w:rPr>
          <w:rFonts w:ascii="Times New Roman" w:hAnsi="Times New Roman" w:cs="Times New Roman"/>
          <w:color w:val="000000" w:themeColor="text1"/>
          <w:sz w:val="26"/>
          <w:szCs w:val="26"/>
        </w:rPr>
        <w:t>Phụ lục C.</w:t>
      </w:r>
      <w:r w:rsidR="00256BE1">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Bảng câu hỏi phát triển </w:t>
      </w:r>
      <w:r w:rsidR="00651D01">
        <w:rPr>
          <w:rFonts w:ascii="Times New Roman" w:hAnsi="Times New Roman" w:cs="Times New Roman"/>
          <w:color w:val="000000" w:themeColor="text1"/>
          <w:sz w:val="26"/>
          <w:szCs w:val="26"/>
        </w:rPr>
        <w:t>dựa trên việc</w:t>
      </w:r>
      <w:r w:rsidRPr="002E4566">
        <w:rPr>
          <w:rFonts w:ascii="Times New Roman" w:hAnsi="Times New Roman" w:cs="Times New Roman"/>
          <w:color w:val="000000" w:themeColor="text1"/>
          <w:sz w:val="26"/>
          <w:szCs w:val="26"/>
        </w:rPr>
        <w:t xml:space="preserve"> xem xét tài liệu</w:t>
      </w:r>
      <w:r w:rsidR="00651D01">
        <w:rPr>
          <w:rFonts w:ascii="Times New Roman" w:hAnsi="Times New Roman" w:cs="Times New Roman"/>
          <w:color w:val="000000" w:themeColor="text1"/>
          <w:sz w:val="26"/>
          <w:szCs w:val="26"/>
        </w:rPr>
        <w:t xml:space="preserve"> tổng quan</w:t>
      </w:r>
      <w:r w:rsidRPr="002E4566">
        <w:rPr>
          <w:rFonts w:ascii="Times New Roman" w:hAnsi="Times New Roman" w:cs="Times New Roman"/>
          <w:color w:val="000000" w:themeColor="text1"/>
          <w:sz w:val="26"/>
          <w:szCs w:val="26"/>
        </w:rPr>
        <w:t xml:space="preserve">, sau đó </w:t>
      </w:r>
      <w:r w:rsidR="00651D01">
        <w:rPr>
          <w:rFonts w:ascii="Times New Roman" w:hAnsi="Times New Roman" w:cs="Times New Roman"/>
          <w:color w:val="000000" w:themeColor="text1"/>
          <w:sz w:val="26"/>
          <w:szCs w:val="26"/>
        </w:rPr>
        <w:t xml:space="preserve">tiến hành </w:t>
      </w:r>
      <w:r w:rsidRPr="002E4566">
        <w:rPr>
          <w:rFonts w:ascii="Times New Roman" w:hAnsi="Times New Roman" w:cs="Times New Roman"/>
          <w:color w:val="000000" w:themeColor="text1"/>
          <w:sz w:val="26"/>
          <w:szCs w:val="26"/>
        </w:rPr>
        <w:t>thảo luận nhóm và phỏng vấn chuyên gia.</w:t>
      </w:r>
    </w:p>
    <w:p w14:paraId="65555DB3" w14:textId="2A68C359" w:rsidR="000F780C" w:rsidRDefault="00975490" w:rsidP="000F780C">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Trước khi </w:t>
      </w:r>
      <w:r w:rsidR="000F780C">
        <w:rPr>
          <w:rFonts w:ascii="Times New Roman" w:hAnsi="Times New Roman" w:cs="Times New Roman"/>
          <w:color w:val="000000" w:themeColor="text1"/>
          <w:sz w:val="26"/>
          <w:szCs w:val="26"/>
        </w:rPr>
        <w:t>thực hiện</w:t>
      </w:r>
      <w:r w:rsidRPr="002E4566">
        <w:rPr>
          <w:rFonts w:ascii="Times New Roman" w:hAnsi="Times New Roman" w:cs="Times New Roman"/>
          <w:color w:val="000000" w:themeColor="text1"/>
          <w:sz w:val="26"/>
          <w:szCs w:val="26"/>
        </w:rPr>
        <w:t xml:space="preserve"> khảo sát chính thức, tác giả </w:t>
      </w:r>
      <w:r w:rsidR="000F780C">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một khảo sát sơ bộ </w:t>
      </w:r>
      <w:r w:rsidR="0021799C">
        <w:rPr>
          <w:rFonts w:ascii="Times New Roman" w:hAnsi="Times New Roman" w:cs="Times New Roman"/>
          <w:color w:val="000000" w:themeColor="text1"/>
          <w:sz w:val="26"/>
          <w:szCs w:val="26"/>
        </w:rPr>
        <w:t xml:space="preserve">mẫu </w:t>
      </w:r>
      <w:r w:rsidRPr="002E4566">
        <w:rPr>
          <w:rFonts w:ascii="Times New Roman" w:hAnsi="Times New Roman" w:cs="Times New Roman"/>
          <w:color w:val="000000" w:themeColor="text1"/>
          <w:sz w:val="26"/>
          <w:szCs w:val="26"/>
        </w:rPr>
        <w:t xml:space="preserve">với 50 </w:t>
      </w:r>
      <w:r w:rsidR="0021799C">
        <w:rPr>
          <w:rFonts w:ascii="Times New Roman" w:hAnsi="Times New Roman" w:cs="Times New Roman"/>
          <w:color w:val="000000" w:themeColor="text1"/>
          <w:sz w:val="26"/>
          <w:szCs w:val="26"/>
        </w:rPr>
        <w:t>quan sát</w:t>
      </w:r>
      <w:r w:rsidRPr="002E4566">
        <w:rPr>
          <w:rFonts w:ascii="Times New Roman" w:hAnsi="Times New Roman" w:cs="Times New Roman"/>
          <w:color w:val="000000" w:themeColor="text1"/>
          <w:sz w:val="26"/>
          <w:szCs w:val="26"/>
        </w:rPr>
        <w:t>. Kích thước mẫu này vượt qua các ngưỡng đề xuất từ các nhà nghiên cứu, cụ thể</w:t>
      </w:r>
      <w:r w:rsidR="001E4167"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Julious (2005) đề xuất 24 </w:t>
      </w:r>
      <w:r w:rsidR="0021799C">
        <w:rPr>
          <w:rFonts w:ascii="Times New Roman" w:hAnsi="Times New Roman" w:cs="Times New Roman"/>
          <w:color w:val="000000" w:themeColor="text1"/>
          <w:sz w:val="26"/>
          <w:szCs w:val="26"/>
        </w:rPr>
        <w:t>quan sát</w:t>
      </w:r>
      <w:r w:rsidRPr="002E4566">
        <w:rPr>
          <w:rFonts w:ascii="Times New Roman" w:hAnsi="Times New Roman" w:cs="Times New Roman"/>
          <w:color w:val="000000" w:themeColor="text1"/>
          <w:sz w:val="26"/>
          <w:szCs w:val="26"/>
        </w:rPr>
        <w:t xml:space="preserve">, Kieser và Wassmer (1996) khuyến nghị từ 20 đến 40 </w:t>
      </w:r>
      <w:r w:rsidR="0021799C">
        <w:rPr>
          <w:rFonts w:ascii="Times New Roman" w:hAnsi="Times New Roman" w:cs="Times New Roman"/>
          <w:color w:val="000000" w:themeColor="text1"/>
          <w:sz w:val="26"/>
          <w:szCs w:val="26"/>
        </w:rPr>
        <w:t>quan sát</w:t>
      </w:r>
      <w:r w:rsidRPr="002E4566">
        <w:rPr>
          <w:rFonts w:ascii="Times New Roman" w:hAnsi="Times New Roman" w:cs="Times New Roman"/>
          <w:color w:val="000000" w:themeColor="text1"/>
          <w:sz w:val="26"/>
          <w:szCs w:val="26"/>
        </w:rPr>
        <w:t xml:space="preserve">, trong khi Browne (1995) đề xuất 30 </w:t>
      </w:r>
      <w:r w:rsidR="0021799C">
        <w:rPr>
          <w:rFonts w:ascii="Times New Roman" w:hAnsi="Times New Roman" w:cs="Times New Roman"/>
          <w:color w:val="000000" w:themeColor="text1"/>
          <w:sz w:val="26"/>
          <w:szCs w:val="26"/>
        </w:rPr>
        <w:t>quan sát</w:t>
      </w:r>
      <w:r w:rsidRPr="002E4566">
        <w:rPr>
          <w:rFonts w:ascii="Times New Roman" w:hAnsi="Times New Roman" w:cs="Times New Roman"/>
          <w:color w:val="000000" w:themeColor="text1"/>
          <w:sz w:val="26"/>
          <w:szCs w:val="26"/>
        </w:rPr>
        <w:t xml:space="preserve">. Việc chọn 50 </w:t>
      </w:r>
      <w:r w:rsidR="0021799C">
        <w:rPr>
          <w:rFonts w:ascii="Times New Roman" w:hAnsi="Times New Roman" w:cs="Times New Roman"/>
          <w:color w:val="000000" w:themeColor="text1"/>
          <w:sz w:val="26"/>
          <w:szCs w:val="26"/>
        </w:rPr>
        <w:t>quan sát</w:t>
      </w:r>
      <w:r w:rsidRPr="002E4566">
        <w:rPr>
          <w:rFonts w:ascii="Times New Roman" w:hAnsi="Times New Roman" w:cs="Times New Roman"/>
          <w:color w:val="000000" w:themeColor="text1"/>
          <w:sz w:val="26"/>
          <w:szCs w:val="26"/>
        </w:rPr>
        <w:t xml:space="preserve"> nhằm </w:t>
      </w:r>
      <w:r w:rsidR="001E4167" w:rsidRPr="002E4566">
        <w:rPr>
          <w:rFonts w:ascii="Times New Roman" w:hAnsi="Times New Roman" w:cs="Times New Roman"/>
          <w:color w:val="000000" w:themeColor="text1"/>
          <w:sz w:val="26"/>
          <w:szCs w:val="26"/>
        </w:rPr>
        <w:t xml:space="preserve">giúp kiểm tra mức độ dễ hiểu của các câu hỏi, </w:t>
      </w:r>
      <w:r w:rsidR="000F780C" w:rsidRPr="000F780C">
        <w:rPr>
          <w:rFonts w:ascii="Times New Roman" w:hAnsi="Times New Roman" w:cs="Times New Roman"/>
          <w:color w:val="000000" w:themeColor="text1"/>
          <w:sz w:val="26"/>
          <w:szCs w:val="26"/>
        </w:rPr>
        <w:t>kiểm tra sơ bộ độ tin cậy của thang đo</w:t>
      </w:r>
      <w:r w:rsidR="001E4167" w:rsidRPr="002E4566">
        <w:rPr>
          <w:rFonts w:ascii="Times New Roman" w:hAnsi="Times New Roman" w:cs="Times New Roman"/>
          <w:color w:val="000000" w:themeColor="text1"/>
          <w:sz w:val="26"/>
          <w:szCs w:val="26"/>
        </w:rPr>
        <w:t xml:space="preserve">, và phát hiện những vấn đề tiềm ẩn trong bảng câu hỏi trước khi </w:t>
      </w:r>
      <w:r w:rsidR="000F780C">
        <w:rPr>
          <w:rFonts w:ascii="Times New Roman" w:hAnsi="Times New Roman" w:cs="Times New Roman"/>
          <w:color w:val="000000" w:themeColor="text1"/>
          <w:sz w:val="26"/>
          <w:szCs w:val="26"/>
        </w:rPr>
        <w:t>bắt đầu</w:t>
      </w:r>
      <w:r w:rsidR="001E4167" w:rsidRPr="002E4566">
        <w:rPr>
          <w:rFonts w:ascii="Times New Roman" w:hAnsi="Times New Roman" w:cs="Times New Roman"/>
          <w:color w:val="000000" w:themeColor="text1"/>
          <w:sz w:val="26"/>
          <w:szCs w:val="26"/>
        </w:rPr>
        <w:t xml:space="preserve"> thu thập dữ liệu chính thức. </w:t>
      </w:r>
      <w:r w:rsidR="000F780C" w:rsidRPr="000F780C">
        <w:rPr>
          <w:rFonts w:ascii="Times New Roman" w:hAnsi="Times New Roman" w:cs="Times New Roman"/>
          <w:color w:val="000000" w:themeColor="text1"/>
          <w:sz w:val="26"/>
          <w:szCs w:val="26"/>
        </w:rPr>
        <w:t>Mục tiêu là xây dựng cái nhìn tổng thể về chất lượng công cụ đo lường, tạo cơ sở để tinh chỉnh trước khi triển khai khảo sát chính thức, từ đó nâng cao tính đáng tin cậy và tính hợp lệ của kết quả khảo sát</w:t>
      </w:r>
      <w:r w:rsidR="000F780C">
        <w:rPr>
          <w:rFonts w:ascii="Times New Roman" w:hAnsi="Times New Roman" w:cs="Times New Roman"/>
          <w:color w:val="000000" w:themeColor="text1"/>
          <w:sz w:val="26"/>
          <w:szCs w:val="26"/>
        </w:rPr>
        <w:t>.</w:t>
      </w:r>
    </w:p>
    <w:p w14:paraId="59694595" w14:textId="1DCB14AE" w:rsidR="009D118A" w:rsidRPr="002E4566" w:rsidRDefault="009D118A" w:rsidP="001B4DA4">
      <w:pPr>
        <w:widowControl w:val="0"/>
        <w:spacing w:after="0" w:line="360" w:lineRule="auto"/>
        <w:jc w:val="both"/>
        <w:rPr>
          <w:rFonts w:ascii="Times New Roman" w:hAnsi="Times New Roman" w:cs="Times New Roman"/>
          <w:color w:val="000000" w:themeColor="text1"/>
          <w:sz w:val="26"/>
          <w:szCs w:val="26"/>
        </w:rPr>
      </w:pPr>
      <w:r w:rsidRPr="005D45F2">
        <w:rPr>
          <w:rFonts w:ascii="Times New Roman" w:hAnsi="Times New Roman" w:cs="Times New Roman"/>
          <w:i/>
          <w:iCs/>
          <w:color w:val="000000" w:themeColor="text1"/>
          <w:sz w:val="26"/>
          <w:szCs w:val="26"/>
        </w:rPr>
        <w:t>Bước 4: Thu thập, xử lý dữ liệu và kiểm tra thử nghiệm sơ bộ</w:t>
      </w:r>
      <w:r w:rsidR="005D45F2">
        <w:rPr>
          <w:rFonts w:ascii="Times New Roman" w:hAnsi="Times New Roman" w:cs="Times New Roman"/>
          <w:i/>
          <w:iCs/>
          <w:color w:val="000000" w:themeColor="text1"/>
          <w:sz w:val="26"/>
          <w:szCs w:val="26"/>
        </w:rPr>
        <w:t xml:space="preserve">. </w:t>
      </w:r>
      <w:r w:rsidRPr="002E4566">
        <w:rPr>
          <w:rFonts w:ascii="Times New Roman" w:hAnsi="Times New Roman" w:cs="Times New Roman"/>
          <w:color w:val="000000" w:themeColor="text1"/>
          <w:sz w:val="26"/>
          <w:szCs w:val="26"/>
        </w:rPr>
        <w:t>Thu thập dữ liệu từ</w:t>
      </w:r>
      <w:r w:rsidR="0021799C" w:rsidRPr="0021799C">
        <w:t xml:space="preserve"> </w:t>
      </w:r>
      <w:r w:rsidR="0021799C" w:rsidRPr="0021799C">
        <w:rPr>
          <w:rFonts w:ascii="Times New Roman" w:hAnsi="Times New Roman" w:cs="Times New Roman"/>
          <w:color w:val="000000" w:themeColor="text1"/>
          <w:sz w:val="26"/>
          <w:szCs w:val="26"/>
        </w:rPr>
        <w:t>mẫu gồm 324 quan sát</w:t>
      </w:r>
      <w:r w:rsidRPr="002E4566">
        <w:rPr>
          <w:rFonts w:ascii="Times New Roman" w:hAnsi="Times New Roman" w:cs="Times New Roman"/>
          <w:color w:val="000000" w:themeColor="text1"/>
          <w:sz w:val="26"/>
          <w:szCs w:val="26"/>
        </w:rPr>
        <w:t>. Sau đó, thực hiện các thống kê mô tả và các th</w:t>
      </w:r>
      <w:r w:rsidR="005D45F2">
        <w:rPr>
          <w:rFonts w:ascii="Times New Roman" w:hAnsi="Times New Roman" w:cs="Times New Roman"/>
          <w:color w:val="000000" w:themeColor="text1"/>
          <w:sz w:val="26"/>
          <w:szCs w:val="26"/>
        </w:rPr>
        <w:t>ố</w:t>
      </w:r>
      <w:r w:rsidRPr="002E4566">
        <w:rPr>
          <w:rFonts w:ascii="Times New Roman" w:hAnsi="Times New Roman" w:cs="Times New Roman"/>
          <w:color w:val="000000" w:themeColor="text1"/>
          <w:sz w:val="26"/>
          <w:szCs w:val="26"/>
        </w:rPr>
        <w:t xml:space="preserve">ng kê suy </w:t>
      </w:r>
      <w:r w:rsidRPr="002E4566">
        <w:rPr>
          <w:rFonts w:ascii="Times New Roman" w:hAnsi="Times New Roman" w:cs="Times New Roman"/>
          <w:color w:val="000000" w:themeColor="text1"/>
          <w:sz w:val="26"/>
          <w:szCs w:val="26"/>
        </w:rPr>
        <w:lastRenderedPageBreak/>
        <w:t>luận theo phương pháp hồi quy EFA trên phần mềm R. Việc xem xét các giá trị độ lệch và độ nhọn là một cách để kiểm tra tính quy chuẩn đơn biến; theo Dimitrov (2014), độ lệch cực lớn so với chuẩn bao gồm các giá trị độ lệch &gt; ±2 và độ nhọn &gt; ±7; tuy nhiên, lý tưởng nhất là những giá trị này là</w:t>
      </w:r>
      <w:r w:rsidR="00930299"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w:t>
      </w:r>
      <w:r w:rsidR="00930299"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±1 (Mvududu </w:t>
      </w:r>
      <w:r w:rsidR="00930299" w:rsidRPr="002E4566">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Sink, 2013). Các thử nghiệm Shapiro-Wilk và Kolmogorov-Smirnov cũng được tính toán để kiểm tra tính quy tắc, với các giá trị p không đáng kể cho thấy thuộc tính tham số dữ liệu không </w:t>
      </w:r>
      <w:r w:rsidR="000F780C">
        <w:rPr>
          <w:rFonts w:ascii="Times New Roman" w:hAnsi="Times New Roman" w:cs="Times New Roman"/>
          <w:color w:val="000000" w:themeColor="text1"/>
          <w:sz w:val="26"/>
          <w:szCs w:val="26"/>
        </w:rPr>
        <w:t xml:space="preserve">có </w:t>
      </w:r>
      <w:r w:rsidRPr="002E4566">
        <w:rPr>
          <w:rFonts w:ascii="Times New Roman" w:hAnsi="Times New Roman" w:cs="Times New Roman"/>
          <w:color w:val="000000" w:themeColor="text1"/>
          <w:sz w:val="26"/>
          <w:szCs w:val="26"/>
        </w:rPr>
        <w:t>khác biệt so với phân phối chuẩn (Field, 2018); tuy nhiên,</w:t>
      </w:r>
      <w:r w:rsidR="005D45F2">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thử nghiệm Shapiro-Wilk và Kolmogorov-Smirnov rất nhạy cảm với cỡ mẫu lớn</w:t>
      </w:r>
      <w:r w:rsidR="005D45F2">
        <w:rPr>
          <w:rFonts w:ascii="Times New Roman" w:hAnsi="Times New Roman" w:cs="Times New Roman"/>
          <w:color w:val="000000" w:themeColor="text1"/>
          <w:sz w:val="26"/>
          <w:szCs w:val="26"/>
        </w:rPr>
        <w:t xml:space="preserve"> và </w:t>
      </w:r>
      <w:r w:rsidRPr="002E4566">
        <w:rPr>
          <w:rFonts w:ascii="Times New Roman" w:hAnsi="Times New Roman" w:cs="Times New Roman"/>
          <w:color w:val="000000" w:themeColor="text1"/>
          <w:sz w:val="26"/>
          <w:szCs w:val="26"/>
        </w:rPr>
        <w:t>cần được giải thích một cách thận trọng.</w:t>
      </w:r>
    </w:p>
    <w:p w14:paraId="3309580C" w14:textId="337DD270" w:rsidR="00C2455A" w:rsidRPr="002E4566" w:rsidRDefault="00F74DA9" w:rsidP="007C51A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Việc kiểm tra độ tin cậy Cronbach's </w:t>
      </w:r>
      <w:r w:rsidR="00946A0D">
        <w:rPr>
          <w:rFonts w:ascii="Times New Roman" w:hAnsi="Times New Roman" w:cs="Times New Roman"/>
          <w:color w:val="000000" w:themeColor="text1"/>
          <w:sz w:val="26"/>
          <w:szCs w:val="26"/>
        </w:rPr>
        <w:t>A</w:t>
      </w:r>
      <w:r w:rsidRPr="002E4566">
        <w:rPr>
          <w:rFonts w:ascii="Times New Roman" w:hAnsi="Times New Roman" w:cs="Times New Roman"/>
          <w:color w:val="000000" w:themeColor="text1"/>
          <w:sz w:val="26"/>
          <w:szCs w:val="26"/>
        </w:rPr>
        <w:t xml:space="preserve">lpha </w:t>
      </w:r>
      <w:r w:rsidR="007C51A1" w:rsidRPr="007C51A1">
        <w:rPr>
          <w:rFonts w:ascii="Times New Roman" w:hAnsi="Times New Roman" w:cs="Times New Roman"/>
          <w:color w:val="000000" w:themeColor="text1"/>
          <w:sz w:val="26"/>
          <w:szCs w:val="26"/>
        </w:rPr>
        <w:t>để kiểm tra tính thống nhất nội bộ của các yếu tố được trích xuất</w:t>
      </w:r>
      <w:r w:rsidR="00087A8A" w:rsidRPr="002E4566">
        <w:rPr>
          <w:rFonts w:ascii="Times New Roman" w:hAnsi="Times New Roman" w:cs="Times New Roman"/>
          <w:color w:val="000000" w:themeColor="text1"/>
          <w:sz w:val="26"/>
          <w:szCs w:val="26"/>
        </w:rPr>
        <w:t xml:space="preserve">, đồng thời </w:t>
      </w:r>
      <w:r w:rsidR="007C51A1" w:rsidRPr="007C51A1">
        <w:rPr>
          <w:rFonts w:ascii="Times New Roman" w:hAnsi="Times New Roman" w:cs="Times New Roman"/>
          <w:color w:val="000000" w:themeColor="text1"/>
          <w:sz w:val="26"/>
          <w:szCs w:val="26"/>
        </w:rPr>
        <w:t>tạo cơ sở cho quyết định sử dụng</w:t>
      </w:r>
      <w:r w:rsidR="007C51A1">
        <w:rPr>
          <w:rFonts w:ascii="Times New Roman" w:hAnsi="Times New Roman" w:cs="Times New Roman"/>
          <w:color w:val="000000" w:themeColor="text1"/>
          <w:sz w:val="26"/>
          <w:szCs w:val="26"/>
        </w:rPr>
        <w:t xml:space="preserve"> </w:t>
      </w:r>
      <w:r w:rsidR="000D1D23" w:rsidRPr="002E4566">
        <w:rPr>
          <w:rFonts w:ascii="Times New Roman" w:hAnsi="Times New Roman" w:cs="Times New Roman"/>
          <w:color w:val="000000" w:themeColor="text1"/>
          <w:sz w:val="26"/>
          <w:szCs w:val="26"/>
        </w:rPr>
        <w:t xml:space="preserve">các thang đo </w:t>
      </w:r>
      <w:r w:rsidR="00087A8A" w:rsidRPr="002E4566">
        <w:rPr>
          <w:rFonts w:ascii="Times New Roman" w:hAnsi="Times New Roman" w:cs="Times New Roman"/>
          <w:color w:val="000000" w:themeColor="text1"/>
          <w:sz w:val="26"/>
          <w:szCs w:val="26"/>
        </w:rPr>
        <w:t xml:space="preserve">mới </w:t>
      </w:r>
      <w:r w:rsidR="000D1D23" w:rsidRPr="002E4566">
        <w:rPr>
          <w:rFonts w:ascii="Times New Roman" w:hAnsi="Times New Roman" w:cs="Times New Roman"/>
          <w:color w:val="000000" w:themeColor="text1"/>
          <w:sz w:val="26"/>
          <w:szCs w:val="26"/>
        </w:rPr>
        <w:t>được hình thành</w:t>
      </w:r>
      <w:r w:rsidRPr="002E4566">
        <w:rPr>
          <w:rFonts w:ascii="Times New Roman" w:hAnsi="Times New Roman" w:cs="Times New Roman"/>
          <w:color w:val="000000" w:themeColor="text1"/>
          <w:sz w:val="26"/>
          <w:szCs w:val="26"/>
        </w:rPr>
        <w:t xml:space="preserve">. Theo DeVellis (2017), hệ số Cronbach's </w:t>
      </w:r>
      <w:r w:rsidR="00946A0D">
        <w:rPr>
          <w:rFonts w:ascii="Times New Roman" w:hAnsi="Times New Roman" w:cs="Times New Roman"/>
          <w:color w:val="000000" w:themeColor="text1"/>
          <w:sz w:val="26"/>
          <w:szCs w:val="26"/>
        </w:rPr>
        <w:t>A</w:t>
      </w:r>
      <w:r w:rsidRPr="002E4566">
        <w:rPr>
          <w:rFonts w:ascii="Times New Roman" w:hAnsi="Times New Roman" w:cs="Times New Roman"/>
          <w:color w:val="000000" w:themeColor="text1"/>
          <w:sz w:val="26"/>
          <w:szCs w:val="26"/>
        </w:rPr>
        <w:t xml:space="preserve">lpha </w:t>
      </w:r>
      <w:r w:rsidR="007C51A1">
        <w:rPr>
          <w:rFonts w:ascii="Times New Roman" w:hAnsi="Times New Roman" w:cs="Times New Roman"/>
          <w:color w:val="000000" w:themeColor="text1"/>
          <w:sz w:val="26"/>
          <w:szCs w:val="26"/>
        </w:rPr>
        <w:t xml:space="preserve">từ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0</w:t>
      </w:r>
      <w:r w:rsidR="007C51A1">
        <w:rPr>
          <w:rFonts w:ascii="Times New Roman" w:hAnsi="Times New Roman" w:cs="Times New Roman"/>
          <w:color w:val="000000" w:themeColor="text1"/>
          <w:sz w:val="26"/>
          <w:szCs w:val="26"/>
        </w:rPr>
        <w:t xml:space="preserve"> trở lên</w:t>
      </w:r>
      <w:r w:rsidRPr="002E4566">
        <w:rPr>
          <w:rFonts w:ascii="Times New Roman" w:hAnsi="Times New Roman" w:cs="Times New Roman"/>
          <w:color w:val="000000" w:themeColor="text1"/>
          <w:sz w:val="26"/>
          <w:szCs w:val="26"/>
        </w:rPr>
        <w:t xml:space="preserve"> được coi là xuất sắc và đủ tin cậy cho các quyết định. Hệ số từ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0-</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xml:space="preserve">9 được </w:t>
      </w:r>
      <w:r w:rsidR="007C51A1">
        <w:rPr>
          <w:rFonts w:ascii="Times New Roman" w:hAnsi="Times New Roman" w:cs="Times New Roman"/>
          <w:color w:val="000000" w:themeColor="text1"/>
          <w:sz w:val="26"/>
          <w:szCs w:val="26"/>
        </w:rPr>
        <w:t>coi</w:t>
      </w:r>
      <w:r w:rsidRPr="002E4566">
        <w:rPr>
          <w:rFonts w:ascii="Times New Roman" w:hAnsi="Times New Roman" w:cs="Times New Roman"/>
          <w:color w:val="000000" w:themeColor="text1"/>
          <w:sz w:val="26"/>
          <w:szCs w:val="26"/>
        </w:rPr>
        <w:t xml:space="preserve"> là tốt và phù hợp cho các quyết định không quan trọng. Hệ số từ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0-</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9 được coi là đủ cho nghiên cứu thực nghiệm nhóm, trong khi hệ số dưới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0 được xem là không đủ tin cậy cho hầu hết các ứng dụng (Hunsley </w:t>
      </w:r>
      <w:r w:rsidR="000D1D23" w:rsidRPr="002E4566">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Mash, 2007; Kline, 2013). </w:t>
      </w:r>
    </w:p>
    <w:p w14:paraId="369F40D8" w14:textId="606BC019" w:rsidR="009D118A" w:rsidRPr="002E4566" w:rsidRDefault="009D118A" w:rsidP="001B4DA4">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Cần có ba thử nghiệm sơ bộ để </w:t>
      </w:r>
      <w:r w:rsidR="007C51A1">
        <w:rPr>
          <w:rFonts w:ascii="Times New Roman" w:hAnsi="Times New Roman" w:cs="Times New Roman"/>
          <w:color w:val="000000" w:themeColor="text1"/>
          <w:sz w:val="26"/>
          <w:szCs w:val="26"/>
        </w:rPr>
        <w:t>đánh giá</w:t>
      </w:r>
      <w:r w:rsidRPr="002E4566">
        <w:rPr>
          <w:rFonts w:ascii="Times New Roman" w:hAnsi="Times New Roman" w:cs="Times New Roman"/>
          <w:color w:val="000000" w:themeColor="text1"/>
          <w:sz w:val="26"/>
          <w:szCs w:val="26"/>
        </w:rPr>
        <w:t xml:space="preserve"> dữ liệu có phải là yếu tố hay không, bao gồm (i) ma trận tương quan giữa các biến; (ii) thử nghiệm Kaiser–Meyer–Olkin để lấy mẫu đầy đủ và Kaiser (1974) đã đề xuất đánh giá giá trị MSA để giải thích các giá trị KMO: nếu KMO ≥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 xml:space="preserve"> thì chất lượng mẫu là xuất sắc; </w:t>
      </w:r>
      <w:r w:rsidR="00C2455A" w:rsidRPr="002E4566">
        <w:rPr>
          <w:rFonts w:ascii="Times New Roman" w:hAnsi="Times New Roman" w:cs="Times New Roman"/>
          <w:color w:val="000000" w:themeColor="text1"/>
          <w:sz w:val="26"/>
          <w:szCs w:val="26"/>
        </w:rPr>
        <w:t xml:space="preserve">nếu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8</w:t>
      </w:r>
      <w:r w:rsidR="00C2455A" w:rsidRPr="002E4566">
        <w:rPr>
          <w:rFonts w:ascii="Times New Roman" w:hAnsi="Times New Roman" w:cs="Times New Roman"/>
          <w:color w:val="000000" w:themeColor="text1"/>
          <w:sz w:val="26"/>
          <w:szCs w:val="26"/>
        </w:rPr>
        <w:t xml:space="preserve"> ≤ KMO &lt;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 xml:space="preserve"> thì mẫu là tương đối tốt;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7</w:t>
      </w:r>
      <w:r w:rsidR="00C2455A" w:rsidRPr="002E4566">
        <w:rPr>
          <w:rFonts w:ascii="Times New Roman" w:hAnsi="Times New Roman" w:cs="Times New Roman"/>
          <w:color w:val="000000" w:themeColor="text1"/>
          <w:sz w:val="26"/>
          <w:szCs w:val="26"/>
        </w:rPr>
        <w:t xml:space="preserve"> ≤ KMO &lt;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8</w:t>
      </w:r>
      <w:r w:rsidR="00C2455A"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thì mẫu có chất lượng trung bình;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6</w:t>
      </w:r>
      <w:r w:rsidR="00C2455A" w:rsidRPr="002E4566">
        <w:rPr>
          <w:rFonts w:ascii="Times New Roman" w:hAnsi="Times New Roman" w:cs="Times New Roman"/>
          <w:color w:val="000000" w:themeColor="text1"/>
          <w:sz w:val="26"/>
          <w:szCs w:val="26"/>
        </w:rPr>
        <w:t xml:space="preserve"> ≤ KMO &lt;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7</w:t>
      </w:r>
      <w:r w:rsidR="00C2455A"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thì mẫu có chất lượng trung bình khá;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5</w:t>
      </w:r>
      <w:r w:rsidR="00C2455A" w:rsidRPr="002E4566">
        <w:rPr>
          <w:rFonts w:ascii="Times New Roman" w:hAnsi="Times New Roman" w:cs="Times New Roman"/>
          <w:color w:val="000000" w:themeColor="text1"/>
          <w:sz w:val="26"/>
          <w:szCs w:val="26"/>
        </w:rPr>
        <w:t xml:space="preserve">≤ KMO&lt;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thì mẫu có chất lượng yếu; KMO &lt;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xml:space="preserve"> thì mẫu không đủ chất lượng để sử dụng; (iii) thử nghiệm độ cầu của Bartlett để kiểm tra xem ma trận tương quan giữa các mục có phải là ma trận đồng nhất hay không, trong đó mối tương quan giữa </w:t>
      </w:r>
      <w:r w:rsidR="00946A0D">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mục bằng 0 (Beavers và cộng sự, 2013; Mvududu </w:t>
      </w:r>
      <w:r w:rsidR="00742A26">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Sink, 2013; Watson, 2017).</w:t>
      </w:r>
    </w:p>
    <w:p w14:paraId="4A35CCE4" w14:textId="1C51D233" w:rsidR="005839C5" w:rsidRDefault="009D118A" w:rsidP="001B4DA4">
      <w:pPr>
        <w:widowControl w:val="0"/>
        <w:spacing w:after="0" w:line="360" w:lineRule="auto"/>
        <w:jc w:val="both"/>
        <w:rPr>
          <w:rFonts w:ascii="Times New Roman" w:hAnsi="Times New Roman" w:cs="Times New Roman"/>
          <w:color w:val="000000" w:themeColor="text1"/>
          <w:sz w:val="26"/>
          <w:szCs w:val="26"/>
        </w:rPr>
      </w:pPr>
      <w:r w:rsidRPr="005D45F2">
        <w:rPr>
          <w:rFonts w:ascii="Times New Roman" w:hAnsi="Times New Roman" w:cs="Times New Roman"/>
          <w:i/>
          <w:iCs/>
          <w:color w:val="000000" w:themeColor="text1"/>
          <w:sz w:val="26"/>
          <w:szCs w:val="26"/>
        </w:rPr>
        <w:t>Bước 5: Mô hình phân tích nhân tố và phương pháp trích xuất nhân tố</w:t>
      </w:r>
      <w:r w:rsidR="005D45F2">
        <w:rPr>
          <w:rFonts w:ascii="Times New Roman" w:hAnsi="Times New Roman" w:cs="Times New Roman"/>
          <w:i/>
          <w:iCs/>
          <w:color w:val="000000" w:themeColor="text1"/>
          <w:sz w:val="26"/>
          <w:szCs w:val="26"/>
        </w:rPr>
        <w:t xml:space="preserve">. </w:t>
      </w:r>
      <w:r w:rsidRPr="002E4566">
        <w:rPr>
          <w:rFonts w:ascii="Times New Roman" w:hAnsi="Times New Roman" w:cs="Times New Roman"/>
          <w:color w:val="000000" w:themeColor="text1"/>
          <w:sz w:val="26"/>
          <w:szCs w:val="26"/>
        </w:rPr>
        <w:t xml:space="preserve">Trong phân </w:t>
      </w:r>
      <w:r w:rsidRPr="002E4566">
        <w:rPr>
          <w:rFonts w:ascii="Times New Roman" w:hAnsi="Times New Roman" w:cs="Times New Roman"/>
          <w:color w:val="000000" w:themeColor="text1"/>
          <w:sz w:val="26"/>
          <w:szCs w:val="26"/>
        </w:rPr>
        <w:lastRenderedPageBreak/>
        <w:t xml:space="preserve">tích dữ liệu, hai mô hình quan trọng cần xem xét là phân tích thành phần chính (PCA) và nhân tố chung (EFA). Thường, một số nhà nghiên cứu đề xuất rằng EFA nên được thực hiện sau khi PCA đã được áp dụng (Osborne </w:t>
      </w:r>
      <w:r w:rsidR="00742A26">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Banjanovic, 2016). Tuy nhiên, PCA và EFA có mục tiêu và phương pháp riêng biệt, và dựa vào loại và số lượng biến đo, chúng có thể tạo ra các kết quả khác nhau. Mục </w:t>
      </w:r>
      <w:r w:rsidR="005839C5">
        <w:rPr>
          <w:rFonts w:ascii="Times New Roman" w:hAnsi="Times New Roman" w:cs="Times New Roman"/>
          <w:color w:val="000000" w:themeColor="text1"/>
          <w:sz w:val="26"/>
          <w:szCs w:val="26"/>
        </w:rPr>
        <w:t>đích</w:t>
      </w:r>
      <w:r w:rsidRPr="002E4566">
        <w:rPr>
          <w:rFonts w:ascii="Times New Roman" w:hAnsi="Times New Roman" w:cs="Times New Roman"/>
          <w:color w:val="000000" w:themeColor="text1"/>
          <w:sz w:val="26"/>
          <w:szCs w:val="26"/>
        </w:rPr>
        <w:t xml:space="preserve"> của EFA là khám phá mối </w:t>
      </w:r>
      <w:r w:rsidR="003E19E1">
        <w:rPr>
          <w:rFonts w:ascii="Times New Roman" w:hAnsi="Times New Roman" w:cs="Times New Roman"/>
          <w:color w:val="000000" w:themeColor="text1"/>
          <w:sz w:val="26"/>
          <w:szCs w:val="26"/>
        </w:rPr>
        <w:t>liên</w:t>
      </w:r>
      <w:r w:rsidRPr="002E4566">
        <w:rPr>
          <w:rFonts w:ascii="Times New Roman" w:hAnsi="Times New Roman" w:cs="Times New Roman"/>
          <w:color w:val="000000" w:themeColor="text1"/>
          <w:sz w:val="26"/>
          <w:szCs w:val="26"/>
        </w:rPr>
        <w:t xml:space="preserve"> hệ giữa các biến đo lường </w:t>
      </w:r>
      <w:r w:rsidR="005839C5" w:rsidRPr="005839C5">
        <w:rPr>
          <w:rFonts w:ascii="Times New Roman" w:hAnsi="Times New Roman" w:cs="Times New Roman"/>
          <w:color w:val="000000" w:themeColor="text1"/>
          <w:sz w:val="26"/>
          <w:szCs w:val="26"/>
        </w:rPr>
        <w:t xml:space="preserve">thông qua việc xác định các cấu trúc tiềm ẩn (các nhân tố) giải thích sự tương quan giữa chúng. Trong nghiên cứu này, ba </w:t>
      </w:r>
      <w:r w:rsidR="005839C5">
        <w:rPr>
          <w:rFonts w:ascii="Times New Roman" w:hAnsi="Times New Roman" w:cs="Times New Roman"/>
          <w:color w:val="000000" w:themeColor="text1"/>
          <w:sz w:val="26"/>
          <w:szCs w:val="26"/>
        </w:rPr>
        <w:t>kỹ thuật</w:t>
      </w:r>
      <w:r w:rsidR="005839C5" w:rsidRPr="005839C5">
        <w:rPr>
          <w:rFonts w:ascii="Times New Roman" w:hAnsi="Times New Roman" w:cs="Times New Roman"/>
          <w:color w:val="000000" w:themeColor="text1"/>
          <w:sz w:val="26"/>
          <w:szCs w:val="26"/>
        </w:rPr>
        <w:t xml:space="preserve"> trích xuất nhân tố được áp dụng song song để phân tích các nhóm nhân tố ảnh hưởng đến phát triển NNĐTBV tại T</w:t>
      </w:r>
      <w:r w:rsidR="005839C5">
        <w:rPr>
          <w:rFonts w:ascii="Times New Roman" w:hAnsi="Times New Roman" w:cs="Times New Roman"/>
          <w:color w:val="000000" w:themeColor="text1"/>
          <w:sz w:val="26"/>
          <w:szCs w:val="26"/>
        </w:rPr>
        <w:t>p</w:t>
      </w:r>
      <w:r w:rsidR="005839C5" w:rsidRPr="005839C5">
        <w:rPr>
          <w:rFonts w:ascii="Times New Roman" w:hAnsi="Times New Roman" w:cs="Times New Roman"/>
          <w:color w:val="000000" w:themeColor="text1"/>
          <w:sz w:val="26"/>
          <w:szCs w:val="26"/>
        </w:rPr>
        <w:t>.HCM.</w:t>
      </w:r>
    </w:p>
    <w:p w14:paraId="52BD383E" w14:textId="0D5CEAC9" w:rsidR="009D118A" w:rsidRPr="002E4566" w:rsidRDefault="00212311" w:rsidP="00731EA7">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Một mặt</w:t>
      </w:r>
      <w:r w:rsidR="009D118A" w:rsidRPr="002E4566">
        <w:rPr>
          <w:rFonts w:ascii="Times New Roman" w:hAnsi="Times New Roman" w:cs="Times New Roman"/>
          <w:color w:val="000000" w:themeColor="text1"/>
          <w:sz w:val="26"/>
          <w:szCs w:val="26"/>
        </w:rPr>
        <w:t>, kiểm tra song song bằng PCA là lấy điểm trên một tập hợp lớn các biến quan sát và giảm chúng thành điểm trên một tập hợp biến tổng hợp nhỏ hơn để giữ lại càng nhiều thông tin càng tốt từ các biến đo ban đầu.</w:t>
      </w:r>
    </w:p>
    <w:p w14:paraId="4023892D" w14:textId="2A043F0C" w:rsidR="009D118A" w:rsidRPr="002E4566" w:rsidRDefault="009D118A" w:rsidP="00731EA7">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Bên cạnh đó, để kiểm tra song song </w:t>
      </w:r>
      <w:r w:rsidR="005839C5">
        <w:rPr>
          <w:rFonts w:ascii="Times New Roman" w:hAnsi="Times New Roman" w:cs="Times New Roman"/>
          <w:color w:val="000000" w:themeColor="text1"/>
          <w:sz w:val="26"/>
          <w:szCs w:val="26"/>
        </w:rPr>
        <w:t>cùng với</w:t>
      </w:r>
      <w:r w:rsidRPr="002E4566">
        <w:rPr>
          <w:rFonts w:ascii="Times New Roman" w:hAnsi="Times New Roman" w:cs="Times New Roman"/>
          <w:color w:val="000000" w:themeColor="text1"/>
          <w:sz w:val="26"/>
          <w:szCs w:val="26"/>
        </w:rPr>
        <w:t xml:space="preserve"> PCA, nghiên cứu này </w:t>
      </w:r>
      <w:r w:rsidR="006B3111">
        <w:rPr>
          <w:rFonts w:ascii="Times New Roman" w:hAnsi="Times New Roman" w:cs="Times New Roman"/>
          <w:color w:val="000000" w:themeColor="text1"/>
          <w:sz w:val="26"/>
          <w:szCs w:val="26"/>
        </w:rPr>
        <w:t>triên khai</w:t>
      </w:r>
      <w:r w:rsidRPr="002E4566">
        <w:rPr>
          <w:rFonts w:ascii="Times New Roman" w:hAnsi="Times New Roman" w:cs="Times New Roman"/>
          <w:color w:val="000000" w:themeColor="text1"/>
          <w:sz w:val="26"/>
          <w:szCs w:val="26"/>
        </w:rPr>
        <w:t xml:space="preserve"> phương pháp ước tính trục chính (PAF) và khả năng tối đa (ML), thường được ưa chuộng cho EFA hơn phương pháp trích xuất phương sai chung PCA. Đặc biệt, PAF có lợi thế khi dữ liệu vi phạm giả định về tính quy tắc, vì nó có khả năng giảm tính quy phạm ở mức độ hợp lý. Tuy nhiên, nếu dữ liệu gần với phân phối chuẩn, thể hiện bởi giá trị độ lệch và độ nhọn gần ±1, thì phương pháp trích xuất ML cũng là một lựa chọn xứng đáng (Mvududu </w:t>
      </w:r>
      <w:r w:rsidR="005D45F2">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Sink, 2013).</w:t>
      </w:r>
    </w:p>
    <w:p w14:paraId="2E525758" w14:textId="77777777" w:rsidR="009D118A" w:rsidRPr="002E4566" w:rsidRDefault="009D118A" w:rsidP="0060468D">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Một hướng dẫn thực nghiệm thứ ba mà đã được tìm thấy có độ chính xác tương đối cao trong các nghiên cứu mô phỏng là phương pháp bình quân tối thiểu (MAP) của Velicer (1976). Một ma trận tương quan riêng biệt được tính toán sau khi mỗi thành phần chính được trích xuất. Trung bình của bình phương tương quan riêng biệt nằm trên đường chéo của mỗi ma trận được tính toán. Trung bình này dự kiến ​​sẽ đạt đến mức tối thiểu khi số lượng thành phần chính đúng được trích xuất. Có nghĩa là khi phần tương quan chung được bỏ ra khỏi ma trận, tiêu chí MAP sẽ giảm. Ở điểm nơi phần tương quan chung đã bị loại bỏ và chỉ còn lại phần tương quan riêng biệt, tiêu chí MAP sẽ bắt đầu tăng lên. Do đó, tiêu chí MAP phân tách </w:t>
      </w:r>
      <w:r w:rsidRPr="002E4566">
        <w:rPr>
          <w:rFonts w:ascii="Times New Roman" w:hAnsi="Times New Roman" w:cs="Times New Roman"/>
          <w:color w:val="000000" w:themeColor="text1"/>
          <w:sz w:val="26"/>
          <w:szCs w:val="26"/>
        </w:rPr>
        <w:lastRenderedPageBreak/>
        <w:t>phần tương quan chung và chỉ giữ lại các thành phần bao gồm tương quan chung.</w:t>
      </w:r>
    </w:p>
    <w:p w14:paraId="27ED9633" w14:textId="1D3E03F9" w:rsidR="009D118A" w:rsidRPr="002E4566" w:rsidRDefault="006B3111" w:rsidP="000B5821">
      <w:pPr>
        <w:spacing w:after="0" w:line="360" w:lineRule="auto"/>
        <w:jc w:val="both"/>
        <w:rPr>
          <w:rFonts w:ascii="Times New Roman" w:hAnsi="Times New Roman" w:cs="Times New Roman"/>
          <w:color w:val="000000" w:themeColor="text1"/>
          <w:sz w:val="26"/>
          <w:szCs w:val="26"/>
        </w:rPr>
      </w:pPr>
      <w:r w:rsidRPr="006B3111">
        <w:rPr>
          <w:rFonts w:ascii="Times New Roman" w:hAnsi="Times New Roman" w:cs="Times New Roman"/>
          <w:color w:val="000000" w:themeColor="text1"/>
          <w:sz w:val="26"/>
          <w:szCs w:val="26"/>
        </w:rPr>
        <w:t xml:space="preserve">Kết quả trích xuất cho thấy </w:t>
      </w:r>
      <w:r w:rsidR="004F630A">
        <w:rPr>
          <w:rFonts w:ascii="Times New Roman" w:hAnsi="Times New Roman" w:cs="Times New Roman"/>
          <w:color w:val="000000" w:themeColor="text1"/>
          <w:sz w:val="26"/>
          <w:szCs w:val="26"/>
        </w:rPr>
        <w:t xml:space="preserve">có </w:t>
      </w:r>
      <w:r w:rsidRPr="006B3111">
        <w:rPr>
          <w:rFonts w:ascii="Times New Roman" w:hAnsi="Times New Roman" w:cs="Times New Roman"/>
          <w:color w:val="000000" w:themeColor="text1"/>
          <w:sz w:val="26"/>
          <w:szCs w:val="26"/>
        </w:rPr>
        <w:t>tổng cộng 6 nhân tố ảnh hưởng phát triển NNĐTBV tại T</w:t>
      </w:r>
      <w:r>
        <w:rPr>
          <w:rFonts w:ascii="Times New Roman" w:hAnsi="Times New Roman" w:cs="Times New Roman"/>
          <w:color w:val="000000" w:themeColor="text1"/>
          <w:sz w:val="26"/>
          <w:szCs w:val="26"/>
        </w:rPr>
        <w:t>p</w:t>
      </w:r>
      <w:r w:rsidRPr="006B3111">
        <w:rPr>
          <w:rFonts w:ascii="Times New Roman" w:hAnsi="Times New Roman" w:cs="Times New Roman"/>
          <w:color w:val="000000" w:themeColor="text1"/>
          <w:sz w:val="26"/>
          <w:szCs w:val="26"/>
        </w:rPr>
        <w:t>.HCM</w:t>
      </w:r>
      <w:r w:rsidR="009D118A" w:rsidRPr="002E4566">
        <w:rPr>
          <w:rFonts w:ascii="Times New Roman" w:hAnsi="Times New Roman" w:cs="Times New Roman"/>
          <w:color w:val="000000" w:themeColor="text1"/>
          <w:sz w:val="26"/>
          <w:szCs w:val="26"/>
        </w:rPr>
        <w:t xml:space="preserve">. </w:t>
      </w:r>
      <w:r w:rsidR="00782588" w:rsidRPr="00782588">
        <w:rPr>
          <w:rFonts w:ascii="Times New Roman" w:hAnsi="Times New Roman" w:cs="Times New Roman"/>
          <w:color w:val="000000" w:themeColor="text1"/>
          <w:sz w:val="26"/>
          <w:szCs w:val="26"/>
        </w:rPr>
        <w:t>Để minh họa các yếu tố này, sử dụng phân tích biểu đồ scree bằng cách vẽ một đường thẳng qua các giá trị riêng nhỏ nhất</w:t>
      </w:r>
      <w:r w:rsidR="00782588">
        <w:rPr>
          <w:rFonts w:ascii="Times New Roman" w:hAnsi="Times New Roman" w:cs="Times New Roman"/>
          <w:color w:val="000000" w:themeColor="text1"/>
          <w:sz w:val="26"/>
          <w:szCs w:val="26"/>
        </w:rPr>
        <w:t xml:space="preserve"> </w:t>
      </w:r>
      <w:r w:rsidR="009D118A" w:rsidRPr="002E4566">
        <w:rPr>
          <w:rFonts w:ascii="Times New Roman" w:hAnsi="Times New Roman" w:cs="Times New Roman"/>
          <w:color w:val="000000" w:themeColor="text1"/>
          <w:sz w:val="26"/>
          <w:szCs w:val="26"/>
        </w:rPr>
        <w:t xml:space="preserve">(Pett và cộng sự, 2003). </w:t>
      </w:r>
    </w:p>
    <w:p w14:paraId="23E61DB9" w14:textId="240A8658" w:rsidR="009D118A" w:rsidRPr="002E4566" w:rsidRDefault="009D118A" w:rsidP="00695C99">
      <w:pPr>
        <w:widowControl w:val="0"/>
        <w:spacing w:after="0" w:line="360" w:lineRule="auto"/>
        <w:jc w:val="both"/>
        <w:rPr>
          <w:rFonts w:ascii="Times New Roman" w:hAnsi="Times New Roman" w:cs="Times New Roman"/>
          <w:color w:val="000000" w:themeColor="text1"/>
          <w:sz w:val="26"/>
          <w:szCs w:val="26"/>
        </w:rPr>
      </w:pPr>
      <w:r w:rsidRPr="005D45F2">
        <w:rPr>
          <w:rFonts w:ascii="Times New Roman" w:hAnsi="Times New Roman" w:cs="Times New Roman"/>
          <w:i/>
          <w:iCs/>
          <w:color w:val="000000" w:themeColor="text1"/>
          <w:sz w:val="26"/>
          <w:szCs w:val="26"/>
        </w:rPr>
        <w:t>Bước 6: Xoay nhân tố</w:t>
      </w:r>
      <w:r w:rsidR="005D45F2">
        <w:rPr>
          <w:rFonts w:ascii="Times New Roman" w:hAnsi="Times New Roman" w:cs="Times New Roman"/>
          <w:i/>
          <w:iCs/>
          <w:color w:val="000000" w:themeColor="text1"/>
          <w:sz w:val="26"/>
          <w:szCs w:val="26"/>
        </w:rPr>
        <w:t xml:space="preserve">. </w:t>
      </w:r>
      <w:r w:rsidRPr="002E4566">
        <w:rPr>
          <w:rFonts w:ascii="Times New Roman" w:hAnsi="Times New Roman" w:cs="Times New Roman"/>
          <w:color w:val="000000" w:themeColor="text1"/>
          <w:sz w:val="26"/>
          <w:szCs w:val="26"/>
        </w:rPr>
        <w:t xml:space="preserve">Sau khi xác định số lượng nhân tố cần giữ lại, </w:t>
      </w:r>
      <w:r w:rsidR="006B3111">
        <w:rPr>
          <w:rFonts w:ascii="Times New Roman" w:hAnsi="Times New Roman" w:cs="Times New Roman"/>
          <w:color w:val="000000" w:themeColor="text1"/>
          <w:sz w:val="26"/>
          <w:szCs w:val="26"/>
        </w:rPr>
        <w:t>cần</w:t>
      </w:r>
      <w:r w:rsidRPr="002E4566">
        <w:rPr>
          <w:rFonts w:ascii="Times New Roman" w:hAnsi="Times New Roman" w:cs="Times New Roman"/>
          <w:color w:val="000000" w:themeColor="text1"/>
          <w:sz w:val="26"/>
          <w:szCs w:val="26"/>
        </w:rPr>
        <w:t xml:space="preserve"> tìm cách khám phá mối liên hệ giữa các biến hoặc các nhân tố và </w:t>
      </w:r>
      <w:r w:rsidR="00845770">
        <w:rPr>
          <w:rFonts w:ascii="Times New Roman" w:hAnsi="Times New Roman" w:cs="Times New Roman"/>
          <w:color w:val="000000" w:themeColor="text1"/>
          <w:sz w:val="26"/>
          <w:szCs w:val="26"/>
        </w:rPr>
        <w:t>nỗ lực</w:t>
      </w:r>
      <w:r w:rsidRPr="002E4566">
        <w:rPr>
          <w:rFonts w:ascii="Times New Roman" w:hAnsi="Times New Roman" w:cs="Times New Roman"/>
          <w:color w:val="000000" w:themeColor="text1"/>
          <w:sz w:val="26"/>
          <w:szCs w:val="26"/>
        </w:rPr>
        <w:t xml:space="preserve"> tìm ra cấu trúc đơn giản hoặc các mục có hệ số tải cao (gần ± 1) trên một yếu tố và hệ số tải yếu tố thấp (gần bằng 0) trên các yếu tố khác (Watson, 2017). Các yếu tố được xoay trên vectơ </w:t>
      </w:r>
      <w:r w:rsidR="00845770">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nâng cao khả năng đọc hoặc phát hiện cấu trúc đơn giản (Mvududu </w:t>
      </w:r>
      <w:r w:rsidR="005D45F2">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Sink, 2013). Tùy thuộc vào các nghiên cứu khác nhau có thể </w:t>
      </w:r>
      <w:r w:rsidR="00845770">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phương pháp xoay trực giao hoặc phép quay xiên, chẳng hạn như phương pháp xoay trực giao (varimax, equamax và quartimax) cho rằng đơn giản và dễ giải thích, phù hợp khi nhà nghiên cứu đang đo các cấu trúc đo lường riêng biệt hoặc không tương quan (Mertler </w:t>
      </w:r>
      <w:r w:rsidR="005D45F2">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Vannatta, 2001; Mvududu </w:t>
      </w:r>
      <w:r w:rsidR="005D45F2">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Sink, 2013), còn phương pháp xoay xiên (oblimin và promax) nhìn chung thích hợp vì nó cho phép các nhân tố tương quan với nhau bằng cách xoay dữ liệu trên vectơ ở các góc nhỏ hơn 90</w:t>
      </w:r>
      <w:r w:rsidRPr="002E4566">
        <w:rPr>
          <w:rFonts w:ascii="Times New Roman" w:hAnsi="Times New Roman" w:cs="Times New Roman"/>
          <w:color w:val="000000" w:themeColor="text1"/>
          <w:sz w:val="26"/>
          <w:szCs w:val="26"/>
          <w:vertAlign w:val="superscript"/>
        </w:rPr>
        <w:t>o</w:t>
      </w:r>
      <w:r w:rsidRPr="002E4566">
        <w:rPr>
          <w:rFonts w:ascii="Times New Roman" w:hAnsi="Times New Roman" w:cs="Times New Roman"/>
          <w:color w:val="000000" w:themeColor="text1"/>
          <w:sz w:val="26"/>
          <w:szCs w:val="26"/>
        </w:rPr>
        <w:t xml:space="preserve">; ngoài ra, việc sử dụng phương pháp này bởi tính chính xác của chúng và thực tế rằng hầu </w:t>
      </w:r>
      <w:r w:rsidR="007560D7">
        <w:rPr>
          <w:rFonts w:ascii="Times New Roman" w:hAnsi="Times New Roman" w:cs="Times New Roman"/>
          <w:color w:val="000000" w:themeColor="text1"/>
          <w:sz w:val="26"/>
          <w:szCs w:val="26"/>
        </w:rPr>
        <w:t>như</w:t>
      </w:r>
      <w:r w:rsidRPr="002E4566">
        <w:rPr>
          <w:rFonts w:ascii="Times New Roman" w:hAnsi="Times New Roman" w:cs="Times New Roman"/>
          <w:color w:val="000000" w:themeColor="text1"/>
          <w:sz w:val="26"/>
          <w:szCs w:val="26"/>
        </w:rPr>
        <w:t xml:space="preserve"> các biến đều có tương quan ở một mức độ nào đó (</w:t>
      </w:r>
      <w:r w:rsidR="005E1287" w:rsidRPr="002E4566">
        <w:rPr>
          <w:rFonts w:ascii="Times New Roman" w:hAnsi="Times New Roman" w:cs="Times New Roman"/>
          <w:color w:val="000000" w:themeColor="text1"/>
          <w:sz w:val="26"/>
          <w:szCs w:val="26"/>
        </w:rPr>
        <w:t>Rummel, 1967</w:t>
      </w:r>
      <w:r w:rsidR="005E1287">
        <w:rPr>
          <w:rFonts w:ascii="Times New Roman" w:hAnsi="Times New Roman" w:cs="Times New Roman"/>
          <w:color w:val="000000" w:themeColor="text1"/>
          <w:sz w:val="26"/>
          <w:szCs w:val="26"/>
        </w:rPr>
        <w:t xml:space="preserve">; </w:t>
      </w:r>
      <w:r w:rsidR="005E1287" w:rsidRPr="002E4566">
        <w:rPr>
          <w:rFonts w:ascii="Times New Roman" w:hAnsi="Times New Roman" w:cs="Times New Roman"/>
          <w:color w:val="000000" w:themeColor="text1"/>
          <w:sz w:val="26"/>
          <w:szCs w:val="26"/>
        </w:rPr>
        <w:t xml:space="preserve">Ford và cộng sự, 1986; Fabrigar và cộng sự, 1999; </w:t>
      </w:r>
      <w:r w:rsidR="007560D7" w:rsidRPr="002E4566">
        <w:rPr>
          <w:rFonts w:ascii="Times New Roman" w:hAnsi="Times New Roman" w:cs="Times New Roman"/>
          <w:color w:val="000000" w:themeColor="text1"/>
          <w:sz w:val="26"/>
          <w:szCs w:val="26"/>
        </w:rPr>
        <w:t xml:space="preserve">Pett và cộng sự, 2003; Costello </w:t>
      </w:r>
      <w:r w:rsidR="007560D7">
        <w:rPr>
          <w:rFonts w:ascii="Times New Roman" w:hAnsi="Times New Roman" w:cs="Times New Roman"/>
          <w:color w:val="000000" w:themeColor="text1"/>
          <w:sz w:val="26"/>
          <w:szCs w:val="26"/>
        </w:rPr>
        <w:t>và</w:t>
      </w:r>
      <w:r w:rsidR="007560D7" w:rsidRPr="002E4566">
        <w:rPr>
          <w:rFonts w:ascii="Times New Roman" w:hAnsi="Times New Roman" w:cs="Times New Roman"/>
          <w:color w:val="000000" w:themeColor="text1"/>
          <w:sz w:val="26"/>
          <w:szCs w:val="26"/>
        </w:rPr>
        <w:t xml:space="preserve"> Osborne, 2005;</w:t>
      </w:r>
      <w:r w:rsidR="007560D7">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Fabrigar </w:t>
      </w:r>
      <w:r w:rsidR="005D45F2">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Wegener, 2012</w:t>
      </w:r>
      <w:r w:rsidR="007560D7">
        <w:rPr>
          <w:rFonts w:ascii="Times New Roman" w:hAnsi="Times New Roman" w:cs="Times New Roman"/>
          <w:color w:val="000000" w:themeColor="text1"/>
          <w:sz w:val="26"/>
          <w:szCs w:val="26"/>
        </w:rPr>
        <w:t>;</w:t>
      </w:r>
      <w:r w:rsidR="007560D7" w:rsidRPr="007560D7">
        <w:rPr>
          <w:rFonts w:ascii="Times New Roman" w:hAnsi="Times New Roman" w:cs="Times New Roman"/>
          <w:color w:val="000000" w:themeColor="text1"/>
          <w:sz w:val="26"/>
          <w:szCs w:val="26"/>
        </w:rPr>
        <w:t xml:space="preserve"> </w:t>
      </w:r>
      <w:r w:rsidR="007560D7" w:rsidRPr="002E4566">
        <w:rPr>
          <w:rFonts w:ascii="Times New Roman" w:hAnsi="Times New Roman" w:cs="Times New Roman"/>
          <w:color w:val="000000" w:themeColor="text1"/>
          <w:sz w:val="26"/>
          <w:szCs w:val="26"/>
        </w:rPr>
        <w:t xml:space="preserve">Brown, 2013; Zhang </w:t>
      </w:r>
      <w:r w:rsidR="007560D7">
        <w:rPr>
          <w:rFonts w:ascii="Times New Roman" w:hAnsi="Times New Roman" w:cs="Times New Roman"/>
          <w:color w:val="000000" w:themeColor="text1"/>
          <w:sz w:val="26"/>
          <w:szCs w:val="26"/>
        </w:rPr>
        <w:t>và</w:t>
      </w:r>
      <w:r w:rsidR="007560D7" w:rsidRPr="002E4566">
        <w:rPr>
          <w:rFonts w:ascii="Times New Roman" w:hAnsi="Times New Roman" w:cs="Times New Roman"/>
          <w:color w:val="000000" w:themeColor="text1"/>
          <w:sz w:val="26"/>
          <w:szCs w:val="26"/>
        </w:rPr>
        <w:t xml:space="preserve"> Preacher, 2015; Pituch </w:t>
      </w:r>
      <w:r w:rsidR="007560D7">
        <w:rPr>
          <w:rFonts w:ascii="Times New Roman" w:hAnsi="Times New Roman" w:cs="Times New Roman"/>
          <w:color w:val="000000" w:themeColor="text1"/>
          <w:sz w:val="26"/>
          <w:szCs w:val="26"/>
        </w:rPr>
        <w:t>và</w:t>
      </w:r>
      <w:r w:rsidR="007560D7" w:rsidRPr="002E4566">
        <w:rPr>
          <w:rFonts w:ascii="Times New Roman" w:hAnsi="Times New Roman" w:cs="Times New Roman"/>
          <w:color w:val="000000" w:themeColor="text1"/>
          <w:sz w:val="26"/>
          <w:szCs w:val="26"/>
        </w:rPr>
        <w:t xml:space="preserve"> Stevens, 2016; Sakaluk </w:t>
      </w:r>
      <w:r w:rsidR="007560D7">
        <w:rPr>
          <w:rFonts w:ascii="Times New Roman" w:hAnsi="Times New Roman" w:cs="Times New Roman"/>
          <w:color w:val="000000" w:themeColor="text1"/>
          <w:sz w:val="26"/>
          <w:szCs w:val="26"/>
        </w:rPr>
        <w:t>và</w:t>
      </w:r>
      <w:r w:rsidR="007560D7" w:rsidRPr="002E4566">
        <w:rPr>
          <w:rFonts w:ascii="Times New Roman" w:hAnsi="Times New Roman" w:cs="Times New Roman"/>
          <w:color w:val="000000" w:themeColor="text1"/>
          <w:sz w:val="26"/>
          <w:szCs w:val="26"/>
        </w:rPr>
        <w:t xml:space="preserve"> Short, 2017; Bandalos </w:t>
      </w:r>
      <w:r w:rsidR="007560D7">
        <w:rPr>
          <w:rFonts w:ascii="Times New Roman" w:hAnsi="Times New Roman" w:cs="Times New Roman"/>
          <w:color w:val="000000" w:themeColor="text1"/>
          <w:sz w:val="26"/>
          <w:szCs w:val="26"/>
        </w:rPr>
        <w:t>và</w:t>
      </w:r>
      <w:r w:rsidR="007560D7" w:rsidRPr="002E4566">
        <w:rPr>
          <w:rFonts w:ascii="Times New Roman" w:hAnsi="Times New Roman" w:cs="Times New Roman"/>
          <w:color w:val="000000" w:themeColor="text1"/>
          <w:sz w:val="26"/>
          <w:szCs w:val="26"/>
        </w:rPr>
        <w:t xml:space="preserve"> Finney, 2018</w:t>
      </w:r>
      <w:r w:rsidRPr="002E4566">
        <w:rPr>
          <w:rFonts w:ascii="Times New Roman" w:hAnsi="Times New Roman" w:cs="Times New Roman"/>
          <w:color w:val="000000" w:themeColor="text1"/>
          <w:sz w:val="26"/>
          <w:szCs w:val="26"/>
        </w:rPr>
        <w:t xml:space="preserve">). Trong số các phép quay giải tích xiên tiềm năng, promax được chọn vì nó là một biến thể xiên của thủ tục varimax được chấp nhận rộng rãi (Gorsuch, 1983; Thompson, 2004). Do đó, nghiên cứu này sử dụng </w:t>
      </w:r>
      <w:r w:rsidR="007560D7">
        <w:rPr>
          <w:rFonts w:ascii="Times New Roman" w:hAnsi="Times New Roman" w:cs="Times New Roman"/>
          <w:color w:val="000000" w:themeColor="text1"/>
          <w:sz w:val="26"/>
          <w:szCs w:val="26"/>
        </w:rPr>
        <w:t>kỹ thuật</w:t>
      </w:r>
      <w:r w:rsidRPr="002E4566">
        <w:rPr>
          <w:rFonts w:ascii="Times New Roman" w:hAnsi="Times New Roman" w:cs="Times New Roman"/>
          <w:color w:val="000000" w:themeColor="text1"/>
          <w:sz w:val="26"/>
          <w:szCs w:val="26"/>
        </w:rPr>
        <w:t xml:space="preserve"> xoay xiên (promax) để xoay các nhân tố ảnh hưởng. Sau khi xoay vòng các nhân tố, tiến hành kiểm tra giá trị chung (h</w:t>
      </w:r>
      <w:r w:rsidRPr="002E4566">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 xml:space="preserve">) </w:t>
      </w:r>
      <w:r w:rsidR="007560D7">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xác định mức độ </w:t>
      </w:r>
      <w:r w:rsidR="005E1287">
        <w:rPr>
          <w:rFonts w:ascii="Times New Roman" w:hAnsi="Times New Roman" w:cs="Times New Roman"/>
          <w:color w:val="000000" w:themeColor="text1"/>
          <w:sz w:val="26"/>
          <w:szCs w:val="26"/>
        </w:rPr>
        <w:t>ảnh hưởng</w:t>
      </w:r>
      <w:r w:rsidRPr="002E4566">
        <w:rPr>
          <w:rFonts w:ascii="Times New Roman" w:hAnsi="Times New Roman" w:cs="Times New Roman"/>
          <w:color w:val="000000" w:themeColor="text1"/>
          <w:sz w:val="26"/>
          <w:szCs w:val="26"/>
        </w:rPr>
        <w:t xml:space="preserve"> từng mục lên các nhân tố (Watson, 2017). Các mục với giá trị h</w:t>
      </w:r>
      <w:r w:rsidRPr="005D45F2">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 xml:space="preserve"> trong khoảng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0 </w:t>
      </w:r>
      <w:r w:rsidR="007560D7">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9 thường được giữ lại, bởi chúng giải thích phương sai phù hợp cho những yếu tố khác (Watson, 2017). Còn các mục có giá trị h</w:t>
      </w:r>
      <w:r w:rsidRPr="002E4566">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 xml:space="preserve"> thấp </w:t>
      </w:r>
      <w:r w:rsidRPr="002E4566">
        <w:rPr>
          <w:rFonts w:ascii="Times New Roman" w:hAnsi="Times New Roman" w:cs="Times New Roman"/>
          <w:color w:val="000000" w:themeColor="text1"/>
          <w:sz w:val="26"/>
          <w:szCs w:val="26"/>
        </w:rPr>
        <w:lastRenderedPageBreak/>
        <w:t xml:space="preserve">hơn (&lt;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0) có thể xem xét để loại bỏ. Các mục cần có hệ số tải ít nhất là ≥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0 (mong muốn là ≥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xml:space="preserve">0) để được xem xét. Những mục không đáp ứng mức hệ số tải tối thiểu là ≥ </w:t>
      </w:r>
      <w:r w:rsidR="00833CD1" w:rsidRPr="002E4566">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0 sẽ được loại bỏ (Beavers và cộng sự, 2013; Mvududu </w:t>
      </w:r>
      <w:r w:rsidR="005D45F2">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Sink, 2013; Watson, 2017).</w:t>
      </w:r>
    </w:p>
    <w:p w14:paraId="338317BE" w14:textId="3437F7D2" w:rsidR="009D118A" w:rsidRPr="002E4566" w:rsidRDefault="009D118A" w:rsidP="00742A26">
      <w:pPr>
        <w:spacing w:after="0" w:line="360" w:lineRule="auto"/>
        <w:jc w:val="both"/>
        <w:rPr>
          <w:rFonts w:ascii="Times New Roman" w:hAnsi="Times New Roman" w:cs="Times New Roman"/>
          <w:color w:val="000000" w:themeColor="text1"/>
          <w:sz w:val="26"/>
          <w:szCs w:val="26"/>
        </w:rPr>
      </w:pPr>
      <w:r w:rsidRPr="00742A26">
        <w:rPr>
          <w:rFonts w:ascii="Times New Roman" w:hAnsi="Times New Roman" w:cs="Times New Roman"/>
          <w:i/>
          <w:iCs/>
          <w:color w:val="000000" w:themeColor="text1"/>
          <w:sz w:val="26"/>
          <w:szCs w:val="26"/>
        </w:rPr>
        <w:t>Bước 7: Đặt tên cho các nhân tố xoay và phân tích kết quả nghiên cứu</w:t>
      </w:r>
      <w:r w:rsidR="00742A26">
        <w:rPr>
          <w:rFonts w:ascii="Times New Roman" w:hAnsi="Times New Roman" w:cs="Times New Roman"/>
          <w:i/>
          <w:iCs/>
          <w:color w:val="000000" w:themeColor="text1"/>
          <w:sz w:val="26"/>
          <w:szCs w:val="26"/>
        </w:rPr>
        <w:t xml:space="preserve">. </w:t>
      </w:r>
      <w:r w:rsidRPr="002E4566">
        <w:rPr>
          <w:rFonts w:ascii="Times New Roman" w:hAnsi="Times New Roman" w:cs="Times New Roman"/>
          <w:color w:val="000000" w:themeColor="text1"/>
          <w:sz w:val="26"/>
          <w:szCs w:val="26"/>
        </w:rPr>
        <w:t xml:space="preserve">Tại bước này tiến hành việc đặt tên cho các yếu tố sau khi đã hoàn thành phần phân tích dữ liệu bằng EFA. Quá trình này yêu cầu chọn những tên ngắn gọn và thể hiện rõ ý nghĩa lý thuyết của nhóm các nhân tố bao gồm các thang đo hoặc các biến (Mvududu </w:t>
      </w:r>
      <w:r w:rsidR="005D45F2">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Sink, 2013). Sau đó </w:t>
      </w:r>
      <w:r w:rsidR="007560D7">
        <w:rPr>
          <w:rFonts w:ascii="Times New Roman" w:hAnsi="Times New Roman" w:cs="Times New Roman"/>
          <w:color w:val="000000" w:themeColor="text1"/>
          <w:sz w:val="26"/>
          <w:szCs w:val="26"/>
        </w:rPr>
        <w:t>tiến hành</w:t>
      </w:r>
      <w:r w:rsidRPr="002E4566">
        <w:rPr>
          <w:rFonts w:ascii="Times New Roman" w:hAnsi="Times New Roman" w:cs="Times New Roman"/>
          <w:color w:val="000000" w:themeColor="text1"/>
          <w:sz w:val="26"/>
          <w:szCs w:val="26"/>
        </w:rPr>
        <w:t xml:space="preserve"> phân tích kết quả nghiên cứu.</w:t>
      </w:r>
    </w:p>
    <w:p w14:paraId="1537FCB7" w14:textId="27CD8D63" w:rsidR="00A270AB" w:rsidRPr="008673F4" w:rsidRDefault="004B5A23" w:rsidP="00731EA7">
      <w:pPr>
        <w:pStyle w:val="Heading2"/>
        <w:keepNext w:val="0"/>
        <w:keepLines w:val="0"/>
        <w:widowControl w:val="0"/>
        <w:spacing w:before="0" w:line="360" w:lineRule="auto"/>
        <w:rPr>
          <w:rFonts w:ascii="Times New Roman" w:hAnsi="Times New Roman" w:cs="Times New Roman"/>
          <w:b/>
          <w:bCs/>
          <w:color w:val="000000" w:themeColor="text1"/>
        </w:rPr>
      </w:pPr>
      <w:bookmarkStart w:id="1233" w:name="_Toc179984419"/>
      <w:bookmarkStart w:id="1234" w:name="_Toc179985982"/>
      <w:bookmarkStart w:id="1235" w:name="_Toc180592009"/>
      <w:bookmarkStart w:id="1236" w:name="_Toc180837608"/>
      <w:bookmarkStart w:id="1237" w:name="_Toc186553231"/>
      <w:bookmarkStart w:id="1238" w:name="_Toc186553649"/>
      <w:bookmarkStart w:id="1239" w:name="_Toc187589889"/>
      <w:bookmarkStart w:id="1240" w:name="_Toc187590098"/>
      <w:bookmarkStart w:id="1241" w:name="_Toc190785861"/>
      <w:bookmarkStart w:id="1242" w:name="_Toc190786070"/>
      <w:bookmarkStart w:id="1243" w:name="_Toc197891977"/>
      <w:bookmarkStart w:id="1244" w:name="_Toc197896593"/>
      <w:bookmarkStart w:id="1245" w:name="_Toc198111295"/>
      <w:r>
        <w:rPr>
          <w:rFonts w:ascii="Times New Roman" w:hAnsi="Times New Roman" w:cs="Times New Roman"/>
          <w:b/>
          <w:bCs/>
          <w:color w:val="000000" w:themeColor="text1"/>
        </w:rPr>
        <w:t>2</w:t>
      </w:r>
      <w:r w:rsidR="00A270AB"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4</w:t>
      </w:r>
      <w:r w:rsidR="00A270AB" w:rsidRPr="008673F4">
        <w:rPr>
          <w:rFonts w:ascii="Times New Roman" w:hAnsi="Times New Roman" w:cs="Times New Roman"/>
          <w:b/>
          <w:bCs/>
          <w:color w:val="000000" w:themeColor="text1"/>
        </w:rPr>
        <w:t>.</w:t>
      </w:r>
      <w:r w:rsidR="00121091">
        <w:rPr>
          <w:rFonts w:ascii="Times New Roman" w:hAnsi="Times New Roman" w:cs="Times New Roman"/>
          <w:b/>
          <w:bCs/>
          <w:color w:val="000000" w:themeColor="text1"/>
        </w:rPr>
        <w:t>3</w:t>
      </w:r>
      <w:r w:rsidR="00A270AB" w:rsidRPr="008673F4">
        <w:rPr>
          <w:rFonts w:ascii="Times New Roman" w:hAnsi="Times New Roman" w:cs="Times New Roman"/>
          <w:b/>
          <w:bCs/>
          <w:color w:val="000000" w:themeColor="text1"/>
        </w:rPr>
        <w:t>. Phương pháp phân tích hồi quy tuyến tính đa biến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7AACF257" w14:textId="0A7507A0" w:rsidR="009D118A" w:rsidRPr="002E4566" w:rsidRDefault="00951AC6" w:rsidP="00E75007">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Mô hình hồi quy tuyến tính đa biến nhằm xác định mối quan hệ giữa một biến phụ thuộc </w:t>
      </w:r>
      <w:r w:rsidR="003C69D5" w:rsidRPr="002E4566">
        <w:rPr>
          <w:rFonts w:ascii="Times New Roman" w:hAnsi="Times New Roman" w:cs="Times New Roman"/>
          <w:color w:val="000000" w:themeColor="text1"/>
          <w:sz w:val="26"/>
          <w:szCs w:val="26"/>
        </w:rPr>
        <w:t>SD</w:t>
      </w:r>
      <w:r w:rsidRPr="002E4566">
        <w:rPr>
          <w:rFonts w:ascii="Times New Roman" w:hAnsi="Times New Roman" w:cs="Times New Roman"/>
          <w:color w:val="000000" w:themeColor="text1"/>
          <w:sz w:val="26"/>
          <w:szCs w:val="26"/>
        </w:rPr>
        <w:t xml:space="preserve"> và nhiều biến độc lập </w:t>
      </w:r>
      <w:r w:rsidR="003C69D5" w:rsidRPr="002E4566">
        <w:rPr>
          <w:rFonts w:ascii="Times New Roman" w:hAnsi="Times New Roman" w:cs="Times New Roman"/>
          <w:color w:val="000000" w:themeColor="text1"/>
          <w:sz w:val="26"/>
          <w:szCs w:val="26"/>
        </w:rPr>
        <w:t>RC</w:t>
      </w:r>
      <w:r w:rsidRPr="002E4566">
        <w:rPr>
          <w:rFonts w:ascii="Times New Roman" w:hAnsi="Times New Roman" w:cs="Times New Roman"/>
          <w:color w:val="000000" w:themeColor="text1"/>
          <w:sz w:val="26"/>
          <w:szCs w:val="26"/>
          <w:vertAlign w:val="subscript"/>
        </w:rPr>
        <w:t>1</w:t>
      </w:r>
      <w:r w:rsidRPr="002E4566">
        <w:rPr>
          <w:rFonts w:ascii="Times New Roman" w:hAnsi="Times New Roman" w:cs="Times New Roman"/>
          <w:color w:val="000000" w:themeColor="text1"/>
          <w:sz w:val="26"/>
          <w:szCs w:val="26"/>
        </w:rPr>
        <w:t xml:space="preserve">, </w:t>
      </w:r>
      <w:r w:rsidR="003C69D5" w:rsidRPr="002E4566">
        <w:rPr>
          <w:rFonts w:ascii="Times New Roman" w:hAnsi="Times New Roman" w:cs="Times New Roman"/>
          <w:color w:val="000000" w:themeColor="text1"/>
          <w:sz w:val="26"/>
          <w:szCs w:val="26"/>
        </w:rPr>
        <w:t>RC</w:t>
      </w:r>
      <w:r w:rsidRPr="002E4566">
        <w:rPr>
          <w:rFonts w:ascii="Times New Roman" w:hAnsi="Times New Roman" w:cs="Times New Roman"/>
          <w:color w:val="000000" w:themeColor="text1"/>
          <w:sz w:val="26"/>
          <w:szCs w:val="26"/>
          <w:vertAlign w:val="subscript"/>
        </w:rPr>
        <w:t>2</w:t>
      </w:r>
      <w:r w:rsidRPr="002E4566">
        <w:rPr>
          <w:rFonts w:ascii="Times New Roman" w:hAnsi="Times New Roman" w:cs="Times New Roman"/>
          <w:color w:val="000000" w:themeColor="text1"/>
          <w:sz w:val="26"/>
          <w:szCs w:val="26"/>
        </w:rPr>
        <w:t xml:space="preserve">, ..., </w:t>
      </w:r>
      <w:r w:rsidR="003C69D5" w:rsidRPr="002E4566">
        <w:rPr>
          <w:rFonts w:ascii="Times New Roman" w:hAnsi="Times New Roman" w:cs="Times New Roman"/>
          <w:color w:val="000000" w:themeColor="text1"/>
          <w:sz w:val="26"/>
          <w:szCs w:val="26"/>
        </w:rPr>
        <w:t>RC</w:t>
      </w:r>
      <w:r w:rsidRPr="002E4566">
        <w:rPr>
          <w:rFonts w:ascii="Times New Roman" w:hAnsi="Times New Roman" w:cs="Times New Roman"/>
          <w:color w:val="000000" w:themeColor="text1"/>
          <w:sz w:val="26"/>
          <w:szCs w:val="26"/>
          <w:vertAlign w:val="subscript"/>
        </w:rPr>
        <w:t>k</w:t>
      </w:r>
      <w:r w:rsidRPr="002E4566">
        <w:rPr>
          <w:rFonts w:ascii="Times New Roman" w:hAnsi="Times New Roman" w:cs="Times New Roman"/>
          <w:color w:val="000000" w:themeColor="text1"/>
          <w:sz w:val="26"/>
          <w:szCs w:val="26"/>
        </w:rPr>
        <w:t>.</w:t>
      </w:r>
      <w:r w:rsidR="00530CE7" w:rsidRPr="002E4566">
        <w:rPr>
          <w:rFonts w:ascii="Times New Roman" w:hAnsi="Times New Roman" w:cs="Times New Roman"/>
          <w:color w:val="000000" w:themeColor="text1"/>
          <w:sz w:val="26"/>
          <w:szCs w:val="26"/>
        </w:rPr>
        <w:t xml:space="preserve"> </w:t>
      </w:r>
      <w:r w:rsidR="009D118A" w:rsidRPr="002E4566">
        <w:rPr>
          <w:rFonts w:ascii="Times New Roman" w:hAnsi="Times New Roman" w:cs="Times New Roman"/>
          <w:color w:val="000000" w:themeColor="text1"/>
          <w:sz w:val="26"/>
          <w:szCs w:val="26"/>
        </w:rPr>
        <w:t>Mô hình hồi quy có dạng:</w:t>
      </w:r>
    </w:p>
    <w:p w14:paraId="57D9DB61" w14:textId="0A757172" w:rsidR="009D118A" w:rsidRPr="002E4566" w:rsidRDefault="00000000" w:rsidP="000B5821">
      <w:pPr>
        <w:spacing w:after="0" w:line="360" w:lineRule="auto"/>
        <w:jc w:val="center"/>
        <w:rPr>
          <w:rFonts w:ascii="Times New Roman" w:hAnsi="Times New Roman" w:cs="Times New Roman"/>
          <w:color w:val="000000" w:themeColor="text1"/>
          <w:sz w:val="26"/>
          <w:szCs w:val="26"/>
        </w:rPr>
      </w:pPr>
      <m:oMath>
        <m:sSub>
          <m:sSubPr>
            <m:ctrlPr>
              <w:rPr>
                <w:rFonts w:ascii="Cambria Math" w:hAnsi="Cambria Math" w:cs="Times New Roman"/>
                <w:color w:val="000000" w:themeColor="text1"/>
                <w:sz w:val="26"/>
                <w:szCs w:val="26"/>
                <w:lang w:val="vi-VN"/>
              </w:rPr>
            </m:ctrlPr>
          </m:sSubPr>
          <m:e>
            <m:r>
              <m:rPr>
                <m:sty m:val="p"/>
              </m:rPr>
              <w:rPr>
                <w:rFonts w:ascii="Cambria Math" w:hAnsi="Cambria Math" w:cs="Times New Roman"/>
                <w:color w:val="000000" w:themeColor="text1"/>
                <w:sz w:val="26"/>
                <w:szCs w:val="26"/>
              </w:rPr>
              <m:t>SD</m:t>
            </m:r>
          </m:e>
          <m:sub>
            <m:r>
              <m:rPr>
                <m:sty m:val="p"/>
              </m:rPr>
              <w:rPr>
                <w:rFonts w:ascii="Cambria Math" w:hAnsi="Cambria Math" w:cs="Times New Roman"/>
                <w:color w:val="000000" w:themeColor="text1"/>
                <w:sz w:val="26"/>
                <w:szCs w:val="26"/>
              </w:rPr>
              <m:t>i</m:t>
            </m:r>
          </m:sub>
        </m:sSub>
        <m:r>
          <m:rPr>
            <m:sty m:val="p"/>
          </m:rPr>
          <w:rPr>
            <w:rFonts w:ascii="Cambria Math" w:hAnsi="Cambria Math" w:cs="Times New Roman"/>
            <w:color w:val="000000" w:themeColor="text1"/>
            <w:sz w:val="26"/>
            <w:szCs w:val="26"/>
          </w:rPr>
          <m:t>=α+</m:t>
        </m:r>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β</m:t>
            </m:r>
          </m:e>
          <m:sub>
            <m:r>
              <m:rPr>
                <m:sty m:val="p"/>
              </m:rPr>
              <w:rPr>
                <w:rFonts w:ascii="Cambria Math" w:hAnsi="Cambria Math" w:cs="Times New Roman"/>
                <w:color w:val="000000" w:themeColor="text1"/>
                <w:sz w:val="26"/>
                <w:szCs w:val="26"/>
              </w:rPr>
              <m:t>1</m:t>
            </m:r>
          </m:sub>
        </m:sSub>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RC</m:t>
            </m:r>
          </m:e>
          <m:sub>
            <m:r>
              <m:rPr>
                <m:sty m:val="p"/>
              </m:rPr>
              <w:rPr>
                <w:rFonts w:ascii="Cambria Math" w:hAnsi="Cambria Math" w:cs="Times New Roman"/>
                <w:color w:val="000000" w:themeColor="text1"/>
                <w:sz w:val="26"/>
                <w:szCs w:val="26"/>
              </w:rPr>
              <m:t>1</m:t>
            </m:r>
          </m:sub>
        </m:sSub>
      </m:oMath>
      <w:r w:rsidR="009D118A" w:rsidRPr="002E4566">
        <w:rPr>
          <w:rFonts w:ascii="Times New Roman" w:hAnsi="Times New Roman" w:cs="Times New Roman"/>
          <w:color w:val="000000" w:themeColor="text1"/>
          <w:sz w:val="26"/>
          <w:szCs w:val="26"/>
        </w:rPr>
        <w:t xml:space="preserve">+ </w:t>
      </w:r>
      <m:oMath>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β</m:t>
            </m:r>
          </m:e>
          <m:sub>
            <m:r>
              <m:rPr>
                <m:sty m:val="p"/>
              </m:rPr>
              <w:rPr>
                <w:rFonts w:ascii="Cambria Math" w:hAnsi="Cambria Math" w:cs="Times New Roman"/>
                <w:color w:val="000000" w:themeColor="text1"/>
                <w:sz w:val="26"/>
                <w:szCs w:val="26"/>
              </w:rPr>
              <m:t>2</m:t>
            </m:r>
          </m:sub>
        </m:sSub>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RC</m:t>
            </m:r>
          </m:e>
          <m:sub>
            <m:r>
              <m:rPr>
                <m:sty m:val="p"/>
              </m:rPr>
              <w:rPr>
                <w:rFonts w:ascii="Cambria Math" w:hAnsi="Cambria Math" w:cs="Times New Roman"/>
                <w:color w:val="000000" w:themeColor="text1"/>
                <w:sz w:val="26"/>
                <w:szCs w:val="26"/>
              </w:rPr>
              <m:t>2</m:t>
            </m:r>
          </m:sub>
        </m:sSub>
      </m:oMath>
      <w:r w:rsidR="009D118A" w:rsidRPr="002E4566">
        <w:rPr>
          <w:rFonts w:ascii="Times New Roman" w:hAnsi="Times New Roman" w:cs="Times New Roman"/>
          <w:color w:val="000000" w:themeColor="text1"/>
          <w:sz w:val="26"/>
          <w:szCs w:val="26"/>
        </w:rPr>
        <w:t xml:space="preserve">+ … +  </w:t>
      </w:r>
      <m:oMath>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β</m:t>
            </m:r>
          </m:e>
          <m:sub>
            <m:r>
              <m:rPr>
                <m:sty m:val="p"/>
              </m:rPr>
              <w:rPr>
                <w:rFonts w:ascii="Cambria Math" w:hAnsi="Cambria Math" w:cs="Times New Roman"/>
                <w:color w:val="000000" w:themeColor="text1"/>
                <w:sz w:val="26"/>
                <w:szCs w:val="26"/>
              </w:rPr>
              <m:t>k</m:t>
            </m:r>
          </m:sub>
        </m:sSub>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RC</m:t>
            </m:r>
          </m:e>
          <m:sub>
            <m:r>
              <m:rPr>
                <m:sty m:val="p"/>
              </m:rPr>
              <w:rPr>
                <w:rFonts w:ascii="Cambria Math" w:hAnsi="Cambria Math" w:cs="Times New Roman"/>
                <w:color w:val="000000" w:themeColor="text1"/>
                <w:sz w:val="26"/>
                <w:szCs w:val="26"/>
              </w:rPr>
              <m:t>k</m:t>
            </m:r>
          </m:sub>
        </m:sSub>
        <m:r>
          <m:rPr>
            <m:sty m:val="p"/>
          </m:rPr>
          <w:rPr>
            <w:rFonts w:ascii="Cambria Math" w:hAnsi="Cambria Math" w:cs="Times New Roman"/>
            <w:color w:val="000000" w:themeColor="text1"/>
            <w:sz w:val="26"/>
            <w:szCs w:val="26"/>
          </w:rPr>
          <m:t>+</m:t>
        </m:r>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ε</m:t>
            </m:r>
          </m:e>
          <m:sub>
            <m:r>
              <m:rPr>
                <m:sty m:val="p"/>
              </m:rPr>
              <w:rPr>
                <w:rFonts w:ascii="Cambria Math" w:hAnsi="Cambria Math" w:cs="Times New Roman"/>
                <w:color w:val="000000" w:themeColor="text1"/>
                <w:sz w:val="26"/>
                <w:szCs w:val="26"/>
              </w:rPr>
              <m:t>i</m:t>
            </m:r>
          </m:sub>
        </m:sSub>
      </m:oMath>
    </w:p>
    <w:p w14:paraId="6636B19A" w14:textId="26B7F2C7" w:rsidR="009D118A" w:rsidRPr="002E4566" w:rsidRDefault="009D118A" w:rsidP="000B5821">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lang w:val="vi-VN"/>
        </w:rPr>
        <w:t>Trong đó</w:t>
      </w:r>
      <w:r w:rsidR="0034587C" w:rsidRPr="002E4566">
        <w:rPr>
          <w:rFonts w:ascii="Times New Roman" w:hAnsi="Times New Roman" w:cs="Times New Roman"/>
          <w:color w:val="000000" w:themeColor="text1"/>
          <w:sz w:val="26"/>
          <w:szCs w:val="26"/>
        </w:rPr>
        <w:t xml:space="preserve">: </w:t>
      </w:r>
      <m:oMath>
        <m:sSub>
          <m:sSubPr>
            <m:ctrlPr>
              <w:rPr>
                <w:rFonts w:ascii="Cambria Math" w:hAnsi="Cambria Math" w:cs="Times New Roman"/>
                <w:color w:val="000000" w:themeColor="text1"/>
                <w:sz w:val="26"/>
                <w:szCs w:val="26"/>
                <w:lang w:val="vi-VN"/>
              </w:rPr>
            </m:ctrlPr>
          </m:sSubPr>
          <m:e>
            <m:r>
              <m:rPr>
                <m:sty m:val="p"/>
              </m:rPr>
              <w:rPr>
                <w:rFonts w:ascii="Cambria Math" w:hAnsi="Cambria Math" w:cs="Times New Roman"/>
                <w:color w:val="000000" w:themeColor="text1"/>
                <w:sz w:val="26"/>
                <w:szCs w:val="26"/>
              </w:rPr>
              <m:t>SD</m:t>
            </m:r>
          </m:e>
          <m:sub>
            <m:r>
              <m:rPr>
                <m:sty m:val="p"/>
              </m:rPr>
              <w:rPr>
                <w:rFonts w:ascii="Cambria Math" w:hAnsi="Cambria Math" w:cs="Times New Roman"/>
                <w:color w:val="000000" w:themeColor="text1"/>
                <w:sz w:val="26"/>
                <w:szCs w:val="26"/>
              </w:rPr>
              <m:t>i</m:t>
            </m:r>
          </m:sub>
        </m:sSub>
      </m:oMath>
      <w:r w:rsidRPr="002E4566">
        <w:rPr>
          <w:rFonts w:ascii="Times New Roman" w:hAnsi="Times New Roman" w:cs="Times New Roman"/>
          <w:color w:val="000000" w:themeColor="text1"/>
          <w:sz w:val="26"/>
          <w:szCs w:val="26"/>
          <w:vertAlign w:val="subscript"/>
        </w:rPr>
        <w:t xml:space="preserve"> </w:t>
      </w:r>
      <w:r w:rsidRPr="002E4566">
        <w:rPr>
          <w:rFonts w:ascii="Times New Roman" w:hAnsi="Times New Roman" w:cs="Times New Roman"/>
          <w:color w:val="000000" w:themeColor="text1"/>
          <w:sz w:val="26"/>
          <w:szCs w:val="26"/>
          <w:lang w:val="vi-VN"/>
        </w:rPr>
        <w:t xml:space="preserve">: Giá trị đầu ra, phụ thuộc vào </w:t>
      </w:r>
      <m:oMath>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RC</m:t>
            </m:r>
          </m:e>
          <m:sub>
            <m:r>
              <m:rPr>
                <m:sty m:val="p"/>
              </m:rPr>
              <w:rPr>
                <w:rFonts w:ascii="Cambria Math" w:hAnsi="Cambria Math" w:cs="Times New Roman"/>
                <w:color w:val="000000" w:themeColor="text1"/>
                <w:sz w:val="26"/>
                <w:szCs w:val="26"/>
              </w:rPr>
              <m:t>i</m:t>
            </m:r>
          </m:sub>
        </m:sSub>
      </m:oMath>
      <w:r w:rsidRPr="002E4566">
        <w:rPr>
          <w:rFonts w:ascii="Times New Roman" w:hAnsi="Times New Roman" w:cs="Times New Roman"/>
          <w:color w:val="000000" w:themeColor="text1"/>
          <w:sz w:val="26"/>
          <w:szCs w:val="26"/>
        </w:rPr>
        <w:t>, biến liên tụ</w:t>
      </w:r>
      <w:r w:rsidR="00341F3F" w:rsidRPr="002E4566">
        <w:rPr>
          <w:rFonts w:ascii="Times New Roman" w:hAnsi="Times New Roman" w:cs="Times New Roman"/>
          <w:color w:val="000000" w:themeColor="text1"/>
          <w:sz w:val="26"/>
          <w:szCs w:val="26"/>
        </w:rPr>
        <w:t xml:space="preserve">c; </w:t>
      </w:r>
      <m:oMath>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RC</m:t>
            </m:r>
          </m:e>
          <m:sub>
            <m:r>
              <m:rPr>
                <m:sty m:val="p"/>
              </m:rPr>
              <w:rPr>
                <w:rFonts w:ascii="Cambria Math" w:hAnsi="Cambria Math" w:cs="Times New Roman"/>
                <w:color w:val="000000" w:themeColor="text1"/>
                <w:sz w:val="26"/>
                <w:szCs w:val="26"/>
              </w:rPr>
              <m:t>i</m:t>
            </m:r>
          </m:sub>
        </m:sSub>
      </m:oMath>
      <w:r w:rsidRPr="002E4566">
        <w:rPr>
          <w:rFonts w:ascii="Times New Roman" w:hAnsi="Times New Roman" w:cs="Times New Roman"/>
          <w:color w:val="000000" w:themeColor="text1"/>
          <w:sz w:val="26"/>
          <w:szCs w:val="26"/>
          <w:lang w:val="vi-VN"/>
        </w:rPr>
        <w:t>: Giá trị đầu vào</w:t>
      </w:r>
      <w:r w:rsidR="00341F3F" w:rsidRPr="002E4566">
        <w:rPr>
          <w:rFonts w:ascii="Times New Roman" w:hAnsi="Times New Roman" w:cs="Times New Roman"/>
          <w:color w:val="000000" w:themeColor="text1"/>
          <w:sz w:val="26"/>
          <w:szCs w:val="26"/>
        </w:rPr>
        <w:t xml:space="preserve">; </w:t>
      </w:r>
      <m:oMath>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β</m:t>
            </m:r>
          </m:e>
          <m:sub>
            <m:r>
              <m:rPr>
                <m:sty m:val="p"/>
              </m:rPr>
              <w:rPr>
                <w:rFonts w:ascii="Cambria Math" w:hAnsi="Cambria Math" w:cs="Times New Roman"/>
                <w:color w:val="000000" w:themeColor="text1"/>
                <w:sz w:val="26"/>
                <w:szCs w:val="26"/>
              </w:rPr>
              <m:t>i</m:t>
            </m:r>
          </m:sub>
        </m:sSub>
      </m:oMath>
      <w:r w:rsidRPr="002E4566">
        <w:rPr>
          <w:rFonts w:ascii="Times New Roman" w:hAnsi="Times New Roman" w:cs="Times New Roman"/>
          <w:color w:val="000000" w:themeColor="text1"/>
          <w:sz w:val="26"/>
          <w:szCs w:val="26"/>
        </w:rPr>
        <w:t xml:space="preserve">:  Hệ số hồi quy; </w:t>
      </w:r>
      <m:oMath>
        <m:r>
          <m:rPr>
            <m:sty m:val="p"/>
          </m:rPr>
          <w:rPr>
            <w:rFonts w:ascii="Cambria Math" w:hAnsi="Cambria Math" w:cs="Times New Roman"/>
            <w:color w:val="000000" w:themeColor="text1"/>
            <w:sz w:val="26"/>
            <w:szCs w:val="26"/>
          </w:rPr>
          <m:t>α </m:t>
        </m:r>
      </m:oMath>
      <w:r w:rsidRPr="002E4566">
        <w:rPr>
          <w:rFonts w:ascii="Times New Roman" w:hAnsi="Times New Roman" w:cs="Times New Roman"/>
          <w:color w:val="000000" w:themeColor="text1"/>
          <w:sz w:val="26"/>
          <w:szCs w:val="26"/>
        </w:rPr>
        <w:t xml:space="preserve">: Hệ số chặn; </w:t>
      </w:r>
      <m:oMath>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ε</m:t>
            </m:r>
          </m:e>
          <m:sub>
            <m:r>
              <m:rPr>
                <m:sty m:val="p"/>
              </m:rPr>
              <w:rPr>
                <w:rFonts w:ascii="Cambria Math" w:hAnsi="Cambria Math" w:cs="Times New Roman"/>
                <w:color w:val="000000" w:themeColor="text1"/>
                <w:sz w:val="26"/>
                <w:szCs w:val="26"/>
              </w:rPr>
              <m:t>i</m:t>
            </m:r>
          </m:sub>
        </m:sSub>
        <m:r>
          <m:rPr>
            <m:sty m:val="p"/>
          </m:rPr>
          <w:rPr>
            <w:rFonts w:ascii="Cambria Math" w:hAnsi="Cambria Math" w:cs="Times New Roman"/>
            <w:color w:val="000000" w:themeColor="text1"/>
            <w:sz w:val="26"/>
            <w:szCs w:val="26"/>
          </w:rPr>
          <m:t> </m:t>
        </m:r>
      </m:oMath>
      <w:r w:rsidRPr="002E4566">
        <w:rPr>
          <w:rFonts w:ascii="Times New Roman" w:hAnsi="Times New Roman" w:cs="Times New Roman"/>
          <w:color w:val="000000" w:themeColor="text1"/>
          <w:sz w:val="26"/>
          <w:szCs w:val="26"/>
        </w:rPr>
        <w:t>: Hệ số lỗi.</w:t>
      </w:r>
      <w:r w:rsidR="00341F3F"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Giả định hệ số lỗi tuân theo phân phối chuẩn, độc lập, trung bình 0, và phương sai </w:t>
      </w:r>
      <m:oMath>
        <m:sSup>
          <m:sSupPr>
            <m:ctrlPr>
              <w:rPr>
                <w:rFonts w:ascii="Cambria Math" w:hAnsi="Cambria Math" w:cs="Times New Roman"/>
                <w:color w:val="000000" w:themeColor="text1"/>
                <w:sz w:val="26"/>
                <w:szCs w:val="26"/>
              </w:rPr>
            </m:ctrlPr>
          </m:sSupPr>
          <m:e>
            <m:r>
              <m:rPr>
                <m:sty m:val="p"/>
              </m:rPr>
              <w:rPr>
                <w:rFonts w:ascii="Cambria Math" w:hAnsi="Cambria Math" w:cs="Times New Roman"/>
                <w:color w:val="000000" w:themeColor="text1"/>
                <w:sz w:val="26"/>
                <w:szCs w:val="26"/>
              </w:rPr>
              <m:t>σ</m:t>
            </m:r>
          </m:e>
          <m:sup>
            <m:r>
              <m:rPr>
                <m:sty m:val="p"/>
              </m:rPr>
              <w:rPr>
                <w:rFonts w:ascii="Cambria Math" w:hAnsi="Cambria Math" w:cs="Times New Roman"/>
                <w:color w:val="000000" w:themeColor="text1"/>
                <w:sz w:val="26"/>
                <w:szCs w:val="26"/>
              </w:rPr>
              <m:t>2</m:t>
            </m:r>
          </m:sup>
        </m:sSup>
      </m:oMath>
      <w:r w:rsidRPr="002E4566">
        <w:rPr>
          <w:rFonts w:ascii="Times New Roman" w:hAnsi="Times New Roman" w:cs="Times New Roman"/>
          <w:color w:val="000000" w:themeColor="text1"/>
          <w:sz w:val="26"/>
          <w:szCs w:val="26"/>
        </w:rPr>
        <w:t>.</w:t>
      </w:r>
    </w:p>
    <w:p w14:paraId="179AF219" w14:textId="6F26836B" w:rsidR="00530CE7" w:rsidRDefault="00530CE7" w:rsidP="001B4DA4">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Quy trình phân tích bao gồm: (i) </w:t>
      </w:r>
      <w:r w:rsidR="00D142ED" w:rsidRPr="002E4566">
        <w:rPr>
          <w:rFonts w:ascii="Times New Roman" w:hAnsi="Times New Roman" w:cs="Times New Roman"/>
          <w:color w:val="000000" w:themeColor="text1"/>
          <w:sz w:val="26"/>
          <w:szCs w:val="26"/>
        </w:rPr>
        <w:t>k</w:t>
      </w:r>
      <w:r w:rsidRPr="002E4566">
        <w:rPr>
          <w:rFonts w:ascii="Times New Roman" w:hAnsi="Times New Roman" w:cs="Times New Roman"/>
          <w:color w:val="000000" w:themeColor="text1"/>
          <w:sz w:val="26"/>
          <w:szCs w:val="26"/>
        </w:rPr>
        <w:t>iểm định ý nghĩa</w:t>
      </w:r>
      <w:r w:rsidR="00AE2C21">
        <w:rPr>
          <w:rFonts w:ascii="Times New Roman" w:hAnsi="Times New Roman" w:cs="Times New Roman"/>
          <w:color w:val="000000" w:themeColor="text1"/>
          <w:sz w:val="26"/>
          <w:szCs w:val="26"/>
        </w:rPr>
        <w:t xml:space="preserve"> thống kê</w:t>
      </w:r>
      <w:r w:rsidRPr="002E4566">
        <w:rPr>
          <w:rFonts w:ascii="Times New Roman" w:hAnsi="Times New Roman" w:cs="Times New Roman"/>
          <w:color w:val="000000" w:themeColor="text1"/>
          <w:sz w:val="26"/>
          <w:szCs w:val="26"/>
        </w:rPr>
        <w:t xml:space="preserve"> của hệ số hồi quy</w:t>
      </w:r>
      <w:r w:rsidR="00D142ED" w:rsidRPr="002E4566">
        <w:rPr>
          <w:rFonts w:ascii="Times New Roman" w:hAnsi="Times New Roman" w:cs="Times New Roman"/>
          <w:color w:val="000000" w:themeColor="text1"/>
          <w:sz w:val="26"/>
          <w:szCs w:val="26"/>
        </w:rPr>
        <w:t xml:space="preserve"> bằng kiểm định t</w:t>
      </w:r>
      <w:r w:rsidRPr="002E4566">
        <w:rPr>
          <w:rFonts w:ascii="Times New Roman" w:hAnsi="Times New Roman" w:cs="Times New Roman"/>
          <w:color w:val="000000" w:themeColor="text1"/>
          <w:sz w:val="26"/>
          <w:szCs w:val="26"/>
        </w:rPr>
        <w:t xml:space="preserve">; (ii) </w:t>
      </w:r>
      <w:r w:rsidR="00D142ED" w:rsidRPr="002E4566">
        <w:rPr>
          <w:rFonts w:ascii="Times New Roman" w:hAnsi="Times New Roman" w:cs="Times New Roman"/>
          <w:color w:val="000000" w:themeColor="text1"/>
          <w:sz w:val="26"/>
          <w:szCs w:val="26"/>
        </w:rPr>
        <w:t>đ</w:t>
      </w:r>
      <w:r w:rsidRPr="002E4566">
        <w:rPr>
          <w:rFonts w:ascii="Times New Roman" w:hAnsi="Times New Roman" w:cs="Times New Roman"/>
          <w:color w:val="000000" w:themeColor="text1"/>
          <w:sz w:val="26"/>
          <w:szCs w:val="26"/>
        </w:rPr>
        <w:t xml:space="preserve">ánh giá mức độ giải thích của mô hình </w:t>
      </w:r>
      <w:r w:rsidR="00AE2C21">
        <w:rPr>
          <w:rFonts w:ascii="Times New Roman" w:hAnsi="Times New Roman" w:cs="Times New Roman"/>
          <w:color w:val="000000" w:themeColor="text1"/>
          <w:sz w:val="26"/>
          <w:szCs w:val="26"/>
        </w:rPr>
        <w:t>bằng</w:t>
      </w:r>
      <w:r w:rsidRPr="002E4566">
        <w:rPr>
          <w:rFonts w:ascii="Times New Roman" w:hAnsi="Times New Roman" w:cs="Times New Roman"/>
          <w:color w:val="000000" w:themeColor="text1"/>
          <w:sz w:val="26"/>
          <w:szCs w:val="26"/>
        </w:rPr>
        <w:t xml:space="preserve"> hệ số R</w:t>
      </w:r>
      <w:r w:rsidRPr="00AE2C21">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 xml:space="preserve"> hiệu chỉnh; (iii) </w:t>
      </w:r>
      <w:r w:rsidR="00122089">
        <w:rPr>
          <w:rFonts w:ascii="Times New Roman" w:hAnsi="Times New Roman" w:cs="Times New Roman"/>
          <w:color w:val="000000" w:themeColor="text1"/>
          <w:sz w:val="26"/>
          <w:szCs w:val="26"/>
        </w:rPr>
        <w:t>t</w:t>
      </w:r>
      <w:r w:rsidR="00122089" w:rsidRPr="00122089">
        <w:rPr>
          <w:rFonts w:ascii="Times New Roman" w:hAnsi="Times New Roman" w:cs="Times New Roman"/>
          <w:color w:val="000000" w:themeColor="text1"/>
          <w:sz w:val="26"/>
          <w:szCs w:val="26"/>
        </w:rPr>
        <w:t xml:space="preserve">hực hiện kiểm định F </w:t>
      </w:r>
      <w:r w:rsidR="00AE2C21">
        <w:rPr>
          <w:rFonts w:ascii="Times New Roman" w:hAnsi="Times New Roman" w:cs="Times New Roman"/>
          <w:color w:val="000000" w:themeColor="text1"/>
          <w:sz w:val="26"/>
          <w:szCs w:val="26"/>
        </w:rPr>
        <w:t>nhằm</w:t>
      </w:r>
      <w:r w:rsidR="00122089" w:rsidRPr="00122089">
        <w:rPr>
          <w:rFonts w:ascii="Times New Roman" w:hAnsi="Times New Roman" w:cs="Times New Roman"/>
          <w:color w:val="000000" w:themeColor="text1"/>
          <w:sz w:val="26"/>
          <w:szCs w:val="26"/>
        </w:rPr>
        <w:t xml:space="preserve"> xác định mức độ phù hợp của mô hình</w:t>
      </w:r>
      <w:r w:rsidRPr="002E4566">
        <w:rPr>
          <w:rFonts w:ascii="Times New Roman" w:hAnsi="Times New Roman" w:cs="Times New Roman"/>
          <w:color w:val="000000" w:themeColor="text1"/>
          <w:sz w:val="26"/>
          <w:szCs w:val="26"/>
        </w:rPr>
        <w:t xml:space="preserve">; (iv) </w:t>
      </w:r>
      <w:r w:rsidR="00D142ED" w:rsidRPr="002E4566">
        <w:rPr>
          <w:rFonts w:ascii="Times New Roman" w:hAnsi="Times New Roman" w:cs="Times New Roman"/>
          <w:color w:val="000000" w:themeColor="text1"/>
          <w:sz w:val="26"/>
          <w:szCs w:val="26"/>
        </w:rPr>
        <w:t>k</w:t>
      </w:r>
      <w:r w:rsidRPr="002E4566">
        <w:rPr>
          <w:rFonts w:ascii="Times New Roman" w:hAnsi="Times New Roman" w:cs="Times New Roman"/>
          <w:color w:val="000000" w:themeColor="text1"/>
          <w:sz w:val="26"/>
          <w:szCs w:val="26"/>
        </w:rPr>
        <w:t xml:space="preserve">iểm tra hiện tượng đa cộng tuyến thông qua hệ số VIF, nếu VIF &gt; 10, có thể có vấn đề đa cộng tuyến nghiêm trọng (Montgomery và cộng sự, 2021); (v) </w:t>
      </w:r>
      <w:r w:rsidR="00D142ED" w:rsidRPr="002E4566">
        <w:rPr>
          <w:rFonts w:ascii="Times New Roman" w:hAnsi="Times New Roman" w:cs="Times New Roman"/>
          <w:color w:val="000000" w:themeColor="text1"/>
          <w:sz w:val="26"/>
          <w:szCs w:val="26"/>
        </w:rPr>
        <w:t>k</w:t>
      </w:r>
      <w:r w:rsidRPr="002E4566">
        <w:rPr>
          <w:rFonts w:ascii="Times New Roman" w:hAnsi="Times New Roman" w:cs="Times New Roman"/>
          <w:color w:val="000000" w:themeColor="text1"/>
          <w:sz w:val="26"/>
          <w:szCs w:val="26"/>
        </w:rPr>
        <w:t xml:space="preserve">iểm định hiện tượng tự tương quan bằng thống kê Durbin-Watson; và (vi) </w:t>
      </w:r>
      <w:r w:rsidR="00D142ED" w:rsidRPr="002E4566">
        <w:rPr>
          <w:rFonts w:ascii="Times New Roman" w:hAnsi="Times New Roman" w:cs="Times New Roman"/>
          <w:color w:val="000000" w:themeColor="text1"/>
          <w:sz w:val="26"/>
          <w:szCs w:val="26"/>
        </w:rPr>
        <w:t>k</w:t>
      </w:r>
      <w:r w:rsidRPr="002E4566">
        <w:rPr>
          <w:rFonts w:ascii="Times New Roman" w:hAnsi="Times New Roman" w:cs="Times New Roman"/>
          <w:color w:val="000000" w:themeColor="text1"/>
          <w:sz w:val="26"/>
          <w:szCs w:val="26"/>
        </w:rPr>
        <w:t xml:space="preserve">iểm tra giả định phương sai sai số không đổi (Fomby </w:t>
      </w:r>
      <w:r w:rsidR="0034587C" w:rsidRPr="002E4566">
        <w:rPr>
          <w:rFonts w:ascii="Times New Roman" w:hAnsi="Times New Roman" w:cs="Times New Roman"/>
          <w:color w:val="000000" w:themeColor="text1"/>
          <w:sz w:val="26"/>
          <w:szCs w:val="26"/>
        </w:rPr>
        <w:t>và cộng sự</w:t>
      </w:r>
      <w:r w:rsidRPr="002E4566">
        <w:rPr>
          <w:rFonts w:ascii="Times New Roman" w:hAnsi="Times New Roman" w:cs="Times New Roman"/>
          <w:color w:val="000000" w:themeColor="text1"/>
          <w:sz w:val="26"/>
          <w:szCs w:val="26"/>
        </w:rPr>
        <w:t xml:space="preserve">, </w:t>
      </w:r>
      <w:r w:rsidR="0034587C" w:rsidRPr="002E4566">
        <w:rPr>
          <w:rFonts w:ascii="Times New Roman" w:hAnsi="Times New Roman" w:cs="Times New Roman"/>
          <w:color w:val="000000" w:themeColor="text1"/>
          <w:sz w:val="26"/>
          <w:szCs w:val="26"/>
        </w:rPr>
        <w:t>2012</w:t>
      </w:r>
      <w:r w:rsidRPr="002E4566">
        <w:rPr>
          <w:rFonts w:ascii="Times New Roman" w:hAnsi="Times New Roman" w:cs="Times New Roman"/>
          <w:color w:val="000000" w:themeColor="text1"/>
          <w:sz w:val="26"/>
          <w:szCs w:val="26"/>
        </w:rPr>
        <w:t>). </w:t>
      </w:r>
    </w:p>
    <w:p w14:paraId="1DC74FF5" w14:textId="7C8226E5" w:rsidR="001347B2" w:rsidRDefault="001347B2" w:rsidP="00EA2ED2">
      <w:pPr>
        <w:widowControl w:val="0"/>
        <w:spacing w:after="0" w:line="360" w:lineRule="auto"/>
        <w:ind w:firstLine="567"/>
        <w:jc w:val="both"/>
        <w:rPr>
          <w:rFonts w:ascii="Times New Roman" w:hAnsi="Times New Roman" w:cs="Times New Roman"/>
          <w:color w:val="000000" w:themeColor="text1"/>
          <w:sz w:val="26"/>
          <w:szCs w:val="26"/>
        </w:rPr>
      </w:pPr>
      <w:r w:rsidRPr="001347B2">
        <w:rPr>
          <w:rFonts w:ascii="Times New Roman" w:hAnsi="Times New Roman" w:cs="Times New Roman"/>
          <w:color w:val="000000" w:themeColor="text1"/>
          <w:sz w:val="26"/>
          <w:szCs w:val="26"/>
        </w:rPr>
        <w:t xml:space="preserve">Trong quá trình nghiên cứu về phát triển </w:t>
      </w:r>
      <w:r>
        <w:rPr>
          <w:rFonts w:ascii="Times New Roman" w:hAnsi="Times New Roman" w:cs="Times New Roman"/>
          <w:color w:val="000000" w:themeColor="text1"/>
          <w:sz w:val="26"/>
          <w:szCs w:val="26"/>
        </w:rPr>
        <w:t>NNĐTBV</w:t>
      </w:r>
      <w:r w:rsidRPr="001347B2">
        <w:rPr>
          <w:rFonts w:ascii="Times New Roman" w:hAnsi="Times New Roman" w:cs="Times New Roman"/>
          <w:color w:val="000000" w:themeColor="text1"/>
          <w:sz w:val="26"/>
          <w:szCs w:val="26"/>
        </w:rPr>
        <w:t xml:space="preserve"> tại T</w:t>
      </w:r>
      <w:r>
        <w:rPr>
          <w:rFonts w:ascii="Times New Roman" w:hAnsi="Times New Roman" w:cs="Times New Roman"/>
          <w:color w:val="000000" w:themeColor="text1"/>
          <w:sz w:val="26"/>
          <w:szCs w:val="26"/>
        </w:rPr>
        <w:t>p</w:t>
      </w:r>
      <w:r w:rsidRPr="001347B2">
        <w:rPr>
          <w:rFonts w:ascii="Times New Roman" w:hAnsi="Times New Roman" w:cs="Times New Roman"/>
          <w:color w:val="000000" w:themeColor="text1"/>
          <w:sz w:val="26"/>
          <w:szCs w:val="26"/>
        </w:rPr>
        <w:t xml:space="preserve">.HCM, luận án đã triển khai một hệ thống phương pháp tiếp cận toàn diện, kết hợp linh hoạt giữa nền tảng lý luận và các </w:t>
      </w:r>
      <w:r>
        <w:rPr>
          <w:rFonts w:ascii="Times New Roman" w:hAnsi="Times New Roman" w:cs="Times New Roman"/>
          <w:color w:val="000000" w:themeColor="text1"/>
          <w:sz w:val="26"/>
          <w:szCs w:val="26"/>
        </w:rPr>
        <w:t>phương pháp</w:t>
      </w:r>
      <w:r w:rsidRPr="001347B2">
        <w:rPr>
          <w:rFonts w:ascii="Times New Roman" w:hAnsi="Times New Roman" w:cs="Times New Roman"/>
          <w:color w:val="000000" w:themeColor="text1"/>
          <w:sz w:val="26"/>
          <w:szCs w:val="26"/>
        </w:rPr>
        <w:t xml:space="preserve"> nghiên cứu cụ thể. Sự phối hợp giữa phương pháp định tính và định lượng được tổ chức theo trình tự khoa học, góp phần hình thành cơ sở lý thuyết, nhận diện các nhân tố tác động, đánh giá thực tiễn và đề xuất định </w:t>
      </w:r>
      <w:r w:rsidRPr="001347B2">
        <w:rPr>
          <w:rFonts w:ascii="Times New Roman" w:hAnsi="Times New Roman" w:cs="Times New Roman"/>
          <w:color w:val="000000" w:themeColor="text1"/>
          <w:sz w:val="26"/>
          <w:szCs w:val="26"/>
        </w:rPr>
        <w:lastRenderedPageBreak/>
        <w:t>hướng chính sách khả thi (xem Phụ lục C.5).</w:t>
      </w:r>
    </w:p>
    <w:p w14:paraId="06E2D6EB" w14:textId="662FF691" w:rsidR="009D118A" w:rsidRPr="008673F4" w:rsidRDefault="004B5A23" w:rsidP="0096153D">
      <w:pPr>
        <w:pStyle w:val="Heading1"/>
        <w:spacing w:beforeAutospacing="0" w:afterAutospacing="0" w:line="360" w:lineRule="auto"/>
        <w:rPr>
          <w:rFonts w:ascii="Times New Roman" w:hAnsi="Times New Roman" w:hint="default"/>
          <w:color w:val="000000" w:themeColor="text1"/>
          <w:sz w:val="26"/>
          <w:szCs w:val="26"/>
        </w:rPr>
      </w:pPr>
      <w:bookmarkStart w:id="1246" w:name="_Toc174053854"/>
      <w:bookmarkStart w:id="1247" w:name="_Toc174539622"/>
      <w:bookmarkStart w:id="1248" w:name="_Toc174540005"/>
      <w:bookmarkStart w:id="1249" w:name="_Toc178316220"/>
      <w:bookmarkStart w:id="1250" w:name="_Toc178316615"/>
      <w:bookmarkStart w:id="1251" w:name="_Toc179984420"/>
      <w:bookmarkStart w:id="1252" w:name="_Toc179985983"/>
      <w:bookmarkStart w:id="1253" w:name="_Toc180592010"/>
      <w:bookmarkStart w:id="1254" w:name="_Toc180837609"/>
      <w:bookmarkStart w:id="1255" w:name="_Toc186553232"/>
      <w:bookmarkStart w:id="1256" w:name="_Toc186553650"/>
      <w:bookmarkStart w:id="1257" w:name="_Toc187589890"/>
      <w:bookmarkStart w:id="1258" w:name="_Toc187590099"/>
      <w:bookmarkStart w:id="1259" w:name="_Toc190785862"/>
      <w:bookmarkStart w:id="1260" w:name="_Toc190786071"/>
      <w:bookmarkStart w:id="1261" w:name="_Toc197891978"/>
      <w:bookmarkStart w:id="1262" w:name="_Toc197896594"/>
      <w:bookmarkStart w:id="1263" w:name="_Toc198111296"/>
      <w:r>
        <w:rPr>
          <w:rFonts w:ascii="Times New Roman" w:hAnsi="Times New Roman" w:hint="default"/>
          <w:color w:val="000000" w:themeColor="text1"/>
          <w:sz w:val="26"/>
          <w:szCs w:val="26"/>
        </w:rPr>
        <w:t>2</w:t>
      </w:r>
      <w:r w:rsidR="009D118A" w:rsidRPr="008673F4">
        <w:rPr>
          <w:rFonts w:ascii="Times New Roman" w:hAnsi="Times New Roman" w:hint="default"/>
          <w:color w:val="000000" w:themeColor="text1"/>
          <w:sz w:val="26"/>
          <w:szCs w:val="26"/>
        </w:rPr>
        <w:t>.</w:t>
      </w:r>
      <w:r w:rsidR="00121091">
        <w:rPr>
          <w:rFonts w:ascii="Times New Roman" w:hAnsi="Times New Roman" w:hint="default"/>
          <w:color w:val="000000" w:themeColor="text1"/>
          <w:sz w:val="26"/>
          <w:szCs w:val="26"/>
        </w:rPr>
        <w:t>5</w:t>
      </w:r>
      <w:r w:rsidR="009D118A" w:rsidRPr="008673F4">
        <w:rPr>
          <w:rFonts w:ascii="Times New Roman" w:hAnsi="Times New Roman" w:hint="default"/>
          <w:color w:val="000000" w:themeColor="text1"/>
          <w:sz w:val="26"/>
          <w:szCs w:val="26"/>
        </w:rPr>
        <w:t xml:space="preserve">. </w:t>
      </w:r>
      <w:r w:rsidR="00443824">
        <w:rPr>
          <w:rFonts w:ascii="Times New Roman" w:hAnsi="Times New Roman" w:hint="default"/>
          <w:color w:val="000000" w:themeColor="text1"/>
          <w:sz w:val="26"/>
          <w:szCs w:val="26"/>
        </w:rPr>
        <w:t>Quy trình</w:t>
      </w:r>
      <w:r w:rsidR="009D118A" w:rsidRPr="008673F4">
        <w:rPr>
          <w:rFonts w:ascii="Times New Roman" w:hAnsi="Times New Roman" w:hint="default"/>
          <w:color w:val="000000" w:themeColor="text1"/>
          <w:sz w:val="26"/>
          <w:szCs w:val="26"/>
        </w:rPr>
        <w:t xml:space="preserve"> nghiên cứu của luận án</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17D1BE6A" w14:textId="594039A3" w:rsidR="004F630A" w:rsidRDefault="004F630A" w:rsidP="00443824">
      <w:pPr>
        <w:spacing w:after="0" w:line="360" w:lineRule="auto"/>
        <w:ind w:firstLine="567"/>
        <w:jc w:val="both"/>
        <w:rPr>
          <w:rFonts w:ascii="Times New Roman" w:hAnsi="Times New Roman" w:cs="Times New Roman"/>
          <w:color w:val="000000" w:themeColor="text1"/>
          <w:sz w:val="26"/>
          <w:szCs w:val="26"/>
        </w:rPr>
      </w:pPr>
      <w:bookmarkStart w:id="1264" w:name="_Toc150938673"/>
      <w:r w:rsidRPr="004F630A">
        <w:rPr>
          <w:rFonts w:ascii="Times New Roman" w:hAnsi="Times New Roman" w:cs="Times New Roman"/>
          <w:color w:val="000000" w:themeColor="text1"/>
          <w:sz w:val="26"/>
          <w:szCs w:val="26"/>
        </w:rPr>
        <w:t>Quy trình nghiên cứu được triển khai theo các bước logic và liên kết chặt chẽ. Cụ thể: (</w:t>
      </w:r>
      <w:r w:rsidR="0060468D">
        <w:rPr>
          <w:rFonts w:ascii="Times New Roman" w:hAnsi="Times New Roman" w:cs="Times New Roman"/>
          <w:color w:val="000000" w:themeColor="text1"/>
          <w:sz w:val="26"/>
          <w:szCs w:val="26"/>
        </w:rPr>
        <w:t>i</w:t>
      </w:r>
      <w:r w:rsidRPr="004F630A">
        <w:rPr>
          <w:rFonts w:ascii="Times New Roman" w:hAnsi="Times New Roman" w:cs="Times New Roman"/>
          <w:color w:val="000000" w:themeColor="text1"/>
          <w:sz w:val="26"/>
          <w:szCs w:val="26"/>
        </w:rPr>
        <w:t xml:space="preserve">) tiến hành tổng quan cơ sở lý luận và các công trình liên quan nhằm </w:t>
      </w:r>
      <w:r>
        <w:rPr>
          <w:rFonts w:ascii="Times New Roman" w:hAnsi="Times New Roman" w:cs="Times New Roman"/>
          <w:color w:val="000000" w:themeColor="text1"/>
          <w:sz w:val="26"/>
          <w:szCs w:val="26"/>
        </w:rPr>
        <w:t>chỉ rõ</w:t>
      </w:r>
      <w:r w:rsidRPr="004F630A">
        <w:rPr>
          <w:rFonts w:ascii="Times New Roman" w:hAnsi="Times New Roman" w:cs="Times New Roman"/>
          <w:color w:val="000000" w:themeColor="text1"/>
          <w:sz w:val="26"/>
          <w:szCs w:val="26"/>
        </w:rPr>
        <w:t xml:space="preserve"> khoảng trống nghiên cứu; (</w:t>
      </w:r>
      <w:r w:rsidR="0060468D">
        <w:rPr>
          <w:rFonts w:ascii="Times New Roman" w:hAnsi="Times New Roman" w:cs="Times New Roman"/>
          <w:color w:val="000000" w:themeColor="text1"/>
          <w:sz w:val="26"/>
          <w:szCs w:val="26"/>
        </w:rPr>
        <w:t>ii</w:t>
      </w:r>
      <w:r w:rsidRPr="004F630A">
        <w:rPr>
          <w:rFonts w:ascii="Times New Roman" w:hAnsi="Times New Roman" w:cs="Times New Roman"/>
          <w:color w:val="000000" w:themeColor="text1"/>
          <w:sz w:val="26"/>
          <w:szCs w:val="26"/>
        </w:rPr>
        <w:t>) xác lập mục tiêu và câu hỏi nghiên cứu; (</w:t>
      </w:r>
      <w:r w:rsidR="0060468D">
        <w:rPr>
          <w:rFonts w:ascii="Times New Roman" w:hAnsi="Times New Roman" w:cs="Times New Roman"/>
          <w:color w:val="000000" w:themeColor="text1"/>
          <w:sz w:val="26"/>
          <w:szCs w:val="26"/>
        </w:rPr>
        <w:t>iii</w:t>
      </w:r>
      <w:r w:rsidRPr="004F630A">
        <w:rPr>
          <w:rFonts w:ascii="Times New Roman" w:hAnsi="Times New Roman" w:cs="Times New Roman"/>
          <w:color w:val="000000" w:themeColor="text1"/>
          <w:sz w:val="26"/>
          <w:szCs w:val="26"/>
        </w:rPr>
        <w:t>) xây dựng khung phân tích phù hợp với mục tiêu và phạm vi nghiên cứu; (</w:t>
      </w:r>
      <w:r w:rsidR="0060468D">
        <w:rPr>
          <w:rFonts w:ascii="Times New Roman" w:hAnsi="Times New Roman" w:cs="Times New Roman"/>
          <w:color w:val="000000" w:themeColor="text1"/>
          <w:sz w:val="26"/>
          <w:szCs w:val="26"/>
        </w:rPr>
        <w:t>iv</w:t>
      </w:r>
      <w:r w:rsidRPr="004F630A">
        <w:rPr>
          <w:rFonts w:ascii="Times New Roman" w:hAnsi="Times New Roman" w:cs="Times New Roman"/>
          <w:color w:val="000000" w:themeColor="text1"/>
          <w:sz w:val="26"/>
          <w:szCs w:val="26"/>
        </w:rPr>
        <w:t>) lựa chọn mô hình và phương pháp nghiên cứu tương ứng; (</w:t>
      </w:r>
      <w:r w:rsidR="0060468D">
        <w:rPr>
          <w:rFonts w:ascii="Times New Roman" w:hAnsi="Times New Roman" w:cs="Times New Roman"/>
          <w:color w:val="000000" w:themeColor="text1"/>
          <w:sz w:val="26"/>
          <w:szCs w:val="26"/>
        </w:rPr>
        <w:t>v</w:t>
      </w:r>
      <w:r w:rsidRPr="004F630A">
        <w:rPr>
          <w:rFonts w:ascii="Times New Roman" w:hAnsi="Times New Roman" w:cs="Times New Roman"/>
          <w:color w:val="000000" w:themeColor="text1"/>
          <w:sz w:val="26"/>
          <w:szCs w:val="26"/>
        </w:rPr>
        <w:t>) tiến hành thu thập, xử lý và phân tích dữ liệu thực nghiệm; và (</w:t>
      </w:r>
      <w:r w:rsidR="0060468D">
        <w:rPr>
          <w:rFonts w:ascii="Times New Roman" w:hAnsi="Times New Roman" w:cs="Times New Roman"/>
          <w:color w:val="000000" w:themeColor="text1"/>
          <w:sz w:val="26"/>
          <w:szCs w:val="26"/>
        </w:rPr>
        <w:t>vi</w:t>
      </w:r>
      <w:r w:rsidRPr="004F630A">
        <w:rPr>
          <w:rFonts w:ascii="Times New Roman" w:hAnsi="Times New Roman" w:cs="Times New Roman"/>
          <w:color w:val="000000" w:themeColor="text1"/>
          <w:sz w:val="26"/>
          <w:szCs w:val="26"/>
        </w:rPr>
        <w:t xml:space="preserve">) đưa ra </w:t>
      </w:r>
      <w:r>
        <w:rPr>
          <w:rFonts w:ascii="Times New Roman" w:hAnsi="Times New Roman" w:cs="Times New Roman"/>
          <w:color w:val="000000" w:themeColor="text1"/>
          <w:sz w:val="26"/>
          <w:szCs w:val="26"/>
        </w:rPr>
        <w:t>thảo</w:t>
      </w:r>
      <w:r w:rsidRPr="004F630A">
        <w:rPr>
          <w:rFonts w:ascii="Times New Roman" w:hAnsi="Times New Roman" w:cs="Times New Roman"/>
          <w:color w:val="000000" w:themeColor="text1"/>
          <w:sz w:val="26"/>
          <w:szCs w:val="26"/>
        </w:rPr>
        <w:t xml:space="preserve"> luận nghiên cứu, dự báo xu hướng, định hướng chính sách và hệ thống giải pháp </w:t>
      </w:r>
      <w:r>
        <w:rPr>
          <w:rFonts w:ascii="Times New Roman" w:hAnsi="Times New Roman" w:cs="Times New Roman"/>
          <w:color w:val="000000" w:themeColor="text1"/>
          <w:sz w:val="26"/>
          <w:szCs w:val="26"/>
        </w:rPr>
        <w:t xml:space="preserve">cho </w:t>
      </w:r>
      <w:r w:rsidRPr="004F630A">
        <w:rPr>
          <w:rFonts w:ascii="Times New Roman" w:hAnsi="Times New Roman" w:cs="Times New Roman"/>
          <w:color w:val="000000" w:themeColor="text1"/>
          <w:sz w:val="26"/>
          <w:szCs w:val="26"/>
        </w:rPr>
        <w:t>phát triển NNĐTBV tại T</w:t>
      </w:r>
      <w:r>
        <w:rPr>
          <w:rFonts w:ascii="Times New Roman" w:hAnsi="Times New Roman" w:cs="Times New Roman"/>
          <w:color w:val="000000" w:themeColor="text1"/>
          <w:sz w:val="26"/>
          <w:szCs w:val="26"/>
        </w:rPr>
        <w:t>p</w:t>
      </w:r>
      <w:r w:rsidRPr="004F630A">
        <w:rPr>
          <w:rFonts w:ascii="Times New Roman" w:hAnsi="Times New Roman" w:cs="Times New Roman"/>
          <w:color w:val="000000" w:themeColor="text1"/>
          <w:sz w:val="26"/>
          <w:szCs w:val="26"/>
        </w:rPr>
        <w:t>.HCM.</w:t>
      </w:r>
    </w:p>
    <w:bookmarkEnd w:id="1264"/>
    <w:p w14:paraId="42D0A938" w14:textId="77777777" w:rsidR="008D23EE" w:rsidRDefault="008D23EE" w:rsidP="00443824">
      <w:pPr>
        <w:spacing w:after="0" w:line="360" w:lineRule="auto"/>
        <w:ind w:firstLine="567"/>
        <w:jc w:val="both"/>
        <w:rPr>
          <w:rFonts w:ascii="Times New Roman" w:hAnsi="Times New Roman" w:cs="Times New Roman"/>
          <w:color w:val="000000" w:themeColor="text1"/>
          <w:sz w:val="26"/>
          <w:szCs w:val="26"/>
        </w:rPr>
      </w:pPr>
    </w:p>
    <w:p w14:paraId="4118D578" w14:textId="6DAD5567" w:rsidR="009D118A" w:rsidRPr="008673F4" w:rsidRDefault="009D118A" w:rsidP="000B5821">
      <w:pPr>
        <w:pStyle w:val="ListParagraph"/>
        <w:spacing w:after="0" w:line="360" w:lineRule="auto"/>
        <w:jc w:val="center"/>
        <w:outlineLvl w:val="0"/>
        <w:rPr>
          <w:rFonts w:ascii="Times New Roman" w:hAnsi="Times New Roman" w:cs="Times New Roman"/>
          <w:b/>
          <w:bCs/>
          <w:color w:val="000000" w:themeColor="text1"/>
          <w:sz w:val="26"/>
          <w:szCs w:val="26"/>
        </w:rPr>
      </w:pPr>
      <w:bookmarkStart w:id="1265" w:name="_Toc174053856"/>
      <w:bookmarkStart w:id="1266" w:name="_Toc174540008"/>
      <w:bookmarkStart w:id="1267" w:name="_Toc178316223"/>
      <w:bookmarkStart w:id="1268" w:name="_Toc178316618"/>
      <w:bookmarkStart w:id="1269" w:name="_Toc179984422"/>
      <w:bookmarkStart w:id="1270" w:name="_Toc179985985"/>
      <w:bookmarkStart w:id="1271" w:name="_Toc180592012"/>
      <w:bookmarkStart w:id="1272" w:name="_Toc180837611"/>
      <w:bookmarkStart w:id="1273" w:name="_Toc186553234"/>
      <w:bookmarkStart w:id="1274" w:name="_Toc186553652"/>
      <w:bookmarkStart w:id="1275" w:name="_Toc187589892"/>
      <w:bookmarkStart w:id="1276" w:name="_Toc187590101"/>
      <w:bookmarkStart w:id="1277" w:name="_Toc190785864"/>
      <w:bookmarkStart w:id="1278" w:name="_Toc190786073"/>
      <w:bookmarkStart w:id="1279" w:name="_Toc197891979"/>
      <w:bookmarkStart w:id="1280" w:name="_Toc197896595"/>
      <w:bookmarkStart w:id="1281" w:name="_Toc198111297"/>
      <w:r w:rsidRPr="008673F4">
        <w:rPr>
          <w:rFonts w:ascii="Times New Roman" w:hAnsi="Times New Roman" w:cs="Times New Roman"/>
          <w:b/>
          <w:bCs/>
          <w:color w:val="000000" w:themeColor="text1"/>
          <w:sz w:val="26"/>
          <w:szCs w:val="26"/>
        </w:rPr>
        <w:t xml:space="preserve">Tóm tắt </w:t>
      </w:r>
      <w:r w:rsidR="00AF1367">
        <w:rPr>
          <w:rFonts w:ascii="Times New Roman" w:hAnsi="Times New Roman" w:cs="Times New Roman"/>
          <w:b/>
          <w:bCs/>
          <w:color w:val="000000" w:themeColor="text1"/>
          <w:sz w:val="26"/>
          <w:szCs w:val="26"/>
        </w:rPr>
        <w:t>C</w:t>
      </w:r>
      <w:r w:rsidRPr="008673F4">
        <w:rPr>
          <w:rFonts w:ascii="Times New Roman" w:hAnsi="Times New Roman" w:cs="Times New Roman"/>
          <w:b/>
          <w:bCs/>
          <w:color w:val="000000" w:themeColor="text1"/>
          <w:sz w:val="26"/>
          <w:szCs w:val="26"/>
        </w:rPr>
        <w:t xml:space="preserve">hương </w:t>
      </w:r>
      <w:bookmarkEnd w:id="1265"/>
      <w:bookmarkEnd w:id="1266"/>
      <w:bookmarkEnd w:id="1267"/>
      <w:bookmarkEnd w:id="1268"/>
      <w:bookmarkEnd w:id="1269"/>
      <w:bookmarkEnd w:id="1270"/>
      <w:bookmarkEnd w:id="1271"/>
      <w:bookmarkEnd w:id="1272"/>
      <w:r w:rsidR="00B01E9D">
        <w:rPr>
          <w:rFonts w:ascii="Times New Roman" w:hAnsi="Times New Roman" w:cs="Times New Roman"/>
          <w:b/>
          <w:bCs/>
          <w:color w:val="000000" w:themeColor="text1"/>
          <w:sz w:val="26"/>
          <w:szCs w:val="26"/>
        </w:rPr>
        <w:t>2</w:t>
      </w:r>
      <w:bookmarkEnd w:id="1273"/>
      <w:bookmarkEnd w:id="1274"/>
      <w:bookmarkEnd w:id="1275"/>
      <w:bookmarkEnd w:id="1276"/>
      <w:bookmarkEnd w:id="1277"/>
      <w:bookmarkEnd w:id="1278"/>
      <w:bookmarkEnd w:id="1279"/>
      <w:bookmarkEnd w:id="1280"/>
      <w:bookmarkEnd w:id="1281"/>
    </w:p>
    <w:p w14:paraId="4B512ABA" w14:textId="0EBA05A2" w:rsidR="00BB2030" w:rsidRPr="002E4566" w:rsidRDefault="004F630A" w:rsidP="00D06876">
      <w:pPr>
        <w:widowControl w:val="0"/>
        <w:spacing w:after="0" w:line="360" w:lineRule="auto"/>
        <w:ind w:firstLine="567"/>
        <w:jc w:val="both"/>
        <w:rPr>
          <w:rFonts w:ascii="Times New Roman" w:hAnsi="Times New Roman" w:cs="Times New Roman"/>
          <w:color w:val="000000" w:themeColor="text1"/>
          <w:sz w:val="26"/>
          <w:szCs w:val="26"/>
        </w:rPr>
      </w:pPr>
      <w:r w:rsidRPr="004F630A">
        <w:rPr>
          <w:rFonts w:ascii="Times New Roman" w:hAnsi="Times New Roman" w:cs="Times New Roman"/>
          <w:color w:val="000000" w:themeColor="text1"/>
          <w:sz w:val="26"/>
          <w:szCs w:val="26"/>
        </w:rPr>
        <w:t>Chương 2 trình bày hệ thống các phương pháp nghiên cứu được lựa chọn để làm rõ cơ sở lý luận, cơ sở thực tiễn và định hướng phân tích cho đề tài. Nghiên cứu sử dụng tổng hợp ba nhóm phương pháp nhằm đảm bảo tính khách quan và toàn diện:</w:t>
      </w:r>
      <w:r>
        <w:rPr>
          <w:rFonts w:ascii="Times New Roman" w:hAnsi="Times New Roman" w:cs="Times New Roman"/>
          <w:color w:val="000000" w:themeColor="text1"/>
          <w:sz w:val="26"/>
          <w:szCs w:val="26"/>
        </w:rPr>
        <w:t xml:space="preserve"> </w:t>
      </w:r>
      <w:r w:rsidRPr="004F630A">
        <w:rPr>
          <w:rFonts w:ascii="Times New Roman" w:hAnsi="Times New Roman" w:cs="Times New Roman"/>
          <w:color w:val="000000" w:themeColor="text1"/>
          <w:sz w:val="26"/>
          <w:szCs w:val="26"/>
        </w:rPr>
        <w:t xml:space="preserve">(i) </w:t>
      </w:r>
      <w:r w:rsidR="0060468D">
        <w:rPr>
          <w:rFonts w:ascii="Times New Roman" w:hAnsi="Times New Roman" w:cs="Times New Roman"/>
          <w:color w:val="000000" w:themeColor="text1"/>
          <w:sz w:val="26"/>
          <w:szCs w:val="26"/>
        </w:rPr>
        <w:t>p</w:t>
      </w:r>
      <w:r w:rsidRPr="004F630A">
        <w:rPr>
          <w:rFonts w:ascii="Times New Roman" w:hAnsi="Times New Roman" w:cs="Times New Roman"/>
          <w:color w:val="000000" w:themeColor="text1"/>
          <w:sz w:val="26"/>
          <w:szCs w:val="26"/>
        </w:rPr>
        <w:t xml:space="preserve">hương pháp </w:t>
      </w:r>
      <w:r>
        <w:rPr>
          <w:rFonts w:ascii="Times New Roman" w:hAnsi="Times New Roman" w:cs="Times New Roman"/>
          <w:color w:val="000000" w:themeColor="text1"/>
          <w:sz w:val="26"/>
          <w:szCs w:val="26"/>
        </w:rPr>
        <w:t>nghiên cứu cụ thể</w:t>
      </w:r>
      <w:r w:rsidRPr="004F630A">
        <w:rPr>
          <w:rFonts w:ascii="Times New Roman" w:hAnsi="Times New Roman" w:cs="Times New Roman"/>
          <w:color w:val="000000" w:themeColor="text1"/>
          <w:sz w:val="26"/>
          <w:szCs w:val="26"/>
        </w:rPr>
        <w:t xml:space="preserve"> </w:t>
      </w:r>
      <w:r w:rsidR="0060468D">
        <w:rPr>
          <w:rFonts w:ascii="Times New Roman" w:hAnsi="Times New Roman" w:cs="Times New Roman"/>
          <w:color w:val="000000" w:themeColor="text1"/>
          <w:sz w:val="26"/>
          <w:szCs w:val="26"/>
        </w:rPr>
        <w:t>như</w:t>
      </w:r>
      <w:r w:rsidRPr="004F630A">
        <w:rPr>
          <w:rFonts w:ascii="Times New Roman" w:hAnsi="Times New Roman" w:cs="Times New Roman"/>
          <w:color w:val="000000" w:themeColor="text1"/>
          <w:sz w:val="26"/>
          <w:szCs w:val="26"/>
        </w:rPr>
        <w:t xml:space="preserve"> </w:t>
      </w:r>
      <w:r w:rsidR="00D06876" w:rsidRPr="002E4566">
        <w:rPr>
          <w:rFonts w:ascii="Times New Roman" w:hAnsi="Times New Roman" w:cs="Times New Roman"/>
          <w:color w:val="000000" w:themeColor="text1"/>
          <w:sz w:val="26"/>
          <w:szCs w:val="26"/>
        </w:rPr>
        <w:t>nghiên cứu tài liệu, so sánh đối chiếu</w:t>
      </w:r>
      <w:r w:rsidR="00D06876">
        <w:rPr>
          <w:rFonts w:ascii="Times New Roman" w:hAnsi="Times New Roman" w:cs="Times New Roman"/>
          <w:color w:val="000000" w:themeColor="text1"/>
          <w:sz w:val="26"/>
          <w:szCs w:val="26"/>
        </w:rPr>
        <w:t xml:space="preserve">, </w:t>
      </w:r>
      <w:r w:rsidR="0060468D" w:rsidRPr="002E4566">
        <w:rPr>
          <w:rFonts w:ascii="Times New Roman" w:hAnsi="Times New Roman" w:cs="Times New Roman"/>
          <w:color w:val="000000" w:themeColor="text1"/>
          <w:sz w:val="26"/>
          <w:szCs w:val="26"/>
        </w:rPr>
        <w:t xml:space="preserve">phân tích tổng hợp, </w:t>
      </w:r>
      <w:r w:rsidR="00D06876">
        <w:rPr>
          <w:rFonts w:ascii="Times New Roman" w:hAnsi="Times New Roman" w:cs="Times New Roman"/>
          <w:color w:val="000000" w:themeColor="text1"/>
          <w:sz w:val="26"/>
          <w:szCs w:val="26"/>
        </w:rPr>
        <w:t>tiếp cận hệ thống - liên ngành</w:t>
      </w:r>
      <w:r w:rsidRPr="004F630A">
        <w:rPr>
          <w:rFonts w:ascii="Times New Roman" w:hAnsi="Times New Roman" w:cs="Times New Roman"/>
          <w:color w:val="000000" w:themeColor="text1"/>
          <w:sz w:val="26"/>
          <w:szCs w:val="26"/>
        </w:rPr>
        <w:t>, nhằm hình thành khung phân tích và nội hàm các khái niệm nghiên cứu</w:t>
      </w:r>
      <w:r w:rsidR="00D06876">
        <w:rPr>
          <w:rFonts w:ascii="Times New Roman" w:hAnsi="Times New Roman" w:cs="Times New Roman"/>
          <w:color w:val="000000" w:themeColor="text1"/>
          <w:sz w:val="26"/>
          <w:szCs w:val="26"/>
        </w:rPr>
        <w:t xml:space="preserve">; </w:t>
      </w:r>
      <w:r w:rsidRPr="004F630A">
        <w:rPr>
          <w:rFonts w:ascii="Times New Roman" w:hAnsi="Times New Roman" w:cs="Times New Roman"/>
          <w:color w:val="000000" w:themeColor="text1"/>
          <w:sz w:val="26"/>
          <w:szCs w:val="26"/>
        </w:rPr>
        <w:t xml:space="preserve">(ii) </w:t>
      </w:r>
      <w:r w:rsidR="0060468D">
        <w:rPr>
          <w:rFonts w:ascii="Times New Roman" w:hAnsi="Times New Roman" w:cs="Times New Roman"/>
          <w:color w:val="000000" w:themeColor="text1"/>
          <w:sz w:val="26"/>
          <w:szCs w:val="26"/>
        </w:rPr>
        <w:t>p</w:t>
      </w:r>
      <w:r w:rsidRPr="004F630A">
        <w:rPr>
          <w:rFonts w:ascii="Times New Roman" w:hAnsi="Times New Roman" w:cs="Times New Roman"/>
          <w:color w:val="000000" w:themeColor="text1"/>
          <w:sz w:val="26"/>
          <w:szCs w:val="26"/>
        </w:rPr>
        <w:t xml:space="preserve">hương pháp </w:t>
      </w:r>
      <w:r w:rsidR="00D06876">
        <w:rPr>
          <w:rFonts w:ascii="Times New Roman" w:hAnsi="Times New Roman" w:cs="Times New Roman"/>
          <w:color w:val="000000" w:themeColor="text1"/>
          <w:sz w:val="26"/>
          <w:szCs w:val="26"/>
        </w:rPr>
        <w:t>định tính</w:t>
      </w:r>
      <w:r w:rsidRPr="004F630A">
        <w:rPr>
          <w:rFonts w:ascii="Times New Roman" w:hAnsi="Times New Roman" w:cs="Times New Roman"/>
          <w:color w:val="000000" w:themeColor="text1"/>
          <w:sz w:val="26"/>
          <w:szCs w:val="26"/>
        </w:rPr>
        <w:t xml:space="preserve"> như </w:t>
      </w:r>
      <w:r w:rsidR="00D06876">
        <w:rPr>
          <w:rFonts w:ascii="Times New Roman" w:hAnsi="Times New Roman" w:cs="Times New Roman"/>
          <w:color w:val="000000" w:themeColor="text1"/>
          <w:sz w:val="26"/>
          <w:szCs w:val="26"/>
        </w:rPr>
        <w:t xml:space="preserve">thảo luận nhóm, </w:t>
      </w:r>
      <w:r w:rsidRPr="004F630A">
        <w:rPr>
          <w:rFonts w:ascii="Times New Roman" w:hAnsi="Times New Roman" w:cs="Times New Roman"/>
          <w:color w:val="000000" w:themeColor="text1"/>
          <w:sz w:val="26"/>
          <w:szCs w:val="26"/>
        </w:rPr>
        <w:t>phỏng vấn sâu chuyên gia</w:t>
      </w:r>
      <w:r w:rsidR="00D06876">
        <w:rPr>
          <w:rFonts w:ascii="Times New Roman" w:hAnsi="Times New Roman" w:cs="Times New Roman"/>
          <w:color w:val="000000" w:themeColor="text1"/>
          <w:sz w:val="26"/>
          <w:szCs w:val="26"/>
        </w:rPr>
        <w:t xml:space="preserve"> và</w:t>
      </w:r>
      <w:r w:rsidRPr="004F630A">
        <w:rPr>
          <w:rFonts w:ascii="Times New Roman" w:hAnsi="Times New Roman" w:cs="Times New Roman"/>
          <w:color w:val="000000" w:themeColor="text1"/>
          <w:sz w:val="26"/>
          <w:szCs w:val="26"/>
        </w:rPr>
        <w:t xml:space="preserve"> nông dân để thu thập thông tin về </w:t>
      </w:r>
      <w:r w:rsidR="0060468D">
        <w:rPr>
          <w:rFonts w:ascii="Times New Roman" w:hAnsi="Times New Roman" w:cs="Times New Roman"/>
          <w:color w:val="000000" w:themeColor="text1"/>
          <w:sz w:val="26"/>
          <w:szCs w:val="26"/>
        </w:rPr>
        <w:t>thực trạng</w:t>
      </w:r>
      <w:r w:rsidRPr="004F630A">
        <w:rPr>
          <w:rFonts w:ascii="Times New Roman" w:hAnsi="Times New Roman" w:cs="Times New Roman"/>
          <w:color w:val="000000" w:themeColor="text1"/>
          <w:sz w:val="26"/>
          <w:szCs w:val="26"/>
        </w:rPr>
        <w:t xml:space="preserve"> và nhận diện các yếu tố ảnh hưởng đến NNĐTBV, đồng thời làm rõ các tiêu chí đánh giá. Các kỹ thuật phân tích SWOT</w:t>
      </w:r>
      <w:r w:rsidR="0060468D">
        <w:rPr>
          <w:rFonts w:ascii="Times New Roman" w:hAnsi="Times New Roman" w:cs="Times New Roman"/>
          <w:color w:val="000000" w:themeColor="text1"/>
          <w:sz w:val="26"/>
          <w:szCs w:val="26"/>
        </w:rPr>
        <w:t>-</w:t>
      </w:r>
      <w:r w:rsidRPr="004F630A">
        <w:rPr>
          <w:rFonts w:ascii="Times New Roman" w:hAnsi="Times New Roman" w:cs="Times New Roman"/>
          <w:color w:val="000000" w:themeColor="text1"/>
          <w:sz w:val="26"/>
          <w:szCs w:val="26"/>
        </w:rPr>
        <w:t>TOWS hỗ trợ xây dựng chiến lược và đề xuất giải pháp phù hợp với đặc thù địa phương</w:t>
      </w:r>
      <w:r w:rsidR="00D06876">
        <w:rPr>
          <w:rFonts w:ascii="Times New Roman" w:hAnsi="Times New Roman" w:cs="Times New Roman"/>
          <w:color w:val="000000" w:themeColor="text1"/>
          <w:sz w:val="26"/>
          <w:szCs w:val="26"/>
        </w:rPr>
        <w:t xml:space="preserve">; </w:t>
      </w:r>
      <w:r w:rsidRPr="004F630A">
        <w:rPr>
          <w:rFonts w:ascii="Times New Roman" w:hAnsi="Times New Roman" w:cs="Times New Roman"/>
          <w:color w:val="000000" w:themeColor="text1"/>
          <w:sz w:val="26"/>
          <w:szCs w:val="26"/>
        </w:rPr>
        <w:t xml:space="preserve">(iii) </w:t>
      </w:r>
      <w:r w:rsidR="0060468D">
        <w:rPr>
          <w:rFonts w:ascii="Times New Roman" w:hAnsi="Times New Roman" w:cs="Times New Roman"/>
          <w:color w:val="000000" w:themeColor="text1"/>
          <w:sz w:val="26"/>
          <w:szCs w:val="26"/>
        </w:rPr>
        <w:t>p</w:t>
      </w:r>
      <w:r w:rsidRPr="004F630A">
        <w:rPr>
          <w:rFonts w:ascii="Times New Roman" w:hAnsi="Times New Roman" w:cs="Times New Roman"/>
          <w:color w:val="000000" w:themeColor="text1"/>
          <w:sz w:val="26"/>
          <w:szCs w:val="26"/>
        </w:rPr>
        <w:t xml:space="preserve">hương pháp định lượng với các công cụ phân tích như </w:t>
      </w:r>
      <w:r w:rsidR="00D06876">
        <w:rPr>
          <w:rFonts w:ascii="Times New Roman" w:hAnsi="Times New Roman" w:cs="Times New Roman"/>
          <w:color w:val="000000" w:themeColor="text1"/>
          <w:sz w:val="26"/>
          <w:szCs w:val="26"/>
        </w:rPr>
        <w:t xml:space="preserve">thống kê, </w:t>
      </w:r>
      <w:r w:rsidRPr="004F630A">
        <w:rPr>
          <w:rFonts w:ascii="Times New Roman" w:hAnsi="Times New Roman" w:cs="Times New Roman"/>
          <w:color w:val="000000" w:themeColor="text1"/>
          <w:sz w:val="26"/>
          <w:szCs w:val="26"/>
        </w:rPr>
        <w:t>ARIMA để dự báo xu hướng, EFA để xác định các nhóm nhân tố tiềm ẩn, và hồi quy tuyến tính để đo lường mức độ ảnh hưởng của các nhân tố đến NNĐTBV.</w:t>
      </w:r>
      <w:r w:rsidR="00D06876">
        <w:rPr>
          <w:rFonts w:ascii="Times New Roman" w:hAnsi="Times New Roman" w:cs="Times New Roman"/>
          <w:color w:val="000000" w:themeColor="text1"/>
          <w:sz w:val="26"/>
          <w:szCs w:val="26"/>
        </w:rPr>
        <w:t xml:space="preserve"> </w:t>
      </w:r>
      <w:r w:rsidRPr="004F630A">
        <w:rPr>
          <w:rFonts w:ascii="Times New Roman" w:hAnsi="Times New Roman" w:cs="Times New Roman"/>
          <w:color w:val="000000" w:themeColor="text1"/>
          <w:sz w:val="26"/>
          <w:szCs w:val="26"/>
        </w:rPr>
        <w:t>Toàn bộ quy trình nghiên cứu được tổ chức theo trình tự khoa học, từ xác định mục tiêu</w:t>
      </w:r>
      <w:r w:rsidR="00D06876">
        <w:rPr>
          <w:rFonts w:ascii="Times New Roman" w:hAnsi="Times New Roman" w:cs="Times New Roman"/>
          <w:color w:val="000000" w:themeColor="text1"/>
          <w:sz w:val="26"/>
          <w:szCs w:val="26"/>
        </w:rPr>
        <w:t>,</w:t>
      </w:r>
      <w:r w:rsidRPr="004F630A">
        <w:rPr>
          <w:rFonts w:ascii="Times New Roman" w:hAnsi="Times New Roman" w:cs="Times New Roman"/>
          <w:color w:val="000000" w:themeColor="text1"/>
          <w:sz w:val="26"/>
          <w:szCs w:val="26"/>
        </w:rPr>
        <w:t xml:space="preserve"> câu hỏi nghiên cứu, thiết kế mô hình, lựa chọn phương pháp, thu thập </w:t>
      </w:r>
      <w:r w:rsidR="00D06876">
        <w:rPr>
          <w:rFonts w:ascii="Times New Roman" w:hAnsi="Times New Roman" w:cs="Times New Roman"/>
          <w:color w:val="000000" w:themeColor="text1"/>
          <w:sz w:val="26"/>
          <w:szCs w:val="26"/>
        </w:rPr>
        <w:t>-</w:t>
      </w:r>
      <w:r w:rsidRPr="004F630A">
        <w:rPr>
          <w:rFonts w:ascii="Times New Roman" w:hAnsi="Times New Roman" w:cs="Times New Roman"/>
          <w:color w:val="000000" w:themeColor="text1"/>
          <w:sz w:val="26"/>
          <w:szCs w:val="26"/>
        </w:rPr>
        <w:t xml:space="preserve"> xử lý dữ liệu đến phân tích và đề xuất định hướng. Cách tiếp cận này không chỉ tăng tính thuyết phục về mặt học thuật mà còn mở ra khả năng ứng dụng thực tiễn trong xây dựng mô hình phát triển </w:t>
      </w:r>
      <w:r w:rsidR="00D06876">
        <w:rPr>
          <w:rFonts w:ascii="Times New Roman" w:hAnsi="Times New Roman" w:cs="Times New Roman"/>
          <w:color w:val="000000" w:themeColor="text1"/>
          <w:sz w:val="26"/>
          <w:szCs w:val="26"/>
        </w:rPr>
        <w:t>NNĐTBV</w:t>
      </w:r>
      <w:r w:rsidRPr="004F630A">
        <w:rPr>
          <w:rFonts w:ascii="Times New Roman" w:hAnsi="Times New Roman" w:cs="Times New Roman"/>
          <w:color w:val="000000" w:themeColor="text1"/>
          <w:sz w:val="26"/>
          <w:szCs w:val="26"/>
        </w:rPr>
        <w:t xml:space="preserve"> tại T</w:t>
      </w:r>
      <w:r w:rsidR="00D06876">
        <w:rPr>
          <w:rFonts w:ascii="Times New Roman" w:hAnsi="Times New Roman" w:cs="Times New Roman"/>
          <w:color w:val="000000" w:themeColor="text1"/>
          <w:sz w:val="26"/>
          <w:szCs w:val="26"/>
        </w:rPr>
        <w:t>p</w:t>
      </w:r>
      <w:r w:rsidRPr="004F630A">
        <w:rPr>
          <w:rFonts w:ascii="Times New Roman" w:hAnsi="Times New Roman" w:cs="Times New Roman"/>
          <w:color w:val="000000" w:themeColor="text1"/>
          <w:sz w:val="26"/>
          <w:szCs w:val="26"/>
        </w:rPr>
        <w:t>.HCM</w:t>
      </w:r>
      <w:r w:rsidR="00D06876">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br w:type="page"/>
      </w:r>
    </w:p>
    <w:p w14:paraId="500CEA53" w14:textId="0EF06318" w:rsidR="00BB2030" w:rsidRDefault="0072220F" w:rsidP="00695C99">
      <w:pPr>
        <w:pStyle w:val="Heading1"/>
        <w:spacing w:beforeAutospacing="0" w:after="100" w:line="360" w:lineRule="auto"/>
        <w:jc w:val="center"/>
        <w:rPr>
          <w:rFonts w:ascii="Times New Roman" w:hAnsi="Times New Roman" w:hint="default"/>
          <w:color w:val="000000" w:themeColor="text1"/>
          <w:sz w:val="26"/>
          <w:szCs w:val="26"/>
        </w:rPr>
      </w:pPr>
      <w:bookmarkStart w:id="1282" w:name="_Hlk151133880"/>
      <w:bookmarkStart w:id="1283" w:name="_Toc174031382"/>
      <w:bookmarkStart w:id="1284" w:name="_Toc174053857"/>
      <w:bookmarkStart w:id="1285" w:name="_Toc174540009"/>
      <w:bookmarkStart w:id="1286" w:name="_Toc178316224"/>
      <w:bookmarkStart w:id="1287" w:name="_Toc178316619"/>
      <w:bookmarkStart w:id="1288" w:name="_Toc179984423"/>
      <w:bookmarkStart w:id="1289" w:name="_Toc179985986"/>
      <w:bookmarkStart w:id="1290" w:name="_Toc180592013"/>
      <w:bookmarkStart w:id="1291" w:name="_Toc180837612"/>
      <w:bookmarkStart w:id="1292" w:name="_Toc186553235"/>
      <w:bookmarkStart w:id="1293" w:name="_Toc186553653"/>
      <w:bookmarkStart w:id="1294" w:name="_Toc187589893"/>
      <w:bookmarkStart w:id="1295" w:name="_Toc187590102"/>
      <w:bookmarkStart w:id="1296" w:name="_Toc190785865"/>
      <w:bookmarkStart w:id="1297" w:name="_Toc190786074"/>
      <w:bookmarkStart w:id="1298" w:name="_Toc197891980"/>
      <w:bookmarkStart w:id="1299" w:name="_Toc197896596"/>
      <w:bookmarkStart w:id="1300" w:name="_Toc198111298"/>
      <w:bookmarkEnd w:id="1282"/>
      <w:r w:rsidRPr="008673F4">
        <w:rPr>
          <w:rFonts w:ascii="Times New Roman" w:hAnsi="Times New Roman" w:hint="default"/>
          <w:color w:val="000000" w:themeColor="text1"/>
          <w:sz w:val="26"/>
          <w:szCs w:val="26"/>
        </w:rPr>
        <w:lastRenderedPageBreak/>
        <w:t xml:space="preserve">CHƯƠNG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 xml:space="preserve">: </w:t>
      </w:r>
      <w:bookmarkEnd w:id="1283"/>
      <w:bookmarkEnd w:id="1284"/>
      <w:bookmarkEnd w:id="1285"/>
      <w:r w:rsidR="00F223B4" w:rsidRPr="008673F4">
        <w:rPr>
          <w:rFonts w:ascii="Times New Roman" w:hAnsi="Times New Roman" w:hint="default"/>
          <w:color w:val="000000" w:themeColor="text1"/>
          <w:sz w:val="26"/>
          <w:szCs w:val="26"/>
        </w:rPr>
        <w:t>THỰC TRẠNG PHÁT TRIỂN NÔNG NGHIỆP ĐÔ THỊ BỀN VỮNG TẠI THÀNH PHỒ HỒ CHÍ MINH GIAI ĐOẠN 2018-2022</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119C1201" w14:textId="77777777" w:rsidR="00524FA9" w:rsidRPr="00524FA9" w:rsidRDefault="00524FA9" w:rsidP="00524FA9"/>
    <w:p w14:paraId="3586D668" w14:textId="13693DF4" w:rsidR="00BB2030" w:rsidRPr="008673F4" w:rsidRDefault="00A72D28" w:rsidP="000B5821">
      <w:pPr>
        <w:pStyle w:val="Heading1"/>
        <w:spacing w:beforeAutospacing="0" w:afterAutospacing="0" w:line="360" w:lineRule="auto"/>
        <w:rPr>
          <w:rFonts w:ascii="Times New Roman" w:hAnsi="Times New Roman" w:hint="default"/>
          <w:color w:val="000000" w:themeColor="text1"/>
          <w:sz w:val="26"/>
          <w:szCs w:val="26"/>
        </w:rPr>
      </w:pPr>
      <w:bookmarkStart w:id="1301" w:name="_Toc174031392"/>
      <w:bookmarkStart w:id="1302" w:name="_Toc174053867"/>
      <w:bookmarkStart w:id="1303" w:name="_Toc174540010"/>
      <w:bookmarkStart w:id="1304" w:name="_Toc178316225"/>
      <w:bookmarkStart w:id="1305" w:name="_Toc178316620"/>
      <w:bookmarkStart w:id="1306" w:name="_Toc179984424"/>
      <w:bookmarkStart w:id="1307" w:name="_Toc179985987"/>
      <w:bookmarkStart w:id="1308" w:name="_Toc180592014"/>
      <w:bookmarkStart w:id="1309" w:name="_Toc180837613"/>
      <w:bookmarkStart w:id="1310" w:name="_Toc186553236"/>
      <w:bookmarkStart w:id="1311" w:name="_Toc186553654"/>
      <w:bookmarkStart w:id="1312" w:name="_Toc187589894"/>
      <w:bookmarkStart w:id="1313" w:name="_Toc187590103"/>
      <w:bookmarkStart w:id="1314" w:name="_Toc190785866"/>
      <w:bookmarkStart w:id="1315" w:name="_Toc190786075"/>
      <w:bookmarkStart w:id="1316" w:name="_Toc197891981"/>
      <w:bookmarkStart w:id="1317" w:name="_Toc197896597"/>
      <w:bookmarkStart w:id="1318" w:name="_Toc198111299"/>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 xml:space="preserve">.1. </w:t>
      </w:r>
      <w:bookmarkEnd w:id="1301"/>
      <w:bookmarkEnd w:id="1302"/>
      <w:r w:rsidR="007871BC" w:rsidRPr="008673F4">
        <w:rPr>
          <w:rFonts w:ascii="Times New Roman" w:hAnsi="Times New Roman" w:hint="default"/>
          <w:color w:val="000000" w:themeColor="text1"/>
          <w:sz w:val="26"/>
          <w:szCs w:val="26"/>
        </w:rPr>
        <w:t>Khái quát về</w:t>
      </w:r>
      <w:r w:rsidR="00D6329C" w:rsidRPr="008673F4">
        <w:rPr>
          <w:rFonts w:ascii="Times New Roman" w:hAnsi="Times New Roman" w:hint="default"/>
          <w:color w:val="000000" w:themeColor="text1"/>
          <w:sz w:val="26"/>
          <w:szCs w:val="26"/>
        </w:rPr>
        <w:t xml:space="preserve"> điều kiện tự nhiên, kinh tế </w:t>
      </w:r>
      <w:r w:rsidR="0060468D">
        <w:rPr>
          <w:rFonts w:ascii="Times New Roman" w:hAnsi="Times New Roman" w:hint="default"/>
          <w:color w:val="000000" w:themeColor="text1"/>
          <w:sz w:val="26"/>
          <w:szCs w:val="26"/>
        </w:rPr>
        <w:t xml:space="preserve">- </w:t>
      </w:r>
      <w:r w:rsidR="00D6329C" w:rsidRPr="008673F4">
        <w:rPr>
          <w:rFonts w:ascii="Times New Roman" w:hAnsi="Times New Roman" w:hint="default"/>
          <w:color w:val="000000" w:themeColor="text1"/>
          <w:sz w:val="26"/>
          <w:szCs w:val="26"/>
        </w:rPr>
        <w:t>xã hội</w:t>
      </w:r>
      <w:r w:rsidR="00816D2B" w:rsidRPr="008673F4">
        <w:rPr>
          <w:rFonts w:ascii="Times New Roman" w:hAnsi="Times New Roman" w:hint="default"/>
          <w:color w:val="000000" w:themeColor="text1"/>
          <w:sz w:val="26"/>
          <w:szCs w:val="26"/>
        </w:rPr>
        <w:t xml:space="preserve"> </w:t>
      </w:r>
      <w:r w:rsidR="007871BC" w:rsidRPr="008673F4">
        <w:rPr>
          <w:rFonts w:ascii="Times New Roman" w:hAnsi="Times New Roman" w:hint="default"/>
          <w:color w:val="000000" w:themeColor="text1"/>
          <w:sz w:val="26"/>
          <w:szCs w:val="26"/>
        </w:rPr>
        <w:t>Thành phố Hồ Chí Minh</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1AD1C199" w14:textId="24722802" w:rsidR="0056700F" w:rsidRPr="002E4566" w:rsidRDefault="0056700F"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Tp.HCM </w:t>
      </w:r>
      <w:r w:rsidR="0060468D">
        <w:rPr>
          <w:rFonts w:ascii="Times New Roman" w:hAnsi="Times New Roman" w:cs="Times New Roman"/>
          <w:color w:val="000000" w:themeColor="text1"/>
          <w:sz w:val="26"/>
          <w:szCs w:val="26"/>
        </w:rPr>
        <w:t>thuộc</w:t>
      </w:r>
      <w:r w:rsidRPr="002E4566">
        <w:rPr>
          <w:rFonts w:ascii="Times New Roman" w:hAnsi="Times New Roman" w:cs="Times New Roman"/>
          <w:color w:val="000000" w:themeColor="text1"/>
          <w:sz w:val="26"/>
          <w:szCs w:val="26"/>
        </w:rPr>
        <w:t> vùng khí hậu nhiệt đới gió mùa, với nhiệt độ trung bình 26-28°C và lượng mưa dồi dào trung bình 1</w:t>
      </w:r>
      <w:r w:rsidR="00833CD1">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949 mm/năm, tạo </w:t>
      </w:r>
      <w:r w:rsidR="00581736">
        <w:rPr>
          <w:rFonts w:ascii="Times New Roman" w:hAnsi="Times New Roman" w:cs="Times New Roman"/>
          <w:color w:val="000000" w:themeColor="text1"/>
          <w:sz w:val="26"/>
          <w:szCs w:val="26"/>
        </w:rPr>
        <w:t>điều kiện</w:t>
      </w:r>
      <w:r w:rsidRPr="002E4566">
        <w:rPr>
          <w:rFonts w:ascii="Times New Roman" w:hAnsi="Times New Roman" w:cs="Times New Roman"/>
          <w:color w:val="000000" w:themeColor="text1"/>
          <w:sz w:val="26"/>
          <w:szCs w:val="26"/>
        </w:rPr>
        <w:t xml:space="preserve"> thuận lợi cho canh tác NN quanh năm, đặc biệt phù hợp cho phát triển đa dạng các </w:t>
      </w:r>
      <w:r w:rsidR="00581736">
        <w:rPr>
          <w:rFonts w:ascii="Times New Roman" w:hAnsi="Times New Roman" w:cs="Times New Roman"/>
          <w:color w:val="000000" w:themeColor="text1"/>
          <w:sz w:val="26"/>
          <w:szCs w:val="26"/>
        </w:rPr>
        <w:t>mô hình</w:t>
      </w:r>
      <w:r w:rsidRPr="002E4566">
        <w:rPr>
          <w:rFonts w:ascii="Times New Roman" w:hAnsi="Times New Roman" w:cs="Times New Roman"/>
          <w:color w:val="000000" w:themeColor="text1"/>
          <w:sz w:val="26"/>
          <w:szCs w:val="26"/>
        </w:rPr>
        <w:t xml:space="preserve"> trong NNĐT như trồng rau, cây ăn quả, chăn nuôi và thủy sản.</w:t>
      </w:r>
    </w:p>
    <w:p w14:paraId="4C2583DA" w14:textId="1BD70839" w:rsidR="0056700F" w:rsidRPr="002E4566" w:rsidRDefault="00581736" w:rsidP="000B5821">
      <w:pPr>
        <w:spacing w:after="0" w:line="360" w:lineRule="auto"/>
        <w:ind w:firstLine="567"/>
        <w:jc w:val="both"/>
        <w:rPr>
          <w:rFonts w:ascii="Times New Roman" w:hAnsi="Times New Roman" w:cs="Times New Roman"/>
          <w:color w:val="000000" w:themeColor="text1"/>
          <w:sz w:val="26"/>
          <w:szCs w:val="26"/>
        </w:rPr>
      </w:pPr>
      <w:r w:rsidRPr="00581736">
        <w:rPr>
          <w:rFonts w:ascii="Times New Roman" w:hAnsi="Times New Roman" w:cs="Times New Roman"/>
          <w:color w:val="000000" w:themeColor="text1"/>
          <w:sz w:val="26"/>
          <w:szCs w:val="26"/>
        </w:rPr>
        <w:t xml:space="preserve">Về địa hình, </w:t>
      </w:r>
      <w:r>
        <w:rPr>
          <w:rFonts w:ascii="Times New Roman" w:hAnsi="Times New Roman" w:cs="Times New Roman"/>
          <w:color w:val="000000" w:themeColor="text1"/>
          <w:sz w:val="26"/>
          <w:szCs w:val="26"/>
        </w:rPr>
        <w:t>T</w:t>
      </w:r>
      <w:r w:rsidRPr="00581736">
        <w:rPr>
          <w:rFonts w:ascii="Times New Roman" w:hAnsi="Times New Roman" w:cs="Times New Roman"/>
          <w:color w:val="000000" w:themeColor="text1"/>
          <w:sz w:val="26"/>
          <w:szCs w:val="26"/>
        </w:rPr>
        <w:t>hành phố chủ yếu bằng phẳng</w:t>
      </w:r>
      <w:r>
        <w:rPr>
          <w:rFonts w:ascii="Times New Roman" w:hAnsi="Times New Roman" w:cs="Times New Roman"/>
          <w:color w:val="000000" w:themeColor="text1"/>
          <w:sz w:val="26"/>
          <w:szCs w:val="26"/>
        </w:rPr>
        <w:t xml:space="preserve">, </w:t>
      </w:r>
      <w:r w:rsidR="0056700F" w:rsidRPr="002E4566">
        <w:rPr>
          <w:rFonts w:ascii="Times New Roman" w:hAnsi="Times New Roman" w:cs="Times New Roman"/>
          <w:color w:val="000000" w:themeColor="text1"/>
          <w:sz w:val="26"/>
          <w:szCs w:val="26"/>
        </w:rPr>
        <w:t>với độ cao trung bình khoảng 10-15m so với mực nước biển</w:t>
      </w:r>
      <w:r w:rsidR="002A74D2" w:rsidRPr="002E4566">
        <w:rPr>
          <w:rFonts w:ascii="Times New Roman" w:hAnsi="Times New Roman" w:cs="Times New Roman"/>
          <w:color w:val="000000" w:themeColor="text1"/>
          <w:sz w:val="26"/>
          <w:szCs w:val="26"/>
        </w:rPr>
        <w:t xml:space="preserve">, </w:t>
      </w:r>
      <w:r w:rsidRPr="00581736">
        <w:rPr>
          <w:rFonts w:ascii="Times New Roman" w:hAnsi="Times New Roman" w:cs="Times New Roman"/>
          <w:color w:val="000000" w:themeColor="text1"/>
          <w:sz w:val="26"/>
          <w:szCs w:val="26"/>
        </w:rPr>
        <w:t>giúp giảm thiểu rủi ro ngập lụt và thuận lợi cho việc triển khai hạ tầng kỹ thuật phục vụ sản xuất như nhà kính, hệ thống tưới tiêu và các công trình phụ trợ khác, không gặp trở ngại như ở địa hình đồi núi hay vùng trũng</w:t>
      </w:r>
      <w:r w:rsidR="0056700F" w:rsidRPr="002E4566">
        <w:rPr>
          <w:rFonts w:ascii="Times New Roman" w:hAnsi="Times New Roman" w:cs="Times New Roman"/>
          <w:color w:val="000000" w:themeColor="text1"/>
          <w:sz w:val="26"/>
          <w:szCs w:val="26"/>
        </w:rPr>
        <w:t>. Hệ thống sông ngòi</w:t>
      </w:r>
      <w:r w:rsidR="00D3319C">
        <w:rPr>
          <w:rFonts w:ascii="Times New Roman" w:hAnsi="Times New Roman" w:cs="Times New Roman"/>
          <w:color w:val="000000" w:themeColor="text1"/>
          <w:sz w:val="26"/>
          <w:szCs w:val="26"/>
        </w:rPr>
        <w:t xml:space="preserve"> và</w:t>
      </w:r>
      <w:r w:rsidR="0056700F" w:rsidRPr="002E4566">
        <w:rPr>
          <w:rFonts w:ascii="Times New Roman" w:hAnsi="Times New Roman" w:cs="Times New Roman"/>
          <w:color w:val="000000" w:themeColor="text1"/>
          <w:sz w:val="26"/>
          <w:szCs w:val="26"/>
        </w:rPr>
        <w:t xml:space="preserve"> kênh rạch </w:t>
      </w:r>
      <w:r w:rsidR="00D3319C">
        <w:rPr>
          <w:rFonts w:ascii="Times New Roman" w:hAnsi="Times New Roman" w:cs="Times New Roman"/>
          <w:color w:val="000000" w:themeColor="text1"/>
          <w:sz w:val="26"/>
          <w:szCs w:val="26"/>
        </w:rPr>
        <w:t>đa dạng</w:t>
      </w:r>
      <w:r w:rsidR="0056700F" w:rsidRPr="002E4566">
        <w:rPr>
          <w:rFonts w:ascii="Times New Roman" w:hAnsi="Times New Roman" w:cs="Times New Roman"/>
          <w:color w:val="000000" w:themeColor="text1"/>
          <w:sz w:val="26"/>
          <w:szCs w:val="26"/>
        </w:rPr>
        <w:t xml:space="preserve"> bao gồm sông Đồng Nai, sông Sài Gòn và nhiều kênh rạch nhỏ tạo nguồn tài nguyên nước phong phú, đảm bảo cung cấp nước tưới tiêu ổn định cho sản xuất NN</w:t>
      </w:r>
      <w:r w:rsidR="002A74D2" w:rsidRPr="002E4566">
        <w:rPr>
          <w:rFonts w:ascii="Times New Roman" w:hAnsi="Times New Roman" w:cs="Times New Roman"/>
          <w:color w:val="000000" w:themeColor="text1"/>
          <w:sz w:val="26"/>
          <w:szCs w:val="26"/>
        </w:rPr>
        <w:t xml:space="preserve"> và hỗ trợ phát triển nuôi trồng thủy sản và du lịch sinh thái</w:t>
      </w:r>
      <w:r w:rsidR="0056700F" w:rsidRPr="002E4566">
        <w:rPr>
          <w:rFonts w:ascii="Times New Roman" w:hAnsi="Times New Roman" w:cs="Times New Roman"/>
          <w:color w:val="000000" w:themeColor="text1"/>
          <w:sz w:val="26"/>
          <w:szCs w:val="26"/>
        </w:rPr>
        <w:t xml:space="preserve">. Đặc biệt, nguồn nước ngầm dồi dào ở các vùng ven như </w:t>
      </w:r>
      <w:r>
        <w:rPr>
          <w:rFonts w:ascii="Times New Roman" w:hAnsi="Times New Roman" w:cs="Times New Roman"/>
          <w:color w:val="000000" w:themeColor="text1"/>
          <w:sz w:val="26"/>
          <w:szCs w:val="26"/>
        </w:rPr>
        <w:t xml:space="preserve">Bình Chánh, </w:t>
      </w:r>
      <w:r w:rsidR="0056700F" w:rsidRPr="002E4566">
        <w:rPr>
          <w:rFonts w:ascii="Times New Roman" w:hAnsi="Times New Roman" w:cs="Times New Roman"/>
          <w:color w:val="000000" w:themeColor="text1"/>
          <w:sz w:val="26"/>
          <w:szCs w:val="26"/>
        </w:rPr>
        <w:t xml:space="preserve">Củ Chi, </w:t>
      </w:r>
      <w:r>
        <w:rPr>
          <w:rFonts w:ascii="Times New Roman" w:hAnsi="Times New Roman" w:cs="Times New Roman"/>
          <w:color w:val="000000" w:themeColor="text1"/>
          <w:sz w:val="26"/>
          <w:szCs w:val="26"/>
        </w:rPr>
        <w:t xml:space="preserve">và </w:t>
      </w:r>
      <w:r w:rsidR="0056700F" w:rsidRPr="002E4566">
        <w:rPr>
          <w:rFonts w:ascii="Times New Roman" w:hAnsi="Times New Roman" w:cs="Times New Roman"/>
          <w:color w:val="000000" w:themeColor="text1"/>
          <w:sz w:val="26"/>
          <w:szCs w:val="26"/>
        </w:rPr>
        <w:t>Hóc Môn có thể được khai thác hiệu quả cho các mô hình NNĐT tiên tiến như thủy canh, khí canh</w:t>
      </w:r>
      <w:r w:rsidR="002A74D2" w:rsidRPr="002E4566">
        <w:rPr>
          <w:rFonts w:ascii="Times New Roman" w:hAnsi="Times New Roman" w:cs="Times New Roman"/>
          <w:color w:val="000000" w:themeColor="text1"/>
          <w:sz w:val="26"/>
          <w:szCs w:val="26"/>
        </w:rPr>
        <w:t xml:space="preserve"> và tạo điều kiện thuận lợi cho việc phát triển </w:t>
      </w:r>
      <w:r w:rsidR="00016B5C">
        <w:rPr>
          <w:rFonts w:ascii="Times New Roman" w:hAnsi="Times New Roman" w:cs="Times New Roman"/>
          <w:color w:val="000000" w:themeColor="text1"/>
          <w:sz w:val="26"/>
          <w:szCs w:val="26"/>
        </w:rPr>
        <w:t>những</w:t>
      </w:r>
      <w:r w:rsidR="002A74D2" w:rsidRPr="002E4566">
        <w:rPr>
          <w:rFonts w:ascii="Times New Roman" w:hAnsi="Times New Roman" w:cs="Times New Roman"/>
          <w:color w:val="000000" w:themeColor="text1"/>
          <w:sz w:val="26"/>
          <w:szCs w:val="26"/>
        </w:rPr>
        <w:t xml:space="preserve"> vùng chuyên canh cây </w:t>
      </w:r>
      <w:r w:rsidR="00016B5C">
        <w:rPr>
          <w:rFonts w:ascii="Times New Roman" w:hAnsi="Times New Roman" w:cs="Times New Roman"/>
          <w:color w:val="000000" w:themeColor="text1"/>
          <w:sz w:val="26"/>
          <w:szCs w:val="26"/>
        </w:rPr>
        <w:t xml:space="preserve">ăn trái và cây </w:t>
      </w:r>
      <w:r w:rsidR="002A74D2" w:rsidRPr="002E4566">
        <w:rPr>
          <w:rFonts w:ascii="Times New Roman" w:hAnsi="Times New Roman" w:cs="Times New Roman"/>
          <w:color w:val="000000" w:themeColor="text1"/>
          <w:sz w:val="26"/>
          <w:szCs w:val="26"/>
        </w:rPr>
        <w:t>công nghiệp</w:t>
      </w:r>
      <w:r w:rsidR="00386A6D" w:rsidRPr="002E4566">
        <w:rPr>
          <w:rFonts w:ascii="Times New Roman" w:hAnsi="Times New Roman" w:cs="Times New Roman"/>
          <w:color w:val="000000" w:themeColor="text1"/>
          <w:sz w:val="26"/>
          <w:szCs w:val="26"/>
        </w:rPr>
        <w:t>.</w:t>
      </w:r>
    </w:p>
    <w:p w14:paraId="47BAAA5B" w14:textId="099BA018" w:rsidR="0056700F" w:rsidRDefault="0056700F" w:rsidP="002207D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Đất đai đa dạng gồm đất phù sa, đất xám, đất phèn tạo điều kiện phát triển nhiều loại hình NNĐT khác nhau</w:t>
      </w:r>
      <w:r w:rsidR="00F25592">
        <w:rPr>
          <w:rFonts w:ascii="Times New Roman" w:hAnsi="Times New Roman" w:cs="Times New Roman"/>
          <w:color w:val="000000" w:themeColor="text1"/>
          <w:sz w:val="26"/>
          <w:szCs w:val="26"/>
        </w:rPr>
        <w:t xml:space="preserve"> (xem Hình 1)</w:t>
      </w:r>
      <w:r w:rsidRPr="002E4566">
        <w:rPr>
          <w:rFonts w:ascii="Times New Roman" w:hAnsi="Times New Roman" w:cs="Times New Roman"/>
          <w:color w:val="000000" w:themeColor="text1"/>
          <w:sz w:val="26"/>
          <w:szCs w:val="26"/>
        </w:rPr>
        <w:t xml:space="preserve">. Chẳng hạn, đất phù sa thích hợp cho trồng rau sạch, </w:t>
      </w:r>
      <w:r w:rsidR="00386A6D" w:rsidRPr="002E4566">
        <w:rPr>
          <w:rFonts w:ascii="Times New Roman" w:hAnsi="Times New Roman" w:cs="Times New Roman"/>
          <w:color w:val="000000" w:themeColor="text1"/>
          <w:sz w:val="26"/>
          <w:szCs w:val="26"/>
        </w:rPr>
        <w:t xml:space="preserve">hoa và cây ăn trái, là nền tảng cho phát triển </w:t>
      </w:r>
      <w:r w:rsidR="00D3319C">
        <w:rPr>
          <w:rFonts w:ascii="Times New Roman" w:hAnsi="Times New Roman" w:cs="Times New Roman"/>
          <w:color w:val="000000" w:themeColor="text1"/>
          <w:sz w:val="26"/>
          <w:szCs w:val="26"/>
        </w:rPr>
        <w:t>NN</w:t>
      </w:r>
      <w:r w:rsidR="00386A6D" w:rsidRPr="002E4566">
        <w:rPr>
          <w:rFonts w:ascii="Times New Roman" w:hAnsi="Times New Roman" w:cs="Times New Roman"/>
          <w:color w:val="000000" w:themeColor="text1"/>
          <w:sz w:val="26"/>
          <w:szCs w:val="26"/>
        </w:rPr>
        <w:t xml:space="preserve"> </w:t>
      </w:r>
      <w:r w:rsidR="004D01EF">
        <w:rPr>
          <w:rFonts w:ascii="Times New Roman" w:hAnsi="Times New Roman" w:cs="Times New Roman"/>
          <w:color w:val="000000" w:themeColor="text1"/>
          <w:sz w:val="26"/>
          <w:szCs w:val="26"/>
        </w:rPr>
        <w:t>CNC</w:t>
      </w:r>
      <w:r w:rsidR="00386A6D" w:rsidRPr="002E4566">
        <w:rPr>
          <w:rFonts w:ascii="Times New Roman" w:hAnsi="Times New Roman" w:cs="Times New Roman"/>
          <w:color w:val="000000" w:themeColor="text1"/>
          <w:sz w:val="26"/>
          <w:szCs w:val="26"/>
        </w:rPr>
        <w:t xml:space="preserve">; đất xám </w:t>
      </w:r>
      <w:r w:rsidR="00016B5C">
        <w:rPr>
          <w:rFonts w:ascii="Times New Roman" w:hAnsi="Times New Roman" w:cs="Times New Roman"/>
          <w:color w:val="000000" w:themeColor="text1"/>
          <w:sz w:val="26"/>
          <w:szCs w:val="26"/>
        </w:rPr>
        <w:t>phù</w:t>
      </w:r>
      <w:r w:rsidR="00386A6D" w:rsidRPr="002E4566">
        <w:rPr>
          <w:rFonts w:ascii="Times New Roman" w:hAnsi="Times New Roman" w:cs="Times New Roman"/>
          <w:color w:val="000000" w:themeColor="text1"/>
          <w:sz w:val="26"/>
          <w:szCs w:val="26"/>
        </w:rPr>
        <w:t xml:space="preserve"> hợp cho phát triển cây công nghiệp như </w:t>
      </w:r>
      <w:r w:rsidR="00016B5C">
        <w:rPr>
          <w:rFonts w:ascii="Times New Roman" w:hAnsi="Times New Roman" w:cs="Times New Roman"/>
          <w:color w:val="000000" w:themeColor="text1"/>
          <w:sz w:val="26"/>
          <w:szCs w:val="26"/>
        </w:rPr>
        <w:t xml:space="preserve">điều, </w:t>
      </w:r>
      <w:r w:rsidR="00386A6D" w:rsidRPr="002E4566">
        <w:rPr>
          <w:rFonts w:ascii="Times New Roman" w:hAnsi="Times New Roman" w:cs="Times New Roman"/>
          <w:color w:val="000000" w:themeColor="text1"/>
          <w:sz w:val="26"/>
          <w:szCs w:val="26"/>
        </w:rPr>
        <w:t xml:space="preserve">cao su, và các loại cây ăn </w:t>
      </w:r>
      <w:r w:rsidR="00016B5C">
        <w:rPr>
          <w:rFonts w:ascii="Times New Roman" w:hAnsi="Times New Roman" w:cs="Times New Roman"/>
          <w:color w:val="000000" w:themeColor="text1"/>
          <w:sz w:val="26"/>
          <w:szCs w:val="26"/>
        </w:rPr>
        <w:t>trái</w:t>
      </w:r>
      <w:r w:rsidR="00386A6D"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trong khi đất phèn có thể được cải tạo để trồng các loại cây chịu mặn, </w:t>
      </w:r>
      <w:r w:rsidR="00386A6D" w:rsidRPr="002E4566">
        <w:rPr>
          <w:rFonts w:ascii="Times New Roman" w:hAnsi="Times New Roman" w:cs="Times New Roman"/>
          <w:color w:val="000000" w:themeColor="text1"/>
          <w:sz w:val="26"/>
          <w:szCs w:val="26"/>
        </w:rPr>
        <w:t xml:space="preserve">nuôi trồng thủy sản </w:t>
      </w:r>
      <w:r w:rsidR="00016B5C">
        <w:rPr>
          <w:rFonts w:ascii="Times New Roman" w:hAnsi="Times New Roman" w:cs="Times New Roman"/>
          <w:color w:val="000000" w:themeColor="text1"/>
          <w:sz w:val="26"/>
          <w:szCs w:val="26"/>
        </w:rPr>
        <w:t>thích ứng</w:t>
      </w:r>
      <w:r w:rsidRPr="002E4566">
        <w:rPr>
          <w:rFonts w:ascii="Times New Roman" w:hAnsi="Times New Roman" w:cs="Times New Roman"/>
          <w:color w:val="000000" w:themeColor="text1"/>
          <w:sz w:val="26"/>
          <w:szCs w:val="26"/>
        </w:rPr>
        <w:t xml:space="preserve"> xu hướng NNĐT thích ứng BĐKH.</w:t>
      </w:r>
      <w:r w:rsidR="002A74D2" w:rsidRPr="002E4566">
        <w:rPr>
          <w:rFonts w:ascii="Times New Roman" w:hAnsi="Times New Roman" w:cs="Times New Roman"/>
          <w:color w:val="000000" w:themeColor="text1"/>
          <w:sz w:val="26"/>
          <w:szCs w:val="26"/>
        </w:rPr>
        <w:t xml:space="preserve"> Mặc dù </w:t>
      </w:r>
      <w:r w:rsidR="00016B5C">
        <w:rPr>
          <w:rFonts w:ascii="Times New Roman" w:hAnsi="Times New Roman" w:cs="Times New Roman"/>
          <w:color w:val="000000" w:themeColor="text1"/>
          <w:sz w:val="26"/>
          <w:szCs w:val="26"/>
        </w:rPr>
        <w:t>quỹ</w:t>
      </w:r>
      <w:r w:rsidR="002A74D2" w:rsidRPr="002E4566">
        <w:rPr>
          <w:rFonts w:ascii="Times New Roman" w:hAnsi="Times New Roman" w:cs="Times New Roman"/>
          <w:color w:val="000000" w:themeColor="text1"/>
          <w:sz w:val="26"/>
          <w:szCs w:val="26"/>
        </w:rPr>
        <w:t xml:space="preserve"> đất </w:t>
      </w:r>
      <w:r w:rsidR="00386A6D" w:rsidRPr="002E4566">
        <w:rPr>
          <w:rFonts w:ascii="Times New Roman" w:hAnsi="Times New Roman" w:cs="Times New Roman"/>
          <w:color w:val="000000" w:themeColor="text1"/>
          <w:sz w:val="26"/>
          <w:szCs w:val="26"/>
        </w:rPr>
        <w:t>NN</w:t>
      </w:r>
      <w:r w:rsidR="002A74D2" w:rsidRPr="002E4566">
        <w:rPr>
          <w:rFonts w:ascii="Times New Roman" w:hAnsi="Times New Roman" w:cs="Times New Roman"/>
          <w:color w:val="000000" w:themeColor="text1"/>
          <w:sz w:val="26"/>
          <w:szCs w:val="26"/>
        </w:rPr>
        <w:t xml:space="preserve"> đang bị thu hẹp do đô thị hóa nhanh chóng,</w:t>
      </w:r>
      <w:r w:rsidR="00386A6D" w:rsidRPr="002E4566">
        <w:rPr>
          <w:rFonts w:ascii="Times New Roman" w:hAnsi="Times New Roman" w:cs="Times New Roman"/>
          <w:color w:val="000000" w:themeColor="text1"/>
          <w:sz w:val="26"/>
          <w:szCs w:val="26"/>
        </w:rPr>
        <w:t xml:space="preserve"> Thành phố </w:t>
      </w:r>
      <w:r w:rsidR="00016B5C" w:rsidRPr="00016B5C">
        <w:rPr>
          <w:rFonts w:ascii="Times New Roman" w:hAnsi="Times New Roman" w:cs="Times New Roman"/>
          <w:color w:val="000000" w:themeColor="text1"/>
          <w:sz w:val="26"/>
          <w:szCs w:val="26"/>
        </w:rPr>
        <w:t>định hướng tối ưu hóa diện tích còn lại thông qua ứng dụng</w:t>
      </w:r>
      <w:r w:rsidR="00386A6D" w:rsidRPr="002E4566">
        <w:rPr>
          <w:rFonts w:ascii="Times New Roman" w:hAnsi="Times New Roman" w:cs="Times New Roman"/>
          <w:color w:val="000000" w:themeColor="text1"/>
          <w:sz w:val="26"/>
          <w:szCs w:val="26"/>
        </w:rPr>
        <w:t xml:space="preserve"> </w:t>
      </w:r>
      <w:r w:rsidR="004D01EF">
        <w:rPr>
          <w:rFonts w:ascii="Times New Roman" w:hAnsi="Times New Roman" w:cs="Times New Roman"/>
          <w:color w:val="000000" w:themeColor="text1"/>
          <w:sz w:val="26"/>
          <w:szCs w:val="26"/>
        </w:rPr>
        <w:t>CNC</w:t>
      </w:r>
      <w:r w:rsidR="00386A6D" w:rsidRPr="002E4566">
        <w:rPr>
          <w:rFonts w:ascii="Times New Roman" w:hAnsi="Times New Roman" w:cs="Times New Roman"/>
          <w:color w:val="000000" w:themeColor="text1"/>
          <w:sz w:val="26"/>
          <w:szCs w:val="26"/>
        </w:rPr>
        <w:t xml:space="preserve">, phát triển NNĐT theo hướng sinh thái, kết hợp với du </w:t>
      </w:r>
      <w:r w:rsidR="00386A6D" w:rsidRPr="002E4566">
        <w:rPr>
          <w:rFonts w:ascii="Times New Roman" w:hAnsi="Times New Roman" w:cs="Times New Roman"/>
          <w:color w:val="000000" w:themeColor="text1"/>
          <w:sz w:val="26"/>
          <w:szCs w:val="26"/>
        </w:rPr>
        <w:lastRenderedPageBreak/>
        <w:t xml:space="preserve">lịch và bảo vệ </w:t>
      </w:r>
      <w:r w:rsidR="00A37F11">
        <w:rPr>
          <w:rFonts w:ascii="Times New Roman" w:hAnsi="Times New Roman" w:cs="Times New Roman"/>
          <w:color w:val="000000" w:themeColor="text1"/>
          <w:sz w:val="26"/>
          <w:szCs w:val="26"/>
        </w:rPr>
        <w:t>hệ sinh thái</w:t>
      </w:r>
      <w:r w:rsidR="00386A6D" w:rsidRPr="002E4566">
        <w:rPr>
          <w:rFonts w:ascii="Times New Roman" w:hAnsi="Times New Roman" w:cs="Times New Roman"/>
          <w:color w:val="000000" w:themeColor="text1"/>
          <w:sz w:val="26"/>
          <w:szCs w:val="26"/>
        </w:rPr>
        <w:t>.</w:t>
      </w:r>
    </w:p>
    <w:p w14:paraId="67F1DBF3" w14:textId="3E5C8678" w:rsidR="00F151D7" w:rsidRPr="002E4566" w:rsidRDefault="002207D3" w:rsidP="002207D3">
      <w:pPr>
        <w:spacing w:after="0" w:line="360" w:lineRule="auto"/>
        <w:jc w:val="center"/>
        <w:rPr>
          <w:rFonts w:ascii="Times New Roman" w:hAnsi="Times New Roman" w:cs="Times New Roman"/>
          <w:color w:val="000000" w:themeColor="text1"/>
          <w:sz w:val="26"/>
          <w:szCs w:val="26"/>
        </w:rPr>
      </w:pPr>
      <w:r>
        <w:rPr>
          <w:noProof/>
        </w:rPr>
        <w:drawing>
          <wp:inline distT="0" distB="0" distL="0" distR="0" wp14:anchorId="177A192C" wp14:editId="23A218DF">
            <wp:extent cx="3129905" cy="3117850"/>
            <wp:effectExtent l="0" t="0" r="0" b="0"/>
            <wp:docPr id="204586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866652" name=""/>
                    <pic:cNvPicPr/>
                  </pic:nvPicPr>
                  <pic:blipFill>
                    <a:blip r:embed="rId18"/>
                    <a:stretch>
                      <a:fillRect/>
                    </a:stretch>
                  </pic:blipFill>
                  <pic:spPr>
                    <a:xfrm>
                      <a:off x="0" y="0"/>
                      <a:ext cx="3129905" cy="3117850"/>
                    </a:xfrm>
                    <a:prstGeom prst="rect">
                      <a:avLst/>
                    </a:prstGeom>
                  </pic:spPr>
                </pic:pic>
              </a:graphicData>
            </a:graphic>
          </wp:inline>
        </w:drawing>
      </w:r>
    </w:p>
    <w:p w14:paraId="15A9F1F8" w14:textId="08201660" w:rsidR="00F151D7" w:rsidRPr="00D11F0D" w:rsidRDefault="00D018A5" w:rsidP="00D11F0D">
      <w:pPr>
        <w:pStyle w:val="Heading1"/>
        <w:spacing w:beforeAutospacing="0" w:afterAutospacing="0" w:line="360" w:lineRule="auto"/>
        <w:jc w:val="center"/>
        <w:rPr>
          <w:rFonts w:ascii="Times New Roman" w:hAnsi="Times New Roman" w:hint="default"/>
          <w:color w:val="000000" w:themeColor="text1"/>
          <w:sz w:val="26"/>
          <w:szCs w:val="26"/>
        </w:rPr>
      </w:pPr>
      <w:bookmarkStart w:id="1319" w:name="_Toc197896598"/>
      <w:bookmarkStart w:id="1320" w:name="_Toc198111300"/>
      <w:r w:rsidRPr="00D11F0D">
        <w:rPr>
          <w:rFonts w:ascii="Times New Roman" w:hAnsi="Times New Roman" w:hint="default"/>
          <w:color w:val="000000" w:themeColor="text1"/>
          <w:sz w:val="26"/>
          <w:szCs w:val="26"/>
        </w:rPr>
        <w:t>Hình</w:t>
      </w:r>
      <w:r w:rsidR="00D11F0D" w:rsidRPr="00D11F0D">
        <w:rPr>
          <w:rFonts w:ascii="Times New Roman" w:hAnsi="Times New Roman" w:hint="default"/>
          <w:color w:val="000000" w:themeColor="text1"/>
          <w:sz w:val="26"/>
          <w:szCs w:val="26"/>
        </w:rPr>
        <w:t xml:space="preserve"> </w:t>
      </w:r>
      <w:r w:rsidR="00C934B6">
        <w:rPr>
          <w:rFonts w:ascii="Times New Roman" w:hAnsi="Times New Roman" w:hint="default"/>
          <w:color w:val="000000" w:themeColor="text1"/>
          <w:sz w:val="26"/>
          <w:szCs w:val="26"/>
        </w:rPr>
        <w:t>3</w:t>
      </w:r>
      <w:r w:rsidR="00D11F0D" w:rsidRPr="00D11F0D">
        <w:rPr>
          <w:rFonts w:ascii="Times New Roman" w:hAnsi="Times New Roman" w:hint="default"/>
          <w:color w:val="000000" w:themeColor="text1"/>
          <w:sz w:val="26"/>
          <w:szCs w:val="26"/>
        </w:rPr>
        <w:t xml:space="preserve">.1: </w:t>
      </w:r>
      <w:r w:rsidR="00CB510B">
        <w:rPr>
          <w:rFonts w:ascii="Times New Roman" w:hAnsi="Times New Roman" w:hint="default"/>
          <w:color w:val="000000" w:themeColor="text1"/>
          <w:sz w:val="26"/>
          <w:szCs w:val="26"/>
        </w:rPr>
        <w:t>Bản đồ h</w:t>
      </w:r>
      <w:r w:rsidR="00D11F0D" w:rsidRPr="00D11F0D">
        <w:rPr>
          <w:rFonts w:ascii="Times New Roman" w:hAnsi="Times New Roman" w:hint="default"/>
          <w:color w:val="000000" w:themeColor="text1"/>
          <w:sz w:val="26"/>
          <w:szCs w:val="26"/>
        </w:rPr>
        <w:t>iện trạng sử dụng đất Tp. Hồ Chí Minh</w:t>
      </w:r>
      <w:bookmarkEnd w:id="1319"/>
      <w:bookmarkEnd w:id="1320"/>
    </w:p>
    <w:p w14:paraId="0EB3AB67" w14:textId="6DC4A31B" w:rsidR="00D11F0D" w:rsidRPr="00D11F0D" w:rsidRDefault="00D11F0D" w:rsidP="00D11F0D">
      <w:pPr>
        <w:spacing w:after="0" w:line="360" w:lineRule="auto"/>
        <w:ind w:firstLine="567"/>
        <w:jc w:val="right"/>
        <w:rPr>
          <w:rFonts w:ascii="Times New Roman" w:hAnsi="Times New Roman" w:cs="Times New Roman"/>
          <w:i/>
          <w:iCs/>
          <w:color w:val="000000" w:themeColor="text1"/>
          <w:sz w:val="26"/>
          <w:szCs w:val="26"/>
        </w:rPr>
      </w:pPr>
      <w:r w:rsidRPr="00D11F0D">
        <w:rPr>
          <w:rFonts w:ascii="Times New Roman" w:hAnsi="Times New Roman" w:cs="Times New Roman"/>
          <w:i/>
          <w:iCs/>
          <w:color w:val="000000" w:themeColor="text1"/>
          <w:sz w:val="26"/>
          <w:szCs w:val="26"/>
        </w:rPr>
        <w:t>Nguồn: AgroInfoServ, 2020</w:t>
      </w:r>
    </w:p>
    <w:p w14:paraId="25350B00" w14:textId="7D703639" w:rsidR="007C7AAF" w:rsidRDefault="0056700F" w:rsidP="00E74B68">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Dân số trung bình của Tp.HCM đến ngày 31/12/2022 là 9</w:t>
      </w:r>
      <w:r w:rsidR="00833CD1">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389</w:t>
      </w:r>
      <w:r w:rsidR="00833CD1">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717 người, trong đó dân số nam chiếm 4</w:t>
      </w:r>
      <w:r w:rsidR="00833CD1" w:rsidRPr="002E4566">
        <w:rPr>
          <w:rFonts w:ascii="Times New Roman" w:hAnsi="Times New Roman" w:cs="Times New Roman"/>
          <w:color w:val="000000" w:themeColor="text1"/>
          <w:sz w:val="26"/>
          <w:szCs w:val="26"/>
        </w:rPr>
        <w:t>8</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5% và nữ chiếm 5</w:t>
      </w:r>
      <w:r w:rsidR="00833CD1" w:rsidRPr="002E4566">
        <w:rPr>
          <w:rFonts w:ascii="Times New Roman" w:hAnsi="Times New Roman" w:cs="Times New Roman"/>
          <w:color w:val="000000" w:themeColor="text1"/>
          <w:sz w:val="26"/>
          <w:szCs w:val="26"/>
        </w:rPr>
        <w:t>1</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5%. Tỷ lệ tăng dân số tự nhiên duy trì ổn định ở mức tăng khoảng </w:t>
      </w:r>
      <w:r w:rsidR="00833CD1" w:rsidRPr="002E4566">
        <w:rPr>
          <w:rFonts w:ascii="Times New Roman" w:hAnsi="Times New Roman" w:cs="Times New Roman"/>
          <w:color w:val="000000" w:themeColor="text1"/>
          <w:sz w:val="26"/>
          <w:szCs w:val="26"/>
        </w:rPr>
        <w:t>2</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%/năm trong giai đoạn 2021-2022 </w:t>
      </w:r>
      <w:r w:rsidR="00BB2030" w:rsidRPr="002E4566">
        <w:rPr>
          <w:rFonts w:ascii="Times New Roman" w:hAnsi="Times New Roman" w:cs="Times New Roman"/>
          <w:color w:val="000000" w:themeColor="text1"/>
          <w:sz w:val="26"/>
          <w:szCs w:val="26"/>
        </w:rPr>
        <w:t>(</w:t>
      </w:r>
      <w:r w:rsidR="00C541D4" w:rsidRPr="002E4566">
        <w:rPr>
          <w:rFonts w:ascii="Times New Roman" w:hAnsi="Times New Roman" w:cs="Times New Roman"/>
          <w:color w:val="000000" w:themeColor="text1"/>
          <w:sz w:val="26"/>
          <w:szCs w:val="26"/>
        </w:rPr>
        <w:t>Cục thống kê Tp.HCM</w:t>
      </w:r>
      <w:r w:rsidR="00BB2030" w:rsidRPr="002E4566">
        <w:rPr>
          <w:rFonts w:ascii="Times New Roman" w:hAnsi="Times New Roman" w:cs="Times New Roman"/>
          <w:color w:val="000000" w:themeColor="text1"/>
          <w:sz w:val="26"/>
          <w:szCs w:val="26"/>
        </w:rPr>
        <w:t>,</w:t>
      </w:r>
      <w:r w:rsidR="00BC5224"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202</w:t>
      </w:r>
      <w:r w:rsidR="005466BD"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w:t>
      </w:r>
      <w:r w:rsidR="009B25D3"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Năm 2022, lực lượng lao động trên 15 tuổi đạt 4</w:t>
      </w:r>
      <w:r w:rsidR="00833CD1">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507</w:t>
      </w:r>
      <w:r w:rsidR="00833CD1">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487 người</w:t>
      </w:r>
      <w:r w:rsidR="00636934" w:rsidRPr="002E4566">
        <w:rPr>
          <w:rFonts w:ascii="Times New Roman" w:hAnsi="Times New Roman" w:cs="Times New Roman"/>
          <w:color w:val="000000" w:themeColor="text1"/>
          <w:sz w:val="26"/>
          <w:szCs w:val="26"/>
        </w:rPr>
        <w:t>, giảm 2</w:t>
      </w:r>
      <w:r w:rsidR="00833CD1">
        <w:rPr>
          <w:rFonts w:ascii="Times New Roman" w:hAnsi="Times New Roman" w:cs="Times New Roman"/>
          <w:color w:val="000000" w:themeColor="text1"/>
          <w:sz w:val="26"/>
          <w:szCs w:val="26"/>
        </w:rPr>
        <w:t>,</w:t>
      </w:r>
      <w:r w:rsidR="00636934" w:rsidRPr="002E4566">
        <w:rPr>
          <w:rFonts w:ascii="Times New Roman" w:hAnsi="Times New Roman" w:cs="Times New Roman"/>
          <w:color w:val="000000" w:themeColor="text1"/>
          <w:sz w:val="26"/>
          <w:szCs w:val="26"/>
        </w:rPr>
        <w:t>04% so với năm 2018</w:t>
      </w:r>
      <w:r w:rsidR="00BB2030" w:rsidRPr="002E4566">
        <w:rPr>
          <w:rFonts w:ascii="Times New Roman" w:hAnsi="Times New Roman" w:cs="Times New Roman"/>
          <w:color w:val="000000" w:themeColor="text1"/>
          <w:sz w:val="26"/>
          <w:szCs w:val="26"/>
        </w:rPr>
        <w:t xml:space="preserve">. </w:t>
      </w:r>
      <w:r w:rsidR="00016B5C">
        <w:rPr>
          <w:rFonts w:ascii="Times New Roman" w:hAnsi="Times New Roman" w:cs="Times New Roman"/>
          <w:color w:val="000000" w:themeColor="text1"/>
          <w:sz w:val="26"/>
          <w:szCs w:val="26"/>
        </w:rPr>
        <w:t>Trong đó, l</w:t>
      </w:r>
      <w:r w:rsidR="00BB2030" w:rsidRPr="002E4566">
        <w:rPr>
          <w:rFonts w:ascii="Times New Roman" w:hAnsi="Times New Roman" w:cs="Times New Roman"/>
          <w:color w:val="000000" w:themeColor="text1"/>
          <w:sz w:val="26"/>
          <w:szCs w:val="26"/>
        </w:rPr>
        <w:t>ao động khu vực NLTS năm 2022 đạt 50</w:t>
      </w:r>
      <w:r w:rsidR="00833CD1">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679 người</w:t>
      </w:r>
      <w:r w:rsidR="003E256D" w:rsidRPr="002E4566">
        <w:rPr>
          <w:rFonts w:ascii="Times New Roman" w:hAnsi="Times New Roman" w:cs="Times New Roman"/>
          <w:color w:val="000000" w:themeColor="text1"/>
          <w:sz w:val="26"/>
          <w:szCs w:val="26"/>
        </w:rPr>
        <w:t>, giảm 35</w:t>
      </w:r>
      <w:r w:rsidR="00833CD1">
        <w:rPr>
          <w:rFonts w:ascii="Times New Roman" w:hAnsi="Times New Roman" w:cs="Times New Roman"/>
          <w:color w:val="000000" w:themeColor="text1"/>
          <w:sz w:val="26"/>
          <w:szCs w:val="26"/>
        </w:rPr>
        <w:t>,</w:t>
      </w:r>
      <w:r w:rsidR="003E256D" w:rsidRPr="002E4566">
        <w:rPr>
          <w:rFonts w:ascii="Times New Roman" w:hAnsi="Times New Roman" w:cs="Times New Roman"/>
          <w:color w:val="000000" w:themeColor="text1"/>
          <w:sz w:val="26"/>
          <w:szCs w:val="26"/>
        </w:rPr>
        <w:t>66% so với năm 2018. Tương tự, lao động</w:t>
      </w:r>
      <w:r w:rsidR="00BB2030" w:rsidRPr="002E4566">
        <w:rPr>
          <w:rFonts w:ascii="Times New Roman" w:hAnsi="Times New Roman" w:cs="Times New Roman"/>
          <w:color w:val="000000" w:themeColor="text1"/>
          <w:sz w:val="26"/>
          <w:szCs w:val="26"/>
        </w:rPr>
        <w:t xml:space="preserve"> công nghiệp</w:t>
      </w:r>
      <w:r w:rsidR="00F369EE">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xây dựng</w:t>
      </w:r>
      <w:r w:rsidR="003E256D" w:rsidRPr="002E4566">
        <w:rPr>
          <w:rFonts w:ascii="Times New Roman" w:hAnsi="Times New Roman" w:cs="Times New Roman"/>
          <w:color w:val="000000" w:themeColor="text1"/>
          <w:sz w:val="26"/>
          <w:szCs w:val="26"/>
        </w:rPr>
        <w:t xml:space="preserve"> giảm 11</w:t>
      </w:r>
      <w:r w:rsidR="00833CD1">
        <w:rPr>
          <w:rFonts w:ascii="Times New Roman" w:hAnsi="Times New Roman" w:cs="Times New Roman"/>
          <w:color w:val="000000" w:themeColor="text1"/>
          <w:sz w:val="26"/>
          <w:szCs w:val="26"/>
        </w:rPr>
        <w:t>,</w:t>
      </w:r>
      <w:r w:rsidR="003E256D" w:rsidRPr="002E4566">
        <w:rPr>
          <w:rFonts w:ascii="Times New Roman" w:hAnsi="Times New Roman" w:cs="Times New Roman"/>
          <w:color w:val="000000" w:themeColor="text1"/>
          <w:sz w:val="26"/>
          <w:szCs w:val="26"/>
        </w:rPr>
        <w:t xml:space="preserve">30% so với năm 2018; trong khi </w:t>
      </w:r>
      <w:r w:rsidR="00BB2030" w:rsidRPr="002E4566">
        <w:rPr>
          <w:rFonts w:ascii="Times New Roman" w:hAnsi="Times New Roman" w:cs="Times New Roman"/>
          <w:color w:val="000000" w:themeColor="text1"/>
          <w:sz w:val="26"/>
          <w:szCs w:val="26"/>
        </w:rPr>
        <w:t xml:space="preserve">lao động khu vực dịch vụ </w:t>
      </w:r>
      <w:r w:rsidR="003E256D" w:rsidRPr="002E4566">
        <w:rPr>
          <w:rFonts w:ascii="Times New Roman" w:hAnsi="Times New Roman" w:cs="Times New Roman"/>
          <w:color w:val="000000" w:themeColor="text1"/>
          <w:sz w:val="26"/>
          <w:szCs w:val="26"/>
        </w:rPr>
        <w:t>tăng 4</w:t>
      </w:r>
      <w:r w:rsidR="00833CD1">
        <w:rPr>
          <w:rFonts w:ascii="Times New Roman" w:hAnsi="Times New Roman" w:cs="Times New Roman"/>
          <w:color w:val="000000" w:themeColor="text1"/>
          <w:sz w:val="26"/>
          <w:szCs w:val="26"/>
        </w:rPr>
        <w:t>,</w:t>
      </w:r>
      <w:r w:rsidR="003E256D" w:rsidRPr="002E4566">
        <w:rPr>
          <w:rFonts w:ascii="Times New Roman" w:hAnsi="Times New Roman" w:cs="Times New Roman"/>
          <w:color w:val="000000" w:themeColor="text1"/>
          <w:sz w:val="26"/>
          <w:szCs w:val="26"/>
        </w:rPr>
        <w:t xml:space="preserve">51% trong giai đoạn 2018-2022 </w:t>
      </w:r>
      <w:r w:rsidR="00BB2030" w:rsidRPr="002E4566">
        <w:rPr>
          <w:rFonts w:ascii="Times New Roman" w:hAnsi="Times New Roman" w:cs="Times New Roman"/>
          <w:color w:val="000000" w:themeColor="text1"/>
          <w:sz w:val="26"/>
          <w:szCs w:val="26"/>
        </w:rPr>
        <w:t xml:space="preserve">(xem </w:t>
      </w:r>
      <w:r w:rsidR="00326AF4" w:rsidRPr="002E4566">
        <w:rPr>
          <w:rFonts w:ascii="Times New Roman" w:hAnsi="Times New Roman" w:cs="Times New Roman"/>
          <w:color w:val="000000" w:themeColor="text1"/>
          <w:sz w:val="26"/>
          <w:szCs w:val="26"/>
        </w:rPr>
        <w:t>Phụ lục D.1</w:t>
      </w:r>
      <w:r w:rsidR="00BB2030" w:rsidRPr="002E4566">
        <w:rPr>
          <w:rFonts w:ascii="Times New Roman" w:hAnsi="Times New Roman" w:cs="Times New Roman"/>
          <w:color w:val="000000" w:themeColor="text1"/>
          <w:sz w:val="26"/>
          <w:szCs w:val="26"/>
        </w:rPr>
        <w:t>).</w:t>
      </w:r>
      <w:r w:rsidR="00250F72" w:rsidRPr="002E4566">
        <w:rPr>
          <w:rFonts w:ascii="Times New Roman" w:hAnsi="Times New Roman" w:cs="Times New Roman"/>
          <w:color w:val="000000" w:themeColor="text1"/>
          <w:sz w:val="26"/>
          <w:szCs w:val="26"/>
        </w:rPr>
        <w:t xml:space="preserve"> Tỷ trọng lao động NLTS trong tổng lao động tại Tp.HCM </w:t>
      </w:r>
      <w:r w:rsidR="00F369EE">
        <w:rPr>
          <w:rFonts w:ascii="Times New Roman" w:hAnsi="Times New Roman" w:cs="Times New Roman"/>
          <w:color w:val="000000" w:themeColor="text1"/>
          <w:sz w:val="26"/>
          <w:szCs w:val="26"/>
        </w:rPr>
        <w:t xml:space="preserve">có </w:t>
      </w:r>
      <w:r w:rsidR="00250F72" w:rsidRPr="002E4566">
        <w:rPr>
          <w:rFonts w:ascii="Times New Roman" w:hAnsi="Times New Roman" w:cs="Times New Roman"/>
          <w:color w:val="000000" w:themeColor="text1"/>
          <w:sz w:val="26"/>
          <w:szCs w:val="26"/>
        </w:rPr>
        <w:t>xu hướng giảm mạnh, từ 1</w:t>
      </w:r>
      <w:r w:rsidR="00833CD1">
        <w:rPr>
          <w:rFonts w:ascii="Times New Roman" w:hAnsi="Times New Roman" w:cs="Times New Roman"/>
          <w:color w:val="000000" w:themeColor="text1"/>
          <w:sz w:val="26"/>
          <w:szCs w:val="26"/>
        </w:rPr>
        <w:t>,</w:t>
      </w:r>
      <w:r w:rsidR="00250F72" w:rsidRPr="002E4566">
        <w:rPr>
          <w:rFonts w:ascii="Times New Roman" w:hAnsi="Times New Roman" w:cs="Times New Roman"/>
          <w:color w:val="000000" w:themeColor="text1"/>
          <w:sz w:val="26"/>
          <w:szCs w:val="26"/>
        </w:rPr>
        <w:t>71% năm 2018 xuống còn 1</w:t>
      </w:r>
      <w:r w:rsidR="00833CD1">
        <w:rPr>
          <w:rFonts w:ascii="Times New Roman" w:hAnsi="Times New Roman" w:cs="Times New Roman"/>
          <w:color w:val="000000" w:themeColor="text1"/>
          <w:sz w:val="26"/>
          <w:szCs w:val="26"/>
        </w:rPr>
        <w:t>,</w:t>
      </w:r>
      <w:r w:rsidR="00250F72" w:rsidRPr="002E4566">
        <w:rPr>
          <w:rFonts w:ascii="Times New Roman" w:hAnsi="Times New Roman" w:cs="Times New Roman"/>
          <w:color w:val="000000" w:themeColor="text1"/>
          <w:sz w:val="26"/>
          <w:szCs w:val="26"/>
        </w:rPr>
        <w:t xml:space="preserve">12% năm 2022. Số lượng lao động NLTS cũng giảm đáng kể, phản ánh xu hướng chuyển dịch lao động </w:t>
      </w:r>
      <w:r w:rsidR="00F369EE">
        <w:rPr>
          <w:rFonts w:ascii="Times New Roman" w:hAnsi="Times New Roman" w:cs="Times New Roman"/>
          <w:color w:val="000000" w:themeColor="text1"/>
          <w:sz w:val="26"/>
          <w:szCs w:val="26"/>
        </w:rPr>
        <w:t xml:space="preserve">rõ rệt </w:t>
      </w:r>
      <w:r w:rsidR="00250F72" w:rsidRPr="002E4566">
        <w:rPr>
          <w:rFonts w:ascii="Times New Roman" w:hAnsi="Times New Roman" w:cs="Times New Roman"/>
          <w:color w:val="000000" w:themeColor="text1"/>
          <w:sz w:val="26"/>
          <w:szCs w:val="26"/>
        </w:rPr>
        <w:t xml:space="preserve">từ </w:t>
      </w:r>
      <w:r w:rsidR="00F369EE">
        <w:rPr>
          <w:rFonts w:ascii="Times New Roman" w:hAnsi="Times New Roman" w:cs="Times New Roman"/>
          <w:color w:val="000000" w:themeColor="text1"/>
          <w:sz w:val="26"/>
          <w:szCs w:val="26"/>
        </w:rPr>
        <w:t>ngành</w:t>
      </w:r>
      <w:r w:rsidR="00250F72" w:rsidRPr="002E4566">
        <w:rPr>
          <w:rFonts w:ascii="Times New Roman" w:hAnsi="Times New Roman" w:cs="Times New Roman"/>
          <w:color w:val="000000" w:themeColor="text1"/>
          <w:sz w:val="26"/>
          <w:szCs w:val="26"/>
        </w:rPr>
        <w:t xml:space="preserve"> </w:t>
      </w:r>
      <w:r w:rsidR="00DF20C4" w:rsidRPr="002E4566">
        <w:rPr>
          <w:rFonts w:ascii="Times New Roman" w:hAnsi="Times New Roman" w:cs="Times New Roman"/>
          <w:color w:val="000000" w:themeColor="text1"/>
          <w:sz w:val="26"/>
          <w:szCs w:val="26"/>
        </w:rPr>
        <w:t>NN</w:t>
      </w:r>
      <w:r w:rsidR="00250F72" w:rsidRPr="002E4566">
        <w:rPr>
          <w:rFonts w:ascii="Times New Roman" w:hAnsi="Times New Roman" w:cs="Times New Roman"/>
          <w:color w:val="000000" w:themeColor="text1"/>
          <w:sz w:val="26"/>
          <w:szCs w:val="26"/>
        </w:rPr>
        <w:t xml:space="preserve"> sang các </w:t>
      </w:r>
      <w:r w:rsidR="00F369EE">
        <w:rPr>
          <w:rFonts w:ascii="Times New Roman" w:hAnsi="Times New Roman" w:cs="Times New Roman"/>
          <w:color w:val="000000" w:themeColor="text1"/>
          <w:sz w:val="26"/>
          <w:szCs w:val="26"/>
        </w:rPr>
        <w:t>ngành phi NN</w:t>
      </w:r>
      <w:r w:rsidR="00250F72" w:rsidRPr="002E4566">
        <w:rPr>
          <w:rFonts w:ascii="Times New Roman" w:hAnsi="Times New Roman" w:cs="Times New Roman"/>
          <w:color w:val="000000" w:themeColor="text1"/>
          <w:sz w:val="26"/>
          <w:szCs w:val="26"/>
        </w:rPr>
        <w:t xml:space="preserve">, đặc biệt là </w:t>
      </w:r>
      <w:r w:rsidR="00F369EE">
        <w:rPr>
          <w:rFonts w:ascii="Times New Roman" w:hAnsi="Times New Roman" w:cs="Times New Roman"/>
          <w:color w:val="000000" w:themeColor="text1"/>
          <w:sz w:val="26"/>
          <w:szCs w:val="26"/>
        </w:rPr>
        <w:t>ngành</w:t>
      </w:r>
      <w:r w:rsidR="00250F72" w:rsidRPr="002E4566">
        <w:rPr>
          <w:rFonts w:ascii="Times New Roman" w:hAnsi="Times New Roman" w:cs="Times New Roman"/>
          <w:color w:val="000000" w:themeColor="text1"/>
          <w:sz w:val="26"/>
          <w:szCs w:val="26"/>
        </w:rPr>
        <w:t xml:space="preserve"> dịch vụ.</w:t>
      </w:r>
      <w:r w:rsidR="00E74B68"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Tỷ lệ đô thị hóa của T</w:t>
      </w:r>
      <w:r w:rsidR="00DA58FE" w:rsidRPr="002E4566">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.HCM năm 2022 đạt khoảng 78</w:t>
      </w:r>
      <w:r w:rsidR="005E62F4">
        <w:rPr>
          <w:rFonts w:ascii="Times New Roman" w:hAnsi="Times New Roman" w:cs="Times New Roman"/>
          <w:color w:val="000000" w:themeColor="text1"/>
          <w:sz w:val="26"/>
          <w:szCs w:val="26"/>
        </w:rPr>
        <w:t>,07</w:t>
      </w:r>
      <w:r w:rsidRPr="002E4566">
        <w:rPr>
          <w:rFonts w:ascii="Times New Roman" w:hAnsi="Times New Roman" w:cs="Times New Roman"/>
          <w:color w:val="000000" w:themeColor="text1"/>
          <w:sz w:val="26"/>
          <w:szCs w:val="26"/>
        </w:rPr>
        <w:t>%</w:t>
      </w:r>
      <w:r w:rsidR="005E62F4">
        <w:rPr>
          <w:rFonts w:ascii="Times New Roman" w:hAnsi="Times New Roman" w:cs="Times New Roman"/>
          <w:color w:val="000000" w:themeColor="text1"/>
          <w:sz w:val="26"/>
          <w:szCs w:val="26"/>
        </w:rPr>
        <w:t xml:space="preserve"> (xem Phụ lục G.1)</w:t>
      </w:r>
      <w:r w:rsidRPr="002E4566">
        <w:rPr>
          <w:rFonts w:ascii="Times New Roman" w:hAnsi="Times New Roman" w:cs="Times New Roman"/>
          <w:color w:val="000000" w:themeColor="text1"/>
          <w:sz w:val="26"/>
          <w:szCs w:val="26"/>
        </w:rPr>
        <w:t xml:space="preserve">, </w:t>
      </w:r>
      <w:r w:rsidR="00F369EE">
        <w:rPr>
          <w:rFonts w:ascii="Times New Roman" w:hAnsi="Times New Roman" w:cs="Times New Roman"/>
          <w:color w:val="000000" w:themeColor="text1"/>
          <w:sz w:val="26"/>
          <w:szCs w:val="26"/>
        </w:rPr>
        <w:t xml:space="preserve">cho thấy </w:t>
      </w:r>
      <w:r w:rsidR="00F369EE" w:rsidRPr="002E4566">
        <w:rPr>
          <w:rFonts w:ascii="Times New Roman" w:hAnsi="Times New Roman" w:cs="Times New Roman"/>
          <w:color w:val="000000" w:themeColor="text1"/>
          <w:sz w:val="26"/>
          <w:szCs w:val="26"/>
        </w:rPr>
        <w:t>đô thị hóa diễn ra nhanh chóng</w:t>
      </w:r>
      <w:r w:rsidR="007C7AAF">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7C7AAF" w:rsidRPr="007C7AAF">
        <w:rPr>
          <w:rFonts w:ascii="Times New Roman" w:hAnsi="Times New Roman" w:cs="Times New Roman"/>
          <w:color w:val="000000" w:themeColor="text1"/>
          <w:sz w:val="26"/>
          <w:szCs w:val="26"/>
        </w:rPr>
        <w:t xml:space="preserve">vừa mở ra cơ hội đổi </w:t>
      </w:r>
      <w:r w:rsidR="007C7AAF" w:rsidRPr="007C7AAF">
        <w:rPr>
          <w:rFonts w:ascii="Times New Roman" w:hAnsi="Times New Roman" w:cs="Times New Roman"/>
          <w:color w:val="000000" w:themeColor="text1"/>
          <w:sz w:val="26"/>
          <w:szCs w:val="26"/>
        </w:rPr>
        <w:lastRenderedPageBreak/>
        <w:t xml:space="preserve">mới mô hình </w:t>
      </w:r>
      <w:r w:rsidR="007C7AAF">
        <w:rPr>
          <w:rFonts w:ascii="Times New Roman" w:hAnsi="Times New Roman" w:cs="Times New Roman"/>
          <w:color w:val="000000" w:themeColor="text1"/>
          <w:sz w:val="26"/>
          <w:szCs w:val="26"/>
        </w:rPr>
        <w:t>NNĐT</w:t>
      </w:r>
      <w:r w:rsidR="007C7AAF" w:rsidRPr="007C7AAF">
        <w:rPr>
          <w:rFonts w:ascii="Times New Roman" w:hAnsi="Times New Roman" w:cs="Times New Roman"/>
          <w:color w:val="000000" w:themeColor="text1"/>
          <w:sz w:val="26"/>
          <w:szCs w:val="26"/>
        </w:rPr>
        <w:t xml:space="preserve">, vừa đặt ra yêu cầu cấp thiết về các giải pháp đồng bộ nhằm đảm bảo </w:t>
      </w:r>
      <w:r w:rsidR="007C7AAF">
        <w:rPr>
          <w:rFonts w:ascii="Times New Roman" w:hAnsi="Times New Roman" w:cs="Times New Roman"/>
          <w:color w:val="000000" w:themeColor="text1"/>
          <w:sz w:val="26"/>
          <w:szCs w:val="26"/>
        </w:rPr>
        <w:t>nguồn cung</w:t>
      </w:r>
      <w:r w:rsidR="007C7AAF" w:rsidRPr="007C7AAF">
        <w:rPr>
          <w:rFonts w:ascii="Times New Roman" w:hAnsi="Times New Roman" w:cs="Times New Roman"/>
          <w:color w:val="000000" w:themeColor="text1"/>
          <w:sz w:val="26"/>
          <w:szCs w:val="26"/>
        </w:rPr>
        <w:t xml:space="preserve"> lương thực và nâng cao chất lượng sống cho </w:t>
      </w:r>
      <w:r w:rsidR="007C7AAF">
        <w:rPr>
          <w:rFonts w:ascii="Times New Roman" w:hAnsi="Times New Roman" w:cs="Times New Roman"/>
          <w:color w:val="000000" w:themeColor="text1"/>
          <w:sz w:val="26"/>
          <w:szCs w:val="26"/>
        </w:rPr>
        <w:t>cư</w:t>
      </w:r>
      <w:r w:rsidR="007C7AAF" w:rsidRPr="007C7AAF">
        <w:rPr>
          <w:rFonts w:ascii="Times New Roman" w:hAnsi="Times New Roman" w:cs="Times New Roman"/>
          <w:color w:val="000000" w:themeColor="text1"/>
          <w:sz w:val="26"/>
          <w:szCs w:val="26"/>
        </w:rPr>
        <w:t xml:space="preserve"> dân đô thị.</w:t>
      </w:r>
    </w:p>
    <w:p w14:paraId="28DBECCF" w14:textId="70C7A4FA" w:rsidR="00C16951" w:rsidRPr="002E4566" w:rsidRDefault="00C16951" w:rsidP="007C7AA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Tổng sản phẩm GRDP trên địa bàn </w:t>
      </w:r>
      <w:r w:rsidR="007C7AAF">
        <w:rPr>
          <w:rFonts w:ascii="Times New Roman" w:hAnsi="Times New Roman" w:cs="Times New Roman"/>
          <w:color w:val="000000" w:themeColor="text1"/>
          <w:sz w:val="26"/>
          <w:szCs w:val="26"/>
        </w:rPr>
        <w:t xml:space="preserve">của Tp.HCM </w:t>
      </w:r>
      <w:r w:rsidRPr="002E4566">
        <w:rPr>
          <w:rFonts w:ascii="Times New Roman" w:hAnsi="Times New Roman" w:cs="Times New Roman"/>
          <w:color w:val="000000" w:themeColor="text1"/>
          <w:sz w:val="26"/>
          <w:szCs w:val="26"/>
        </w:rPr>
        <w:t>năm 2022 đạt 1.021.894 tỷ đồng (bao gồm thuế sản phẩm) tăng 9</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03% so với năm 2021. Trong đó, khu vực NLTS tăng 3,74%; công nghiệp </w:t>
      </w:r>
      <w:r w:rsidR="007C7AAF">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xây dựng tăng 11,95%; thương mại </w:t>
      </w:r>
      <w:r w:rsidR="007C7AAF">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dịch vụ tăng 8,37% (xem Phụ lục D.2). </w:t>
      </w:r>
      <w:r w:rsidR="007C7AAF" w:rsidRPr="007C7AAF">
        <w:rPr>
          <w:rFonts w:ascii="Times New Roman" w:hAnsi="Times New Roman" w:cs="Times New Roman"/>
          <w:color w:val="000000" w:themeColor="text1"/>
          <w:sz w:val="26"/>
          <w:szCs w:val="26"/>
        </w:rPr>
        <w:t>Cơ cấu kinh tế tiếp tục chuyển dịch theo hướng tăng tỷ trọng khu vực dịch vụ và công nghiệp.</w:t>
      </w:r>
      <w:r w:rsidR="007C7AAF">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Mặc dù khu vực NLTS có mức tăng trưởng khiêm tốn, nhưng vẫn đóng </w:t>
      </w:r>
      <w:r>
        <w:rPr>
          <w:rFonts w:ascii="Times New Roman" w:hAnsi="Times New Roman" w:cs="Times New Roman"/>
          <w:color w:val="000000" w:themeColor="text1"/>
          <w:sz w:val="26"/>
          <w:szCs w:val="26"/>
        </w:rPr>
        <w:t>góp đáng kể</w:t>
      </w:r>
      <w:r w:rsidRPr="002E4566">
        <w:rPr>
          <w:rFonts w:ascii="Times New Roman" w:hAnsi="Times New Roman" w:cs="Times New Roman"/>
          <w:color w:val="000000" w:themeColor="text1"/>
          <w:sz w:val="26"/>
          <w:szCs w:val="26"/>
        </w:rPr>
        <w:t xml:space="preserve"> trong việc cung cấp thực phẩm cho </w:t>
      </w:r>
      <w:r>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và góp phần vào an ninh lương thực thông qua sản xuất </w:t>
      </w:r>
      <w:r>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ứng dụng </w:t>
      </w:r>
      <w:r>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w:t>
      </w:r>
      <w:r w:rsidR="007C7AAF">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các mô hình </w:t>
      </w:r>
      <w:r>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sạch, hữu cơ. Các mô hình </w:t>
      </w:r>
      <w:r w:rsidR="007C7AAF">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NNĐT</w:t>
      </w:r>
      <w:r w:rsidRPr="002E4566">
        <w:rPr>
          <w:rFonts w:ascii="Times New Roman" w:hAnsi="Times New Roman" w:cs="Times New Roman"/>
          <w:color w:val="000000" w:themeColor="text1"/>
          <w:sz w:val="26"/>
          <w:szCs w:val="26"/>
        </w:rPr>
        <w:t xml:space="preserve"> hiện đại đang được khuyến khích, bao gồm cả việc nghiên cứu và phát triển giống </w:t>
      </w:r>
      <w:r w:rsidR="007C7AAF">
        <w:rPr>
          <w:rFonts w:ascii="Times New Roman" w:hAnsi="Times New Roman" w:cs="Times New Roman"/>
          <w:color w:val="000000" w:themeColor="text1"/>
          <w:sz w:val="26"/>
          <w:szCs w:val="26"/>
        </w:rPr>
        <w:t xml:space="preserve">vật nuôi, </w:t>
      </w:r>
      <w:r w:rsidRPr="002E4566">
        <w:rPr>
          <w:rFonts w:ascii="Times New Roman" w:hAnsi="Times New Roman" w:cs="Times New Roman"/>
          <w:color w:val="000000" w:themeColor="text1"/>
          <w:sz w:val="26"/>
          <w:szCs w:val="26"/>
        </w:rPr>
        <w:t>cây trồng chất lượng cao</w:t>
      </w:r>
      <w:r w:rsidR="00C2151E">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không chỉ tạo ra nguồn thực phẩm an toàn mà còn </w:t>
      </w:r>
      <w:r w:rsidR="00C2151E">
        <w:rPr>
          <w:rFonts w:ascii="Times New Roman" w:hAnsi="Times New Roman" w:cs="Times New Roman"/>
          <w:color w:val="000000" w:themeColor="text1"/>
          <w:sz w:val="26"/>
          <w:szCs w:val="26"/>
        </w:rPr>
        <w:t>thúc đẩy</w:t>
      </w:r>
      <w:r w:rsidRPr="002E4566">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 xml:space="preserve">PTBV và </w:t>
      </w:r>
      <w:r w:rsidRPr="002E4566">
        <w:rPr>
          <w:rFonts w:ascii="Times New Roman" w:hAnsi="Times New Roman" w:cs="Times New Roman"/>
          <w:color w:val="000000" w:themeColor="text1"/>
          <w:sz w:val="26"/>
          <w:szCs w:val="26"/>
        </w:rPr>
        <w:t xml:space="preserve">bảo </w:t>
      </w:r>
      <w:r w:rsidR="00A37F11">
        <w:rPr>
          <w:rFonts w:ascii="Times New Roman" w:hAnsi="Times New Roman" w:cs="Times New Roman"/>
          <w:color w:val="000000" w:themeColor="text1"/>
          <w:sz w:val="26"/>
          <w:szCs w:val="26"/>
        </w:rPr>
        <w:t>tồn</w:t>
      </w:r>
      <w:r w:rsidRPr="002E4566">
        <w:rPr>
          <w:rFonts w:ascii="Times New Roman" w:hAnsi="Times New Roman" w:cs="Times New Roman"/>
          <w:color w:val="000000" w:themeColor="text1"/>
          <w:sz w:val="26"/>
          <w:szCs w:val="26"/>
        </w:rPr>
        <w:t xml:space="preserve"> môi trường</w:t>
      </w:r>
      <w:r w:rsidR="00C2151E">
        <w:rPr>
          <w:rFonts w:ascii="Times New Roman" w:hAnsi="Times New Roman" w:cs="Times New Roman"/>
          <w:color w:val="000000" w:themeColor="text1"/>
          <w:sz w:val="26"/>
          <w:szCs w:val="26"/>
        </w:rPr>
        <w:t xml:space="preserve"> đô thị.</w:t>
      </w:r>
    </w:p>
    <w:p w14:paraId="1FB30FBA" w14:textId="13A86F45" w:rsidR="0001568A" w:rsidRPr="002E4566" w:rsidRDefault="00D24496" w:rsidP="0001568A">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Thành phố đang </w:t>
      </w:r>
      <w:r w:rsidR="005F6145">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các biện pháp </w:t>
      </w:r>
      <w:r w:rsidR="005F6145">
        <w:rPr>
          <w:rFonts w:ascii="Times New Roman" w:hAnsi="Times New Roman" w:cs="Times New Roman"/>
          <w:color w:val="000000" w:themeColor="text1"/>
          <w:sz w:val="26"/>
          <w:szCs w:val="26"/>
        </w:rPr>
        <w:t xml:space="preserve">bền vững để </w:t>
      </w:r>
      <w:r w:rsidRPr="002E4566">
        <w:rPr>
          <w:rFonts w:ascii="Times New Roman" w:hAnsi="Times New Roman" w:cs="Times New Roman"/>
          <w:color w:val="000000" w:themeColor="text1"/>
          <w:sz w:val="26"/>
          <w:szCs w:val="26"/>
        </w:rPr>
        <w:t xml:space="preserve">giảm nghèo với 56,404 hộ </w:t>
      </w:r>
      <w:r w:rsidR="00524FA9">
        <w:rPr>
          <w:rFonts w:ascii="Times New Roman" w:hAnsi="Times New Roman" w:cs="Times New Roman"/>
          <w:color w:val="000000" w:themeColor="text1"/>
          <w:sz w:val="26"/>
          <w:szCs w:val="26"/>
        </w:rPr>
        <w:t>trong</w:t>
      </w:r>
      <w:r w:rsidR="005F6145">
        <w:rPr>
          <w:rFonts w:ascii="Times New Roman" w:hAnsi="Times New Roman" w:cs="Times New Roman"/>
          <w:color w:val="000000" w:themeColor="text1"/>
          <w:sz w:val="26"/>
          <w:szCs w:val="26"/>
        </w:rPr>
        <w:t xml:space="preserve"> diện </w:t>
      </w:r>
      <w:r w:rsidRPr="002E4566">
        <w:rPr>
          <w:rFonts w:ascii="Times New Roman" w:hAnsi="Times New Roman" w:cs="Times New Roman"/>
          <w:color w:val="000000" w:themeColor="text1"/>
          <w:sz w:val="26"/>
          <w:szCs w:val="26"/>
        </w:rPr>
        <w:t xml:space="preserve">nghèo và cận nghèo, chiếm </w:t>
      </w:r>
      <w:r w:rsidR="00833CD1" w:rsidRPr="002E4566">
        <w:rPr>
          <w:rFonts w:ascii="Times New Roman" w:hAnsi="Times New Roman" w:cs="Times New Roman"/>
          <w:color w:val="000000" w:themeColor="text1"/>
          <w:sz w:val="26"/>
          <w:szCs w:val="26"/>
        </w:rPr>
        <w:t>2</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2% tổng số hộ dân. Những hộ này đối mặt với khó khăn về thu nhập và cần hỗ trợ theo tiêu chí thu nhập chuẩn quốc gia. Trong năm 2022, thành phố đã tạo việc làm cho 315</w:t>
      </w:r>
      <w:r w:rsidR="00833CD1">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612 người, tăng </w:t>
      </w:r>
      <w:r w:rsidR="00833CD1" w:rsidRPr="002E4566">
        <w:rPr>
          <w:rFonts w:ascii="Times New Roman" w:hAnsi="Times New Roman" w:cs="Times New Roman"/>
          <w:color w:val="000000" w:themeColor="text1"/>
          <w:sz w:val="26"/>
          <w:szCs w:val="26"/>
        </w:rPr>
        <w:t>5</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so với kế hoạch, với tỷ lệ thất nghiệp đô thị đạt </w:t>
      </w:r>
      <w:r w:rsidR="00833CD1" w:rsidRPr="002E4566">
        <w:rPr>
          <w:rFonts w:ascii="Times New Roman" w:hAnsi="Times New Roman" w:cs="Times New Roman"/>
          <w:color w:val="000000" w:themeColor="text1"/>
          <w:sz w:val="26"/>
          <w:szCs w:val="26"/>
        </w:rPr>
        <w:t>3</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 xml:space="preserve">7%. </w:t>
      </w:r>
      <w:r w:rsidR="00D72F3B" w:rsidRPr="002E4566">
        <w:rPr>
          <w:rFonts w:ascii="Times New Roman" w:hAnsi="Times New Roman" w:cs="Times New Roman"/>
          <w:color w:val="000000" w:themeColor="text1"/>
          <w:sz w:val="26"/>
          <w:szCs w:val="26"/>
        </w:rPr>
        <w:t xml:space="preserve">Bên cạnh đó, </w:t>
      </w:r>
      <w:r w:rsidRPr="002E4566">
        <w:rPr>
          <w:rFonts w:ascii="Times New Roman" w:hAnsi="Times New Roman" w:cs="Times New Roman"/>
          <w:color w:val="000000" w:themeColor="text1"/>
          <w:sz w:val="26"/>
          <w:szCs w:val="26"/>
        </w:rPr>
        <w:t>Thành phố cũng đạt kết quả tốt trong giáo dục với tỷ lệ hoàn thành chương trình cao tại các cấp học</w:t>
      </w:r>
      <w:r w:rsidR="0001568A" w:rsidRPr="002E4566">
        <w:rPr>
          <w:rFonts w:ascii="Times New Roman" w:hAnsi="Times New Roman" w:cs="Times New Roman"/>
          <w:color w:val="000000" w:themeColor="text1"/>
          <w:sz w:val="26"/>
          <w:szCs w:val="26"/>
        </w:rPr>
        <w:t xml:space="preserve">. Ngoài ra, Thành phố đã tổ chức 28 lễ hội và sự kiện trong năm 2022, tăng 140% so với cùng kỳ, góp phần </w:t>
      </w:r>
      <w:r w:rsidR="00524FA9">
        <w:rPr>
          <w:rFonts w:ascii="Times New Roman" w:hAnsi="Times New Roman" w:cs="Times New Roman"/>
          <w:color w:val="000000" w:themeColor="text1"/>
          <w:sz w:val="26"/>
          <w:szCs w:val="26"/>
        </w:rPr>
        <w:t>thúc đẩy</w:t>
      </w:r>
      <w:r w:rsidR="0001568A" w:rsidRPr="002E4566">
        <w:rPr>
          <w:rFonts w:ascii="Times New Roman" w:hAnsi="Times New Roman" w:cs="Times New Roman"/>
          <w:color w:val="000000" w:themeColor="text1"/>
          <w:sz w:val="26"/>
          <w:szCs w:val="26"/>
        </w:rPr>
        <w:t xml:space="preserve"> môi trường văn hóa nghệ thuật </w:t>
      </w:r>
      <w:r w:rsidR="00524FA9">
        <w:rPr>
          <w:rFonts w:ascii="Times New Roman" w:hAnsi="Times New Roman" w:cs="Times New Roman"/>
          <w:color w:val="000000" w:themeColor="text1"/>
          <w:sz w:val="26"/>
          <w:szCs w:val="26"/>
        </w:rPr>
        <w:t>đa dạng</w:t>
      </w:r>
      <w:r w:rsidR="0001568A" w:rsidRPr="002E4566">
        <w:rPr>
          <w:rFonts w:ascii="Times New Roman" w:hAnsi="Times New Roman" w:cs="Times New Roman"/>
          <w:color w:val="000000" w:themeColor="text1"/>
          <w:sz w:val="26"/>
          <w:szCs w:val="26"/>
        </w:rPr>
        <w:t xml:space="preserve"> và thú vị cho cộng đồng (</w:t>
      </w:r>
      <w:r w:rsidR="00C541D4" w:rsidRPr="002E4566">
        <w:rPr>
          <w:rFonts w:ascii="Times New Roman" w:hAnsi="Times New Roman" w:cs="Times New Roman"/>
          <w:color w:val="000000" w:themeColor="text1"/>
          <w:sz w:val="26"/>
          <w:szCs w:val="26"/>
        </w:rPr>
        <w:t>Cục thống kê Tp.HCM</w:t>
      </w:r>
      <w:r w:rsidR="0001568A" w:rsidRPr="002E4566">
        <w:rPr>
          <w:rFonts w:ascii="Times New Roman" w:hAnsi="Times New Roman" w:cs="Times New Roman"/>
          <w:color w:val="000000" w:themeColor="text1"/>
          <w:sz w:val="26"/>
          <w:szCs w:val="26"/>
        </w:rPr>
        <w:t>, 2022).</w:t>
      </w:r>
    </w:p>
    <w:p w14:paraId="09874894" w14:textId="5BDEB2D9" w:rsidR="00BB2030" w:rsidRPr="008673F4" w:rsidRDefault="00A72D28" w:rsidP="00695C99">
      <w:pPr>
        <w:pStyle w:val="Heading1"/>
        <w:widowControl w:val="0"/>
        <w:spacing w:beforeAutospacing="0" w:afterAutospacing="0" w:line="360" w:lineRule="auto"/>
        <w:jc w:val="both"/>
        <w:rPr>
          <w:rFonts w:ascii="Times New Roman" w:hAnsi="Times New Roman" w:hint="default"/>
          <w:color w:val="000000" w:themeColor="text1"/>
          <w:sz w:val="26"/>
          <w:szCs w:val="26"/>
        </w:rPr>
      </w:pPr>
      <w:bookmarkStart w:id="1321" w:name="_Toc174031396"/>
      <w:bookmarkStart w:id="1322" w:name="_Toc174053871"/>
      <w:bookmarkStart w:id="1323" w:name="_Toc174540013"/>
      <w:bookmarkStart w:id="1324" w:name="_Toc178316226"/>
      <w:bookmarkStart w:id="1325" w:name="_Toc178316621"/>
      <w:bookmarkStart w:id="1326" w:name="_Toc179984425"/>
      <w:bookmarkStart w:id="1327" w:name="_Toc179985988"/>
      <w:bookmarkStart w:id="1328" w:name="_Toc180592015"/>
      <w:bookmarkStart w:id="1329" w:name="_Toc180837614"/>
      <w:bookmarkStart w:id="1330" w:name="_Toc186553237"/>
      <w:bookmarkStart w:id="1331" w:name="_Toc186553655"/>
      <w:bookmarkStart w:id="1332" w:name="_Toc187589895"/>
      <w:bookmarkStart w:id="1333" w:name="_Toc187590104"/>
      <w:bookmarkStart w:id="1334" w:name="_Toc190785867"/>
      <w:bookmarkStart w:id="1335" w:name="_Toc190786076"/>
      <w:bookmarkStart w:id="1336" w:name="_Toc197891983"/>
      <w:bookmarkStart w:id="1337" w:name="_Toc197896599"/>
      <w:bookmarkStart w:id="1338" w:name="_Toc198111301"/>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 xml:space="preserve">. Thực trạng phát triển nông nghiệp đô thị bền vững </w:t>
      </w:r>
      <w:r w:rsidR="00524FA9">
        <w:rPr>
          <w:rFonts w:ascii="Times New Roman" w:hAnsi="Times New Roman" w:hint="default"/>
          <w:color w:val="000000" w:themeColor="text1"/>
          <w:sz w:val="26"/>
          <w:szCs w:val="26"/>
        </w:rPr>
        <w:t>trên địa bàn</w:t>
      </w:r>
      <w:r w:rsidR="00BB2030" w:rsidRPr="008673F4">
        <w:rPr>
          <w:rFonts w:ascii="Times New Roman" w:hAnsi="Times New Roman" w:hint="default"/>
          <w:color w:val="000000" w:themeColor="text1"/>
          <w:sz w:val="26"/>
          <w:szCs w:val="26"/>
        </w:rPr>
        <w:t xml:space="preserve"> Thành phố Hồ Chí Minh</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r w:rsidR="00524FA9">
        <w:rPr>
          <w:rFonts w:ascii="Times New Roman" w:hAnsi="Times New Roman" w:hint="default"/>
          <w:color w:val="000000" w:themeColor="text1"/>
          <w:sz w:val="26"/>
          <w:szCs w:val="26"/>
        </w:rPr>
        <w:t xml:space="preserve"> </w:t>
      </w:r>
    </w:p>
    <w:p w14:paraId="25F801E6" w14:textId="09802825" w:rsidR="00BB2030" w:rsidRPr="008673F4" w:rsidRDefault="00A72D28" w:rsidP="00695C99">
      <w:pPr>
        <w:pStyle w:val="Heading2"/>
        <w:keepNext w:val="0"/>
        <w:keepLines w:val="0"/>
        <w:widowControl w:val="0"/>
        <w:spacing w:before="0" w:line="360" w:lineRule="auto"/>
        <w:jc w:val="both"/>
        <w:rPr>
          <w:rFonts w:ascii="Times New Roman" w:hAnsi="Times New Roman" w:cs="Times New Roman"/>
          <w:b/>
          <w:bCs/>
          <w:color w:val="000000" w:themeColor="text1"/>
        </w:rPr>
      </w:pPr>
      <w:bookmarkStart w:id="1339" w:name="_Toc174031397"/>
      <w:bookmarkStart w:id="1340" w:name="_Toc174053872"/>
      <w:bookmarkStart w:id="1341" w:name="_Toc174540014"/>
      <w:bookmarkStart w:id="1342" w:name="_Toc178316227"/>
      <w:bookmarkStart w:id="1343" w:name="_Toc178316622"/>
      <w:bookmarkStart w:id="1344" w:name="_Toc179984426"/>
      <w:bookmarkStart w:id="1345" w:name="_Toc179985989"/>
      <w:bookmarkStart w:id="1346" w:name="_Toc180592016"/>
      <w:bookmarkStart w:id="1347" w:name="_Toc180837615"/>
      <w:bookmarkStart w:id="1348" w:name="_Toc186553238"/>
      <w:bookmarkStart w:id="1349" w:name="_Toc186553656"/>
      <w:bookmarkStart w:id="1350" w:name="_Toc187589896"/>
      <w:bookmarkStart w:id="1351" w:name="_Toc187590105"/>
      <w:bookmarkStart w:id="1352" w:name="_Toc190785868"/>
      <w:bookmarkStart w:id="1353" w:name="_Toc190786077"/>
      <w:bookmarkStart w:id="1354" w:name="_Toc197891984"/>
      <w:bookmarkStart w:id="1355" w:name="_Toc197896600"/>
      <w:bookmarkStart w:id="1356" w:name="_Toc198111302"/>
      <w:r>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w:t>
      </w:r>
      <w:r w:rsidR="003C3C36" w:rsidRPr="008673F4">
        <w:rPr>
          <w:rFonts w:ascii="Times New Roman" w:hAnsi="Times New Roman" w:cs="Times New Roman"/>
          <w:b/>
          <w:bCs/>
          <w:color w:val="000000" w:themeColor="text1"/>
        </w:rPr>
        <w:t>2</w:t>
      </w:r>
      <w:r w:rsidR="00BB2030" w:rsidRPr="008673F4">
        <w:rPr>
          <w:rFonts w:ascii="Times New Roman" w:hAnsi="Times New Roman" w:cs="Times New Roman"/>
          <w:b/>
          <w:bCs/>
          <w:color w:val="000000" w:themeColor="text1"/>
        </w:rPr>
        <w:t>.1. Thực trạng phát triển nông nghiệp đô thị bền vững về mặt kinh tế</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r w:rsidR="00524FA9">
        <w:rPr>
          <w:rFonts w:ascii="Times New Roman" w:hAnsi="Times New Roman" w:cs="Times New Roman"/>
          <w:b/>
          <w:bCs/>
          <w:color w:val="000000" w:themeColor="text1"/>
        </w:rPr>
        <w:t xml:space="preserve"> </w:t>
      </w:r>
    </w:p>
    <w:p w14:paraId="366DADDF" w14:textId="186142D3" w:rsidR="00BB2030" w:rsidRPr="008673F4" w:rsidRDefault="00A72D28" w:rsidP="00695C99">
      <w:pPr>
        <w:pStyle w:val="Heading3"/>
        <w:widowControl w:val="0"/>
        <w:spacing w:beforeAutospacing="0" w:afterAutospacing="0" w:line="360" w:lineRule="auto"/>
        <w:jc w:val="both"/>
        <w:rPr>
          <w:rFonts w:ascii="Times New Roman" w:hAnsi="Times New Roman" w:hint="default"/>
          <w:color w:val="000000" w:themeColor="text1"/>
          <w:sz w:val="26"/>
          <w:szCs w:val="26"/>
        </w:rPr>
      </w:pPr>
      <w:bookmarkStart w:id="1357" w:name="_Toc174031398"/>
      <w:bookmarkStart w:id="1358" w:name="_Toc174053873"/>
      <w:bookmarkStart w:id="1359" w:name="_Toc174540015"/>
      <w:bookmarkStart w:id="1360" w:name="_Toc178316228"/>
      <w:bookmarkStart w:id="1361" w:name="_Toc178316623"/>
      <w:bookmarkStart w:id="1362" w:name="_Toc179984427"/>
      <w:bookmarkStart w:id="1363" w:name="_Toc179985990"/>
      <w:bookmarkStart w:id="1364" w:name="_Toc180592017"/>
      <w:bookmarkStart w:id="1365" w:name="_Toc180837616"/>
      <w:bookmarkStart w:id="1366" w:name="_Toc186553239"/>
      <w:bookmarkStart w:id="1367" w:name="_Toc186553657"/>
      <w:bookmarkStart w:id="1368" w:name="_Toc187589897"/>
      <w:bookmarkStart w:id="1369" w:name="_Toc187590106"/>
      <w:bookmarkStart w:id="1370" w:name="_Toc190785869"/>
      <w:bookmarkStart w:id="1371" w:name="_Toc190786078"/>
      <w:bookmarkStart w:id="1372" w:name="_Toc197891985"/>
      <w:bookmarkStart w:id="1373" w:name="_Toc197896601"/>
      <w:bookmarkStart w:id="1374" w:name="_Toc198111303"/>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.1.1. Phát triển về quy mô số lượng</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01CA5BD" w14:textId="5E13C862" w:rsidR="005E6601" w:rsidRDefault="00BB2030" w:rsidP="001D0CF4">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Sự biến động sản lượng NNĐT </w:t>
      </w:r>
      <w:r w:rsidR="00FA714D" w:rsidRPr="002E4566">
        <w:rPr>
          <w:rFonts w:ascii="Times New Roman" w:hAnsi="Times New Roman" w:cs="Times New Roman"/>
          <w:color w:val="000000" w:themeColor="text1"/>
          <w:sz w:val="26"/>
          <w:szCs w:val="26"/>
        </w:rPr>
        <w:t xml:space="preserve">tại </w:t>
      </w:r>
      <w:r w:rsidRPr="002E4566">
        <w:rPr>
          <w:rFonts w:ascii="Times New Roman" w:hAnsi="Times New Roman" w:cs="Times New Roman"/>
          <w:color w:val="000000" w:themeColor="text1"/>
          <w:sz w:val="26"/>
          <w:szCs w:val="26"/>
        </w:rPr>
        <w:t xml:space="preserve">Tp.HCM </w:t>
      </w:r>
      <w:r w:rsidR="00FA714D" w:rsidRPr="002E4566">
        <w:rPr>
          <w:rFonts w:ascii="Times New Roman" w:hAnsi="Times New Roman" w:cs="Times New Roman"/>
          <w:color w:val="000000" w:themeColor="text1"/>
          <w:sz w:val="26"/>
          <w:szCs w:val="26"/>
        </w:rPr>
        <w:t xml:space="preserve">giai đoạn </w:t>
      </w:r>
      <w:r w:rsidR="002207D3">
        <w:rPr>
          <w:rFonts w:ascii="Times New Roman" w:hAnsi="Times New Roman" w:cs="Times New Roman"/>
          <w:color w:val="000000" w:themeColor="text1"/>
          <w:sz w:val="26"/>
          <w:szCs w:val="26"/>
        </w:rPr>
        <w:t xml:space="preserve">từ năm </w:t>
      </w:r>
      <w:r w:rsidR="00FA714D" w:rsidRPr="002E4566">
        <w:rPr>
          <w:rFonts w:ascii="Times New Roman" w:hAnsi="Times New Roman" w:cs="Times New Roman"/>
          <w:color w:val="000000" w:themeColor="text1"/>
          <w:sz w:val="26"/>
          <w:szCs w:val="26"/>
        </w:rPr>
        <w:t>2018</w:t>
      </w:r>
      <w:r w:rsidR="002207D3">
        <w:rPr>
          <w:rFonts w:ascii="Times New Roman" w:hAnsi="Times New Roman" w:cs="Times New Roman"/>
          <w:color w:val="000000" w:themeColor="text1"/>
          <w:sz w:val="26"/>
          <w:szCs w:val="26"/>
        </w:rPr>
        <w:t xml:space="preserve"> đến </w:t>
      </w:r>
      <w:r w:rsidR="00FA714D" w:rsidRPr="002E4566">
        <w:rPr>
          <w:rFonts w:ascii="Times New Roman" w:hAnsi="Times New Roman" w:cs="Times New Roman"/>
          <w:color w:val="000000" w:themeColor="text1"/>
          <w:sz w:val="26"/>
          <w:szCs w:val="26"/>
        </w:rPr>
        <w:t xml:space="preserve">2022 phản ánh </w:t>
      </w:r>
      <w:r w:rsidR="00186027" w:rsidRPr="00186027">
        <w:rPr>
          <w:rFonts w:ascii="Times New Roman" w:hAnsi="Times New Roman" w:cs="Times New Roman"/>
          <w:color w:val="000000" w:themeColor="text1"/>
          <w:sz w:val="26"/>
          <w:szCs w:val="26"/>
        </w:rPr>
        <w:t xml:space="preserve">chuyển dịch cơ cấu sản xuất </w:t>
      </w:r>
      <w:r w:rsidR="00186027">
        <w:rPr>
          <w:rFonts w:ascii="Times New Roman" w:hAnsi="Times New Roman" w:cs="Times New Roman"/>
          <w:color w:val="000000" w:themeColor="text1"/>
          <w:sz w:val="26"/>
          <w:szCs w:val="26"/>
        </w:rPr>
        <w:t>NN</w:t>
      </w:r>
      <w:r w:rsidR="001D0CF4">
        <w:rPr>
          <w:rFonts w:ascii="Times New Roman" w:hAnsi="Times New Roman" w:cs="Times New Roman"/>
          <w:color w:val="000000" w:themeColor="text1"/>
          <w:sz w:val="26"/>
          <w:szCs w:val="26"/>
        </w:rPr>
        <w:t>ĐT</w:t>
      </w:r>
      <w:r w:rsidR="00186027" w:rsidRPr="00186027">
        <w:rPr>
          <w:rFonts w:ascii="Times New Roman" w:hAnsi="Times New Roman" w:cs="Times New Roman"/>
          <w:color w:val="000000" w:themeColor="text1"/>
          <w:sz w:val="26"/>
          <w:szCs w:val="26"/>
        </w:rPr>
        <w:t xml:space="preserve"> theo hướng hiện đại</w:t>
      </w:r>
      <w:r w:rsidR="001D0CF4">
        <w:rPr>
          <w:rFonts w:ascii="Times New Roman" w:hAnsi="Times New Roman" w:cs="Times New Roman"/>
          <w:color w:val="000000" w:themeColor="text1"/>
          <w:sz w:val="26"/>
          <w:szCs w:val="26"/>
        </w:rPr>
        <w:t xml:space="preserve"> </w:t>
      </w:r>
      <w:r w:rsidR="00186027" w:rsidRPr="00186027">
        <w:rPr>
          <w:rFonts w:ascii="Times New Roman" w:hAnsi="Times New Roman" w:cs="Times New Roman"/>
          <w:color w:val="000000" w:themeColor="text1"/>
          <w:sz w:val="26"/>
          <w:szCs w:val="26"/>
        </w:rPr>
        <w:t>và bền vững</w:t>
      </w:r>
      <w:r w:rsidR="001D0CF4">
        <w:rPr>
          <w:rFonts w:ascii="Times New Roman" w:hAnsi="Times New Roman" w:cs="Times New Roman"/>
          <w:color w:val="000000" w:themeColor="text1"/>
          <w:sz w:val="26"/>
          <w:szCs w:val="26"/>
        </w:rPr>
        <w:t>.</w:t>
      </w:r>
    </w:p>
    <w:p w14:paraId="37E7832B" w14:textId="45FFC1E5" w:rsidR="00C84572" w:rsidRDefault="00BC5224" w:rsidP="001D0CF4">
      <w:pPr>
        <w:pStyle w:val="Heading1"/>
        <w:widowControl w:val="0"/>
        <w:spacing w:beforeAutospacing="0" w:afterAutospacing="0" w:line="360" w:lineRule="auto"/>
        <w:jc w:val="center"/>
        <w:rPr>
          <w:rFonts w:ascii="Times New Roman" w:hAnsi="Times New Roman" w:hint="default"/>
          <w:color w:val="000000" w:themeColor="text1"/>
          <w:sz w:val="26"/>
          <w:szCs w:val="26"/>
        </w:rPr>
      </w:pPr>
      <w:bookmarkStart w:id="1375" w:name="_Toc174541633"/>
      <w:bookmarkStart w:id="1376" w:name="_Toc178316624"/>
      <w:bookmarkStart w:id="1377" w:name="_Toc178316823"/>
      <w:bookmarkStart w:id="1378" w:name="_Toc179983704"/>
      <w:bookmarkStart w:id="1379" w:name="_Toc179985991"/>
      <w:bookmarkStart w:id="1380" w:name="_Toc180066717"/>
      <w:bookmarkStart w:id="1381" w:name="_Toc180071802"/>
      <w:bookmarkStart w:id="1382" w:name="_Toc180592018"/>
      <w:bookmarkStart w:id="1383" w:name="_Toc180837405"/>
      <w:bookmarkStart w:id="1384" w:name="_Toc180837617"/>
      <w:bookmarkStart w:id="1385" w:name="_Toc180920449"/>
      <w:bookmarkStart w:id="1386" w:name="_Toc186553031"/>
      <w:bookmarkStart w:id="1387" w:name="_Toc186553658"/>
      <w:bookmarkStart w:id="1388" w:name="_Toc187590107"/>
      <w:bookmarkStart w:id="1389" w:name="_Toc187590318"/>
      <w:bookmarkStart w:id="1390" w:name="_Toc190785661"/>
      <w:bookmarkStart w:id="1391" w:name="_Toc190785870"/>
      <w:bookmarkStart w:id="1392" w:name="_Toc190786079"/>
      <w:bookmarkStart w:id="1393" w:name="_Toc197891986"/>
      <w:bookmarkStart w:id="1394" w:name="_Toc197896602"/>
      <w:bookmarkStart w:id="1395" w:name="_Toc198111304"/>
      <w:r w:rsidRPr="008673F4">
        <w:rPr>
          <w:rFonts w:ascii="Times New Roman" w:hAnsi="Times New Roman" w:hint="default"/>
          <w:color w:val="000000" w:themeColor="text1"/>
          <w:sz w:val="26"/>
          <w:szCs w:val="26"/>
        </w:rPr>
        <w:lastRenderedPageBreak/>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6D1646" w:rsidRPr="008673F4">
        <w:rPr>
          <w:rFonts w:ascii="Times New Roman" w:hAnsi="Times New Roman" w:hint="default"/>
          <w:color w:val="000000" w:themeColor="text1"/>
          <w:sz w:val="26"/>
          <w:szCs w:val="26"/>
        </w:rPr>
        <w:t>1</w:t>
      </w:r>
      <w:r w:rsidRPr="008673F4">
        <w:rPr>
          <w:rFonts w:ascii="Times New Roman" w:hAnsi="Times New Roman" w:hint="default"/>
          <w:color w:val="000000" w:themeColor="text1"/>
          <w:sz w:val="26"/>
          <w:szCs w:val="26"/>
        </w:rPr>
        <w:t xml:space="preserve">: Sản lượng một số </w:t>
      </w:r>
      <w:r w:rsidR="005A1D72">
        <w:rPr>
          <w:rFonts w:ascii="Times New Roman" w:hAnsi="Times New Roman" w:hint="default"/>
          <w:color w:val="000000" w:themeColor="text1"/>
          <w:sz w:val="26"/>
          <w:szCs w:val="26"/>
        </w:rPr>
        <w:t>nông sản</w:t>
      </w:r>
      <w:r w:rsidRPr="008673F4">
        <w:rPr>
          <w:rFonts w:ascii="Times New Roman" w:hAnsi="Times New Roman" w:hint="default"/>
          <w:color w:val="000000" w:themeColor="text1"/>
          <w:sz w:val="26"/>
          <w:szCs w:val="26"/>
        </w:rPr>
        <w:t>, giai đoạn 2018-2022</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tbl>
      <w:tblPr>
        <w:tblpPr w:leftFromText="180" w:rightFromText="180" w:vertAnchor="text" w:horzAnchor="margin" w:tblpY="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76"/>
        <w:gridCol w:w="1134"/>
        <w:gridCol w:w="1134"/>
        <w:gridCol w:w="1061"/>
        <w:gridCol w:w="1061"/>
        <w:gridCol w:w="1061"/>
        <w:gridCol w:w="1177"/>
      </w:tblGrid>
      <w:tr w:rsidR="00DF7650" w:rsidRPr="00DF7650" w14:paraId="30E4BAA2" w14:textId="77777777" w:rsidTr="001A342B">
        <w:trPr>
          <w:trHeight w:val="274"/>
        </w:trPr>
        <w:tc>
          <w:tcPr>
            <w:tcW w:w="2376" w:type="dxa"/>
            <w:shd w:val="clear" w:color="auto" w:fill="auto"/>
            <w:noWrap/>
            <w:vAlign w:val="center"/>
            <w:hideMark/>
          </w:tcPr>
          <w:p w14:paraId="2EA328C5" w14:textId="77777777" w:rsidR="00DF7650" w:rsidRPr="00DF7650" w:rsidRDefault="00DF7650" w:rsidP="001A342B">
            <w:pPr>
              <w:spacing w:after="0" w:line="240" w:lineRule="auto"/>
              <w:rPr>
                <w:rFonts w:ascii="Times New Roman" w:eastAsia="Times New Roman" w:hAnsi="Times New Roman" w:cs="Times New Roman"/>
                <w:color w:val="000000" w:themeColor="text1"/>
                <w:sz w:val="26"/>
                <w:szCs w:val="26"/>
              </w:rPr>
            </w:pPr>
            <w:r w:rsidRPr="00DF7650">
              <w:rPr>
                <w:rFonts w:ascii="Times New Roman" w:eastAsia="Times New Roman" w:hAnsi="Times New Roman" w:cs="Times New Roman"/>
                <w:color w:val="000000" w:themeColor="text1"/>
                <w:sz w:val="26"/>
                <w:szCs w:val="26"/>
                <w:lang w:eastAsia="en-US"/>
              </w:rPr>
              <w:t>Chỉ tiêu/</w:t>
            </w:r>
            <w:r w:rsidRPr="00DF7650">
              <w:rPr>
                <w:rFonts w:ascii="Times New Roman" w:eastAsia="Times New Roman" w:hAnsi="Times New Roman" w:cs="Times New Roman"/>
                <w:color w:val="000000" w:themeColor="text1"/>
                <w:sz w:val="26"/>
                <w:szCs w:val="26"/>
              </w:rPr>
              <w:t>Năm</w:t>
            </w:r>
          </w:p>
        </w:tc>
        <w:tc>
          <w:tcPr>
            <w:tcW w:w="1134" w:type="dxa"/>
            <w:shd w:val="clear" w:color="auto" w:fill="auto"/>
            <w:noWrap/>
            <w:vAlign w:val="center"/>
            <w:hideMark/>
          </w:tcPr>
          <w:p w14:paraId="445FD499" w14:textId="77777777" w:rsidR="00DF7650" w:rsidRPr="00DF7650" w:rsidRDefault="00DF7650" w:rsidP="001A342B">
            <w:pPr>
              <w:spacing w:after="0" w:line="240" w:lineRule="auto"/>
              <w:jc w:val="center"/>
              <w:rPr>
                <w:rFonts w:ascii="Times New Roman" w:eastAsia="Times New Roman" w:hAnsi="Times New Roman" w:cs="Times New Roman"/>
                <w:color w:val="000000" w:themeColor="text1"/>
                <w:sz w:val="26"/>
                <w:szCs w:val="26"/>
              </w:rPr>
            </w:pPr>
            <w:r w:rsidRPr="00DF7650">
              <w:rPr>
                <w:rFonts w:ascii="Times New Roman" w:eastAsia="Times New Roman" w:hAnsi="Times New Roman" w:cs="Times New Roman"/>
                <w:color w:val="000000" w:themeColor="text1"/>
                <w:sz w:val="26"/>
                <w:szCs w:val="26"/>
              </w:rPr>
              <w:t>2018</w:t>
            </w:r>
          </w:p>
        </w:tc>
        <w:tc>
          <w:tcPr>
            <w:tcW w:w="1134" w:type="dxa"/>
            <w:shd w:val="clear" w:color="auto" w:fill="auto"/>
            <w:noWrap/>
            <w:vAlign w:val="center"/>
            <w:hideMark/>
          </w:tcPr>
          <w:p w14:paraId="2B6BD2EA" w14:textId="77777777" w:rsidR="00DF7650" w:rsidRPr="00DF7650" w:rsidRDefault="00DF7650" w:rsidP="001A342B">
            <w:pPr>
              <w:spacing w:after="0" w:line="240" w:lineRule="auto"/>
              <w:jc w:val="center"/>
              <w:rPr>
                <w:rFonts w:ascii="Times New Roman" w:eastAsia="Times New Roman" w:hAnsi="Times New Roman" w:cs="Times New Roman"/>
                <w:color w:val="000000" w:themeColor="text1"/>
                <w:sz w:val="26"/>
                <w:szCs w:val="26"/>
              </w:rPr>
            </w:pPr>
            <w:r w:rsidRPr="00DF7650">
              <w:rPr>
                <w:rFonts w:ascii="Times New Roman" w:eastAsia="Times New Roman" w:hAnsi="Times New Roman" w:cs="Times New Roman"/>
                <w:color w:val="000000" w:themeColor="text1"/>
                <w:sz w:val="26"/>
                <w:szCs w:val="26"/>
              </w:rPr>
              <w:t>2019</w:t>
            </w:r>
          </w:p>
        </w:tc>
        <w:tc>
          <w:tcPr>
            <w:tcW w:w="1061" w:type="dxa"/>
            <w:shd w:val="clear" w:color="auto" w:fill="auto"/>
            <w:noWrap/>
            <w:vAlign w:val="center"/>
            <w:hideMark/>
          </w:tcPr>
          <w:p w14:paraId="628732F9" w14:textId="77777777" w:rsidR="00DF7650" w:rsidRPr="00DF7650" w:rsidRDefault="00DF7650" w:rsidP="001A342B">
            <w:pPr>
              <w:spacing w:after="0" w:line="240" w:lineRule="auto"/>
              <w:jc w:val="center"/>
              <w:rPr>
                <w:rFonts w:ascii="Times New Roman" w:eastAsia="Times New Roman" w:hAnsi="Times New Roman" w:cs="Times New Roman"/>
                <w:color w:val="000000" w:themeColor="text1"/>
                <w:sz w:val="26"/>
                <w:szCs w:val="26"/>
              </w:rPr>
            </w:pPr>
            <w:r w:rsidRPr="00DF7650">
              <w:rPr>
                <w:rFonts w:ascii="Times New Roman" w:eastAsia="Times New Roman" w:hAnsi="Times New Roman" w:cs="Times New Roman"/>
                <w:color w:val="000000" w:themeColor="text1"/>
                <w:sz w:val="26"/>
                <w:szCs w:val="26"/>
              </w:rPr>
              <w:t>2020</w:t>
            </w:r>
          </w:p>
        </w:tc>
        <w:tc>
          <w:tcPr>
            <w:tcW w:w="1061" w:type="dxa"/>
            <w:shd w:val="clear" w:color="auto" w:fill="auto"/>
            <w:noWrap/>
            <w:vAlign w:val="center"/>
            <w:hideMark/>
          </w:tcPr>
          <w:p w14:paraId="77BB5DBC" w14:textId="77777777" w:rsidR="00DF7650" w:rsidRPr="00DF7650" w:rsidRDefault="00DF7650" w:rsidP="001A342B">
            <w:pPr>
              <w:spacing w:after="0" w:line="240" w:lineRule="auto"/>
              <w:jc w:val="center"/>
              <w:rPr>
                <w:rFonts w:ascii="Times New Roman" w:eastAsia="Times New Roman" w:hAnsi="Times New Roman" w:cs="Times New Roman"/>
                <w:color w:val="000000" w:themeColor="text1"/>
                <w:sz w:val="26"/>
                <w:szCs w:val="26"/>
              </w:rPr>
            </w:pPr>
            <w:r w:rsidRPr="00DF7650">
              <w:rPr>
                <w:rFonts w:ascii="Times New Roman" w:eastAsia="Times New Roman" w:hAnsi="Times New Roman" w:cs="Times New Roman"/>
                <w:color w:val="000000" w:themeColor="text1"/>
                <w:sz w:val="26"/>
                <w:szCs w:val="26"/>
              </w:rPr>
              <w:t>2021</w:t>
            </w:r>
          </w:p>
        </w:tc>
        <w:tc>
          <w:tcPr>
            <w:tcW w:w="1061" w:type="dxa"/>
            <w:shd w:val="clear" w:color="auto" w:fill="auto"/>
            <w:noWrap/>
            <w:vAlign w:val="center"/>
            <w:hideMark/>
          </w:tcPr>
          <w:p w14:paraId="6A07E8FC" w14:textId="77777777" w:rsidR="00DF7650" w:rsidRPr="00DF7650" w:rsidRDefault="00DF7650" w:rsidP="001A342B">
            <w:pPr>
              <w:spacing w:after="0" w:line="240" w:lineRule="auto"/>
              <w:jc w:val="center"/>
              <w:rPr>
                <w:rFonts w:ascii="Times New Roman" w:eastAsia="Times New Roman" w:hAnsi="Times New Roman" w:cs="Times New Roman"/>
                <w:color w:val="000000" w:themeColor="text1"/>
                <w:sz w:val="26"/>
                <w:szCs w:val="26"/>
              </w:rPr>
            </w:pPr>
            <w:r w:rsidRPr="00DF7650">
              <w:rPr>
                <w:rFonts w:ascii="Times New Roman" w:eastAsia="Times New Roman" w:hAnsi="Times New Roman" w:cs="Times New Roman"/>
                <w:color w:val="000000" w:themeColor="text1"/>
                <w:sz w:val="26"/>
                <w:szCs w:val="26"/>
              </w:rPr>
              <w:t>2022</w:t>
            </w:r>
          </w:p>
        </w:tc>
        <w:tc>
          <w:tcPr>
            <w:tcW w:w="1177" w:type="dxa"/>
            <w:shd w:val="clear" w:color="auto" w:fill="auto"/>
            <w:vAlign w:val="center"/>
            <w:hideMark/>
          </w:tcPr>
          <w:p w14:paraId="08702AB4" w14:textId="77777777" w:rsidR="007D12C3" w:rsidRDefault="00DF7650" w:rsidP="007D12C3">
            <w:pPr>
              <w:spacing w:after="0" w:line="240" w:lineRule="auto"/>
              <w:ind w:left="-175" w:right="-141"/>
              <w:jc w:val="center"/>
              <w:rPr>
                <w:rFonts w:ascii="Times New Roman" w:eastAsia="Times New Roman" w:hAnsi="Times New Roman" w:cs="Times New Roman"/>
                <w:color w:val="000000" w:themeColor="text1"/>
                <w:sz w:val="26"/>
                <w:szCs w:val="26"/>
              </w:rPr>
            </w:pPr>
            <w:r w:rsidRPr="00DF7650">
              <w:rPr>
                <w:rFonts w:ascii="Times New Roman" w:eastAsia="Times New Roman" w:hAnsi="Times New Roman" w:cs="Times New Roman"/>
                <w:color w:val="000000" w:themeColor="text1"/>
                <w:sz w:val="26"/>
                <w:szCs w:val="26"/>
              </w:rPr>
              <w:t xml:space="preserve">Chênh </w:t>
            </w:r>
          </w:p>
          <w:p w14:paraId="4C81F6C5" w14:textId="3BCB7C66" w:rsidR="00DF7650" w:rsidRPr="00DF7650" w:rsidRDefault="00DF7650" w:rsidP="007D12C3">
            <w:pPr>
              <w:spacing w:after="0" w:line="240" w:lineRule="auto"/>
              <w:ind w:left="-175" w:right="-141"/>
              <w:jc w:val="center"/>
              <w:rPr>
                <w:rFonts w:ascii="Times New Roman" w:eastAsia="Times New Roman" w:hAnsi="Times New Roman" w:cs="Times New Roman"/>
                <w:color w:val="000000" w:themeColor="text1"/>
                <w:sz w:val="26"/>
                <w:szCs w:val="26"/>
              </w:rPr>
            </w:pPr>
            <w:r w:rsidRPr="00DF7650">
              <w:rPr>
                <w:rFonts w:ascii="Times New Roman" w:eastAsia="Times New Roman" w:hAnsi="Times New Roman" w:cs="Times New Roman"/>
                <w:color w:val="000000" w:themeColor="text1"/>
                <w:sz w:val="26"/>
                <w:szCs w:val="26"/>
              </w:rPr>
              <w:t>lệch 2022 so 2018</w:t>
            </w:r>
          </w:p>
        </w:tc>
      </w:tr>
      <w:tr w:rsidR="00DF7650" w:rsidRPr="00DF7650" w14:paraId="28FD586C" w14:textId="77777777" w:rsidTr="001A342B">
        <w:trPr>
          <w:trHeight w:val="365"/>
        </w:trPr>
        <w:tc>
          <w:tcPr>
            <w:tcW w:w="2376" w:type="dxa"/>
            <w:shd w:val="clear" w:color="auto" w:fill="auto"/>
            <w:noWrap/>
            <w:hideMark/>
          </w:tcPr>
          <w:p w14:paraId="51D8B53D" w14:textId="1C7CA1B7" w:rsidR="00DF7650" w:rsidRPr="00DF7650" w:rsidRDefault="00DF7650" w:rsidP="00DF7650">
            <w:pPr>
              <w:spacing w:after="0" w:line="240" w:lineRule="auto"/>
              <w:jc w:val="both"/>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Rau, đậu các loại</w:t>
            </w:r>
            <w:r>
              <w:rPr>
                <w:rFonts w:ascii="Times New Roman" w:hAnsi="Times New Roman" w:cs="Times New Roman"/>
                <w:sz w:val="26"/>
                <w:szCs w:val="26"/>
              </w:rPr>
              <w:t xml:space="preserve"> (tấn)</w:t>
            </w:r>
          </w:p>
        </w:tc>
        <w:tc>
          <w:tcPr>
            <w:tcW w:w="1134" w:type="dxa"/>
            <w:shd w:val="clear" w:color="auto" w:fill="auto"/>
            <w:noWrap/>
            <w:hideMark/>
          </w:tcPr>
          <w:p w14:paraId="01ADBD94" w14:textId="272057EB"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243</w:t>
            </w:r>
            <w:r w:rsidR="00833CD1">
              <w:rPr>
                <w:rFonts w:ascii="Times New Roman" w:hAnsi="Times New Roman" w:cs="Times New Roman"/>
                <w:sz w:val="26"/>
                <w:szCs w:val="26"/>
              </w:rPr>
              <w:t>.</w:t>
            </w:r>
            <w:r w:rsidRPr="00DF7650">
              <w:rPr>
                <w:rFonts w:ascii="Times New Roman" w:hAnsi="Times New Roman" w:cs="Times New Roman"/>
                <w:sz w:val="26"/>
                <w:szCs w:val="26"/>
              </w:rPr>
              <w:t>093</w:t>
            </w:r>
          </w:p>
        </w:tc>
        <w:tc>
          <w:tcPr>
            <w:tcW w:w="1134" w:type="dxa"/>
            <w:shd w:val="clear" w:color="auto" w:fill="auto"/>
            <w:noWrap/>
            <w:hideMark/>
          </w:tcPr>
          <w:p w14:paraId="014E9722" w14:textId="1EE72E58"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265</w:t>
            </w:r>
            <w:r w:rsidR="00833CD1">
              <w:rPr>
                <w:rFonts w:ascii="Times New Roman" w:hAnsi="Times New Roman" w:cs="Times New Roman"/>
                <w:sz w:val="26"/>
                <w:szCs w:val="26"/>
              </w:rPr>
              <w:t>.</w:t>
            </w:r>
            <w:r w:rsidRPr="00DF7650">
              <w:rPr>
                <w:rFonts w:ascii="Times New Roman" w:hAnsi="Times New Roman" w:cs="Times New Roman"/>
                <w:sz w:val="26"/>
                <w:szCs w:val="26"/>
              </w:rPr>
              <w:t>309</w:t>
            </w:r>
          </w:p>
        </w:tc>
        <w:tc>
          <w:tcPr>
            <w:tcW w:w="1061" w:type="dxa"/>
            <w:shd w:val="clear" w:color="auto" w:fill="auto"/>
            <w:noWrap/>
            <w:hideMark/>
          </w:tcPr>
          <w:p w14:paraId="3F08A7F4" w14:textId="109BDA77"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255</w:t>
            </w:r>
            <w:r w:rsidR="00833CD1">
              <w:rPr>
                <w:rFonts w:ascii="Times New Roman" w:hAnsi="Times New Roman" w:cs="Times New Roman"/>
                <w:sz w:val="26"/>
                <w:szCs w:val="26"/>
              </w:rPr>
              <w:t>.</w:t>
            </w:r>
            <w:r w:rsidRPr="00DF7650">
              <w:rPr>
                <w:rFonts w:ascii="Times New Roman" w:hAnsi="Times New Roman" w:cs="Times New Roman"/>
                <w:sz w:val="26"/>
                <w:szCs w:val="26"/>
              </w:rPr>
              <w:t>390</w:t>
            </w:r>
          </w:p>
        </w:tc>
        <w:tc>
          <w:tcPr>
            <w:tcW w:w="1061" w:type="dxa"/>
            <w:shd w:val="clear" w:color="auto" w:fill="auto"/>
            <w:noWrap/>
            <w:hideMark/>
          </w:tcPr>
          <w:p w14:paraId="4A2019BF" w14:textId="3E15BF8C"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242</w:t>
            </w:r>
            <w:r w:rsidR="00833CD1">
              <w:rPr>
                <w:rFonts w:ascii="Times New Roman" w:hAnsi="Times New Roman" w:cs="Times New Roman"/>
                <w:sz w:val="26"/>
                <w:szCs w:val="26"/>
              </w:rPr>
              <w:t>.</w:t>
            </w:r>
            <w:r w:rsidRPr="00DF7650">
              <w:rPr>
                <w:rFonts w:ascii="Times New Roman" w:hAnsi="Times New Roman" w:cs="Times New Roman"/>
                <w:sz w:val="26"/>
                <w:szCs w:val="26"/>
              </w:rPr>
              <w:t>374</w:t>
            </w:r>
          </w:p>
        </w:tc>
        <w:tc>
          <w:tcPr>
            <w:tcW w:w="1061" w:type="dxa"/>
            <w:shd w:val="clear" w:color="auto" w:fill="auto"/>
            <w:noWrap/>
            <w:hideMark/>
          </w:tcPr>
          <w:p w14:paraId="4C888083" w14:textId="48A6AF38"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240</w:t>
            </w:r>
            <w:r w:rsidR="00833CD1">
              <w:rPr>
                <w:rFonts w:ascii="Times New Roman" w:hAnsi="Times New Roman" w:cs="Times New Roman"/>
                <w:sz w:val="26"/>
                <w:szCs w:val="26"/>
              </w:rPr>
              <w:t>.</w:t>
            </w:r>
            <w:r w:rsidRPr="00DF7650">
              <w:rPr>
                <w:rFonts w:ascii="Times New Roman" w:hAnsi="Times New Roman" w:cs="Times New Roman"/>
                <w:sz w:val="26"/>
                <w:szCs w:val="26"/>
              </w:rPr>
              <w:t>204</w:t>
            </w:r>
          </w:p>
        </w:tc>
        <w:tc>
          <w:tcPr>
            <w:tcW w:w="1177" w:type="dxa"/>
            <w:shd w:val="clear" w:color="auto" w:fill="auto"/>
            <w:hideMark/>
          </w:tcPr>
          <w:p w14:paraId="2BB71069" w14:textId="1EE77129"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w:t>
            </w:r>
            <w:r w:rsidR="000D08A5" w:rsidRPr="00DF7650">
              <w:rPr>
                <w:rFonts w:ascii="Times New Roman" w:hAnsi="Times New Roman" w:cs="Times New Roman"/>
                <w:sz w:val="26"/>
                <w:szCs w:val="26"/>
              </w:rPr>
              <w:t>1</w:t>
            </w:r>
            <w:r w:rsidR="000D08A5">
              <w:rPr>
                <w:rFonts w:ascii="Times New Roman" w:hAnsi="Times New Roman" w:cs="Times New Roman"/>
                <w:sz w:val="26"/>
                <w:szCs w:val="26"/>
              </w:rPr>
              <w:t>,</w:t>
            </w:r>
            <w:r w:rsidR="000D08A5" w:rsidRPr="00DF7650">
              <w:rPr>
                <w:rFonts w:ascii="Times New Roman" w:hAnsi="Times New Roman" w:cs="Times New Roman"/>
                <w:sz w:val="26"/>
                <w:szCs w:val="26"/>
              </w:rPr>
              <w:t>1</w:t>
            </w:r>
            <w:r w:rsidRPr="00DF7650">
              <w:rPr>
                <w:rFonts w:ascii="Times New Roman" w:hAnsi="Times New Roman" w:cs="Times New Roman"/>
                <w:sz w:val="26"/>
                <w:szCs w:val="26"/>
              </w:rPr>
              <w:t>9%</w:t>
            </w:r>
          </w:p>
        </w:tc>
      </w:tr>
      <w:tr w:rsidR="00DF7650" w:rsidRPr="00DF7650" w14:paraId="42620E80" w14:textId="77777777" w:rsidTr="001A342B">
        <w:trPr>
          <w:trHeight w:val="405"/>
        </w:trPr>
        <w:tc>
          <w:tcPr>
            <w:tcW w:w="2376" w:type="dxa"/>
            <w:shd w:val="clear" w:color="auto" w:fill="auto"/>
            <w:noWrap/>
            <w:hideMark/>
          </w:tcPr>
          <w:p w14:paraId="1A35FDA1" w14:textId="2B85B804" w:rsidR="00DF7650" w:rsidRPr="00DF7650" w:rsidRDefault="00DF7650" w:rsidP="00DF7650">
            <w:pPr>
              <w:spacing w:after="0" w:line="240" w:lineRule="auto"/>
              <w:jc w:val="both"/>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 xml:space="preserve">Hoa các loại </w:t>
            </w:r>
            <w:r w:rsidRPr="00022C04">
              <w:rPr>
                <w:rFonts w:ascii="Times New Roman" w:hAnsi="Times New Roman" w:cs="Times New Roman"/>
                <w:spacing w:val="-6"/>
                <w:sz w:val="26"/>
                <w:szCs w:val="26"/>
              </w:rPr>
              <w:t>(1,000 cành/giỏ/chậu)</w:t>
            </w:r>
          </w:p>
        </w:tc>
        <w:tc>
          <w:tcPr>
            <w:tcW w:w="1134" w:type="dxa"/>
            <w:shd w:val="clear" w:color="auto" w:fill="auto"/>
            <w:noWrap/>
            <w:hideMark/>
          </w:tcPr>
          <w:p w14:paraId="244FCD86" w14:textId="435F91C4"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53</w:t>
            </w:r>
            <w:r w:rsidR="00833CD1">
              <w:rPr>
                <w:rFonts w:ascii="Times New Roman" w:hAnsi="Times New Roman" w:cs="Times New Roman"/>
                <w:sz w:val="26"/>
                <w:szCs w:val="26"/>
              </w:rPr>
              <w:t>.</w:t>
            </w:r>
            <w:r w:rsidRPr="00DF7650">
              <w:rPr>
                <w:rFonts w:ascii="Times New Roman" w:hAnsi="Times New Roman" w:cs="Times New Roman"/>
                <w:sz w:val="26"/>
                <w:szCs w:val="26"/>
              </w:rPr>
              <w:t>947</w:t>
            </w:r>
          </w:p>
        </w:tc>
        <w:tc>
          <w:tcPr>
            <w:tcW w:w="1134" w:type="dxa"/>
            <w:shd w:val="clear" w:color="auto" w:fill="auto"/>
            <w:noWrap/>
            <w:hideMark/>
          </w:tcPr>
          <w:p w14:paraId="248C64D3" w14:textId="5EEB9CF2"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61</w:t>
            </w:r>
            <w:r w:rsidR="00833CD1">
              <w:rPr>
                <w:rFonts w:ascii="Times New Roman" w:hAnsi="Times New Roman" w:cs="Times New Roman"/>
                <w:sz w:val="26"/>
                <w:szCs w:val="26"/>
              </w:rPr>
              <w:t>.</w:t>
            </w:r>
            <w:r w:rsidRPr="00DF7650">
              <w:rPr>
                <w:rFonts w:ascii="Times New Roman" w:hAnsi="Times New Roman" w:cs="Times New Roman"/>
                <w:sz w:val="26"/>
                <w:szCs w:val="26"/>
              </w:rPr>
              <w:t>991</w:t>
            </w:r>
          </w:p>
        </w:tc>
        <w:tc>
          <w:tcPr>
            <w:tcW w:w="1061" w:type="dxa"/>
            <w:shd w:val="clear" w:color="auto" w:fill="auto"/>
            <w:noWrap/>
            <w:hideMark/>
          </w:tcPr>
          <w:p w14:paraId="3904AFA5" w14:textId="2555ED52"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70</w:t>
            </w:r>
            <w:r w:rsidR="00833CD1">
              <w:rPr>
                <w:rFonts w:ascii="Times New Roman" w:hAnsi="Times New Roman" w:cs="Times New Roman"/>
                <w:sz w:val="26"/>
                <w:szCs w:val="26"/>
              </w:rPr>
              <w:t>.</w:t>
            </w:r>
            <w:r w:rsidRPr="00DF7650">
              <w:rPr>
                <w:rFonts w:ascii="Times New Roman" w:hAnsi="Times New Roman" w:cs="Times New Roman"/>
                <w:sz w:val="26"/>
                <w:szCs w:val="26"/>
              </w:rPr>
              <w:t>390</w:t>
            </w:r>
          </w:p>
        </w:tc>
        <w:tc>
          <w:tcPr>
            <w:tcW w:w="1061" w:type="dxa"/>
            <w:shd w:val="clear" w:color="auto" w:fill="auto"/>
            <w:noWrap/>
            <w:hideMark/>
          </w:tcPr>
          <w:p w14:paraId="03D3213D" w14:textId="3D0EF608"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57</w:t>
            </w:r>
            <w:r w:rsidR="00833CD1">
              <w:rPr>
                <w:rFonts w:ascii="Times New Roman" w:hAnsi="Times New Roman" w:cs="Times New Roman"/>
                <w:sz w:val="26"/>
                <w:szCs w:val="26"/>
              </w:rPr>
              <w:t>.</w:t>
            </w:r>
            <w:r w:rsidRPr="00DF7650">
              <w:rPr>
                <w:rFonts w:ascii="Times New Roman" w:hAnsi="Times New Roman" w:cs="Times New Roman"/>
                <w:sz w:val="26"/>
                <w:szCs w:val="26"/>
              </w:rPr>
              <w:t>601</w:t>
            </w:r>
          </w:p>
        </w:tc>
        <w:tc>
          <w:tcPr>
            <w:tcW w:w="1061" w:type="dxa"/>
            <w:shd w:val="clear" w:color="auto" w:fill="auto"/>
            <w:noWrap/>
            <w:hideMark/>
          </w:tcPr>
          <w:p w14:paraId="55AEE1E6" w14:textId="07F39AE5"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69</w:t>
            </w:r>
            <w:r w:rsidR="00833CD1">
              <w:rPr>
                <w:rFonts w:ascii="Times New Roman" w:hAnsi="Times New Roman" w:cs="Times New Roman"/>
                <w:sz w:val="26"/>
                <w:szCs w:val="26"/>
              </w:rPr>
              <w:t>.</w:t>
            </w:r>
            <w:r w:rsidRPr="00DF7650">
              <w:rPr>
                <w:rFonts w:ascii="Times New Roman" w:hAnsi="Times New Roman" w:cs="Times New Roman"/>
                <w:sz w:val="26"/>
                <w:szCs w:val="26"/>
              </w:rPr>
              <w:t>019</w:t>
            </w:r>
          </w:p>
        </w:tc>
        <w:tc>
          <w:tcPr>
            <w:tcW w:w="1177" w:type="dxa"/>
            <w:shd w:val="clear" w:color="auto" w:fill="auto"/>
            <w:hideMark/>
          </w:tcPr>
          <w:p w14:paraId="311D0BFF" w14:textId="1BEED133"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2</w:t>
            </w:r>
            <w:r w:rsidR="000D08A5" w:rsidRPr="00DF7650">
              <w:rPr>
                <w:rFonts w:ascii="Times New Roman" w:hAnsi="Times New Roman" w:cs="Times New Roman"/>
                <w:sz w:val="26"/>
                <w:szCs w:val="26"/>
              </w:rPr>
              <w:t>7</w:t>
            </w:r>
            <w:r w:rsidR="000D08A5">
              <w:rPr>
                <w:rFonts w:ascii="Times New Roman" w:hAnsi="Times New Roman" w:cs="Times New Roman"/>
                <w:sz w:val="26"/>
                <w:szCs w:val="26"/>
              </w:rPr>
              <w:t>,</w:t>
            </w:r>
            <w:r w:rsidR="000D08A5" w:rsidRPr="00DF7650">
              <w:rPr>
                <w:rFonts w:ascii="Times New Roman" w:hAnsi="Times New Roman" w:cs="Times New Roman"/>
                <w:sz w:val="26"/>
                <w:szCs w:val="26"/>
              </w:rPr>
              <w:t>9</w:t>
            </w:r>
            <w:r w:rsidRPr="00DF7650">
              <w:rPr>
                <w:rFonts w:ascii="Times New Roman" w:hAnsi="Times New Roman" w:cs="Times New Roman"/>
                <w:sz w:val="26"/>
                <w:szCs w:val="26"/>
              </w:rPr>
              <w:t>4%</w:t>
            </w:r>
          </w:p>
        </w:tc>
      </w:tr>
      <w:tr w:rsidR="00DF7650" w:rsidRPr="00DF7650" w14:paraId="5790E7E2" w14:textId="77777777" w:rsidTr="00912AC2">
        <w:trPr>
          <w:trHeight w:val="235"/>
        </w:trPr>
        <w:tc>
          <w:tcPr>
            <w:tcW w:w="2376" w:type="dxa"/>
            <w:shd w:val="clear" w:color="auto" w:fill="auto"/>
            <w:noWrap/>
          </w:tcPr>
          <w:p w14:paraId="6C42CDE8" w14:textId="03A5B243" w:rsidR="00DF7650" w:rsidRPr="00DF7650" w:rsidRDefault="00DF7650" w:rsidP="00DF7650">
            <w:pPr>
              <w:spacing w:after="0" w:line="240" w:lineRule="auto"/>
              <w:jc w:val="both"/>
              <w:rPr>
                <w:rFonts w:ascii="Times New Roman" w:hAnsi="Times New Roman" w:cs="Times New Roman"/>
                <w:i/>
                <w:iCs/>
                <w:sz w:val="26"/>
                <w:szCs w:val="26"/>
              </w:rPr>
            </w:pPr>
            <w:r w:rsidRPr="00DF7650">
              <w:rPr>
                <w:rFonts w:ascii="Times New Roman" w:hAnsi="Times New Roman" w:cs="Times New Roman"/>
                <w:i/>
                <w:iCs/>
                <w:sz w:val="26"/>
                <w:szCs w:val="26"/>
              </w:rPr>
              <w:t xml:space="preserve">Trong đó: </w:t>
            </w:r>
            <w:r>
              <w:rPr>
                <w:rFonts w:ascii="Times New Roman" w:hAnsi="Times New Roman" w:cs="Times New Roman"/>
                <w:i/>
                <w:iCs/>
                <w:sz w:val="26"/>
                <w:szCs w:val="26"/>
              </w:rPr>
              <w:t>h</w:t>
            </w:r>
            <w:r w:rsidRPr="00DF7650">
              <w:rPr>
                <w:rFonts w:ascii="Times New Roman" w:hAnsi="Times New Roman" w:cs="Times New Roman"/>
                <w:i/>
                <w:iCs/>
                <w:sz w:val="26"/>
                <w:szCs w:val="26"/>
              </w:rPr>
              <w:t>oa lan</w:t>
            </w:r>
          </w:p>
        </w:tc>
        <w:tc>
          <w:tcPr>
            <w:tcW w:w="1134" w:type="dxa"/>
            <w:shd w:val="clear" w:color="auto" w:fill="auto"/>
            <w:noWrap/>
          </w:tcPr>
          <w:p w14:paraId="59E22BCD" w14:textId="733621DF"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48</w:t>
            </w:r>
            <w:r w:rsidR="00833CD1">
              <w:rPr>
                <w:rFonts w:ascii="Times New Roman" w:hAnsi="Times New Roman" w:cs="Times New Roman"/>
                <w:i/>
                <w:iCs/>
                <w:sz w:val="26"/>
                <w:szCs w:val="26"/>
              </w:rPr>
              <w:t>.</w:t>
            </w:r>
            <w:r w:rsidRPr="00DF7650">
              <w:rPr>
                <w:rFonts w:ascii="Times New Roman" w:hAnsi="Times New Roman" w:cs="Times New Roman"/>
                <w:i/>
                <w:iCs/>
                <w:sz w:val="26"/>
                <w:szCs w:val="26"/>
              </w:rPr>
              <w:t xml:space="preserve">066 </w:t>
            </w:r>
          </w:p>
        </w:tc>
        <w:tc>
          <w:tcPr>
            <w:tcW w:w="1134" w:type="dxa"/>
            <w:shd w:val="clear" w:color="auto" w:fill="auto"/>
            <w:noWrap/>
          </w:tcPr>
          <w:p w14:paraId="54B72E50" w14:textId="658217F0"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50</w:t>
            </w:r>
            <w:r w:rsidR="00833CD1">
              <w:rPr>
                <w:rFonts w:ascii="Times New Roman" w:hAnsi="Times New Roman" w:cs="Times New Roman"/>
                <w:i/>
                <w:iCs/>
                <w:sz w:val="26"/>
                <w:szCs w:val="26"/>
              </w:rPr>
              <w:t>.</w:t>
            </w:r>
            <w:r w:rsidRPr="00DF7650">
              <w:rPr>
                <w:rFonts w:ascii="Times New Roman" w:hAnsi="Times New Roman" w:cs="Times New Roman"/>
                <w:i/>
                <w:iCs/>
                <w:sz w:val="26"/>
                <w:szCs w:val="26"/>
              </w:rPr>
              <w:t xml:space="preserve">894 </w:t>
            </w:r>
          </w:p>
        </w:tc>
        <w:tc>
          <w:tcPr>
            <w:tcW w:w="1061" w:type="dxa"/>
            <w:shd w:val="clear" w:color="auto" w:fill="auto"/>
            <w:noWrap/>
          </w:tcPr>
          <w:p w14:paraId="1278A0E9" w14:textId="238707DA"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51</w:t>
            </w:r>
            <w:r w:rsidR="00833CD1">
              <w:rPr>
                <w:rFonts w:ascii="Times New Roman" w:hAnsi="Times New Roman" w:cs="Times New Roman"/>
                <w:i/>
                <w:iCs/>
                <w:sz w:val="26"/>
                <w:szCs w:val="26"/>
              </w:rPr>
              <w:t>.</w:t>
            </w:r>
            <w:r w:rsidRPr="00DF7650">
              <w:rPr>
                <w:rFonts w:ascii="Times New Roman" w:hAnsi="Times New Roman" w:cs="Times New Roman"/>
                <w:i/>
                <w:iCs/>
                <w:sz w:val="26"/>
                <w:szCs w:val="26"/>
              </w:rPr>
              <w:t xml:space="preserve">787 </w:t>
            </w:r>
          </w:p>
        </w:tc>
        <w:tc>
          <w:tcPr>
            <w:tcW w:w="1061" w:type="dxa"/>
            <w:shd w:val="clear" w:color="auto" w:fill="auto"/>
            <w:noWrap/>
          </w:tcPr>
          <w:p w14:paraId="38C1C910" w14:textId="08FE0C89"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42</w:t>
            </w:r>
            <w:r w:rsidR="00833CD1">
              <w:rPr>
                <w:rFonts w:ascii="Times New Roman" w:hAnsi="Times New Roman" w:cs="Times New Roman"/>
                <w:i/>
                <w:iCs/>
                <w:sz w:val="26"/>
                <w:szCs w:val="26"/>
              </w:rPr>
              <w:t>.</w:t>
            </w:r>
            <w:r w:rsidRPr="00DF7650">
              <w:rPr>
                <w:rFonts w:ascii="Times New Roman" w:hAnsi="Times New Roman" w:cs="Times New Roman"/>
                <w:i/>
                <w:iCs/>
                <w:sz w:val="26"/>
                <w:szCs w:val="26"/>
              </w:rPr>
              <w:t xml:space="preserve">102 </w:t>
            </w:r>
          </w:p>
        </w:tc>
        <w:tc>
          <w:tcPr>
            <w:tcW w:w="1061" w:type="dxa"/>
            <w:shd w:val="clear" w:color="auto" w:fill="auto"/>
            <w:noWrap/>
          </w:tcPr>
          <w:p w14:paraId="7D4B2A0C" w14:textId="74EDF832"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56</w:t>
            </w:r>
            <w:r w:rsidR="00833CD1">
              <w:rPr>
                <w:rFonts w:ascii="Times New Roman" w:hAnsi="Times New Roman" w:cs="Times New Roman"/>
                <w:i/>
                <w:iCs/>
                <w:sz w:val="26"/>
                <w:szCs w:val="26"/>
              </w:rPr>
              <w:t>.</w:t>
            </w:r>
            <w:r w:rsidRPr="00DF7650">
              <w:rPr>
                <w:rFonts w:ascii="Times New Roman" w:hAnsi="Times New Roman" w:cs="Times New Roman"/>
                <w:i/>
                <w:iCs/>
                <w:sz w:val="26"/>
                <w:szCs w:val="26"/>
              </w:rPr>
              <w:t xml:space="preserve">567 </w:t>
            </w:r>
          </w:p>
        </w:tc>
        <w:tc>
          <w:tcPr>
            <w:tcW w:w="1177" w:type="dxa"/>
            <w:shd w:val="clear" w:color="auto" w:fill="auto"/>
          </w:tcPr>
          <w:p w14:paraId="47991A40" w14:textId="48FE6FD2"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1</w:t>
            </w:r>
            <w:r w:rsidR="000D08A5" w:rsidRPr="00DF7650">
              <w:rPr>
                <w:rFonts w:ascii="Times New Roman" w:hAnsi="Times New Roman" w:cs="Times New Roman"/>
                <w:i/>
                <w:iCs/>
                <w:sz w:val="26"/>
                <w:szCs w:val="26"/>
              </w:rPr>
              <w:t>7</w:t>
            </w:r>
            <w:r w:rsidR="000D08A5">
              <w:rPr>
                <w:rFonts w:ascii="Times New Roman" w:hAnsi="Times New Roman" w:cs="Times New Roman"/>
                <w:i/>
                <w:iCs/>
                <w:sz w:val="26"/>
                <w:szCs w:val="26"/>
              </w:rPr>
              <w:t>,</w:t>
            </w:r>
            <w:r w:rsidR="000D08A5" w:rsidRPr="00DF7650">
              <w:rPr>
                <w:rFonts w:ascii="Times New Roman" w:hAnsi="Times New Roman" w:cs="Times New Roman"/>
                <w:i/>
                <w:iCs/>
                <w:sz w:val="26"/>
                <w:szCs w:val="26"/>
              </w:rPr>
              <w:t>6</w:t>
            </w:r>
            <w:r w:rsidRPr="00DF7650">
              <w:rPr>
                <w:rFonts w:ascii="Times New Roman" w:hAnsi="Times New Roman" w:cs="Times New Roman"/>
                <w:i/>
                <w:iCs/>
                <w:sz w:val="26"/>
                <w:szCs w:val="26"/>
              </w:rPr>
              <w:t>9%</w:t>
            </w:r>
          </w:p>
        </w:tc>
      </w:tr>
      <w:tr w:rsidR="00DF7650" w:rsidRPr="00DF7650" w14:paraId="53FFA2E1" w14:textId="77777777" w:rsidTr="007F142E">
        <w:trPr>
          <w:trHeight w:val="198"/>
        </w:trPr>
        <w:tc>
          <w:tcPr>
            <w:tcW w:w="2376" w:type="dxa"/>
            <w:shd w:val="clear" w:color="auto" w:fill="auto"/>
            <w:noWrap/>
          </w:tcPr>
          <w:p w14:paraId="6D1CB2BF" w14:textId="3CE74AA3" w:rsidR="00DF7650" w:rsidRPr="007F142E" w:rsidRDefault="007F142E" w:rsidP="007F142E">
            <w:pPr>
              <w:spacing w:after="0" w:line="240" w:lineRule="auto"/>
              <w:ind w:right="-250" w:hanging="142"/>
              <w:jc w:val="both"/>
              <w:rPr>
                <w:rFonts w:ascii="Times New Roman" w:hAnsi="Times New Roman" w:cs="Times New Roman"/>
                <w:spacing w:val="-6"/>
                <w:sz w:val="26"/>
                <w:szCs w:val="26"/>
              </w:rPr>
            </w:pPr>
            <w:r>
              <w:rPr>
                <w:rFonts w:ascii="Times New Roman" w:hAnsi="Times New Roman" w:cs="Times New Roman"/>
                <w:spacing w:val="-6"/>
                <w:sz w:val="26"/>
                <w:szCs w:val="26"/>
              </w:rPr>
              <w:t xml:space="preserve"> </w:t>
            </w:r>
            <w:r w:rsidR="00DF7650" w:rsidRPr="007F142E">
              <w:rPr>
                <w:rFonts w:ascii="Times New Roman" w:hAnsi="Times New Roman" w:cs="Times New Roman"/>
                <w:spacing w:val="-6"/>
                <w:sz w:val="26"/>
                <w:szCs w:val="26"/>
              </w:rPr>
              <w:t>Cây trồng lúa, ngô (tấn)</w:t>
            </w:r>
          </w:p>
        </w:tc>
        <w:tc>
          <w:tcPr>
            <w:tcW w:w="1134" w:type="dxa"/>
            <w:shd w:val="clear" w:color="auto" w:fill="auto"/>
            <w:noWrap/>
          </w:tcPr>
          <w:p w14:paraId="01024DF0" w14:textId="03DCDE24"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82</w:t>
            </w:r>
            <w:r w:rsidR="00833CD1">
              <w:rPr>
                <w:rFonts w:ascii="Times New Roman" w:hAnsi="Times New Roman" w:cs="Times New Roman"/>
                <w:sz w:val="26"/>
                <w:szCs w:val="26"/>
              </w:rPr>
              <w:t>.</w:t>
            </w:r>
            <w:r w:rsidRPr="00DF7650">
              <w:rPr>
                <w:rFonts w:ascii="Times New Roman" w:hAnsi="Times New Roman" w:cs="Times New Roman"/>
                <w:sz w:val="26"/>
                <w:szCs w:val="26"/>
              </w:rPr>
              <w:t xml:space="preserve">127 </w:t>
            </w:r>
          </w:p>
        </w:tc>
        <w:tc>
          <w:tcPr>
            <w:tcW w:w="1134" w:type="dxa"/>
            <w:shd w:val="clear" w:color="auto" w:fill="auto"/>
            <w:noWrap/>
          </w:tcPr>
          <w:p w14:paraId="5074B01A" w14:textId="076410FC"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8</w:t>
            </w:r>
            <w:r w:rsidR="00833CD1" w:rsidRPr="00DF7650">
              <w:rPr>
                <w:rFonts w:ascii="Times New Roman" w:hAnsi="Times New Roman" w:cs="Times New Roman"/>
                <w:sz w:val="26"/>
                <w:szCs w:val="26"/>
              </w:rPr>
              <w:t>3</w:t>
            </w:r>
            <w:r w:rsidR="00833CD1">
              <w:rPr>
                <w:rFonts w:ascii="Times New Roman" w:hAnsi="Times New Roman" w:cs="Times New Roman"/>
                <w:sz w:val="26"/>
                <w:szCs w:val="26"/>
              </w:rPr>
              <w:t>.</w:t>
            </w:r>
            <w:r w:rsidR="00833CD1" w:rsidRPr="00DF7650">
              <w:rPr>
                <w:rFonts w:ascii="Times New Roman" w:hAnsi="Times New Roman" w:cs="Times New Roman"/>
                <w:sz w:val="26"/>
                <w:szCs w:val="26"/>
              </w:rPr>
              <w:t>6</w:t>
            </w:r>
            <w:r w:rsidRPr="00DF7650">
              <w:rPr>
                <w:rFonts w:ascii="Times New Roman" w:hAnsi="Times New Roman" w:cs="Times New Roman"/>
                <w:sz w:val="26"/>
                <w:szCs w:val="26"/>
              </w:rPr>
              <w:t xml:space="preserve">90 </w:t>
            </w:r>
          </w:p>
        </w:tc>
        <w:tc>
          <w:tcPr>
            <w:tcW w:w="1061" w:type="dxa"/>
            <w:shd w:val="clear" w:color="auto" w:fill="auto"/>
            <w:noWrap/>
          </w:tcPr>
          <w:p w14:paraId="2794ACF7" w14:textId="300FD82C"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8</w:t>
            </w:r>
            <w:r w:rsidR="00833CD1" w:rsidRPr="00DF7650">
              <w:rPr>
                <w:rFonts w:ascii="Times New Roman" w:hAnsi="Times New Roman" w:cs="Times New Roman"/>
                <w:sz w:val="26"/>
                <w:szCs w:val="26"/>
              </w:rPr>
              <w:t>5</w:t>
            </w:r>
            <w:r w:rsidR="00833CD1">
              <w:rPr>
                <w:rFonts w:ascii="Times New Roman" w:hAnsi="Times New Roman" w:cs="Times New Roman"/>
                <w:sz w:val="26"/>
                <w:szCs w:val="26"/>
              </w:rPr>
              <w:t>.</w:t>
            </w:r>
            <w:r w:rsidR="00833CD1" w:rsidRPr="00DF7650">
              <w:rPr>
                <w:rFonts w:ascii="Times New Roman" w:hAnsi="Times New Roman" w:cs="Times New Roman"/>
                <w:sz w:val="26"/>
                <w:szCs w:val="26"/>
              </w:rPr>
              <w:t>8</w:t>
            </w:r>
            <w:r w:rsidRPr="00DF7650">
              <w:rPr>
                <w:rFonts w:ascii="Times New Roman" w:hAnsi="Times New Roman" w:cs="Times New Roman"/>
                <w:sz w:val="26"/>
                <w:szCs w:val="26"/>
              </w:rPr>
              <w:t xml:space="preserve">13 </w:t>
            </w:r>
          </w:p>
        </w:tc>
        <w:tc>
          <w:tcPr>
            <w:tcW w:w="1061" w:type="dxa"/>
            <w:shd w:val="clear" w:color="auto" w:fill="auto"/>
            <w:noWrap/>
          </w:tcPr>
          <w:p w14:paraId="0DBC44AB" w14:textId="27ABB09B"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8</w:t>
            </w:r>
            <w:r w:rsidR="00833CD1" w:rsidRPr="00DF7650">
              <w:rPr>
                <w:rFonts w:ascii="Times New Roman" w:hAnsi="Times New Roman" w:cs="Times New Roman"/>
                <w:sz w:val="26"/>
                <w:szCs w:val="26"/>
              </w:rPr>
              <w:t>5</w:t>
            </w:r>
            <w:r w:rsidR="00833CD1">
              <w:rPr>
                <w:rFonts w:ascii="Times New Roman" w:hAnsi="Times New Roman" w:cs="Times New Roman"/>
                <w:sz w:val="26"/>
                <w:szCs w:val="26"/>
              </w:rPr>
              <w:t>.</w:t>
            </w:r>
            <w:r w:rsidR="00833CD1" w:rsidRPr="00DF7650">
              <w:rPr>
                <w:rFonts w:ascii="Times New Roman" w:hAnsi="Times New Roman" w:cs="Times New Roman"/>
                <w:sz w:val="26"/>
                <w:szCs w:val="26"/>
              </w:rPr>
              <w:t>4</w:t>
            </w:r>
            <w:r w:rsidRPr="00DF7650">
              <w:rPr>
                <w:rFonts w:ascii="Times New Roman" w:hAnsi="Times New Roman" w:cs="Times New Roman"/>
                <w:sz w:val="26"/>
                <w:szCs w:val="26"/>
              </w:rPr>
              <w:t xml:space="preserve">06 </w:t>
            </w:r>
          </w:p>
        </w:tc>
        <w:tc>
          <w:tcPr>
            <w:tcW w:w="1061" w:type="dxa"/>
            <w:shd w:val="clear" w:color="auto" w:fill="auto"/>
            <w:noWrap/>
          </w:tcPr>
          <w:p w14:paraId="0AA30BCC" w14:textId="13AA1D97"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8</w:t>
            </w:r>
            <w:r w:rsidR="00833CD1" w:rsidRPr="00DF7650">
              <w:rPr>
                <w:rFonts w:ascii="Times New Roman" w:hAnsi="Times New Roman" w:cs="Times New Roman"/>
                <w:sz w:val="26"/>
                <w:szCs w:val="26"/>
              </w:rPr>
              <w:t>5</w:t>
            </w:r>
            <w:r w:rsidR="00833CD1">
              <w:rPr>
                <w:rFonts w:ascii="Times New Roman" w:hAnsi="Times New Roman" w:cs="Times New Roman"/>
                <w:sz w:val="26"/>
                <w:szCs w:val="26"/>
              </w:rPr>
              <w:t>.</w:t>
            </w:r>
            <w:r w:rsidR="00833CD1" w:rsidRPr="00DF7650">
              <w:rPr>
                <w:rFonts w:ascii="Times New Roman" w:hAnsi="Times New Roman" w:cs="Times New Roman"/>
                <w:sz w:val="26"/>
                <w:szCs w:val="26"/>
              </w:rPr>
              <w:t>7</w:t>
            </w:r>
            <w:r w:rsidRPr="00DF7650">
              <w:rPr>
                <w:rFonts w:ascii="Times New Roman" w:hAnsi="Times New Roman" w:cs="Times New Roman"/>
                <w:sz w:val="26"/>
                <w:szCs w:val="26"/>
              </w:rPr>
              <w:t xml:space="preserve">02 </w:t>
            </w:r>
          </w:p>
        </w:tc>
        <w:tc>
          <w:tcPr>
            <w:tcW w:w="1177" w:type="dxa"/>
            <w:shd w:val="clear" w:color="auto" w:fill="auto"/>
          </w:tcPr>
          <w:p w14:paraId="2C084303" w14:textId="0598F39D" w:rsidR="00DF7650" w:rsidRPr="00DF7650" w:rsidRDefault="000D08A5"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4</w:t>
            </w:r>
            <w:r>
              <w:rPr>
                <w:rFonts w:ascii="Times New Roman" w:hAnsi="Times New Roman" w:cs="Times New Roman"/>
                <w:sz w:val="26"/>
                <w:szCs w:val="26"/>
              </w:rPr>
              <w:t>,</w:t>
            </w:r>
            <w:r w:rsidRPr="00DF7650">
              <w:rPr>
                <w:rFonts w:ascii="Times New Roman" w:hAnsi="Times New Roman" w:cs="Times New Roman"/>
                <w:sz w:val="26"/>
                <w:szCs w:val="26"/>
              </w:rPr>
              <w:t>3</w:t>
            </w:r>
            <w:r w:rsidR="00DF7650" w:rsidRPr="00DF7650">
              <w:rPr>
                <w:rFonts w:ascii="Times New Roman" w:hAnsi="Times New Roman" w:cs="Times New Roman"/>
                <w:sz w:val="26"/>
                <w:szCs w:val="26"/>
              </w:rPr>
              <w:t>5%</w:t>
            </w:r>
          </w:p>
        </w:tc>
      </w:tr>
      <w:tr w:rsidR="00DF7650" w:rsidRPr="00DF7650" w14:paraId="5577C4C7" w14:textId="77777777" w:rsidTr="001A342B">
        <w:trPr>
          <w:trHeight w:val="357"/>
        </w:trPr>
        <w:tc>
          <w:tcPr>
            <w:tcW w:w="2376" w:type="dxa"/>
            <w:shd w:val="clear" w:color="auto" w:fill="auto"/>
            <w:noWrap/>
            <w:hideMark/>
          </w:tcPr>
          <w:p w14:paraId="46D32EAC" w14:textId="0BD10448" w:rsidR="00DF7650" w:rsidRPr="00DF7650" w:rsidRDefault="00DF7650" w:rsidP="00DF7650">
            <w:pPr>
              <w:spacing w:after="0" w:line="240" w:lineRule="auto"/>
              <w:jc w:val="both"/>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Cây ăn quả</w:t>
            </w:r>
            <w:r w:rsidR="00261721">
              <w:rPr>
                <w:rFonts w:ascii="Times New Roman" w:hAnsi="Times New Roman" w:cs="Times New Roman"/>
                <w:sz w:val="26"/>
                <w:szCs w:val="26"/>
              </w:rPr>
              <w:t xml:space="preserve"> (tấn)</w:t>
            </w:r>
          </w:p>
        </w:tc>
        <w:tc>
          <w:tcPr>
            <w:tcW w:w="1134" w:type="dxa"/>
            <w:shd w:val="clear" w:color="auto" w:fill="auto"/>
            <w:noWrap/>
            <w:hideMark/>
          </w:tcPr>
          <w:p w14:paraId="2EB26516" w14:textId="58FFD17E"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 xml:space="preserve"> 18</w:t>
            </w:r>
            <w:r w:rsidR="00833CD1">
              <w:rPr>
                <w:rFonts w:ascii="Times New Roman" w:hAnsi="Times New Roman" w:cs="Times New Roman"/>
                <w:sz w:val="26"/>
                <w:szCs w:val="26"/>
              </w:rPr>
              <w:t>.</w:t>
            </w:r>
            <w:r w:rsidRPr="00DF7650">
              <w:rPr>
                <w:rFonts w:ascii="Times New Roman" w:hAnsi="Times New Roman" w:cs="Times New Roman"/>
                <w:sz w:val="26"/>
                <w:szCs w:val="26"/>
              </w:rPr>
              <w:t xml:space="preserve">588 </w:t>
            </w:r>
          </w:p>
        </w:tc>
        <w:tc>
          <w:tcPr>
            <w:tcW w:w="1134" w:type="dxa"/>
            <w:shd w:val="clear" w:color="auto" w:fill="auto"/>
            <w:noWrap/>
            <w:hideMark/>
          </w:tcPr>
          <w:p w14:paraId="0CDCC65A" w14:textId="077DDADE"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 xml:space="preserve"> 2</w:t>
            </w:r>
            <w:r w:rsidR="00833CD1" w:rsidRPr="00DF7650">
              <w:rPr>
                <w:rFonts w:ascii="Times New Roman" w:hAnsi="Times New Roman" w:cs="Times New Roman"/>
                <w:sz w:val="26"/>
                <w:szCs w:val="26"/>
              </w:rPr>
              <w:t>1</w:t>
            </w:r>
            <w:r w:rsidR="00833CD1">
              <w:rPr>
                <w:rFonts w:ascii="Times New Roman" w:hAnsi="Times New Roman" w:cs="Times New Roman"/>
                <w:sz w:val="26"/>
                <w:szCs w:val="26"/>
              </w:rPr>
              <w:t>.</w:t>
            </w:r>
            <w:r w:rsidR="00833CD1" w:rsidRPr="00DF7650">
              <w:rPr>
                <w:rFonts w:ascii="Times New Roman" w:hAnsi="Times New Roman" w:cs="Times New Roman"/>
                <w:sz w:val="26"/>
                <w:szCs w:val="26"/>
              </w:rPr>
              <w:t>3</w:t>
            </w:r>
            <w:r w:rsidRPr="00DF7650">
              <w:rPr>
                <w:rFonts w:ascii="Times New Roman" w:hAnsi="Times New Roman" w:cs="Times New Roman"/>
                <w:sz w:val="26"/>
                <w:szCs w:val="26"/>
              </w:rPr>
              <w:t xml:space="preserve">68 </w:t>
            </w:r>
          </w:p>
        </w:tc>
        <w:tc>
          <w:tcPr>
            <w:tcW w:w="1061" w:type="dxa"/>
            <w:shd w:val="clear" w:color="auto" w:fill="auto"/>
            <w:noWrap/>
            <w:hideMark/>
          </w:tcPr>
          <w:p w14:paraId="0CB21782" w14:textId="5683B9AA"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 xml:space="preserve"> 2</w:t>
            </w:r>
            <w:r w:rsidR="00833CD1" w:rsidRPr="00DF7650">
              <w:rPr>
                <w:rFonts w:ascii="Times New Roman" w:hAnsi="Times New Roman" w:cs="Times New Roman"/>
                <w:sz w:val="26"/>
                <w:szCs w:val="26"/>
              </w:rPr>
              <w:t>1</w:t>
            </w:r>
            <w:r w:rsidR="00833CD1">
              <w:rPr>
                <w:rFonts w:ascii="Times New Roman" w:hAnsi="Times New Roman" w:cs="Times New Roman"/>
                <w:sz w:val="26"/>
                <w:szCs w:val="26"/>
              </w:rPr>
              <w:t>.</w:t>
            </w:r>
            <w:r w:rsidR="00833CD1" w:rsidRPr="00DF7650">
              <w:rPr>
                <w:rFonts w:ascii="Times New Roman" w:hAnsi="Times New Roman" w:cs="Times New Roman"/>
                <w:sz w:val="26"/>
                <w:szCs w:val="26"/>
              </w:rPr>
              <w:t>4</w:t>
            </w:r>
            <w:r w:rsidRPr="00DF7650">
              <w:rPr>
                <w:rFonts w:ascii="Times New Roman" w:hAnsi="Times New Roman" w:cs="Times New Roman"/>
                <w:sz w:val="26"/>
                <w:szCs w:val="26"/>
              </w:rPr>
              <w:t xml:space="preserve">42 </w:t>
            </w:r>
          </w:p>
        </w:tc>
        <w:tc>
          <w:tcPr>
            <w:tcW w:w="1061" w:type="dxa"/>
            <w:shd w:val="clear" w:color="auto" w:fill="auto"/>
            <w:noWrap/>
            <w:hideMark/>
          </w:tcPr>
          <w:p w14:paraId="273C7B2B" w14:textId="67DE8BD2"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 xml:space="preserve"> 1</w:t>
            </w:r>
            <w:r w:rsidR="00833CD1" w:rsidRPr="00DF7650">
              <w:rPr>
                <w:rFonts w:ascii="Times New Roman" w:hAnsi="Times New Roman" w:cs="Times New Roman"/>
                <w:sz w:val="26"/>
                <w:szCs w:val="26"/>
              </w:rPr>
              <w:t>9</w:t>
            </w:r>
            <w:r w:rsidR="00833CD1">
              <w:rPr>
                <w:rFonts w:ascii="Times New Roman" w:hAnsi="Times New Roman" w:cs="Times New Roman"/>
                <w:sz w:val="26"/>
                <w:szCs w:val="26"/>
              </w:rPr>
              <w:t>.</w:t>
            </w:r>
            <w:r w:rsidR="00833CD1" w:rsidRPr="00DF7650">
              <w:rPr>
                <w:rFonts w:ascii="Times New Roman" w:hAnsi="Times New Roman" w:cs="Times New Roman"/>
                <w:sz w:val="26"/>
                <w:szCs w:val="26"/>
              </w:rPr>
              <w:t>5</w:t>
            </w:r>
            <w:r w:rsidRPr="00DF7650">
              <w:rPr>
                <w:rFonts w:ascii="Times New Roman" w:hAnsi="Times New Roman" w:cs="Times New Roman"/>
                <w:sz w:val="26"/>
                <w:szCs w:val="26"/>
              </w:rPr>
              <w:t xml:space="preserve">47 </w:t>
            </w:r>
          </w:p>
        </w:tc>
        <w:tc>
          <w:tcPr>
            <w:tcW w:w="1061" w:type="dxa"/>
            <w:shd w:val="clear" w:color="auto" w:fill="auto"/>
            <w:noWrap/>
            <w:hideMark/>
          </w:tcPr>
          <w:p w14:paraId="564DE927" w14:textId="15C6DDE1"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 xml:space="preserve"> 2</w:t>
            </w:r>
            <w:r w:rsidR="00833CD1" w:rsidRPr="00DF7650">
              <w:rPr>
                <w:rFonts w:ascii="Times New Roman" w:hAnsi="Times New Roman" w:cs="Times New Roman"/>
                <w:sz w:val="26"/>
                <w:szCs w:val="26"/>
              </w:rPr>
              <w:t>8</w:t>
            </w:r>
            <w:r w:rsidR="00833CD1">
              <w:rPr>
                <w:rFonts w:ascii="Times New Roman" w:hAnsi="Times New Roman" w:cs="Times New Roman"/>
                <w:sz w:val="26"/>
                <w:szCs w:val="26"/>
              </w:rPr>
              <w:t>.</w:t>
            </w:r>
            <w:r w:rsidR="00833CD1" w:rsidRPr="00DF7650">
              <w:rPr>
                <w:rFonts w:ascii="Times New Roman" w:hAnsi="Times New Roman" w:cs="Times New Roman"/>
                <w:sz w:val="26"/>
                <w:szCs w:val="26"/>
              </w:rPr>
              <w:t>1</w:t>
            </w:r>
            <w:r w:rsidRPr="00DF7650">
              <w:rPr>
                <w:rFonts w:ascii="Times New Roman" w:hAnsi="Times New Roman" w:cs="Times New Roman"/>
                <w:sz w:val="26"/>
                <w:szCs w:val="26"/>
              </w:rPr>
              <w:t xml:space="preserve">11 </w:t>
            </w:r>
          </w:p>
        </w:tc>
        <w:tc>
          <w:tcPr>
            <w:tcW w:w="1177" w:type="dxa"/>
            <w:shd w:val="clear" w:color="auto" w:fill="auto"/>
            <w:hideMark/>
          </w:tcPr>
          <w:p w14:paraId="05F6506B" w14:textId="02E1D6E2"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DF7650">
              <w:rPr>
                <w:rFonts w:ascii="Times New Roman" w:hAnsi="Times New Roman" w:cs="Times New Roman"/>
                <w:sz w:val="26"/>
                <w:szCs w:val="26"/>
              </w:rPr>
              <w:t>5</w:t>
            </w:r>
            <w:r w:rsidR="000D08A5" w:rsidRPr="00DF7650">
              <w:rPr>
                <w:rFonts w:ascii="Times New Roman" w:hAnsi="Times New Roman" w:cs="Times New Roman"/>
                <w:sz w:val="26"/>
                <w:szCs w:val="26"/>
              </w:rPr>
              <w:t>1</w:t>
            </w:r>
            <w:r w:rsidR="000D08A5">
              <w:rPr>
                <w:rFonts w:ascii="Times New Roman" w:hAnsi="Times New Roman" w:cs="Times New Roman"/>
                <w:sz w:val="26"/>
                <w:szCs w:val="26"/>
              </w:rPr>
              <w:t>,</w:t>
            </w:r>
            <w:r w:rsidR="000D08A5" w:rsidRPr="00DF7650">
              <w:rPr>
                <w:rFonts w:ascii="Times New Roman" w:hAnsi="Times New Roman" w:cs="Times New Roman"/>
                <w:sz w:val="26"/>
                <w:szCs w:val="26"/>
              </w:rPr>
              <w:t>2</w:t>
            </w:r>
            <w:r w:rsidRPr="00DF7650">
              <w:rPr>
                <w:rFonts w:ascii="Times New Roman" w:hAnsi="Times New Roman" w:cs="Times New Roman"/>
                <w:sz w:val="26"/>
                <w:szCs w:val="26"/>
              </w:rPr>
              <w:t>3%</w:t>
            </w:r>
          </w:p>
        </w:tc>
      </w:tr>
      <w:tr w:rsidR="00DF7650" w:rsidRPr="00DF7650" w14:paraId="55309508" w14:textId="77777777" w:rsidTr="001A342B">
        <w:trPr>
          <w:trHeight w:val="357"/>
        </w:trPr>
        <w:tc>
          <w:tcPr>
            <w:tcW w:w="2376" w:type="dxa"/>
            <w:shd w:val="clear" w:color="auto" w:fill="auto"/>
            <w:noWrap/>
          </w:tcPr>
          <w:p w14:paraId="58999E74" w14:textId="54F07FDF" w:rsidR="00DF7650" w:rsidRPr="00DF7650" w:rsidRDefault="00DF7650" w:rsidP="00DF7650">
            <w:pPr>
              <w:spacing w:after="0" w:line="240" w:lineRule="auto"/>
              <w:jc w:val="both"/>
              <w:rPr>
                <w:rFonts w:ascii="Times New Roman" w:hAnsi="Times New Roman" w:cs="Times New Roman"/>
                <w:sz w:val="26"/>
                <w:szCs w:val="26"/>
              </w:rPr>
            </w:pPr>
            <w:r w:rsidRPr="00DF7650">
              <w:rPr>
                <w:rFonts w:ascii="Times New Roman" w:hAnsi="Times New Roman" w:cs="Times New Roman"/>
                <w:sz w:val="26"/>
                <w:szCs w:val="26"/>
              </w:rPr>
              <w:t>Cây công nghiệp lâu năm</w:t>
            </w:r>
            <w:r>
              <w:rPr>
                <w:rFonts w:ascii="Times New Roman" w:hAnsi="Times New Roman" w:cs="Times New Roman"/>
                <w:sz w:val="26"/>
                <w:szCs w:val="26"/>
              </w:rPr>
              <w:t xml:space="preserve"> (tấn)</w:t>
            </w:r>
          </w:p>
        </w:tc>
        <w:tc>
          <w:tcPr>
            <w:tcW w:w="1134" w:type="dxa"/>
            <w:shd w:val="clear" w:color="auto" w:fill="auto"/>
            <w:noWrap/>
          </w:tcPr>
          <w:p w14:paraId="1860A774" w14:textId="595BB7C8"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7</w:t>
            </w:r>
            <w:r w:rsidR="00833CD1">
              <w:rPr>
                <w:rFonts w:ascii="Times New Roman" w:hAnsi="Times New Roman" w:cs="Times New Roman"/>
                <w:sz w:val="26"/>
                <w:szCs w:val="26"/>
              </w:rPr>
              <w:t>.</w:t>
            </w:r>
            <w:r w:rsidRPr="00DF7650">
              <w:rPr>
                <w:rFonts w:ascii="Times New Roman" w:hAnsi="Times New Roman" w:cs="Times New Roman"/>
                <w:sz w:val="26"/>
                <w:szCs w:val="26"/>
              </w:rPr>
              <w:t xml:space="preserve">714 </w:t>
            </w:r>
          </w:p>
        </w:tc>
        <w:tc>
          <w:tcPr>
            <w:tcW w:w="1134" w:type="dxa"/>
            <w:shd w:val="clear" w:color="auto" w:fill="auto"/>
            <w:noWrap/>
          </w:tcPr>
          <w:p w14:paraId="4F04C26A" w14:textId="7942D1FB"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w:t>
            </w:r>
            <w:r w:rsidR="00833CD1" w:rsidRPr="00DF7650">
              <w:rPr>
                <w:rFonts w:ascii="Times New Roman" w:hAnsi="Times New Roman" w:cs="Times New Roman"/>
                <w:sz w:val="26"/>
                <w:szCs w:val="26"/>
              </w:rPr>
              <w:t>8</w:t>
            </w:r>
            <w:r w:rsidR="00833CD1">
              <w:rPr>
                <w:rFonts w:ascii="Times New Roman" w:hAnsi="Times New Roman" w:cs="Times New Roman"/>
                <w:sz w:val="26"/>
                <w:szCs w:val="26"/>
              </w:rPr>
              <w:t>.</w:t>
            </w:r>
            <w:r w:rsidR="00833CD1" w:rsidRPr="00DF7650">
              <w:rPr>
                <w:rFonts w:ascii="Times New Roman" w:hAnsi="Times New Roman" w:cs="Times New Roman"/>
                <w:sz w:val="26"/>
                <w:szCs w:val="26"/>
              </w:rPr>
              <w:t>3</w:t>
            </w:r>
            <w:r w:rsidRPr="00DF7650">
              <w:rPr>
                <w:rFonts w:ascii="Times New Roman" w:hAnsi="Times New Roman" w:cs="Times New Roman"/>
                <w:sz w:val="26"/>
                <w:szCs w:val="26"/>
              </w:rPr>
              <w:t xml:space="preserve">16 </w:t>
            </w:r>
          </w:p>
        </w:tc>
        <w:tc>
          <w:tcPr>
            <w:tcW w:w="1061" w:type="dxa"/>
            <w:shd w:val="clear" w:color="auto" w:fill="auto"/>
            <w:noWrap/>
          </w:tcPr>
          <w:p w14:paraId="04A33BF8" w14:textId="58E80158"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w:t>
            </w:r>
            <w:r w:rsidR="00833CD1" w:rsidRPr="00DF7650">
              <w:rPr>
                <w:rFonts w:ascii="Times New Roman" w:hAnsi="Times New Roman" w:cs="Times New Roman"/>
                <w:sz w:val="26"/>
                <w:szCs w:val="26"/>
              </w:rPr>
              <w:t>7</w:t>
            </w:r>
            <w:r w:rsidR="00833CD1">
              <w:rPr>
                <w:rFonts w:ascii="Times New Roman" w:hAnsi="Times New Roman" w:cs="Times New Roman"/>
                <w:sz w:val="26"/>
                <w:szCs w:val="26"/>
              </w:rPr>
              <w:t>.</w:t>
            </w:r>
            <w:r w:rsidR="00833CD1" w:rsidRPr="00DF7650">
              <w:rPr>
                <w:rFonts w:ascii="Times New Roman" w:hAnsi="Times New Roman" w:cs="Times New Roman"/>
                <w:sz w:val="26"/>
                <w:szCs w:val="26"/>
              </w:rPr>
              <w:t>4</w:t>
            </w:r>
            <w:r w:rsidRPr="00DF7650">
              <w:rPr>
                <w:rFonts w:ascii="Times New Roman" w:hAnsi="Times New Roman" w:cs="Times New Roman"/>
                <w:sz w:val="26"/>
                <w:szCs w:val="26"/>
              </w:rPr>
              <w:t xml:space="preserve">07 </w:t>
            </w:r>
          </w:p>
        </w:tc>
        <w:tc>
          <w:tcPr>
            <w:tcW w:w="1061" w:type="dxa"/>
            <w:shd w:val="clear" w:color="auto" w:fill="auto"/>
            <w:noWrap/>
          </w:tcPr>
          <w:p w14:paraId="05405C4F" w14:textId="07C534E3"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w:t>
            </w:r>
            <w:r w:rsidR="00833CD1" w:rsidRPr="00DF7650">
              <w:rPr>
                <w:rFonts w:ascii="Times New Roman" w:hAnsi="Times New Roman" w:cs="Times New Roman"/>
                <w:sz w:val="26"/>
                <w:szCs w:val="26"/>
              </w:rPr>
              <w:t>6</w:t>
            </w:r>
            <w:r w:rsidR="00833CD1">
              <w:rPr>
                <w:rFonts w:ascii="Times New Roman" w:hAnsi="Times New Roman" w:cs="Times New Roman"/>
                <w:sz w:val="26"/>
                <w:szCs w:val="26"/>
              </w:rPr>
              <w:t>.</w:t>
            </w:r>
            <w:r w:rsidR="00833CD1" w:rsidRPr="00DF7650">
              <w:rPr>
                <w:rFonts w:ascii="Times New Roman" w:hAnsi="Times New Roman" w:cs="Times New Roman"/>
                <w:sz w:val="26"/>
                <w:szCs w:val="26"/>
              </w:rPr>
              <w:t>9</w:t>
            </w:r>
            <w:r w:rsidRPr="00DF7650">
              <w:rPr>
                <w:rFonts w:ascii="Times New Roman" w:hAnsi="Times New Roman" w:cs="Times New Roman"/>
                <w:sz w:val="26"/>
                <w:szCs w:val="26"/>
              </w:rPr>
              <w:t xml:space="preserve">32 </w:t>
            </w:r>
          </w:p>
        </w:tc>
        <w:tc>
          <w:tcPr>
            <w:tcW w:w="1061" w:type="dxa"/>
            <w:shd w:val="clear" w:color="auto" w:fill="auto"/>
            <w:noWrap/>
          </w:tcPr>
          <w:p w14:paraId="1121F38E" w14:textId="6CDC63C1"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w:t>
            </w:r>
            <w:r w:rsidR="00833CD1" w:rsidRPr="00DF7650">
              <w:rPr>
                <w:rFonts w:ascii="Times New Roman" w:hAnsi="Times New Roman" w:cs="Times New Roman"/>
                <w:sz w:val="26"/>
                <w:szCs w:val="26"/>
              </w:rPr>
              <w:t>6</w:t>
            </w:r>
            <w:r w:rsidR="00833CD1">
              <w:rPr>
                <w:rFonts w:ascii="Times New Roman" w:hAnsi="Times New Roman" w:cs="Times New Roman"/>
                <w:sz w:val="26"/>
                <w:szCs w:val="26"/>
              </w:rPr>
              <w:t>.</w:t>
            </w:r>
            <w:r w:rsidR="00833CD1" w:rsidRPr="00DF7650">
              <w:rPr>
                <w:rFonts w:ascii="Times New Roman" w:hAnsi="Times New Roman" w:cs="Times New Roman"/>
                <w:sz w:val="26"/>
                <w:szCs w:val="26"/>
              </w:rPr>
              <w:t>1</w:t>
            </w:r>
            <w:r w:rsidRPr="00DF7650">
              <w:rPr>
                <w:rFonts w:ascii="Times New Roman" w:hAnsi="Times New Roman" w:cs="Times New Roman"/>
                <w:sz w:val="26"/>
                <w:szCs w:val="26"/>
              </w:rPr>
              <w:t xml:space="preserve">55 </w:t>
            </w:r>
          </w:p>
        </w:tc>
        <w:tc>
          <w:tcPr>
            <w:tcW w:w="1177" w:type="dxa"/>
            <w:shd w:val="clear" w:color="auto" w:fill="auto"/>
          </w:tcPr>
          <w:p w14:paraId="5E89528B" w14:textId="25DB76BA"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-2</w:t>
            </w:r>
            <w:r w:rsidR="000D08A5" w:rsidRPr="00DF7650">
              <w:rPr>
                <w:rFonts w:ascii="Times New Roman" w:hAnsi="Times New Roman" w:cs="Times New Roman"/>
                <w:sz w:val="26"/>
                <w:szCs w:val="26"/>
              </w:rPr>
              <w:t>0</w:t>
            </w:r>
            <w:r w:rsidR="000D08A5">
              <w:rPr>
                <w:rFonts w:ascii="Times New Roman" w:hAnsi="Times New Roman" w:cs="Times New Roman"/>
                <w:sz w:val="26"/>
                <w:szCs w:val="26"/>
              </w:rPr>
              <w:t>,</w:t>
            </w:r>
            <w:r w:rsidR="000D08A5" w:rsidRPr="00DF7650">
              <w:rPr>
                <w:rFonts w:ascii="Times New Roman" w:hAnsi="Times New Roman" w:cs="Times New Roman"/>
                <w:sz w:val="26"/>
                <w:szCs w:val="26"/>
              </w:rPr>
              <w:t>2</w:t>
            </w:r>
            <w:r w:rsidRPr="00DF7650">
              <w:rPr>
                <w:rFonts w:ascii="Times New Roman" w:hAnsi="Times New Roman" w:cs="Times New Roman"/>
                <w:sz w:val="26"/>
                <w:szCs w:val="26"/>
              </w:rPr>
              <w:t>1%</w:t>
            </w:r>
          </w:p>
        </w:tc>
      </w:tr>
      <w:tr w:rsidR="00DF7650" w:rsidRPr="00DF7650" w14:paraId="2091A673" w14:textId="77777777" w:rsidTr="001A342B">
        <w:trPr>
          <w:trHeight w:val="357"/>
        </w:trPr>
        <w:tc>
          <w:tcPr>
            <w:tcW w:w="2376" w:type="dxa"/>
            <w:shd w:val="clear" w:color="auto" w:fill="auto"/>
            <w:noWrap/>
          </w:tcPr>
          <w:p w14:paraId="43D23B62" w14:textId="0826F269" w:rsidR="00DF7650" w:rsidRPr="00DF7650" w:rsidRDefault="00DF7650" w:rsidP="00DF7650">
            <w:pPr>
              <w:spacing w:after="0" w:line="240" w:lineRule="auto"/>
              <w:jc w:val="both"/>
              <w:rPr>
                <w:rFonts w:ascii="Times New Roman" w:hAnsi="Times New Roman" w:cs="Times New Roman"/>
                <w:sz w:val="26"/>
                <w:szCs w:val="26"/>
              </w:rPr>
            </w:pPr>
            <w:r w:rsidRPr="00DF7650">
              <w:rPr>
                <w:rFonts w:ascii="Times New Roman" w:hAnsi="Times New Roman" w:cs="Times New Roman"/>
                <w:sz w:val="26"/>
                <w:szCs w:val="26"/>
              </w:rPr>
              <w:t>Sản lượng thủy sản (tấn), trong đó:</w:t>
            </w:r>
          </w:p>
        </w:tc>
        <w:tc>
          <w:tcPr>
            <w:tcW w:w="1134" w:type="dxa"/>
            <w:shd w:val="clear" w:color="auto" w:fill="auto"/>
            <w:noWrap/>
          </w:tcPr>
          <w:p w14:paraId="733CF285" w14:textId="3605673E"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5</w:t>
            </w:r>
            <w:r w:rsidR="00833CD1" w:rsidRPr="00DF7650">
              <w:rPr>
                <w:rFonts w:ascii="Times New Roman" w:hAnsi="Times New Roman" w:cs="Times New Roman"/>
                <w:sz w:val="26"/>
                <w:szCs w:val="26"/>
              </w:rPr>
              <w:t>7</w:t>
            </w:r>
            <w:r w:rsidR="00833CD1">
              <w:rPr>
                <w:rFonts w:ascii="Times New Roman" w:hAnsi="Times New Roman" w:cs="Times New Roman"/>
                <w:sz w:val="26"/>
                <w:szCs w:val="26"/>
              </w:rPr>
              <w:t>.</w:t>
            </w:r>
            <w:r w:rsidR="00833CD1" w:rsidRPr="00DF7650">
              <w:rPr>
                <w:rFonts w:ascii="Times New Roman" w:hAnsi="Times New Roman" w:cs="Times New Roman"/>
                <w:sz w:val="26"/>
                <w:szCs w:val="26"/>
              </w:rPr>
              <w:t>1</w:t>
            </w:r>
            <w:r w:rsidRPr="00DF7650">
              <w:rPr>
                <w:rFonts w:ascii="Times New Roman" w:hAnsi="Times New Roman" w:cs="Times New Roman"/>
                <w:sz w:val="26"/>
                <w:szCs w:val="26"/>
              </w:rPr>
              <w:t xml:space="preserve">40 </w:t>
            </w:r>
          </w:p>
        </w:tc>
        <w:tc>
          <w:tcPr>
            <w:tcW w:w="1134" w:type="dxa"/>
            <w:shd w:val="clear" w:color="auto" w:fill="auto"/>
            <w:noWrap/>
          </w:tcPr>
          <w:p w14:paraId="0430C2F1" w14:textId="663288D7"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6</w:t>
            </w:r>
            <w:r w:rsidR="00833CD1" w:rsidRPr="00DF7650">
              <w:rPr>
                <w:rFonts w:ascii="Times New Roman" w:hAnsi="Times New Roman" w:cs="Times New Roman"/>
                <w:sz w:val="26"/>
                <w:szCs w:val="26"/>
              </w:rPr>
              <w:t>0</w:t>
            </w:r>
            <w:r w:rsidR="00833CD1">
              <w:rPr>
                <w:rFonts w:ascii="Times New Roman" w:hAnsi="Times New Roman" w:cs="Times New Roman"/>
                <w:sz w:val="26"/>
                <w:szCs w:val="26"/>
              </w:rPr>
              <w:t>.</w:t>
            </w:r>
            <w:r w:rsidR="00833CD1" w:rsidRPr="00DF7650">
              <w:rPr>
                <w:rFonts w:ascii="Times New Roman" w:hAnsi="Times New Roman" w:cs="Times New Roman"/>
                <w:sz w:val="26"/>
                <w:szCs w:val="26"/>
              </w:rPr>
              <w:t>4</w:t>
            </w:r>
            <w:r w:rsidRPr="00DF7650">
              <w:rPr>
                <w:rFonts w:ascii="Times New Roman" w:hAnsi="Times New Roman" w:cs="Times New Roman"/>
                <w:sz w:val="26"/>
                <w:szCs w:val="26"/>
              </w:rPr>
              <w:t xml:space="preserve">15 </w:t>
            </w:r>
          </w:p>
        </w:tc>
        <w:tc>
          <w:tcPr>
            <w:tcW w:w="1061" w:type="dxa"/>
            <w:shd w:val="clear" w:color="auto" w:fill="auto"/>
            <w:noWrap/>
          </w:tcPr>
          <w:p w14:paraId="5DB35D4F" w14:textId="3FC87CB5"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6</w:t>
            </w:r>
            <w:r w:rsidR="00833CD1" w:rsidRPr="00DF7650">
              <w:rPr>
                <w:rFonts w:ascii="Times New Roman" w:hAnsi="Times New Roman" w:cs="Times New Roman"/>
                <w:sz w:val="26"/>
                <w:szCs w:val="26"/>
              </w:rPr>
              <w:t>0</w:t>
            </w:r>
            <w:r w:rsidR="00833CD1">
              <w:rPr>
                <w:rFonts w:ascii="Times New Roman" w:hAnsi="Times New Roman" w:cs="Times New Roman"/>
                <w:sz w:val="26"/>
                <w:szCs w:val="26"/>
              </w:rPr>
              <w:t>.</w:t>
            </w:r>
            <w:r w:rsidR="00833CD1" w:rsidRPr="00DF7650">
              <w:rPr>
                <w:rFonts w:ascii="Times New Roman" w:hAnsi="Times New Roman" w:cs="Times New Roman"/>
                <w:sz w:val="26"/>
                <w:szCs w:val="26"/>
              </w:rPr>
              <w:t>1</w:t>
            </w:r>
            <w:r w:rsidRPr="00DF7650">
              <w:rPr>
                <w:rFonts w:ascii="Times New Roman" w:hAnsi="Times New Roman" w:cs="Times New Roman"/>
                <w:sz w:val="26"/>
                <w:szCs w:val="26"/>
              </w:rPr>
              <w:t xml:space="preserve">60 </w:t>
            </w:r>
          </w:p>
        </w:tc>
        <w:tc>
          <w:tcPr>
            <w:tcW w:w="1061" w:type="dxa"/>
            <w:shd w:val="clear" w:color="auto" w:fill="auto"/>
            <w:noWrap/>
          </w:tcPr>
          <w:p w14:paraId="450F7DA9" w14:textId="155BE30D"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5</w:t>
            </w:r>
            <w:r w:rsidR="00833CD1" w:rsidRPr="00DF7650">
              <w:rPr>
                <w:rFonts w:ascii="Times New Roman" w:hAnsi="Times New Roman" w:cs="Times New Roman"/>
                <w:sz w:val="26"/>
                <w:szCs w:val="26"/>
              </w:rPr>
              <w:t>3</w:t>
            </w:r>
            <w:r w:rsidR="00833CD1">
              <w:rPr>
                <w:rFonts w:ascii="Times New Roman" w:hAnsi="Times New Roman" w:cs="Times New Roman"/>
                <w:sz w:val="26"/>
                <w:szCs w:val="26"/>
              </w:rPr>
              <w:t>.</w:t>
            </w:r>
            <w:r w:rsidR="00833CD1" w:rsidRPr="00DF7650">
              <w:rPr>
                <w:rFonts w:ascii="Times New Roman" w:hAnsi="Times New Roman" w:cs="Times New Roman"/>
                <w:sz w:val="26"/>
                <w:szCs w:val="26"/>
              </w:rPr>
              <w:t>4</w:t>
            </w:r>
            <w:r w:rsidRPr="00DF7650">
              <w:rPr>
                <w:rFonts w:ascii="Times New Roman" w:hAnsi="Times New Roman" w:cs="Times New Roman"/>
                <w:sz w:val="26"/>
                <w:szCs w:val="26"/>
              </w:rPr>
              <w:t xml:space="preserve">39 </w:t>
            </w:r>
          </w:p>
        </w:tc>
        <w:tc>
          <w:tcPr>
            <w:tcW w:w="1061" w:type="dxa"/>
            <w:shd w:val="clear" w:color="auto" w:fill="auto"/>
            <w:noWrap/>
          </w:tcPr>
          <w:p w14:paraId="7E548DB0" w14:textId="59822B2C" w:rsidR="00DF7650" w:rsidRPr="00DF7650" w:rsidRDefault="00DF7650"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 xml:space="preserve"> 5</w:t>
            </w:r>
            <w:r w:rsidR="00833CD1" w:rsidRPr="00DF7650">
              <w:rPr>
                <w:rFonts w:ascii="Times New Roman" w:hAnsi="Times New Roman" w:cs="Times New Roman"/>
                <w:sz w:val="26"/>
                <w:szCs w:val="26"/>
              </w:rPr>
              <w:t>7</w:t>
            </w:r>
            <w:r w:rsidR="00833CD1">
              <w:rPr>
                <w:rFonts w:ascii="Times New Roman" w:hAnsi="Times New Roman" w:cs="Times New Roman"/>
                <w:sz w:val="26"/>
                <w:szCs w:val="26"/>
              </w:rPr>
              <w:t>.</w:t>
            </w:r>
            <w:r w:rsidR="00833CD1" w:rsidRPr="00DF7650">
              <w:rPr>
                <w:rFonts w:ascii="Times New Roman" w:hAnsi="Times New Roman" w:cs="Times New Roman"/>
                <w:sz w:val="26"/>
                <w:szCs w:val="26"/>
              </w:rPr>
              <w:t>1</w:t>
            </w:r>
            <w:r w:rsidRPr="00DF7650">
              <w:rPr>
                <w:rFonts w:ascii="Times New Roman" w:hAnsi="Times New Roman" w:cs="Times New Roman"/>
                <w:sz w:val="26"/>
                <w:szCs w:val="26"/>
              </w:rPr>
              <w:t xml:space="preserve">56 </w:t>
            </w:r>
          </w:p>
        </w:tc>
        <w:tc>
          <w:tcPr>
            <w:tcW w:w="1177" w:type="dxa"/>
            <w:shd w:val="clear" w:color="auto" w:fill="auto"/>
          </w:tcPr>
          <w:p w14:paraId="0CCC9C37" w14:textId="4464BB48" w:rsidR="00DF7650" w:rsidRPr="00DF7650" w:rsidRDefault="000D08A5" w:rsidP="00A4008C">
            <w:pPr>
              <w:spacing w:after="0" w:line="240" w:lineRule="auto"/>
              <w:jc w:val="right"/>
              <w:rPr>
                <w:rFonts w:ascii="Times New Roman" w:hAnsi="Times New Roman" w:cs="Times New Roman"/>
                <w:sz w:val="26"/>
                <w:szCs w:val="26"/>
              </w:rPr>
            </w:pPr>
            <w:r w:rsidRPr="00DF7650">
              <w:rPr>
                <w:rFonts w:ascii="Times New Roman" w:hAnsi="Times New Roman" w:cs="Times New Roman"/>
                <w:sz w:val="26"/>
                <w:szCs w:val="26"/>
              </w:rPr>
              <w:t>0</w:t>
            </w:r>
            <w:r>
              <w:rPr>
                <w:rFonts w:ascii="Times New Roman" w:hAnsi="Times New Roman" w:cs="Times New Roman"/>
                <w:sz w:val="26"/>
                <w:szCs w:val="26"/>
              </w:rPr>
              <w:t>,</w:t>
            </w:r>
            <w:r w:rsidRPr="00DF7650">
              <w:rPr>
                <w:rFonts w:ascii="Times New Roman" w:hAnsi="Times New Roman" w:cs="Times New Roman"/>
                <w:sz w:val="26"/>
                <w:szCs w:val="26"/>
              </w:rPr>
              <w:t>0</w:t>
            </w:r>
            <w:r w:rsidR="00DF7650" w:rsidRPr="00DF7650">
              <w:rPr>
                <w:rFonts w:ascii="Times New Roman" w:hAnsi="Times New Roman" w:cs="Times New Roman"/>
                <w:sz w:val="26"/>
                <w:szCs w:val="26"/>
              </w:rPr>
              <w:t>3%</w:t>
            </w:r>
          </w:p>
        </w:tc>
      </w:tr>
      <w:tr w:rsidR="00DF7650" w:rsidRPr="00DF7650" w14:paraId="1AB23AC0" w14:textId="77777777" w:rsidTr="001A342B">
        <w:trPr>
          <w:trHeight w:val="357"/>
        </w:trPr>
        <w:tc>
          <w:tcPr>
            <w:tcW w:w="2376" w:type="dxa"/>
            <w:shd w:val="clear" w:color="auto" w:fill="auto"/>
            <w:noWrap/>
          </w:tcPr>
          <w:p w14:paraId="0EAB53A9" w14:textId="285F9E31" w:rsidR="00DF7650" w:rsidRPr="00DF7650" w:rsidRDefault="00DF7650" w:rsidP="00DF7650">
            <w:pPr>
              <w:spacing w:after="0" w:line="240" w:lineRule="auto"/>
              <w:jc w:val="both"/>
              <w:rPr>
                <w:rFonts w:ascii="Times New Roman" w:hAnsi="Times New Roman" w:cs="Times New Roman"/>
                <w:i/>
                <w:iCs/>
                <w:sz w:val="26"/>
                <w:szCs w:val="26"/>
              </w:rPr>
            </w:pPr>
            <w:r w:rsidRPr="00DF7650">
              <w:rPr>
                <w:rFonts w:ascii="Times New Roman" w:hAnsi="Times New Roman" w:cs="Times New Roman"/>
                <w:i/>
                <w:iCs/>
                <w:sz w:val="26"/>
                <w:szCs w:val="26"/>
              </w:rPr>
              <w:t xml:space="preserve">-Sản lượng tôm </w:t>
            </w:r>
          </w:p>
        </w:tc>
        <w:tc>
          <w:tcPr>
            <w:tcW w:w="1134" w:type="dxa"/>
            <w:shd w:val="clear" w:color="auto" w:fill="auto"/>
            <w:noWrap/>
          </w:tcPr>
          <w:p w14:paraId="5DB5319D" w14:textId="3961B3E3"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3</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9</w:t>
            </w:r>
            <w:r w:rsidRPr="00DF7650">
              <w:rPr>
                <w:rFonts w:ascii="Times New Roman" w:hAnsi="Times New Roman" w:cs="Times New Roman"/>
                <w:i/>
                <w:iCs/>
                <w:sz w:val="26"/>
                <w:szCs w:val="26"/>
              </w:rPr>
              <w:t xml:space="preserve">01 </w:t>
            </w:r>
          </w:p>
        </w:tc>
        <w:tc>
          <w:tcPr>
            <w:tcW w:w="1134" w:type="dxa"/>
            <w:shd w:val="clear" w:color="auto" w:fill="auto"/>
            <w:noWrap/>
          </w:tcPr>
          <w:p w14:paraId="0B3D4F39" w14:textId="1D583872"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4</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1</w:t>
            </w:r>
            <w:r w:rsidRPr="00DF7650">
              <w:rPr>
                <w:rFonts w:ascii="Times New Roman" w:hAnsi="Times New Roman" w:cs="Times New Roman"/>
                <w:i/>
                <w:iCs/>
                <w:sz w:val="26"/>
                <w:szCs w:val="26"/>
              </w:rPr>
              <w:t xml:space="preserve">76 </w:t>
            </w:r>
          </w:p>
        </w:tc>
        <w:tc>
          <w:tcPr>
            <w:tcW w:w="1061" w:type="dxa"/>
            <w:shd w:val="clear" w:color="auto" w:fill="auto"/>
            <w:noWrap/>
          </w:tcPr>
          <w:p w14:paraId="4A14E27F" w14:textId="4F12DD8C"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4</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7</w:t>
            </w:r>
            <w:r w:rsidRPr="00DF7650">
              <w:rPr>
                <w:rFonts w:ascii="Times New Roman" w:hAnsi="Times New Roman" w:cs="Times New Roman"/>
                <w:i/>
                <w:iCs/>
                <w:sz w:val="26"/>
                <w:szCs w:val="26"/>
              </w:rPr>
              <w:t xml:space="preserve">79 </w:t>
            </w:r>
          </w:p>
        </w:tc>
        <w:tc>
          <w:tcPr>
            <w:tcW w:w="1061" w:type="dxa"/>
            <w:shd w:val="clear" w:color="auto" w:fill="auto"/>
            <w:noWrap/>
          </w:tcPr>
          <w:p w14:paraId="1E420319" w14:textId="1E0650E5"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2</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0</w:t>
            </w:r>
            <w:r w:rsidRPr="00DF7650">
              <w:rPr>
                <w:rFonts w:ascii="Times New Roman" w:hAnsi="Times New Roman" w:cs="Times New Roman"/>
                <w:i/>
                <w:iCs/>
                <w:sz w:val="26"/>
                <w:szCs w:val="26"/>
              </w:rPr>
              <w:t xml:space="preserve">48 </w:t>
            </w:r>
          </w:p>
        </w:tc>
        <w:tc>
          <w:tcPr>
            <w:tcW w:w="1061" w:type="dxa"/>
            <w:shd w:val="clear" w:color="auto" w:fill="auto"/>
            <w:noWrap/>
          </w:tcPr>
          <w:p w14:paraId="657D8B34" w14:textId="6DB5CF29"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3</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6</w:t>
            </w:r>
            <w:r w:rsidRPr="00DF7650">
              <w:rPr>
                <w:rFonts w:ascii="Times New Roman" w:hAnsi="Times New Roman" w:cs="Times New Roman"/>
                <w:i/>
                <w:iCs/>
                <w:sz w:val="26"/>
                <w:szCs w:val="26"/>
              </w:rPr>
              <w:t xml:space="preserve">65 </w:t>
            </w:r>
          </w:p>
        </w:tc>
        <w:tc>
          <w:tcPr>
            <w:tcW w:w="1177" w:type="dxa"/>
            <w:shd w:val="clear" w:color="auto" w:fill="auto"/>
          </w:tcPr>
          <w:p w14:paraId="1C5241C7" w14:textId="7A2F71DA" w:rsidR="00DF7650" w:rsidRPr="00DF7650" w:rsidRDefault="00DF7650" w:rsidP="00A4008C">
            <w:pPr>
              <w:spacing w:after="0" w:line="240" w:lineRule="auto"/>
              <w:jc w:val="right"/>
              <w:rPr>
                <w:rFonts w:ascii="Times New Roman" w:hAnsi="Times New Roman" w:cs="Times New Roman"/>
                <w:i/>
                <w:iCs/>
                <w:sz w:val="26"/>
                <w:szCs w:val="26"/>
              </w:rPr>
            </w:pPr>
            <w:r w:rsidRPr="00DF7650">
              <w:rPr>
                <w:rFonts w:ascii="Times New Roman" w:hAnsi="Times New Roman" w:cs="Times New Roman"/>
                <w:i/>
                <w:iCs/>
                <w:sz w:val="26"/>
                <w:szCs w:val="26"/>
              </w:rPr>
              <w:t>-</w:t>
            </w:r>
            <w:r w:rsidR="000D08A5" w:rsidRPr="00DF7650">
              <w:rPr>
                <w:rFonts w:ascii="Times New Roman" w:hAnsi="Times New Roman" w:cs="Times New Roman"/>
                <w:i/>
                <w:iCs/>
                <w:sz w:val="26"/>
                <w:szCs w:val="26"/>
              </w:rPr>
              <w:t>1</w:t>
            </w:r>
            <w:r w:rsidR="000D08A5">
              <w:rPr>
                <w:rFonts w:ascii="Times New Roman" w:hAnsi="Times New Roman" w:cs="Times New Roman"/>
                <w:i/>
                <w:iCs/>
                <w:sz w:val="26"/>
                <w:szCs w:val="26"/>
              </w:rPr>
              <w:t>,</w:t>
            </w:r>
            <w:r w:rsidR="000D08A5" w:rsidRPr="00DF7650">
              <w:rPr>
                <w:rFonts w:ascii="Times New Roman" w:hAnsi="Times New Roman" w:cs="Times New Roman"/>
                <w:i/>
                <w:iCs/>
                <w:sz w:val="26"/>
                <w:szCs w:val="26"/>
              </w:rPr>
              <w:t>7</w:t>
            </w:r>
            <w:r w:rsidRPr="00DF7650">
              <w:rPr>
                <w:rFonts w:ascii="Times New Roman" w:hAnsi="Times New Roman" w:cs="Times New Roman"/>
                <w:i/>
                <w:iCs/>
                <w:sz w:val="26"/>
                <w:szCs w:val="26"/>
              </w:rPr>
              <w:t>0%</w:t>
            </w:r>
          </w:p>
        </w:tc>
      </w:tr>
      <w:tr w:rsidR="00DF7650" w:rsidRPr="00DF7650" w14:paraId="7817B6D0" w14:textId="77777777" w:rsidTr="001A342B">
        <w:trPr>
          <w:trHeight w:val="365"/>
        </w:trPr>
        <w:tc>
          <w:tcPr>
            <w:tcW w:w="2376" w:type="dxa"/>
            <w:shd w:val="clear" w:color="auto" w:fill="auto"/>
            <w:noWrap/>
            <w:hideMark/>
          </w:tcPr>
          <w:p w14:paraId="6EC4F110" w14:textId="774473F9" w:rsidR="00DF7650" w:rsidRPr="00DF7650" w:rsidRDefault="00DF7650" w:rsidP="00DF7650">
            <w:pPr>
              <w:spacing w:after="0" w:line="240" w:lineRule="auto"/>
              <w:jc w:val="both"/>
              <w:rPr>
                <w:rFonts w:ascii="Times New Roman" w:eastAsia="Times New Roman" w:hAnsi="Times New Roman" w:cs="Times New Roman"/>
                <w:i/>
                <w:iCs/>
                <w:color w:val="000000" w:themeColor="text1"/>
                <w:sz w:val="26"/>
                <w:szCs w:val="26"/>
              </w:rPr>
            </w:pPr>
            <w:r w:rsidRPr="00DF7650">
              <w:rPr>
                <w:rFonts w:ascii="Times New Roman" w:hAnsi="Times New Roman" w:cs="Times New Roman"/>
                <w:i/>
                <w:iCs/>
                <w:sz w:val="26"/>
                <w:szCs w:val="26"/>
              </w:rPr>
              <w:t xml:space="preserve">-Sản lượng cá </w:t>
            </w:r>
          </w:p>
        </w:tc>
        <w:tc>
          <w:tcPr>
            <w:tcW w:w="1134" w:type="dxa"/>
            <w:shd w:val="clear" w:color="auto" w:fill="auto"/>
            <w:noWrap/>
            <w:hideMark/>
          </w:tcPr>
          <w:p w14:paraId="1460ECCC" w14:textId="52021947"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8</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1</w:t>
            </w:r>
            <w:r w:rsidRPr="00DF7650">
              <w:rPr>
                <w:rFonts w:ascii="Times New Roman" w:hAnsi="Times New Roman" w:cs="Times New Roman"/>
                <w:i/>
                <w:iCs/>
                <w:sz w:val="26"/>
                <w:szCs w:val="26"/>
              </w:rPr>
              <w:t xml:space="preserve">72 </w:t>
            </w:r>
          </w:p>
        </w:tc>
        <w:tc>
          <w:tcPr>
            <w:tcW w:w="1134" w:type="dxa"/>
            <w:shd w:val="clear" w:color="auto" w:fill="auto"/>
            <w:noWrap/>
            <w:hideMark/>
          </w:tcPr>
          <w:p w14:paraId="65691CDB" w14:textId="5E7A6D63"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9</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5</w:t>
            </w:r>
            <w:r w:rsidRPr="00DF7650">
              <w:rPr>
                <w:rFonts w:ascii="Times New Roman" w:hAnsi="Times New Roman" w:cs="Times New Roman"/>
                <w:i/>
                <w:iCs/>
                <w:sz w:val="26"/>
                <w:szCs w:val="26"/>
              </w:rPr>
              <w:t xml:space="preserve">67 </w:t>
            </w:r>
          </w:p>
        </w:tc>
        <w:tc>
          <w:tcPr>
            <w:tcW w:w="1061" w:type="dxa"/>
            <w:shd w:val="clear" w:color="auto" w:fill="auto"/>
            <w:noWrap/>
            <w:hideMark/>
          </w:tcPr>
          <w:p w14:paraId="0C84FA18" w14:textId="00B8E9CD"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9</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1</w:t>
            </w:r>
            <w:r w:rsidRPr="00DF7650">
              <w:rPr>
                <w:rFonts w:ascii="Times New Roman" w:hAnsi="Times New Roman" w:cs="Times New Roman"/>
                <w:i/>
                <w:iCs/>
                <w:sz w:val="26"/>
                <w:szCs w:val="26"/>
              </w:rPr>
              <w:t xml:space="preserve">65 </w:t>
            </w:r>
          </w:p>
        </w:tc>
        <w:tc>
          <w:tcPr>
            <w:tcW w:w="1061" w:type="dxa"/>
            <w:shd w:val="clear" w:color="auto" w:fill="auto"/>
            <w:noWrap/>
            <w:hideMark/>
          </w:tcPr>
          <w:p w14:paraId="647B19D9" w14:textId="1D0897E5"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6</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6</w:t>
            </w:r>
            <w:r w:rsidRPr="00DF7650">
              <w:rPr>
                <w:rFonts w:ascii="Times New Roman" w:hAnsi="Times New Roman" w:cs="Times New Roman"/>
                <w:i/>
                <w:iCs/>
                <w:sz w:val="26"/>
                <w:szCs w:val="26"/>
              </w:rPr>
              <w:t xml:space="preserve">24 </w:t>
            </w:r>
          </w:p>
        </w:tc>
        <w:tc>
          <w:tcPr>
            <w:tcW w:w="1061" w:type="dxa"/>
            <w:shd w:val="clear" w:color="auto" w:fill="auto"/>
            <w:noWrap/>
            <w:hideMark/>
          </w:tcPr>
          <w:p w14:paraId="619B7D56" w14:textId="6CE9CA40"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DF7650">
              <w:rPr>
                <w:rFonts w:ascii="Times New Roman" w:hAnsi="Times New Roman" w:cs="Times New Roman"/>
                <w:i/>
                <w:iCs/>
                <w:sz w:val="26"/>
                <w:szCs w:val="26"/>
              </w:rPr>
              <w:t xml:space="preserve"> 1</w:t>
            </w:r>
            <w:r w:rsidR="00833CD1" w:rsidRPr="00DF7650">
              <w:rPr>
                <w:rFonts w:ascii="Times New Roman" w:hAnsi="Times New Roman" w:cs="Times New Roman"/>
                <w:i/>
                <w:iCs/>
                <w:sz w:val="26"/>
                <w:szCs w:val="26"/>
              </w:rPr>
              <w:t>5</w:t>
            </w:r>
            <w:r w:rsidR="00833CD1">
              <w:rPr>
                <w:rFonts w:ascii="Times New Roman" w:hAnsi="Times New Roman" w:cs="Times New Roman"/>
                <w:i/>
                <w:iCs/>
                <w:sz w:val="26"/>
                <w:szCs w:val="26"/>
              </w:rPr>
              <w:t>.</w:t>
            </w:r>
            <w:r w:rsidR="00833CD1" w:rsidRPr="00DF7650">
              <w:rPr>
                <w:rFonts w:ascii="Times New Roman" w:hAnsi="Times New Roman" w:cs="Times New Roman"/>
                <w:i/>
                <w:iCs/>
                <w:sz w:val="26"/>
                <w:szCs w:val="26"/>
              </w:rPr>
              <w:t>9</w:t>
            </w:r>
            <w:r w:rsidRPr="00DF7650">
              <w:rPr>
                <w:rFonts w:ascii="Times New Roman" w:hAnsi="Times New Roman" w:cs="Times New Roman"/>
                <w:i/>
                <w:iCs/>
                <w:sz w:val="26"/>
                <w:szCs w:val="26"/>
              </w:rPr>
              <w:t xml:space="preserve">84 </w:t>
            </w:r>
          </w:p>
        </w:tc>
        <w:tc>
          <w:tcPr>
            <w:tcW w:w="1177" w:type="dxa"/>
            <w:shd w:val="clear" w:color="auto" w:fill="auto"/>
            <w:hideMark/>
          </w:tcPr>
          <w:p w14:paraId="25242E7A" w14:textId="457D04B0"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DF7650">
              <w:rPr>
                <w:rFonts w:ascii="Times New Roman" w:hAnsi="Times New Roman" w:cs="Times New Roman"/>
                <w:i/>
                <w:iCs/>
                <w:sz w:val="26"/>
                <w:szCs w:val="26"/>
              </w:rPr>
              <w:t>-1</w:t>
            </w:r>
            <w:r w:rsidR="000D08A5" w:rsidRPr="00DF7650">
              <w:rPr>
                <w:rFonts w:ascii="Times New Roman" w:hAnsi="Times New Roman" w:cs="Times New Roman"/>
                <w:i/>
                <w:iCs/>
                <w:sz w:val="26"/>
                <w:szCs w:val="26"/>
              </w:rPr>
              <w:t>2</w:t>
            </w:r>
            <w:r w:rsidR="000D08A5">
              <w:rPr>
                <w:rFonts w:ascii="Times New Roman" w:hAnsi="Times New Roman" w:cs="Times New Roman"/>
                <w:i/>
                <w:iCs/>
                <w:sz w:val="26"/>
                <w:szCs w:val="26"/>
              </w:rPr>
              <w:t>,</w:t>
            </w:r>
            <w:r w:rsidR="000D08A5" w:rsidRPr="00DF7650">
              <w:rPr>
                <w:rFonts w:ascii="Times New Roman" w:hAnsi="Times New Roman" w:cs="Times New Roman"/>
                <w:i/>
                <w:iCs/>
                <w:sz w:val="26"/>
                <w:szCs w:val="26"/>
              </w:rPr>
              <w:t>0</w:t>
            </w:r>
            <w:r w:rsidRPr="00DF7650">
              <w:rPr>
                <w:rFonts w:ascii="Times New Roman" w:hAnsi="Times New Roman" w:cs="Times New Roman"/>
                <w:i/>
                <w:iCs/>
                <w:sz w:val="26"/>
                <w:szCs w:val="26"/>
              </w:rPr>
              <w:t>4%</w:t>
            </w:r>
          </w:p>
        </w:tc>
      </w:tr>
      <w:tr w:rsidR="00DF7650" w:rsidRPr="00DF7650" w14:paraId="52469A54" w14:textId="77777777" w:rsidTr="001A342B">
        <w:trPr>
          <w:trHeight w:val="365"/>
        </w:trPr>
        <w:tc>
          <w:tcPr>
            <w:tcW w:w="2376" w:type="dxa"/>
            <w:shd w:val="clear" w:color="auto" w:fill="auto"/>
            <w:noWrap/>
          </w:tcPr>
          <w:p w14:paraId="40CD481E" w14:textId="04C5E803" w:rsidR="00DF7650" w:rsidRPr="00912AC2" w:rsidRDefault="00912AC2" w:rsidP="00912AC2">
            <w:pPr>
              <w:spacing w:after="0" w:line="240" w:lineRule="auto"/>
              <w:ind w:right="-108" w:hanging="142"/>
              <w:jc w:val="both"/>
              <w:rPr>
                <w:rFonts w:ascii="Times New Roman" w:eastAsia="Times New Roman" w:hAnsi="Times New Roman" w:cs="Times New Roman"/>
                <w:color w:val="000000" w:themeColor="text1"/>
                <w:spacing w:val="-6"/>
                <w:sz w:val="26"/>
                <w:szCs w:val="26"/>
              </w:rPr>
            </w:pPr>
            <w:r>
              <w:rPr>
                <w:rFonts w:ascii="Times New Roman" w:hAnsi="Times New Roman" w:cs="Times New Roman"/>
                <w:spacing w:val="-6"/>
                <w:sz w:val="26"/>
                <w:szCs w:val="26"/>
              </w:rPr>
              <w:t xml:space="preserve"> </w:t>
            </w:r>
            <w:r w:rsidR="00DF7650" w:rsidRPr="00912AC2">
              <w:rPr>
                <w:rFonts w:ascii="Times New Roman" w:hAnsi="Times New Roman" w:cs="Times New Roman"/>
                <w:spacing w:val="-6"/>
                <w:sz w:val="26"/>
                <w:szCs w:val="26"/>
              </w:rPr>
              <w:t>Số lượng gia cầm (con)</w:t>
            </w:r>
          </w:p>
        </w:tc>
        <w:tc>
          <w:tcPr>
            <w:tcW w:w="1134" w:type="dxa"/>
            <w:shd w:val="clear" w:color="auto" w:fill="auto"/>
            <w:noWrap/>
          </w:tcPr>
          <w:p w14:paraId="1E5478CC" w14:textId="4E8B8422"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C84572">
              <w:rPr>
                <w:rFonts w:ascii="Times New Roman" w:hAnsi="Times New Roman" w:cs="Times New Roman"/>
                <w:sz w:val="26"/>
                <w:szCs w:val="26"/>
              </w:rPr>
              <w:t xml:space="preserve"> 37</w:t>
            </w:r>
            <w:r w:rsidR="00833CD1" w:rsidRPr="00C84572">
              <w:rPr>
                <w:rFonts w:ascii="Times New Roman" w:hAnsi="Times New Roman" w:cs="Times New Roman"/>
                <w:sz w:val="26"/>
                <w:szCs w:val="26"/>
              </w:rPr>
              <w:t>8</w:t>
            </w:r>
            <w:r w:rsidR="00833CD1">
              <w:rPr>
                <w:rFonts w:ascii="Times New Roman" w:hAnsi="Times New Roman" w:cs="Times New Roman"/>
                <w:sz w:val="26"/>
                <w:szCs w:val="26"/>
              </w:rPr>
              <w:t>.</w:t>
            </w:r>
            <w:r w:rsidR="00833CD1" w:rsidRPr="00C84572">
              <w:rPr>
                <w:rFonts w:ascii="Times New Roman" w:hAnsi="Times New Roman" w:cs="Times New Roman"/>
                <w:sz w:val="26"/>
                <w:szCs w:val="26"/>
              </w:rPr>
              <w:t>1</w:t>
            </w:r>
            <w:r w:rsidRPr="00C84572">
              <w:rPr>
                <w:rFonts w:ascii="Times New Roman" w:hAnsi="Times New Roman" w:cs="Times New Roman"/>
                <w:sz w:val="26"/>
                <w:szCs w:val="26"/>
              </w:rPr>
              <w:t xml:space="preserve">00 </w:t>
            </w:r>
          </w:p>
        </w:tc>
        <w:tc>
          <w:tcPr>
            <w:tcW w:w="1134" w:type="dxa"/>
            <w:shd w:val="clear" w:color="auto" w:fill="auto"/>
            <w:noWrap/>
          </w:tcPr>
          <w:p w14:paraId="29AAF20B" w14:textId="253E26B4"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C84572">
              <w:rPr>
                <w:rFonts w:ascii="Times New Roman" w:hAnsi="Times New Roman" w:cs="Times New Roman"/>
                <w:sz w:val="26"/>
                <w:szCs w:val="26"/>
              </w:rPr>
              <w:t xml:space="preserve"> 41</w:t>
            </w:r>
            <w:r w:rsidR="00833CD1" w:rsidRPr="00C84572">
              <w:rPr>
                <w:rFonts w:ascii="Times New Roman" w:hAnsi="Times New Roman" w:cs="Times New Roman"/>
                <w:sz w:val="26"/>
                <w:szCs w:val="26"/>
              </w:rPr>
              <w:t>6</w:t>
            </w:r>
            <w:r w:rsidR="00833CD1">
              <w:rPr>
                <w:rFonts w:ascii="Times New Roman" w:hAnsi="Times New Roman" w:cs="Times New Roman"/>
                <w:sz w:val="26"/>
                <w:szCs w:val="26"/>
              </w:rPr>
              <w:t>.</w:t>
            </w:r>
            <w:r w:rsidR="00833CD1" w:rsidRPr="00C84572">
              <w:rPr>
                <w:rFonts w:ascii="Times New Roman" w:hAnsi="Times New Roman" w:cs="Times New Roman"/>
                <w:sz w:val="26"/>
                <w:szCs w:val="26"/>
              </w:rPr>
              <w:t>4</w:t>
            </w:r>
            <w:r w:rsidRPr="00C84572">
              <w:rPr>
                <w:rFonts w:ascii="Times New Roman" w:hAnsi="Times New Roman" w:cs="Times New Roman"/>
                <w:sz w:val="26"/>
                <w:szCs w:val="26"/>
              </w:rPr>
              <w:t xml:space="preserve">00 </w:t>
            </w:r>
          </w:p>
        </w:tc>
        <w:tc>
          <w:tcPr>
            <w:tcW w:w="1061" w:type="dxa"/>
            <w:shd w:val="clear" w:color="auto" w:fill="auto"/>
            <w:noWrap/>
          </w:tcPr>
          <w:p w14:paraId="1E1451DC" w14:textId="5AC35059"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C84572">
              <w:rPr>
                <w:rFonts w:ascii="Times New Roman" w:hAnsi="Times New Roman" w:cs="Times New Roman"/>
                <w:sz w:val="26"/>
                <w:szCs w:val="26"/>
              </w:rPr>
              <w:t>44</w:t>
            </w:r>
            <w:r w:rsidR="00833CD1" w:rsidRPr="00C84572">
              <w:rPr>
                <w:rFonts w:ascii="Times New Roman" w:hAnsi="Times New Roman" w:cs="Times New Roman"/>
                <w:sz w:val="26"/>
                <w:szCs w:val="26"/>
              </w:rPr>
              <w:t>6</w:t>
            </w:r>
            <w:r w:rsidR="00833CD1">
              <w:rPr>
                <w:rFonts w:ascii="Times New Roman" w:hAnsi="Times New Roman" w:cs="Times New Roman"/>
                <w:sz w:val="26"/>
                <w:szCs w:val="26"/>
              </w:rPr>
              <w:t>.</w:t>
            </w:r>
            <w:r w:rsidR="00833CD1" w:rsidRPr="00C84572">
              <w:rPr>
                <w:rFonts w:ascii="Times New Roman" w:hAnsi="Times New Roman" w:cs="Times New Roman"/>
                <w:sz w:val="26"/>
                <w:szCs w:val="26"/>
              </w:rPr>
              <w:t>8</w:t>
            </w:r>
            <w:r w:rsidRPr="00C84572">
              <w:rPr>
                <w:rFonts w:ascii="Times New Roman" w:hAnsi="Times New Roman" w:cs="Times New Roman"/>
                <w:sz w:val="26"/>
                <w:szCs w:val="26"/>
              </w:rPr>
              <w:t xml:space="preserve">00 </w:t>
            </w:r>
          </w:p>
        </w:tc>
        <w:tc>
          <w:tcPr>
            <w:tcW w:w="1061" w:type="dxa"/>
            <w:shd w:val="clear" w:color="auto" w:fill="auto"/>
            <w:noWrap/>
          </w:tcPr>
          <w:p w14:paraId="0C9531CD" w14:textId="37818D7A"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C84572">
              <w:rPr>
                <w:rFonts w:ascii="Times New Roman" w:hAnsi="Times New Roman" w:cs="Times New Roman"/>
                <w:sz w:val="26"/>
                <w:szCs w:val="26"/>
              </w:rPr>
              <w:t>36</w:t>
            </w:r>
            <w:r w:rsidR="00833CD1" w:rsidRPr="00C84572">
              <w:rPr>
                <w:rFonts w:ascii="Times New Roman" w:hAnsi="Times New Roman" w:cs="Times New Roman"/>
                <w:sz w:val="26"/>
                <w:szCs w:val="26"/>
              </w:rPr>
              <w:t>9</w:t>
            </w:r>
            <w:r w:rsidR="00833CD1">
              <w:rPr>
                <w:rFonts w:ascii="Times New Roman" w:hAnsi="Times New Roman" w:cs="Times New Roman"/>
                <w:sz w:val="26"/>
                <w:szCs w:val="26"/>
              </w:rPr>
              <w:t>.</w:t>
            </w:r>
            <w:r w:rsidR="00833CD1" w:rsidRPr="00C84572">
              <w:rPr>
                <w:rFonts w:ascii="Times New Roman" w:hAnsi="Times New Roman" w:cs="Times New Roman"/>
                <w:sz w:val="26"/>
                <w:szCs w:val="26"/>
              </w:rPr>
              <w:t>5</w:t>
            </w:r>
            <w:r w:rsidRPr="00C84572">
              <w:rPr>
                <w:rFonts w:ascii="Times New Roman" w:hAnsi="Times New Roman" w:cs="Times New Roman"/>
                <w:sz w:val="26"/>
                <w:szCs w:val="26"/>
              </w:rPr>
              <w:t xml:space="preserve">00 </w:t>
            </w:r>
          </w:p>
        </w:tc>
        <w:tc>
          <w:tcPr>
            <w:tcW w:w="1061" w:type="dxa"/>
            <w:shd w:val="clear" w:color="auto" w:fill="auto"/>
            <w:noWrap/>
          </w:tcPr>
          <w:p w14:paraId="52A446E2" w14:textId="5C335869"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C84572">
              <w:rPr>
                <w:rFonts w:ascii="Times New Roman" w:hAnsi="Times New Roman" w:cs="Times New Roman"/>
                <w:sz w:val="26"/>
                <w:szCs w:val="26"/>
              </w:rPr>
              <w:t>35</w:t>
            </w:r>
            <w:r w:rsidR="00833CD1" w:rsidRPr="00C84572">
              <w:rPr>
                <w:rFonts w:ascii="Times New Roman" w:hAnsi="Times New Roman" w:cs="Times New Roman"/>
                <w:sz w:val="26"/>
                <w:szCs w:val="26"/>
              </w:rPr>
              <w:t>2</w:t>
            </w:r>
            <w:r w:rsidR="00833CD1">
              <w:rPr>
                <w:rFonts w:ascii="Times New Roman" w:hAnsi="Times New Roman" w:cs="Times New Roman"/>
                <w:sz w:val="26"/>
                <w:szCs w:val="26"/>
              </w:rPr>
              <w:t>.</w:t>
            </w:r>
            <w:r w:rsidR="00833CD1" w:rsidRPr="00C84572">
              <w:rPr>
                <w:rFonts w:ascii="Times New Roman" w:hAnsi="Times New Roman" w:cs="Times New Roman"/>
                <w:sz w:val="26"/>
                <w:szCs w:val="26"/>
              </w:rPr>
              <w:t>0</w:t>
            </w:r>
            <w:r w:rsidRPr="00C84572">
              <w:rPr>
                <w:rFonts w:ascii="Times New Roman" w:hAnsi="Times New Roman" w:cs="Times New Roman"/>
                <w:sz w:val="26"/>
                <w:szCs w:val="26"/>
              </w:rPr>
              <w:t xml:space="preserve">00 </w:t>
            </w:r>
          </w:p>
        </w:tc>
        <w:tc>
          <w:tcPr>
            <w:tcW w:w="1177" w:type="dxa"/>
            <w:shd w:val="clear" w:color="auto" w:fill="auto"/>
          </w:tcPr>
          <w:p w14:paraId="03403BE6" w14:textId="671D0653" w:rsidR="00DF7650" w:rsidRPr="00DF7650" w:rsidRDefault="00DF7650" w:rsidP="00A4008C">
            <w:pPr>
              <w:spacing w:after="0" w:line="240" w:lineRule="auto"/>
              <w:jc w:val="right"/>
              <w:rPr>
                <w:rFonts w:ascii="Times New Roman" w:eastAsia="Times New Roman" w:hAnsi="Times New Roman" w:cs="Times New Roman"/>
                <w:color w:val="000000" w:themeColor="text1"/>
                <w:sz w:val="26"/>
                <w:szCs w:val="26"/>
              </w:rPr>
            </w:pPr>
            <w:r w:rsidRPr="00C84572">
              <w:rPr>
                <w:rFonts w:ascii="Times New Roman" w:hAnsi="Times New Roman" w:cs="Times New Roman"/>
                <w:sz w:val="26"/>
                <w:szCs w:val="26"/>
              </w:rPr>
              <w:t>-</w:t>
            </w:r>
            <w:r w:rsidR="000D08A5" w:rsidRPr="00C84572">
              <w:rPr>
                <w:rFonts w:ascii="Times New Roman" w:hAnsi="Times New Roman" w:cs="Times New Roman"/>
                <w:sz w:val="26"/>
                <w:szCs w:val="26"/>
              </w:rPr>
              <w:t>6</w:t>
            </w:r>
            <w:r w:rsidR="000D08A5">
              <w:rPr>
                <w:rFonts w:ascii="Times New Roman" w:hAnsi="Times New Roman" w:cs="Times New Roman"/>
                <w:sz w:val="26"/>
                <w:szCs w:val="26"/>
              </w:rPr>
              <w:t>,</w:t>
            </w:r>
            <w:r w:rsidR="000D08A5" w:rsidRPr="00C84572">
              <w:rPr>
                <w:rFonts w:ascii="Times New Roman" w:hAnsi="Times New Roman" w:cs="Times New Roman"/>
                <w:sz w:val="26"/>
                <w:szCs w:val="26"/>
              </w:rPr>
              <w:t>9</w:t>
            </w:r>
            <w:r w:rsidRPr="00C84572">
              <w:rPr>
                <w:rFonts w:ascii="Times New Roman" w:hAnsi="Times New Roman" w:cs="Times New Roman"/>
                <w:sz w:val="26"/>
                <w:szCs w:val="26"/>
              </w:rPr>
              <w:t>0%</w:t>
            </w:r>
          </w:p>
        </w:tc>
      </w:tr>
      <w:tr w:rsidR="00DF7650" w:rsidRPr="00DF7650" w14:paraId="451F0A79" w14:textId="77777777" w:rsidTr="001A342B">
        <w:trPr>
          <w:trHeight w:val="365"/>
        </w:trPr>
        <w:tc>
          <w:tcPr>
            <w:tcW w:w="2376" w:type="dxa"/>
            <w:shd w:val="clear" w:color="auto" w:fill="auto"/>
            <w:noWrap/>
          </w:tcPr>
          <w:p w14:paraId="799B760F" w14:textId="080C357F" w:rsidR="00DF7650" w:rsidRPr="00DF7650" w:rsidRDefault="00DF7650" w:rsidP="00DF7650">
            <w:pPr>
              <w:spacing w:after="0" w:line="240" w:lineRule="auto"/>
              <w:jc w:val="both"/>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Số lượng lợn (con)</w:t>
            </w:r>
          </w:p>
        </w:tc>
        <w:tc>
          <w:tcPr>
            <w:tcW w:w="1134" w:type="dxa"/>
            <w:shd w:val="clear" w:color="auto" w:fill="auto"/>
            <w:noWrap/>
          </w:tcPr>
          <w:p w14:paraId="5C0D23B8" w14:textId="065BEB8A"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 xml:space="preserve"> 30</w:t>
            </w:r>
            <w:r w:rsidR="00833CD1" w:rsidRPr="00C84572">
              <w:rPr>
                <w:rFonts w:ascii="Times New Roman" w:hAnsi="Times New Roman" w:cs="Times New Roman"/>
                <w:sz w:val="26"/>
                <w:szCs w:val="26"/>
              </w:rPr>
              <w:t>8</w:t>
            </w:r>
            <w:r w:rsidR="00833CD1">
              <w:rPr>
                <w:rFonts w:ascii="Times New Roman" w:hAnsi="Times New Roman" w:cs="Times New Roman"/>
                <w:sz w:val="26"/>
                <w:szCs w:val="26"/>
              </w:rPr>
              <w:t>.</w:t>
            </w:r>
            <w:r w:rsidR="00833CD1" w:rsidRPr="00C84572">
              <w:rPr>
                <w:rFonts w:ascii="Times New Roman" w:hAnsi="Times New Roman" w:cs="Times New Roman"/>
                <w:sz w:val="26"/>
                <w:szCs w:val="26"/>
              </w:rPr>
              <w:t>9</w:t>
            </w:r>
            <w:r w:rsidRPr="00C84572">
              <w:rPr>
                <w:rFonts w:ascii="Times New Roman" w:hAnsi="Times New Roman" w:cs="Times New Roman"/>
                <w:sz w:val="26"/>
                <w:szCs w:val="26"/>
              </w:rPr>
              <w:t xml:space="preserve">00 </w:t>
            </w:r>
          </w:p>
        </w:tc>
        <w:tc>
          <w:tcPr>
            <w:tcW w:w="1134" w:type="dxa"/>
            <w:shd w:val="clear" w:color="auto" w:fill="auto"/>
            <w:noWrap/>
          </w:tcPr>
          <w:p w14:paraId="7F2036DC" w14:textId="1D2E300E"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 xml:space="preserve"> 22</w:t>
            </w:r>
            <w:r w:rsidR="00833CD1" w:rsidRPr="00C84572">
              <w:rPr>
                <w:rFonts w:ascii="Times New Roman" w:hAnsi="Times New Roman" w:cs="Times New Roman"/>
                <w:sz w:val="26"/>
                <w:szCs w:val="26"/>
              </w:rPr>
              <w:t>3</w:t>
            </w:r>
            <w:r w:rsidR="00833CD1">
              <w:rPr>
                <w:rFonts w:ascii="Times New Roman" w:hAnsi="Times New Roman" w:cs="Times New Roman"/>
                <w:sz w:val="26"/>
                <w:szCs w:val="26"/>
              </w:rPr>
              <w:t>.</w:t>
            </w:r>
            <w:r w:rsidR="00833CD1" w:rsidRPr="00C84572">
              <w:rPr>
                <w:rFonts w:ascii="Times New Roman" w:hAnsi="Times New Roman" w:cs="Times New Roman"/>
                <w:sz w:val="26"/>
                <w:szCs w:val="26"/>
              </w:rPr>
              <w:t>7</w:t>
            </w:r>
            <w:r w:rsidRPr="00C84572">
              <w:rPr>
                <w:rFonts w:ascii="Times New Roman" w:hAnsi="Times New Roman" w:cs="Times New Roman"/>
                <w:sz w:val="26"/>
                <w:szCs w:val="26"/>
              </w:rPr>
              <w:t xml:space="preserve">00 </w:t>
            </w:r>
          </w:p>
        </w:tc>
        <w:tc>
          <w:tcPr>
            <w:tcW w:w="1061" w:type="dxa"/>
            <w:shd w:val="clear" w:color="auto" w:fill="auto"/>
            <w:noWrap/>
          </w:tcPr>
          <w:p w14:paraId="11E5A124" w14:textId="70A9B1E9"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 xml:space="preserve"> 1</w:t>
            </w:r>
            <w:r w:rsidR="00833CD1" w:rsidRPr="00C84572">
              <w:rPr>
                <w:rFonts w:ascii="Times New Roman" w:hAnsi="Times New Roman" w:cs="Times New Roman"/>
                <w:sz w:val="26"/>
                <w:szCs w:val="26"/>
              </w:rPr>
              <w:t>6</w:t>
            </w:r>
            <w:r w:rsidR="00833CD1">
              <w:rPr>
                <w:rFonts w:ascii="Times New Roman" w:hAnsi="Times New Roman" w:cs="Times New Roman"/>
                <w:sz w:val="26"/>
                <w:szCs w:val="26"/>
              </w:rPr>
              <w:t>.</w:t>
            </w:r>
            <w:r w:rsidR="00833CD1" w:rsidRPr="00C84572">
              <w:rPr>
                <w:rFonts w:ascii="Times New Roman" w:hAnsi="Times New Roman" w:cs="Times New Roman"/>
                <w:sz w:val="26"/>
                <w:szCs w:val="26"/>
              </w:rPr>
              <w:t>6</w:t>
            </w:r>
            <w:r w:rsidRPr="00C84572">
              <w:rPr>
                <w:rFonts w:ascii="Times New Roman" w:hAnsi="Times New Roman" w:cs="Times New Roman"/>
                <w:sz w:val="26"/>
                <w:szCs w:val="26"/>
              </w:rPr>
              <w:t xml:space="preserve">00 </w:t>
            </w:r>
          </w:p>
        </w:tc>
        <w:tc>
          <w:tcPr>
            <w:tcW w:w="1061" w:type="dxa"/>
            <w:shd w:val="clear" w:color="auto" w:fill="auto"/>
            <w:noWrap/>
          </w:tcPr>
          <w:p w14:paraId="3163A870" w14:textId="6CE9E232"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 xml:space="preserve"> 8</w:t>
            </w:r>
            <w:r w:rsidR="00833CD1" w:rsidRPr="00C84572">
              <w:rPr>
                <w:rFonts w:ascii="Times New Roman" w:hAnsi="Times New Roman" w:cs="Times New Roman"/>
                <w:sz w:val="26"/>
                <w:szCs w:val="26"/>
              </w:rPr>
              <w:t>2</w:t>
            </w:r>
            <w:r w:rsidR="00833CD1">
              <w:rPr>
                <w:rFonts w:ascii="Times New Roman" w:hAnsi="Times New Roman" w:cs="Times New Roman"/>
                <w:sz w:val="26"/>
                <w:szCs w:val="26"/>
              </w:rPr>
              <w:t>.</w:t>
            </w:r>
            <w:r w:rsidR="00833CD1" w:rsidRPr="00C84572">
              <w:rPr>
                <w:rFonts w:ascii="Times New Roman" w:hAnsi="Times New Roman" w:cs="Times New Roman"/>
                <w:sz w:val="26"/>
                <w:szCs w:val="26"/>
              </w:rPr>
              <w:t>2</w:t>
            </w:r>
            <w:r w:rsidRPr="00C84572">
              <w:rPr>
                <w:rFonts w:ascii="Times New Roman" w:hAnsi="Times New Roman" w:cs="Times New Roman"/>
                <w:sz w:val="26"/>
                <w:szCs w:val="26"/>
              </w:rPr>
              <w:t xml:space="preserve">00 </w:t>
            </w:r>
          </w:p>
        </w:tc>
        <w:tc>
          <w:tcPr>
            <w:tcW w:w="1061" w:type="dxa"/>
            <w:shd w:val="clear" w:color="auto" w:fill="auto"/>
            <w:noWrap/>
          </w:tcPr>
          <w:p w14:paraId="574199AB" w14:textId="47CCF265"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18</w:t>
            </w:r>
            <w:r w:rsidR="00833CD1" w:rsidRPr="00C84572">
              <w:rPr>
                <w:rFonts w:ascii="Times New Roman" w:hAnsi="Times New Roman" w:cs="Times New Roman"/>
                <w:sz w:val="26"/>
                <w:szCs w:val="26"/>
              </w:rPr>
              <w:t>3</w:t>
            </w:r>
            <w:r w:rsidR="00833CD1">
              <w:rPr>
                <w:rFonts w:ascii="Times New Roman" w:hAnsi="Times New Roman" w:cs="Times New Roman"/>
                <w:sz w:val="26"/>
                <w:szCs w:val="26"/>
              </w:rPr>
              <w:t>.</w:t>
            </w:r>
            <w:r w:rsidR="00833CD1" w:rsidRPr="00C84572">
              <w:rPr>
                <w:rFonts w:ascii="Times New Roman" w:hAnsi="Times New Roman" w:cs="Times New Roman"/>
                <w:sz w:val="26"/>
                <w:szCs w:val="26"/>
              </w:rPr>
              <w:t>8</w:t>
            </w:r>
            <w:r w:rsidRPr="00C84572">
              <w:rPr>
                <w:rFonts w:ascii="Times New Roman" w:hAnsi="Times New Roman" w:cs="Times New Roman"/>
                <w:sz w:val="26"/>
                <w:szCs w:val="26"/>
              </w:rPr>
              <w:t xml:space="preserve">00 </w:t>
            </w:r>
          </w:p>
        </w:tc>
        <w:tc>
          <w:tcPr>
            <w:tcW w:w="1177" w:type="dxa"/>
            <w:shd w:val="clear" w:color="auto" w:fill="auto"/>
          </w:tcPr>
          <w:p w14:paraId="0AB10BD1" w14:textId="440AA38B"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-4</w:t>
            </w:r>
            <w:r w:rsidR="000D08A5" w:rsidRPr="00C84572">
              <w:rPr>
                <w:rFonts w:ascii="Times New Roman" w:hAnsi="Times New Roman" w:cs="Times New Roman"/>
                <w:sz w:val="26"/>
                <w:szCs w:val="26"/>
              </w:rPr>
              <w:t>0</w:t>
            </w:r>
            <w:r w:rsidR="000D08A5">
              <w:rPr>
                <w:rFonts w:ascii="Times New Roman" w:hAnsi="Times New Roman" w:cs="Times New Roman"/>
                <w:sz w:val="26"/>
                <w:szCs w:val="26"/>
              </w:rPr>
              <w:t>,</w:t>
            </w:r>
            <w:r w:rsidR="000D08A5" w:rsidRPr="00C84572">
              <w:rPr>
                <w:rFonts w:ascii="Times New Roman" w:hAnsi="Times New Roman" w:cs="Times New Roman"/>
                <w:sz w:val="26"/>
                <w:szCs w:val="26"/>
              </w:rPr>
              <w:t>5</w:t>
            </w:r>
            <w:r w:rsidRPr="00C84572">
              <w:rPr>
                <w:rFonts w:ascii="Times New Roman" w:hAnsi="Times New Roman" w:cs="Times New Roman"/>
                <w:sz w:val="26"/>
                <w:szCs w:val="26"/>
              </w:rPr>
              <w:t>0%</w:t>
            </w:r>
          </w:p>
        </w:tc>
      </w:tr>
      <w:tr w:rsidR="00DF7650" w:rsidRPr="00DF7650" w14:paraId="487726E7" w14:textId="77777777" w:rsidTr="001A342B">
        <w:trPr>
          <w:trHeight w:val="365"/>
        </w:trPr>
        <w:tc>
          <w:tcPr>
            <w:tcW w:w="2376" w:type="dxa"/>
            <w:shd w:val="clear" w:color="auto" w:fill="auto"/>
            <w:noWrap/>
          </w:tcPr>
          <w:p w14:paraId="52E18A9D" w14:textId="10757CED" w:rsidR="00DF7650" w:rsidRPr="00912AC2" w:rsidRDefault="00912AC2" w:rsidP="00912AC2">
            <w:pPr>
              <w:spacing w:after="0" w:line="240" w:lineRule="auto"/>
              <w:ind w:right="-108" w:hanging="142"/>
              <w:jc w:val="both"/>
              <w:rPr>
                <w:rFonts w:ascii="Times New Roman" w:eastAsia="Times New Roman" w:hAnsi="Times New Roman" w:cs="Times New Roman"/>
                <w:i/>
                <w:iCs/>
                <w:color w:val="000000" w:themeColor="text1"/>
                <w:spacing w:val="-6"/>
                <w:sz w:val="26"/>
                <w:szCs w:val="26"/>
              </w:rPr>
            </w:pPr>
            <w:r>
              <w:rPr>
                <w:rFonts w:ascii="Times New Roman" w:hAnsi="Times New Roman" w:cs="Times New Roman"/>
                <w:spacing w:val="-6"/>
                <w:sz w:val="26"/>
                <w:szCs w:val="26"/>
              </w:rPr>
              <w:t xml:space="preserve">  </w:t>
            </w:r>
            <w:r w:rsidR="00DF7650" w:rsidRPr="00912AC2">
              <w:rPr>
                <w:rFonts w:ascii="Times New Roman" w:hAnsi="Times New Roman" w:cs="Times New Roman"/>
                <w:spacing w:val="-6"/>
                <w:sz w:val="26"/>
                <w:szCs w:val="26"/>
              </w:rPr>
              <w:t>Số lượng trâu, bò (con)</w:t>
            </w:r>
          </w:p>
        </w:tc>
        <w:tc>
          <w:tcPr>
            <w:tcW w:w="1134" w:type="dxa"/>
            <w:shd w:val="clear" w:color="auto" w:fill="auto"/>
            <w:noWrap/>
          </w:tcPr>
          <w:p w14:paraId="318F8DE4" w14:textId="79607242"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 xml:space="preserve"> 14</w:t>
            </w:r>
            <w:r w:rsidR="00833CD1" w:rsidRPr="00C84572">
              <w:rPr>
                <w:rFonts w:ascii="Times New Roman" w:hAnsi="Times New Roman" w:cs="Times New Roman"/>
                <w:sz w:val="26"/>
                <w:szCs w:val="26"/>
              </w:rPr>
              <w:t>0</w:t>
            </w:r>
            <w:r w:rsidR="00833CD1">
              <w:rPr>
                <w:rFonts w:ascii="Times New Roman" w:hAnsi="Times New Roman" w:cs="Times New Roman"/>
                <w:sz w:val="26"/>
                <w:szCs w:val="26"/>
              </w:rPr>
              <w:t>.</w:t>
            </w:r>
            <w:r w:rsidR="00833CD1" w:rsidRPr="00C84572">
              <w:rPr>
                <w:rFonts w:ascii="Times New Roman" w:hAnsi="Times New Roman" w:cs="Times New Roman"/>
                <w:sz w:val="26"/>
                <w:szCs w:val="26"/>
              </w:rPr>
              <w:t>4</w:t>
            </w:r>
            <w:r w:rsidRPr="00C84572">
              <w:rPr>
                <w:rFonts w:ascii="Times New Roman" w:hAnsi="Times New Roman" w:cs="Times New Roman"/>
                <w:sz w:val="26"/>
                <w:szCs w:val="26"/>
              </w:rPr>
              <w:t xml:space="preserve">00 </w:t>
            </w:r>
          </w:p>
        </w:tc>
        <w:tc>
          <w:tcPr>
            <w:tcW w:w="1134" w:type="dxa"/>
            <w:shd w:val="clear" w:color="auto" w:fill="auto"/>
            <w:noWrap/>
          </w:tcPr>
          <w:p w14:paraId="6B432A09" w14:textId="3167E062"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 xml:space="preserve"> 13</w:t>
            </w:r>
            <w:r w:rsidR="00833CD1" w:rsidRPr="00C84572">
              <w:rPr>
                <w:rFonts w:ascii="Times New Roman" w:hAnsi="Times New Roman" w:cs="Times New Roman"/>
                <w:sz w:val="26"/>
                <w:szCs w:val="26"/>
              </w:rPr>
              <w:t>5</w:t>
            </w:r>
            <w:r w:rsidR="00833CD1">
              <w:rPr>
                <w:rFonts w:ascii="Times New Roman" w:hAnsi="Times New Roman" w:cs="Times New Roman"/>
                <w:sz w:val="26"/>
                <w:szCs w:val="26"/>
              </w:rPr>
              <w:t>.</w:t>
            </w:r>
            <w:r w:rsidR="00833CD1" w:rsidRPr="00C84572">
              <w:rPr>
                <w:rFonts w:ascii="Times New Roman" w:hAnsi="Times New Roman" w:cs="Times New Roman"/>
                <w:sz w:val="26"/>
                <w:szCs w:val="26"/>
              </w:rPr>
              <w:t>9</w:t>
            </w:r>
            <w:r w:rsidRPr="00C84572">
              <w:rPr>
                <w:rFonts w:ascii="Times New Roman" w:hAnsi="Times New Roman" w:cs="Times New Roman"/>
                <w:sz w:val="26"/>
                <w:szCs w:val="26"/>
              </w:rPr>
              <w:t xml:space="preserve">00 </w:t>
            </w:r>
          </w:p>
        </w:tc>
        <w:tc>
          <w:tcPr>
            <w:tcW w:w="1061" w:type="dxa"/>
            <w:shd w:val="clear" w:color="auto" w:fill="auto"/>
            <w:noWrap/>
          </w:tcPr>
          <w:p w14:paraId="0AB07CAE" w14:textId="4067857B"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13</w:t>
            </w:r>
            <w:r w:rsidR="00833CD1" w:rsidRPr="00C84572">
              <w:rPr>
                <w:rFonts w:ascii="Times New Roman" w:hAnsi="Times New Roman" w:cs="Times New Roman"/>
                <w:sz w:val="26"/>
                <w:szCs w:val="26"/>
              </w:rPr>
              <w:t>5</w:t>
            </w:r>
            <w:r w:rsidR="00833CD1">
              <w:rPr>
                <w:rFonts w:ascii="Times New Roman" w:hAnsi="Times New Roman" w:cs="Times New Roman"/>
                <w:sz w:val="26"/>
                <w:szCs w:val="26"/>
              </w:rPr>
              <w:t>.</w:t>
            </w:r>
            <w:r w:rsidR="00833CD1" w:rsidRPr="00C84572">
              <w:rPr>
                <w:rFonts w:ascii="Times New Roman" w:hAnsi="Times New Roman" w:cs="Times New Roman"/>
                <w:sz w:val="26"/>
                <w:szCs w:val="26"/>
              </w:rPr>
              <w:t>1</w:t>
            </w:r>
            <w:r w:rsidRPr="00C84572">
              <w:rPr>
                <w:rFonts w:ascii="Times New Roman" w:hAnsi="Times New Roman" w:cs="Times New Roman"/>
                <w:sz w:val="26"/>
                <w:szCs w:val="26"/>
              </w:rPr>
              <w:t xml:space="preserve">00 </w:t>
            </w:r>
          </w:p>
        </w:tc>
        <w:tc>
          <w:tcPr>
            <w:tcW w:w="1061" w:type="dxa"/>
            <w:shd w:val="clear" w:color="auto" w:fill="auto"/>
            <w:noWrap/>
          </w:tcPr>
          <w:p w14:paraId="2FABD7C8" w14:textId="08DABB46"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10</w:t>
            </w:r>
            <w:r w:rsidR="00833CD1" w:rsidRPr="00C84572">
              <w:rPr>
                <w:rFonts w:ascii="Times New Roman" w:hAnsi="Times New Roman" w:cs="Times New Roman"/>
                <w:sz w:val="26"/>
                <w:szCs w:val="26"/>
              </w:rPr>
              <w:t>4</w:t>
            </w:r>
            <w:r w:rsidR="00833CD1">
              <w:rPr>
                <w:rFonts w:ascii="Times New Roman" w:hAnsi="Times New Roman" w:cs="Times New Roman"/>
                <w:sz w:val="26"/>
                <w:szCs w:val="26"/>
              </w:rPr>
              <w:t>.</w:t>
            </w:r>
            <w:r w:rsidR="00833CD1" w:rsidRPr="00C84572">
              <w:rPr>
                <w:rFonts w:ascii="Times New Roman" w:hAnsi="Times New Roman" w:cs="Times New Roman"/>
                <w:sz w:val="26"/>
                <w:szCs w:val="26"/>
              </w:rPr>
              <w:t>1</w:t>
            </w:r>
            <w:r w:rsidRPr="00C84572">
              <w:rPr>
                <w:rFonts w:ascii="Times New Roman" w:hAnsi="Times New Roman" w:cs="Times New Roman"/>
                <w:sz w:val="26"/>
                <w:szCs w:val="26"/>
              </w:rPr>
              <w:t xml:space="preserve">00 </w:t>
            </w:r>
          </w:p>
        </w:tc>
        <w:tc>
          <w:tcPr>
            <w:tcW w:w="1061" w:type="dxa"/>
            <w:shd w:val="clear" w:color="auto" w:fill="auto"/>
            <w:noWrap/>
          </w:tcPr>
          <w:p w14:paraId="6E81F2D0" w14:textId="60EF0A70"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Pr>
                <w:rFonts w:ascii="Times New Roman" w:hAnsi="Times New Roman" w:cs="Times New Roman"/>
                <w:sz w:val="26"/>
                <w:szCs w:val="26"/>
              </w:rPr>
              <w:t>1</w:t>
            </w:r>
            <w:r w:rsidRPr="00C84572">
              <w:rPr>
                <w:rFonts w:ascii="Times New Roman" w:hAnsi="Times New Roman" w:cs="Times New Roman"/>
                <w:sz w:val="26"/>
                <w:szCs w:val="26"/>
              </w:rPr>
              <w:t>0</w:t>
            </w:r>
            <w:r w:rsidR="00833CD1" w:rsidRPr="00C84572">
              <w:rPr>
                <w:rFonts w:ascii="Times New Roman" w:hAnsi="Times New Roman" w:cs="Times New Roman"/>
                <w:sz w:val="26"/>
                <w:szCs w:val="26"/>
              </w:rPr>
              <w:t>4</w:t>
            </w:r>
            <w:r w:rsidR="00833CD1">
              <w:rPr>
                <w:rFonts w:ascii="Times New Roman" w:hAnsi="Times New Roman" w:cs="Times New Roman"/>
                <w:sz w:val="26"/>
                <w:szCs w:val="26"/>
              </w:rPr>
              <w:t>.</w:t>
            </w:r>
            <w:r w:rsidR="00833CD1" w:rsidRPr="00C84572">
              <w:rPr>
                <w:rFonts w:ascii="Times New Roman" w:hAnsi="Times New Roman" w:cs="Times New Roman"/>
                <w:sz w:val="26"/>
                <w:szCs w:val="26"/>
              </w:rPr>
              <w:t>2</w:t>
            </w:r>
            <w:r w:rsidRPr="00C84572">
              <w:rPr>
                <w:rFonts w:ascii="Times New Roman" w:hAnsi="Times New Roman" w:cs="Times New Roman"/>
                <w:sz w:val="26"/>
                <w:szCs w:val="26"/>
              </w:rPr>
              <w:t xml:space="preserve">00 </w:t>
            </w:r>
          </w:p>
        </w:tc>
        <w:tc>
          <w:tcPr>
            <w:tcW w:w="1177" w:type="dxa"/>
            <w:shd w:val="clear" w:color="auto" w:fill="auto"/>
          </w:tcPr>
          <w:p w14:paraId="0A4D09A1" w14:textId="5E26569A" w:rsidR="00DF7650" w:rsidRPr="00DF7650" w:rsidRDefault="00DF7650" w:rsidP="00A4008C">
            <w:pPr>
              <w:spacing w:after="0" w:line="240" w:lineRule="auto"/>
              <w:jc w:val="right"/>
              <w:rPr>
                <w:rFonts w:ascii="Times New Roman" w:eastAsia="Times New Roman" w:hAnsi="Times New Roman" w:cs="Times New Roman"/>
                <w:i/>
                <w:iCs/>
                <w:color w:val="000000" w:themeColor="text1"/>
                <w:sz w:val="26"/>
                <w:szCs w:val="26"/>
              </w:rPr>
            </w:pPr>
            <w:r w:rsidRPr="00C84572">
              <w:rPr>
                <w:rFonts w:ascii="Times New Roman" w:hAnsi="Times New Roman" w:cs="Times New Roman"/>
                <w:sz w:val="26"/>
                <w:szCs w:val="26"/>
              </w:rPr>
              <w:t>-2</w:t>
            </w:r>
            <w:r w:rsidR="000D08A5" w:rsidRPr="00C84572">
              <w:rPr>
                <w:rFonts w:ascii="Times New Roman" w:hAnsi="Times New Roman" w:cs="Times New Roman"/>
                <w:sz w:val="26"/>
                <w:szCs w:val="26"/>
              </w:rPr>
              <w:t>5</w:t>
            </w:r>
            <w:r w:rsidR="000D08A5">
              <w:rPr>
                <w:rFonts w:ascii="Times New Roman" w:hAnsi="Times New Roman" w:cs="Times New Roman"/>
                <w:sz w:val="26"/>
                <w:szCs w:val="26"/>
              </w:rPr>
              <w:t>,</w:t>
            </w:r>
            <w:r w:rsidR="000D08A5" w:rsidRPr="00C84572">
              <w:rPr>
                <w:rFonts w:ascii="Times New Roman" w:hAnsi="Times New Roman" w:cs="Times New Roman"/>
                <w:sz w:val="26"/>
                <w:szCs w:val="26"/>
              </w:rPr>
              <w:t>7</w:t>
            </w:r>
            <w:r w:rsidRPr="00C84572">
              <w:rPr>
                <w:rFonts w:ascii="Times New Roman" w:hAnsi="Times New Roman" w:cs="Times New Roman"/>
                <w:sz w:val="26"/>
                <w:szCs w:val="26"/>
              </w:rPr>
              <w:t>8%</w:t>
            </w:r>
          </w:p>
        </w:tc>
      </w:tr>
    </w:tbl>
    <w:p w14:paraId="135CF677" w14:textId="228A4C7A" w:rsidR="00FA714D" w:rsidRPr="008673F4" w:rsidRDefault="00BB2030" w:rsidP="000B5821">
      <w:pPr>
        <w:spacing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Cục thống kê Tp.HCM</w:t>
      </w:r>
    </w:p>
    <w:p w14:paraId="0C168014" w14:textId="0B148210" w:rsidR="001D0CF4" w:rsidRDefault="001D0CF4" w:rsidP="001557C7">
      <w:pPr>
        <w:widowControl w:val="0"/>
        <w:spacing w:after="0" w:line="360" w:lineRule="auto"/>
        <w:ind w:firstLine="567"/>
        <w:jc w:val="both"/>
        <w:rPr>
          <w:rFonts w:ascii="Times New Roman" w:hAnsi="Times New Roman" w:cs="Times New Roman"/>
          <w:color w:val="000000" w:themeColor="text1"/>
          <w:sz w:val="26"/>
          <w:szCs w:val="26"/>
        </w:rPr>
      </w:pPr>
      <w:r w:rsidRPr="009B1D7F">
        <w:rPr>
          <w:rFonts w:ascii="Times New Roman" w:hAnsi="Times New Roman" w:cs="Times New Roman"/>
          <w:color w:val="000000" w:themeColor="text1"/>
          <w:sz w:val="26"/>
          <w:szCs w:val="26"/>
        </w:rPr>
        <w:t xml:space="preserve">Trong nhóm cây trồng, sản lượng cây ăn quả tăng mạnh </w:t>
      </w:r>
      <w:r>
        <w:rPr>
          <w:rFonts w:ascii="Times New Roman" w:hAnsi="Times New Roman" w:cs="Times New Roman"/>
          <w:color w:val="000000" w:themeColor="text1"/>
          <w:sz w:val="26"/>
          <w:szCs w:val="26"/>
        </w:rPr>
        <w:t>đạt</w:t>
      </w:r>
      <w:r w:rsidRPr="009B1D7F">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 xml:space="preserve">khoảng </w:t>
      </w:r>
      <w:r w:rsidRPr="009B1D7F">
        <w:rPr>
          <w:rFonts w:ascii="Times New Roman" w:hAnsi="Times New Roman" w:cs="Times New Roman"/>
          <w:color w:val="000000" w:themeColor="text1"/>
          <w:sz w:val="26"/>
          <w:szCs w:val="26"/>
        </w:rPr>
        <w:t>5</w:t>
      </w:r>
      <w:r w:rsidR="000D08A5" w:rsidRPr="009B1D7F">
        <w:rPr>
          <w:rFonts w:ascii="Times New Roman" w:hAnsi="Times New Roman" w:cs="Times New Roman"/>
          <w:color w:val="000000" w:themeColor="text1"/>
          <w:sz w:val="26"/>
          <w:szCs w:val="26"/>
        </w:rPr>
        <w:t>1</w:t>
      </w:r>
      <w:r w:rsidR="000D08A5">
        <w:rPr>
          <w:rFonts w:ascii="Times New Roman" w:hAnsi="Times New Roman" w:cs="Times New Roman"/>
          <w:color w:val="000000" w:themeColor="text1"/>
          <w:sz w:val="26"/>
          <w:szCs w:val="26"/>
        </w:rPr>
        <w:t>,</w:t>
      </w:r>
      <w:r w:rsidR="000D08A5" w:rsidRPr="009B1D7F">
        <w:rPr>
          <w:rFonts w:ascii="Times New Roman" w:hAnsi="Times New Roman" w:cs="Times New Roman"/>
          <w:color w:val="000000" w:themeColor="text1"/>
          <w:sz w:val="26"/>
          <w:szCs w:val="26"/>
        </w:rPr>
        <w:t>2</w:t>
      </w:r>
      <w:r w:rsidRPr="009B1D7F">
        <w:rPr>
          <w:rFonts w:ascii="Times New Roman" w:hAnsi="Times New Roman" w:cs="Times New Roman"/>
          <w:color w:val="000000" w:themeColor="text1"/>
          <w:sz w:val="26"/>
          <w:szCs w:val="26"/>
        </w:rPr>
        <w:t>3%, từ 1</w:t>
      </w:r>
      <w:r w:rsidR="00833CD1" w:rsidRPr="009B1D7F">
        <w:rPr>
          <w:rFonts w:ascii="Times New Roman" w:hAnsi="Times New Roman" w:cs="Times New Roman"/>
          <w:color w:val="000000" w:themeColor="text1"/>
          <w:sz w:val="26"/>
          <w:szCs w:val="26"/>
        </w:rPr>
        <w:t>8</w:t>
      </w:r>
      <w:r w:rsidR="00833CD1">
        <w:rPr>
          <w:rFonts w:ascii="Times New Roman" w:hAnsi="Times New Roman" w:cs="Times New Roman"/>
          <w:color w:val="000000" w:themeColor="text1"/>
          <w:sz w:val="26"/>
          <w:szCs w:val="26"/>
        </w:rPr>
        <w:t>.</w:t>
      </w:r>
      <w:r w:rsidR="00833CD1" w:rsidRPr="009B1D7F">
        <w:rPr>
          <w:rFonts w:ascii="Times New Roman" w:hAnsi="Times New Roman" w:cs="Times New Roman"/>
          <w:color w:val="000000" w:themeColor="text1"/>
          <w:sz w:val="26"/>
          <w:szCs w:val="26"/>
        </w:rPr>
        <w:t>5</w:t>
      </w:r>
      <w:r w:rsidRPr="009B1D7F">
        <w:rPr>
          <w:rFonts w:ascii="Times New Roman" w:hAnsi="Times New Roman" w:cs="Times New Roman"/>
          <w:color w:val="000000" w:themeColor="text1"/>
          <w:sz w:val="26"/>
          <w:szCs w:val="26"/>
        </w:rPr>
        <w:t>88 tấn năm 2018 lên 2</w:t>
      </w:r>
      <w:r w:rsidR="00833CD1" w:rsidRPr="009B1D7F">
        <w:rPr>
          <w:rFonts w:ascii="Times New Roman" w:hAnsi="Times New Roman" w:cs="Times New Roman"/>
          <w:color w:val="000000" w:themeColor="text1"/>
          <w:sz w:val="26"/>
          <w:szCs w:val="26"/>
        </w:rPr>
        <w:t>8</w:t>
      </w:r>
      <w:r w:rsidR="00833CD1">
        <w:rPr>
          <w:rFonts w:ascii="Times New Roman" w:hAnsi="Times New Roman" w:cs="Times New Roman"/>
          <w:color w:val="000000" w:themeColor="text1"/>
          <w:sz w:val="26"/>
          <w:szCs w:val="26"/>
        </w:rPr>
        <w:t>.</w:t>
      </w:r>
      <w:r w:rsidR="00833CD1" w:rsidRPr="009B1D7F">
        <w:rPr>
          <w:rFonts w:ascii="Times New Roman" w:hAnsi="Times New Roman" w:cs="Times New Roman"/>
          <w:color w:val="000000" w:themeColor="text1"/>
          <w:sz w:val="26"/>
          <w:szCs w:val="26"/>
        </w:rPr>
        <w:t>1</w:t>
      </w:r>
      <w:r w:rsidRPr="009B1D7F">
        <w:rPr>
          <w:rFonts w:ascii="Times New Roman" w:hAnsi="Times New Roman" w:cs="Times New Roman"/>
          <w:color w:val="000000" w:themeColor="text1"/>
          <w:sz w:val="26"/>
          <w:szCs w:val="26"/>
        </w:rPr>
        <w:t>11 tấn năm 2022</w:t>
      </w:r>
      <w:r>
        <w:rPr>
          <w:rFonts w:ascii="Times New Roman" w:hAnsi="Times New Roman" w:cs="Times New Roman"/>
          <w:color w:val="000000" w:themeColor="text1"/>
          <w:sz w:val="26"/>
          <w:szCs w:val="26"/>
        </w:rPr>
        <w:t xml:space="preserve">, </w:t>
      </w:r>
      <w:r w:rsidRPr="009B1D7F">
        <w:rPr>
          <w:rFonts w:ascii="Times New Roman" w:hAnsi="Times New Roman" w:cs="Times New Roman"/>
          <w:color w:val="000000" w:themeColor="text1"/>
          <w:sz w:val="26"/>
          <w:szCs w:val="26"/>
        </w:rPr>
        <w:t xml:space="preserve">cho thấy xu hướng chuyển đổi sang các loại cây lâu năm có giá trị kinh tế cao, phù hợp với điều kiện khí hậu và </w:t>
      </w:r>
      <w:r w:rsidR="001557C7">
        <w:rPr>
          <w:rFonts w:ascii="Times New Roman" w:hAnsi="Times New Roman" w:cs="Times New Roman"/>
          <w:color w:val="000000" w:themeColor="text1"/>
          <w:sz w:val="26"/>
          <w:szCs w:val="26"/>
        </w:rPr>
        <w:t>thị trường</w:t>
      </w:r>
      <w:r w:rsidRPr="009B1D7F">
        <w:rPr>
          <w:rFonts w:ascii="Times New Roman" w:hAnsi="Times New Roman" w:cs="Times New Roman"/>
          <w:color w:val="000000" w:themeColor="text1"/>
          <w:sz w:val="26"/>
          <w:szCs w:val="26"/>
        </w:rPr>
        <w:t xml:space="preserve"> tại đô thị</w:t>
      </w:r>
      <w:r>
        <w:rPr>
          <w:rFonts w:ascii="Times New Roman" w:hAnsi="Times New Roman" w:cs="Times New Roman"/>
          <w:color w:val="000000" w:themeColor="text1"/>
          <w:sz w:val="26"/>
          <w:szCs w:val="26"/>
        </w:rPr>
        <w:t xml:space="preserve"> (xem Bảng 3.1)</w:t>
      </w:r>
      <w:r w:rsidRPr="009B1D7F">
        <w:rPr>
          <w:rFonts w:ascii="Times New Roman" w:hAnsi="Times New Roman" w:cs="Times New Roman"/>
          <w:color w:val="000000" w:themeColor="text1"/>
          <w:sz w:val="26"/>
          <w:szCs w:val="26"/>
        </w:rPr>
        <w:t xml:space="preserve">. Tương tự, </w:t>
      </w:r>
      <w:r>
        <w:rPr>
          <w:rFonts w:ascii="Times New Roman" w:hAnsi="Times New Roman" w:cs="Times New Roman"/>
          <w:color w:val="000000" w:themeColor="text1"/>
          <w:sz w:val="26"/>
          <w:szCs w:val="26"/>
        </w:rPr>
        <w:t>h</w:t>
      </w:r>
      <w:r w:rsidRPr="00D87CC5">
        <w:rPr>
          <w:rFonts w:ascii="Times New Roman" w:hAnsi="Times New Roman" w:cs="Times New Roman"/>
          <w:color w:val="000000" w:themeColor="text1"/>
          <w:sz w:val="26"/>
          <w:szCs w:val="26"/>
        </w:rPr>
        <w:t>oa lan</w:t>
      </w:r>
      <w:r>
        <w:rPr>
          <w:rFonts w:ascii="Times New Roman" w:hAnsi="Times New Roman" w:cs="Times New Roman"/>
          <w:color w:val="000000" w:themeColor="text1"/>
          <w:sz w:val="26"/>
          <w:szCs w:val="26"/>
        </w:rPr>
        <w:t xml:space="preserve"> </w:t>
      </w:r>
      <w:r w:rsidRPr="00D87CC5">
        <w:rPr>
          <w:rFonts w:ascii="Times New Roman" w:hAnsi="Times New Roman" w:cs="Times New Roman"/>
          <w:color w:val="000000" w:themeColor="text1"/>
          <w:sz w:val="26"/>
          <w:szCs w:val="26"/>
        </w:rPr>
        <w:t>là một sản phẩm chủ lực trong NNĐT T</w:t>
      </w:r>
      <w:r>
        <w:rPr>
          <w:rFonts w:ascii="Times New Roman" w:hAnsi="Times New Roman" w:cs="Times New Roman"/>
          <w:color w:val="000000" w:themeColor="text1"/>
          <w:sz w:val="26"/>
          <w:szCs w:val="26"/>
        </w:rPr>
        <w:t>p</w:t>
      </w:r>
      <w:r w:rsidRPr="00D87CC5">
        <w:rPr>
          <w:rFonts w:ascii="Times New Roman" w:hAnsi="Times New Roman" w:cs="Times New Roman"/>
          <w:color w:val="000000" w:themeColor="text1"/>
          <w:sz w:val="26"/>
          <w:szCs w:val="26"/>
        </w:rPr>
        <w:t xml:space="preserve">.HCM, </w:t>
      </w:r>
      <w:r>
        <w:rPr>
          <w:rFonts w:ascii="Times New Roman" w:hAnsi="Times New Roman" w:cs="Times New Roman"/>
          <w:color w:val="000000" w:themeColor="text1"/>
          <w:sz w:val="26"/>
          <w:szCs w:val="26"/>
        </w:rPr>
        <w:t>cũng tăng s</w:t>
      </w:r>
      <w:r w:rsidRPr="00D87CC5">
        <w:rPr>
          <w:rFonts w:ascii="Times New Roman" w:hAnsi="Times New Roman" w:cs="Times New Roman"/>
          <w:color w:val="000000" w:themeColor="text1"/>
          <w:sz w:val="26"/>
          <w:szCs w:val="26"/>
        </w:rPr>
        <w:t>ản lượng đạt 5</w:t>
      </w:r>
      <w:r w:rsidR="00833CD1" w:rsidRPr="00D87CC5">
        <w:rPr>
          <w:rFonts w:ascii="Times New Roman" w:hAnsi="Times New Roman" w:cs="Times New Roman"/>
          <w:color w:val="000000" w:themeColor="text1"/>
          <w:sz w:val="26"/>
          <w:szCs w:val="26"/>
        </w:rPr>
        <w:t>6</w:t>
      </w:r>
      <w:r w:rsidR="00833CD1">
        <w:rPr>
          <w:rFonts w:ascii="Times New Roman" w:hAnsi="Times New Roman" w:cs="Times New Roman"/>
          <w:color w:val="000000" w:themeColor="text1"/>
          <w:sz w:val="26"/>
          <w:szCs w:val="26"/>
        </w:rPr>
        <w:t>.</w:t>
      </w:r>
      <w:r w:rsidR="00833CD1" w:rsidRPr="00D87CC5">
        <w:rPr>
          <w:rFonts w:ascii="Times New Roman" w:hAnsi="Times New Roman" w:cs="Times New Roman"/>
          <w:color w:val="000000" w:themeColor="text1"/>
          <w:sz w:val="26"/>
          <w:szCs w:val="26"/>
        </w:rPr>
        <w:t>5</w:t>
      </w:r>
      <w:r w:rsidRPr="00D87CC5">
        <w:rPr>
          <w:rFonts w:ascii="Times New Roman" w:hAnsi="Times New Roman" w:cs="Times New Roman"/>
          <w:color w:val="000000" w:themeColor="text1"/>
          <w:sz w:val="26"/>
          <w:szCs w:val="26"/>
        </w:rPr>
        <w:t>67 nghìn cành/giỏ/chậu vào năm 2022, tăng đáng kể 1</w:t>
      </w:r>
      <w:r w:rsidR="000D08A5" w:rsidRPr="00D87CC5">
        <w:rPr>
          <w:rFonts w:ascii="Times New Roman" w:hAnsi="Times New Roman" w:cs="Times New Roman"/>
          <w:color w:val="000000" w:themeColor="text1"/>
          <w:sz w:val="26"/>
          <w:szCs w:val="26"/>
        </w:rPr>
        <w:t>7</w:t>
      </w:r>
      <w:r w:rsidR="000D08A5">
        <w:rPr>
          <w:rFonts w:ascii="Times New Roman" w:hAnsi="Times New Roman" w:cs="Times New Roman"/>
          <w:color w:val="000000" w:themeColor="text1"/>
          <w:sz w:val="26"/>
          <w:szCs w:val="26"/>
        </w:rPr>
        <w:t>,</w:t>
      </w:r>
      <w:r w:rsidR="000D08A5" w:rsidRPr="00D87CC5">
        <w:rPr>
          <w:rFonts w:ascii="Times New Roman" w:hAnsi="Times New Roman" w:cs="Times New Roman"/>
          <w:color w:val="000000" w:themeColor="text1"/>
          <w:sz w:val="26"/>
          <w:szCs w:val="26"/>
        </w:rPr>
        <w:t>6</w:t>
      </w:r>
      <w:r w:rsidRPr="00D87CC5">
        <w:rPr>
          <w:rFonts w:ascii="Times New Roman" w:hAnsi="Times New Roman" w:cs="Times New Roman"/>
          <w:color w:val="000000" w:themeColor="text1"/>
          <w:sz w:val="26"/>
          <w:szCs w:val="26"/>
        </w:rPr>
        <w:t>9% so với năm 2018</w:t>
      </w:r>
      <w:r>
        <w:rPr>
          <w:rFonts w:ascii="Times New Roman" w:hAnsi="Times New Roman" w:cs="Times New Roman"/>
          <w:color w:val="000000" w:themeColor="text1"/>
          <w:sz w:val="26"/>
          <w:szCs w:val="26"/>
        </w:rPr>
        <w:t xml:space="preserve">, cho thấy hoa lan </w:t>
      </w:r>
      <w:r w:rsidR="001557C7" w:rsidRPr="001557C7">
        <w:rPr>
          <w:rFonts w:ascii="Times New Roman" w:hAnsi="Times New Roman" w:cs="Times New Roman"/>
          <w:color w:val="000000" w:themeColor="text1"/>
          <w:sz w:val="26"/>
          <w:szCs w:val="26"/>
        </w:rPr>
        <w:t>vừa đáp ứng nhu cầu thẩm mỹ vừa tạo giá trị kinh tế</w:t>
      </w:r>
      <w:r w:rsidRPr="009366F2">
        <w:rPr>
          <w:rFonts w:ascii="Times New Roman" w:hAnsi="Times New Roman" w:cs="Times New Roman"/>
          <w:color w:val="000000" w:themeColor="text1"/>
          <w:sz w:val="26"/>
          <w:szCs w:val="26"/>
        </w:rPr>
        <w:t xml:space="preserve"> nhờ </w:t>
      </w:r>
      <w:r w:rsidRPr="009B1D7F">
        <w:rPr>
          <w:rFonts w:ascii="Times New Roman" w:hAnsi="Times New Roman" w:cs="Times New Roman"/>
          <w:color w:val="000000" w:themeColor="text1"/>
          <w:sz w:val="26"/>
          <w:szCs w:val="26"/>
        </w:rPr>
        <w:t xml:space="preserve">áp dụng </w:t>
      </w:r>
      <w:r>
        <w:rPr>
          <w:rFonts w:ascii="Times New Roman" w:hAnsi="Times New Roman" w:cs="Times New Roman"/>
          <w:color w:val="000000" w:themeColor="text1"/>
          <w:sz w:val="26"/>
          <w:szCs w:val="26"/>
        </w:rPr>
        <w:t>CNC,</w:t>
      </w:r>
      <w:r w:rsidRPr="009B1D7F">
        <w:rPr>
          <w:rFonts w:ascii="Times New Roman" w:hAnsi="Times New Roman" w:cs="Times New Roman"/>
          <w:color w:val="000000" w:themeColor="text1"/>
          <w:sz w:val="26"/>
          <w:szCs w:val="26"/>
        </w:rPr>
        <w:t xml:space="preserve"> thâm canh </w:t>
      </w:r>
      <w:r w:rsidRPr="009366F2">
        <w:rPr>
          <w:rFonts w:ascii="Times New Roman" w:hAnsi="Times New Roman" w:cs="Times New Roman"/>
          <w:color w:val="000000" w:themeColor="text1"/>
          <w:sz w:val="26"/>
          <w:szCs w:val="26"/>
        </w:rPr>
        <w:t>và khả năng thích nghi với không gian hạn chế của đô thị</w:t>
      </w:r>
      <w:r>
        <w:rPr>
          <w:rFonts w:ascii="Times New Roman" w:hAnsi="Times New Roman" w:cs="Times New Roman"/>
          <w:color w:val="000000" w:themeColor="text1"/>
          <w:sz w:val="26"/>
          <w:szCs w:val="26"/>
        </w:rPr>
        <w:t xml:space="preserve">. </w:t>
      </w:r>
      <w:r w:rsidRPr="00D461DD">
        <w:rPr>
          <w:rFonts w:ascii="Times New Roman" w:hAnsi="Times New Roman" w:cs="Times New Roman"/>
          <w:color w:val="000000" w:themeColor="text1"/>
          <w:sz w:val="26"/>
          <w:szCs w:val="26"/>
        </w:rPr>
        <w:t xml:space="preserve">Ngược lại, sản lượng rau, đậu các loại </w:t>
      </w:r>
      <w:r>
        <w:rPr>
          <w:rFonts w:ascii="Times New Roman" w:hAnsi="Times New Roman" w:cs="Times New Roman"/>
          <w:color w:val="000000" w:themeColor="text1"/>
          <w:sz w:val="26"/>
          <w:szCs w:val="26"/>
        </w:rPr>
        <w:t xml:space="preserve">đạt </w:t>
      </w:r>
      <w:r w:rsidRPr="009366F2">
        <w:rPr>
          <w:rFonts w:ascii="Times New Roman" w:hAnsi="Times New Roman" w:cs="Times New Roman"/>
          <w:color w:val="000000" w:themeColor="text1"/>
          <w:sz w:val="26"/>
          <w:szCs w:val="26"/>
        </w:rPr>
        <w:t>24</w:t>
      </w:r>
      <w:r w:rsidR="00833CD1" w:rsidRPr="009366F2">
        <w:rPr>
          <w:rFonts w:ascii="Times New Roman" w:hAnsi="Times New Roman" w:cs="Times New Roman"/>
          <w:color w:val="000000" w:themeColor="text1"/>
          <w:sz w:val="26"/>
          <w:szCs w:val="26"/>
        </w:rPr>
        <w:t>0</w:t>
      </w:r>
      <w:r w:rsidR="00833CD1">
        <w:rPr>
          <w:rFonts w:ascii="Times New Roman" w:hAnsi="Times New Roman" w:cs="Times New Roman"/>
          <w:color w:val="000000" w:themeColor="text1"/>
          <w:sz w:val="26"/>
          <w:szCs w:val="26"/>
        </w:rPr>
        <w:t>.</w:t>
      </w:r>
      <w:r w:rsidR="00833CD1" w:rsidRPr="009366F2">
        <w:rPr>
          <w:rFonts w:ascii="Times New Roman" w:hAnsi="Times New Roman" w:cs="Times New Roman"/>
          <w:color w:val="000000" w:themeColor="text1"/>
          <w:sz w:val="26"/>
          <w:szCs w:val="26"/>
        </w:rPr>
        <w:t>2</w:t>
      </w:r>
      <w:r w:rsidRPr="009366F2">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4</w:t>
      </w:r>
      <w:r w:rsidRPr="009366F2">
        <w:rPr>
          <w:rFonts w:ascii="Times New Roman" w:hAnsi="Times New Roman" w:cs="Times New Roman"/>
          <w:color w:val="000000" w:themeColor="text1"/>
          <w:sz w:val="26"/>
          <w:szCs w:val="26"/>
        </w:rPr>
        <w:t xml:space="preserve"> tấn năm 2022</w:t>
      </w:r>
      <w:r>
        <w:rPr>
          <w:rFonts w:ascii="Times New Roman" w:hAnsi="Times New Roman" w:cs="Times New Roman"/>
          <w:color w:val="000000" w:themeColor="text1"/>
          <w:sz w:val="26"/>
          <w:szCs w:val="26"/>
        </w:rPr>
        <w:t xml:space="preserve">, giảm </w:t>
      </w:r>
      <w:r w:rsidR="000D08A5">
        <w:rPr>
          <w:rFonts w:ascii="Times New Roman" w:hAnsi="Times New Roman" w:cs="Times New Roman"/>
          <w:color w:val="000000" w:themeColor="text1"/>
          <w:sz w:val="26"/>
          <w:szCs w:val="26"/>
        </w:rPr>
        <w:t>1,1</w:t>
      </w:r>
      <w:r>
        <w:rPr>
          <w:rFonts w:ascii="Times New Roman" w:hAnsi="Times New Roman" w:cs="Times New Roman"/>
          <w:color w:val="000000" w:themeColor="text1"/>
          <w:sz w:val="26"/>
          <w:szCs w:val="26"/>
        </w:rPr>
        <w:t xml:space="preserve">9% so với năm 2018, </w:t>
      </w:r>
      <w:r w:rsidRPr="00450C0A">
        <w:rPr>
          <w:rFonts w:ascii="Times New Roman" w:hAnsi="Times New Roman" w:cs="Times New Roman"/>
          <w:color w:val="000000" w:themeColor="text1"/>
          <w:sz w:val="26"/>
          <w:szCs w:val="26"/>
        </w:rPr>
        <w:t xml:space="preserve">không phải do giảm nhu cầu </w:t>
      </w:r>
      <w:r>
        <w:rPr>
          <w:rFonts w:ascii="Times New Roman" w:hAnsi="Times New Roman" w:cs="Times New Roman"/>
          <w:color w:val="000000" w:themeColor="text1"/>
          <w:sz w:val="26"/>
          <w:szCs w:val="26"/>
        </w:rPr>
        <w:t xml:space="preserve">tiêu dùng </w:t>
      </w:r>
      <w:r w:rsidRPr="00450C0A">
        <w:rPr>
          <w:rFonts w:ascii="Times New Roman" w:hAnsi="Times New Roman" w:cs="Times New Roman"/>
          <w:color w:val="000000" w:themeColor="text1"/>
          <w:sz w:val="26"/>
          <w:szCs w:val="26"/>
        </w:rPr>
        <w:t xml:space="preserve">mà chủ yếu </w:t>
      </w:r>
      <w:r w:rsidRPr="009B1D7F">
        <w:rPr>
          <w:rFonts w:ascii="Times New Roman" w:hAnsi="Times New Roman" w:cs="Times New Roman"/>
          <w:color w:val="000000" w:themeColor="text1"/>
          <w:sz w:val="26"/>
          <w:szCs w:val="26"/>
        </w:rPr>
        <w:t xml:space="preserve">xuất phát từ quá trình chuyển đổi mô hình canh tác truyền thống sang </w:t>
      </w:r>
      <w:r w:rsidR="005A1D72">
        <w:rPr>
          <w:rFonts w:ascii="Times New Roman" w:hAnsi="Times New Roman" w:cs="Times New Roman"/>
          <w:color w:val="000000" w:themeColor="text1"/>
          <w:sz w:val="26"/>
          <w:szCs w:val="26"/>
        </w:rPr>
        <w:t xml:space="preserve">canh tác </w:t>
      </w:r>
      <w:r w:rsidRPr="009B1D7F">
        <w:rPr>
          <w:rFonts w:ascii="Times New Roman" w:hAnsi="Times New Roman" w:cs="Times New Roman"/>
          <w:color w:val="000000" w:themeColor="text1"/>
          <w:sz w:val="26"/>
          <w:szCs w:val="26"/>
        </w:rPr>
        <w:t xml:space="preserve">hiện đại </w:t>
      </w:r>
      <w:r>
        <w:rPr>
          <w:rFonts w:ascii="Times New Roman" w:hAnsi="Times New Roman" w:cs="Times New Roman"/>
          <w:color w:val="000000" w:themeColor="text1"/>
          <w:sz w:val="26"/>
          <w:szCs w:val="26"/>
        </w:rPr>
        <w:t xml:space="preserve">nhằm </w:t>
      </w:r>
      <w:r w:rsidRPr="009B1D7F">
        <w:rPr>
          <w:rFonts w:ascii="Times New Roman" w:hAnsi="Times New Roman" w:cs="Times New Roman"/>
          <w:color w:val="000000" w:themeColor="text1"/>
          <w:sz w:val="26"/>
          <w:szCs w:val="26"/>
        </w:rPr>
        <w:t>tối ưu hóa hiệu quả sử dụng đất</w:t>
      </w:r>
      <w:r>
        <w:rPr>
          <w:rFonts w:ascii="Times New Roman" w:hAnsi="Times New Roman" w:cs="Times New Roman"/>
          <w:color w:val="000000" w:themeColor="text1"/>
          <w:sz w:val="26"/>
          <w:szCs w:val="26"/>
        </w:rPr>
        <w:t xml:space="preserve">. </w:t>
      </w:r>
      <w:r w:rsidRPr="009B1D7F">
        <w:rPr>
          <w:rFonts w:ascii="Times New Roman" w:hAnsi="Times New Roman" w:cs="Times New Roman"/>
          <w:color w:val="000000" w:themeColor="text1"/>
          <w:sz w:val="26"/>
          <w:szCs w:val="26"/>
        </w:rPr>
        <w:t>Trong lĩnh vực thủy sản, tổng sản lượng duy trì ổn định, đạt 5</w:t>
      </w:r>
      <w:r w:rsidR="00833CD1" w:rsidRPr="009B1D7F">
        <w:rPr>
          <w:rFonts w:ascii="Times New Roman" w:hAnsi="Times New Roman" w:cs="Times New Roman"/>
          <w:color w:val="000000" w:themeColor="text1"/>
          <w:sz w:val="26"/>
          <w:szCs w:val="26"/>
        </w:rPr>
        <w:t>7</w:t>
      </w:r>
      <w:r w:rsidR="00833CD1">
        <w:rPr>
          <w:rFonts w:ascii="Times New Roman" w:hAnsi="Times New Roman" w:cs="Times New Roman"/>
          <w:color w:val="000000" w:themeColor="text1"/>
          <w:sz w:val="26"/>
          <w:szCs w:val="26"/>
        </w:rPr>
        <w:t>.</w:t>
      </w:r>
      <w:r w:rsidR="00833CD1" w:rsidRPr="009B1D7F">
        <w:rPr>
          <w:rFonts w:ascii="Times New Roman" w:hAnsi="Times New Roman" w:cs="Times New Roman"/>
          <w:color w:val="000000" w:themeColor="text1"/>
          <w:sz w:val="26"/>
          <w:szCs w:val="26"/>
        </w:rPr>
        <w:t>1</w:t>
      </w:r>
      <w:r w:rsidRPr="009B1D7F">
        <w:rPr>
          <w:rFonts w:ascii="Times New Roman" w:hAnsi="Times New Roman" w:cs="Times New Roman"/>
          <w:color w:val="000000" w:themeColor="text1"/>
          <w:sz w:val="26"/>
          <w:szCs w:val="26"/>
        </w:rPr>
        <w:t xml:space="preserve">56 tấn năm 2022. Tuy nhiên, cơ </w:t>
      </w:r>
      <w:r w:rsidRPr="009B1D7F">
        <w:rPr>
          <w:rFonts w:ascii="Times New Roman" w:hAnsi="Times New Roman" w:cs="Times New Roman"/>
          <w:color w:val="000000" w:themeColor="text1"/>
          <w:sz w:val="26"/>
          <w:szCs w:val="26"/>
        </w:rPr>
        <w:lastRenderedPageBreak/>
        <w:t>cấu sản lượng cá giảm</w:t>
      </w:r>
      <w:r>
        <w:rPr>
          <w:rFonts w:ascii="Times New Roman" w:hAnsi="Times New Roman" w:cs="Times New Roman"/>
          <w:color w:val="000000" w:themeColor="text1"/>
          <w:sz w:val="26"/>
          <w:szCs w:val="26"/>
        </w:rPr>
        <w:t xml:space="preserve"> khoảng </w:t>
      </w:r>
      <w:r w:rsidRPr="009B1D7F">
        <w:rPr>
          <w:rFonts w:ascii="Times New Roman" w:hAnsi="Times New Roman" w:cs="Times New Roman"/>
          <w:color w:val="000000" w:themeColor="text1"/>
          <w:sz w:val="26"/>
          <w:szCs w:val="26"/>
        </w:rPr>
        <w:t>1</w:t>
      </w:r>
      <w:r w:rsidR="000D08A5" w:rsidRPr="009B1D7F">
        <w:rPr>
          <w:rFonts w:ascii="Times New Roman" w:hAnsi="Times New Roman" w:cs="Times New Roman"/>
          <w:color w:val="000000" w:themeColor="text1"/>
          <w:sz w:val="26"/>
          <w:szCs w:val="26"/>
        </w:rPr>
        <w:t>2</w:t>
      </w:r>
      <w:r w:rsidR="000D08A5">
        <w:rPr>
          <w:rFonts w:ascii="Times New Roman" w:hAnsi="Times New Roman" w:cs="Times New Roman"/>
          <w:color w:val="000000" w:themeColor="text1"/>
          <w:sz w:val="26"/>
          <w:szCs w:val="26"/>
        </w:rPr>
        <w:t>,</w:t>
      </w:r>
      <w:r w:rsidR="000D08A5" w:rsidRPr="009B1D7F">
        <w:rPr>
          <w:rFonts w:ascii="Times New Roman" w:hAnsi="Times New Roman" w:cs="Times New Roman"/>
          <w:color w:val="000000" w:themeColor="text1"/>
          <w:sz w:val="26"/>
          <w:szCs w:val="26"/>
        </w:rPr>
        <w:t>0</w:t>
      </w:r>
      <w:r w:rsidRPr="009B1D7F">
        <w:rPr>
          <w:rFonts w:ascii="Times New Roman" w:hAnsi="Times New Roman" w:cs="Times New Roman"/>
          <w:color w:val="000000" w:themeColor="text1"/>
          <w:sz w:val="26"/>
          <w:szCs w:val="26"/>
        </w:rPr>
        <w:t>4%, từ 1</w:t>
      </w:r>
      <w:r w:rsidR="00833CD1" w:rsidRPr="009B1D7F">
        <w:rPr>
          <w:rFonts w:ascii="Times New Roman" w:hAnsi="Times New Roman" w:cs="Times New Roman"/>
          <w:color w:val="000000" w:themeColor="text1"/>
          <w:sz w:val="26"/>
          <w:szCs w:val="26"/>
        </w:rPr>
        <w:t>8</w:t>
      </w:r>
      <w:r w:rsidR="00833CD1">
        <w:rPr>
          <w:rFonts w:ascii="Times New Roman" w:hAnsi="Times New Roman" w:cs="Times New Roman"/>
          <w:color w:val="000000" w:themeColor="text1"/>
          <w:sz w:val="26"/>
          <w:szCs w:val="26"/>
        </w:rPr>
        <w:t>.</w:t>
      </w:r>
      <w:r w:rsidR="00833CD1" w:rsidRPr="009B1D7F">
        <w:rPr>
          <w:rFonts w:ascii="Times New Roman" w:hAnsi="Times New Roman" w:cs="Times New Roman"/>
          <w:color w:val="000000" w:themeColor="text1"/>
          <w:sz w:val="26"/>
          <w:szCs w:val="26"/>
        </w:rPr>
        <w:t>1</w:t>
      </w:r>
      <w:r w:rsidRPr="009B1D7F">
        <w:rPr>
          <w:rFonts w:ascii="Times New Roman" w:hAnsi="Times New Roman" w:cs="Times New Roman"/>
          <w:color w:val="000000" w:themeColor="text1"/>
          <w:sz w:val="26"/>
          <w:szCs w:val="26"/>
        </w:rPr>
        <w:t>72 tấn năm 2018 xuống còn 1</w:t>
      </w:r>
      <w:r w:rsidR="00833CD1" w:rsidRPr="009B1D7F">
        <w:rPr>
          <w:rFonts w:ascii="Times New Roman" w:hAnsi="Times New Roman" w:cs="Times New Roman"/>
          <w:color w:val="000000" w:themeColor="text1"/>
          <w:sz w:val="26"/>
          <w:szCs w:val="26"/>
        </w:rPr>
        <w:t>5</w:t>
      </w:r>
      <w:r w:rsidR="00833CD1">
        <w:rPr>
          <w:rFonts w:ascii="Times New Roman" w:hAnsi="Times New Roman" w:cs="Times New Roman"/>
          <w:color w:val="000000" w:themeColor="text1"/>
          <w:sz w:val="26"/>
          <w:szCs w:val="26"/>
        </w:rPr>
        <w:t>.</w:t>
      </w:r>
      <w:r w:rsidR="00833CD1" w:rsidRPr="009B1D7F">
        <w:rPr>
          <w:rFonts w:ascii="Times New Roman" w:hAnsi="Times New Roman" w:cs="Times New Roman"/>
          <w:color w:val="000000" w:themeColor="text1"/>
          <w:sz w:val="26"/>
          <w:szCs w:val="26"/>
        </w:rPr>
        <w:t>9</w:t>
      </w:r>
      <w:r w:rsidRPr="009B1D7F">
        <w:rPr>
          <w:rFonts w:ascii="Times New Roman" w:hAnsi="Times New Roman" w:cs="Times New Roman"/>
          <w:color w:val="000000" w:themeColor="text1"/>
          <w:sz w:val="26"/>
          <w:szCs w:val="26"/>
        </w:rPr>
        <w:t xml:space="preserve">84 tấn năm 2022, do ảnh hưởng của </w:t>
      </w:r>
      <w:r w:rsidR="005A1D72" w:rsidRPr="009B1D7F">
        <w:rPr>
          <w:rFonts w:ascii="Times New Roman" w:hAnsi="Times New Roman" w:cs="Times New Roman"/>
          <w:color w:val="000000" w:themeColor="text1"/>
          <w:sz w:val="26"/>
          <w:szCs w:val="26"/>
        </w:rPr>
        <w:t xml:space="preserve">chi phí nuôi trồng tăng cao </w:t>
      </w:r>
      <w:r w:rsidR="005A1D72">
        <w:rPr>
          <w:rFonts w:ascii="Times New Roman" w:hAnsi="Times New Roman" w:cs="Times New Roman"/>
          <w:color w:val="000000" w:themeColor="text1"/>
          <w:sz w:val="26"/>
          <w:szCs w:val="26"/>
        </w:rPr>
        <w:t xml:space="preserve">và </w:t>
      </w:r>
      <w:r w:rsidRPr="009B1D7F">
        <w:rPr>
          <w:rFonts w:ascii="Times New Roman" w:hAnsi="Times New Roman" w:cs="Times New Roman"/>
          <w:color w:val="000000" w:themeColor="text1"/>
          <w:sz w:val="26"/>
          <w:szCs w:val="26"/>
        </w:rPr>
        <w:t>ô nhiễm môi trường nước</w:t>
      </w:r>
      <w:r>
        <w:rPr>
          <w:rFonts w:ascii="Times New Roman" w:hAnsi="Times New Roman" w:cs="Times New Roman"/>
          <w:color w:val="000000" w:themeColor="text1"/>
          <w:sz w:val="26"/>
          <w:szCs w:val="26"/>
        </w:rPr>
        <w:t xml:space="preserve">; trong khi đó, thủy sản khác như nhuyễn thể có </w:t>
      </w:r>
      <w:r w:rsidRPr="00285C40">
        <w:rPr>
          <w:rFonts w:ascii="Times New Roman" w:hAnsi="Times New Roman" w:cs="Times New Roman"/>
          <w:color w:val="000000" w:themeColor="text1"/>
          <w:sz w:val="26"/>
          <w:szCs w:val="26"/>
        </w:rPr>
        <w:t xml:space="preserve">sự tăng trưởng nhờ khả năng thích nghi </w:t>
      </w:r>
      <w:r w:rsidR="005A1D72">
        <w:rPr>
          <w:rFonts w:ascii="Times New Roman" w:hAnsi="Times New Roman" w:cs="Times New Roman"/>
          <w:color w:val="000000" w:themeColor="text1"/>
          <w:sz w:val="26"/>
          <w:szCs w:val="26"/>
        </w:rPr>
        <w:t>cao</w:t>
      </w:r>
      <w:r w:rsidRPr="00285C40">
        <w:rPr>
          <w:rFonts w:ascii="Times New Roman" w:hAnsi="Times New Roman" w:cs="Times New Roman"/>
          <w:color w:val="000000" w:themeColor="text1"/>
          <w:sz w:val="26"/>
          <w:szCs w:val="26"/>
        </w:rPr>
        <w:t xml:space="preserve"> với điều kiện đô thị hóa và </w:t>
      </w:r>
      <w:r w:rsidR="005A1D72" w:rsidRPr="005A1D72">
        <w:rPr>
          <w:rFonts w:ascii="Times New Roman" w:hAnsi="Times New Roman" w:cs="Times New Roman"/>
          <w:color w:val="000000" w:themeColor="text1"/>
          <w:sz w:val="26"/>
          <w:szCs w:val="26"/>
        </w:rPr>
        <w:t>sự đa dạng trong nhu cầu tiêu dùng</w:t>
      </w:r>
      <w:r>
        <w:rPr>
          <w:rFonts w:ascii="Times New Roman" w:hAnsi="Times New Roman" w:cs="Times New Roman"/>
          <w:color w:val="000000" w:themeColor="text1"/>
          <w:sz w:val="26"/>
          <w:szCs w:val="26"/>
        </w:rPr>
        <w:t xml:space="preserve">. </w:t>
      </w:r>
      <w:r w:rsidRPr="00D461DD">
        <w:rPr>
          <w:rFonts w:ascii="Times New Roman" w:hAnsi="Times New Roman" w:cs="Times New Roman"/>
          <w:color w:val="000000" w:themeColor="text1"/>
          <w:sz w:val="26"/>
          <w:szCs w:val="26"/>
        </w:rPr>
        <w:t xml:space="preserve">Đáng chú ý, ngành chăn nuôi chịu nhiều thách thức lớn khi </w:t>
      </w:r>
      <w:r>
        <w:rPr>
          <w:rFonts w:ascii="Times New Roman" w:hAnsi="Times New Roman" w:cs="Times New Roman"/>
          <w:color w:val="000000" w:themeColor="text1"/>
          <w:sz w:val="26"/>
          <w:szCs w:val="26"/>
        </w:rPr>
        <w:t>số</w:t>
      </w:r>
      <w:r w:rsidRPr="00C84572">
        <w:rPr>
          <w:rFonts w:ascii="Times New Roman" w:hAnsi="Times New Roman" w:cs="Times New Roman"/>
          <w:color w:val="000000" w:themeColor="text1"/>
          <w:sz w:val="26"/>
          <w:szCs w:val="26"/>
        </w:rPr>
        <w:t xml:space="preserve"> lượng gia cầm giảm nhẹ</w:t>
      </w:r>
      <w:r>
        <w:rPr>
          <w:rFonts w:ascii="Times New Roman" w:hAnsi="Times New Roman" w:cs="Times New Roman"/>
          <w:color w:val="000000" w:themeColor="text1"/>
          <w:sz w:val="26"/>
          <w:szCs w:val="26"/>
        </w:rPr>
        <w:t xml:space="preserve">; năm 2022 </w:t>
      </w:r>
      <w:r w:rsidRPr="00C84572">
        <w:rPr>
          <w:rFonts w:ascii="Times New Roman" w:hAnsi="Times New Roman" w:cs="Times New Roman"/>
          <w:color w:val="000000" w:themeColor="text1"/>
          <w:sz w:val="26"/>
          <w:szCs w:val="26"/>
        </w:rPr>
        <w:t xml:space="preserve">số lượng lợn </w:t>
      </w:r>
      <w:r>
        <w:rPr>
          <w:rFonts w:ascii="Times New Roman" w:hAnsi="Times New Roman" w:cs="Times New Roman"/>
          <w:color w:val="000000" w:themeColor="text1"/>
          <w:sz w:val="26"/>
          <w:szCs w:val="26"/>
        </w:rPr>
        <w:t xml:space="preserve">đạt giảm </w:t>
      </w:r>
      <w:r w:rsidRPr="00C84572">
        <w:rPr>
          <w:rFonts w:ascii="Times New Roman" w:hAnsi="Times New Roman" w:cs="Times New Roman"/>
          <w:color w:val="000000" w:themeColor="text1"/>
          <w:sz w:val="26"/>
          <w:szCs w:val="26"/>
        </w:rPr>
        <w:t>4</w:t>
      </w:r>
      <w:r w:rsidR="000D08A5" w:rsidRPr="00C84572">
        <w:rPr>
          <w:rFonts w:ascii="Times New Roman" w:hAnsi="Times New Roman" w:cs="Times New Roman"/>
          <w:color w:val="000000" w:themeColor="text1"/>
          <w:sz w:val="26"/>
          <w:szCs w:val="26"/>
        </w:rPr>
        <w:t>0</w:t>
      </w:r>
      <w:r w:rsidR="000D08A5">
        <w:rPr>
          <w:rFonts w:ascii="Times New Roman" w:hAnsi="Times New Roman" w:cs="Times New Roman"/>
          <w:color w:val="000000" w:themeColor="text1"/>
          <w:sz w:val="26"/>
          <w:szCs w:val="26"/>
        </w:rPr>
        <w:t>,</w:t>
      </w:r>
      <w:r w:rsidR="000D08A5" w:rsidRPr="00C84572">
        <w:rPr>
          <w:rFonts w:ascii="Times New Roman" w:hAnsi="Times New Roman" w:cs="Times New Roman"/>
          <w:color w:val="000000" w:themeColor="text1"/>
          <w:sz w:val="26"/>
          <w:szCs w:val="26"/>
        </w:rPr>
        <w:t>5</w:t>
      </w:r>
      <w:r w:rsidRPr="00C84572">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 xml:space="preserve"> và </w:t>
      </w:r>
      <w:r w:rsidRPr="00C84572">
        <w:rPr>
          <w:rFonts w:ascii="Times New Roman" w:hAnsi="Times New Roman" w:cs="Times New Roman"/>
          <w:color w:val="000000" w:themeColor="text1"/>
          <w:sz w:val="26"/>
          <w:szCs w:val="26"/>
        </w:rPr>
        <w:t>trâu bò cũng giảm 2</w:t>
      </w:r>
      <w:r w:rsidR="000D08A5" w:rsidRPr="00C84572">
        <w:rPr>
          <w:rFonts w:ascii="Times New Roman" w:hAnsi="Times New Roman" w:cs="Times New Roman"/>
          <w:color w:val="000000" w:themeColor="text1"/>
          <w:sz w:val="26"/>
          <w:szCs w:val="26"/>
        </w:rPr>
        <w:t>5</w:t>
      </w:r>
      <w:r w:rsidR="000D08A5">
        <w:rPr>
          <w:rFonts w:ascii="Times New Roman" w:hAnsi="Times New Roman" w:cs="Times New Roman"/>
          <w:color w:val="000000" w:themeColor="text1"/>
          <w:sz w:val="26"/>
          <w:szCs w:val="26"/>
        </w:rPr>
        <w:t>,</w:t>
      </w:r>
      <w:r w:rsidR="000D08A5" w:rsidRPr="00C84572">
        <w:rPr>
          <w:rFonts w:ascii="Times New Roman" w:hAnsi="Times New Roman" w:cs="Times New Roman"/>
          <w:color w:val="000000" w:themeColor="text1"/>
          <w:sz w:val="26"/>
          <w:szCs w:val="26"/>
        </w:rPr>
        <w:t>7</w:t>
      </w:r>
      <w:r w:rsidRPr="00C84572">
        <w:rPr>
          <w:rFonts w:ascii="Times New Roman" w:hAnsi="Times New Roman" w:cs="Times New Roman"/>
          <w:color w:val="000000" w:themeColor="text1"/>
          <w:sz w:val="26"/>
          <w:szCs w:val="26"/>
        </w:rPr>
        <w:t>8%</w:t>
      </w:r>
      <w:r>
        <w:rPr>
          <w:rFonts w:ascii="Times New Roman" w:hAnsi="Times New Roman" w:cs="Times New Roman"/>
          <w:color w:val="000000" w:themeColor="text1"/>
          <w:sz w:val="26"/>
          <w:szCs w:val="26"/>
        </w:rPr>
        <w:t xml:space="preserve"> so với 2018</w:t>
      </w:r>
      <w:r w:rsidRPr="00C84572">
        <w:rPr>
          <w:rFonts w:ascii="Times New Roman" w:hAnsi="Times New Roman" w:cs="Times New Roman"/>
          <w:color w:val="000000" w:themeColor="text1"/>
          <w:sz w:val="26"/>
          <w:szCs w:val="26"/>
        </w:rPr>
        <w:t xml:space="preserve">. Nguyên nhân chủ yếu </w:t>
      </w:r>
      <w:r>
        <w:rPr>
          <w:rFonts w:ascii="Times New Roman" w:hAnsi="Times New Roman" w:cs="Times New Roman"/>
          <w:color w:val="000000" w:themeColor="text1"/>
          <w:sz w:val="26"/>
          <w:szCs w:val="26"/>
        </w:rPr>
        <w:t>do</w:t>
      </w:r>
      <w:r w:rsidRPr="00C84572">
        <w:rPr>
          <w:rFonts w:ascii="Times New Roman" w:hAnsi="Times New Roman" w:cs="Times New Roman"/>
          <w:color w:val="000000" w:themeColor="text1"/>
          <w:sz w:val="26"/>
          <w:szCs w:val="26"/>
        </w:rPr>
        <w:t xml:space="preserve"> giá con giống và thức ăn chăn nuôi tăng cao, dịch bệnh, và sự thay đổi thói quen tiêu dùng của </w:t>
      </w:r>
      <w:r w:rsidR="005A1D72">
        <w:rPr>
          <w:rFonts w:ascii="Times New Roman" w:hAnsi="Times New Roman" w:cs="Times New Roman"/>
          <w:color w:val="000000" w:themeColor="text1"/>
          <w:sz w:val="26"/>
          <w:szCs w:val="26"/>
        </w:rPr>
        <w:t>cư</w:t>
      </w:r>
      <w:r w:rsidRPr="00C84572">
        <w:rPr>
          <w:rFonts w:ascii="Times New Roman" w:hAnsi="Times New Roman" w:cs="Times New Roman"/>
          <w:color w:val="000000" w:themeColor="text1"/>
          <w:sz w:val="26"/>
          <w:szCs w:val="26"/>
        </w:rPr>
        <w:t xml:space="preserve"> dân. </w:t>
      </w:r>
      <w:r w:rsidRPr="005E6601">
        <w:rPr>
          <w:rFonts w:ascii="Times New Roman" w:hAnsi="Times New Roman" w:cs="Times New Roman"/>
          <w:color w:val="000000" w:themeColor="text1"/>
          <w:sz w:val="26"/>
          <w:szCs w:val="26"/>
        </w:rPr>
        <w:t xml:space="preserve">Những biến động này phản ánh </w:t>
      </w:r>
      <w:r>
        <w:rPr>
          <w:rFonts w:ascii="Times New Roman" w:hAnsi="Times New Roman" w:cs="Times New Roman"/>
          <w:color w:val="000000" w:themeColor="text1"/>
          <w:sz w:val="26"/>
          <w:szCs w:val="26"/>
        </w:rPr>
        <w:t>xu hướng</w:t>
      </w:r>
      <w:r w:rsidRPr="005E6601">
        <w:rPr>
          <w:rFonts w:ascii="Times New Roman" w:hAnsi="Times New Roman" w:cs="Times New Roman"/>
          <w:color w:val="000000" w:themeColor="text1"/>
          <w:sz w:val="26"/>
          <w:szCs w:val="26"/>
        </w:rPr>
        <w:t>: (</w:t>
      </w:r>
      <w:r>
        <w:rPr>
          <w:rFonts w:ascii="Times New Roman" w:hAnsi="Times New Roman" w:cs="Times New Roman"/>
          <w:color w:val="000000" w:themeColor="text1"/>
          <w:sz w:val="26"/>
          <w:szCs w:val="26"/>
        </w:rPr>
        <w:t>i</w:t>
      </w:r>
      <w:r w:rsidRPr="005E6601">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c</w:t>
      </w:r>
      <w:r w:rsidRPr="005E6601">
        <w:rPr>
          <w:rFonts w:ascii="Times New Roman" w:hAnsi="Times New Roman" w:cs="Times New Roman"/>
          <w:color w:val="000000" w:themeColor="text1"/>
          <w:sz w:val="26"/>
          <w:szCs w:val="26"/>
        </w:rPr>
        <w:t xml:space="preserve">huyển dịch mạnh sang các </w:t>
      </w:r>
      <w:r w:rsidR="005A1D72">
        <w:rPr>
          <w:rFonts w:ascii="Times New Roman" w:hAnsi="Times New Roman" w:cs="Times New Roman"/>
          <w:color w:val="000000" w:themeColor="text1"/>
          <w:sz w:val="26"/>
          <w:szCs w:val="26"/>
        </w:rPr>
        <w:t>nông sản</w:t>
      </w:r>
      <w:r w:rsidRPr="005E6601">
        <w:rPr>
          <w:rFonts w:ascii="Times New Roman" w:hAnsi="Times New Roman" w:cs="Times New Roman"/>
          <w:color w:val="000000" w:themeColor="text1"/>
          <w:sz w:val="26"/>
          <w:szCs w:val="26"/>
        </w:rPr>
        <w:t xml:space="preserve"> có giá trị cao, phù hợp với không gian đô thị; (</w:t>
      </w:r>
      <w:r>
        <w:rPr>
          <w:rFonts w:ascii="Times New Roman" w:hAnsi="Times New Roman" w:cs="Times New Roman"/>
          <w:color w:val="000000" w:themeColor="text1"/>
          <w:sz w:val="26"/>
          <w:szCs w:val="26"/>
        </w:rPr>
        <w:t>ii</w:t>
      </w:r>
      <w:r w:rsidRPr="005E6601">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á</w:t>
      </w:r>
      <w:r w:rsidRPr="005E6601">
        <w:rPr>
          <w:rFonts w:ascii="Times New Roman" w:hAnsi="Times New Roman" w:cs="Times New Roman"/>
          <w:color w:val="000000" w:themeColor="text1"/>
          <w:sz w:val="26"/>
          <w:szCs w:val="26"/>
        </w:rPr>
        <w:t xml:space="preserve">p dụng </w:t>
      </w:r>
      <w:r w:rsidR="005A1D72">
        <w:rPr>
          <w:rFonts w:ascii="Times New Roman" w:hAnsi="Times New Roman" w:cs="Times New Roman"/>
          <w:color w:val="000000" w:themeColor="text1"/>
          <w:sz w:val="26"/>
          <w:szCs w:val="26"/>
        </w:rPr>
        <w:t>CNC</w:t>
      </w:r>
      <w:r w:rsidRPr="005E6601">
        <w:rPr>
          <w:rFonts w:ascii="Times New Roman" w:hAnsi="Times New Roman" w:cs="Times New Roman"/>
          <w:color w:val="000000" w:themeColor="text1"/>
          <w:sz w:val="26"/>
          <w:szCs w:val="26"/>
        </w:rPr>
        <w:t xml:space="preserve"> và kỹ thuật tiên tiến để nâng cao hiệu quả sử dụng đất; (</w:t>
      </w:r>
      <w:r>
        <w:rPr>
          <w:rFonts w:ascii="Times New Roman" w:hAnsi="Times New Roman" w:cs="Times New Roman"/>
          <w:color w:val="000000" w:themeColor="text1"/>
          <w:sz w:val="26"/>
          <w:szCs w:val="26"/>
        </w:rPr>
        <w:t>iii</w:t>
      </w:r>
      <w:r w:rsidRPr="005E6601">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t</w:t>
      </w:r>
      <w:r w:rsidRPr="005E6601">
        <w:rPr>
          <w:rFonts w:ascii="Times New Roman" w:hAnsi="Times New Roman" w:cs="Times New Roman"/>
          <w:color w:val="000000" w:themeColor="text1"/>
          <w:sz w:val="26"/>
          <w:szCs w:val="26"/>
        </w:rPr>
        <w:t xml:space="preserve">hích ứng với các thách thức về môi trường và </w:t>
      </w:r>
      <w:r>
        <w:rPr>
          <w:rFonts w:ascii="Times New Roman" w:hAnsi="Times New Roman" w:cs="Times New Roman"/>
          <w:color w:val="000000" w:themeColor="text1"/>
          <w:sz w:val="26"/>
          <w:szCs w:val="26"/>
        </w:rPr>
        <w:t>BĐKH</w:t>
      </w:r>
      <w:r w:rsidRPr="005E6601">
        <w:rPr>
          <w:rFonts w:ascii="Times New Roman" w:hAnsi="Times New Roman" w:cs="Times New Roman"/>
          <w:color w:val="000000" w:themeColor="text1"/>
          <w:sz w:val="26"/>
          <w:szCs w:val="26"/>
        </w:rPr>
        <w:t>. </w:t>
      </w:r>
    </w:p>
    <w:p w14:paraId="1E426628" w14:textId="2A989440" w:rsidR="00BB2030" w:rsidRPr="008673F4" w:rsidRDefault="00BB2030" w:rsidP="00C537F7">
      <w:pPr>
        <w:pStyle w:val="Heading1"/>
        <w:spacing w:beforeAutospacing="0" w:afterAutospacing="0" w:line="360" w:lineRule="auto"/>
        <w:jc w:val="center"/>
        <w:rPr>
          <w:rFonts w:ascii="Times New Roman" w:hAnsi="Times New Roman" w:hint="default"/>
          <w:color w:val="000000" w:themeColor="text1"/>
          <w:sz w:val="26"/>
          <w:szCs w:val="26"/>
        </w:rPr>
      </w:pPr>
      <w:bookmarkStart w:id="1396" w:name="_Toc174541634"/>
      <w:bookmarkStart w:id="1397" w:name="_Toc178316625"/>
      <w:bookmarkStart w:id="1398" w:name="_Toc178316824"/>
      <w:bookmarkStart w:id="1399" w:name="_Toc179983705"/>
      <w:bookmarkStart w:id="1400" w:name="_Toc179985992"/>
      <w:bookmarkStart w:id="1401" w:name="_Toc180066718"/>
      <w:bookmarkStart w:id="1402" w:name="_Toc180071803"/>
      <w:bookmarkStart w:id="1403" w:name="_Toc180592019"/>
      <w:bookmarkStart w:id="1404" w:name="_Toc180837406"/>
      <w:bookmarkStart w:id="1405" w:name="_Toc180837618"/>
      <w:bookmarkStart w:id="1406" w:name="_Toc180920450"/>
      <w:bookmarkStart w:id="1407" w:name="_Toc186553032"/>
      <w:bookmarkStart w:id="1408" w:name="_Toc186553659"/>
      <w:bookmarkStart w:id="1409" w:name="_Toc187590108"/>
      <w:bookmarkStart w:id="1410" w:name="_Toc187590319"/>
      <w:bookmarkStart w:id="1411" w:name="_Toc190785662"/>
      <w:bookmarkStart w:id="1412" w:name="_Toc190785871"/>
      <w:bookmarkStart w:id="1413" w:name="_Toc190786080"/>
      <w:bookmarkStart w:id="1414" w:name="_Toc197891987"/>
      <w:bookmarkStart w:id="1415" w:name="_Toc197896603"/>
      <w:bookmarkStart w:id="1416" w:name="_Toc198111305"/>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6D1646" w:rsidRPr="008673F4">
        <w:rPr>
          <w:rFonts w:ascii="Times New Roman" w:hAnsi="Times New Roman" w:hint="default"/>
          <w:color w:val="000000" w:themeColor="text1"/>
          <w:sz w:val="26"/>
          <w:szCs w:val="26"/>
        </w:rPr>
        <w:t>2</w:t>
      </w:r>
      <w:r w:rsidRPr="008673F4">
        <w:rPr>
          <w:rFonts w:ascii="Times New Roman" w:hAnsi="Times New Roman" w:hint="default"/>
          <w:color w:val="000000" w:themeColor="text1"/>
          <w:sz w:val="26"/>
          <w:szCs w:val="26"/>
        </w:rPr>
        <w:t xml:space="preserve">: Diện tích </w:t>
      </w:r>
      <w:r w:rsidR="00B65316">
        <w:rPr>
          <w:rFonts w:ascii="Times New Roman" w:hAnsi="Times New Roman" w:hint="default"/>
          <w:color w:val="000000" w:themeColor="text1"/>
          <w:sz w:val="26"/>
          <w:szCs w:val="26"/>
        </w:rPr>
        <w:t xml:space="preserve">canh tác </w:t>
      </w:r>
      <w:r w:rsidRPr="008673F4">
        <w:rPr>
          <w:rFonts w:ascii="Times New Roman" w:hAnsi="Times New Roman" w:hint="default"/>
          <w:color w:val="000000" w:themeColor="text1"/>
          <w:sz w:val="26"/>
          <w:szCs w:val="26"/>
        </w:rPr>
        <w:t xml:space="preserve">đất </w:t>
      </w:r>
      <w:r w:rsidR="002207D3">
        <w:rPr>
          <w:rFonts w:ascii="Times New Roman" w:hAnsi="Times New Roman" w:hint="default"/>
          <w:color w:val="000000" w:themeColor="text1"/>
          <w:sz w:val="26"/>
          <w:szCs w:val="26"/>
        </w:rPr>
        <w:t>NLTS</w:t>
      </w:r>
      <w:r w:rsidRPr="008673F4">
        <w:rPr>
          <w:rFonts w:ascii="Times New Roman" w:hAnsi="Times New Roman" w:hint="default"/>
          <w:color w:val="000000" w:themeColor="text1"/>
          <w:sz w:val="26"/>
          <w:szCs w:val="26"/>
        </w:rPr>
        <w:t>, giai đoạn 2018-2022</w:t>
      </w:r>
      <w:r w:rsidR="000D6864" w:rsidRPr="008673F4">
        <w:rPr>
          <w:rFonts w:ascii="Times New Roman" w:hAnsi="Times New Roman" w:hint="default"/>
          <w:color w:val="000000" w:themeColor="text1"/>
          <w:sz w:val="26"/>
          <w:szCs w:val="26"/>
        </w:rPr>
        <w:t xml:space="preserve">, </w:t>
      </w:r>
      <w:r w:rsidRPr="008673F4">
        <w:rPr>
          <w:rFonts w:ascii="Times New Roman" w:hAnsi="Times New Roman" w:hint="default"/>
          <w:color w:val="000000" w:themeColor="text1"/>
          <w:sz w:val="26"/>
          <w:szCs w:val="26"/>
        </w:rPr>
        <w:t>ĐVT: ha</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tbl>
      <w:tblPr>
        <w:tblW w:w="9072" w:type="dxa"/>
        <w:jc w:val="center"/>
        <w:tblLook w:val="04A0" w:firstRow="1" w:lastRow="0" w:firstColumn="1" w:lastColumn="0" w:noHBand="0" w:noVBand="1"/>
      </w:tblPr>
      <w:tblGrid>
        <w:gridCol w:w="2137"/>
        <w:gridCol w:w="1124"/>
        <w:gridCol w:w="1134"/>
        <w:gridCol w:w="1134"/>
        <w:gridCol w:w="1134"/>
        <w:gridCol w:w="1134"/>
        <w:gridCol w:w="1275"/>
      </w:tblGrid>
      <w:tr w:rsidR="00A80D21" w:rsidRPr="002E4566" w14:paraId="73B1F430" w14:textId="77777777" w:rsidTr="00AA497B">
        <w:trPr>
          <w:trHeight w:val="710"/>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55C925" w14:textId="77BE49D0" w:rsidR="00BB2030" w:rsidRPr="002E4566" w:rsidRDefault="00944EF2" w:rsidP="00AA497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lang w:eastAsia="en-US"/>
              </w:rPr>
              <w:t>Chỉ tiêu/</w:t>
            </w:r>
            <w:r w:rsidR="00BB2030" w:rsidRPr="002E4566">
              <w:rPr>
                <w:rFonts w:ascii="Times New Roman" w:eastAsia="Times New Roman" w:hAnsi="Times New Roman" w:cs="Times New Roman"/>
                <w:color w:val="000000" w:themeColor="text1"/>
                <w:sz w:val="26"/>
                <w:szCs w:val="26"/>
              </w:rPr>
              <w:t>Năm</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1A128EA0" w14:textId="77777777" w:rsidR="00BB2030" w:rsidRPr="002E4566" w:rsidRDefault="00BB2030" w:rsidP="00AA497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2018</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54F63F1B" w14:textId="77777777" w:rsidR="00BB2030" w:rsidRPr="002E4566" w:rsidRDefault="00BB2030" w:rsidP="00AA497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2019</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05DFC461" w14:textId="77777777" w:rsidR="00BB2030" w:rsidRPr="002E4566" w:rsidRDefault="00BB2030" w:rsidP="00AA497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2020</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47D8158" w14:textId="77777777" w:rsidR="00BB2030" w:rsidRPr="002E4566" w:rsidRDefault="00BB2030" w:rsidP="00AA497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2021</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0DD81172" w14:textId="77777777" w:rsidR="00BB2030" w:rsidRPr="002E4566" w:rsidRDefault="00BB2030" w:rsidP="00AA497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3521FB49" w14:textId="77777777" w:rsidR="00BB2030" w:rsidRPr="002E4566" w:rsidRDefault="00BB2030" w:rsidP="00AA497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Chênh lệch 2022 so 2018</w:t>
            </w:r>
          </w:p>
        </w:tc>
      </w:tr>
      <w:tr w:rsidR="00642254" w:rsidRPr="00AA497B" w14:paraId="6CE474E3" w14:textId="77777777" w:rsidTr="00B92BA6">
        <w:trPr>
          <w:trHeight w:val="341"/>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01BAA62" w14:textId="55834C42" w:rsidR="00642254" w:rsidRPr="00AA497B" w:rsidRDefault="00642254" w:rsidP="00642254">
            <w:pPr>
              <w:spacing w:after="0" w:line="240" w:lineRule="auto"/>
              <w:rPr>
                <w:rFonts w:ascii="Times New Roman" w:eastAsia="Times New Roman" w:hAnsi="Times New Roman" w:cs="Times New Roman"/>
                <w:color w:val="000000" w:themeColor="text1"/>
                <w:sz w:val="26"/>
                <w:szCs w:val="26"/>
                <w:lang w:eastAsia="en-US"/>
              </w:rPr>
            </w:pPr>
            <w:r w:rsidRPr="00642254">
              <w:rPr>
                <w:rFonts w:ascii="Times New Roman" w:hAnsi="Times New Roman" w:cs="Times New Roman"/>
                <w:color w:val="000000"/>
                <w:sz w:val="26"/>
                <w:szCs w:val="26"/>
              </w:rPr>
              <w:t>Đất trồng rau, đậu</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50644AC4" w14:textId="4114BFF5" w:rsidR="00642254"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7</w:t>
            </w:r>
            <w:r>
              <w:rPr>
                <w:rFonts w:ascii="Times New Roman" w:hAnsi="Times New Roman" w:cs="Times New Roman"/>
                <w:color w:val="000000"/>
                <w:sz w:val="26"/>
                <w:szCs w:val="26"/>
              </w:rPr>
              <w:t>.</w:t>
            </w:r>
            <w:r w:rsidRPr="00642254">
              <w:rPr>
                <w:rFonts w:ascii="Times New Roman" w:hAnsi="Times New Roman" w:cs="Times New Roman"/>
                <w:color w:val="000000"/>
                <w:sz w:val="26"/>
                <w:szCs w:val="26"/>
              </w:rPr>
              <w:t>6</w:t>
            </w:r>
            <w:r w:rsidR="00642254" w:rsidRPr="00642254">
              <w:rPr>
                <w:rFonts w:ascii="Times New Roman" w:hAnsi="Times New Roman" w:cs="Times New Roman"/>
                <w:color w:val="000000"/>
                <w:sz w:val="26"/>
                <w:szCs w:val="26"/>
              </w:rPr>
              <w:t>93</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329520E3" w14:textId="79119F8E" w:rsidR="00642254"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8</w:t>
            </w:r>
            <w:r>
              <w:rPr>
                <w:rFonts w:ascii="Times New Roman" w:hAnsi="Times New Roman" w:cs="Times New Roman"/>
                <w:color w:val="000000"/>
                <w:sz w:val="26"/>
                <w:szCs w:val="26"/>
              </w:rPr>
              <w:t>.</w:t>
            </w:r>
            <w:r w:rsidRPr="00642254">
              <w:rPr>
                <w:rFonts w:ascii="Times New Roman" w:hAnsi="Times New Roman" w:cs="Times New Roman"/>
                <w:color w:val="000000"/>
                <w:sz w:val="26"/>
                <w:szCs w:val="26"/>
              </w:rPr>
              <w:t>0</w:t>
            </w:r>
            <w:r w:rsidR="00642254" w:rsidRPr="00642254">
              <w:rPr>
                <w:rFonts w:ascii="Times New Roman" w:hAnsi="Times New Roman" w:cs="Times New Roman"/>
                <w:color w:val="000000"/>
                <w:sz w:val="26"/>
                <w:szCs w:val="26"/>
              </w:rPr>
              <w:t>65</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1E1B7C95" w14:textId="4E24A7A9" w:rsidR="00642254"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7</w:t>
            </w:r>
            <w:r>
              <w:rPr>
                <w:rFonts w:ascii="Times New Roman" w:hAnsi="Times New Roman" w:cs="Times New Roman"/>
                <w:color w:val="000000"/>
                <w:sz w:val="26"/>
                <w:szCs w:val="26"/>
              </w:rPr>
              <w:t>.</w:t>
            </w:r>
            <w:r w:rsidRPr="00642254">
              <w:rPr>
                <w:rFonts w:ascii="Times New Roman" w:hAnsi="Times New Roman" w:cs="Times New Roman"/>
                <w:color w:val="000000"/>
                <w:sz w:val="26"/>
                <w:szCs w:val="26"/>
              </w:rPr>
              <w:t>3</w:t>
            </w:r>
            <w:r w:rsidR="00642254" w:rsidRPr="00642254">
              <w:rPr>
                <w:rFonts w:ascii="Times New Roman" w:hAnsi="Times New Roman" w:cs="Times New Roman"/>
                <w:color w:val="000000"/>
                <w:sz w:val="26"/>
                <w:szCs w:val="26"/>
              </w:rPr>
              <w:t>84</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1F872AFC" w14:textId="3F209741" w:rsidR="00642254"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7</w:t>
            </w:r>
            <w:r>
              <w:rPr>
                <w:rFonts w:ascii="Times New Roman" w:hAnsi="Times New Roman" w:cs="Times New Roman"/>
                <w:color w:val="000000"/>
                <w:sz w:val="26"/>
                <w:szCs w:val="26"/>
              </w:rPr>
              <w:t>.</w:t>
            </w:r>
            <w:r w:rsidRPr="00642254">
              <w:rPr>
                <w:rFonts w:ascii="Times New Roman" w:hAnsi="Times New Roman" w:cs="Times New Roman"/>
                <w:color w:val="000000"/>
                <w:sz w:val="26"/>
                <w:szCs w:val="26"/>
              </w:rPr>
              <w:t>0</w:t>
            </w:r>
            <w:r w:rsidR="00642254" w:rsidRPr="00642254">
              <w:rPr>
                <w:rFonts w:ascii="Times New Roman" w:hAnsi="Times New Roman" w:cs="Times New Roman"/>
                <w:color w:val="000000"/>
                <w:sz w:val="26"/>
                <w:szCs w:val="26"/>
              </w:rPr>
              <w:t>17</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1F88CAA2" w14:textId="639D0EC5" w:rsidR="00642254"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6</w:t>
            </w:r>
            <w:r>
              <w:rPr>
                <w:rFonts w:ascii="Times New Roman" w:hAnsi="Times New Roman" w:cs="Times New Roman"/>
                <w:color w:val="000000"/>
                <w:sz w:val="26"/>
                <w:szCs w:val="26"/>
              </w:rPr>
              <w:t>.</w:t>
            </w:r>
            <w:r w:rsidRPr="00642254">
              <w:rPr>
                <w:rFonts w:ascii="Times New Roman" w:hAnsi="Times New Roman" w:cs="Times New Roman"/>
                <w:color w:val="000000"/>
                <w:sz w:val="26"/>
                <w:szCs w:val="26"/>
              </w:rPr>
              <w:t>6</w:t>
            </w:r>
            <w:r w:rsidR="00642254" w:rsidRPr="00642254">
              <w:rPr>
                <w:rFonts w:ascii="Times New Roman" w:hAnsi="Times New Roman" w:cs="Times New Roman"/>
                <w:color w:val="000000"/>
                <w:sz w:val="26"/>
                <w:szCs w:val="26"/>
              </w:rPr>
              <w:t>99</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5DD26E75" w14:textId="6F9618E9" w:rsidR="00642254" w:rsidRPr="00AA497B" w:rsidRDefault="00642254"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-1</w:t>
            </w:r>
            <w:r w:rsidR="000D08A5" w:rsidRPr="00642254">
              <w:rPr>
                <w:rFonts w:ascii="Times New Roman" w:hAnsi="Times New Roman" w:cs="Times New Roman"/>
                <w:color w:val="000000"/>
                <w:sz w:val="26"/>
                <w:szCs w:val="26"/>
              </w:rPr>
              <w:t>2</w:t>
            </w:r>
            <w:r w:rsidR="000D08A5">
              <w:rPr>
                <w:rFonts w:ascii="Times New Roman" w:hAnsi="Times New Roman" w:cs="Times New Roman"/>
                <w:color w:val="000000"/>
                <w:sz w:val="26"/>
                <w:szCs w:val="26"/>
              </w:rPr>
              <w:t>,</w:t>
            </w:r>
            <w:r w:rsidR="000D08A5" w:rsidRPr="00642254">
              <w:rPr>
                <w:rFonts w:ascii="Times New Roman" w:hAnsi="Times New Roman" w:cs="Times New Roman"/>
                <w:color w:val="000000"/>
                <w:sz w:val="26"/>
                <w:szCs w:val="26"/>
              </w:rPr>
              <w:t>9</w:t>
            </w:r>
            <w:r w:rsidRPr="00642254">
              <w:rPr>
                <w:rFonts w:ascii="Times New Roman" w:hAnsi="Times New Roman" w:cs="Times New Roman"/>
                <w:color w:val="000000"/>
                <w:sz w:val="26"/>
                <w:szCs w:val="26"/>
              </w:rPr>
              <w:t>2%</w:t>
            </w:r>
          </w:p>
        </w:tc>
      </w:tr>
      <w:tr w:rsidR="00642254" w:rsidRPr="00AA497B" w14:paraId="301F54E6" w14:textId="77777777" w:rsidTr="00B92BA6">
        <w:trPr>
          <w:trHeight w:val="275"/>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65285F" w14:textId="75640E14" w:rsidR="00642254" w:rsidRPr="00AA497B" w:rsidRDefault="00642254" w:rsidP="00642254">
            <w:pPr>
              <w:spacing w:after="0" w:line="240" w:lineRule="auto"/>
              <w:rPr>
                <w:rFonts w:ascii="Times New Roman" w:eastAsia="Times New Roman" w:hAnsi="Times New Roman" w:cs="Times New Roman"/>
                <w:color w:val="000000" w:themeColor="text1"/>
                <w:sz w:val="26"/>
                <w:szCs w:val="26"/>
                <w:lang w:eastAsia="en-US"/>
              </w:rPr>
            </w:pPr>
            <w:r w:rsidRPr="00642254">
              <w:rPr>
                <w:rFonts w:ascii="Times New Roman" w:hAnsi="Times New Roman" w:cs="Times New Roman"/>
                <w:color w:val="000000"/>
                <w:sz w:val="26"/>
                <w:szCs w:val="26"/>
              </w:rPr>
              <w:t>Đất trồng hoa các loại</w:t>
            </w:r>
            <w:r w:rsidR="0018304C">
              <w:rPr>
                <w:rFonts w:ascii="Times New Roman" w:hAnsi="Times New Roman" w:cs="Times New Roman"/>
                <w:color w:val="000000"/>
                <w:sz w:val="26"/>
                <w:szCs w:val="26"/>
              </w:rPr>
              <w:t>, trong đó:</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2ACA7A63" w14:textId="56FB0D48" w:rsidR="00642254" w:rsidRPr="00AA497B" w:rsidRDefault="00642254"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737</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34C5F272" w14:textId="4E2F9799" w:rsidR="00642254" w:rsidRPr="00AA497B" w:rsidRDefault="00642254"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887</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28F2C805" w14:textId="4BA774D9" w:rsidR="00642254"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1</w:t>
            </w:r>
            <w:r>
              <w:rPr>
                <w:rFonts w:ascii="Times New Roman" w:hAnsi="Times New Roman" w:cs="Times New Roman"/>
                <w:color w:val="000000"/>
                <w:sz w:val="26"/>
                <w:szCs w:val="26"/>
              </w:rPr>
              <w:t>.</w:t>
            </w:r>
            <w:r w:rsidRPr="00642254">
              <w:rPr>
                <w:rFonts w:ascii="Times New Roman" w:hAnsi="Times New Roman" w:cs="Times New Roman"/>
                <w:color w:val="000000"/>
                <w:sz w:val="26"/>
                <w:szCs w:val="26"/>
              </w:rPr>
              <w:t>0</w:t>
            </w:r>
            <w:r w:rsidR="00642254" w:rsidRPr="00642254">
              <w:rPr>
                <w:rFonts w:ascii="Times New Roman" w:hAnsi="Times New Roman" w:cs="Times New Roman"/>
                <w:color w:val="000000"/>
                <w:sz w:val="26"/>
                <w:szCs w:val="26"/>
              </w:rPr>
              <w:t>15</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04F04209" w14:textId="07C25663" w:rsidR="00642254" w:rsidRPr="00AA497B" w:rsidRDefault="00642254"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979</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1021FB0F" w14:textId="46B5DE25" w:rsidR="00642254" w:rsidRPr="00AA497B" w:rsidRDefault="00642254"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955</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02A9333D" w14:textId="615A82CB" w:rsidR="00642254" w:rsidRPr="00AA497B" w:rsidRDefault="00642254"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2</w:t>
            </w:r>
            <w:r w:rsidR="000D08A5" w:rsidRPr="00642254">
              <w:rPr>
                <w:rFonts w:ascii="Times New Roman" w:hAnsi="Times New Roman" w:cs="Times New Roman"/>
                <w:color w:val="000000"/>
                <w:sz w:val="26"/>
                <w:szCs w:val="26"/>
              </w:rPr>
              <w:t>9</w:t>
            </w:r>
            <w:r w:rsidR="000D08A5">
              <w:rPr>
                <w:rFonts w:ascii="Times New Roman" w:hAnsi="Times New Roman" w:cs="Times New Roman"/>
                <w:color w:val="000000"/>
                <w:sz w:val="26"/>
                <w:szCs w:val="26"/>
              </w:rPr>
              <w:t>,</w:t>
            </w:r>
            <w:r w:rsidR="000D08A5" w:rsidRPr="00642254">
              <w:rPr>
                <w:rFonts w:ascii="Times New Roman" w:hAnsi="Times New Roman" w:cs="Times New Roman"/>
                <w:color w:val="000000"/>
                <w:sz w:val="26"/>
                <w:szCs w:val="26"/>
              </w:rPr>
              <w:t>5</w:t>
            </w:r>
            <w:r w:rsidRPr="00642254">
              <w:rPr>
                <w:rFonts w:ascii="Times New Roman" w:hAnsi="Times New Roman" w:cs="Times New Roman"/>
                <w:color w:val="000000"/>
                <w:sz w:val="26"/>
                <w:szCs w:val="26"/>
              </w:rPr>
              <w:t>8%</w:t>
            </w:r>
          </w:p>
        </w:tc>
      </w:tr>
      <w:tr w:rsidR="00642254" w:rsidRPr="00AA497B" w14:paraId="07FF8EA4" w14:textId="77777777" w:rsidTr="00B92BA6">
        <w:trPr>
          <w:trHeight w:val="237"/>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08B5B4" w14:textId="75352FCF" w:rsidR="00642254" w:rsidRPr="00AA497B" w:rsidRDefault="00642254" w:rsidP="00642254">
            <w:pPr>
              <w:spacing w:after="0" w:line="240" w:lineRule="auto"/>
              <w:rPr>
                <w:rFonts w:ascii="Times New Roman" w:eastAsia="Times New Roman" w:hAnsi="Times New Roman" w:cs="Times New Roman"/>
                <w:i/>
                <w:iCs/>
                <w:color w:val="000000" w:themeColor="text1"/>
                <w:sz w:val="26"/>
                <w:szCs w:val="26"/>
                <w:lang w:eastAsia="en-US"/>
              </w:rPr>
            </w:pPr>
            <w:r w:rsidRPr="009C7AB3">
              <w:rPr>
                <w:rFonts w:ascii="Times New Roman" w:hAnsi="Times New Roman" w:cs="Times New Roman"/>
                <w:i/>
                <w:iCs/>
                <w:color w:val="000000"/>
                <w:sz w:val="26"/>
                <w:szCs w:val="26"/>
              </w:rPr>
              <w:t xml:space="preserve"> </w:t>
            </w:r>
            <w:r w:rsidR="0018304C" w:rsidRPr="009C7AB3">
              <w:rPr>
                <w:rFonts w:ascii="Times New Roman" w:hAnsi="Times New Roman" w:cs="Times New Roman"/>
                <w:i/>
                <w:iCs/>
                <w:color w:val="000000"/>
                <w:sz w:val="26"/>
                <w:szCs w:val="26"/>
              </w:rPr>
              <w:t>T</w:t>
            </w:r>
            <w:r w:rsidRPr="009C7AB3">
              <w:rPr>
                <w:rFonts w:ascii="Times New Roman" w:hAnsi="Times New Roman" w:cs="Times New Roman"/>
                <w:i/>
                <w:iCs/>
                <w:color w:val="000000"/>
                <w:sz w:val="26"/>
                <w:szCs w:val="26"/>
              </w:rPr>
              <w:t>rồng hoa lan</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122F8313" w14:textId="1948AEC3" w:rsidR="00642254" w:rsidRPr="00AA497B" w:rsidRDefault="00642254" w:rsidP="00443824">
            <w:pPr>
              <w:spacing w:after="0" w:line="240" w:lineRule="auto"/>
              <w:jc w:val="right"/>
              <w:rPr>
                <w:rFonts w:ascii="Times New Roman" w:eastAsia="Times New Roman" w:hAnsi="Times New Roman" w:cs="Times New Roman"/>
                <w:i/>
                <w:iCs/>
                <w:color w:val="000000"/>
                <w:sz w:val="26"/>
                <w:szCs w:val="26"/>
              </w:rPr>
            </w:pPr>
            <w:r w:rsidRPr="009C7AB3">
              <w:rPr>
                <w:rFonts w:ascii="Times New Roman" w:hAnsi="Times New Roman" w:cs="Times New Roman"/>
                <w:i/>
                <w:iCs/>
                <w:color w:val="000000"/>
                <w:sz w:val="26"/>
                <w:szCs w:val="26"/>
              </w:rPr>
              <w:t>647</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43C42AB9" w14:textId="14651F52" w:rsidR="00642254" w:rsidRPr="00AA497B" w:rsidRDefault="00642254" w:rsidP="00443824">
            <w:pPr>
              <w:spacing w:after="0" w:line="240" w:lineRule="auto"/>
              <w:jc w:val="right"/>
              <w:rPr>
                <w:rFonts w:ascii="Times New Roman" w:eastAsia="Times New Roman" w:hAnsi="Times New Roman" w:cs="Times New Roman"/>
                <w:i/>
                <w:iCs/>
                <w:color w:val="000000"/>
                <w:sz w:val="26"/>
                <w:szCs w:val="26"/>
              </w:rPr>
            </w:pPr>
            <w:r w:rsidRPr="009C7AB3">
              <w:rPr>
                <w:rFonts w:ascii="Times New Roman" w:hAnsi="Times New Roman" w:cs="Times New Roman"/>
                <w:i/>
                <w:iCs/>
                <w:color w:val="000000"/>
                <w:sz w:val="26"/>
                <w:szCs w:val="26"/>
              </w:rPr>
              <w:t>658</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57A7C53C" w14:textId="066F5446" w:rsidR="00642254" w:rsidRPr="00AA497B" w:rsidRDefault="00642254" w:rsidP="00443824">
            <w:pPr>
              <w:spacing w:after="0" w:line="240" w:lineRule="auto"/>
              <w:jc w:val="right"/>
              <w:rPr>
                <w:rFonts w:ascii="Times New Roman" w:eastAsia="Times New Roman" w:hAnsi="Times New Roman" w:cs="Times New Roman"/>
                <w:i/>
                <w:iCs/>
                <w:color w:val="000000"/>
                <w:sz w:val="26"/>
                <w:szCs w:val="26"/>
              </w:rPr>
            </w:pPr>
            <w:r w:rsidRPr="009C7AB3">
              <w:rPr>
                <w:rFonts w:ascii="Times New Roman" w:hAnsi="Times New Roman" w:cs="Times New Roman"/>
                <w:i/>
                <w:iCs/>
                <w:color w:val="000000"/>
                <w:sz w:val="26"/>
                <w:szCs w:val="26"/>
              </w:rPr>
              <w:t>636</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5A467A51" w14:textId="7800BFD8" w:rsidR="00642254" w:rsidRPr="00AA497B" w:rsidRDefault="00642254" w:rsidP="00443824">
            <w:pPr>
              <w:spacing w:after="0" w:line="240" w:lineRule="auto"/>
              <w:jc w:val="right"/>
              <w:rPr>
                <w:rFonts w:ascii="Times New Roman" w:eastAsia="Times New Roman" w:hAnsi="Times New Roman" w:cs="Times New Roman"/>
                <w:i/>
                <w:iCs/>
                <w:color w:val="000000"/>
                <w:sz w:val="26"/>
                <w:szCs w:val="26"/>
              </w:rPr>
            </w:pPr>
            <w:r w:rsidRPr="009C7AB3">
              <w:rPr>
                <w:rFonts w:ascii="Times New Roman" w:hAnsi="Times New Roman" w:cs="Times New Roman"/>
                <w:i/>
                <w:iCs/>
                <w:color w:val="000000"/>
                <w:sz w:val="26"/>
                <w:szCs w:val="26"/>
              </w:rPr>
              <w:t>630</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5CCF685D" w14:textId="4FCCA712" w:rsidR="00642254" w:rsidRPr="00AA497B" w:rsidRDefault="00642254" w:rsidP="00443824">
            <w:pPr>
              <w:spacing w:after="0" w:line="240" w:lineRule="auto"/>
              <w:jc w:val="right"/>
              <w:rPr>
                <w:rFonts w:ascii="Times New Roman" w:eastAsia="Times New Roman" w:hAnsi="Times New Roman" w:cs="Times New Roman"/>
                <w:i/>
                <w:iCs/>
                <w:color w:val="000000"/>
                <w:sz w:val="26"/>
                <w:szCs w:val="26"/>
              </w:rPr>
            </w:pPr>
            <w:r w:rsidRPr="009C7AB3">
              <w:rPr>
                <w:rFonts w:ascii="Times New Roman" w:hAnsi="Times New Roman" w:cs="Times New Roman"/>
                <w:i/>
                <w:iCs/>
                <w:color w:val="000000"/>
                <w:sz w:val="26"/>
                <w:szCs w:val="26"/>
              </w:rPr>
              <w:t>637</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1BE3AA0E" w14:textId="5A26AF01" w:rsidR="00642254" w:rsidRPr="00AA497B" w:rsidRDefault="00642254" w:rsidP="00443824">
            <w:pPr>
              <w:spacing w:after="0" w:line="240" w:lineRule="auto"/>
              <w:jc w:val="right"/>
              <w:rPr>
                <w:rFonts w:ascii="Times New Roman" w:eastAsia="Times New Roman" w:hAnsi="Times New Roman" w:cs="Times New Roman"/>
                <w:i/>
                <w:iCs/>
                <w:color w:val="000000" w:themeColor="text1"/>
                <w:sz w:val="26"/>
                <w:szCs w:val="26"/>
              </w:rPr>
            </w:pPr>
            <w:r w:rsidRPr="009C7AB3">
              <w:rPr>
                <w:rFonts w:ascii="Times New Roman" w:hAnsi="Times New Roman" w:cs="Times New Roman"/>
                <w:i/>
                <w:iCs/>
                <w:color w:val="000000"/>
                <w:sz w:val="26"/>
                <w:szCs w:val="26"/>
              </w:rPr>
              <w:t>-</w:t>
            </w:r>
            <w:r w:rsidR="000D08A5" w:rsidRPr="009C7AB3">
              <w:rPr>
                <w:rFonts w:ascii="Times New Roman" w:hAnsi="Times New Roman" w:cs="Times New Roman"/>
                <w:i/>
                <w:iCs/>
                <w:color w:val="000000"/>
                <w:sz w:val="26"/>
                <w:szCs w:val="26"/>
              </w:rPr>
              <w:t>1</w:t>
            </w:r>
            <w:r w:rsidR="000D08A5">
              <w:rPr>
                <w:rFonts w:ascii="Times New Roman" w:hAnsi="Times New Roman" w:cs="Times New Roman"/>
                <w:i/>
                <w:iCs/>
                <w:color w:val="000000"/>
                <w:sz w:val="26"/>
                <w:szCs w:val="26"/>
              </w:rPr>
              <w:t>,</w:t>
            </w:r>
            <w:r w:rsidR="000D08A5" w:rsidRPr="009C7AB3">
              <w:rPr>
                <w:rFonts w:ascii="Times New Roman" w:hAnsi="Times New Roman" w:cs="Times New Roman"/>
                <w:i/>
                <w:iCs/>
                <w:color w:val="000000"/>
                <w:sz w:val="26"/>
                <w:szCs w:val="26"/>
              </w:rPr>
              <w:t>4</w:t>
            </w:r>
            <w:r w:rsidRPr="009C7AB3">
              <w:rPr>
                <w:rFonts w:ascii="Times New Roman" w:hAnsi="Times New Roman" w:cs="Times New Roman"/>
                <w:i/>
                <w:iCs/>
                <w:color w:val="000000"/>
                <w:sz w:val="26"/>
                <w:szCs w:val="26"/>
              </w:rPr>
              <w:t>8%</w:t>
            </w:r>
          </w:p>
        </w:tc>
      </w:tr>
      <w:tr w:rsidR="00642254" w:rsidRPr="00AA497B" w14:paraId="0398C09D" w14:textId="77777777" w:rsidTr="00B92BA6">
        <w:trPr>
          <w:trHeight w:val="237"/>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025C14A" w14:textId="5F84C8A4" w:rsidR="00642254" w:rsidRPr="00642254" w:rsidRDefault="00642254" w:rsidP="00642254">
            <w:pPr>
              <w:spacing w:after="0" w:line="240" w:lineRule="auto"/>
              <w:rPr>
                <w:rFonts w:ascii="Times New Roman" w:eastAsia="Times New Roman" w:hAnsi="Times New Roman" w:cs="Times New Roman"/>
                <w:color w:val="000000" w:themeColor="text1"/>
                <w:sz w:val="26"/>
                <w:szCs w:val="26"/>
                <w:lang w:eastAsia="en-US"/>
              </w:rPr>
            </w:pPr>
            <w:r w:rsidRPr="00642254">
              <w:rPr>
                <w:rFonts w:ascii="Times New Roman" w:hAnsi="Times New Roman" w:cs="Times New Roman"/>
                <w:color w:val="000000"/>
                <w:sz w:val="26"/>
                <w:szCs w:val="26"/>
              </w:rPr>
              <w:t>Đất trồng lúa, ngô</w:t>
            </w:r>
          </w:p>
        </w:tc>
        <w:tc>
          <w:tcPr>
            <w:tcW w:w="1124" w:type="dxa"/>
            <w:tcBorders>
              <w:top w:val="single" w:sz="8" w:space="0" w:color="auto"/>
              <w:left w:val="nil"/>
              <w:bottom w:val="single" w:sz="8" w:space="0" w:color="auto"/>
              <w:right w:val="single" w:sz="8" w:space="0" w:color="auto"/>
            </w:tcBorders>
            <w:shd w:val="clear" w:color="auto" w:fill="auto"/>
            <w:noWrap/>
            <w:vAlign w:val="center"/>
          </w:tcPr>
          <w:p w14:paraId="0375161E" w14:textId="42A4FBA0"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7</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6</w:t>
            </w:r>
            <w:r w:rsidRPr="009C7AB3">
              <w:rPr>
                <w:rFonts w:ascii="Times New Roman" w:hAnsi="Times New Roman" w:cs="Times New Roman"/>
                <w:color w:val="000000"/>
                <w:sz w:val="26"/>
                <w:szCs w:val="26"/>
              </w:rPr>
              <w:t>95</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3DDE3565" w14:textId="226EE351"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7</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4</w:t>
            </w:r>
            <w:r w:rsidRPr="009C7AB3">
              <w:rPr>
                <w:rFonts w:ascii="Times New Roman" w:hAnsi="Times New Roman" w:cs="Times New Roman"/>
                <w:color w:val="000000"/>
                <w:sz w:val="26"/>
                <w:szCs w:val="26"/>
              </w:rPr>
              <w:t>21</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10B33BE3" w14:textId="3745A874"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7</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3</w:t>
            </w:r>
            <w:r w:rsidRPr="009C7AB3">
              <w:rPr>
                <w:rFonts w:ascii="Times New Roman" w:hAnsi="Times New Roman" w:cs="Times New Roman"/>
                <w:color w:val="000000"/>
                <w:sz w:val="26"/>
                <w:szCs w:val="26"/>
              </w:rPr>
              <w:t>16</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470D1EEC" w14:textId="151646DA"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7</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0</w:t>
            </w:r>
            <w:r w:rsidRPr="009C7AB3">
              <w:rPr>
                <w:rFonts w:ascii="Times New Roman" w:hAnsi="Times New Roman" w:cs="Times New Roman"/>
                <w:color w:val="000000"/>
                <w:sz w:val="26"/>
                <w:szCs w:val="26"/>
              </w:rPr>
              <w:t>20</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5D682B0F" w14:textId="6E0DBEF9"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6</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5</w:t>
            </w:r>
            <w:r w:rsidRPr="009C7AB3">
              <w:rPr>
                <w:rFonts w:ascii="Times New Roman" w:hAnsi="Times New Roman" w:cs="Times New Roman"/>
                <w:color w:val="000000"/>
                <w:sz w:val="26"/>
                <w:szCs w:val="26"/>
              </w:rPr>
              <w:t>12</w:t>
            </w:r>
          </w:p>
        </w:tc>
        <w:tc>
          <w:tcPr>
            <w:tcW w:w="1275" w:type="dxa"/>
            <w:tcBorders>
              <w:top w:val="single" w:sz="8" w:space="0" w:color="auto"/>
              <w:left w:val="nil"/>
              <w:bottom w:val="single" w:sz="8" w:space="0" w:color="auto"/>
              <w:right w:val="single" w:sz="8" w:space="0" w:color="auto"/>
            </w:tcBorders>
            <w:shd w:val="clear" w:color="auto" w:fill="auto"/>
            <w:vAlign w:val="center"/>
          </w:tcPr>
          <w:p w14:paraId="0048CACD" w14:textId="30D857BE" w:rsidR="00642254" w:rsidRPr="00642254" w:rsidRDefault="00642254"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w:t>
            </w:r>
            <w:r w:rsidR="000D08A5" w:rsidRPr="00642254">
              <w:rPr>
                <w:rFonts w:ascii="Times New Roman" w:hAnsi="Times New Roman" w:cs="Times New Roman"/>
                <w:color w:val="000000"/>
                <w:sz w:val="26"/>
                <w:szCs w:val="26"/>
              </w:rPr>
              <w:t>6</w:t>
            </w:r>
            <w:r w:rsidR="000D08A5">
              <w:rPr>
                <w:rFonts w:ascii="Times New Roman" w:hAnsi="Times New Roman" w:cs="Times New Roman"/>
                <w:color w:val="000000"/>
                <w:sz w:val="26"/>
                <w:szCs w:val="26"/>
              </w:rPr>
              <w:t>,</w:t>
            </w:r>
            <w:r w:rsidR="000D08A5" w:rsidRPr="00642254">
              <w:rPr>
                <w:rFonts w:ascii="Times New Roman" w:hAnsi="Times New Roman" w:cs="Times New Roman"/>
                <w:color w:val="000000"/>
                <w:sz w:val="26"/>
                <w:szCs w:val="26"/>
              </w:rPr>
              <w:t>6</w:t>
            </w:r>
            <w:r w:rsidRPr="00642254">
              <w:rPr>
                <w:rFonts w:ascii="Times New Roman" w:hAnsi="Times New Roman" w:cs="Times New Roman"/>
                <w:color w:val="000000"/>
                <w:sz w:val="26"/>
                <w:szCs w:val="26"/>
              </w:rPr>
              <w:t>9%</w:t>
            </w:r>
          </w:p>
        </w:tc>
      </w:tr>
      <w:tr w:rsidR="00642254" w:rsidRPr="00AA497B" w14:paraId="38C3CF9E" w14:textId="77777777" w:rsidTr="00B92BA6">
        <w:trPr>
          <w:trHeight w:val="237"/>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6220BF9" w14:textId="16AA1325" w:rsidR="00642254" w:rsidRPr="00642254" w:rsidRDefault="00642254" w:rsidP="00642254">
            <w:pPr>
              <w:spacing w:after="0" w:line="240" w:lineRule="auto"/>
              <w:rPr>
                <w:rFonts w:ascii="Times New Roman" w:eastAsia="Times New Roman" w:hAnsi="Times New Roman" w:cs="Times New Roman"/>
                <w:color w:val="000000" w:themeColor="text1"/>
                <w:sz w:val="26"/>
                <w:szCs w:val="26"/>
                <w:lang w:eastAsia="en-US"/>
              </w:rPr>
            </w:pPr>
            <w:r w:rsidRPr="00642254">
              <w:rPr>
                <w:rFonts w:ascii="Times New Roman" w:hAnsi="Times New Roman" w:cs="Times New Roman"/>
                <w:color w:val="000000"/>
                <w:sz w:val="26"/>
                <w:szCs w:val="26"/>
              </w:rPr>
              <w:t>Đất cây hàng năm khác</w:t>
            </w:r>
          </w:p>
        </w:tc>
        <w:tc>
          <w:tcPr>
            <w:tcW w:w="1124" w:type="dxa"/>
            <w:tcBorders>
              <w:top w:val="single" w:sz="8" w:space="0" w:color="auto"/>
              <w:left w:val="nil"/>
              <w:bottom w:val="single" w:sz="8" w:space="0" w:color="auto"/>
              <w:right w:val="single" w:sz="8" w:space="0" w:color="auto"/>
            </w:tcBorders>
            <w:shd w:val="clear" w:color="auto" w:fill="auto"/>
            <w:noWrap/>
            <w:vAlign w:val="center"/>
          </w:tcPr>
          <w:p w14:paraId="33321581" w14:textId="3E0E349F"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2</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5</w:t>
            </w:r>
            <w:r w:rsidRPr="009C7AB3">
              <w:rPr>
                <w:rFonts w:ascii="Times New Roman" w:hAnsi="Times New Roman" w:cs="Times New Roman"/>
                <w:color w:val="000000"/>
                <w:sz w:val="26"/>
                <w:szCs w:val="26"/>
              </w:rPr>
              <w:t>17</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236FB272" w14:textId="64A727CE"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1</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6</w:t>
            </w:r>
            <w:r w:rsidRPr="009C7AB3">
              <w:rPr>
                <w:rFonts w:ascii="Times New Roman" w:hAnsi="Times New Roman" w:cs="Times New Roman"/>
                <w:color w:val="000000"/>
                <w:sz w:val="26"/>
                <w:szCs w:val="26"/>
              </w:rPr>
              <w:t>12</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0F1D8091" w14:textId="1259030C"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0</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4</w:t>
            </w:r>
            <w:r w:rsidRPr="009C7AB3">
              <w:rPr>
                <w:rFonts w:ascii="Times New Roman" w:hAnsi="Times New Roman" w:cs="Times New Roman"/>
                <w:color w:val="000000"/>
                <w:sz w:val="26"/>
                <w:szCs w:val="26"/>
              </w:rPr>
              <w:t>06</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79D9FEE5" w14:textId="50639356"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0</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7</w:t>
            </w:r>
            <w:r w:rsidRPr="009C7AB3">
              <w:rPr>
                <w:rFonts w:ascii="Times New Roman" w:hAnsi="Times New Roman" w:cs="Times New Roman"/>
                <w:color w:val="000000"/>
                <w:sz w:val="26"/>
                <w:szCs w:val="26"/>
              </w:rPr>
              <w:t>90</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3B1492F0" w14:textId="16C49F2D" w:rsidR="00642254" w:rsidRPr="009C7AB3" w:rsidRDefault="00642254"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1</w:t>
            </w:r>
            <w:r w:rsidR="00833CD1" w:rsidRPr="009C7AB3">
              <w:rPr>
                <w:rFonts w:ascii="Times New Roman" w:hAnsi="Times New Roman" w:cs="Times New Roman"/>
                <w:color w:val="000000"/>
                <w:sz w:val="26"/>
                <w:szCs w:val="26"/>
              </w:rPr>
              <w:t>0</w:t>
            </w:r>
            <w:r w:rsidR="00833CD1">
              <w:rPr>
                <w:rFonts w:ascii="Times New Roman" w:hAnsi="Times New Roman" w:cs="Times New Roman"/>
                <w:color w:val="000000"/>
                <w:sz w:val="26"/>
                <w:szCs w:val="26"/>
              </w:rPr>
              <w:t>.</w:t>
            </w:r>
            <w:r w:rsidR="00833CD1" w:rsidRPr="009C7AB3">
              <w:rPr>
                <w:rFonts w:ascii="Times New Roman" w:hAnsi="Times New Roman" w:cs="Times New Roman"/>
                <w:color w:val="000000"/>
                <w:sz w:val="26"/>
                <w:szCs w:val="26"/>
              </w:rPr>
              <w:t>3</w:t>
            </w:r>
            <w:r w:rsidRPr="009C7AB3">
              <w:rPr>
                <w:rFonts w:ascii="Times New Roman" w:hAnsi="Times New Roman" w:cs="Times New Roman"/>
                <w:color w:val="000000"/>
                <w:sz w:val="26"/>
                <w:szCs w:val="26"/>
              </w:rPr>
              <w:t>54</w:t>
            </w:r>
          </w:p>
        </w:tc>
        <w:tc>
          <w:tcPr>
            <w:tcW w:w="1275" w:type="dxa"/>
            <w:tcBorders>
              <w:top w:val="single" w:sz="8" w:space="0" w:color="auto"/>
              <w:left w:val="nil"/>
              <w:bottom w:val="single" w:sz="8" w:space="0" w:color="auto"/>
              <w:right w:val="single" w:sz="8" w:space="0" w:color="auto"/>
            </w:tcBorders>
            <w:shd w:val="clear" w:color="auto" w:fill="auto"/>
            <w:vAlign w:val="center"/>
          </w:tcPr>
          <w:p w14:paraId="1F55C719" w14:textId="63A34991" w:rsidR="00642254" w:rsidRPr="00642254" w:rsidRDefault="00642254"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-1</w:t>
            </w:r>
            <w:r w:rsidR="000D08A5" w:rsidRPr="00642254">
              <w:rPr>
                <w:rFonts w:ascii="Times New Roman" w:hAnsi="Times New Roman" w:cs="Times New Roman"/>
                <w:color w:val="000000"/>
                <w:sz w:val="26"/>
                <w:szCs w:val="26"/>
              </w:rPr>
              <w:t>7</w:t>
            </w:r>
            <w:r w:rsidR="000D08A5">
              <w:rPr>
                <w:rFonts w:ascii="Times New Roman" w:hAnsi="Times New Roman" w:cs="Times New Roman"/>
                <w:color w:val="000000"/>
                <w:sz w:val="26"/>
                <w:szCs w:val="26"/>
              </w:rPr>
              <w:t>,</w:t>
            </w:r>
            <w:r w:rsidR="000D08A5" w:rsidRPr="00642254">
              <w:rPr>
                <w:rFonts w:ascii="Times New Roman" w:hAnsi="Times New Roman" w:cs="Times New Roman"/>
                <w:color w:val="000000"/>
                <w:sz w:val="26"/>
                <w:szCs w:val="26"/>
              </w:rPr>
              <w:t>2</w:t>
            </w:r>
            <w:r w:rsidRPr="00642254">
              <w:rPr>
                <w:rFonts w:ascii="Times New Roman" w:hAnsi="Times New Roman" w:cs="Times New Roman"/>
                <w:color w:val="000000"/>
                <w:sz w:val="26"/>
                <w:szCs w:val="26"/>
              </w:rPr>
              <w:t>8%</w:t>
            </w:r>
          </w:p>
        </w:tc>
      </w:tr>
      <w:tr w:rsidR="00642254" w:rsidRPr="00AA497B" w14:paraId="76E4AFF2" w14:textId="77777777" w:rsidTr="00B92BA6">
        <w:trPr>
          <w:trHeight w:val="237"/>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B00A974" w14:textId="26E92029" w:rsidR="00642254" w:rsidRPr="009C7AB3" w:rsidRDefault="009C7AB3" w:rsidP="00642254">
            <w:pPr>
              <w:spacing w:after="0" w:line="240" w:lineRule="auto"/>
              <w:rPr>
                <w:rFonts w:ascii="Times New Roman" w:eastAsia="Times New Roman" w:hAnsi="Times New Roman" w:cs="Times New Roman"/>
                <w:color w:val="000000" w:themeColor="text1"/>
                <w:spacing w:val="-16"/>
                <w:sz w:val="26"/>
                <w:szCs w:val="26"/>
                <w:lang w:eastAsia="en-US"/>
              </w:rPr>
            </w:pPr>
            <w:r w:rsidRPr="009C7AB3">
              <w:rPr>
                <w:rFonts w:ascii="Times New Roman" w:hAnsi="Times New Roman" w:cs="Times New Roman"/>
                <w:color w:val="000000"/>
                <w:spacing w:val="-16"/>
                <w:sz w:val="26"/>
                <w:szCs w:val="26"/>
              </w:rPr>
              <w:t>Đất trồng c</w:t>
            </w:r>
            <w:r w:rsidR="00642254" w:rsidRPr="009C7AB3">
              <w:rPr>
                <w:rFonts w:ascii="Times New Roman" w:hAnsi="Times New Roman" w:cs="Times New Roman"/>
                <w:color w:val="000000"/>
                <w:spacing w:val="-16"/>
                <w:sz w:val="26"/>
                <w:szCs w:val="26"/>
              </w:rPr>
              <w:t>ây ăn quả</w:t>
            </w:r>
          </w:p>
        </w:tc>
        <w:tc>
          <w:tcPr>
            <w:tcW w:w="1124" w:type="dxa"/>
            <w:tcBorders>
              <w:top w:val="single" w:sz="8" w:space="0" w:color="auto"/>
              <w:left w:val="nil"/>
              <w:bottom w:val="single" w:sz="8" w:space="0" w:color="auto"/>
              <w:right w:val="single" w:sz="8" w:space="0" w:color="auto"/>
            </w:tcBorders>
            <w:shd w:val="clear" w:color="auto" w:fill="auto"/>
            <w:noWrap/>
            <w:vAlign w:val="center"/>
          </w:tcPr>
          <w:p w14:paraId="7371A4CC" w14:textId="4F7095F8" w:rsidR="00642254" w:rsidRPr="009C7AB3"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3</w:t>
            </w:r>
            <w:r w:rsidR="00642254" w:rsidRPr="009C7AB3">
              <w:rPr>
                <w:rFonts w:ascii="Times New Roman" w:hAnsi="Times New Roman" w:cs="Times New Roman"/>
                <w:color w:val="000000"/>
                <w:sz w:val="26"/>
                <w:szCs w:val="26"/>
              </w:rPr>
              <w:t>52</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69CC2842" w14:textId="189B06F1" w:rsidR="00642254" w:rsidRPr="009C7AB3"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3</w:t>
            </w:r>
            <w:r w:rsidR="00642254" w:rsidRPr="009C7AB3">
              <w:rPr>
                <w:rFonts w:ascii="Times New Roman" w:hAnsi="Times New Roman" w:cs="Times New Roman"/>
                <w:color w:val="000000"/>
                <w:sz w:val="26"/>
                <w:szCs w:val="26"/>
              </w:rPr>
              <w:t>02</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58315972" w14:textId="5697ED4A" w:rsidR="00642254" w:rsidRPr="009C7AB3"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2</w:t>
            </w:r>
            <w:r w:rsidR="00642254" w:rsidRPr="009C7AB3">
              <w:rPr>
                <w:rFonts w:ascii="Times New Roman" w:hAnsi="Times New Roman" w:cs="Times New Roman"/>
                <w:color w:val="000000"/>
                <w:sz w:val="26"/>
                <w:szCs w:val="26"/>
              </w:rPr>
              <w:t>45</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784152B6" w14:textId="7C0076E1" w:rsidR="00642254" w:rsidRPr="009C7AB3"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1</w:t>
            </w:r>
            <w:r w:rsidR="00642254" w:rsidRPr="009C7AB3">
              <w:rPr>
                <w:rFonts w:ascii="Times New Roman" w:hAnsi="Times New Roman" w:cs="Times New Roman"/>
                <w:color w:val="000000"/>
                <w:sz w:val="26"/>
                <w:szCs w:val="26"/>
              </w:rPr>
              <w:t>90</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7D0F0A52" w14:textId="47CE3E27" w:rsidR="00642254" w:rsidRPr="009C7AB3"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4</w:t>
            </w:r>
            <w:r w:rsidR="00642254" w:rsidRPr="009C7AB3">
              <w:rPr>
                <w:rFonts w:ascii="Times New Roman" w:hAnsi="Times New Roman" w:cs="Times New Roman"/>
                <w:color w:val="000000"/>
                <w:sz w:val="26"/>
                <w:szCs w:val="26"/>
              </w:rPr>
              <w:t>32</w:t>
            </w:r>
          </w:p>
        </w:tc>
        <w:tc>
          <w:tcPr>
            <w:tcW w:w="1275" w:type="dxa"/>
            <w:tcBorders>
              <w:top w:val="single" w:sz="8" w:space="0" w:color="auto"/>
              <w:left w:val="nil"/>
              <w:bottom w:val="single" w:sz="8" w:space="0" w:color="auto"/>
              <w:right w:val="single" w:sz="8" w:space="0" w:color="auto"/>
            </w:tcBorders>
            <w:shd w:val="clear" w:color="auto" w:fill="auto"/>
            <w:vAlign w:val="center"/>
          </w:tcPr>
          <w:p w14:paraId="450BF5E2" w14:textId="4A330EC9" w:rsidR="00642254" w:rsidRPr="00642254" w:rsidRDefault="000D08A5"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3</w:t>
            </w:r>
            <w:r>
              <w:rPr>
                <w:rFonts w:ascii="Times New Roman" w:hAnsi="Times New Roman" w:cs="Times New Roman"/>
                <w:color w:val="000000"/>
                <w:sz w:val="26"/>
                <w:szCs w:val="26"/>
              </w:rPr>
              <w:t>,</w:t>
            </w:r>
            <w:r w:rsidRPr="00642254">
              <w:rPr>
                <w:rFonts w:ascii="Times New Roman" w:hAnsi="Times New Roman" w:cs="Times New Roman"/>
                <w:color w:val="000000"/>
                <w:sz w:val="26"/>
                <w:szCs w:val="26"/>
              </w:rPr>
              <w:t>4</w:t>
            </w:r>
            <w:r w:rsidR="00642254" w:rsidRPr="00642254">
              <w:rPr>
                <w:rFonts w:ascii="Times New Roman" w:hAnsi="Times New Roman" w:cs="Times New Roman"/>
                <w:color w:val="000000"/>
                <w:sz w:val="26"/>
                <w:szCs w:val="26"/>
              </w:rPr>
              <w:t>0%</w:t>
            </w:r>
          </w:p>
        </w:tc>
      </w:tr>
      <w:tr w:rsidR="00642254" w:rsidRPr="00AA497B" w14:paraId="3F465899" w14:textId="77777777" w:rsidTr="00B92BA6">
        <w:trPr>
          <w:trHeight w:val="47"/>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0FDBDA" w14:textId="234308F4" w:rsidR="00642254" w:rsidRPr="00AA497B" w:rsidRDefault="009C7AB3" w:rsidP="00642254">
            <w:pPr>
              <w:spacing w:after="0" w:line="240" w:lineRule="auto"/>
              <w:rPr>
                <w:rFonts w:ascii="Times New Roman" w:eastAsia="Times New Roman" w:hAnsi="Times New Roman" w:cs="Times New Roman"/>
                <w:color w:val="000000" w:themeColor="text1"/>
                <w:spacing w:val="-6"/>
                <w:sz w:val="26"/>
                <w:szCs w:val="26"/>
                <w:lang w:eastAsia="en-US"/>
              </w:rPr>
            </w:pPr>
            <w:r w:rsidRPr="009C7AB3">
              <w:rPr>
                <w:rFonts w:ascii="Times New Roman" w:hAnsi="Times New Roman" w:cs="Times New Roman"/>
                <w:color w:val="000000"/>
                <w:spacing w:val="-6"/>
                <w:sz w:val="26"/>
                <w:szCs w:val="26"/>
              </w:rPr>
              <w:t>Đất trồng c</w:t>
            </w:r>
            <w:r w:rsidR="00642254" w:rsidRPr="009C7AB3">
              <w:rPr>
                <w:rFonts w:ascii="Times New Roman" w:hAnsi="Times New Roman" w:cs="Times New Roman"/>
                <w:color w:val="000000"/>
                <w:spacing w:val="-6"/>
                <w:sz w:val="26"/>
                <w:szCs w:val="26"/>
              </w:rPr>
              <w:t>ây công nghiệp lâu năm</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657235D3" w14:textId="36051DB8" w:rsidR="00642254" w:rsidRPr="00AA497B"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8</w:t>
            </w:r>
            <w:r w:rsidR="00642254" w:rsidRPr="009C7AB3">
              <w:rPr>
                <w:rFonts w:ascii="Times New Roman" w:hAnsi="Times New Roman" w:cs="Times New Roman"/>
                <w:color w:val="000000"/>
                <w:sz w:val="26"/>
                <w:szCs w:val="26"/>
              </w:rPr>
              <w:t>35</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6987D4C3" w14:textId="3F995B83" w:rsidR="00642254" w:rsidRPr="00AA497B"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7</w:t>
            </w:r>
            <w:r w:rsidR="00642254" w:rsidRPr="009C7AB3">
              <w:rPr>
                <w:rFonts w:ascii="Times New Roman" w:hAnsi="Times New Roman" w:cs="Times New Roman"/>
                <w:color w:val="000000"/>
                <w:sz w:val="26"/>
                <w:szCs w:val="26"/>
              </w:rPr>
              <w:t>10</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1AFA3960" w14:textId="48A78B35" w:rsidR="00642254" w:rsidRPr="00AA497B"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5</w:t>
            </w:r>
            <w:r w:rsidR="00642254" w:rsidRPr="009C7AB3">
              <w:rPr>
                <w:rFonts w:ascii="Times New Roman" w:hAnsi="Times New Roman" w:cs="Times New Roman"/>
                <w:color w:val="000000"/>
                <w:sz w:val="26"/>
                <w:szCs w:val="26"/>
              </w:rPr>
              <w:t>95</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0C77C702" w14:textId="4FF41395" w:rsidR="00642254" w:rsidRPr="00AA497B"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5</w:t>
            </w:r>
            <w:r w:rsidR="00642254" w:rsidRPr="009C7AB3">
              <w:rPr>
                <w:rFonts w:ascii="Times New Roman" w:hAnsi="Times New Roman" w:cs="Times New Roman"/>
                <w:color w:val="000000"/>
                <w:sz w:val="26"/>
                <w:szCs w:val="26"/>
              </w:rPr>
              <w:t>60</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6A1A54DE" w14:textId="58DFF88D" w:rsidR="00642254" w:rsidRPr="00AA497B" w:rsidRDefault="00833CD1" w:rsidP="00443824">
            <w:pPr>
              <w:spacing w:after="0" w:line="240" w:lineRule="auto"/>
              <w:jc w:val="right"/>
              <w:rPr>
                <w:rFonts w:ascii="Times New Roman" w:eastAsia="Times New Roman" w:hAnsi="Times New Roman" w:cs="Times New Roman"/>
                <w:color w:val="000000"/>
                <w:sz w:val="26"/>
                <w:szCs w:val="26"/>
              </w:rPr>
            </w:pPr>
            <w:r w:rsidRPr="009C7AB3">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9C7AB3">
              <w:rPr>
                <w:rFonts w:ascii="Times New Roman" w:hAnsi="Times New Roman" w:cs="Times New Roman"/>
                <w:color w:val="000000"/>
                <w:sz w:val="26"/>
                <w:szCs w:val="26"/>
              </w:rPr>
              <w:t>3</w:t>
            </w:r>
            <w:r w:rsidR="00642254" w:rsidRPr="009C7AB3">
              <w:rPr>
                <w:rFonts w:ascii="Times New Roman" w:hAnsi="Times New Roman" w:cs="Times New Roman"/>
                <w:color w:val="000000"/>
                <w:sz w:val="26"/>
                <w:szCs w:val="26"/>
              </w:rPr>
              <w:t>59</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0F36AAE2" w14:textId="4A781E56" w:rsidR="00642254" w:rsidRPr="00AA497B" w:rsidRDefault="00642254" w:rsidP="00443824">
            <w:pPr>
              <w:spacing w:after="0" w:line="240" w:lineRule="auto"/>
              <w:jc w:val="right"/>
              <w:rPr>
                <w:rFonts w:ascii="Times New Roman" w:eastAsia="Times New Roman" w:hAnsi="Times New Roman" w:cs="Times New Roman"/>
                <w:color w:val="000000" w:themeColor="text1"/>
                <w:sz w:val="26"/>
                <w:szCs w:val="26"/>
              </w:rPr>
            </w:pPr>
            <w:r w:rsidRPr="00642254">
              <w:rPr>
                <w:rFonts w:ascii="Times New Roman" w:hAnsi="Times New Roman" w:cs="Times New Roman"/>
                <w:color w:val="000000"/>
                <w:sz w:val="26"/>
                <w:szCs w:val="26"/>
              </w:rPr>
              <w:t>-1</w:t>
            </w:r>
            <w:r w:rsidR="000D08A5" w:rsidRPr="00642254">
              <w:rPr>
                <w:rFonts w:ascii="Times New Roman" w:hAnsi="Times New Roman" w:cs="Times New Roman"/>
                <w:color w:val="000000"/>
                <w:sz w:val="26"/>
                <w:szCs w:val="26"/>
              </w:rPr>
              <w:t>6</w:t>
            </w:r>
            <w:r w:rsidR="000D08A5">
              <w:rPr>
                <w:rFonts w:ascii="Times New Roman" w:hAnsi="Times New Roman" w:cs="Times New Roman"/>
                <w:color w:val="000000"/>
                <w:sz w:val="26"/>
                <w:szCs w:val="26"/>
              </w:rPr>
              <w:t>,</w:t>
            </w:r>
            <w:r w:rsidR="000D08A5" w:rsidRPr="00642254">
              <w:rPr>
                <w:rFonts w:ascii="Times New Roman" w:hAnsi="Times New Roman" w:cs="Times New Roman"/>
                <w:color w:val="000000"/>
                <w:sz w:val="26"/>
                <w:szCs w:val="26"/>
              </w:rPr>
              <w:t>7</w:t>
            </w:r>
            <w:r w:rsidRPr="00642254">
              <w:rPr>
                <w:rFonts w:ascii="Times New Roman" w:hAnsi="Times New Roman" w:cs="Times New Roman"/>
                <w:color w:val="000000"/>
                <w:sz w:val="26"/>
                <w:szCs w:val="26"/>
              </w:rPr>
              <w:t>9%</w:t>
            </w:r>
          </w:p>
        </w:tc>
      </w:tr>
      <w:tr w:rsidR="00AA497B" w:rsidRPr="00AA497B" w14:paraId="38F60985" w14:textId="77777777" w:rsidTr="00B92BA6">
        <w:trPr>
          <w:trHeight w:val="397"/>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38A41E3" w14:textId="77777777" w:rsidR="00AA497B" w:rsidRPr="00AA497B" w:rsidRDefault="00AA497B" w:rsidP="00B92BA6">
            <w:pPr>
              <w:spacing w:after="0" w:line="240" w:lineRule="auto"/>
              <w:rPr>
                <w:rFonts w:ascii="Times New Roman" w:eastAsia="Times New Roman" w:hAnsi="Times New Roman" w:cs="Times New Roman"/>
                <w:color w:val="000000" w:themeColor="text1"/>
                <w:spacing w:val="-4"/>
                <w:sz w:val="26"/>
                <w:szCs w:val="26"/>
                <w:lang w:eastAsia="en-US"/>
              </w:rPr>
            </w:pPr>
            <w:r w:rsidRPr="00AA497B">
              <w:rPr>
                <w:rFonts w:ascii="Times New Roman" w:eastAsia="Times New Roman" w:hAnsi="Times New Roman" w:cs="Times New Roman"/>
                <w:color w:val="000000" w:themeColor="text1"/>
                <w:spacing w:val="-4"/>
                <w:sz w:val="26"/>
                <w:szCs w:val="26"/>
                <w:lang w:eastAsia="en-US"/>
              </w:rPr>
              <w:t>Đất nuôi trồng thủy sản, trong đó:</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4A0E8186" w14:textId="12BB947C" w:rsidR="00AA497B"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AA497B">
              <w:rPr>
                <w:rFonts w:ascii="Times New Roman" w:eastAsia="Times New Roman" w:hAnsi="Times New Roman" w:cs="Times New Roman"/>
                <w:color w:val="000000" w:themeColor="text1"/>
                <w:sz w:val="26"/>
                <w:szCs w:val="26"/>
              </w:rPr>
              <w:t>3</w:t>
            </w:r>
            <w:r w:rsidR="00AA497B" w:rsidRPr="00AA497B">
              <w:rPr>
                <w:rFonts w:ascii="Times New Roman" w:eastAsia="Times New Roman" w:hAnsi="Times New Roman" w:cs="Times New Roman"/>
                <w:color w:val="000000" w:themeColor="text1"/>
                <w:sz w:val="26"/>
                <w:szCs w:val="26"/>
              </w:rPr>
              <w:t>77</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298BC647" w14:textId="41E506D9" w:rsidR="00AA497B"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6</w:t>
            </w:r>
            <w:r>
              <w:rPr>
                <w:rFonts w:ascii="Times New Roman" w:eastAsia="Times New Roman" w:hAnsi="Times New Roman" w:cs="Times New Roman"/>
                <w:color w:val="000000" w:themeColor="text1"/>
                <w:sz w:val="26"/>
                <w:szCs w:val="26"/>
              </w:rPr>
              <w:t>.</w:t>
            </w:r>
            <w:r w:rsidRPr="00AA497B">
              <w:rPr>
                <w:rFonts w:ascii="Times New Roman" w:eastAsia="Times New Roman" w:hAnsi="Times New Roman" w:cs="Times New Roman"/>
                <w:color w:val="000000" w:themeColor="text1"/>
                <w:sz w:val="26"/>
                <w:szCs w:val="26"/>
              </w:rPr>
              <w:t>9</w:t>
            </w:r>
            <w:r w:rsidR="00AA497B" w:rsidRPr="00AA497B">
              <w:rPr>
                <w:rFonts w:ascii="Times New Roman" w:eastAsia="Times New Roman" w:hAnsi="Times New Roman" w:cs="Times New Roman"/>
                <w:color w:val="000000" w:themeColor="text1"/>
                <w:sz w:val="26"/>
                <w:szCs w:val="26"/>
              </w:rPr>
              <w:t>69</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242480A" w14:textId="720E3890" w:rsidR="00AA497B"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AA497B">
              <w:rPr>
                <w:rFonts w:ascii="Times New Roman" w:eastAsia="Times New Roman" w:hAnsi="Times New Roman" w:cs="Times New Roman"/>
                <w:color w:val="000000" w:themeColor="text1"/>
                <w:sz w:val="26"/>
                <w:szCs w:val="26"/>
              </w:rPr>
              <w:t>0</w:t>
            </w:r>
            <w:r w:rsidR="00AA497B" w:rsidRPr="00AA497B">
              <w:rPr>
                <w:rFonts w:ascii="Times New Roman" w:eastAsia="Times New Roman" w:hAnsi="Times New Roman" w:cs="Times New Roman"/>
                <w:color w:val="000000" w:themeColor="text1"/>
                <w:sz w:val="26"/>
                <w:szCs w:val="26"/>
              </w:rPr>
              <w:t>43</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3D294F3" w14:textId="7792473A" w:rsidR="00AA497B"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6</w:t>
            </w:r>
            <w:r>
              <w:rPr>
                <w:rFonts w:ascii="Times New Roman" w:eastAsia="Times New Roman" w:hAnsi="Times New Roman" w:cs="Times New Roman"/>
                <w:color w:val="000000" w:themeColor="text1"/>
                <w:sz w:val="26"/>
                <w:szCs w:val="26"/>
              </w:rPr>
              <w:t>.</w:t>
            </w:r>
            <w:r w:rsidRPr="00AA497B">
              <w:rPr>
                <w:rFonts w:ascii="Times New Roman" w:eastAsia="Times New Roman" w:hAnsi="Times New Roman" w:cs="Times New Roman"/>
                <w:color w:val="000000" w:themeColor="text1"/>
                <w:sz w:val="26"/>
                <w:szCs w:val="26"/>
              </w:rPr>
              <w:t>9</w:t>
            </w:r>
            <w:r w:rsidR="00AA497B" w:rsidRPr="00AA497B">
              <w:rPr>
                <w:rFonts w:ascii="Times New Roman" w:eastAsia="Times New Roman" w:hAnsi="Times New Roman" w:cs="Times New Roman"/>
                <w:color w:val="000000" w:themeColor="text1"/>
                <w:sz w:val="26"/>
                <w:szCs w:val="26"/>
              </w:rPr>
              <w:t>89</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0A92F14" w14:textId="224D33E6" w:rsidR="00AA497B" w:rsidRPr="00AA497B" w:rsidRDefault="00833CD1"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AA497B">
              <w:rPr>
                <w:rFonts w:ascii="Times New Roman" w:eastAsia="Times New Roman" w:hAnsi="Times New Roman" w:cs="Times New Roman"/>
                <w:color w:val="000000" w:themeColor="text1"/>
                <w:sz w:val="26"/>
                <w:szCs w:val="26"/>
              </w:rPr>
              <w:t>3</w:t>
            </w:r>
            <w:r w:rsidR="00AA497B" w:rsidRPr="00AA497B">
              <w:rPr>
                <w:rFonts w:ascii="Times New Roman" w:eastAsia="Times New Roman" w:hAnsi="Times New Roman" w:cs="Times New Roman"/>
                <w:color w:val="000000" w:themeColor="text1"/>
                <w:sz w:val="26"/>
                <w:szCs w:val="26"/>
              </w:rPr>
              <w:t>52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257FF566" w14:textId="1A344D3C"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w:t>
            </w:r>
            <w:r w:rsidR="000D08A5" w:rsidRPr="00AA497B">
              <w:rPr>
                <w:rFonts w:ascii="Times New Roman" w:eastAsia="Times New Roman" w:hAnsi="Times New Roman" w:cs="Times New Roman"/>
                <w:color w:val="000000" w:themeColor="text1"/>
                <w:sz w:val="26"/>
                <w:szCs w:val="26"/>
              </w:rPr>
              <w:t>0</w:t>
            </w:r>
            <w:r w:rsidR="000D08A5">
              <w:rPr>
                <w:rFonts w:ascii="Times New Roman" w:eastAsia="Times New Roman" w:hAnsi="Times New Roman" w:cs="Times New Roman"/>
                <w:color w:val="000000" w:themeColor="text1"/>
                <w:sz w:val="26"/>
                <w:szCs w:val="26"/>
              </w:rPr>
              <w:t>,</w:t>
            </w:r>
            <w:r w:rsidR="000D08A5" w:rsidRPr="00AA497B">
              <w:rPr>
                <w:rFonts w:ascii="Times New Roman" w:eastAsia="Times New Roman" w:hAnsi="Times New Roman" w:cs="Times New Roman"/>
                <w:color w:val="000000" w:themeColor="text1"/>
                <w:sz w:val="26"/>
                <w:szCs w:val="26"/>
              </w:rPr>
              <w:t>3</w:t>
            </w:r>
            <w:r w:rsidRPr="00AA497B">
              <w:rPr>
                <w:rFonts w:ascii="Times New Roman" w:eastAsia="Times New Roman" w:hAnsi="Times New Roman" w:cs="Times New Roman"/>
                <w:color w:val="000000" w:themeColor="text1"/>
                <w:sz w:val="26"/>
                <w:szCs w:val="26"/>
              </w:rPr>
              <w:t>4%</w:t>
            </w:r>
          </w:p>
        </w:tc>
      </w:tr>
      <w:tr w:rsidR="00AA497B" w:rsidRPr="00AA497B" w14:paraId="018E6A65" w14:textId="77777777" w:rsidTr="00B92BA6">
        <w:trPr>
          <w:trHeight w:val="183"/>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1D80763" w14:textId="1DD2B9D1" w:rsidR="00AA497B" w:rsidRPr="00AA497B" w:rsidRDefault="00AA497B" w:rsidP="00B92BA6">
            <w:pPr>
              <w:spacing w:after="0" w:line="240" w:lineRule="auto"/>
              <w:rPr>
                <w:rFonts w:ascii="Times New Roman" w:eastAsia="Times New Roman" w:hAnsi="Times New Roman" w:cs="Times New Roman"/>
                <w:i/>
                <w:iCs/>
                <w:color w:val="000000" w:themeColor="text1"/>
                <w:sz w:val="26"/>
                <w:szCs w:val="26"/>
                <w:lang w:eastAsia="en-US"/>
              </w:rPr>
            </w:pPr>
            <w:r w:rsidRPr="00AA497B">
              <w:rPr>
                <w:rFonts w:ascii="Times New Roman" w:eastAsia="Times New Roman" w:hAnsi="Times New Roman" w:cs="Times New Roman"/>
                <w:i/>
                <w:iCs/>
                <w:color w:val="000000" w:themeColor="text1"/>
                <w:sz w:val="26"/>
                <w:szCs w:val="26"/>
                <w:lang w:eastAsia="en-US"/>
              </w:rPr>
              <w:t>-</w:t>
            </w:r>
            <w:r w:rsidR="00B92BA6">
              <w:rPr>
                <w:rFonts w:ascii="Times New Roman" w:eastAsia="Times New Roman" w:hAnsi="Times New Roman" w:cs="Times New Roman"/>
                <w:i/>
                <w:iCs/>
                <w:color w:val="000000" w:themeColor="text1"/>
                <w:sz w:val="26"/>
                <w:szCs w:val="26"/>
                <w:lang w:eastAsia="en-US"/>
              </w:rPr>
              <w:t xml:space="preserve"> </w:t>
            </w:r>
            <w:r w:rsidRPr="00AA497B">
              <w:rPr>
                <w:rFonts w:ascii="Times New Roman" w:eastAsia="Times New Roman" w:hAnsi="Times New Roman" w:cs="Times New Roman"/>
                <w:i/>
                <w:iCs/>
                <w:color w:val="000000" w:themeColor="text1"/>
                <w:sz w:val="26"/>
                <w:szCs w:val="26"/>
                <w:lang w:eastAsia="en-US"/>
              </w:rPr>
              <w:t>Đất nuôi tôm</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67A03329" w14:textId="0B3DA735" w:rsidR="00AA497B" w:rsidRPr="00AA497B" w:rsidRDefault="00833CD1"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5</w:t>
            </w:r>
            <w:r>
              <w:rPr>
                <w:rFonts w:ascii="Times New Roman" w:eastAsia="Times New Roman" w:hAnsi="Times New Roman" w:cs="Times New Roman"/>
                <w:i/>
                <w:iCs/>
                <w:color w:val="000000" w:themeColor="text1"/>
                <w:sz w:val="26"/>
                <w:szCs w:val="26"/>
              </w:rPr>
              <w:t>.</w:t>
            </w:r>
            <w:r w:rsidRPr="00AA497B">
              <w:rPr>
                <w:rFonts w:ascii="Times New Roman" w:eastAsia="Times New Roman" w:hAnsi="Times New Roman" w:cs="Times New Roman"/>
                <w:i/>
                <w:iCs/>
                <w:color w:val="000000" w:themeColor="text1"/>
                <w:sz w:val="26"/>
                <w:szCs w:val="26"/>
              </w:rPr>
              <w:t>6</w:t>
            </w:r>
            <w:r w:rsidR="00AA497B" w:rsidRPr="00AA497B">
              <w:rPr>
                <w:rFonts w:ascii="Times New Roman" w:eastAsia="Times New Roman" w:hAnsi="Times New Roman" w:cs="Times New Roman"/>
                <w:i/>
                <w:iCs/>
                <w:color w:val="000000" w:themeColor="text1"/>
                <w:sz w:val="26"/>
                <w:szCs w:val="26"/>
              </w:rPr>
              <w:t>16</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07D78FB4" w14:textId="3C3F04B9" w:rsidR="00AA497B" w:rsidRPr="00AA497B" w:rsidRDefault="00833CD1"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5</w:t>
            </w:r>
            <w:r>
              <w:rPr>
                <w:rFonts w:ascii="Times New Roman" w:eastAsia="Times New Roman" w:hAnsi="Times New Roman" w:cs="Times New Roman"/>
                <w:i/>
                <w:iCs/>
                <w:color w:val="000000" w:themeColor="text1"/>
                <w:sz w:val="26"/>
                <w:szCs w:val="26"/>
              </w:rPr>
              <w:t>.</w:t>
            </w:r>
            <w:r w:rsidRPr="00AA497B">
              <w:rPr>
                <w:rFonts w:ascii="Times New Roman" w:eastAsia="Times New Roman" w:hAnsi="Times New Roman" w:cs="Times New Roman"/>
                <w:i/>
                <w:iCs/>
                <w:color w:val="000000" w:themeColor="text1"/>
                <w:sz w:val="26"/>
                <w:szCs w:val="26"/>
              </w:rPr>
              <w:t>2</w:t>
            </w:r>
            <w:r w:rsidR="00AA497B" w:rsidRPr="00AA497B">
              <w:rPr>
                <w:rFonts w:ascii="Times New Roman" w:eastAsia="Times New Roman" w:hAnsi="Times New Roman" w:cs="Times New Roman"/>
                <w:i/>
                <w:iCs/>
                <w:color w:val="000000" w:themeColor="text1"/>
                <w:sz w:val="26"/>
                <w:szCs w:val="26"/>
              </w:rPr>
              <w:t>04</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3B09DC4" w14:textId="4C4B0E23" w:rsidR="00AA497B" w:rsidRPr="00AA497B" w:rsidRDefault="00833CD1"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5</w:t>
            </w:r>
            <w:r>
              <w:rPr>
                <w:rFonts w:ascii="Times New Roman" w:eastAsia="Times New Roman" w:hAnsi="Times New Roman" w:cs="Times New Roman"/>
                <w:i/>
                <w:iCs/>
                <w:color w:val="000000" w:themeColor="text1"/>
                <w:sz w:val="26"/>
                <w:szCs w:val="26"/>
              </w:rPr>
              <w:t>.</w:t>
            </w:r>
            <w:r w:rsidRPr="00AA497B">
              <w:rPr>
                <w:rFonts w:ascii="Times New Roman" w:eastAsia="Times New Roman" w:hAnsi="Times New Roman" w:cs="Times New Roman"/>
                <w:i/>
                <w:iCs/>
                <w:color w:val="000000" w:themeColor="text1"/>
                <w:sz w:val="26"/>
                <w:szCs w:val="26"/>
              </w:rPr>
              <w:t>3</w:t>
            </w:r>
            <w:r w:rsidR="00AA497B" w:rsidRPr="00AA497B">
              <w:rPr>
                <w:rFonts w:ascii="Times New Roman" w:eastAsia="Times New Roman" w:hAnsi="Times New Roman" w:cs="Times New Roman"/>
                <w:i/>
                <w:iCs/>
                <w:color w:val="000000" w:themeColor="text1"/>
                <w:sz w:val="26"/>
                <w:szCs w:val="26"/>
              </w:rPr>
              <w:t>31</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59A15CF1" w14:textId="56D6E3A5" w:rsidR="00AA497B" w:rsidRPr="00AA497B" w:rsidRDefault="00833CD1"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4</w:t>
            </w:r>
            <w:r>
              <w:rPr>
                <w:rFonts w:ascii="Times New Roman" w:eastAsia="Times New Roman" w:hAnsi="Times New Roman" w:cs="Times New Roman"/>
                <w:i/>
                <w:iCs/>
                <w:color w:val="000000" w:themeColor="text1"/>
                <w:sz w:val="26"/>
                <w:szCs w:val="26"/>
              </w:rPr>
              <w:t>.</w:t>
            </w:r>
            <w:r w:rsidRPr="00AA497B">
              <w:rPr>
                <w:rFonts w:ascii="Times New Roman" w:eastAsia="Times New Roman" w:hAnsi="Times New Roman" w:cs="Times New Roman"/>
                <w:i/>
                <w:iCs/>
                <w:color w:val="000000" w:themeColor="text1"/>
                <w:sz w:val="26"/>
                <w:szCs w:val="26"/>
              </w:rPr>
              <w:t>9</w:t>
            </w:r>
            <w:r w:rsidR="00AA497B" w:rsidRPr="00AA497B">
              <w:rPr>
                <w:rFonts w:ascii="Times New Roman" w:eastAsia="Times New Roman" w:hAnsi="Times New Roman" w:cs="Times New Roman"/>
                <w:i/>
                <w:iCs/>
                <w:color w:val="000000" w:themeColor="text1"/>
                <w:sz w:val="26"/>
                <w:szCs w:val="26"/>
              </w:rPr>
              <w:t>42</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1E776364" w14:textId="1BFAF2E2" w:rsidR="00AA497B" w:rsidRPr="00AA497B" w:rsidRDefault="00833CD1"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5</w:t>
            </w:r>
            <w:r>
              <w:rPr>
                <w:rFonts w:ascii="Times New Roman" w:eastAsia="Times New Roman" w:hAnsi="Times New Roman" w:cs="Times New Roman"/>
                <w:i/>
                <w:iCs/>
                <w:color w:val="000000" w:themeColor="text1"/>
                <w:sz w:val="26"/>
                <w:szCs w:val="26"/>
              </w:rPr>
              <w:t>.</w:t>
            </w:r>
            <w:r w:rsidRPr="00AA497B">
              <w:rPr>
                <w:rFonts w:ascii="Times New Roman" w:eastAsia="Times New Roman" w:hAnsi="Times New Roman" w:cs="Times New Roman"/>
                <w:i/>
                <w:iCs/>
                <w:color w:val="000000" w:themeColor="text1"/>
                <w:sz w:val="26"/>
                <w:szCs w:val="26"/>
              </w:rPr>
              <w:t>3</w:t>
            </w:r>
            <w:r w:rsidR="00AA497B" w:rsidRPr="00AA497B">
              <w:rPr>
                <w:rFonts w:ascii="Times New Roman" w:eastAsia="Times New Roman" w:hAnsi="Times New Roman" w:cs="Times New Roman"/>
                <w:i/>
                <w:iCs/>
                <w:color w:val="000000" w:themeColor="text1"/>
                <w:sz w:val="26"/>
                <w:szCs w:val="26"/>
              </w:rPr>
              <w:t>80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652CC4FF" w14:textId="5BF92238" w:rsidR="00AA497B" w:rsidRPr="00AA497B" w:rsidRDefault="00AA497B"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w:t>
            </w:r>
            <w:r w:rsidR="000D08A5" w:rsidRPr="00AA497B">
              <w:rPr>
                <w:rFonts w:ascii="Times New Roman" w:eastAsia="Times New Roman" w:hAnsi="Times New Roman" w:cs="Times New Roman"/>
                <w:i/>
                <w:iCs/>
                <w:color w:val="000000" w:themeColor="text1"/>
                <w:sz w:val="26"/>
                <w:szCs w:val="26"/>
              </w:rPr>
              <w:t>4</w:t>
            </w:r>
            <w:r w:rsidR="000D08A5">
              <w:rPr>
                <w:rFonts w:ascii="Times New Roman" w:eastAsia="Times New Roman" w:hAnsi="Times New Roman" w:cs="Times New Roman"/>
                <w:i/>
                <w:iCs/>
                <w:color w:val="000000" w:themeColor="text1"/>
                <w:sz w:val="26"/>
                <w:szCs w:val="26"/>
              </w:rPr>
              <w:t>,</w:t>
            </w:r>
            <w:r w:rsidR="000D08A5" w:rsidRPr="00AA497B">
              <w:rPr>
                <w:rFonts w:ascii="Times New Roman" w:eastAsia="Times New Roman" w:hAnsi="Times New Roman" w:cs="Times New Roman"/>
                <w:i/>
                <w:iCs/>
                <w:color w:val="000000" w:themeColor="text1"/>
                <w:sz w:val="26"/>
                <w:szCs w:val="26"/>
              </w:rPr>
              <w:t>2</w:t>
            </w:r>
            <w:r w:rsidRPr="00AA497B">
              <w:rPr>
                <w:rFonts w:ascii="Times New Roman" w:eastAsia="Times New Roman" w:hAnsi="Times New Roman" w:cs="Times New Roman"/>
                <w:i/>
                <w:iCs/>
                <w:color w:val="000000" w:themeColor="text1"/>
                <w:sz w:val="26"/>
                <w:szCs w:val="26"/>
              </w:rPr>
              <w:t>0%</w:t>
            </w:r>
          </w:p>
        </w:tc>
      </w:tr>
      <w:tr w:rsidR="00AA497B" w:rsidRPr="00AA497B" w14:paraId="61B7616D" w14:textId="77777777" w:rsidTr="00B92BA6">
        <w:trPr>
          <w:trHeight w:val="159"/>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944C8D" w14:textId="118F92F5" w:rsidR="00AA497B" w:rsidRPr="00AA497B" w:rsidRDefault="00AA497B" w:rsidP="00B92BA6">
            <w:pPr>
              <w:spacing w:after="0" w:line="240" w:lineRule="auto"/>
              <w:rPr>
                <w:rFonts w:ascii="Times New Roman" w:eastAsia="Times New Roman" w:hAnsi="Times New Roman" w:cs="Times New Roman"/>
                <w:i/>
                <w:iCs/>
                <w:color w:val="000000" w:themeColor="text1"/>
                <w:sz w:val="26"/>
                <w:szCs w:val="26"/>
                <w:lang w:eastAsia="en-US"/>
              </w:rPr>
            </w:pPr>
            <w:r w:rsidRPr="00AA497B">
              <w:rPr>
                <w:rFonts w:ascii="Times New Roman" w:eastAsia="Times New Roman" w:hAnsi="Times New Roman" w:cs="Times New Roman"/>
                <w:i/>
                <w:iCs/>
                <w:color w:val="000000" w:themeColor="text1"/>
                <w:sz w:val="26"/>
                <w:szCs w:val="26"/>
                <w:lang w:eastAsia="en-US"/>
              </w:rPr>
              <w:t>-</w:t>
            </w:r>
            <w:r w:rsidR="00B92BA6">
              <w:rPr>
                <w:rFonts w:ascii="Times New Roman" w:eastAsia="Times New Roman" w:hAnsi="Times New Roman" w:cs="Times New Roman"/>
                <w:i/>
                <w:iCs/>
                <w:color w:val="000000" w:themeColor="text1"/>
                <w:sz w:val="26"/>
                <w:szCs w:val="26"/>
                <w:lang w:eastAsia="en-US"/>
              </w:rPr>
              <w:t xml:space="preserve"> </w:t>
            </w:r>
            <w:r w:rsidRPr="00AA497B">
              <w:rPr>
                <w:rFonts w:ascii="Times New Roman" w:eastAsia="Times New Roman" w:hAnsi="Times New Roman" w:cs="Times New Roman"/>
                <w:i/>
                <w:iCs/>
                <w:color w:val="000000" w:themeColor="text1"/>
                <w:sz w:val="26"/>
                <w:szCs w:val="26"/>
                <w:lang w:eastAsia="en-US"/>
              </w:rPr>
              <w:t>Đất nuôi cá</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0749AF58" w14:textId="49C07DFD" w:rsidR="00AA497B" w:rsidRPr="00AA497B" w:rsidRDefault="00AA497B"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720</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30D8740C" w14:textId="2FF6135C" w:rsidR="00AA497B" w:rsidRPr="00AA497B" w:rsidRDefault="00AA497B"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834</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AE8C939" w14:textId="0E517296" w:rsidR="00AA497B" w:rsidRPr="00AA497B" w:rsidRDefault="00AA497B"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819</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4F7C79E1" w14:textId="65A5A6E0" w:rsidR="00AA497B" w:rsidRPr="00AA497B" w:rsidRDefault="00AA497B"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727</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55C9569" w14:textId="1EFFDD08" w:rsidR="00AA497B" w:rsidRPr="00AA497B" w:rsidRDefault="00AA497B"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766</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7BDCD3D4" w14:textId="67E3F91D" w:rsidR="00AA497B" w:rsidRPr="00AA497B" w:rsidRDefault="000D08A5" w:rsidP="00443824">
            <w:pPr>
              <w:spacing w:after="0" w:line="240" w:lineRule="auto"/>
              <w:jc w:val="right"/>
              <w:rPr>
                <w:rFonts w:ascii="Times New Roman" w:eastAsia="Times New Roman" w:hAnsi="Times New Roman" w:cs="Times New Roman"/>
                <w:i/>
                <w:iCs/>
                <w:color w:val="000000" w:themeColor="text1"/>
                <w:sz w:val="26"/>
                <w:szCs w:val="26"/>
              </w:rPr>
            </w:pPr>
            <w:r w:rsidRPr="00AA497B">
              <w:rPr>
                <w:rFonts w:ascii="Times New Roman" w:eastAsia="Times New Roman" w:hAnsi="Times New Roman" w:cs="Times New Roman"/>
                <w:i/>
                <w:iCs/>
                <w:color w:val="000000" w:themeColor="text1"/>
                <w:sz w:val="26"/>
                <w:szCs w:val="26"/>
              </w:rPr>
              <w:t>6</w:t>
            </w:r>
            <w:r>
              <w:rPr>
                <w:rFonts w:ascii="Times New Roman" w:eastAsia="Times New Roman" w:hAnsi="Times New Roman" w:cs="Times New Roman"/>
                <w:i/>
                <w:iCs/>
                <w:color w:val="000000" w:themeColor="text1"/>
                <w:sz w:val="26"/>
                <w:szCs w:val="26"/>
              </w:rPr>
              <w:t>,</w:t>
            </w:r>
            <w:r w:rsidRPr="00AA497B">
              <w:rPr>
                <w:rFonts w:ascii="Times New Roman" w:eastAsia="Times New Roman" w:hAnsi="Times New Roman" w:cs="Times New Roman"/>
                <w:i/>
                <w:iCs/>
                <w:color w:val="000000" w:themeColor="text1"/>
                <w:sz w:val="26"/>
                <w:szCs w:val="26"/>
              </w:rPr>
              <w:t>3</w:t>
            </w:r>
            <w:r w:rsidR="00AA497B" w:rsidRPr="00AA497B">
              <w:rPr>
                <w:rFonts w:ascii="Times New Roman" w:eastAsia="Times New Roman" w:hAnsi="Times New Roman" w:cs="Times New Roman"/>
                <w:i/>
                <w:iCs/>
                <w:color w:val="000000" w:themeColor="text1"/>
                <w:sz w:val="26"/>
                <w:szCs w:val="26"/>
              </w:rPr>
              <w:t>9%</w:t>
            </w:r>
          </w:p>
        </w:tc>
      </w:tr>
      <w:tr w:rsidR="00AA497B" w:rsidRPr="00AA497B" w14:paraId="23FB7DAE" w14:textId="77777777" w:rsidTr="00B92BA6">
        <w:trPr>
          <w:trHeight w:val="263"/>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32184B6" w14:textId="77777777" w:rsidR="00AA497B" w:rsidRPr="00AA497B" w:rsidRDefault="00AA497B" w:rsidP="00B92BA6">
            <w:pPr>
              <w:spacing w:after="0" w:line="240" w:lineRule="auto"/>
              <w:rPr>
                <w:rFonts w:ascii="Times New Roman" w:eastAsia="Times New Roman" w:hAnsi="Times New Roman" w:cs="Times New Roman"/>
                <w:color w:val="000000" w:themeColor="text1"/>
                <w:sz w:val="26"/>
                <w:szCs w:val="26"/>
                <w:lang w:eastAsia="en-US"/>
              </w:rPr>
            </w:pPr>
            <w:r w:rsidRPr="00AA497B">
              <w:rPr>
                <w:rFonts w:ascii="Times New Roman" w:eastAsia="Times New Roman" w:hAnsi="Times New Roman" w:cs="Times New Roman"/>
                <w:color w:val="000000" w:themeColor="text1"/>
                <w:sz w:val="26"/>
                <w:szCs w:val="26"/>
                <w:lang w:eastAsia="en-US"/>
              </w:rPr>
              <w:t>Đất canh tác khác</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47ED2C75" w14:textId="05D63E24"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4</w:t>
            </w:r>
            <w:r w:rsidR="00833CD1" w:rsidRPr="00AA497B">
              <w:rPr>
                <w:rFonts w:ascii="Times New Roman" w:eastAsia="Times New Roman" w:hAnsi="Times New Roman" w:cs="Times New Roman"/>
                <w:color w:val="000000" w:themeColor="text1"/>
                <w:sz w:val="26"/>
                <w:szCs w:val="26"/>
              </w:rPr>
              <w:t>4</w:t>
            </w:r>
            <w:r w:rsidR="00833CD1">
              <w:rPr>
                <w:rFonts w:ascii="Times New Roman" w:eastAsia="Times New Roman" w:hAnsi="Times New Roman" w:cs="Times New Roman"/>
                <w:color w:val="000000" w:themeColor="text1"/>
                <w:sz w:val="26"/>
                <w:szCs w:val="26"/>
              </w:rPr>
              <w:t>.</w:t>
            </w:r>
            <w:r w:rsidR="00833CD1" w:rsidRPr="00AA497B">
              <w:rPr>
                <w:rFonts w:ascii="Times New Roman" w:eastAsia="Times New Roman" w:hAnsi="Times New Roman" w:cs="Times New Roman"/>
                <w:color w:val="000000" w:themeColor="text1"/>
                <w:sz w:val="26"/>
                <w:szCs w:val="26"/>
              </w:rPr>
              <w:t>9</w:t>
            </w:r>
            <w:r w:rsidRPr="00AA497B">
              <w:rPr>
                <w:rFonts w:ascii="Times New Roman" w:eastAsia="Times New Roman" w:hAnsi="Times New Roman" w:cs="Times New Roman"/>
                <w:color w:val="000000" w:themeColor="text1"/>
                <w:sz w:val="26"/>
                <w:szCs w:val="26"/>
              </w:rPr>
              <w:t>60</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0CF6562" w14:textId="06A962E9"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4</w:t>
            </w:r>
            <w:r w:rsidR="00833CD1" w:rsidRPr="00AA497B">
              <w:rPr>
                <w:rFonts w:ascii="Times New Roman" w:eastAsia="Times New Roman" w:hAnsi="Times New Roman" w:cs="Times New Roman"/>
                <w:color w:val="000000" w:themeColor="text1"/>
                <w:sz w:val="26"/>
                <w:szCs w:val="26"/>
              </w:rPr>
              <w:t>5</w:t>
            </w:r>
            <w:r w:rsidR="00833CD1">
              <w:rPr>
                <w:rFonts w:ascii="Times New Roman" w:eastAsia="Times New Roman" w:hAnsi="Times New Roman" w:cs="Times New Roman"/>
                <w:color w:val="000000" w:themeColor="text1"/>
                <w:sz w:val="26"/>
                <w:szCs w:val="26"/>
              </w:rPr>
              <w:t>.</w:t>
            </w:r>
            <w:r w:rsidR="00833CD1" w:rsidRPr="00AA497B">
              <w:rPr>
                <w:rFonts w:ascii="Times New Roman" w:eastAsia="Times New Roman" w:hAnsi="Times New Roman" w:cs="Times New Roman"/>
                <w:color w:val="000000" w:themeColor="text1"/>
                <w:sz w:val="26"/>
                <w:szCs w:val="26"/>
              </w:rPr>
              <w:t>3</w:t>
            </w:r>
            <w:r w:rsidRPr="00AA497B">
              <w:rPr>
                <w:rFonts w:ascii="Times New Roman" w:eastAsia="Times New Roman" w:hAnsi="Times New Roman" w:cs="Times New Roman"/>
                <w:color w:val="000000" w:themeColor="text1"/>
                <w:sz w:val="26"/>
                <w:szCs w:val="26"/>
              </w:rPr>
              <w:t>07</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5F715B7B" w14:textId="58C5320F"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4</w:t>
            </w:r>
            <w:r w:rsidR="00833CD1" w:rsidRPr="00AA497B">
              <w:rPr>
                <w:rFonts w:ascii="Times New Roman" w:eastAsia="Times New Roman" w:hAnsi="Times New Roman" w:cs="Times New Roman"/>
                <w:color w:val="000000" w:themeColor="text1"/>
                <w:sz w:val="26"/>
                <w:szCs w:val="26"/>
              </w:rPr>
              <w:t>5</w:t>
            </w:r>
            <w:r w:rsidR="00833CD1">
              <w:rPr>
                <w:rFonts w:ascii="Times New Roman" w:eastAsia="Times New Roman" w:hAnsi="Times New Roman" w:cs="Times New Roman"/>
                <w:color w:val="000000" w:themeColor="text1"/>
                <w:sz w:val="26"/>
                <w:szCs w:val="26"/>
              </w:rPr>
              <w:t>.</w:t>
            </w:r>
            <w:r w:rsidR="00833CD1" w:rsidRPr="00AA497B">
              <w:rPr>
                <w:rFonts w:ascii="Times New Roman" w:eastAsia="Times New Roman" w:hAnsi="Times New Roman" w:cs="Times New Roman"/>
                <w:color w:val="000000" w:themeColor="text1"/>
                <w:sz w:val="26"/>
                <w:szCs w:val="26"/>
              </w:rPr>
              <w:t>7</w:t>
            </w:r>
            <w:r w:rsidRPr="00AA497B">
              <w:rPr>
                <w:rFonts w:ascii="Times New Roman" w:eastAsia="Times New Roman" w:hAnsi="Times New Roman" w:cs="Times New Roman"/>
                <w:color w:val="000000" w:themeColor="text1"/>
                <w:sz w:val="26"/>
                <w:szCs w:val="26"/>
              </w:rPr>
              <w:t>30</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1ACF79B1" w14:textId="38F5520F"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4</w:t>
            </w:r>
            <w:r w:rsidR="00833CD1" w:rsidRPr="00AA497B">
              <w:rPr>
                <w:rFonts w:ascii="Times New Roman" w:eastAsia="Times New Roman" w:hAnsi="Times New Roman" w:cs="Times New Roman"/>
                <w:color w:val="000000" w:themeColor="text1"/>
                <w:sz w:val="26"/>
                <w:szCs w:val="26"/>
              </w:rPr>
              <w:t>6</w:t>
            </w:r>
            <w:r w:rsidR="00833CD1">
              <w:rPr>
                <w:rFonts w:ascii="Times New Roman" w:eastAsia="Times New Roman" w:hAnsi="Times New Roman" w:cs="Times New Roman"/>
                <w:color w:val="000000" w:themeColor="text1"/>
                <w:sz w:val="26"/>
                <w:szCs w:val="26"/>
              </w:rPr>
              <w:t>.</w:t>
            </w:r>
            <w:r w:rsidR="00833CD1" w:rsidRPr="00AA497B">
              <w:rPr>
                <w:rFonts w:ascii="Times New Roman" w:eastAsia="Times New Roman" w:hAnsi="Times New Roman" w:cs="Times New Roman"/>
                <w:color w:val="000000" w:themeColor="text1"/>
                <w:sz w:val="26"/>
                <w:szCs w:val="26"/>
              </w:rPr>
              <w:t>3</w:t>
            </w:r>
            <w:r w:rsidRPr="00AA497B">
              <w:rPr>
                <w:rFonts w:ascii="Times New Roman" w:eastAsia="Times New Roman" w:hAnsi="Times New Roman" w:cs="Times New Roman"/>
                <w:color w:val="000000" w:themeColor="text1"/>
                <w:sz w:val="26"/>
                <w:szCs w:val="26"/>
              </w:rPr>
              <w:t>77</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247C4662" w14:textId="53D0A731"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4</w:t>
            </w:r>
            <w:r w:rsidR="00833CD1" w:rsidRPr="00AA497B">
              <w:rPr>
                <w:rFonts w:ascii="Times New Roman" w:eastAsia="Times New Roman" w:hAnsi="Times New Roman" w:cs="Times New Roman"/>
                <w:color w:val="000000" w:themeColor="text1"/>
                <w:sz w:val="26"/>
                <w:szCs w:val="26"/>
              </w:rPr>
              <w:t>7</w:t>
            </w:r>
            <w:r w:rsidR="00833CD1">
              <w:rPr>
                <w:rFonts w:ascii="Times New Roman" w:eastAsia="Times New Roman" w:hAnsi="Times New Roman" w:cs="Times New Roman"/>
                <w:color w:val="000000" w:themeColor="text1"/>
                <w:sz w:val="26"/>
                <w:szCs w:val="26"/>
              </w:rPr>
              <w:t>.</w:t>
            </w:r>
            <w:r w:rsidR="00833CD1" w:rsidRPr="00AA497B">
              <w:rPr>
                <w:rFonts w:ascii="Times New Roman" w:eastAsia="Times New Roman" w:hAnsi="Times New Roman" w:cs="Times New Roman"/>
                <w:color w:val="000000" w:themeColor="text1"/>
                <w:sz w:val="26"/>
                <w:szCs w:val="26"/>
              </w:rPr>
              <w:t>7</w:t>
            </w:r>
            <w:r w:rsidRPr="00AA497B">
              <w:rPr>
                <w:rFonts w:ascii="Times New Roman" w:eastAsia="Times New Roman" w:hAnsi="Times New Roman" w:cs="Times New Roman"/>
                <w:color w:val="000000" w:themeColor="text1"/>
                <w:sz w:val="26"/>
                <w:szCs w:val="26"/>
              </w:rPr>
              <w:t>67</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4EA4D13A" w14:textId="5D6CF427" w:rsidR="00AA497B" w:rsidRPr="00AA497B" w:rsidRDefault="000D08A5" w:rsidP="00443824">
            <w:pPr>
              <w:spacing w:after="0" w:line="240" w:lineRule="auto"/>
              <w:jc w:val="right"/>
              <w:rPr>
                <w:rFonts w:ascii="Times New Roman" w:eastAsia="Times New Roman" w:hAnsi="Times New Roman" w:cs="Times New Roman"/>
                <w:color w:val="000000" w:themeColor="text1"/>
                <w:sz w:val="26"/>
                <w:szCs w:val="26"/>
              </w:rPr>
            </w:pPr>
            <w:r w:rsidRPr="00AA497B">
              <w:rPr>
                <w:rFonts w:ascii="Times New Roman" w:eastAsia="Times New Roman" w:hAnsi="Times New Roman" w:cs="Times New Roman"/>
                <w:color w:val="000000" w:themeColor="text1"/>
                <w:sz w:val="26"/>
                <w:szCs w:val="26"/>
              </w:rPr>
              <w:t>6</w:t>
            </w:r>
            <w:r>
              <w:rPr>
                <w:rFonts w:ascii="Times New Roman" w:eastAsia="Times New Roman" w:hAnsi="Times New Roman" w:cs="Times New Roman"/>
                <w:color w:val="000000" w:themeColor="text1"/>
                <w:sz w:val="26"/>
                <w:szCs w:val="26"/>
              </w:rPr>
              <w:t>,</w:t>
            </w:r>
            <w:r w:rsidRPr="00AA497B">
              <w:rPr>
                <w:rFonts w:ascii="Times New Roman" w:eastAsia="Times New Roman" w:hAnsi="Times New Roman" w:cs="Times New Roman"/>
                <w:color w:val="000000" w:themeColor="text1"/>
                <w:sz w:val="26"/>
                <w:szCs w:val="26"/>
              </w:rPr>
              <w:t>2</w:t>
            </w:r>
            <w:r w:rsidR="00AA497B" w:rsidRPr="00AA497B">
              <w:rPr>
                <w:rFonts w:ascii="Times New Roman" w:eastAsia="Times New Roman" w:hAnsi="Times New Roman" w:cs="Times New Roman"/>
                <w:color w:val="000000" w:themeColor="text1"/>
                <w:sz w:val="26"/>
                <w:szCs w:val="26"/>
              </w:rPr>
              <w:t>4%</w:t>
            </w:r>
          </w:p>
        </w:tc>
      </w:tr>
      <w:tr w:rsidR="00AA497B" w:rsidRPr="00AA497B" w14:paraId="46BEFE75" w14:textId="77777777" w:rsidTr="00B92BA6">
        <w:trPr>
          <w:trHeight w:val="83"/>
          <w:jc w:val="center"/>
        </w:trPr>
        <w:tc>
          <w:tcPr>
            <w:tcW w:w="213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2114D5D" w14:textId="797FDC71" w:rsidR="00AA497B" w:rsidRPr="00AA497B" w:rsidRDefault="00AA497B" w:rsidP="00B92BA6">
            <w:pPr>
              <w:spacing w:after="0" w:line="240" w:lineRule="auto"/>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rPr>
              <w:t>Tổng đất NLTS</w:t>
            </w:r>
          </w:p>
        </w:tc>
        <w:tc>
          <w:tcPr>
            <w:tcW w:w="1124" w:type="dxa"/>
            <w:tcBorders>
              <w:top w:val="single" w:sz="8" w:space="0" w:color="auto"/>
              <w:left w:val="nil"/>
              <w:bottom w:val="single" w:sz="8" w:space="0" w:color="auto"/>
              <w:right w:val="single" w:sz="8" w:space="0" w:color="auto"/>
            </w:tcBorders>
            <w:shd w:val="clear" w:color="auto" w:fill="auto"/>
            <w:noWrap/>
            <w:vAlign w:val="center"/>
            <w:hideMark/>
          </w:tcPr>
          <w:p w14:paraId="6CD19165" w14:textId="4A50292F"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11</w:t>
            </w:r>
            <w:r w:rsidR="00833CD1" w:rsidRPr="002E4566">
              <w:rPr>
                <w:rFonts w:ascii="Times New Roman" w:eastAsia="Times New Roman" w:hAnsi="Times New Roman" w:cs="Times New Roman"/>
                <w:color w:val="000000" w:themeColor="text1"/>
                <w:sz w:val="26"/>
                <w:szCs w:val="26"/>
              </w:rPr>
              <w:t>4</w:t>
            </w:r>
            <w:r w:rsidR="00833CD1">
              <w:rPr>
                <w:rFonts w:ascii="Times New Roman" w:eastAsia="Times New Roman" w:hAnsi="Times New Roman" w:cs="Times New Roman"/>
                <w:color w:val="000000" w:themeColor="text1"/>
                <w:sz w:val="26"/>
                <w:szCs w:val="26"/>
              </w:rPr>
              <w:t>.</w:t>
            </w:r>
            <w:r w:rsidR="00833CD1"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08</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3EC3BAC4" w14:textId="7A1EC6B2"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11</w:t>
            </w:r>
            <w:r w:rsidR="00833CD1" w:rsidRPr="002E4566">
              <w:rPr>
                <w:rFonts w:ascii="Times New Roman" w:eastAsia="Times New Roman" w:hAnsi="Times New Roman" w:cs="Times New Roman"/>
                <w:color w:val="000000" w:themeColor="text1"/>
                <w:sz w:val="26"/>
                <w:szCs w:val="26"/>
              </w:rPr>
              <w:t>3</w:t>
            </w:r>
            <w:r w:rsidR="00833CD1">
              <w:rPr>
                <w:rFonts w:ascii="Times New Roman" w:eastAsia="Times New Roman" w:hAnsi="Times New Roman" w:cs="Times New Roman"/>
                <w:color w:val="000000" w:themeColor="text1"/>
                <w:sz w:val="26"/>
                <w:szCs w:val="26"/>
              </w:rPr>
              <w:t>.</w:t>
            </w:r>
            <w:r w:rsidR="00833CD1" w:rsidRPr="002E4566">
              <w:rPr>
                <w:rFonts w:ascii="Times New Roman" w:eastAsia="Times New Roman" w:hAnsi="Times New Roman" w:cs="Times New Roman"/>
                <w:color w:val="000000" w:themeColor="text1"/>
                <w:sz w:val="26"/>
                <w:szCs w:val="26"/>
              </w:rPr>
              <w:t>5</w:t>
            </w:r>
            <w:r w:rsidRPr="002E4566">
              <w:rPr>
                <w:rFonts w:ascii="Times New Roman" w:eastAsia="Times New Roman" w:hAnsi="Times New Roman" w:cs="Times New Roman"/>
                <w:color w:val="000000" w:themeColor="text1"/>
                <w:sz w:val="26"/>
                <w:szCs w:val="26"/>
              </w:rPr>
              <w:t>67</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5E0D155" w14:textId="1BC62BE1"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11</w:t>
            </w:r>
            <w:r w:rsidR="00833CD1" w:rsidRPr="002E4566">
              <w:rPr>
                <w:rFonts w:ascii="Times New Roman" w:eastAsia="Times New Roman" w:hAnsi="Times New Roman" w:cs="Times New Roman"/>
                <w:color w:val="000000" w:themeColor="text1"/>
                <w:sz w:val="26"/>
                <w:szCs w:val="26"/>
              </w:rPr>
              <w:t>1</w:t>
            </w:r>
            <w:r w:rsidR="00833CD1">
              <w:rPr>
                <w:rFonts w:ascii="Times New Roman" w:eastAsia="Times New Roman" w:hAnsi="Times New Roman" w:cs="Times New Roman"/>
                <w:color w:val="000000" w:themeColor="text1"/>
                <w:sz w:val="26"/>
                <w:szCs w:val="26"/>
              </w:rPr>
              <w:t>.</w:t>
            </w:r>
            <w:r w:rsidR="00833CD1"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58</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4CCBABCE" w14:textId="45ACF372"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11</w:t>
            </w:r>
            <w:r w:rsidR="00833CD1" w:rsidRPr="002E4566">
              <w:rPr>
                <w:rFonts w:ascii="Times New Roman" w:eastAsia="Times New Roman" w:hAnsi="Times New Roman" w:cs="Times New Roman"/>
                <w:color w:val="000000" w:themeColor="text1"/>
                <w:sz w:val="26"/>
                <w:szCs w:val="26"/>
              </w:rPr>
              <w:t>1</w:t>
            </w:r>
            <w:r w:rsidR="00833CD1">
              <w:rPr>
                <w:rFonts w:ascii="Times New Roman" w:eastAsia="Times New Roman" w:hAnsi="Times New Roman" w:cs="Times New Roman"/>
                <w:color w:val="000000" w:themeColor="text1"/>
                <w:sz w:val="26"/>
                <w:szCs w:val="26"/>
              </w:rPr>
              <w:t>.</w:t>
            </w:r>
            <w:r w:rsidR="00833CD1" w:rsidRPr="002E4566">
              <w:rPr>
                <w:rFonts w:ascii="Times New Roman" w:eastAsia="Times New Roman" w:hAnsi="Times New Roman" w:cs="Times New Roman"/>
                <w:color w:val="000000" w:themeColor="text1"/>
                <w:sz w:val="26"/>
                <w:szCs w:val="26"/>
              </w:rPr>
              <w:t>8</w:t>
            </w:r>
            <w:r w:rsidRPr="002E4566">
              <w:rPr>
                <w:rFonts w:ascii="Times New Roman" w:eastAsia="Times New Roman" w:hAnsi="Times New Roman" w:cs="Times New Roman"/>
                <w:color w:val="000000" w:themeColor="text1"/>
                <w:sz w:val="26"/>
                <w:szCs w:val="26"/>
              </w:rPr>
              <w:t>36</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3C8AD67A" w14:textId="6F76A179"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11</w:t>
            </w:r>
            <w:r w:rsidR="00833CD1" w:rsidRPr="002E4566">
              <w:rPr>
                <w:rFonts w:ascii="Times New Roman" w:eastAsia="Times New Roman" w:hAnsi="Times New Roman" w:cs="Times New Roman"/>
                <w:color w:val="000000" w:themeColor="text1"/>
                <w:sz w:val="26"/>
                <w:szCs w:val="26"/>
              </w:rPr>
              <w:t>1</w:t>
            </w:r>
            <w:r w:rsidR="00833CD1">
              <w:rPr>
                <w:rFonts w:ascii="Times New Roman" w:eastAsia="Times New Roman" w:hAnsi="Times New Roman" w:cs="Times New Roman"/>
                <w:color w:val="000000" w:themeColor="text1"/>
                <w:sz w:val="26"/>
                <w:szCs w:val="26"/>
              </w:rPr>
              <w:t>.</w:t>
            </w:r>
            <w:r w:rsidR="00833CD1" w:rsidRPr="002E4566">
              <w:rPr>
                <w:rFonts w:ascii="Times New Roman" w:eastAsia="Times New Roman" w:hAnsi="Times New Roman" w:cs="Times New Roman"/>
                <w:color w:val="000000" w:themeColor="text1"/>
                <w:sz w:val="26"/>
                <w:szCs w:val="26"/>
              </w:rPr>
              <w:t>8</w:t>
            </w:r>
            <w:r w:rsidRPr="002E4566">
              <w:rPr>
                <w:rFonts w:ascii="Times New Roman" w:eastAsia="Times New Roman" w:hAnsi="Times New Roman" w:cs="Times New Roman"/>
                <w:color w:val="000000" w:themeColor="text1"/>
                <w:sz w:val="26"/>
                <w:szCs w:val="26"/>
              </w:rPr>
              <w:t>24</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3552DB97" w14:textId="7B02DD2F" w:rsidR="00AA497B" w:rsidRPr="00AA497B" w:rsidRDefault="00AA497B" w:rsidP="00443824">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w:t>
            </w:r>
            <w:r w:rsidR="000D08A5" w:rsidRPr="002E4566">
              <w:rPr>
                <w:rFonts w:ascii="Times New Roman" w:eastAsia="Times New Roman" w:hAnsi="Times New Roman" w:cs="Times New Roman"/>
                <w:color w:val="000000" w:themeColor="text1"/>
                <w:sz w:val="26"/>
                <w:szCs w:val="26"/>
              </w:rPr>
              <w:t>1</w:t>
            </w:r>
            <w:r w:rsidR="000D08A5">
              <w:rPr>
                <w:rFonts w:ascii="Times New Roman" w:eastAsia="Times New Roman" w:hAnsi="Times New Roman" w:cs="Times New Roman"/>
                <w:color w:val="000000" w:themeColor="text1"/>
                <w:sz w:val="26"/>
                <w:szCs w:val="26"/>
              </w:rPr>
              <w:t>,</w:t>
            </w:r>
            <w:r w:rsidR="000D08A5"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2%</w:t>
            </w:r>
          </w:p>
        </w:tc>
      </w:tr>
    </w:tbl>
    <w:p w14:paraId="64760523" w14:textId="77777777" w:rsidR="00BB2030" w:rsidRPr="008673F4" w:rsidRDefault="00BB2030" w:rsidP="000B5821">
      <w:pPr>
        <w:spacing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Cục thống kê Tp.HCM</w:t>
      </w:r>
    </w:p>
    <w:p w14:paraId="51DE3C04" w14:textId="55FC75AB" w:rsidR="001D0CF4" w:rsidRPr="002E4566" w:rsidRDefault="001D0CF4" w:rsidP="009C1E1E">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Diện tích canh tác đất NLTS tại Tp.HCM giảm nhẹ khoảng </w:t>
      </w:r>
      <w:r w:rsidR="000D08A5" w:rsidRPr="002E4566">
        <w:rPr>
          <w:rFonts w:ascii="Times New Roman" w:hAnsi="Times New Roman" w:cs="Times New Roman"/>
          <w:color w:val="000000" w:themeColor="text1"/>
          <w:sz w:val="26"/>
          <w:szCs w:val="26"/>
        </w:rPr>
        <w:t>1</w:t>
      </w:r>
      <w:r w:rsidR="000D08A5">
        <w:rPr>
          <w:rFonts w:ascii="Times New Roman" w:hAnsi="Times New Roman" w:cs="Times New Roman"/>
          <w:color w:val="000000" w:themeColor="text1"/>
          <w:sz w:val="26"/>
          <w:szCs w:val="26"/>
        </w:rPr>
        <w:t>,</w:t>
      </w:r>
      <w:r w:rsidR="000D08A5"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2%, từ 11</w:t>
      </w:r>
      <w:r w:rsidR="00833CD1" w:rsidRPr="002E4566">
        <w:rPr>
          <w:rFonts w:ascii="Times New Roman" w:hAnsi="Times New Roman" w:cs="Times New Roman"/>
          <w:color w:val="000000" w:themeColor="text1"/>
          <w:sz w:val="26"/>
          <w:szCs w:val="26"/>
        </w:rPr>
        <w:t>4</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08 ha năm 2018 xuống 11</w:t>
      </w:r>
      <w:r w:rsidR="00833CD1" w:rsidRPr="002E4566">
        <w:rPr>
          <w:rFonts w:ascii="Times New Roman" w:hAnsi="Times New Roman" w:cs="Times New Roman"/>
          <w:color w:val="000000" w:themeColor="text1"/>
          <w:sz w:val="26"/>
          <w:szCs w:val="26"/>
        </w:rPr>
        <w:t>1</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24 ha năm 2022,</w:t>
      </w:r>
      <w:r w:rsidRPr="006F42C7">
        <w:rPr>
          <w:rFonts w:ascii="Times New Roman" w:hAnsi="Times New Roman" w:cs="Times New Roman"/>
          <w:color w:val="000000" w:themeColor="text1"/>
          <w:sz w:val="26"/>
          <w:szCs w:val="26"/>
        </w:rPr>
        <w:t xml:space="preserve"> phản ánh áp lực đô thị hóa</w:t>
      </w:r>
      <w:r>
        <w:rPr>
          <w:rFonts w:ascii="Times New Roman" w:hAnsi="Times New Roman" w:cs="Times New Roman"/>
          <w:color w:val="000000" w:themeColor="text1"/>
          <w:sz w:val="26"/>
          <w:szCs w:val="26"/>
        </w:rPr>
        <w:t xml:space="preserve">, </w:t>
      </w:r>
      <w:r w:rsidR="005A1D72" w:rsidRPr="005A1D72">
        <w:rPr>
          <w:rFonts w:ascii="Times New Roman" w:hAnsi="Times New Roman" w:cs="Times New Roman"/>
          <w:color w:val="000000" w:themeColor="text1"/>
          <w:sz w:val="26"/>
          <w:szCs w:val="26"/>
        </w:rPr>
        <w:t xml:space="preserve">tốc độ gia </w:t>
      </w:r>
      <w:r w:rsidR="005A1D72" w:rsidRPr="005A1D72">
        <w:rPr>
          <w:rFonts w:ascii="Times New Roman" w:hAnsi="Times New Roman" w:cs="Times New Roman"/>
          <w:color w:val="000000" w:themeColor="text1"/>
          <w:sz w:val="26"/>
          <w:szCs w:val="26"/>
        </w:rPr>
        <w:lastRenderedPageBreak/>
        <w:t>tăng dân số</w:t>
      </w:r>
      <w:r w:rsidR="00883C2F">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 xml:space="preserve">ở mức khoảng </w:t>
      </w:r>
      <w:r w:rsidR="000D08A5">
        <w:rPr>
          <w:rFonts w:ascii="Times New Roman" w:hAnsi="Times New Roman" w:cs="Times New Roman"/>
          <w:color w:val="000000" w:themeColor="text1"/>
          <w:sz w:val="26"/>
          <w:szCs w:val="26"/>
        </w:rPr>
        <w:t>2,4</w:t>
      </w:r>
      <w:r>
        <w:rPr>
          <w:rFonts w:ascii="Times New Roman" w:hAnsi="Times New Roman" w:cs="Times New Roman"/>
          <w:color w:val="000000" w:themeColor="text1"/>
          <w:sz w:val="26"/>
          <w:szCs w:val="26"/>
        </w:rPr>
        <w:t>%</w:t>
      </w:r>
      <w:r w:rsidRPr="006F42C7">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 xml:space="preserve">năm 2022 (Cục thống kê Tp.HCM, 2022), </w:t>
      </w:r>
      <w:r w:rsidRPr="006F42C7">
        <w:rPr>
          <w:rFonts w:ascii="Times New Roman" w:hAnsi="Times New Roman" w:cs="Times New Roman"/>
          <w:color w:val="000000" w:themeColor="text1"/>
          <w:sz w:val="26"/>
          <w:szCs w:val="26"/>
        </w:rPr>
        <w:t xml:space="preserve">và sự thu hẹp quỹ đất </w:t>
      </w:r>
      <w:r>
        <w:rPr>
          <w:rFonts w:ascii="Times New Roman" w:hAnsi="Times New Roman" w:cs="Times New Roman"/>
          <w:color w:val="000000" w:themeColor="text1"/>
          <w:sz w:val="26"/>
          <w:szCs w:val="26"/>
        </w:rPr>
        <w:t xml:space="preserve">NN khi tăng nhu cầu đất ở và đất phi NN; đồng thời, giá đất gia tăng quá cao, làm suy giảm diện tích đất </w:t>
      </w:r>
      <w:r w:rsidR="00883C2F">
        <w:rPr>
          <w:rFonts w:ascii="Times New Roman" w:hAnsi="Times New Roman" w:cs="Times New Roman"/>
          <w:color w:val="000000" w:themeColor="text1"/>
          <w:sz w:val="26"/>
          <w:szCs w:val="26"/>
        </w:rPr>
        <w:t>canh tác</w:t>
      </w:r>
      <w:r>
        <w:rPr>
          <w:rFonts w:ascii="Times New Roman" w:hAnsi="Times New Roman" w:cs="Times New Roman"/>
          <w:color w:val="000000" w:themeColor="text1"/>
          <w:sz w:val="26"/>
          <w:szCs w:val="26"/>
        </w:rPr>
        <w:t xml:space="preserve"> NN</w:t>
      </w:r>
      <w:r w:rsidRPr="006F42C7">
        <w:rPr>
          <w:rFonts w:ascii="Times New Roman" w:hAnsi="Times New Roman" w:cs="Times New Roman"/>
          <w:color w:val="000000" w:themeColor="text1"/>
          <w:sz w:val="26"/>
          <w:szCs w:val="26"/>
        </w:rPr>
        <w:t xml:space="preserve">. Tuy nhiên, cơ cấu sử dụng đất đã có sự điều chỉnh tích cực theo hướng tập trung vào </w:t>
      </w:r>
      <w:r w:rsidR="00883C2F">
        <w:rPr>
          <w:rFonts w:ascii="Times New Roman" w:hAnsi="Times New Roman" w:cs="Times New Roman"/>
          <w:color w:val="000000" w:themeColor="text1"/>
          <w:sz w:val="26"/>
          <w:szCs w:val="26"/>
        </w:rPr>
        <w:t>những</w:t>
      </w:r>
      <w:r w:rsidRPr="006F42C7">
        <w:rPr>
          <w:rFonts w:ascii="Times New Roman" w:hAnsi="Times New Roman" w:cs="Times New Roman"/>
          <w:color w:val="000000" w:themeColor="text1"/>
          <w:sz w:val="26"/>
          <w:szCs w:val="26"/>
        </w:rPr>
        <w:t xml:space="preserve"> loại cây trồng và mô hình sản xuất có giá trị kinh tế cao, phù hợp với định hướng </w:t>
      </w:r>
      <w:r>
        <w:rPr>
          <w:rFonts w:ascii="Times New Roman" w:hAnsi="Times New Roman" w:cs="Times New Roman"/>
          <w:color w:val="000000" w:themeColor="text1"/>
          <w:sz w:val="26"/>
          <w:szCs w:val="26"/>
        </w:rPr>
        <w:t>NNĐTBV</w:t>
      </w:r>
      <w:r w:rsidRPr="006F42C7">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Trong giai đoạn từ năm 2018 đến 2022, </w:t>
      </w:r>
      <w:r w:rsidRPr="0018304C">
        <w:rPr>
          <w:rFonts w:ascii="Times New Roman" w:hAnsi="Times New Roman" w:cs="Times New Roman"/>
          <w:color w:val="000000" w:themeColor="text1"/>
          <w:sz w:val="26"/>
          <w:szCs w:val="26"/>
        </w:rPr>
        <w:t xml:space="preserve">diện tích đất trồng hoa các loại tăng </w:t>
      </w:r>
      <w:r>
        <w:rPr>
          <w:rFonts w:ascii="Times New Roman" w:hAnsi="Times New Roman" w:cs="Times New Roman"/>
          <w:color w:val="000000" w:themeColor="text1"/>
          <w:sz w:val="26"/>
          <w:szCs w:val="26"/>
        </w:rPr>
        <w:t xml:space="preserve">khoảng </w:t>
      </w:r>
      <w:r w:rsidRPr="0018304C">
        <w:rPr>
          <w:rFonts w:ascii="Times New Roman" w:hAnsi="Times New Roman" w:cs="Times New Roman"/>
          <w:color w:val="000000" w:themeColor="text1"/>
          <w:sz w:val="26"/>
          <w:szCs w:val="26"/>
        </w:rPr>
        <w:t>2</w:t>
      </w:r>
      <w:r w:rsidR="000D08A5" w:rsidRPr="0018304C">
        <w:rPr>
          <w:rFonts w:ascii="Times New Roman" w:hAnsi="Times New Roman" w:cs="Times New Roman"/>
          <w:color w:val="000000" w:themeColor="text1"/>
          <w:sz w:val="26"/>
          <w:szCs w:val="26"/>
        </w:rPr>
        <w:t>9</w:t>
      </w:r>
      <w:r w:rsidR="000D08A5">
        <w:rPr>
          <w:rFonts w:ascii="Times New Roman" w:hAnsi="Times New Roman" w:cs="Times New Roman"/>
          <w:color w:val="000000" w:themeColor="text1"/>
          <w:sz w:val="26"/>
          <w:szCs w:val="26"/>
        </w:rPr>
        <w:t>,</w:t>
      </w:r>
      <w:r w:rsidR="000D08A5" w:rsidRPr="0018304C">
        <w:rPr>
          <w:rFonts w:ascii="Times New Roman" w:hAnsi="Times New Roman" w:cs="Times New Roman"/>
          <w:color w:val="000000" w:themeColor="text1"/>
          <w:sz w:val="26"/>
          <w:szCs w:val="26"/>
        </w:rPr>
        <w:t>5</w:t>
      </w:r>
      <w:r w:rsidRPr="0018304C">
        <w:rPr>
          <w:rFonts w:ascii="Times New Roman" w:hAnsi="Times New Roman" w:cs="Times New Roman"/>
          <w:color w:val="000000" w:themeColor="text1"/>
          <w:sz w:val="26"/>
          <w:szCs w:val="26"/>
        </w:rPr>
        <w:t>8%, từ 737 ha năm 2018 lên 955 ha năm 2022</w:t>
      </w:r>
      <w:r>
        <w:rPr>
          <w:rFonts w:ascii="Times New Roman" w:hAnsi="Times New Roman" w:cs="Times New Roman"/>
          <w:color w:val="000000" w:themeColor="text1"/>
          <w:sz w:val="26"/>
          <w:szCs w:val="26"/>
        </w:rPr>
        <w:t>,</w:t>
      </w:r>
      <w:r w:rsidRPr="0018304C">
        <w:rPr>
          <w:rFonts w:ascii="Times New Roman" w:hAnsi="Times New Roman" w:cs="Times New Roman"/>
          <w:color w:val="000000" w:themeColor="text1"/>
          <w:sz w:val="26"/>
          <w:szCs w:val="26"/>
        </w:rPr>
        <w:t xml:space="preserve"> cho thấy sự ưu tiên phát triển hoa kiểng, đặc biệt là hoa lan. Mặc dù diện tích đất trồng hoa lan giảm nhẹ</w:t>
      </w:r>
      <w:r>
        <w:rPr>
          <w:rFonts w:ascii="Times New Roman" w:hAnsi="Times New Roman" w:cs="Times New Roman"/>
          <w:color w:val="000000" w:themeColor="text1"/>
          <w:sz w:val="26"/>
          <w:szCs w:val="26"/>
        </w:rPr>
        <w:t>, giảm</w:t>
      </w:r>
      <w:r w:rsidRPr="0018304C">
        <w:rPr>
          <w:rFonts w:ascii="Times New Roman" w:hAnsi="Times New Roman" w:cs="Times New Roman"/>
          <w:color w:val="000000" w:themeColor="text1"/>
          <w:sz w:val="26"/>
          <w:szCs w:val="26"/>
        </w:rPr>
        <w:t xml:space="preserve"> từ 647 ha xuống còn 637 ha, nhưng sản lượng lại tăng đáng kể (</w:t>
      </w:r>
      <w:r>
        <w:rPr>
          <w:rFonts w:ascii="Times New Roman" w:hAnsi="Times New Roman" w:cs="Times New Roman"/>
          <w:color w:val="000000" w:themeColor="text1"/>
          <w:sz w:val="26"/>
          <w:szCs w:val="26"/>
        </w:rPr>
        <w:t xml:space="preserve">tăng </w:t>
      </w:r>
      <w:r w:rsidRPr="0018304C">
        <w:rPr>
          <w:rFonts w:ascii="Times New Roman" w:hAnsi="Times New Roman" w:cs="Times New Roman"/>
          <w:color w:val="000000" w:themeColor="text1"/>
          <w:sz w:val="26"/>
          <w:szCs w:val="26"/>
        </w:rPr>
        <w:t>1</w:t>
      </w:r>
      <w:r w:rsidR="000D08A5" w:rsidRPr="0018304C">
        <w:rPr>
          <w:rFonts w:ascii="Times New Roman" w:hAnsi="Times New Roman" w:cs="Times New Roman"/>
          <w:color w:val="000000" w:themeColor="text1"/>
          <w:sz w:val="26"/>
          <w:szCs w:val="26"/>
        </w:rPr>
        <w:t>7</w:t>
      </w:r>
      <w:r w:rsidR="000D08A5">
        <w:rPr>
          <w:rFonts w:ascii="Times New Roman" w:hAnsi="Times New Roman" w:cs="Times New Roman"/>
          <w:color w:val="000000" w:themeColor="text1"/>
          <w:sz w:val="26"/>
          <w:szCs w:val="26"/>
        </w:rPr>
        <w:t>,</w:t>
      </w:r>
      <w:r w:rsidR="000D08A5" w:rsidRPr="0018304C">
        <w:rPr>
          <w:rFonts w:ascii="Times New Roman" w:hAnsi="Times New Roman" w:cs="Times New Roman"/>
          <w:color w:val="000000" w:themeColor="text1"/>
          <w:sz w:val="26"/>
          <w:szCs w:val="26"/>
        </w:rPr>
        <w:t>6</w:t>
      </w:r>
      <w:r w:rsidRPr="0018304C">
        <w:rPr>
          <w:rFonts w:ascii="Times New Roman" w:hAnsi="Times New Roman" w:cs="Times New Roman"/>
          <w:color w:val="000000" w:themeColor="text1"/>
          <w:sz w:val="26"/>
          <w:szCs w:val="26"/>
        </w:rPr>
        <w:t xml:space="preserve">9%) nhờ áp dụng </w:t>
      </w:r>
      <w:r>
        <w:rPr>
          <w:rFonts w:ascii="Times New Roman" w:hAnsi="Times New Roman" w:cs="Times New Roman"/>
          <w:color w:val="000000" w:themeColor="text1"/>
          <w:sz w:val="26"/>
          <w:szCs w:val="26"/>
        </w:rPr>
        <w:t>CNC</w:t>
      </w:r>
      <w:r w:rsidRPr="0018304C">
        <w:rPr>
          <w:rFonts w:ascii="Times New Roman" w:hAnsi="Times New Roman" w:cs="Times New Roman"/>
          <w:color w:val="000000" w:themeColor="text1"/>
          <w:sz w:val="26"/>
          <w:szCs w:val="26"/>
        </w:rPr>
        <w:t xml:space="preserve"> như hệ thống tưới tự động</w:t>
      </w:r>
      <w:r w:rsidR="00883C2F">
        <w:rPr>
          <w:rFonts w:ascii="Times New Roman" w:hAnsi="Times New Roman" w:cs="Times New Roman"/>
          <w:color w:val="000000" w:themeColor="text1"/>
          <w:sz w:val="26"/>
          <w:szCs w:val="26"/>
        </w:rPr>
        <w:t>,</w:t>
      </w:r>
      <w:r w:rsidR="00883C2F" w:rsidRPr="00883C2F">
        <w:rPr>
          <w:rFonts w:ascii="Times New Roman" w:hAnsi="Times New Roman" w:cs="Times New Roman"/>
          <w:color w:val="000000" w:themeColor="text1"/>
          <w:sz w:val="26"/>
          <w:szCs w:val="26"/>
        </w:rPr>
        <w:t xml:space="preserve"> </w:t>
      </w:r>
      <w:r w:rsidR="00883C2F" w:rsidRPr="0018304C">
        <w:rPr>
          <w:rFonts w:ascii="Times New Roman" w:hAnsi="Times New Roman" w:cs="Times New Roman"/>
          <w:color w:val="000000" w:themeColor="text1"/>
          <w:sz w:val="26"/>
          <w:szCs w:val="26"/>
        </w:rPr>
        <w:t>nhà kính</w:t>
      </w:r>
      <w:r w:rsidRPr="0018304C">
        <w:rPr>
          <w:rFonts w:ascii="Times New Roman" w:hAnsi="Times New Roman" w:cs="Times New Roman"/>
          <w:color w:val="000000" w:themeColor="text1"/>
          <w:sz w:val="26"/>
          <w:szCs w:val="26"/>
        </w:rPr>
        <w:t xml:space="preserve"> và kiểm soát môi trường</w:t>
      </w:r>
      <w:r>
        <w:rPr>
          <w:rFonts w:ascii="Times New Roman" w:hAnsi="Times New Roman" w:cs="Times New Roman"/>
          <w:color w:val="000000" w:themeColor="text1"/>
          <w:sz w:val="26"/>
          <w:szCs w:val="26"/>
        </w:rPr>
        <w:t xml:space="preserve">, </w:t>
      </w:r>
      <w:r w:rsidRPr="0018304C">
        <w:rPr>
          <w:rFonts w:ascii="Times New Roman" w:hAnsi="Times New Roman" w:cs="Times New Roman"/>
          <w:color w:val="000000" w:themeColor="text1"/>
          <w:sz w:val="26"/>
          <w:szCs w:val="26"/>
        </w:rPr>
        <w:t>không chỉ giúp nâng cao năng suất mà còn đáp ứng nhu cầu cao về hoa kiểng trong đô thị, khẳng định vai trò của hoa lan trong việc cải thiện cảnh quan đô thị</w:t>
      </w:r>
      <w:r w:rsidR="00883C2F">
        <w:rPr>
          <w:rFonts w:ascii="Times New Roman" w:hAnsi="Times New Roman" w:cs="Times New Roman"/>
          <w:color w:val="000000" w:themeColor="text1"/>
          <w:sz w:val="26"/>
          <w:szCs w:val="26"/>
        </w:rPr>
        <w:t xml:space="preserve"> và </w:t>
      </w:r>
      <w:r w:rsidR="00883C2F" w:rsidRPr="0018304C">
        <w:rPr>
          <w:rFonts w:ascii="Times New Roman" w:hAnsi="Times New Roman" w:cs="Times New Roman"/>
          <w:color w:val="000000" w:themeColor="text1"/>
          <w:sz w:val="26"/>
          <w:szCs w:val="26"/>
        </w:rPr>
        <w:t>tạo giá trị kinh tế</w:t>
      </w:r>
      <w:r w:rsidRPr="0018304C">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w:t>
      </w:r>
      <w:r w:rsidRPr="0018304C">
        <w:rPr>
          <w:rFonts w:ascii="Times New Roman" w:hAnsi="Times New Roman" w:cs="Times New Roman"/>
          <w:color w:val="000000" w:themeColor="text1"/>
          <w:sz w:val="26"/>
          <w:szCs w:val="26"/>
        </w:rPr>
        <w:t>Ngược lại, diện tích đất trồng rau, đậu giảm 1</w:t>
      </w:r>
      <w:r w:rsidR="000D08A5" w:rsidRPr="0018304C">
        <w:rPr>
          <w:rFonts w:ascii="Times New Roman" w:hAnsi="Times New Roman" w:cs="Times New Roman"/>
          <w:color w:val="000000" w:themeColor="text1"/>
          <w:sz w:val="26"/>
          <w:szCs w:val="26"/>
        </w:rPr>
        <w:t>2</w:t>
      </w:r>
      <w:r w:rsidR="000D08A5">
        <w:rPr>
          <w:rFonts w:ascii="Times New Roman" w:hAnsi="Times New Roman" w:cs="Times New Roman"/>
          <w:color w:val="000000" w:themeColor="text1"/>
          <w:sz w:val="26"/>
          <w:szCs w:val="26"/>
        </w:rPr>
        <w:t>,</w:t>
      </w:r>
      <w:r w:rsidR="000D08A5" w:rsidRPr="0018304C">
        <w:rPr>
          <w:rFonts w:ascii="Times New Roman" w:hAnsi="Times New Roman" w:cs="Times New Roman"/>
          <w:color w:val="000000" w:themeColor="text1"/>
          <w:sz w:val="26"/>
          <w:szCs w:val="26"/>
        </w:rPr>
        <w:t>9</w:t>
      </w:r>
      <w:r w:rsidRPr="0018304C">
        <w:rPr>
          <w:rFonts w:ascii="Times New Roman" w:hAnsi="Times New Roman" w:cs="Times New Roman"/>
          <w:color w:val="000000" w:themeColor="text1"/>
          <w:sz w:val="26"/>
          <w:szCs w:val="26"/>
        </w:rPr>
        <w:t xml:space="preserve">2%, từ </w:t>
      </w:r>
      <w:r w:rsidR="00833CD1" w:rsidRPr="0018304C">
        <w:rPr>
          <w:rFonts w:ascii="Times New Roman" w:hAnsi="Times New Roman" w:cs="Times New Roman"/>
          <w:color w:val="000000" w:themeColor="text1"/>
          <w:sz w:val="26"/>
          <w:szCs w:val="26"/>
        </w:rPr>
        <w:t>7</w:t>
      </w:r>
      <w:r w:rsidR="00833CD1">
        <w:rPr>
          <w:rFonts w:ascii="Times New Roman" w:hAnsi="Times New Roman" w:cs="Times New Roman"/>
          <w:color w:val="000000" w:themeColor="text1"/>
          <w:sz w:val="26"/>
          <w:szCs w:val="26"/>
        </w:rPr>
        <w:t>.</w:t>
      </w:r>
      <w:r w:rsidR="00833CD1" w:rsidRPr="0018304C">
        <w:rPr>
          <w:rFonts w:ascii="Times New Roman" w:hAnsi="Times New Roman" w:cs="Times New Roman"/>
          <w:color w:val="000000" w:themeColor="text1"/>
          <w:sz w:val="26"/>
          <w:szCs w:val="26"/>
        </w:rPr>
        <w:t>6</w:t>
      </w:r>
      <w:r w:rsidRPr="0018304C">
        <w:rPr>
          <w:rFonts w:ascii="Times New Roman" w:hAnsi="Times New Roman" w:cs="Times New Roman"/>
          <w:color w:val="000000" w:themeColor="text1"/>
          <w:sz w:val="26"/>
          <w:szCs w:val="26"/>
        </w:rPr>
        <w:t xml:space="preserve">93 ha năm 2018 xuống còn </w:t>
      </w:r>
      <w:r w:rsidR="00833CD1" w:rsidRPr="0018304C">
        <w:rPr>
          <w:rFonts w:ascii="Times New Roman" w:hAnsi="Times New Roman" w:cs="Times New Roman"/>
          <w:color w:val="000000" w:themeColor="text1"/>
          <w:sz w:val="26"/>
          <w:szCs w:val="26"/>
        </w:rPr>
        <w:t>6</w:t>
      </w:r>
      <w:r w:rsidR="00833CD1">
        <w:rPr>
          <w:rFonts w:ascii="Times New Roman" w:hAnsi="Times New Roman" w:cs="Times New Roman"/>
          <w:color w:val="000000" w:themeColor="text1"/>
          <w:sz w:val="26"/>
          <w:szCs w:val="26"/>
        </w:rPr>
        <w:t>.</w:t>
      </w:r>
      <w:r w:rsidR="00833CD1" w:rsidRPr="0018304C">
        <w:rPr>
          <w:rFonts w:ascii="Times New Roman" w:hAnsi="Times New Roman" w:cs="Times New Roman"/>
          <w:color w:val="000000" w:themeColor="text1"/>
          <w:sz w:val="26"/>
          <w:szCs w:val="26"/>
        </w:rPr>
        <w:t>6</w:t>
      </w:r>
      <w:r w:rsidRPr="0018304C">
        <w:rPr>
          <w:rFonts w:ascii="Times New Roman" w:hAnsi="Times New Roman" w:cs="Times New Roman"/>
          <w:color w:val="000000" w:themeColor="text1"/>
          <w:sz w:val="26"/>
          <w:szCs w:val="26"/>
        </w:rPr>
        <w:t xml:space="preserve">99 ha năm 2022. </w:t>
      </w:r>
      <w:r w:rsidR="00883C2F">
        <w:rPr>
          <w:rFonts w:ascii="Times New Roman" w:hAnsi="Times New Roman" w:cs="Times New Roman"/>
          <w:color w:val="000000" w:themeColor="text1"/>
          <w:sz w:val="26"/>
          <w:szCs w:val="26"/>
        </w:rPr>
        <w:t>Nguyên nhân</w:t>
      </w:r>
      <w:r w:rsidRPr="0018304C">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 xml:space="preserve">một phần do chi phí đầu vào tăng và </w:t>
      </w:r>
      <w:r w:rsidRPr="0018304C">
        <w:rPr>
          <w:rFonts w:ascii="Times New Roman" w:hAnsi="Times New Roman" w:cs="Times New Roman"/>
          <w:color w:val="000000" w:themeColor="text1"/>
          <w:sz w:val="26"/>
          <w:szCs w:val="26"/>
        </w:rPr>
        <w:t xml:space="preserve">phần lớn do đô thị hóa làm thu hẹp diện tích canh tác truyền thống. </w:t>
      </w:r>
      <w:r w:rsidR="00883C2F" w:rsidRPr="00883C2F">
        <w:rPr>
          <w:rFonts w:ascii="Times New Roman" w:hAnsi="Times New Roman" w:cs="Times New Roman"/>
          <w:color w:val="000000" w:themeColor="text1"/>
          <w:sz w:val="26"/>
          <w:szCs w:val="26"/>
        </w:rPr>
        <w:t xml:space="preserve">Tuy nhiên, sự sụt giảm này không làm giảm vai trò của nhóm cây rau, đậu trong NNĐT, mà phản ánh xu hướng chuyển đổi sang các hình thức canh tác hiện đại như thủy canh, canh tác thẳng đứng và </w:t>
      </w:r>
      <w:r w:rsidR="00883C2F">
        <w:rPr>
          <w:rFonts w:ascii="Times New Roman" w:hAnsi="Times New Roman" w:cs="Times New Roman"/>
          <w:color w:val="000000" w:themeColor="text1"/>
          <w:sz w:val="26"/>
          <w:szCs w:val="26"/>
        </w:rPr>
        <w:t xml:space="preserve">NN CNC. </w:t>
      </w:r>
      <w:r w:rsidRPr="0018304C">
        <w:rPr>
          <w:rFonts w:ascii="Times New Roman" w:hAnsi="Times New Roman" w:cs="Times New Roman"/>
          <w:color w:val="000000" w:themeColor="text1"/>
          <w:sz w:val="26"/>
          <w:szCs w:val="26"/>
        </w:rPr>
        <w:t xml:space="preserve">Diện tích đất trồng cây ăn </w:t>
      </w:r>
      <w:r w:rsidR="009C1E1E">
        <w:rPr>
          <w:rFonts w:ascii="Times New Roman" w:hAnsi="Times New Roman" w:cs="Times New Roman"/>
          <w:color w:val="000000" w:themeColor="text1"/>
          <w:sz w:val="26"/>
          <w:szCs w:val="26"/>
        </w:rPr>
        <w:t>trái</w:t>
      </w:r>
      <w:r w:rsidRPr="0018304C">
        <w:rPr>
          <w:rFonts w:ascii="Times New Roman" w:hAnsi="Times New Roman" w:cs="Times New Roman"/>
          <w:color w:val="000000" w:themeColor="text1"/>
          <w:sz w:val="26"/>
          <w:szCs w:val="26"/>
        </w:rPr>
        <w:t xml:space="preserve"> tăng nhẹ</w:t>
      </w:r>
      <w:r>
        <w:rPr>
          <w:rFonts w:ascii="Times New Roman" w:hAnsi="Times New Roman" w:cs="Times New Roman"/>
          <w:color w:val="000000" w:themeColor="text1"/>
          <w:sz w:val="26"/>
          <w:szCs w:val="26"/>
        </w:rPr>
        <w:t xml:space="preserve"> khoảng </w:t>
      </w:r>
      <w:r w:rsidR="000D08A5" w:rsidRPr="0018304C">
        <w:rPr>
          <w:rFonts w:ascii="Times New Roman" w:hAnsi="Times New Roman" w:cs="Times New Roman"/>
          <w:color w:val="000000" w:themeColor="text1"/>
          <w:sz w:val="26"/>
          <w:szCs w:val="26"/>
        </w:rPr>
        <w:t>3</w:t>
      </w:r>
      <w:r w:rsidR="000D08A5">
        <w:rPr>
          <w:rFonts w:ascii="Times New Roman" w:hAnsi="Times New Roman" w:cs="Times New Roman"/>
          <w:color w:val="000000" w:themeColor="text1"/>
          <w:sz w:val="26"/>
          <w:szCs w:val="26"/>
        </w:rPr>
        <w:t>,</w:t>
      </w:r>
      <w:r w:rsidR="000D08A5" w:rsidRPr="0018304C">
        <w:rPr>
          <w:rFonts w:ascii="Times New Roman" w:hAnsi="Times New Roman" w:cs="Times New Roman"/>
          <w:color w:val="000000" w:themeColor="text1"/>
          <w:sz w:val="26"/>
          <w:szCs w:val="26"/>
        </w:rPr>
        <w:t>4</w:t>
      </w:r>
      <w:r w:rsidRPr="0018304C">
        <w:rPr>
          <w:rFonts w:ascii="Times New Roman" w:hAnsi="Times New Roman" w:cs="Times New Roman"/>
          <w:color w:val="000000" w:themeColor="text1"/>
          <w:sz w:val="26"/>
          <w:szCs w:val="26"/>
        </w:rPr>
        <w:t xml:space="preserve">0%, từ </w:t>
      </w:r>
      <w:r w:rsidR="00833CD1" w:rsidRPr="0018304C">
        <w:rPr>
          <w:rFonts w:ascii="Times New Roman" w:hAnsi="Times New Roman" w:cs="Times New Roman"/>
          <w:color w:val="000000" w:themeColor="text1"/>
          <w:sz w:val="26"/>
          <w:szCs w:val="26"/>
        </w:rPr>
        <w:t>2</w:t>
      </w:r>
      <w:r w:rsidR="00833CD1">
        <w:rPr>
          <w:rFonts w:ascii="Times New Roman" w:hAnsi="Times New Roman" w:cs="Times New Roman"/>
          <w:color w:val="000000" w:themeColor="text1"/>
          <w:sz w:val="26"/>
          <w:szCs w:val="26"/>
        </w:rPr>
        <w:t>.</w:t>
      </w:r>
      <w:r w:rsidR="00833CD1" w:rsidRPr="0018304C">
        <w:rPr>
          <w:rFonts w:ascii="Times New Roman" w:hAnsi="Times New Roman" w:cs="Times New Roman"/>
          <w:color w:val="000000" w:themeColor="text1"/>
          <w:sz w:val="26"/>
          <w:szCs w:val="26"/>
        </w:rPr>
        <w:t>3</w:t>
      </w:r>
      <w:r w:rsidRPr="0018304C">
        <w:rPr>
          <w:rFonts w:ascii="Times New Roman" w:hAnsi="Times New Roman" w:cs="Times New Roman"/>
          <w:color w:val="000000" w:themeColor="text1"/>
          <w:sz w:val="26"/>
          <w:szCs w:val="26"/>
        </w:rPr>
        <w:t xml:space="preserve">52 ha năm 2018 lên </w:t>
      </w:r>
      <w:r w:rsidR="00833CD1" w:rsidRPr="0018304C">
        <w:rPr>
          <w:rFonts w:ascii="Times New Roman" w:hAnsi="Times New Roman" w:cs="Times New Roman"/>
          <w:color w:val="000000" w:themeColor="text1"/>
          <w:sz w:val="26"/>
          <w:szCs w:val="26"/>
        </w:rPr>
        <w:t>2</w:t>
      </w:r>
      <w:r w:rsidR="00833CD1">
        <w:rPr>
          <w:rFonts w:ascii="Times New Roman" w:hAnsi="Times New Roman" w:cs="Times New Roman"/>
          <w:color w:val="000000" w:themeColor="text1"/>
          <w:sz w:val="26"/>
          <w:szCs w:val="26"/>
        </w:rPr>
        <w:t>.</w:t>
      </w:r>
      <w:r w:rsidR="00833CD1" w:rsidRPr="0018304C">
        <w:rPr>
          <w:rFonts w:ascii="Times New Roman" w:hAnsi="Times New Roman" w:cs="Times New Roman"/>
          <w:color w:val="000000" w:themeColor="text1"/>
          <w:sz w:val="26"/>
          <w:szCs w:val="26"/>
        </w:rPr>
        <w:t>4</w:t>
      </w:r>
      <w:r w:rsidRPr="0018304C">
        <w:rPr>
          <w:rFonts w:ascii="Times New Roman" w:hAnsi="Times New Roman" w:cs="Times New Roman"/>
          <w:color w:val="000000" w:themeColor="text1"/>
          <w:sz w:val="26"/>
          <w:szCs w:val="26"/>
        </w:rPr>
        <w:t xml:space="preserve">32 ha năm 2022, </w:t>
      </w:r>
      <w:r w:rsidR="009C1E1E">
        <w:rPr>
          <w:rFonts w:ascii="Times New Roman" w:hAnsi="Times New Roman" w:cs="Times New Roman"/>
          <w:color w:val="000000" w:themeColor="text1"/>
          <w:sz w:val="26"/>
          <w:szCs w:val="26"/>
        </w:rPr>
        <w:t>thể hiện</w:t>
      </w:r>
      <w:r w:rsidRPr="0018304C">
        <w:rPr>
          <w:rFonts w:ascii="Times New Roman" w:hAnsi="Times New Roman" w:cs="Times New Roman"/>
          <w:color w:val="000000" w:themeColor="text1"/>
          <w:sz w:val="26"/>
          <w:szCs w:val="26"/>
        </w:rPr>
        <w:t xml:space="preserve"> xu hướng chuyển đổi sang </w:t>
      </w:r>
      <w:r w:rsidR="009C1E1E">
        <w:rPr>
          <w:rFonts w:ascii="Times New Roman" w:hAnsi="Times New Roman" w:cs="Times New Roman"/>
          <w:color w:val="000000" w:themeColor="text1"/>
          <w:sz w:val="26"/>
          <w:szCs w:val="26"/>
        </w:rPr>
        <w:t>những</w:t>
      </w:r>
      <w:r w:rsidRPr="0018304C">
        <w:rPr>
          <w:rFonts w:ascii="Times New Roman" w:hAnsi="Times New Roman" w:cs="Times New Roman"/>
          <w:color w:val="000000" w:themeColor="text1"/>
          <w:sz w:val="26"/>
          <w:szCs w:val="26"/>
        </w:rPr>
        <w:t xml:space="preserve"> loại cây </w:t>
      </w:r>
      <w:r w:rsidR="009C1E1E">
        <w:rPr>
          <w:rFonts w:ascii="Times New Roman" w:hAnsi="Times New Roman" w:cs="Times New Roman"/>
          <w:color w:val="000000" w:themeColor="text1"/>
          <w:sz w:val="26"/>
          <w:szCs w:val="26"/>
        </w:rPr>
        <w:t>ăn trái đặc sản</w:t>
      </w:r>
      <w:r w:rsidRPr="0018304C">
        <w:rPr>
          <w:rFonts w:ascii="Times New Roman" w:hAnsi="Times New Roman" w:cs="Times New Roman"/>
          <w:color w:val="000000" w:themeColor="text1"/>
          <w:sz w:val="26"/>
          <w:szCs w:val="26"/>
        </w:rPr>
        <w:t xml:space="preserve"> có giá trị kinh tế cao hơn phục vụ thị trường đô thị. Ngược lại, diện tích đất </w:t>
      </w:r>
      <w:r w:rsidR="009C1E1E">
        <w:rPr>
          <w:rFonts w:ascii="Times New Roman" w:hAnsi="Times New Roman" w:cs="Times New Roman"/>
          <w:color w:val="000000" w:themeColor="text1"/>
          <w:sz w:val="26"/>
          <w:szCs w:val="26"/>
        </w:rPr>
        <w:t xml:space="preserve">trồng </w:t>
      </w:r>
      <w:r w:rsidRPr="0018304C">
        <w:rPr>
          <w:rFonts w:ascii="Times New Roman" w:hAnsi="Times New Roman" w:cs="Times New Roman"/>
          <w:color w:val="000000" w:themeColor="text1"/>
          <w:sz w:val="26"/>
          <w:szCs w:val="26"/>
        </w:rPr>
        <w:t>cây công nghiệp lâu năm giảm 1</w:t>
      </w:r>
      <w:r w:rsidR="000D08A5" w:rsidRPr="0018304C">
        <w:rPr>
          <w:rFonts w:ascii="Times New Roman" w:hAnsi="Times New Roman" w:cs="Times New Roman"/>
          <w:color w:val="000000" w:themeColor="text1"/>
          <w:sz w:val="26"/>
          <w:szCs w:val="26"/>
        </w:rPr>
        <w:t>6</w:t>
      </w:r>
      <w:r w:rsidR="000D08A5">
        <w:rPr>
          <w:rFonts w:ascii="Times New Roman" w:hAnsi="Times New Roman" w:cs="Times New Roman"/>
          <w:color w:val="000000" w:themeColor="text1"/>
          <w:sz w:val="26"/>
          <w:szCs w:val="26"/>
        </w:rPr>
        <w:t>,</w:t>
      </w:r>
      <w:r w:rsidR="000D08A5" w:rsidRPr="0018304C">
        <w:rPr>
          <w:rFonts w:ascii="Times New Roman" w:hAnsi="Times New Roman" w:cs="Times New Roman"/>
          <w:color w:val="000000" w:themeColor="text1"/>
          <w:sz w:val="26"/>
          <w:szCs w:val="26"/>
        </w:rPr>
        <w:t>7</w:t>
      </w:r>
      <w:r w:rsidRPr="0018304C">
        <w:rPr>
          <w:rFonts w:ascii="Times New Roman" w:hAnsi="Times New Roman" w:cs="Times New Roman"/>
          <w:color w:val="000000" w:themeColor="text1"/>
          <w:sz w:val="26"/>
          <w:szCs w:val="26"/>
        </w:rPr>
        <w:t xml:space="preserve">9%, từ </w:t>
      </w:r>
      <w:r w:rsidR="00833CD1" w:rsidRPr="0018304C">
        <w:rPr>
          <w:rFonts w:ascii="Times New Roman" w:hAnsi="Times New Roman" w:cs="Times New Roman"/>
          <w:color w:val="000000" w:themeColor="text1"/>
          <w:sz w:val="26"/>
          <w:szCs w:val="26"/>
        </w:rPr>
        <w:t>2</w:t>
      </w:r>
      <w:r w:rsidR="00833CD1">
        <w:rPr>
          <w:rFonts w:ascii="Times New Roman" w:hAnsi="Times New Roman" w:cs="Times New Roman"/>
          <w:color w:val="000000" w:themeColor="text1"/>
          <w:sz w:val="26"/>
          <w:szCs w:val="26"/>
        </w:rPr>
        <w:t>.</w:t>
      </w:r>
      <w:r w:rsidR="00833CD1" w:rsidRPr="0018304C">
        <w:rPr>
          <w:rFonts w:ascii="Times New Roman" w:hAnsi="Times New Roman" w:cs="Times New Roman"/>
          <w:color w:val="000000" w:themeColor="text1"/>
          <w:sz w:val="26"/>
          <w:szCs w:val="26"/>
        </w:rPr>
        <w:t>8</w:t>
      </w:r>
      <w:r w:rsidRPr="0018304C">
        <w:rPr>
          <w:rFonts w:ascii="Times New Roman" w:hAnsi="Times New Roman" w:cs="Times New Roman"/>
          <w:color w:val="000000" w:themeColor="text1"/>
          <w:sz w:val="26"/>
          <w:szCs w:val="26"/>
        </w:rPr>
        <w:t xml:space="preserve">35 ha xuống còn </w:t>
      </w:r>
      <w:r w:rsidR="00833CD1" w:rsidRPr="0018304C">
        <w:rPr>
          <w:rFonts w:ascii="Times New Roman" w:hAnsi="Times New Roman" w:cs="Times New Roman"/>
          <w:color w:val="000000" w:themeColor="text1"/>
          <w:sz w:val="26"/>
          <w:szCs w:val="26"/>
        </w:rPr>
        <w:t>2</w:t>
      </w:r>
      <w:r w:rsidR="00833CD1">
        <w:rPr>
          <w:rFonts w:ascii="Times New Roman" w:hAnsi="Times New Roman" w:cs="Times New Roman"/>
          <w:color w:val="000000" w:themeColor="text1"/>
          <w:sz w:val="26"/>
          <w:szCs w:val="26"/>
        </w:rPr>
        <w:t>.</w:t>
      </w:r>
      <w:r w:rsidR="00833CD1" w:rsidRPr="0018304C">
        <w:rPr>
          <w:rFonts w:ascii="Times New Roman" w:hAnsi="Times New Roman" w:cs="Times New Roman"/>
          <w:color w:val="000000" w:themeColor="text1"/>
          <w:sz w:val="26"/>
          <w:szCs w:val="26"/>
        </w:rPr>
        <w:t>3</w:t>
      </w:r>
      <w:r w:rsidRPr="0018304C">
        <w:rPr>
          <w:rFonts w:ascii="Times New Roman" w:hAnsi="Times New Roman" w:cs="Times New Roman"/>
          <w:color w:val="000000" w:themeColor="text1"/>
          <w:sz w:val="26"/>
          <w:szCs w:val="26"/>
        </w:rPr>
        <w:t xml:space="preserve">59 ha, phản ánh sự chuyển dịch ưu tiên sang các loại cây trồng khác </w:t>
      </w:r>
      <w:r w:rsidR="009C1E1E">
        <w:rPr>
          <w:rFonts w:ascii="Times New Roman" w:hAnsi="Times New Roman" w:cs="Times New Roman"/>
          <w:color w:val="000000" w:themeColor="text1"/>
          <w:sz w:val="26"/>
          <w:szCs w:val="26"/>
        </w:rPr>
        <w:t>thích ứng</w:t>
      </w:r>
      <w:r w:rsidRPr="0018304C">
        <w:rPr>
          <w:rFonts w:ascii="Times New Roman" w:hAnsi="Times New Roman" w:cs="Times New Roman"/>
          <w:color w:val="000000" w:themeColor="text1"/>
          <w:sz w:val="26"/>
          <w:szCs w:val="26"/>
        </w:rPr>
        <w:t xml:space="preserve"> với nhu cầu tiêu </w:t>
      </w:r>
      <w:r w:rsidR="009C1E1E">
        <w:rPr>
          <w:rFonts w:ascii="Times New Roman" w:hAnsi="Times New Roman" w:cs="Times New Roman"/>
          <w:color w:val="000000" w:themeColor="text1"/>
          <w:sz w:val="26"/>
          <w:szCs w:val="26"/>
        </w:rPr>
        <w:t>dùng</w:t>
      </w:r>
      <w:r w:rsidRPr="0018304C">
        <w:rPr>
          <w:rFonts w:ascii="Times New Roman" w:hAnsi="Times New Roman" w:cs="Times New Roman"/>
          <w:color w:val="000000" w:themeColor="text1"/>
          <w:sz w:val="26"/>
          <w:szCs w:val="26"/>
        </w:rPr>
        <w:t xml:space="preserve"> tại T</w:t>
      </w:r>
      <w:r>
        <w:rPr>
          <w:rFonts w:ascii="Times New Roman" w:hAnsi="Times New Roman" w:cs="Times New Roman"/>
          <w:color w:val="000000" w:themeColor="text1"/>
          <w:sz w:val="26"/>
          <w:szCs w:val="26"/>
        </w:rPr>
        <w:t>p</w:t>
      </w:r>
      <w:r w:rsidRPr="0018304C">
        <w:rPr>
          <w:rFonts w:ascii="Times New Roman" w:hAnsi="Times New Roman" w:cs="Times New Roman"/>
          <w:color w:val="000000" w:themeColor="text1"/>
          <w:sz w:val="26"/>
          <w:szCs w:val="26"/>
        </w:rPr>
        <w:t>.HCM.</w:t>
      </w:r>
      <w:r>
        <w:rPr>
          <w:rFonts w:ascii="Times New Roman" w:hAnsi="Times New Roman" w:cs="Times New Roman"/>
          <w:color w:val="000000" w:themeColor="text1"/>
          <w:sz w:val="26"/>
          <w:szCs w:val="26"/>
        </w:rPr>
        <w:t xml:space="preserve"> </w:t>
      </w:r>
      <w:r w:rsidRPr="00335C71">
        <w:rPr>
          <w:rFonts w:ascii="Times New Roman" w:hAnsi="Times New Roman" w:cs="Times New Roman"/>
          <w:color w:val="000000" w:themeColor="text1"/>
          <w:sz w:val="26"/>
          <w:szCs w:val="26"/>
        </w:rPr>
        <w:t xml:space="preserve">Trong lĩnh vực thủy sản, </w:t>
      </w:r>
      <w:r>
        <w:rPr>
          <w:rFonts w:ascii="Times New Roman" w:hAnsi="Times New Roman" w:cs="Times New Roman"/>
          <w:color w:val="000000" w:themeColor="text1"/>
          <w:sz w:val="26"/>
          <w:szCs w:val="26"/>
        </w:rPr>
        <w:t xml:space="preserve">năm 2022, </w:t>
      </w:r>
      <w:r w:rsidRPr="00335C71">
        <w:rPr>
          <w:rFonts w:ascii="Times New Roman" w:hAnsi="Times New Roman" w:cs="Times New Roman"/>
          <w:color w:val="000000" w:themeColor="text1"/>
          <w:sz w:val="26"/>
          <w:szCs w:val="26"/>
        </w:rPr>
        <w:t xml:space="preserve">diện tích đất nuôi trồng giảm </w:t>
      </w:r>
      <w:r>
        <w:rPr>
          <w:rFonts w:ascii="Times New Roman" w:hAnsi="Times New Roman" w:cs="Times New Roman"/>
          <w:color w:val="000000" w:themeColor="text1"/>
          <w:sz w:val="26"/>
          <w:szCs w:val="26"/>
        </w:rPr>
        <w:t>khoảng</w:t>
      </w:r>
      <w:r w:rsidRPr="00335C71">
        <w:rPr>
          <w:rFonts w:ascii="Times New Roman" w:hAnsi="Times New Roman" w:cs="Times New Roman"/>
          <w:color w:val="000000" w:themeColor="text1"/>
          <w:sz w:val="26"/>
          <w:szCs w:val="26"/>
        </w:rPr>
        <w:t xml:space="preserve"> </w:t>
      </w:r>
      <w:r w:rsidR="000D08A5" w:rsidRPr="00335C71">
        <w:rPr>
          <w:rFonts w:ascii="Times New Roman" w:hAnsi="Times New Roman" w:cs="Times New Roman"/>
          <w:color w:val="000000" w:themeColor="text1"/>
          <w:sz w:val="26"/>
          <w:szCs w:val="26"/>
        </w:rPr>
        <w:t>0</w:t>
      </w:r>
      <w:r w:rsidR="000D08A5">
        <w:rPr>
          <w:rFonts w:ascii="Times New Roman" w:hAnsi="Times New Roman" w:cs="Times New Roman"/>
          <w:color w:val="000000" w:themeColor="text1"/>
          <w:sz w:val="26"/>
          <w:szCs w:val="26"/>
        </w:rPr>
        <w:t>,</w:t>
      </w:r>
      <w:r w:rsidR="000D08A5" w:rsidRPr="00335C71">
        <w:rPr>
          <w:rFonts w:ascii="Times New Roman" w:hAnsi="Times New Roman" w:cs="Times New Roman"/>
          <w:color w:val="000000" w:themeColor="text1"/>
          <w:sz w:val="26"/>
          <w:szCs w:val="26"/>
        </w:rPr>
        <w:t>3</w:t>
      </w:r>
      <w:r w:rsidRPr="00335C71">
        <w:rPr>
          <w:rFonts w:ascii="Times New Roman" w:hAnsi="Times New Roman" w:cs="Times New Roman"/>
          <w:color w:val="000000" w:themeColor="text1"/>
          <w:sz w:val="26"/>
          <w:szCs w:val="26"/>
        </w:rPr>
        <w:t>4%</w:t>
      </w:r>
      <w:r>
        <w:rPr>
          <w:rFonts w:ascii="Times New Roman" w:hAnsi="Times New Roman" w:cs="Times New Roman"/>
          <w:color w:val="000000" w:themeColor="text1"/>
          <w:sz w:val="26"/>
          <w:szCs w:val="26"/>
        </w:rPr>
        <w:t xml:space="preserve"> so với năm 2018</w:t>
      </w:r>
      <w:r w:rsidRPr="00335C71">
        <w:rPr>
          <w:rFonts w:ascii="Times New Roman" w:hAnsi="Times New Roman" w:cs="Times New Roman"/>
          <w:color w:val="000000" w:themeColor="text1"/>
          <w:sz w:val="26"/>
          <w:szCs w:val="26"/>
        </w:rPr>
        <w:t>, tuy nhiên, cơ cấu sử dụng đất</w:t>
      </w:r>
      <w:r w:rsidR="009C1E1E">
        <w:rPr>
          <w:rFonts w:ascii="Times New Roman" w:hAnsi="Times New Roman" w:cs="Times New Roman"/>
          <w:color w:val="000000" w:themeColor="text1"/>
          <w:sz w:val="26"/>
          <w:szCs w:val="26"/>
        </w:rPr>
        <w:t xml:space="preserve"> đã có sự thay đổi: </w:t>
      </w:r>
      <w:r w:rsidRPr="00335C71">
        <w:rPr>
          <w:rFonts w:ascii="Times New Roman" w:hAnsi="Times New Roman" w:cs="Times New Roman"/>
          <w:color w:val="000000" w:themeColor="text1"/>
          <w:sz w:val="26"/>
          <w:szCs w:val="26"/>
        </w:rPr>
        <w:t xml:space="preserve">diện tích đất nuôi tôm giảm </w:t>
      </w:r>
      <w:r>
        <w:rPr>
          <w:rFonts w:ascii="Times New Roman" w:hAnsi="Times New Roman" w:cs="Times New Roman"/>
          <w:color w:val="000000" w:themeColor="text1"/>
          <w:sz w:val="26"/>
          <w:szCs w:val="26"/>
        </w:rPr>
        <w:t xml:space="preserve">khoảng </w:t>
      </w:r>
      <w:r w:rsidR="000D08A5" w:rsidRPr="00335C71">
        <w:rPr>
          <w:rFonts w:ascii="Times New Roman" w:hAnsi="Times New Roman" w:cs="Times New Roman"/>
          <w:color w:val="000000" w:themeColor="text1"/>
          <w:sz w:val="26"/>
          <w:szCs w:val="26"/>
        </w:rPr>
        <w:t>4</w:t>
      </w:r>
      <w:r w:rsidR="000D08A5">
        <w:rPr>
          <w:rFonts w:ascii="Times New Roman" w:hAnsi="Times New Roman" w:cs="Times New Roman"/>
          <w:color w:val="000000" w:themeColor="text1"/>
          <w:sz w:val="26"/>
          <w:szCs w:val="26"/>
        </w:rPr>
        <w:t>,</w:t>
      </w:r>
      <w:r w:rsidR="000D08A5" w:rsidRPr="00335C71">
        <w:rPr>
          <w:rFonts w:ascii="Times New Roman" w:hAnsi="Times New Roman" w:cs="Times New Roman"/>
          <w:color w:val="000000" w:themeColor="text1"/>
          <w:sz w:val="26"/>
          <w:szCs w:val="26"/>
        </w:rPr>
        <w:t>2</w:t>
      </w:r>
      <w:r w:rsidRPr="00335C71">
        <w:rPr>
          <w:rFonts w:ascii="Times New Roman" w:hAnsi="Times New Roman" w:cs="Times New Roman"/>
          <w:color w:val="000000" w:themeColor="text1"/>
          <w:sz w:val="26"/>
          <w:szCs w:val="26"/>
        </w:rPr>
        <w:t xml:space="preserve">0% và diện tích đất nuôi cá tăng </w:t>
      </w:r>
      <w:r w:rsidR="000D08A5" w:rsidRPr="00335C71">
        <w:rPr>
          <w:rFonts w:ascii="Times New Roman" w:hAnsi="Times New Roman" w:cs="Times New Roman"/>
          <w:color w:val="000000" w:themeColor="text1"/>
          <w:sz w:val="26"/>
          <w:szCs w:val="26"/>
        </w:rPr>
        <w:t>6</w:t>
      </w:r>
      <w:r w:rsidR="000D08A5">
        <w:rPr>
          <w:rFonts w:ascii="Times New Roman" w:hAnsi="Times New Roman" w:cs="Times New Roman"/>
          <w:color w:val="000000" w:themeColor="text1"/>
          <w:sz w:val="26"/>
          <w:szCs w:val="26"/>
        </w:rPr>
        <w:t>,</w:t>
      </w:r>
      <w:r w:rsidR="000D08A5" w:rsidRPr="00335C71">
        <w:rPr>
          <w:rFonts w:ascii="Times New Roman" w:hAnsi="Times New Roman" w:cs="Times New Roman"/>
          <w:color w:val="000000" w:themeColor="text1"/>
          <w:sz w:val="26"/>
          <w:szCs w:val="26"/>
        </w:rPr>
        <w:t>3</w:t>
      </w:r>
      <w:r w:rsidRPr="00335C71">
        <w:rPr>
          <w:rFonts w:ascii="Times New Roman" w:hAnsi="Times New Roman" w:cs="Times New Roman"/>
          <w:color w:val="000000" w:themeColor="text1"/>
          <w:sz w:val="26"/>
          <w:szCs w:val="26"/>
        </w:rPr>
        <w:t>9%</w:t>
      </w:r>
      <w:r>
        <w:rPr>
          <w:rFonts w:ascii="Times New Roman" w:hAnsi="Times New Roman" w:cs="Times New Roman"/>
          <w:color w:val="000000" w:themeColor="text1"/>
          <w:sz w:val="26"/>
          <w:szCs w:val="26"/>
        </w:rPr>
        <w:t xml:space="preserve"> so với năm 2018</w:t>
      </w:r>
      <w:r w:rsidRPr="00335C71">
        <w:rPr>
          <w:rFonts w:ascii="Times New Roman" w:hAnsi="Times New Roman" w:cs="Times New Roman"/>
          <w:color w:val="000000" w:themeColor="text1"/>
          <w:sz w:val="26"/>
          <w:szCs w:val="26"/>
        </w:rPr>
        <w:t xml:space="preserve">, </w:t>
      </w:r>
      <w:r w:rsidR="009C1E1E" w:rsidRPr="009C1E1E">
        <w:rPr>
          <w:rFonts w:ascii="Times New Roman" w:hAnsi="Times New Roman" w:cs="Times New Roman"/>
          <w:color w:val="000000" w:themeColor="text1"/>
          <w:sz w:val="26"/>
          <w:szCs w:val="26"/>
        </w:rPr>
        <w:t>phản ánh tác động của các chính sách quy hoạch thích ứng với điều kiện môi trường nước và định hướng tiêu dùng tại T</w:t>
      </w:r>
      <w:r w:rsidR="009C1E1E">
        <w:rPr>
          <w:rFonts w:ascii="Times New Roman" w:hAnsi="Times New Roman" w:cs="Times New Roman"/>
          <w:color w:val="000000" w:themeColor="text1"/>
          <w:sz w:val="26"/>
          <w:szCs w:val="26"/>
        </w:rPr>
        <w:t>p</w:t>
      </w:r>
      <w:r w:rsidR="009C1E1E" w:rsidRPr="009C1E1E">
        <w:rPr>
          <w:rFonts w:ascii="Times New Roman" w:hAnsi="Times New Roman" w:cs="Times New Roman"/>
          <w:color w:val="000000" w:themeColor="text1"/>
          <w:sz w:val="26"/>
          <w:szCs w:val="26"/>
        </w:rPr>
        <w:t>.HCM</w:t>
      </w:r>
      <w:r w:rsidRPr="002E4566">
        <w:rPr>
          <w:rFonts w:ascii="Times New Roman" w:hAnsi="Times New Roman" w:cs="Times New Roman"/>
          <w:color w:val="000000" w:themeColor="text1"/>
          <w:sz w:val="26"/>
          <w:szCs w:val="26"/>
        </w:rPr>
        <w:t xml:space="preserve"> (xem Bảng </w:t>
      </w:r>
      <w:r w:rsidR="000D08A5">
        <w:rPr>
          <w:rFonts w:ascii="Times New Roman" w:hAnsi="Times New Roman" w:cs="Times New Roman"/>
          <w:color w:val="000000" w:themeColor="text1"/>
          <w:sz w:val="26"/>
          <w:szCs w:val="26"/>
        </w:rPr>
        <w:t>3.</w:t>
      </w:r>
      <w:r w:rsidR="000D08A5"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 </w:t>
      </w:r>
    </w:p>
    <w:p w14:paraId="35534ECC" w14:textId="2D75141E" w:rsidR="009C7AB3" w:rsidRPr="009C7AB3" w:rsidRDefault="009C7AB3" w:rsidP="009C7AB3">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lastRenderedPageBreak/>
        <w:t>Nhìn chung</w:t>
      </w:r>
      <w:r w:rsidRPr="009C7AB3">
        <w:rPr>
          <w:rFonts w:ascii="Times New Roman" w:hAnsi="Times New Roman" w:cs="Times New Roman"/>
          <w:color w:val="000000" w:themeColor="text1"/>
          <w:sz w:val="26"/>
          <w:szCs w:val="26"/>
        </w:rPr>
        <w:t xml:space="preserve">, </w:t>
      </w:r>
      <w:r w:rsidR="00AD7B86">
        <w:rPr>
          <w:rFonts w:ascii="Times New Roman" w:hAnsi="Times New Roman" w:cs="Times New Roman"/>
          <w:color w:val="000000" w:themeColor="text1"/>
          <w:sz w:val="26"/>
          <w:szCs w:val="26"/>
        </w:rPr>
        <w:t>những</w:t>
      </w:r>
      <w:r w:rsidRPr="009C7AB3">
        <w:rPr>
          <w:rFonts w:ascii="Times New Roman" w:hAnsi="Times New Roman" w:cs="Times New Roman"/>
          <w:color w:val="000000" w:themeColor="text1"/>
          <w:sz w:val="26"/>
          <w:szCs w:val="26"/>
        </w:rPr>
        <w:t xml:space="preserve"> biến động về diện tích và sản lượng NNĐT tại T</w:t>
      </w:r>
      <w:r>
        <w:rPr>
          <w:rFonts w:ascii="Times New Roman" w:hAnsi="Times New Roman" w:cs="Times New Roman"/>
          <w:color w:val="000000" w:themeColor="text1"/>
          <w:sz w:val="26"/>
          <w:szCs w:val="26"/>
        </w:rPr>
        <w:t>p</w:t>
      </w:r>
      <w:r w:rsidRPr="009C7AB3">
        <w:rPr>
          <w:rFonts w:ascii="Times New Roman" w:hAnsi="Times New Roman" w:cs="Times New Roman"/>
          <w:color w:val="000000" w:themeColor="text1"/>
          <w:sz w:val="26"/>
          <w:szCs w:val="26"/>
        </w:rPr>
        <w:t xml:space="preserve">.HCM giai đoạn 2018-2022 phản ánh rõ nét quá trình chuyển đổi cơ cấu </w:t>
      </w:r>
      <w:r>
        <w:rPr>
          <w:rFonts w:ascii="Times New Roman" w:hAnsi="Times New Roman" w:cs="Times New Roman"/>
          <w:color w:val="000000" w:themeColor="text1"/>
          <w:sz w:val="26"/>
          <w:szCs w:val="26"/>
        </w:rPr>
        <w:t>NN</w:t>
      </w:r>
      <w:r w:rsidRPr="009C7AB3">
        <w:rPr>
          <w:rFonts w:ascii="Times New Roman" w:hAnsi="Times New Roman" w:cs="Times New Roman"/>
          <w:color w:val="000000" w:themeColor="text1"/>
          <w:sz w:val="26"/>
          <w:szCs w:val="26"/>
        </w:rPr>
        <w:t xml:space="preserve"> theo hướng hiện đại, tập trung vào các sản phẩm có giá trị kinh tế cao và phù hợp với </w:t>
      </w:r>
      <w:r w:rsidR="00AD7B86">
        <w:rPr>
          <w:rFonts w:ascii="Times New Roman" w:hAnsi="Times New Roman" w:cs="Times New Roman"/>
          <w:color w:val="000000" w:themeColor="text1"/>
          <w:sz w:val="26"/>
          <w:szCs w:val="26"/>
        </w:rPr>
        <w:t>tiến trình</w:t>
      </w:r>
      <w:r w:rsidRPr="009C7AB3">
        <w:rPr>
          <w:rFonts w:ascii="Times New Roman" w:hAnsi="Times New Roman" w:cs="Times New Roman"/>
          <w:color w:val="000000" w:themeColor="text1"/>
          <w:sz w:val="26"/>
          <w:szCs w:val="26"/>
        </w:rPr>
        <w:t xml:space="preserve"> đô thị hóa. Mặc dù diện tích đất canh tác giảm nhẹ từ </w:t>
      </w:r>
      <w:r w:rsidR="00AD7B86">
        <w:rPr>
          <w:rFonts w:ascii="Times New Roman" w:hAnsi="Times New Roman" w:cs="Times New Roman"/>
          <w:color w:val="000000" w:themeColor="text1"/>
          <w:sz w:val="26"/>
          <w:szCs w:val="26"/>
        </w:rPr>
        <w:t xml:space="preserve">sức ép </w:t>
      </w:r>
      <w:r w:rsidRPr="009C7AB3">
        <w:rPr>
          <w:rFonts w:ascii="Times New Roman" w:hAnsi="Times New Roman" w:cs="Times New Roman"/>
          <w:color w:val="000000" w:themeColor="text1"/>
          <w:sz w:val="26"/>
          <w:szCs w:val="26"/>
        </w:rPr>
        <w:t xml:space="preserve">đô thị hóa và công nghiệp hóa, nhưng sự chuyển </w:t>
      </w:r>
      <w:r w:rsidR="00AD7B86">
        <w:rPr>
          <w:rFonts w:ascii="Times New Roman" w:hAnsi="Times New Roman" w:cs="Times New Roman"/>
          <w:color w:val="000000" w:themeColor="text1"/>
          <w:sz w:val="26"/>
          <w:szCs w:val="26"/>
        </w:rPr>
        <w:t>đổi</w:t>
      </w:r>
      <w:r w:rsidRPr="009C7AB3">
        <w:rPr>
          <w:rFonts w:ascii="Times New Roman" w:hAnsi="Times New Roman" w:cs="Times New Roman"/>
          <w:color w:val="000000" w:themeColor="text1"/>
          <w:sz w:val="26"/>
          <w:szCs w:val="26"/>
        </w:rPr>
        <w:t xml:space="preserve"> này không phải là tiêu cực mà thể hiện nỗ lực thích ứng với yêu cầu </w:t>
      </w:r>
      <w:r w:rsidR="00912AC2">
        <w:rPr>
          <w:rFonts w:ascii="Times New Roman" w:hAnsi="Times New Roman" w:cs="Times New Roman"/>
          <w:color w:val="000000" w:themeColor="text1"/>
          <w:sz w:val="26"/>
          <w:szCs w:val="26"/>
        </w:rPr>
        <w:t>PTBV</w:t>
      </w:r>
      <w:r w:rsidRPr="009C7AB3">
        <w:rPr>
          <w:rFonts w:ascii="Times New Roman" w:hAnsi="Times New Roman" w:cs="Times New Roman"/>
          <w:color w:val="000000" w:themeColor="text1"/>
          <w:sz w:val="26"/>
          <w:szCs w:val="26"/>
        </w:rPr>
        <w:t xml:space="preserve">. Việc áp dụng </w:t>
      </w:r>
      <w:r w:rsidR="004D01EF">
        <w:rPr>
          <w:rFonts w:ascii="Times New Roman" w:hAnsi="Times New Roman" w:cs="Times New Roman"/>
          <w:color w:val="000000" w:themeColor="text1"/>
          <w:sz w:val="26"/>
          <w:szCs w:val="26"/>
        </w:rPr>
        <w:t>CNC</w:t>
      </w:r>
      <w:r w:rsidRPr="009C7AB3">
        <w:rPr>
          <w:rFonts w:ascii="Times New Roman" w:hAnsi="Times New Roman" w:cs="Times New Roman"/>
          <w:color w:val="000000" w:themeColor="text1"/>
          <w:sz w:val="26"/>
          <w:szCs w:val="26"/>
        </w:rPr>
        <w:t xml:space="preserve"> và các mô hình NNĐT sáng tạo như trồng rau </w:t>
      </w:r>
      <w:r w:rsidR="00912AC2">
        <w:rPr>
          <w:rFonts w:ascii="Times New Roman" w:hAnsi="Times New Roman" w:cs="Times New Roman"/>
          <w:color w:val="000000" w:themeColor="text1"/>
          <w:sz w:val="26"/>
          <w:szCs w:val="26"/>
        </w:rPr>
        <w:t>thẳng đứng</w:t>
      </w:r>
      <w:r w:rsidRPr="009C7AB3">
        <w:rPr>
          <w:rFonts w:ascii="Times New Roman" w:hAnsi="Times New Roman" w:cs="Times New Roman"/>
          <w:color w:val="000000" w:themeColor="text1"/>
          <w:sz w:val="26"/>
          <w:szCs w:val="26"/>
        </w:rPr>
        <w:t xml:space="preserve"> hay ban công đã giúp tối ưu hóa nguồn lực, nâng cao năng suất</w:t>
      </w:r>
      <w:r w:rsidR="00AD7B86">
        <w:rPr>
          <w:rFonts w:ascii="Times New Roman" w:hAnsi="Times New Roman" w:cs="Times New Roman"/>
          <w:color w:val="000000" w:themeColor="text1"/>
          <w:sz w:val="26"/>
          <w:szCs w:val="26"/>
        </w:rPr>
        <w:t xml:space="preserve"> </w:t>
      </w:r>
      <w:r w:rsidRPr="009C7AB3">
        <w:rPr>
          <w:rFonts w:ascii="Times New Roman" w:hAnsi="Times New Roman" w:cs="Times New Roman"/>
          <w:color w:val="000000" w:themeColor="text1"/>
          <w:sz w:val="26"/>
          <w:szCs w:val="26"/>
        </w:rPr>
        <w:t xml:space="preserve">và </w:t>
      </w:r>
      <w:r w:rsidR="00AD7B86">
        <w:rPr>
          <w:rFonts w:ascii="Times New Roman" w:hAnsi="Times New Roman" w:cs="Times New Roman"/>
          <w:color w:val="000000" w:themeColor="text1"/>
          <w:sz w:val="26"/>
          <w:szCs w:val="26"/>
        </w:rPr>
        <w:t xml:space="preserve">cải thiện </w:t>
      </w:r>
      <w:r w:rsidRPr="009C7AB3">
        <w:rPr>
          <w:rFonts w:ascii="Times New Roman" w:hAnsi="Times New Roman" w:cs="Times New Roman"/>
          <w:color w:val="000000" w:themeColor="text1"/>
          <w:sz w:val="26"/>
          <w:szCs w:val="26"/>
        </w:rPr>
        <w:t xml:space="preserve">chất lượng nông sản. Những </w:t>
      </w:r>
      <w:r w:rsidR="00D87CC5">
        <w:rPr>
          <w:rFonts w:ascii="Times New Roman" w:hAnsi="Times New Roman" w:cs="Times New Roman"/>
          <w:color w:val="000000" w:themeColor="text1"/>
          <w:sz w:val="26"/>
          <w:szCs w:val="26"/>
        </w:rPr>
        <w:t>biến</w:t>
      </w:r>
      <w:r w:rsidRPr="009C7AB3">
        <w:rPr>
          <w:rFonts w:ascii="Times New Roman" w:hAnsi="Times New Roman" w:cs="Times New Roman"/>
          <w:color w:val="000000" w:themeColor="text1"/>
          <w:sz w:val="26"/>
          <w:szCs w:val="26"/>
        </w:rPr>
        <w:t xml:space="preserve"> đổi này đáp ứng nhu cầu thị trường</w:t>
      </w:r>
      <w:r w:rsidR="00AD7B86">
        <w:rPr>
          <w:rFonts w:ascii="Times New Roman" w:hAnsi="Times New Roman" w:cs="Times New Roman"/>
          <w:color w:val="000000" w:themeColor="text1"/>
          <w:sz w:val="26"/>
          <w:szCs w:val="26"/>
        </w:rPr>
        <w:t xml:space="preserve">, </w:t>
      </w:r>
      <w:r w:rsidRPr="009C7AB3">
        <w:rPr>
          <w:rFonts w:ascii="Times New Roman" w:hAnsi="Times New Roman" w:cs="Times New Roman"/>
          <w:color w:val="000000" w:themeColor="text1"/>
          <w:sz w:val="26"/>
          <w:szCs w:val="26"/>
        </w:rPr>
        <w:t xml:space="preserve">góp phần </w:t>
      </w:r>
      <w:r w:rsidR="00D87CC5">
        <w:rPr>
          <w:rFonts w:ascii="Times New Roman" w:hAnsi="Times New Roman" w:cs="Times New Roman"/>
          <w:color w:val="000000" w:themeColor="text1"/>
          <w:sz w:val="26"/>
          <w:szCs w:val="26"/>
        </w:rPr>
        <w:t xml:space="preserve">chuyển đổi, đa dạng mùa vụ, </w:t>
      </w:r>
      <w:r w:rsidRPr="009C7AB3">
        <w:rPr>
          <w:rFonts w:ascii="Times New Roman" w:hAnsi="Times New Roman" w:cs="Times New Roman"/>
          <w:color w:val="000000" w:themeColor="text1"/>
          <w:sz w:val="26"/>
          <w:szCs w:val="26"/>
        </w:rPr>
        <w:t xml:space="preserve">tạo ra không gian xanh và khẳng định vai trò của NNĐT trong </w:t>
      </w:r>
      <w:r w:rsidR="005E286A">
        <w:rPr>
          <w:rFonts w:ascii="Times New Roman" w:hAnsi="Times New Roman" w:cs="Times New Roman"/>
          <w:color w:val="000000" w:themeColor="text1"/>
          <w:sz w:val="26"/>
          <w:szCs w:val="26"/>
        </w:rPr>
        <w:t>PTBV</w:t>
      </w:r>
      <w:r w:rsidRPr="009C7AB3">
        <w:rPr>
          <w:rFonts w:ascii="Times New Roman" w:hAnsi="Times New Roman" w:cs="Times New Roman"/>
          <w:color w:val="000000" w:themeColor="text1"/>
          <w:sz w:val="26"/>
          <w:szCs w:val="26"/>
        </w:rPr>
        <w:t xml:space="preserve"> tại T</w:t>
      </w:r>
      <w:r w:rsidR="00D87CC5">
        <w:rPr>
          <w:rFonts w:ascii="Times New Roman" w:hAnsi="Times New Roman" w:cs="Times New Roman"/>
          <w:color w:val="000000" w:themeColor="text1"/>
          <w:sz w:val="26"/>
          <w:szCs w:val="26"/>
        </w:rPr>
        <w:t>p</w:t>
      </w:r>
      <w:r w:rsidRPr="009C7AB3">
        <w:rPr>
          <w:rFonts w:ascii="Times New Roman" w:hAnsi="Times New Roman" w:cs="Times New Roman"/>
          <w:color w:val="000000" w:themeColor="text1"/>
          <w:sz w:val="26"/>
          <w:szCs w:val="26"/>
        </w:rPr>
        <w:t>.HCM.</w:t>
      </w:r>
    </w:p>
    <w:p w14:paraId="6020C16B" w14:textId="4C2F0DED" w:rsidR="00BB2030" w:rsidRPr="008673F4" w:rsidRDefault="00A72D28" w:rsidP="000B5821">
      <w:pPr>
        <w:pStyle w:val="Heading3"/>
        <w:spacing w:beforeAutospacing="0" w:afterAutospacing="0" w:line="360" w:lineRule="auto"/>
        <w:rPr>
          <w:rFonts w:ascii="Times New Roman" w:hAnsi="Times New Roman" w:hint="default"/>
          <w:color w:val="000000" w:themeColor="text1"/>
          <w:sz w:val="26"/>
          <w:szCs w:val="26"/>
        </w:rPr>
      </w:pPr>
      <w:bookmarkStart w:id="1417" w:name="_Toc178316231"/>
      <w:bookmarkStart w:id="1418" w:name="_Toc178316626"/>
      <w:bookmarkStart w:id="1419" w:name="_Toc179984430"/>
      <w:bookmarkStart w:id="1420" w:name="_Toc179985993"/>
      <w:bookmarkStart w:id="1421" w:name="_Toc180592020"/>
      <w:bookmarkStart w:id="1422" w:name="_Toc180837619"/>
      <w:bookmarkStart w:id="1423" w:name="_Toc186553242"/>
      <w:bookmarkStart w:id="1424" w:name="_Toc186553660"/>
      <w:bookmarkStart w:id="1425" w:name="_Toc187589900"/>
      <w:bookmarkStart w:id="1426" w:name="_Toc187590109"/>
      <w:bookmarkStart w:id="1427" w:name="_Toc190785872"/>
      <w:bookmarkStart w:id="1428" w:name="_Toc190786081"/>
      <w:bookmarkStart w:id="1429" w:name="_Toc197891988"/>
      <w:bookmarkStart w:id="1430" w:name="_Toc197896604"/>
      <w:bookmarkStart w:id="1431" w:name="_Toc198111306"/>
      <w:bookmarkStart w:id="1432" w:name="_Toc174031399"/>
      <w:bookmarkStart w:id="1433" w:name="_Toc174053874"/>
      <w:bookmarkStart w:id="1434" w:name="_Toc174540018"/>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.1.2. Phát triển về chất lượng</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r w:rsidR="00BB2030" w:rsidRPr="008673F4">
        <w:rPr>
          <w:rFonts w:ascii="Times New Roman" w:hAnsi="Times New Roman" w:hint="default"/>
          <w:color w:val="000000" w:themeColor="text1"/>
          <w:sz w:val="26"/>
          <w:szCs w:val="26"/>
        </w:rPr>
        <w:t xml:space="preserve"> </w:t>
      </w:r>
      <w:bookmarkEnd w:id="1432"/>
      <w:bookmarkEnd w:id="1433"/>
      <w:bookmarkEnd w:id="1434"/>
    </w:p>
    <w:p w14:paraId="6088F1BD" w14:textId="62BBC2FD" w:rsidR="005E4576" w:rsidRDefault="00BB2030" w:rsidP="00712752">
      <w:pPr>
        <w:spacing w:after="0" w:line="360" w:lineRule="auto"/>
        <w:ind w:firstLine="567"/>
        <w:jc w:val="both"/>
        <w:rPr>
          <w:rFonts w:ascii="Times New Roman" w:hAnsi="Times New Roman" w:cs="Times New Roman"/>
          <w:color w:val="000000" w:themeColor="text1"/>
          <w:spacing w:val="-4"/>
          <w:sz w:val="26"/>
          <w:szCs w:val="26"/>
        </w:rPr>
      </w:pPr>
      <w:r w:rsidRPr="002E4566">
        <w:rPr>
          <w:rFonts w:ascii="Times New Roman" w:hAnsi="Times New Roman" w:cs="Times New Roman"/>
          <w:color w:val="000000" w:themeColor="text1"/>
          <w:sz w:val="26"/>
          <w:szCs w:val="26"/>
        </w:rPr>
        <w:t>Năng suất lao động NN tại Tp.HCM tăng từ 6</w:t>
      </w:r>
      <w:r w:rsidR="000D08A5" w:rsidRPr="002E4566">
        <w:rPr>
          <w:rFonts w:ascii="Times New Roman" w:hAnsi="Times New Roman" w:cs="Times New Roman"/>
          <w:color w:val="000000" w:themeColor="text1"/>
          <w:sz w:val="26"/>
          <w:szCs w:val="26"/>
        </w:rPr>
        <w:t>6</w:t>
      </w:r>
      <w:r w:rsidR="000D08A5">
        <w:rPr>
          <w:rFonts w:ascii="Times New Roman" w:hAnsi="Times New Roman" w:cs="Times New Roman"/>
          <w:color w:val="000000" w:themeColor="text1"/>
          <w:sz w:val="26"/>
          <w:szCs w:val="26"/>
        </w:rPr>
        <w:t>,</w:t>
      </w:r>
      <w:r w:rsidR="000D08A5"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1 triệu đồng/lao động năm 2018 lên 9</w:t>
      </w:r>
      <w:r w:rsidR="000D08A5" w:rsidRPr="002E4566">
        <w:rPr>
          <w:rFonts w:ascii="Times New Roman" w:hAnsi="Times New Roman" w:cs="Times New Roman"/>
          <w:color w:val="000000" w:themeColor="text1"/>
          <w:sz w:val="26"/>
          <w:szCs w:val="26"/>
        </w:rPr>
        <w:t>1</w:t>
      </w:r>
      <w:r w:rsidR="000D08A5">
        <w:rPr>
          <w:rFonts w:ascii="Times New Roman" w:hAnsi="Times New Roman" w:cs="Times New Roman"/>
          <w:color w:val="000000" w:themeColor="text1"/>
          <w:sz w:val="26"/>
          <w:szCs w:val="26"/>
        </w:rPr>
        <w:t>,</w:t>
      </w:r>
      <w:r w:rsidR="000D08A5"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5 triệu đồng/lao động </w:t>
      </w:r>
      <w:r w:rsidR="00520D9E">
        <w:rPr>
          <w:rFonts w:ascii="Times New Roman" w:hAnsi="Times New Roman" w:cs="Times New Roman"/>
          <w:color w:val="000000" w:themeColor="text1"/>
          <w:sz w:val="26"/>
          <w:szCs w:val="26"/>
        </w:rPr>
        <w:t xml:space="preserve">vào </w:t>
      </w:r>
      <w:r w:rsidRPr="002E4566">
        <w:rPr>
          <w:rFonts w:ascii="Times New Roman" w:hAnsi="Times New Roman" w:cs="Times New Roman"/>
          <w:color w:val="000000" w:themeColor="text1"/>
          <w:sz w:val="26"/>
          <w:szCs w:val="26"/>
        </w:rPr>
        <w:t>năm 2022, tương đương mức tăng 3</w:t>
      </w:r>
      <w:r w:rsidR="000D08A5" w:rsidRPr="002E4566">
        <w:rPr>
          <w:rFonts w:ascii="Times New Roman" w:hAnsi="Times New Roman" w:cs="Times New Roman"/>
          <w:color w:val="000000" w:themeColor="text1"/>
          <w:sz w:val="26"/>
          <w:szCs w:val="26"/>
        </w:rPr>
        <w:t>8</w:t>
      </w:r>
      <w:r w:rsidR="000D08A5">
        <w:rPr>
          <w:rFonts w:ascii="Times New Roman" w:hAnsi="Times New Roman" w:cs="Times New Roman"/>
          <w:color w:val="000000" w:themeColor="text1"/>
          <w:sz w:val="26"/>
          <w:szCs w:val="26"/>
        </w:rPr>
        <w:t>,</w:t>
      </w:r>
      <w:r w:rsidR="000D08A5"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5% so với năm 2018</w:t>
      </w:r>
      <w:r w:rsidR="00252BEF" w:rsidRPr="002E4566">
        <w:rPr>
          <w:rFonts w:ascii="Times New Roman" w:hAnsi="Times New Roman" w:cs="Times New Roman"/>
          <w:color w:val="000000" w:themeColor="text1"/>
          <w:sz w:val="26"/>
          <w:szCs w:val="26"/>
        </w:rPr>
        <w:t xml:space="preserve"> (xem Bảng </w:t>
      </w:r>
      <w:r w:rsidR="00A72D28">
        <w:rPr>
          <w:rFonts w:ascii="Times New Roman" w:hAnsi="Times New Roman" w:cs="Times New Roman"/>
          <w:color w:val="000000" w:themeColor="text1"/>
          <w:sz w:val="26"/>
          <w:szCs w:val="26"/>
        </w:rPr>
        <w:t>3</w:t>
      </w:r>
      <w:r w:rsidR="00252BEF" w:rsidRPr="002E4566">
        <w:rPr>
          <w:rFonts w:ascii="Times New Roman" w:hAnsi="Times New Roman" w:cs="Times New Roman"/>
          <w:color w:val="000000" w:themeColor="text1"/>
          <w:sz w:val="26"/>
          <w:szCs w:val="26"/>
        </w:rPr>
        <w:t>.</w:t>
      </w:r>
      <w:r w:rsidR="006D1646" w:rsidRPr="002E4566">
        <w:rPr>
          <w:rFonts w:ascii="Times New Roman" w:hAnsi="Times New Roman" w:cs="Times New Roman"/>
          <w:color w:val="000000" w:themeColor="text1"/>
          <w:sz w:val="26"/>
          <w:szCs w:val="26"/>
        </w:rPr>
        <w:t>3</w:t>
      </w:r>
      <w:r w:rsidR="00252BEF" w:rsidRPr="002E4566">
        <w:rPr>
          <w:rFonts w:ascii="Times New Roman" w:hAnsi="Times New Roman" w:cs="Times New Roman"/>
          <w:color w:val="000000" w:themeColor="text1"/>
          <w:sz w:val="26"/>
          <w:szCs w:val="26"/>
        </w:rPr>
        <w:t>). Năng suất lao động NN</w:t>
      </w:r>
      <w:r w:rsidRPr="002E4566">
        <w:rPr>
          <w:rFonts w:ascii="Times New Roman" w:hAnsi="Times New Roman" w:cs="Times New Roman"/>
          <w:color w:val="000000" w:themeColor="text1"/>
          <w:sz w:val="26"/>
          <w:szCs w:val="26"/>
        </w:rPr>
        <w:t xml:space="preserve"> </w:t>
      </w:r>
      <w:r w:rsidR="00252BEF" w:rsidRPr="002E4566">
        <w:rPr>
          <w:rFonts w:ascii="Times New Roman" w:hAnsi="Times New Roman" w:cs="Times New Roman"/>
          <w:color w:val="000000" w:themeColor="text1"/>
          <w:sz w:val="26"/>
          <w:szCs w:val="26"/>
        </w:rPr>
        <w:t xml:space="preserve">tăng </w:t>
      </w:r>
      <w:r w:rsidR="004215F6" w:rsidRPr="002E4566">
        <w:rPr>
          <w:rFonts w:ascii="Times New Roman" w:hAnsi="Times New Roman" w:cs="Times New Roman"/>
          <w:color w:val="000000" w:themeColor="text1"/>
          <w:sz w:val="26"/>
          <w:szCs w:val="26"/>
        </w:rPr>
        <w:t xml:space="preserve">phản ánh những cải tiến </w:t>
      </w:r>
      <w:r w:rsidR="00252BEF" w:rsidRPr="002E4566">
        <w:rPr>
          <w:rFonts w:ascii="Times New Roman" w:hAnsi="Times New Roman" w:cs="Times New Roman"/>
          <w:color w:val="000000" w:themeColor="text1"/>
          <w:sz w:val="26"/>
          <w:szCs w:val="26"/>
        </w:rPr>
        <w:t xml:space="preserve">trong hiệu suất làm việc của lao động, </w:t>
      </w:r>
      <w:r w:rsidR="004215F6" w:rsidRPr="002E4566">
        <w:rPr>
          <w:rFonts w:ascii="Times New Roman" w:hAnsi="Times New Roman" w:cs="Times New Roman"/>
          <w:color w:val="000000" w:themeColor="text1"/>
          <w:sz w:val="26"/>
          <w:szCs w:val="26"/>
        </w:rPr>
        <w:t xml:space="preserve">phương thức sản xuất và </w:t>
      </w:r>
      <w:r w:rsidR="00252BEF" w:rsidRPr="002E4566">
        <w:rPr>
          <w:rFonts w:ascii="Times New Roman" w:hAnsi="Times New Roman" w:cs="Times New Roman"/>
          <w:color w:val="000000" w:themeColor="text1"/>
          <w:sz w:val="26"/>
          <w:szCs w:val="26"/>
        </w:rPr>
        <w:t xml:space="preserve">khả năng </w:t>
      </w:r>
      <w:r w:rsidR="004215F6" w:rsidRPr="002E4566">
        <w:rPr>
          <w:rFonts w:ascii="Times New Roman" w:hAnsi="Times New Roman" w:cs="Times New Roman"/>
          <w:color w:val="000000" w:themeColor="text1"/>
          <w:sz w:val="26"/>
          <w:szCs w:val="26"/>
        </w:rPr>
        <w:t xml:space="preserve">ứng dụng </w:t>
      </w:r>
      <w:r w:rsidR="004D01EF">
        <w:rPr>
          <w:rFonts w:ascii="Times New Roman" w:hAnsi="Times New Roman" w:cs="Times New Roman"/>
          <w:color w:val="000000" w:themeColor="text1"/>
          <w:sz w:val="26"/>
          <w:szCs w:val="26"/>
        </w:rPr>
        <w:t>CNC</w:t>
      </w:r>
      <w:r w:rsidR="004215F6" w:rsidRPr="002E4566">
        <w:rPr>
          <w:rFonts w:ascii="Times New Roman" w:hAnsi="Times New Roman" w:cs="Times New Roman"/>
          <w:color w:val="000000" w:themeColor="text1"/>
          <w:sz w:val="26"/>
          <w:szCs w:val="26"/>
        </w:rPr>
        <w:t xml:space="preserve"> trong NN</w:t>
      </w:r>
      <w:r w:rsidRPr="002E4566">
        <w:rPr>
          <w:rFonts w:ascii="Times New Roman" w:hAnsi="Times New Roman" w:cs="Times New Roman"/>
          <w:color w:val="000000" w:themeColor="text1"/>
          <w:sz w:val="26"/>
          <w:szCs w:val="26"/>
        </w:rPr>
        <w:t xml:space="preserve">. </w:t>
      </w:r>
      <w:r w:rsidR="00712752" w:rsidRPr="00712752">
        <w:rPr>
          <w:rFonts w:ascii="Times New Roman" w:hAnsi="Times New Roman" w:cs="Times New Roman"/>
          <w:color w:val="000000" w:themeColor="text1"/>
          <w:sz w:val="26"/>
          <w:szCs w:val="26"/>
        </w:rPr>
        <w:t xml:space="preserve">Tuy nhiên, vào năm 2021, năng suất lao động </w:t>
      </w:r>
      <w:r w:rsidR="00712752">
        <w:rPr>
          <w:rFonts w:ascii="Times New Roman" w:hAnsi="Times New Roman" w:cs="Times New Roman"/>
          <w:color w:val="000000" w:themeColor="text1"/>
          <w:sz w:val="26"/>
          <w:szCs w:val="26"/>
        </w:rPr>
        <w:t>NN</w:t>
      </w:r>
      <w:r w:rsidR="00712752" w:rsidRPr="00712752">
        <w:rPr>
          <w:rFonts w:ascii="Times New Roman" w:hAnsi="Times New Roman" w:cs="Times New Roman"/>
          <w:color w:val="000000" w:themeColor="text1"/>
          <w:sz w:val="26"/>
          <w:szCs w:val="26"/>
        </w:rPr>
        <w:t xml:space="preserve"> giảm đáng kể xuống còn 72,77 triệu đồng/</w:t>
      </w:r>
      <w:r w:rsidR="00712752">
        <w:rPr>
          <w:rFonts w:ascii="Times New Roman" w:hAnsi="Times New Roman" w:cs="Times New Roman"/>
          <w:color w:val="000000" w:themeColor="text1"/>
          <w:sz w:val="26"/>
          <w:szCs w:val="26"/>
        </w:rPr>
        <w:t>lao động</w:t>
      </w:r>
      <w:r w:rsidR="00712752" w:rsidRPr="00712752">
        <w:rPr>
          <w:rFonts w:ascii="Times New Roman" w:hAnsi="Times New Roman" w:cs="Times New Roman"/>
          <w:color w:val="000000" w:themeColor="text1"/>
          <w:sz w:val="26"/>
          <w:szCs w:val="26"/>
        </w:rPr>
        <w:t>, phản ánh tác động tiêu cực từ đại dịch và biến động của thị trường</w:t>
      </w:r>
      <w:r w:rsidRPr="002E4566">
        <w:rPr>
          <w:rFonts w:ascii="Times New Roman" w:hAnsi="Times New Roman" w:cs="Times New Roman"/>
          <w:color w:val="000000" w:themeColor="text1"/>
          <w:sz w:val="26"/>
          <w:szCs w:val="26"/>
        </w:rPr>
        <w:t xml:space="preserve">. </w:t>
      </w:r>
      <w:r w:rsidR="005E4576">
        <w:rPr>
          <w:rFonts w:ascii="Times New Roman" w:hAnsi="Times New Roman" w:cs="Times New Roman"/>
          <w:color w:val="000000" w:themeColor="text1"/>
          <w:sz w:val="26"/>
          <w:szCs w:val="26"/>
        </w:rPr>
        <w:t>Trong khi đó, n</w:t>
      </w:r>
      <w:r w:rsidR="005E4576" w:rsidRPr="00B52499">
        <w:rPr>
          <w:rFonts w:ascii="Times New Roman" w:hAnsi="Times New Roman" w:cs="Times New Roman"/>
          <w:color w:val="000000" w:themeColor="text1"/>
          <w:spacing w:val="-4"/>
          <w:sz w:val="26"/>
          <w:szCs w:val="26"/>
        </w:rPr>
        <w:t>ăng suất các sản phẩm NNĐT tại T</w:t>
      </w:r>
      <w:r w:rsidR="005E4576">
        <w:rPr>
          <w:rFonts w:ascii="Times New Roman" w:hAnsi="Times New Roman" w:cs="Times New Roman"/>
          <w:color w:val="000000" w:themeColor="text1"/>
          <w:spacing w:val="-4"/>
          <w:sz w:val="26"/>
          <w:szCs w:val="26"/>
        </w:rPr>
        <w:t>p</w:t>
      </w:r>
      <w:r w:rsidR="005E4576" w:rsidRPr="00B52499">
        <w:rPr>
          <w:rFonts w:ascii="Times New Roman" w:hAnsi="Times New Roman" w:cs="Times New Roman"/>
          <w:color w:val="000000" w:themeColor="text1"/>
          <w:spacing w:val="-4"/>
          <w:sz w:val="26"/>
          <w:szCs w:val="26"/>
        </w:rPr>
        <w:t xml:space="preserve">.HCM giai đoạn 2018-2022 </w:t>
      </w:r>
      <w:r w:rsidR="00712752" w:rsidRPr="00712752">
        <w:rPr>
          <w:rFonts w:ascii="Times New Roman" w:hAnsi="Times New Roman" w:cs="Times New Roman"/>
          <w:color w:val="000000" w:themeColor="text1"/>
          <w:spacing w:val="-4"/>
          <w:sz w:val="26"/>
          <w:szCs w:val="26"/>
        </w:rPr>
        <w:t>có xu hướng cải thiện theo hướng tích cực, tập trung vào các loại hình sản xuất có giá trị kinh tế cao và tích hợp công nghệ hiện đại</w:t>
      </w:r>
      <w:r w:rsidR="005E4576">
        <w:rPr>
          <w:rFonts w:ascii="Times New Roman" w:hAnsi="Times New Roman" w:cs="Times New Roman"/>
          <w:color w:val="000000" w:themeColor="text1"/>
          <w:spacing w:val="-4"/>
          <w:sz w:val="26"/>
          <w:szCs w:val="26"/>
        </w:rPr>
        <w:t xml:space="preserve"> (xem Bảng 3.3)</w:t>
      </w:r>
      <w:r w:rsidR="005E4576" w:rsidRPr="00B52499">
        <w:rPr>
          <w:rFonts w:ascii="Times New Roman" w:hAnsi="Times New Roman" w:cs="Times New Roman"/>
          <w:color w:val="000000" w:themeColor="text1"/>
          <w:spacing w:val="-4"/>
          <w:sz w:val="26"/>
          <w:szCs w:val="26"/>
        </w:rPr>
        <w:t xml:space="preserve">. Nổi bật là sự tăng </w:t>
      </w:r>
      <w:r w:rsidR="005E4576" w:rsidRPr="00980486">
        <w:rPr>
          <w:rFonts w:ascii="Times New Roman" w:hAnsi="Times New Roman" w:cs="Times New Roman"/>
          <w:color w:val="000000" w:themeColor="text1"/>
          <w:spacing w:val="-4"/>
          <w:sz w:val="26"/>
          <w:szCs w:val="26"/>
        </w:rPr>
        <w:t xml:space="preserve">năng suất hoa lan đạt mức </w:t>
      </w:r>
      <w:r w:rsidR="005E4576">
        <w:rPr>
          <w:rFonts w:ascii="Times New Roman" w:hAnsi="Times New Roman" w:cs="Times New Roman"/>
          <w:color w:val="000000" w:themeColor="text1"/>
          <w:spacing w:val="-4"/>
          <w:sz w:val="26"/>
          <w:szCs w:val="26"/>
        </w:rPr>
        <w:t xml:space="preserve">tăng </w:t>
      </w:r>
      <w:r w:rsidR="005E4576" w:rsidRPr="00980486">
        <w:rPr>
          <w:rFonts w:ascii="Times New Roman" w:hAnsi="Times New Roman" w:cs="Times New Roman"/>
          <w:color w:val="000000" w:themeColor="text1"/>
          <w:spacing w:val="-4"/>
          <w:sz w:val="26"/>
          <w:szCs w:val="26"/>
        </w:rPr>
        <w:t>1</w:t>
      </w:r>
      <w:r w:rsidR="000D08A5" w:rsidRPr="00980486">
        <w:rPr>
          <w:rFonts w:ascii="Times New Roman" w:hAnsi="Times New Roman" w:cs="Times New Roman"/>
          <w:color w:val="000000" w:themeColor="text1"/>
          <w:spacing w:val="-4"/>
          <w:sz w:val="26"/>
          <w:szCs w:val="26"/>
        </w:rPr>
        <w:t>9</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4</w:t>
      </w:r>
      <w:r w:rsidR="005E4576" w:rsidRPr="00980486">
        <w:rPr>
          <w:rFonts w:ascii="Times New Roman" w:hAnsi="Times New Roman" w:cs="Times New Roman"/>
          <w:color w:val="000000" w:themeColor="text1"/>
          <w:spacing w:val="-4"/>
          <w:sz w:val="26"/>
          <w:szCs w:val="26"/>
        </w:rPr>
        <w:t>6%</w:t>
      </w:r>
      <w:r w:rsidR="005E4576">
        <w:rPr>
          <w:rFonts w:ascii="Times New Roman" w:hAnsi="Times New Roman" w:cs="Times New Roman"/>
          <w:color w:val="000000" w:themeColor="text1"/>
          <w:spacing w:val="-4"/>
          <w:sz w:val="26"/>
          <w:szCs w:val="26"/>
        </w:rPr>
        <w:t>,</w:t>
      </w:r>
      <w:r w:rsidR="005E4576" w:rsidRPr="00980486">
        <w:rPr>
          <w:rFonts w:ascii="Times New Roman" w:hAnsi="Times New Roman" w:cs="Times New Roman"/>
          <w:color w:val="000000" w:themeColor="text1"/>
          <w:spacing w:val="-4"/>
          <w:sz w:val="26"/>
          <w:szCs w:val="26"/>
        </w:rPr>
        <w:t xml:space="preserve"> từ 7</w:t>
      </w:r>
      <w:r w:rsidR="000D08A5" w:rsidRPr="00980486">
        <w:rPr>
          <w:rFonts w:ascii="Times New Roman" w:hAnsi="Times New Roman" w:cs="Times New Roman"/>
          <w:color w:val="000000" w:themeColor="text1"/>
          <w:spacing w:val="-4"/>
          <w:sz w:val="26"/>
          <w:szCs w:val="26"/>
        </w:rPr>
        <w:t>4</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3</w:t>
      </w:r>
      <w:r w:rsidR="005E4576" w:rsidRPr="00980486">
        <w:rPr>
          <w:rFonts w:ascii="Times New Roman" w:hAnsi="Times New Roman" w:cs="Times New Roman"/>
          <w:color w:val="000000" w:themeColor="text1"/>
          <w:spacing w:val="-4"/>
          <w:sz w:val="26"/>
          <w:szCs w:val="26"/>
        </w:rPr>
        <w:t>0 nghìn cành/giỏ/chậu/ha năm 2018 lên 8</w:t>
      </w:r>
      <w:r w:rsidR="000D08A5" w:rsidRPr="00980486">
        <w:rPr>
          <w:rFonts w:ascii="Times New Roman" w:hAnsi="Times New Roman" w:cs="Times New Roman"/>
          <w:color w:val="000000" w:themeColor="text1"/>
          <w:spacing w:val="-4"/>
          <w:sz w:val="26"/>
          <w:szCs w:val="26"/>
        </w:rPr>
        <w:t>8</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7</w:t>
      </w:r>
      <w:r w:rsidR="005E4576" w:rsidRPr="00980486">
        <w:rPr>
          <w:rFonts w:ascii="Times New Roman" w:hAnsi="Times New Roman" w:cs="Times New Roman"/>
          <w:color w:val="000000" w:themeColor="text1"/>
          <w:spacing w:val="-4"/>
          <w:sz w:val="26"/>
          <w:szCs w:val="26"/>
        </w:rPr>
        <w:t>6 nghìn cành/giỏ/chậu/ha năm 2022</w:t>
      </w:r>
      <w:r w:rsidR="005E4576" w:rsidRPr="00B52499">
        <w:rPr>
          <w:rFonts w:ascii="Times New Roman" w:hAnsi="Times New Roman" w:cs="Times New Roman"/>
          <w:color w:val="000000" w:themeColor="text1"/>
          <w:spacing w:val="-4"/>
          <w:sz w:val="26"/>
          <w:szCs w:val="26"/>
        </w:rPr>
        <w:t xml:space="preserve"> và cây ăn quả </w:t>
      </w:r>
      <w:r w:rsidR="005E4576">
        <w:rPr>
          <w:rFonts w:ascii="Times New Roman" w:hAnsi="Times New Roman" w:cs="Times New Roman"/>
          <w:color w:val="000000" w:themeColor="text1"/>
          <w:spacing w:val="-4"/>
          <w:sz w:val="26"/>
          <w:szCs w:val="26"/>
        </w:rPr>
        <w:t xml:space="preserve">tăng </w:t>
      </w:r>
      <w:r w:rsidR="005E4576" w:rsidRPr="00980486">
        <w:rPr>
          <w:rFonts w:ascii="Times New Roman" w:hAnsi="Times New Roman" w:cs="Times New Roman"/>
          <w:color w:val="000000" w:themeColor="text1"/>
          <w:spacing w:val="-4"/>
          <w:sz w:val="26"/>
          <w:szCs w:val="26"/>
        </w:rPr>
        <w:t>4</w:t>
      </w:r>
      <w:r w:rsidR="000D08A5" w:rsidRPr="00980486">
        <w:rPr>
          <w:rFonts w:ascii="Times New Roman" w:hAnsi="Times New Roman" w:cs="Times New Roman"/>
          <w:color w:val="000000" w:themeColor="text1"/>
          <w:spacing w:val="-4"/>
          <w:sz w:val="26"/>
          <w:szCs w:val="26"/>
        </w:rPr>
        <w:t>6</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2</w:t>
      </w:r>
      <w:r w:rsidR="005E4576" w:rsidRPr="00980486">
        <w:rPr>
          <w:rFonts w:ascii="Times New Roman" w:hAnsi="Times New Roman" w:cs="Times New Roman"/>
          <w:color w:val="000000" w:themeColor="text1"/>
          <w:spacing w:val="-4"/>
          <w:sz w:val="26"/>
          <w:szCs w:val="26"/>
        </w:rPr>
        <w:t>6%</w:t>
      </w:r>
      <w:r w:rsidR="005E4576">
        <w:rPr>
          <w:rFonts w:ascii="Times New Roman" w:hAnsi="Times New Roman" w:cs="Times New Roman"/>
          <w:color w:val="000000" w:themeColor="text1"/>
          <w:spacing w:val="-4"/>
          <w:sz w:val="26"/>
          <w:szCs w:val="26"/>
        </w:rPr>
        <w:t xml:space="preserve">, </w:t>
      </w:r>
      <w:r w:rsidR="005E4576" w:rsidRPr="00980486">
        <w:rPr>
          <w:rFonts w:ascii="Times New Roman" w:hAnsi="Times New Roman" w:cs="Times New Roman"/>
          <w:color w:val="000000" w:themeColor="text1"/>
          <w:spacing w:val="-4"/>
          <w:sz w:val="26"/>
          <w:szCs w:val="26"/>
        </w:rPr>
        <w:t xml:space="preserve">từ </w:t>
      </w:r>
      <w:r w:rsidR="000D08A5" w:rsidRPr="00980486">
        <w:rPr>
          <w:rFonts w:ascii="Times New Roman" w:hAnsi="Times New Roman" w:cs="Times New Roman"/>
          <w:color w:val="000000" w:themeColor="text1"/>
          <w:spacing w:val="-4"/>
          <w:sz w:val="26"/>
          <w:szCs w:val="26"/>
        </w:rPr>
        <w:t>7</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9</w:t>
      </w:r>
      <w:r w:rsidR="005E4576" w:rsidRPr="00980486">
        <w:rPr>
          <w:rFonts w:ascii="Times New Roman" w:hAnsi="Times New Roman" w:cs="Times New Roman"/>
          <w:color w:val="000000" w:themeColor="text1"/>
          <w:spacing w:val="-4"/>
          <w:sz w:val="26"/>
          <w:szCs w:val="26"/>
        </w:rPr>
        <w:t>0 tấn/ha năm 2018 lên 1</w:t>
      </w:r>
      <w:r w:rsidR="000D08A5" w:rsidRPr="00980486">
        <w:rPr>
          <w:rFonts w:ascii="Times New Roman" w:hAnsi="Times New Roman" w:cs="Times New Roman"/>
          <w:color w:val="000000" w:themeColor="text1"/>
          <w:spacing w:val="-4"/>
          <w:sz w:val="26"/>
          <w:szCs w:val="26"/>
        </w:rPr>
        <w:t>1</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5</w:t>
      </w:r>
      <w:r w:rsidR="005E4576" w:rsidRPr="00980486">
        <w:rPr>
          <w:rFonts w:ascii="Times New Roman" w:hAnsi="Times New Roman" w:cs="Times New Roman"/>
          <w:color w:val="000000" w:themeColor="text1"/>
          <w:spacing w:val="-4"/>
          <w:sz w:val="26"/>
          <w:szCs w:val="26"/>
        </w:rPr>
        <w:t>6 tấn/ha năm 2022</w:t>
      </w:r>
      <w:r w:rsidR="005E4576">
        <w:rPr>
          <w:rFonts w:ascii="Times New Roman" w:hAnsi="Times New Roman" w:cs="Times New Roman"/>
          <w:color w:val="000000" w:themeColor="text1"/>
          <w:spacing w:val="-4"/>
          <w:sz w:val="26"/>
          <w:szCs w:val="26"/>
        </w:rPr>
        <w:t xml:space="preserve">, </w:t>
      </w:r>
      <w:r w:rsidR="005E4576" w:rsidRPr="00B52499">
        <w:rPr>
          <w:rFonts w:ascii="Times New Roman" w:hAnsi="Times New Roman" w:cs="Times New Roman"/>
          <w:color w:val="000000" w:themeColor="text1"/>
          <w:spacing w:val="-4"/>
          <w:sz w:val="26"/>
          <w:szCs w:val="26"/>
        </w:rPr>
        <w:t xml:space="preserve">phản ánh hiệu quả </w:t>
      </w:r>
      <w:r w:rsidR="00712752">
        <w:rPr>
          <w:rFonts w:ascii="Times New Roman" w:hAnsi="Times New Roman" w:cs="Times New Roman"/>
          <w:color w:val="000000" w:themeColor="text1"/>
          <w:spacing w:val="-4"/>
          <w:sz w:val="26"/>
          <w:szCs w:val="26"/>
        </w:rPr>
        <w:t>ứng</w:t>
      </w:r>
      <w:r w:rsidR="005E4576" w:rsidRPr="00B52499">
        <w:rPr>
          <w:rFonts w:ascii="Times New Roman" w:hAnsi="Times New Roman" w:cs="Times New Roman"/>
          <w:color w:val="000000" w:themeColor="text1"/>
          <w:spacing w:val="-4"/>
          <w:sz w:val="26"/>
          <w:szCs w:val="26"/>
        </w:rPr>
        <w:t xml:space="preserve"> dụng </w:t>
      </w:r>
      <w:r w:rsidR="005E4576">
        <w:rPr>
          <w:rFonts w:ascii="Times New Roman" w:hAnsi="Times New Roman" w:cs="Times New Roman"/>
          <w:color w:val="000000" w:themeColor="text1"/>
          <w:spacing w:val="-4"/>
          <w:sz w:val="26"/>
          <w:szCs w:val="26"/>
        </w:rPr>
        <w:t>CNC</w:t>
      </w:r>
      <w:r w:rsidR="005E4576" w:rsidRPr="00B52499">
        <w:rPr>
          <w:rFonts w:ascii="Times New Roman" w:hAnsi="Times New Roman" w:cs="Times New Roman"/>
          <w:color w:val="000000" w:themeColor="text1"/>
          <w:spacing w:val="-4"/>
          <w:sz w:val="26"/>
          <w:szCs w:val="26"/>
        </w:rPr>
        <w:t xml:space="preserve">. </w:t>
      </w:r>
      <w:r w:rsidR="005E4576" w:rsidRPr="00980486">
        <w:rPr>
          <w:rFonts w:ascii="Times New Roman" w:hAnsi="Times New Roman" w:cs="Times New Roman"/>
          <w:color w:val="000000" w:themeColor="text1"/>
          <w:spacing w:val="-4"/>
          <w:sz w:val="26"/>
          <w:szCs w:val="26"/>
        </w:rPr>
        <w:t xml:space="preserve">Năng suất rau tăng trưởng ổn định </w:t>
      </w:r>
      <w:r w:rsidR="005E4576">
        <w:rPr>
          <w:rFonts w:ascii="Times New Roman" w:hAnsi="Times New Roman" w:cs="Times New Roman"/>
          <w:color w:val="000000" w:themeColor="text1"/>
          <w:spacing w:val="-4"/>
          <w:sz w:val="26"/>
          <w:szCs w:val="26"/>
        </w:rPr>
        <w:t xml:space="preserve">tăng </w:t>
      </w:r>
      <w:r w:rsidR="005E4576" w:rsidRPr="00980486">
        <w:rPr>
          <w:rFonts w:ascii="Times New Roman" w:hAnsi="Times New Roman" w:cs="Times New Roman"/>
          <w:color w:val="000000" w:themeColor="text1"/>
          <w:spacing w:val="-4"/>
          <w:sz w:val="26"/>
          <w:szCs w:val="26"/>
        </w:rPr>
        <w:t>1</w:t>
      </w:r>
      <w:r w:rsidR="000D08A5" w:rsidRPr="00980486">
        <w:rPr>
          <w:rFonts w:ascii="Times New Roman" w:hAnsi="Times New Roman" w:cs="Times New Roman"/>
          <w:color w:val="000000" w:themeColor="text1"/>
          <w:spacing w:val="-4"/>
          <w:sz w:val="26"/>
          <w:szCs w:val="26"/>
        </w:rPr>
        <w:t>3</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4</w:t>
      </w:r>
      <w:r w:rsidR="005E4576" w:rsidRPr="00980486">
        <w:rPr>
          <w:rFonts w:ascii="Times New Roman" w:hAnsi="Times New Roman" w:cs="Times New Roman"/>
          <w:color w:val="000000" w:themeColor="text1"/>
          <w:spacing w:val="-4"/>
          <w:sz w:val="26"/>
          <w:szCs w:val="26"/>
        </w:rPr>
        <w:t>7%, từ 3</w:t>
      </w:r>
      <w:r w:rsidR="000D08A5" w:rsidRPr="00980486">
        <w:rPr>
          <w:rFonts w:ascii="Times New Roman" w:hAnsi="Times New Roman" w:cs="Times New Roman"/>
          <w:color w:val="000000" w:themeColor="text1"/>
          <w:spacing w:val="-4"/>
          <w:sz w:val="26"/>
          <w:szCs w:val="26"/>
        </w:rPr>
        <w:t>1</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6</w:t>
      </w:r>
      <w:r w:rsidR="005E4576" w:rsidRPr="00980486">
        <w:rPr>
          <w:rFonts w:ascii="Times New Roman" w:hAnsi="Times New Roman" w:cs="Times New Roman"/>
          <w:color w:val="000000" w:themeColor="text1"/>
          <w:spacing w:val="-4"/>
          <w:sz w:val="26"/>
          <w:szCs w:val="26"/>
        </w:rPr>
        <w:t>0 tấn/ha lên 3</w:t>
      </w:r>
      <w:r w:rsidR="000D08A5" w:rsidRPr="00980486">
        <w:rPr>
          <w:rFonts w:ascii="Times New Roman" w:hAnsi="Times New Roman" w:cs="Times New Roman"/>
          <w:color w:val="000000" w:themeColor="text1"/>
          <w:spacing w:val="-4"/>
          <w:sz w:val="26"/>
          <w:szCs w:val="26"/>
        </w:rPr>
        <w:t>5</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8</w:t>
      </w:r>
      <w:r w:rsidR="005E4576" w:rsidRPr="00980486">
        <w:rPr>
          <w:rFonts w:ascii="Times New Roman" w:hAnsi="Times New Roman" w:cs="Times New Roman"/>
          <w:color w:val="000000" w:themeColor="text1"/>
          <w:spacing w:val="-4"/>
          <w:sz w:val="26"/>
          <w:szCs w:val="26"/>
        </w:rPr>
        <w:t>6 tấn/ha, nhờ vào việc áp dụng các mô hình thủy canh và canh tác thẳng đứng.</w:t>
      </w:r>
      <w:r w:rsidR="005E4576">
        <w:rPr>
          <w:rFonts w:ascii="Times New Roman" w:hAnsi="Times New Roman" w:cs="Times New Roman"/>
          <w:color w:val="000000" w:themeColor="text1"/>
          <w:spacing w:val="-4"/>
          <w:sz w:val="26"/>
          <w:szCs w:val="26"/>
        </w:rPr>
        <w:t xml:space="preserve"> </w:t>
      </w:r>
      <w:r w:rsidR="004969B4">
        <w:rPr>
          <w:rFonts w:ascii="Times New Roman" w:hAnsi="Times New Roman" w:cs="Times New Roman"/>
          <w:color w:val="000000" w:themeColor="text1"/>
          <w:spacing w:val="-4"/>
          <w:sz w:val="26"/>
          <w:szCs w:val="26"/>
        </w:rPr>
        <w:t>Giai đooạn 2018-2022, n</w:t>
      </w:r>
      <w:r w:rsidR="005E4576" w:rsidRPr="00980486">
        <w:rPr>
          <w:rFonts w:ascii="Times New Roman" w:hAnsi="Times New Roman" w:cs="Times New Roman"/>
          <w:color w:val="000000" w:themeColor="text1"/>
          <w:spacing w:val="-4"/>
          <w:sz w:val="26"/>
          <w:szCs w:val="26"/>
        </w:rPr>
        <w:t xml:space="preserve">ăng suất lúa, ngô tăng </w:t>
      </w:r>
      <w:r w:rsidR="005E4576">
        <w:rPr>
          <w:rFonts w:ascii="Times New Roman" w:hAnsi="Times New Roman" w:cs="Times New Roman"/>
          <w:color w:val="000000" w:themeColor="text1"/>
          <w:spacing w:val="-4"/>
          <w:sz w:val="26"/>
          <w:szCs w:val="26"/>
        </w:rPr>
        <w:t xml:space="preserve">khoảng </w:t>
      </w:r>
      <w:r w:rsidR="005E4576" w:rsidRPr="00980486">
        <w:rPr>
          <w:rFonts w:ascii="Times New Roman" w:hAnsi="Times New Roman" w:cs="Times New Roman"/>
          <w:color w:val="000000" w:themeColor="text1"/>
          <w:spacing w:val="-4"/>
          <w:sz w:val="26"/>
          <w:szCs w:val="26"/>
        </w:rPr>
        <w:t>1</w:t>
      </w:r>
      <w:r w:rsidR="000D08A5" w:rsidRPr="00980486">
        <w:rPr>
          <w:rFonts w:ascii="Times New Roman" w:hAnsi="Times New Roman" w:cs="Times New Roman"/>
          <w:color w:val="000000" w:themeColor="text1"/>
          <w:spacing w:val="-4"/>
          <w:sz w:val="26"/>
          <w:szCs w:val="26"/>
        </w:rPr>
        <w:t>1</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8</w:t>
      </w:r>
      <w:r w:rsidR="005E4576" w:rsidRPr="00980486">
        <w:rPr>
          <w:rFonts w:ascii="Times New Roman" w:hAnsi="Times New Roman" w:cs="Times New Roman"/>
          <w:color w:val="000000" w:themeColor="text1"/>
          <w:spacing w:val="-4"/>
          <w:sz w:val="26"/>
          <w:szCs w:val="26"/>
        </w:rPr>
        <w:t xml:space="preserve">3% từ </w:t>
      </w:r>
      <w:r w:rsidR="000D08A5" w:rsidRPr="00980486">
        <w:rPr>
          <w:rFonts w:ascii="Times New Roman" w:hAnsi="Times New Roman" w:cs="Times New Roman"/>
          <w:color w:val="000000" w:themeColor="text1"/>
          <w:spacing w:val="-4"/>
          <w:sz w:val="26"/>
          <w:szCs w:val="26"/>
        </w:rPr>
        <w:t>4</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6</w:t>
      </w:r>
      <w:r w:rsidR="005E4576" w:rsidRPr="00980486">
        <w:rPr>
          <w:rFonts w:ascii="Times New Roman" w:hAnsi="Times New Roman" w:cs="Times New Roman"/>
          <w:color w:val="000000" w:themeColor="text1"/>
          <w:spacing w:val="-4"/>
          <w:sz w:val="26"/>
          <w:szCs w:val="26"/>
        </w:rPr>
        <w:t xml:space="preserve">4 tấn/ha lên </w:t>
      </w:r>
      <w:r w:rsidR="000D08A5" w:rsidRPr="00980486">
        <w:rPr>
          <w:rFonts w:ascii="Times New Roman" w:hAnsi="Times New Roman" w:cs="Times New Roman"/>
          <w:color w:val="000000" w:themeColor="text1"/>
          <w:spacing w:val="-4"/>
          <w:sz w:val="26"/>
          <w:szCs w:val="26"/>
        </w:rPr>
        <w:t>5</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1</w:t>
      </w:r>
      <w:r w:rsidR="005E4576" w:rsidRPr="00980486">
        <w:rPr>
          <w:rFonts w:ascii="Times New Roman" w:hAnsi="Times New Roman" w:cs="Times New Roman"/>
          <w:color w:val="000000" w:themeColor="text1"/>
          <w:spacing w:val="-4"/>
          <w:sz w:val="26"/>
          <w:szCs w:val="26"/>
        </w:rPr>
        <w:t xml:space="preserve">9 tấn/ha, phản ánh sự cải thiện trong kỹ thuật canh tác và quản lý đất đai, đảm bảo </w:t>
      </w:r>
      <w:r w:rsidR="004969B4">
        <w:rPr>
          <w:rFonts w:ascii="Times New Roman" w:hAnsi="Times New Roman" w:cs="Times New Roman"/>
          <w:color w:val="000000" w:themeColor="text1"/>
          <w:spacing w:val="-4"/>
          <w:sz w:val="26"/>
          <w:szCs w:val="26"/>
        </w:rPr>
        <w:t>nguồn cung</w:t>
      </w:r>
      <w:r w:rsidR="005E4576" w:rsidRPr="00980486">
        <w:rPr>
          <w:rFonts w:ascii="Times New Roman" w:hAnsi="Times New Roman" w:cs="Times New Roman"/>
          <w:color w:val="000000" w:themeColor="text1"/>
          <w:spacing w:val="-4"/>
          <w:sz w:val="26"/>
          <w:szCs w:val="26"/>
        </w:rPr>
        <w:t xml:space="preserve"> </w:t>
      </w:r>
      <w:r w:rsidR="005E4576">
        <w:rPr>
          <w:rFonts w:ascii="Times New Roman" w:hAnsi="Times New Roman" w:cs="Times New Roman"/>
          <w:color w:val="000000" w:themeColor="text1"/>
          <w:spacing w:val="-4"/>
          <w:sz w:val="26"/>
          <w:szCs w:val="26"/>
        </w:rPr>
        <w:t>thực phẩm</w:t>
      </w:r>
      <w:r w:rsidR="005E4576" w:rsidRPr="00980486">
        <w:rPr>
          <w:rFonts w:ascii="Times New Roman" w:hAnsi="Times New Roman" w:cs="Times New Roman"/>
          <w:color w:val="000000" w:themeColor="text1"/>
          <w:spacing w:val="-4"/>
          <w:sz w:val="26"/>
          <w:szCs w:val="26"/>
        </w:rPr>
        <w:t xml:space="preserve"> cho khu vực đô thị. Tuy nhiên, năng suất cây công nghiệp lâu năm lại giảm </w:t>
      </w:r>
      <w:r w:rsidR="000D08A5" w:rsidRPr="00980486">
        <w:rPr>
          <w:rFonts w:ascii="Times New Roman" w:hAnsi="Times New Roman" w:cs="Times New Roman"/>
          <w:color w:val="000000" w:themeColor="text1"/>
          <w:spacing w:val="-4"/>
          <w:sz w:val="26"/>
          <w:szCs w:val="26"/>
        </w:rPr>
        <w:t>4</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1</w:t>
      </w:r>
      <w:r w:rsidR="005E4576" w:rsidRPr="00980486">
        <w:rPr>
          <w:rFonts w:ascii="Times New Roman" w:hAnsi="Times New Roman" w:cs="Times New Roman"/>
          <w:color w:val="000000" w:themeColor="text1"/>
          <w:spacing w:val="-4"/>
          <w:sz w:val="26"/>
          <w:szCs w:val="26"/>
        </w:rPr>
        <w:t>1%</w:t>
      </w:r>
      <w:r w:rsidR="005E4576">
        <w:rPr>
          <w:rFonts w:ascii="Times New Roman" w:hAnsi="Times New Roman" w:cs="Times New Roman"/>
          <w:color w:val="000000" w:themeColor="text1"/>
          <w:spacing w:val="-4"/>
          <w:sz w:val="26"/>
          <w:szCs w:val="26"/>
        </w:rPr>
        <w:t xml:space="preserve"> </w:t>
      </w:r>
      <w:r w:rsidR="005E4576" w:rsidRPr="00980486">
        <w:rPr>
          <w:rFonts w:ascii="Times New Roman" w:hAnsi="Times New Roman" w:cs="Times New Roman"/>
          <w:color w:val="000000" w:themeColor="text1"/>
          <w:spacing w:val="-4"/>
          <w:sz w:val="26"/>
          <w:szCs w:val="26"/>
        </w:rPr>
        <w:t xml:space="preserve">cho </w:t>
      </w:r>
      <w:r w:rsidR="005E4576" w:rsidRPr="00980486">
        <w:rPr>
          <w:rFonts w:ascii="Times New Roman" w:hAnsi="Times New Roman" w:cs="Times New Roman"/>
          <w:color w:val="000000" w:themeColor="text1"/>
          <w:spacing w:val="-4"/>
          <w:sz w:val="26"/>
          <w:szCs w:val="26"/>
        </w:rPr>
        <w:lastRenderedPageBreak/>
        <w:t xml:space="preserve">thấy sự suy giảm ưu tiên đối với nhóm cây trồng này do không còn </w:t>
      </w:r>
      <w:r w:rsidR="004969B4">
        <w:rPr>
          <w:rFonts w:ascii="Times New Roman" w:hAnsi="Times New Roman" w:cs="Times New Roman"/>
          <w:color w:val="000000" w:themeColor="text1"/>
          <w:spacing w:val="-4"/>
          <w:sz w:val="26"/>
          <w:szCs w:val="26"/>
        </w:rPr>
        <w:t>thích</w:t>
      </w:r>
      <w:r w:rsidR="005E4576" w:rsidRPr="00980486">
        <w:rPr>
          <w:rFonts w:ascii="Times New Roman" w:hAnsi="Times New Roman" w:cs="Times New Roman"/>
          <w:color w:val="000000" w:themeColor="text1"/>
          <w:spacing w:val="-4"/>
          <w:sz w:val="26"/>
          <w:szCs w:val="26"/>
        </w:rPr>
        <w:t xml:space="preserve"> hợp với định hướng phát triển NNĐT tập trung vào </w:t>
      </w:r>
      <w:r w:rsidR="004969B4">
        <w:rPr>
          <w:rFonts w:ascii="Times New Roman" w:hAnsi="Times New Roman" w:cs="Times New Roman"/>
          <w:color w:val="000000" w:themeColor="text1"/>
          <w:spacing w:val="-4"/>
          <w:sz w:val="26"/>
          <w:szCs w:val="26"/>
        </w:rPr>
        <w:t>những</w:t>
      </w:r>
      <w:r w:rsidR="005E4576" w:rsidRPr="00980486">
        <w:rPr>
          <w:rFonts w:ascii="Times New Roman" w:hAnsi="Times New Roman" w:cs="Times New Roman"/>
          <w:color w:val="000000" w:themeColor="text1"/>
          <w:spacing w:val="-4"/>
          <w:sz w:val="26"/>
          <w:szCs w:val="26"/>
        </w:rPr>
        <w:t xml:space="preserve"> sản phẩm có giá trị cao hơn.</w:t>
      </w:r>
      <w:r w:rsidR="005E4576">
        <w:rPr>
          <w:rFonts w:ascii="Times New Roman" w:hAnsi="Times New Roman" w:cs="Times New Roman"/>
          <w:color w:val="000000" w:themeColor="text1"/>
          <w:spacing w:val="-4"/>
          <w:sz w:val="26"/>
          <w:szCs w:val="26"/>
        </w:rPr>
        <w:t xml:space="preserve"> </w:t>
      </w:r>
      <w:r w:rsidR="005E4576" w:rsidRPr="00B52499">
        <w:rPr>
          <w:rFonts w:ascii="Times New Roman" w:hAnsi="Times New Roman" w:cs="Times New Roman"/>
          <w:color w:val="000000" w:themeColor="text1"/>
          <w:spacing w:val="-4"/>
          <w:sz w:val="26"/>
          <w:szCs w:val="26"/>
        </w:rPr>
        <w:t>Đối với thủy sản, trong khi năng suất nuôi tôm duy trì ổn định</w:t>
      </w:r>
      <w:r w:rsidR="005E4576">
        <w:rPr>
          <w:rFonts w:ascii="Times New Roman" w:hAnsi="Times New Roman" w:cs="Times New Roman"/>
          <w:color w:val="000000" w:themeColor="text1"/>
          <w:spacing w:val="-4"/>
          <w:sz w:val="26"/>
          <w:szCs w:val="26"/>
        </w:rPr>
        <w:t xml:space="preserve">, với mức tăng </w:t>
      </w:r>
      <w:r w:rsidR="000D08A5" w:rsidRPr="00B52499">
        <w:rPr>
          <w:rFonts w:ascii="Times New Roman" w:hAnsi="Times New Roman" w:cs="Times New Roman"/>
          <w:color w:val="000000" w:themeColor="text1"/>
          <w:spacing w:val="-4"/>
          <w:sz w:val="26"/>
          <w:szCs w:val="26"/>
        </w:rPr>
        <w:t>2</w:t>
      </w:r>
      <w:r w:rsidR="000D08A5">
        <w:rPr>
          <w:rFonts w:ascii="Times New Roman" w:hAnsi="Times New Roman" w:cs="Times New Roman"/>
          <w:color w:val="000000" w:themeColor="text1"/>
          <w:spacing w:val="-4"/>
          <w:sz w:val="26"/>
          <w:szCs w:val="26"/>
        </w:rPr>
        <w:t>,</w:t>
      </w:r>
      <w:r w:rsidR="000D08A5" w:rsidRPr="00B52499">
        <w:rPr>
          <w:rFonts w:ascii="Times New Roman" w:hAnsi="Times New Roman" w:cs="Times New Roman"/>
          <w:color w:val="000000" w:themeColor="text1"/>
          <w:spacing w:val="-4"/>
          <w:sz w:val="26"/>
          <w:szCs w:val="26"/>
        </w:rPr>
        <w:t>6</w:t>
      </w:r>
      <w:r w:rsidR="005E4576" w:rsidRPr="00B52499">
        <w:rPr>
          <w:rFonts w:ascii="Times New Roman" w:hAnsi="Times New Roman" w:cs="Times New Roman"/>
          <w:color w:val="000000" w:themeColor="text1"/>
          <w:spacing w:val="-4"/>
          <w:sz w:val="26"/>
          <w:szCs w:val="26"/>
        </w:rPr>
        <w:t>1%</w:t>
      </w:r>
      <w:r w:rsidR="005E4576">
        <w:rPr>
          <w:rFonts w:ascii="Times New Roman" w:hAnsi="Times New Roman" w:cs="Times New Roman"/>
          <w:color w:val="000000" w:themeColor="text1"/>
          <w:spacing w:val="-4"/>
          <w:sz w:val="26"/>
          <w:szCs w:val="26"/>
        </w:rPr>
        <w:t xml:space="preserve"> </w:t>
      </w:r>
      <w:r w:rsidR="005E4576" w:rsidRPr="00B52499">
        <w:rPr>
          <w:rFonts w:ascii="Times New Roman" w:hAnsi="Times New Roman" w:cs="Times New Roman"/>
          <w:color w:val="000000" w:themeColor="text1"/>
          <w:spacing w:val="-4"/>
          <w:sz w:val="26"/>
          <w:szCs w:val="26"/>
        </w:rPr>
        <w:t xml:space="preserve">nhờ áp dụng mô hình nuôi bền vững, năng suất nuôi cá lại giảm </w:t>
      </w:r>
      <w:r w:rsidR="005E4576" w:rsidRPr="00980486">
        <w:rPr>
          <w:rFonts w:ascii="Times New Roman" w:hAnsi="Times New Roman" w:cs="Times New Roman"/>
          <w:color w:val="000000" w:themeColor="text1"/>
          <w:spacing w:val="-4"/>
          <w:sz w:val="26"/>
          <w:szCs w:val="26"/>
        </w:rPr>
        <w:t>giảm 1</w:t>
      </w:r>
      <w:r w:rsidR="000D08A5" w:rsidRPr="00980486">
        <w:rPr>
          <w:rFonts w:ascii="Times New Roman" w:hAnsi="Times New Roman" w:cs="Times New Roman"/>
          <w:color w:val="000000" w:themeColor="text1"/>
          <w:spacing w:val="-4"/>
          <w:sz w:val="26"/>
          <w:szCs w:val="26"/>
        </w:rPr>
        <w:t>7</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3</w:t>
      </w:r>
      <w:r w:rsidR="005E4576" w:rsidRPr="00980486">
        <w:rPr>
          <w:rFonts w:ascii="Times New Roman" w:hAnsi="Times New Roman" w:cs="Times New Roman"/>
          <w:color w:val="000000" w:themeColor="text1"/>
          <w:spacing w:val="-4"/>
          <w:sz w:val="26"/>
          <w:szCs w:val="26"/>
        </w:rPr>
        <w:t>2%, từ 2</w:t>
      </w:r>
      <w:r w:rsidR="000D08A5" w:rsidRPr="00980486">
        <w:rPr>
          <w:rFonts w:ascii="Times New Roman" w:hAnsi="Times New Roman" w:cs="Times New Roman"/>
          <w:color w:val="000000" w:themeColor="text1"/>
          <w:spacing w:val="-4"/>
          <w:sz w:val="26"/>
          <w:szCs w:val="26"/>
        </w:rPr>
        <w:t>5</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2</w:t>
      </w:r>
      <w:r w:rsidR="005E4576" w:rsidRPr="00980486">
        <w:rPr>
          <w:rFonts w:ascii="Times New Roman" w:hAnsi="Times New Roman" w:cs="Times New Roman"/>
          <w:color w:val="000000" w:themeColor="text1"/>
          <w:spacing w:val="-4"/>
          <w:sz w:val="26"/>
          <w:szCs w:val="26"/>
        </w:rPr>
        <w:t>4 tấn/ha xuống còn 2</w:t>
      </w:r>
      <w:r w:rsidR="000D08A5" w:rsidRPr="00980486">
        <w:rPr>
          <w:rFonts w:ascii="Times New Roman" w:hAnsi="Times New Roman" w:cs="Times New Roman"/>
          <w:color w:val="000000" w:themeColor="text1"/>
          <w:spacing w:val="-4"/>
          <w:sz w:val="26"/>
          <w:szCs w:val="26"/>
        </w:rPr>
        <w:t>0</w:t>
      </w:r>
      <w:r w:rsidR="000D08A5">
        <w:rPr>
          <w:rFonts w:ascii="Times New Roman" w:hAnsi="Times New Roman" w:cs="Times New Roman"/>
          <w:color w:val="000000" w:themeColor="text1"/>
          <w:spacing w:val="-4"/>
          <w:sz w:val="26"/>
          <w:szCs w:val="26"/>
        </w:rPr>
        <w:t>,</w:t>
      </w:r>
      <w:r w:rsidR="000D08A5" w:rsidRPr="00980486">
        <w:rPr>
          <w:rFonts w:ascii="Times New Roman" w:hAnsi="Times New Roman" w:cs="Times New Roman"/>
          <w:color w:val="000000" w:themeColor="text1"/>
          <w:spacing w:val="-4"/>
          <w:sz w:val="26"/>
          <w:szCs w:val="26"/>
        </w:rPr>
        <w:t>8</w:t>
      </w:r>
      <w:r w:rsidR="005E4576" w:rsidRPr="00980486">
        <w:rPr>
          <w:rFonts w:ascii="Times New Roman" w:hAnsi="Times New Roman" w:cs="Times New Roman"/>
          <w:color w:val="000000" w:themeColor="text1"/>
          <w:spacing w:val="-4"/>
          <w:sz w:val="26"/>
          <w:szCs w:val="26"/>
        </w:rPr>
        <w:t xml:space="preserve">7 tấn/ha trong cùng giai đoạn, chủ yếu </w:t>
      </w:r>
      <w:r w:rsidR="004969B4">
        <w:rPr>
          <w:rFonts w:ascii="Times New Roman" w:hAnsi="Times New Roman" w:cs="Times New Roman"/>
          <w:color w:val="000000" w:themeColor="text1"/>
          <w:spacing w:val="-4"/>
          <w:sz w:val="26"/>
          <w:szCs w:val="26"/>
        </w:rPr>
        <w:t xml:space="preserve">ảnh hưởng </w:t>
      </w:r>
      <w:r w:rsidR="005E4576" w:rsidRPr="00980486">
        <w:rPr>
          <w:rFonts w:ascii="Times New Roman" w:hAnsi="Times New Roman" w:cs="Times New Roman"/>
          <w:color w:val="000000" w:themeColor="text1"/>
          <w:spacing w:val="-4"/>
          <w:sz w:val="26"/>
          <w:szCs w:val="26"/>
        </w:rPr>
        <w:t xml:space="preserve">do ô nhiễm </w:t>
      </w:r>
      <w:r w:rsidR="004969B4">
        <w:rPr>
          <w:rFonts w:ascii="Times New Roman" w:hAnsi="Times New Roman" w:cs="Times New Roman"/>
          <w:color w:val="000000" w:themeColor="text1"/>
          <w:spacing w:val="-4"/>
          <w:sz w:val="26"/>
          <w:szCs w:val="26"/>
        </w:rPr>
        <w:t>nguồn</w:t>
      </w:r>
      <w:r w:rsidR="005E4576" w:rsidRPr="00980486">
        <w:rPr>
          <w:rFonts w:ascii="Times New Roman" w:hAnsi="Times New Roman" w:cs="Times New Roman"/>
          <w:color w:val="000000" w:themeColor="text1"/>
          <w:spacing w:val="-4"/>
          <w:sz w:val="26"/>
          <w:szCs w:val="26"/>
        </w:rPr>
        <w:t xml:space="preserve"> nước</w:t>
      </w:r>
      <w:r w:rsidR="004969B4">
        <w:rPr>
          <w:rFonts w:ascii="Times New Roman" w:hAnsi="Times New Roman" w:cs="Times New Roman"/>
          <w:color w:val="000000" w:themeColor="text1"/>
          <w:spacing w:val="-4"/>
          <w:sz w:val="26"/>
          <w:szCs w:val="26"/>
        </w:rPr>
        <w:t>,</w:t>
      </w:r>
      <w:r w:rsidR="005E4576" w:rsidRPr="00980486">
        <w:rPr>
          <w:rFonts w:ascii="Times New Roman" w:hAnsi="Times New Roman" w:cs="Times New Roman"/>
          <w:color w:val="000000" w:themeColor="text1"/>
          <w:spacing w:val="-4"/>
          <w:sz w:val="26"/>
          <w:szCs w:val="26"/>
        </w:rPr>
        <w:t xml:space="preserve"> chi phí</w:t>
      </w:r>
      <w:r w:rsidR="004969B4">
        <w:rPr>
          <w:rFonts w:ascii="Times New Roman" w:hAnsi="Times New Roman" w:cs="Times New Roman"/>
          <w:color w:val="000000" w:themeColor="text1"/>
          <w:spacing w:val="-4"/>
          <w:sz w:val="26"/>
          <w:szCs w:val="26"/>
        </w:rPr>
        <w:t xml:space="preserve"> thức ăn</w:t>
      </w:r>
      <w:r w:rsidR="005E4576" w:rsidRPr="00980486">
        <w:rPr>
          <w:rFonts w:ascii="Times New Roman" w:hAnsi="Times New Roman" w:cs="Times New Roman"/>
          <w:color w:val="000000" w:themeColor="text1"/>
          <w:spacing w:val="-4"/>
          <w:sz w:val="26"/>
          <w:szCs w:val="26"/>
        </w:rPr>
        <w:t xml:space="preserve"> tăng cao</w:t>
      </w:r>
      <w:r w:rsidR="004969B4">
        <w:rPr>
          <w:rFonts w:ascii="Times New Roman" w:hAnsi="Times New Roman" w:cs="Times New Roman"/>
          <w:color w:val="000000" w:themeColor="text1"/>
          <w:spacing w:val="-4"/>
          <w:sz w:val="26"/>
          <w:szCs w:val="26"/>
        </w:rPr>
        <w:t xml:space="preserve"> và</w:t>
      </w:r>
      <w:r w:rsidR="005E4576" w:rsidRPr="00980486">
        <w:rPr>
          <w:rFonts w:ascii="Times New Roman" w:hAnsi="Times New Roman" w:cs="Times New Roman"/>
          <w:color w:val="000000" w:themeColor="text1"/>
          <w:spacing w:val="-4"/>
          <w:sz w:val="26"/>
          <w:szCs w:val="26"/>
        </w:rPr>
        <w:t xml:space="preserve"> </w:t>
      </w:r>
      <w:r w:rsidR="004969B4">
        <w:rPr>
          <w:rFonts w:ascii="Times New Roman" w:hAnsi="Times New Roman" w:cs="Times New Roman"/>
          <w:color w:val="000000" w:themeColor="text1"/>
          <w:spacing w:val="-4"/>
          <w:sz w:val="26"/>
          <w:szCs w:val="26"/>
        </w:rPr>
        <w:t xml:space="preserve">điều kiện nuôi không ổn định, </w:t>
      </w:r>
      <w:r w:rsidR="005E4576" w:rsidRPr="00980486">
        <w:rPr>
          <w:rFonts w:ascii="Times New Roman" w:hAnsi="Times New Roman" w:cs="Times New Roman"/>
          <w:color w:val="000000" w:themeColor="text1"/>
          <w:spacing w:val="-4"/>
          <w:sz w:val="26"/>
          <w:szCs w:val="26"/>
        </w:rPr>
        <w:t xml:space="preserve">gây khó khăn cho </w:t>
      </w:r>
      <w:r w:rsidR="004969B4">
        <w:rPr>
          <w:rFonts w:ascii="Times New Roman" w:hAnsi="Times New Roman" w:cs="Times New Roman"/>
          <w:color w:val="000000" w:themeColor="text1"/>
          <w:spacing w:val="-4"/>
          <w:sz w:val="26"/>
          <w:szCs w:val="26"/>
        </w:rPr>
        <w:t>hộ</w:t>
      </w:r>
      <w:r w:rsidR="005E4576" w:rsidRPr="00980486">
        <w:rPr>
          <w:rFonts w:ascii="Times New Roman" w:hAnsi="Times New Roman" w:cs="Times New Roman"/>
          <w:color w:val="000000" w:themeColor="text1"/>
          <w:spacing w:val="-4"/>
          <w:sz w:val="26"/>
          <w:szCs w:val="26"/>
        </w:rPr>
        <w:t xml:space="preserve"> nuôi.</w:t>
      </w:r>
    </w:p>
    <w:p w14:paraId="65979897" w14:textId="6E167FE1" w:rsidR="00BB2030" w:rsidRPr="008673F4" w:rsidRDefault="00BB2030" w:rsidP="00BC5224">
      <w:pPr>
        <w:pStyle w:val="Heading1"/>
        <w:spacing w:beforeAutospacing="0" w:afterAutospacing="0" w:line="360" w:lineRule="auto"/>
        <w:jc w:val="center"/>
        <w:rPr>
          <w:rFonts w:ascii="Times New Roman" w:hAnsi="Times New Roman" w:hint="default"/>
          <w:color w:val="000000" w:themeColor="text1"/>
          <w:sz w:val="26"/>
          <w:szCs w:val="26"/>
        </w:rPr>
      </w:pPr>
      <w:bookmarkStart w:id="1435" w:name="_Toc174541636"/>
      <w:bookmarkStart w:id="1436" w:name="_Toc178316627"/>
      <w:bookmarkStart w:id="1437" w:name="_Toc178316826"/>
      <w:bookmarkStart w:id="1438" w:name="_Toc179983707"/>
      <w:bookmarkStart w:id="1439" w:name="_Toc179985994"/>
      <w:bookmarkStart w:id="1440" w:name="_Toc180066720"/>
      <w:bookmarkStart w:id="1441" w:name="_Toc180071805"/>
      <w:bookmarkStart w:id="1442" w:name="_Toc180592021"/>
      <w:bookmarkStart w:id="1443" w:name="_Toc180837408"/>
      <w:bookmarkStart w:id="1444" w:name="_Toc180837620"/>
      <w:bookmarkStart w:id="1445" w:name="_Toc180920452"/>
      <w:bookmarkStart w:id="1446" w:name="_Toc186553034"/>
      <w:bookmarkStart w:id="1447" w:name="_Toc186553661"/>
      <w:bookmarkStart w:id="1448" w:name="_Toc187590110"/>
      <w:bookmarkStart w:id="1449" w:name="_Toc187590321"/>
      <w:bookmarkStart w:id="1450" w:name="_Toc190785664"/>
      <w:bookmarkStart w:id="1451" w:name="_Toc190785873"/>
      <w:bookmarkStart w:id="1452" w:name="_Toc190786082"/>
      <w:bookmarkStart w:id="1453" w:name="_Toc197891989"/>
      <w:bookmarkStart w:id="1454" w:name="_Toc197896605"/>
      <w:bookmarkStart w:id="1455" w:name="_Toc198111307"/>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6D1646" w:rsidRPr="008673F4">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 xml:space="preserve">: Năng suất lao động </w:t>
      </w:r>
      <w:bookmarkEnd w:id="1435"/>
      <w:r w:rsidR="002207D3">
        <w:rPr>
          <w:rFonts w:ascii="Times New Roman" w:hAnsi="Times New Roman" w:hint="default"/>
          <w:color w:val="000000" w:themeColor="text1"/>
          <w:sz w:val="26"/>
          <w:szCs w:val="26"/>
        </w:rPr>
        <w:t>NN</w:t>
      </w:r>
      <w:r w:rsidR="00252BEF" w:rsidRPr="008673F4">
        <w:rPr>
          <w:rFonts w:ascii="Times New Roman" w:hAnsi="Times New Roman" w:hint="default"/>
          <w:color w:val="000000" w:themeColor="text1"/>
          <w:sz w:val="26"/>
          <w:szCs w:val="26"/>
        </w:rPr>
        <w:t xml:space="preserve"> </w:t>
      </w:r>
      <w:r w:rsidR="0019481C">
        <w:rPr>
          <w:rFonts w:ascii="Times New Roman" w:hAnsi="Times New Roman" w:hint="default"/>
          <w:color w:val="000000" w:themeColor="text1"/>
          <w:sz w:val="26"/>
          <w:szCs w:val="26"/>
        </w:rPr>
        <w:t xml:space="preserve">và năng suất </w:t>
      </w:r>
      <w:r w:rsidR="002207D3">
        <w:rPr>
          <w:rFonts w:ascii="Times New Roman" w:hAnsi="Times New Roman" w:hint="default"/>
          <w:color w:val="000000" w:themeColor="text1"/>
          <w:sz w:val="26"/>
          <w:szCs w:val="26"/>
        </w:rPr>
        <w:t>NN</w:t>
      </w:r>
      <w:r w:rsidR="0019481C">
        <w:rPr>
          <w:rFonts w:ascii="Times New Roman" w:hAnsi="Times New Roman" w:hint="default"/>
          <w:color w:val="000000" w:themeColor="text1"/>
          <w:sz w:val="26"/>
          <w:szCs w:val="26"/>
        </w:rPr>
        <w:t xml:space="preserve">, </w:t>
      </w:r>
      <w:r w:rsidR="00252BEF" w:rsidRPr="008673F4">
        <w:rPr>
          <w:rFonts w:ascii="Times New Roman" w:hAnsi="Times New Roman" w:hint="default"/>
          <w:color w:val="000000" w:themeColor="text1"/>
          <w:sz w:val="26"/>
          <w:szCs w:val="26"/>
        </w:rPr>
        <w:t>giai đoạn 2018-2022</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02"/>
        <w:gridCol w:w="931"/>
        <w:gridCol w:w="931"/>
        <w:gridCol w:w="931"/>
        <w:gridCol w:w="931"/>
        <w:gridCol w:w="931"/>
        <w:gridCol w:w="1647"/>
      </w:tblGrid>
      <w:tr w:rsidR="00A80D21" w:rsidRPr="002E4566" w14:paraId="76E3AB61" w14:textId="1D28392B" w:rsidTr="002207D3">
        <w:trPr>
          <w:trHeight w:val="290"/>
        </w:trPr>
        <w:tc>
          <w:tcPr>
            <w:tcW w:w="2702" w:type="dxa"/>
            <w:shd w:val="clear" w:color="auto" w:fill="auto"/>
            <w:noWrap/>
            <w:vAlign w:val="center"/>
            <w:hideMark/>
          </w:tcPr>
          <w:p w14:paraId="013D54C2" w14:textId="77777777" w:rsidR="00C064D6" w:rsidRPr="002E4566" w:rsidRDefault="00C064D6" w:rsidP="00C064D6">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Chỉ tiêu/ Năm</w:t>
            </w:r>
          </w:p>
        </w:tc>
        <w:tc>
          <w:tcPr>
            <w:tcW w:w="931" w:type="dxa"/>
            <w:shd w:val="clear" w:color="auto" w:fill="auto"/>
            <w:noWrap/>
            <w:vAlign w:val="center"/>
            <w:hideMark/>
          </w:tcPr>
          <w:p w14:paraId="28E9526C" w14:textId="77777777" w:rsidR="00C064D6" w:rsidRPr="002E4566" w:rsidRDefault="00C064D6" w:rsidP="00C064D6">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2018</w:t>
            </w:r>
          </w:p>
        </w:tc>
        <w:tc>
          <w:tcPr>
            <w:tcW w:w="0" w:type="auto"/>
            <w:shd w:val="clear" w:color="auto" w:fill="auto"/>
            <w:noWrap/>
            <w:vAlign w:val="center"/>
            <w:hideMark/>
          </w:tcPr>
          <w:p w14:paraId="1A0BB8B4" w14:textId="77777777" w:rsidR="00C064D6" w:rsidRPr="002E4566" w:rsidRDefault="00C064D6" w:rsidP="00C064D6">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2019</w:t>
            </w:r>
          </w:p>
        </w:tc>
        <w:tc>
          <w:tcPr>
            <w:tcW w:w="0" w:type="auto"/>
            <w:shd w:val="clear" w:color="auto" w:fill="auto"/>
            <w:noWrap/>
            <w:vAlign w:val="center"/>
            <w:hideMark/>
          </w:tcPr>
          <w:p w14:paraId="4EB98A99" w14:textId="77777777" w:rsidR="00C064D6" w:rsidRPr="002E4566" w:rsidRDefault="00C064D6" w:rsidP="00C064D6">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2020</w:t>
            </w:r>
          </w:p>
        </w:tc>
        <w:tc>
          <w:tcPr>
            <w:tcW w:w="0" w:type="auto"/>
            <w:shd w:val="clear" w:color="auto" w:fill="auto"/>
            <w:noWrap/>
            <w:vAlign w:val="center"/>
            <w:hideMark/>
          </w:tcPr>
          <w:p w14:paraId="3F06F06D" w14:textId="77777777" w:rsidR="00C064D6" w:rsidRPr="002E4566" w:rsidRDefault="00C064D6" w:rsidP="00C064D6">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2021</w:t>
            </w:r>
          </w:p>
        </w:tc>
        <w:tc>
          <w:tcPr>
            <w:tcW w:w="0" w:type="auto"/>
            <w:shd w:val="clear" w:color="auto" w:fill="auto"/>
            <w:noWrap/>
            <w:vAlign w:val="center"/>
            <w:hideMark/>
          </w:tcPr>
          <w:p w14:paraId="084269DB" w14:textId="77777777" w:rsidR="00C064D6" w:rsidRPr="002E4566" w:rsidRDefault="00C064D6" w:rsidP="00C064D6">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2022</w:t>
            </w:r>
          </w:p>
        </w:tc>
        <w:tc>
          <w:tcPr>
            <w:tcW w:w="0" w:type="auto"/>
            <w:vAlign w:val="center"/>
          </w:tcPr>
          <w:p w14:paraId="2B25D920" w14:textId="76B96B33" w:rsidR="00C064D6" w:rsidRPr="002E4566" w:rsidRDefault="00C064D6" w:rsidP="00C064D6">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rPr>
              <w:t>Chênh lệch 2022 so 2018</w:t>
            </w:r>
          </w:p>
        </w:tc>
      </w:tr>
      <w:tr w:rsidR="00A80D21" w:rsidRPr="002E4566" w14:paraId="18B00FC3" w14:textId="6607646F" w:rsidTr="002207D3">
        <w:trPr>
          <w:trHeight w:val="290"/>
        </w:trPr>
        <w:tc>
          <w:tcPr>
            <w:tcW w:w="2702" w:type="dxa"/>
            <w:shd w:val="clear" w:color="auto" w:fill="auto"/>
            <w:vAlign w:val="center"/>
            <w:hideMark/>
          </w:tcPr>
          <w:p w14:paraId="1732AA9E" w14:textId="77777777" w:rsidR="00C064D6" w:rsidRPr="002E4566" w:rsidRDefault="00C064D6" w:rsidP="00C064D6">
            <w:pPr>
              <w:spacing w:after="0" w:line="240" w:lineRule="auto"/>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GDP (tỷ đồng)</w:t>
            </w:r>
          </w:p>
        </w:tc>
        <w:tc>
          <w:tcPr>
            <w:tcW w:w="931" w:type="dxa"/>
            <w:shd w:val="clear" w:color="auto" w:fill="auto"/>
            <w:vAlign w:val="center"/>
            <w:hideMark/>
          </w:tcPr>
          <w:p w14:paraId="0DC824FA" w14:textId="3068B7E2"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5</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232</w:t>
            </w:r>
          </w:p>
        </w:tc>
        <w:tc>
          <w:tcPr>
            <w:tcW w:w="0" w:type="auto"/>
            <w:shd w:val="clear" w:color="auto" w:fill="auto"/>
            <w:vAlign w:val="center"/>
            <w:hideMark/>
          </w:tcPr>
          <w:p w14:paraId="523F396D" w14:textId="408448D1"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5</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268</w:t>
            </w:r>
          </w:p>
        </w:tc>
        <w:tc>
          <w:tcPr>
            <w:tcW w:w="0" w:type="auto"/>
            <w:shd w:val="clear" w:color="auto" w:fill="auto"/>
            <w:vAlign w:val="center"/>
            <w:hideMark/>
          </w:tcPr>
          <w:p w14:paraId="5E8AE3B0" w14:textId="0ED937B1"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5</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192</w:t>
            </w:r>
          </w:p>
        </w:tc>
        <w:tc>
          <w:tcPr>
            <w:tcW w:w="0" w:type="auto"/>
            <w:shd w:val="clear" w:color="auto" w:fill="auto"/>
            <w:vAlign w:val="center"/>
            <w:hideMark/>
          </w:tcPr>
          <w:p w14:paraId="114DAFA8" w14:textId="5C68EC8C"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4</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483</w:t>
            </w:r>
          </w:p>
        </w:tc>
        <w:tc>
          <w:tcPr>
            <w:tcW w:w="0" w:type="auto"/>
            <w:shd w:val="clear" w:color="auto" w:fill="auto"/>
            <w:vAlign w:val="center"/>
            <w:hideMark/>
          </w:tcPr>
          <w:p w14:paraId="6C5875E7" w14:textId="15C3267A"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4</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650</w:t>
            </w:r>
          </w:p>
        </w:tc>
        <w:tc>
          <w:tcPr>
            <w:tcW w:w="0" w:type="auto"/>
            <w:vAlign w:val="center"/>
          </w:tcPr>
          <w:p w14:paraId="44A4DEED" w14:textId="760416C6" w:rsidR="00C064D6" w:rsidRPr="002E4566" w:rsidRDefault="00C064D6"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w:t>
            </w:r>
            <w:r w:rsidR="004215F6" w:rsidRPr="002E4566">
              <w:rPr>
                <w:rFonts w:ascii="Times New Roman" w:eastAsia="Times New Roman" w:hAnsi="Times New Roman" w:cs="Times New Roman"/>
                <w:color w:val="000000" w:themeColor="text1"/>
                <w:sz w:val="26"/>
                <w:szCs w:val="26"/>
                <w:lang w:eastAsia="en-US"/>
              </w:rPr>
              <w:t>1</w:t>
            </w:r>
            <w:r w:rsidR="000D08A5" w:rsidRPr="002E4566">
              <w:rPr>
                <w:rFonts w:ascii="Times New Roman" w:eastAsia="Times New Roman" w:hAnsi="Times New Roman" w:cs="Times New Roman"/>
                <w:color w:val="000000" w:themeColor="text1"/>
                <w:sz w:val="26"/>
                <w:szCs w:val="26"/>
                <w:lang w:eastAsia="en-US"/>
              </w:rPr>
              <w:t>1</w:t>
            </w:r>
            <w:r w:rsidR="000D08A5">
              <w:rPr>
                <w:rFonts w:ascii="Times New Roman" w:eastAsia="Times New Roman" w:hAnsi="Times New Roman" w:cs="Times New Roman"/>
                <w:color w:val="000000" w:themeColor="text1"/>
                <w:sz w:val="26"/>
                <w:szCs w:val="26"/>
                <w:lang w:eastAsia="en-US"/>
              </w:rPr>
              <w:t>,</w:t>
            </w:r>
            <w:r w:rsidR="000D08A5" w:rsidRPr="002E4566">
              <w:rPr>
                <w:rFonts w:ascii="Times New Roman" w:eastAsia="Times New Roman" w:hAnsi="Times New Roman" w:cs="Times New Roman"/>
                <w:color w:val="000000" w:themeColor="text1"/>
                <w:sz w:val="26"/>
                <w:szCs w:val="26"/>
                <w:lang w:eastAsia="en-US"/>
              </w:rPr>
              <w:t>1</w:t>
            </w:r>
            <w:r w:rsidR="004215F6" w:rsidRPr="002E4566">
              <w:rPr>
                <w:rFonts w:ascii="Times New Roman" w:eastAsia="Times New Roman" w:hAnsi="Times New Roman" w:cs="Times New Roman"/>
                <w:color w:val="000000" w:themeColor="text1"/>
                <w:sz w:val="26"/>
                <w:szCs w:val="26"/>
                <w:lang w:eastAsia="en-US"/>
              </w:rPr>
              <w:t>2%</w:t>
            </w:r>
          </w:p>
        </w:tc>
      </w:tr>
      <w:tr w:rsidR="00A80D21" w:rsidRPr="002E4566" w14:paraId="1B195306" w14:textId="0408F375" w:rsidTr="002207D3">
        <w:trPr>
          <w:trHeight w:val="159"/>
        </w:trPr>
        <w:tc>
          <w:tcPr>
            <w:tcW w:w="2702" w:type="dxa"/>
            <w:shd w:val="clear" w:color="auto" w:fill="auto"/>
            <w:vAlign w:val="center"/>
            <w:hideMark/>
          </w:tcPr>
          <w:p w14:paraId="35597499" w14:textId="77777777" w:rsidR="00C064D6" w:rsidRPr="002E4566" w:rsidRDefault="00C064D6" w:rsidP="00C064D6">
            <w:pPr>
              <w:spacing w:after="0" w:line="240" w:lineRule="auto"/>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Lao động NN (người)</w:t>
            </w:r>
          </w:p>
        </w:tc>
        <w:tc>
          <w:tcPr>
            <w:tcW w:w="931" w:type="dxa"/>
            <w:shd w:val="clear" w:color="auto" w:fill="auto"/>
            <w:vAlign w:val="center"/>
            <w:hideMark/>
          </w:tcPr>
          <w:p w14:paraId="43DAD35F" w14:textId="12F25D67"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78</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778</w:t>
            </w:r>
          </w:p>
        </w:tc>
        <w:tc>
          <w:tcPr>
            <w:tcW w:w="0" w:type="auto"/>
            <w:shd w:val="clear" w:color="auto" w:fill="auto"/>
            <w:vAlign w:val="center"/>
            <w:hideMark/>
          </w:tcPr>
          <w:p w14:paraId="3CEBA96C" w14:textId="5680DE2B"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66</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073</w:t>
            </w:r>
          </w:p>
        </w:tc>
        <w:tc>
          <w:tcPr>
            <w:tcW w:w="0" w:type="auto"/>
            <w:shd w:val="clear" w:color="auto" w:fill="auto"/>
            <w:vAlign w:val="center"/>
            <w:hideMark/>
          </w:tcPr>
          <w:p w14:paraId="37CF59C5" w14:textId="0150F6C8"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53</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045</w:t>
            </w:r>
          </w:p>
        </w:tc>
        <w:tc>
          <w:tcPr>
            <w:tcW w:w="0" w:type="auto"/>
            <w:shd w:val="clear" w:color="auto" w:fill="auto"/>
            <w:vAlign w:val="center"/>
            <w:hideMark/>
          </w:tcPr>
          <w:p w14:paraId="28B3A3A0" w14:textId="27C24698"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61</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609</w:t>
            </w:r>
          </w:p>
        </w:tc>
        <w:tc>
          <w:tcPr>
            <w:tcW w:w="0" w:type="auto"/>
            <w:shd w:val="clear" w:color="auto" w:fill="auto"/>
            <w:vAlign w:val="center"/>
            <w:hideMark/>
          </w:tcPr>
          <w:p w14:paraId="0E98E86D" w14:textId="1ED462EE"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50</w:t>
            </w:r>
            <w:r w:rsidR="00A2090D">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679</w:t>
            </w:r>
          </w:p>
        </w:tc>
        <w:tc>
          <w:tcPr>
            <w:tcW w:w="0" w:type="auto"/>
            <w:vAlign w:val="center"/>
          </w:tcPr>
          <w:p w14:paraId="66707C4F" w14:textId="63B87A3D" w:rsidR="00C064D6" w:rsidRPr="002E4566" w:rsidRDefault="00C064D6"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 xml:space="preserve">- </w:t>
            </w:r>
            <w:r w:rsidR="004215F6" w:rsidRPr="002E4566">
              <w:rPr>
                <w:rFonts w:ascii="Times New Roman" w:eastAsia="Times New Roman" w:hAnsi="Times New Roman" w:cs="Times New Roman"/>
                <w:color w:val="000000" w:themeColor="text1"/>
                <w:sz w:val="26"/>
                <w:szCs w:val="26"/>
                <w:lang w:eastAsia="en-US"/>
              </w:rPr>
              <w:t>3</w:t>
            </w:r>
            <w:r w:rsidR="000D08A5" w:rsidRPr="002E4566">
              <w:rPr>
                <w:rFonts w:ascii="Times New Roman" w:eastAsia="Times New Roman" w:hAnsi="Times New Roman" w:cs="Times New Roman"/>
                <w:color w:val="000000" w:themeColor="text1"/>
                <w:sz w:val="26"/>
                <w:szCs w:val="26"/>
                <w:lang w:eastAsia="en-US"/>
              </w:rPr>
              <w:t>5</w:t>
            </w:r>
            <w:r w:rsidR="000D08A5">
              <w:rPr>
                <w:rFonts w:ascii="Times New Roman" w:eastAsia="Times New Roman" w:hAnsi="Times New Roman" w:cs="Times New Roman"/>
                <w:color w:val="000000" w:themeColor="text1"/>
                <w:sz w:val="26"/>
                <w:szCs w:val="26"/>
                <w:lang w:eastAsia="en-US"/>
              </w:rPr>
              <w:t>,</w:t>
            </w:r>
            <w:r w:rsidR="000D08A5" w:rsidRPr="002E4566">
              <w:rPr>
                <w:rFonts w:ascii="Times New Roman" w:eastAsia="Times New Roman" w:hAnsi="Times New Roman" w:cs="Times New Roman"/>
                <w:color w:val="000000" w:themeColor="text1"/>
                <w:sz w:val="26"/>
                <w:szCs w:val="26"/>
                <w:lang w:eastAsia="en-US"/>
              </w:rPr>
              <w:t>6</w:t>
            </w:r>
            <w:r w:rsidR="004215F6" w:rsidRPr="002E4566">
              <w:rPr>
                <w:rFonts w:ascii="Times New Roman" w:eastAsia="Times New Roman" w:hAnsi="Times New Roman" w:cs="Times New Roman"/>
                <w:color w:val="000000" w:themeColor="text1"/>
                <w:sz w:val="26"/>
                <w:szCs w:val="26"/>
                <w:lang w:eastAsia="en-US"/>
              </w:rPr>
              <w:t>7%</w:t>
            </w:r>
          </w:p>
        </w:tc>
      </w:tr>
      <w:tr w:rsidR="00A80D21" w:rsidRPr="002E4566" w14:paraId="172040F8" w14:textId="045DD45F" w:rsidTr="002207D3">
        <w:trPr>
          <w:trHeight w:val="540"/>
        </w:trPr>
        <w:tc>
          <w:tcPr>
            <w:tcW w:w="2702" w:type="dxa"/>
            <w:shd w:val="clear" w:color="auto" w:fill="auto"/>
            <w:vAlign w:val="center"/>
            <w:hideMark/>
          </w:tcPr>
          <w:p w14:paraId="3592D436" w14:textId="1E7FBD84" w:rsidR="00C064D6" w:rsidRPr="002E4566" w:rsidRDefault="00C064D6" w:rsidP="00C064D6">
            <w:pPr>
              <w:spacing w:after="0" w:line="240" w:lineRule="auto"/>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Năng suất lao động NN (</w:t>
            </w:r>
            <w:r w:rsidRPr="002E4566">
              <w:rPr>
                <w:rFonts w:ascii="Times New Roman" w:hAnsi="Times New Roman"/>
                <w:color w:val="000000" w:themeColor="text1"/>
                <w:sz w:val="26"/>
                <w:szCs w:val="26"/>
              </w:rPr>
              <w:t>triệu đồng/người)</w:t>
            </w:r>
          </w:p>
        </w:tc>
        <w:tc>
          <w:tcPr>
            <w:tcW w:w="931" w:type="dxa"/>
            <w:shd w:val="clear" w:color="auto" w:fill="auto"/>
            <w:vAlign w:val="center"/>
            <w:hideMark/>
          </w:tcPr>
          <w:p w14:paraId="5CE3FCF3" w14:textId="16DE900D"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6</w:t>
            </w:r>
            <w:r w:rsidR="000D08A5" w:rsidRPr="002E4566">
              <w:rPr>
                <w:rFonts w:ascii="Times New Roman" w:eastAsia="Times New Roman" w:hAnsi="Times New Roman" w:cs="Times New Roman"/>
                <w:color w:val="000000" w:themeColor="text1"/>
                <w:sz w:val="26"/>
                <w:szCs w:val="26"/>
                <w:lang w:eastAsia="en-US"/>
              </w:rPr>
              <w:t>6</w:t>
            </w:r>
            <w:r w:rsidR="000D08A5">
              <w:rPr>
                <w:rFonts w:ascii="Times New Roman" w:eastAsia="Times New Roman" w:hAnsi="Times New Roman" w:cs="Times New Roman"/>
                <w:color w:val="000000" w:themeColor="text1"/>
                <w:sz w:val="26"/>
                <w:szCs w:val="26"/>
                <w:lang w:eastAsia="en-US"/>
              </w:rPr>
              <w:t>,</w:t>
            </w:r>
            <w:r w:rsidR="000D08A5" w:rsidRPr="002E4566">
              <w:rPr>
                <w:rFonts w:ascii="Times New Roman" w:eastAsia="Times New Roman" w:hAnsi="Times New Roman" w:cs="Times New Roman"/>
                <w:color w:val="000000" w:themeColor="text1"/>
                <w:sz w:val="26"/>
                <w:szCs w:val="26"/>
                <w:lang w:eastAsia="en-US"/>
              </w:rPr>
              <w:t>4</w:t>
            </w:r>
            <w:r w:rsidRPr="002E4566">
              <w:rPr>
                <w:rFonts w:ascii="Times New Roman" w:eastAsia="Times New Roman" w:hAnsi="Times New Roman" w:cs="Times New Roman"/>
                <w:color w:val="000000" w:themeColor="text1"/>
                <w:sz w:val="26"/>
                <w:szCs w:val="26"/>
                <w:lang w:eastAsia="en-US"/>
              </w:rPr>
              <w:t>1</w:t>
            </w:r>
          </w:p>
        </w:tc>
        <w:tc>
          <w:tcPr>
            <w:tcW w:w="0" w:type="auto"/>
            <w:shd w:val="clear" w:color="auto" w:fill="auto"/>
            <w:vAlign w:val="center"/>
            <w:hideMark/>
          </w:tcPr>
          <w:p w14:paraId="316BCE3F" w14:textId="7F238A6A"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0D08A5" w:rsidRPr="002E4566">
              <w:rPr>
                <w:rFonts w:ascii="Times New Roman" w:eastAsia="Times New Roman" w:hAnsi="Times New Roman" w:cs="Times New Roman"/>
                <w:color w:val="000000" w:themeColor="text1"/>
                <w:sz w:val="26"/>
                <w:szCs w:val="26"/>
                <w:lang w:eastAsia="en-US"/>
              </w:rPr>
              <w:t>9</w:t>
            </w:r>
            <w:r w:rsidR="000D08A5">
              <w:rPr>
                <w:rFonts w:ascii="Times New Roman" w:eastAsia="Times New Roman" w:hAnsi="Times New Roman" w:cs="Times New Roman"/>
                <w:color w:val="000000" w:themeColor="text1"/>
                <w:sz w:val="26"/>
                <w:szCs w:val="26"/>
                <w:lang w:eastAsia="en-US"/>
              </w:rPr>
              <w:t>,</w:t>
            </w:r>
            <w:r w:rsidR="000D08A5" w:rsidRPr="002E4566">
              <w:rPr>
                <w:rFonts w:ascii="Times New Roman" w:eastAsia="Times New Roman" w:hAnsi="Times New Roman" w:cs="Times New Roman"/>
                <w:color w:val="000000" w:themeColor="text1"/>
                <w:sz w:val="26"/>
                <w:szCs w:val="26"/>
                <w:lang w:eastAsia="en-US"/>
              </w:rPr>
              <w:t>7</w:t>
            </w:r>
            <w:r w:rsidRPr="002E4566">
              <w:rPr>
                <w:rFonts w:ascii="Times New Roman" w:eastAsia="Times New Roman" w:hAnsi="Times New Roman" w:cs="Times New Roman"/>
                <w:color w:val="000000" w:themeColor="text1"/>
                <w:sz w:val="26"/>
                <w:szCs w:val="26"/>
                <w:lang w:eastAsia="en-US"/>
              </w:rPr>
              <w:t>3</w:t>
            </w:r>
          </w:p>
        </w:tc>
        <w:tc>
          <w:tcPr>
            <w:tcW w:w="0" w:type="auto"/>
            <w:shd w:val="clear" w:color="auto" w:fill="auto"/>
            <w:vAlign w:val="center"/>
            <w:hideMark/>
          </w:tcPr>
          <w:p w14:paraId="0FD403CF" w14:textId="09A90AC4"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9</w:t>
            </w:r>
            <w:r w:rsidR="000D08A5" w:rsidRPr="002E4566">
              <w:rPr>
                <w:rFonts w:ascii="Times New Roman" w:eastAsia="Times New Roman" w:hAnsi="Times New Roman" w:cs="Times New Roman"/>
                <w:color w:val="000000" w:themeColor="text1"/>
                <w:sz w:val="26"/>
                <w:szCs w:val="26"/>
                <w:lang w:eastAsia="en-US"/>
              </w:rPr>
              <w:t>7</w:t>
            </w:r>
            <w:r w:rsidR="000D08A5">
              <w:rPr>
                <w:rFonts w:ascii="Times New Roman" w:eastAsia="Times New Roman" w:hAnsi="Times New Roman" w:cs="Times New Roman"/>
                <w:color w:val="000000" w:themeColor="text1"/>
                <w:sz w:val="26"/>
                <w:szCs w:val="26"/>
                <w:lang w:eastAsia="en-US"/>
              </w:rPr>
              <w:t>,</w:t>
            </w:r>
            <w:r w:rsidR="000D08A5" w:rsidRPr="002E4566">
              <w:rPr>
                <w:rFonts w:ascii="Times New Roman" w:eastAsia="Times New Roman" w:hAnsi="Times New Roman" w:cs="Times New Roman"/>
                <w:color w:val="000000" w:themeColor="text1"/>
                <w:sz w:val="26"/>
                <w:szCs w:val="26"/>
                <w:lang w:eastAsia="en-US"/>
              </w:rPr>
              <w:t>8</w:t>
            </w:r>
            <w:r w:rsidRPr="002E4566">
              <w:rPr>
                <w:rFonts w:ascii="Times New Roman" w:eastAsia="Times New Roman" w:hAnsi="Times New Roman" w:cs="Times New Roman"/>
                <w:color w:val="000000" w:themeColor="text1"/>
                <w:sz w:val="26"/>
                <w:szCs w:val="26"/>
                <w:lang w:eastAsia="en-US"/>
              </w:rPr>
              <w:t>8</w:t>
            </w:r>
          </w:p>
        </w:tc>
        <w:tc>
          <w:tcPr>
            <w:tcW w:w="0" w:type="auto"/>
            <w:shd w:val="clear" w:color="auto" w:fill="auto"/>
            <w:vAlign w:val="center"/>
            <w:hideMark/>
          </w:tcPr>
          <w:p w14:paraId="53A2C329" w14:textId="2C8C4AEE"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0D08A5" w:rsidRPr="002E4566">
              <w:rPr>
                <w:rFonts w:ascii="Times New Roman" w:eastAsia="Times New Roman" w:hAnsi="Times New Roman" w:cs="Times New Roman"/>
                <w:color w:val="000000" w:themeColor="text1"/>
                <w:sz w:val="26"/>
                <w:szCs w:val="26"/>
                <w:lang w:eastAsia="en-US"/>
              </w:rPr>
              <w:t>2</w:t>
            </w:r>
            <w:r w:rsidR="000D08A5">
              <w:rPr>
                <w:rFonts w:ascii="Times New Roman" w:eastAsia="Times New Roman" w:hAnsi="Times New Roman" w:cs="Times New Roman"/>
                <w:color w:val="000000" w:themeColor="text1"/>
                <w:sz w:val="26"/>
                <w:szCs w:val="26"/>
                <w:lang w:eastAsia="en-US"/>
              </w:rPr>
              <w:t>,</w:t>
            </w:r>
            <w:r w:rsidR="000D08A5" w:rsidRPr="002E4566">
              <w:rPr>
                <w:rFonts w:ascii="Times New Roman" w:eastAsia="Times New Roman" w:hAnsi="Times New Roman" w:cs="Times New Roman"/>
                <w:color w:val="000000" w:themeColor="text1"/>
                <w:sz w:val="26"/>
                <w:szCs w:val="26"/>
                <w:lang w:eastAsia="en-US"/>
              </w:rPr>
              <w:t>7</w:t>
            </w:r>
            <w:r w:rsidRPr="002E4566">
              <w:rPr>
                <w:rFonts w:ascii="Times New Roman" w:eastAsia="Times New Roman" w:hAnsi="Times New Roman" w:cs="Times New Roman"/>
                <w:color w:val="000000" w:themeColor="text1"/>
                <w:sz w:val="26"/>
                <w:szCs w:val="26"/>
                <w:lang w:eastAsia="en-US"/>
              </w:rPr>
              <w:t>7</w:t>
            </w:r>
          </w:p>
        </w:tc>
        <w:tc>
          <w:tcPr>
            <w:tcW w:w="0" w:type="auto"/>
            <w:shd w:val="clear" w:color="auto" w:fill="auto"/>
            <w:vAlign w:val="center"/>
            <w:hideMark/>
          </w:tcPr>
          <w:p w14:paraId="2625E71E" w14:textId="48C58846" w:rsidR="00C064D6" w:rsidRPr="002E4566" w:rsidRDefault="00C064D6" w:rsidP="00C064D6">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9</w:t>
            </w:r>
            <w:r w:rsidR="000D08A5" w:rsidRPr="002E4566">
              <w:rPr>
                <w:rFonts w:ascii="Times New Roman" w:eastAsia="Times New Roman" w:hAnsi="Times New Roman" w:cs="Times New Roman"/>
                <w:color w:val="000000" w:themeColor="text1"/>
                <w:sz w:val="26"/>
                <w:szCs w:val="26"/>
                <w:lang w:eastAsia="en-US"/>
              </w:rPr>
              <w:t>1</w:t>
            </w:r>
            <w:r w:rsidR="000D08A5">
              <w:rPr>
                <w:rFonts w:ascii="Times New Roman" w:eastAsia="Times New Roman" w:hAnsi="Times New Roman" w:cs="Times New Roman"/>
                <w:color w:val="000000" w:themeColor="text1"/>
                <w:sz w:val="26"/>
                <w:szCs w:val="26"/>
                <w:lang w:eastAsia="en-US"/>
              </w:rPr>
              <w:t>,</w:t>
            </w:r>
            <w:r w:rsidR="000D08A5" w:rsidRPr="002E4566">
              <w:rPr>
                <w:rFonts w:ascii="Times New Roman" w:eastAsia="Times New Roman" w:hAnsi="Times New Roman" w:cs="Times New Roman"/>
                <w:color w:val="000000" w:themeColor="text1"/>
                <w:sz w:val="26"/>
                <w:szCs w:val="26"/>
                <w:lang w:eastAsia="en-US"/>
              </w:rPr>
              <w:t>7</w:t>
            </w:r>
            <w:r w:rsidRPr="002E4566">
              <w:rPr>
                <w:rFonts w:ascii="Times New Roman" w:eastAsia="Times New Roman" w:hAnsi="Times New Roman" w:cs="Times New Roman"/>
                <w:color w:val="000000" w:themeColor="text1"/>
                <w:sz w:val="26"/>
                <w:szCs w:val="26"/>
                <w:lang w:eastAsia="en-US"/>
              </w:rPr>
              <w:t>5</w:t>
            </w:r>
          </w:p>
        </w:tc>
        <w:tc>
          <w:tcPr>
            <w:tcW w:w="0" w:type="auto"/>
            <w:vAlign w:val="center"/>
          </w:tcPr>
          <w:p w14:paraId="1EA8E2AE" w14:textId="69D0BA1E" w:rsidR="00C064D6" w:rsidRPr="002E4566" w:rsidRDefault="004215F6"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3</w:t>
            </w:r>
            <w:r w:rsidR="000D08A5" w:rsidRPr="002E4566">
              <w:rPr>
                <w:rFonts w:ascii="Times New Roman" w:eastAsia="Times New Roman" w:hAnsi="Times New Roman" w:cs="Times New Roman"/>
                <w:color w:val="000000" w:themeColor="text1"/>
                <w:sz w:val="26"/>
                <w:szCs w:val="26"/>
                <w:lang w:eastAsia="en-US"/>
              </w:rPr>
              <w:t>8</w:t>
            </w:r>
            <w:r w:rsidR="000D08A5">
              <w:rPr>
                <w:rFonts w:ascii="Times New Roman" w:eastAsia="Times New Roman" w:hAnsi="Times New Roman" w:cs="Times New Roman"/>
                <w:color w:val="000000" w:themeColor="text1"/>
                <w:sz w:val="26"/>
                <w:szCs w:val="26"/>
                <w:lang w:eastAsia="en-US"/>
              </w:rPr>
              <w:t>,</w:t>
            </w:r>
            <w:r w:rsidR="000D08A5" w:rsidRPr="002E4566">
              <w:rPr>
                <w:rFonts w:ascii="Times New Roman" w:eastAsia="Times New Roman" w:hAnsi="Times New Roman" w:cs="Times New Roman"/>
                <w:color w:val="000000" w:themeColor="text1"/>
                <w:sz w:val="26"/>
                <w:szCs w:val="26"/>
                <w:lang w:eastAsia="en-US"/>
              </w:rPr>
              <w:t>1</w:t>
            </w:r>
            <w:r w:rsidRPr="002E4566">
              <w:rPr>
                <w:rFonts w:ascii="Times New Roman" w:eastAsia="Times New Roman" w:hAnsi="Times New Roman" w:cs="Times New Roman"/>
                <w:color w:val="000000" w:themeColor="text1"/>
                <w:sz w:val="26"/>
                <w:szCs w:val="26"/>
                <w:lang w:eastAsia="en-US"/>
              </w:rPr>
              <w:t>6%</w:t>
            </w:r>
          </w:p>
        </w:tc>
      </w:tr>
      <w:tr w:rsidR="0019481C" w:rsidRPr="002E4566" w14:paraId="555AD28F" w14:textId="77777777" w:rsidTr="002207D3">
        <w:trPr>
          <w:trHeight w:val="349"/>
        </w:trPr>
        <w:tc>
          <w:tcPr>
            <w:tcW w:w="2702" w:type="dxa"/>
            <w:shd w:val="clear" w:color="auto" w:fill="auto"/>
            <w:vAlign w:val="center"/>
          </w:tcPr>
          <w:p w14:paraId="78E0627F" w14:textId="282F0095" w:rsidR="0019481C" w:rsidRPr="00C934B6" w:rsidRDefault="0019481C" w:rsidP="00C064D6">
            <w:pPr>
              <w:spacing w:after="0" w:line="240" w:lineRule="auto"/>
              <w:rPr>
                <w:rFonts w:ascii="Times New Roman" w:eastAsia="Times New Roman" w:hAnsi="Times New Roman" w:cs="Times New Roman"/>
                <w:i/>
                <w:iCs/>
                <w:color w:val="000000" w:themeColor="text1"/>
                <w:spacing w:val="-6"/>
                <w:sz w:val="26"/>
                <w:szCs w:val="26"/>
                <w:lang w:eastAsia="en-US"/>
              </w:rPr>
            </w:pPr>
            <w:r w:rsidRPr="00C934B6">
              <w:rPr>
                <w:rFonts w:ascii="Times New Roman" w:eastAsia="Times New Roman" w:hAnsi="Times New Roman" w:cs="Times New Roman"/>
                <w:i/>
                <w:iCs/>
                <w:color w:val="000000" w:themeColor="text1"/>
                <w:spacing w:val="-6"/>
                <w:sz w:val="26"/>
                <w:szCs w:val="26"/>
                <w:lang w:eastAsia="en-US"/>
              </w:rPr>
              <w:t xml:space="preserve">Năng suất </w:t>
            </w:r>
            <w:r w:rsidR="006E5CCE" w:rsidRPr="00C934B6">
              <w:rPr>
                <w:rFonts w:ascii="Times New Roman" w:eastAsia="Times New Roman" w:hAnsi="Times New Roman" w:cs="Times New Roman"/>
                <w:i/>
                <w:iCs/>
                <w:color w:val="000000" w:themeColor="text1"/>
                <w:spacing w:val="-6"/>
                <w:sz w:val="26"/>
                <w:szCs w:val="26"/>
                <w:lang w:eastAsia="en-US"/>
              </w:rPr>
              <w:t>NN</w:t>
            </w:r>
            <w:r w:rsidRPr="00C934B6">
              <w:rPr>
                <w:rFonts w:ascii="Times New Roman" w:eastAsia="Times New Roman" w:hAnsi="Times New Roman" w:cs="Times New Roman"/>
                <w:i/>
                <w:iCs/>
                <w:color w:val="000000" w:themeColor="text1"/>
                <w:spacing w:val="-6"/>
                <w:sz w:val="26"/>
                <w:szCs w:val="26"/>
                <w:lang w:eastAsia="en-US"/>
              </w:rPr>
              <w:t>, trong đó:</w:t>
            </w:r>
          </w:p>
        </w:tc>
        <w:tc>
          <w:tcPr>
            <w:tcW w:w="931" w:type="dxa"/>
            <w:shd w:val="clear" w:color="auto" w:fill="auto"/>
            <w:vAlign w:val="center"/>
          </w:tcPr>
          <w:p w14:paraId="532FA0D7" w14:textId="77777777" w:rsidR="0019481C" w:rsidRPr="002E4566" w:rsidRDefault="0019481C" w:rsidP="00C064D6">
            <w:pPr>
              <w:spacing w:after="0" w:line="240" w:lineRule="auto"/>
              <w:jc w:val="right"/>
              <w:rPr>
                <w:rFonts w:ascii="Times New Roman" w:eastAsia="Times New Roman" w:hAnsi="Times New Roman" w:cs="Times New Roman"/>
                <w:color w:val="000000" w:themeColor="text1"/>
                <w:sz w:val="26"/>
                <w:szCs w:val="26"/>
                <w:lang w:eastAsia="en-US"/>
              </w:rPr>
            </w:pPr>
          </w:p>
        </w:tc>
        <w:tc>
          <w:tcPr>
            <w:tcW w:w="0" w:type="auto"/>
            <w:shd w:val="clear" w:color="auto" w:fill="auto"/>
            <w:vAlign w:val="center"/>
          </w:tcPr>
          <w:p w14:paraId="653A37F0" w14:textId="77777777" w:rsidR="0019481C" w:rsidRPr="002E4566" w:rsidRDefault="0019481C" w:rsidP="00C064D6">
            <w:pPr>
              <w:spacing w:after="0" w:line="240" w:lineRule="auto"/>
              <w:jc w:val="right"/>
              <w:rPr>
                <w:rFonts w:ascii="Times New Roman" w:eastAsia="Times New Roman" w:hAnsi="Times New Roman" w:cs="Times New Roman"/>
                <w:color w:val="000000" w:themeColor="text1"/>
                <w:sz w:val="26"/>
                <w:szCs w:val="26"/>
                <w:lang w:eastAsia="en-US"/>
              </w:rPr>
            </w:pPr>
          </w:p>
        </w:tc>
        <w:tc>
          <w:tcPr>
            <w:tcW w:w="0" w:type="auto"/>
            <w:shd w:val="clear" w:color="auto" w:fill="auto"/>
            <w:vAlign w:val="center"/>
          </w:tcPr>
          <w:p w14:paraId="0580D83E" w14:textId="77777777" w:rsidR="0019481C" w:rsidRPr="002E4566" w:rsidRDefault="0019481C" w:rsidP="00C064D6">
            <w:pPr>
              <w:spacing w:after="0" w:line="240" w:lineRule="auto"/>
              <w:jc w:val="right"/>
              <w:rPr>
                <w:rFonts w:ascii="Times New Roman" w:eastAsia="Times New Roman" w:hAnsi="Times New Roman" w:cs="Times New Roman"/>
                <w:color w:val="000000" w:themeColor="text1"/>
                <w:sz w:val="26"/>
                <w:szCs w:val="26"/>
                <w:lang w:eastAsia="en-US"/>
              </w:rPr>
            </w:pPr>
          </w:p>
        </w:tc>
        <w:tc>
          <w:tcPr>
            <w:tcW w:w="0" w:type="auto"/>
            <w:shd w:val="clear" w:color="auto" w:fill="auto"/>
            <w:vAlign w:val="center"/>
          </w:tcPr>
          <w:p w14:paraId="3AF48523" w14:textId="77777777" w:rsidR="0019481C" w:rsidRPr="002E4566" w:rsidRDefault="0019481C" w:rsidP="00C064D6">
            <w:pPr>
              <w:spacing w:after="0" w:line="240" w:lineRule="auto"/>
              <w:jc w:val="right"/>
              <w:rPr>
                <w:rFonts w:ascii="Times New Roman" w:eastAsia="Times New Roman" w:hAnsi="Times New Roman" w:cs="Times New Roman"/>
                <w:color w:val="000000" w:themeColor="text1"/>
                <w:sz w:val="26"/>
                <w:szCs w:val="26"/>
                <w:lang w:eastAsia="en-US"/>
              </w:rPr>
            </w:pPr>
          </w:p>
        </w:tc>
        <w:tc>
          <w:tcPr>
            <w:tcW w:w="0" w:type="auto"/>
            <w:shd w:val="clear" w:color="auto" w:fill="auto"/>
            <w:vAlign w:val="center"/>
          </w:tcPr>
          <w:p w14:paraId="51A4558C" w14:textId="77777777" w:rsidR="0019481C" w:rsidRPr="002E4566" w:rsidRDefault="0019481C" w:rsidP="00C064D6">
            <w:pPr>
              <w:spacing w:after="0" w:line="240" w:lineRule="auto"/>
              <w:jc w:val="right"/>
              <w:rPr>
                <w:rFonts w:ascii="Times New Roman" w:eastAsia="Times New Roman" w:hAnsi="Times New Roman" w:cs="Times New Roman"/>
                <w:color w:val="000000" w:themeColor="text1"/>
                <w:sz w:val="26"/>
                <w:szCs w:val="26"/>
                <w:lang w:eastAsia="en-US"/>
              </w:rPr>
            </w:pPr>
          </w:p>
        </w:tc>
        <w:tc>
          <w:tcPr>
            <w:tcW w:w="0" w:type="auto"/>
            <w:vAlign w:val="center"/>
          </w:tcPr>
          <w:p w14:paraId="2872C0CA" w14:textId="77777777" w:rsidR="0019481C" w:rsidRPr="002E4566" w:rsidRDefault="0019481C"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p>
        </w:tc>
      </w:tr>
      <w:tr w:rsidR="0019481C" w:rsidRPr="002E4566" w14:paraId="74D523DF" w14:textId="77777777" w:rsidTr="002207D3">
        <w:trPr>
          <w:trHeight w:val="275"/>
        </w:trPr>
        <w:tc>
          <w:tcPr>
            <w:tcW w:w="2702" w:type="dxa"/>
            <w:shd w:val="clear" w:color="auto" w:fill="auto"/>
            <w:vAlign w:val="bottom"/>
          </w:tcPr>
          <w:p w14:paraId="0AA6B16A" w14:textId="7AE4216D" w:rsidR="0019481C" w:rsidRPr="0019481C" w:rsidRDefault="00980486" w:rsidP="0019481C">
            <w:pPr>
              <w:spacing w:after="0" w:line="240" w:lineRule="auto"/>
              <w:rPr>
                <w:rFonts w:ascii="Times New Roman" w:eastAsia="Times New Roman" w:hAnsi="Times New Roman" w:cs="Times New Roman"/>
                <w:color w:val="000000" w:themeColor="text1"/>
                <w:sz w:val="26"/>
                <w:szCs w:val="26"/>
                <w:lang w:eastAsia="en-US"/>
              </w:rPr>
            </w:pPr>
            <w:r>
              <w:rPr>
                <w:rFonts w:ascii="Times New Roman" w:hAnsi="Times New Roman" w:cs="Times New Roman"/>
                <w:color w:val="000000"/>
                <w:sz w:val="26"/>
                <w:szCs w:val="26"/>
              </w:rPr>
              <w:t>R</w:t>
            </w:r>
            <w:r w:rsidR="0019481C" w:rsidRPr="0019481C">
              <w:rPr>
                <w:rFonts w:ascii="Times New Roman" w:hAnsi="Times New Roman" w:cs="Times New Roman"/>
                <w:color w:val="000000"/>
                <w:sz w:val="26"/>
                <w:szCs w:val="26"/>
              </w:rPr>
              <w:t>au</w:t>
            </w:r>
            <w:r w:rsidR="0019481C">
              <w:rPr>
                <w:rFonts w:ascii="Times New Roman" w:hAnsi="Times New Roman" w:cs="Times New Roman"/>
                <w:color w:val="000000"/>
                <w:sz w:val="26"/>
                <w:szCs w:val="26"/>
              </w:rPr>
              <w:t>, đậu</w:t>
            </w:r>
            <w:r>
              <w:rPr>
                <w:rFonts w:ascii="Times New Roman" w:hAnsi="Times New Roman" w:cs="Times New Roman"/>
                <w:color w:val="000000"/>
                <w:sz w:val="26"/>
                <w:szCs w:val="26"/>
              </w:rPr>
              <w:t xml:space="preserve"> </w:t>
            </w:r>
            <w:r>
              <w:rPr>
                <w:rFonts w:ascii="Times New Roman" w:eastAsia="Times New Roman" w:hAnsi="Times New Roman" w:cs="Times New Roman"/>
                <w:color w:val="000000" w:themeColor="text1"/>
                <w:sz w:val="26"/>
                <w:szCs w:val="26"/>
                <w:lang w:eastAsia="en-US"/>
              </w:rPr>
              <w:t>(tấn/ha)</w:t>
            </w:r>
          </w:p>
        </w:tc>
        <w:tc>
          <w:tcPr>
            <w:tcW w:w="931" w:type="dxa"/>
            <w:shd w:val="clear" w:color="auto" w:fill="auto"/>
            <w:vAlign w:val="bottom"/>
          </w:tcPr>
          <w:p w14:paraId="37F0DBB7" w14:textId="3A391004"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3</w:t>
            </w:r>
            <w:r w:rsidR="000D08A5" w:rsidRPr="0019481C">
              <w:rPr>
                <w:rFonts w:ascii="Times New Roman" w:hAnsi="Times New Roman" w:cs="Times New Roman"/>
                <w:color w:val="000000"/>
                <w:sz w:val="26"/>
                <w:szCs w:val="26"/>
              </w:rPr>
              <w:t>1</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6</w:t>
            </w:r>
            <w:r w:rsidRPr="0019481C">
              <w:rPr>
                <w:rFonts w:ascii="Times New Roman" w:hAnsi="Times New Roman" w:cs="Times New Roman"/>
                <w:color w:val="000000"/>
                <w:sz w:val="26"/>
                <w:szCs w:val="26"/>
              </w:rPr>
              <w:t>0</w:t>
            </w:r>
          </w:p>
        </w:tc>
        <w:tc>
          <w:tcPr>
            <w:tcW w:w="0" w:type="auto"/>
            <w:shd w:val="clear" w:color="auto" w:fill="auto"/>
            <w:vAlign w:val="bottom"/>
          </w:tcPr>
          <w:p w14:paraId="2E29DBC4" w14:textId="4CED818F"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3</w:t>
            </w:r>
            <w:r w:rsidR="000D08A5" w:rsidRPr="0019481C">
              <w:rPr>
                <w:rFonts w:ascii="Times New Roman" w:hAnsi="Times New Roman" w:cs="Times New Roman"/>
                <w:color w:val="000000"/>
                <w:sz w:val="26"/>
                <w:szCs w:val="26"/>
              </w:rPr>
              <w:t>2</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9</w:t>
            </w:r>
            <w:r w:rsidRPr="0019481C">
              <w:rPr>
                <w:rFonts w:ascii="Times New Roman" w:hAnsi="Times New Roman" w:cs="Times New Roman"/>
                <w:color w:val="000000"/>
                <w:sz w:val="26"/>
                <w:szCs w:val="26"/>
              </w:rPr>
              <w:t>0</w:t>
            </w:r>
          </w:p>
        </w:tc>
        <w:tc>
          <w:tcPr>
            <w:tcW w:w="0" w:type="auto"/>
            <w:shd w:val="clear" w:color="auto" w:fill="auto"/>
            <w:vAlign w:val="bottom"/>
          </w:tcPr>
          <w:p w14:paraId="16E0B157" w14:textId="29D98D22"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3</w:t>
            </w:r>
            <w:r w:rsidR="000D08A5" w:rsidRPr="0019481C">
              <w:rPr>
                <w:rFonts w:ascii="Times New Roman" w:hAnsi="Times New Roman" w:cs="Times New Roman"/>
                <w:color w:val="000000"/>
                <w:sz w:val="26"/>
                <w:szCs w:val="26"/>
              </w:rPr>
              <w:t>4</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5</w:t>
            </w:r>
            <w:r w:rsidRPr="0019481C">
              <w:rPr>
                <w:rFonts w:ascii="Times New Roman" w:hAnsi="Times New Roman" w:cs="Times New Roman"/>
                <w:color w:val="000000"/>
                <w:sz w:val="26"/>
                <w:szCs w:val="26"/>
              </w:rPr>
              <w:t>9</w:t>
            </w:r>
          </w:p>
        </w:tc>
        <w:tc>
          <w:tcPr>
            <w:tcW w:w="0" w:type="auto"/>
            <w:shd w:val="clear" w:color="auto" w:fill="auto"/>
            <w:vAlign w:val="bottom"/>
          </w:tcPr>
          <w:p w14:paraId="450026DB" w14:textId="7583DCBE"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3</w:t>
            </w:r>
            <w:r w:rsidR="000D08A5" w:rsidRPr="0019481C">
              <w:rPr>
                <w:rFonts w:ascii="Times New Roman" w:hAnsi="Times New Roman" w:cs="Times New Roman"/>
                <w:color w:val="000000"/>
                <w:sz w:val="26"/>
                <w:szCs w:val="26"/>
              </w:rPr>
              <w:t>4</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5</w:t>
            </w:r>
            <w:r w:rsidRPr="0019481C">
              <w:rPr>
                <w:rFonts w:ascii="Times New Roman" w:hAnsi="Times New Roman" w:cs="Times New Roman"/>
                <w:color w:val="000000"/>
                <w:sz w:val="26"/>
                <w:szCs w:val="26"/>
              </w:rPr>
              <w:t>4</w:t>
            </w:r>
          </w:p>
        </w:tc>
        <w:tc>
          <w:tcPr>
            <w:tcW w:w="0" w:type="auto"/>
            <w:shd w:val="clear" w:color="auto" w:fill="auto"/>
            <w:vAlign w:val="bottom"/>
          </w:tcPr>
          <w:p w14:paraId="31DF67A4" w14:textId="08193E2F"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3</w:t>
            </w:r>
            <w:r w:rsidR="000D08A5" w:rsidRPr="0019481C">
              <w:rPr>
                <w:rFonts w:ascii="Times New Roman" w:hAnsi="Times New Roman" w:cs="Times New Roman"/>
                <w:color w:val="000000"/>
                <w:sz w:val="26"/>
                <w:szCs w:val="26"/>
              </w:rPr>
              <w:t>5</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8</w:t>
            </w:r>
            <w:r w:rsidRPr="0019481C">
              <w:rPr>
                <w:rFonts w:ascii="Times New Roman" w:hAnsi="Times New Roman" w:cs="Times New Roman"/>
                <w:color w:val="000000"/>
                <w:sz w:val="26"/>
                <w:szCs w:val="26"/>
              </w:rPr>
              <w:t>6</w:t>
            </w:r>
          </w:p>
        </w:tc>
        <w:tc>
          <w:tcPr>
            <w:tcW w:w="0" w:type="auto"/>
            <w:vAlign w:val="bottom"/>
          </w:tcPr>
          <w:p w14:paraId="6297CE60" w14:textId="6D1157A0" w:rsidR="0019481C" w:rsidRPr="0019481C" w:rsidRDefault="0019481C"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1</w:t>
            </w:r>
            <w:r w:rsidR="000D08A5" w:rsidRPr="0019481C">
              <w:rPr>
                <w:rFonts w:ascii="Times New Roman" w:hAnsi="Times New Roman" w:cs="Times New Roman"/>
                <w:color w:val="000000"/>
                <w:sz w:val="26"/>
                <w:szCs w:val="26"/>
              </w:rPr>
              <w:t>3</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4</w:t>
            </w:r>
            <w:r w:rsidRPr="0019481C">
              <w:rPr>
                <w:rFonts w:ascii="Times New Roman" w:hAnsi="Times New Roman" w:cs="Times New Roman"/>
                <w:color w:val="000000"/>
                <w:sz w:val="26"/>
                <w:szCs w:val="26"/>
              </w:rPr>
              <w:t>7%</w:t>
            </w:r>
          </w:p>
        </w:tc>
      </w:tr>
      <w:tr w:rsidR="0019481C" w:rsidRPr="002E4566" w14:paraId="52890989" w14:textId="77777777" w:rsidTr="002207D3">
        <w:trPr>
          <w:trHeight w:val="191"/>
        </w:trPr>
        <w:tc>
          <w:tcPr>
            <w:tcW w:w="2702" w:type="dxa"/>
            <w:shd w:val="clear" w:color="auto" w:fill="auto"/>
            <w:vAlign w:val="bottom"/>
          </w:tcPr>
          <w:p w14:paraId="52083F28" w14:textId="49CDDB53" w:rsidR="0019481C" w:rsidRPr="0019481C" w:rsidRDefault="00980486" w:rsidP="00980486">
            <w:pPr>
              <w:spacing w:after="0" w:line="240" w:lineRule="auto"/>
              <w:ind w:right="-204"/>
              <w:rPr>
                <w:rFonts w:ascii="Times New Roman" w:eastAsia="Times New Roman" w:hAnsi="Times New Roman" w:cs="Times New Roman"/>
                <w:color w:val="000000" w:themeColor="text1"/>
                <w:sz w:val="26"/>
                <w:szCs w:val="26"/>
                <w:lang w:eastAsia="en-US"/>
              </w:rPr>
            </w:pPr>
            <w:r>
              <w:rPr>
                <w:rFonts w:ascii="Times New Roman" w:hAnsi="Times New Roman" w:cs="Times New Roman"/>
                <w:color w:val="000000"/>
                <w:sz w:val="26"/>
                <w:szCs w:val="26"/>
              </w:rPr>
              <w:t>H</w:t>
            </w:r>
            <w:r w:rsidR="0019481C" w:rsidRPr="0019481C">
              <w:rPr>
                <w:rFonts w:ascii="Times New Roman" w:hAnsi="Times New Roman" w:cs="Times New Roman"/>
                <w:color w:val="000000"/>
                <w:sz w:val="26"/>
                <w:szCs w:val="26"/>
              </w:rPr>
              <w:t>oa lan</w:t>
            </w:r>
            <w:r>
              <w:rPr>
                <w:rFonts w:ascii="Times New Roman" w:hAnsi="Times New Roman" w:cs="Times New Roman"/>
                <w:color w:val="000000"/>
                <w:sz w:val="26"/>
                <w:szCs w:val="26"/>
              </w:rPr>
              <w:t xml:space="preserve"> (</w:t>
            </w:r>
            <w:r w:rsidRPr="00980486">
              <w:rPr>
                <w:rFonts w:ascii="Times New Roman" w:hAnsi="Times New Roman" w:cs="Times New Roman"/>
                <w:color w:val="000000"/>
                <w:sz w:val="26"/>
                <w:szCs w:val="26"/>
              </w:rPr>
              <w:t>nghìn cành /ha</w:t>
            </w:r>
            <w:r>
              <w:rPr>
                <w:rFonts w:ascii="Times New Roman" w:hAnsi="Times New Roman" w:cs="Times New Roman"/>
                <w:color w:val="000000"/>
                <w:sz w:val="26"/>
                <w:szCs w:val="26"/>
              </w:rPr>
              <w:t>)</w:t>
            </w:r>
          </w:p>
        </w:tc>
        <w:tc>
          <w:tcPr>
            <w:tcW w:w="931" w:type="dxa"/>
            <w:shd w:val="clear" w:color="auto" w:fill="auto"/>
            <w:vAlign w:val="bottom"/>
          </w:tcPr>
          <w:p w14:paraId="216BB83A" w14:textId="206BA743"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7</w:t>
            </w:r>
            <w:r w:rsidR="000D08A5" w:rsidRPr="0019481C">
              <w:rPr>
                <w:rFonts w:ascii="Times New Roman" w:hAnsi="Times New Roman" w:cs="Times New Roman"/>
                <w:color w:val="000000"/>
                <w:sz w:val="26"/>
                <w:szCs w:val="26"/>
              </w:rPr>
              <w:t>4</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3</w:t>
            </w:r>
            <w:r w:rsidRPr="0019481C">
              <w:rPr>
                <w:rFonts w:ascii="Times New Roman" w:hAnsi="Times New Roman" w:cs="Times New Roman"/>
                <w:color w:val="000000"/>
                <w:sz w:val="26"/>
                <w:szCs w:val="26"/>
              </w:rPr>
              <w:t>0</w:t>
            </w:r>
          </w:p>
        </w:tc>
        <w:tc>
          <w:tcPr>
            <w:tcW w:w="0" w:type="auto"/>
            <w:shd w:val="clear" w:color="auto" w:fill="auto"/>
            <w:vAlign w:val="bottom"/>
          </w:tcPr>
          <w:p w14:paraId="3C87429E" w14:textId="1B541403"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7</w:t>
            </w:r>
            <w:r w:rsidR="000D08A5" w:rsidRPr="0019481C">
              <w:rPr>
                <w:rFonts w:ascii="Times New Roman" w:hAnsi="Times New Roman" w:cs="Times New Roman"/>
                <w:color w:val="000000"/>
                <w:sz w:val="26"/>
                <w:szCs w:val="26"/>
              </w:rPr>
              <w:t>7</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3</w:t>
            </w:r>
            <w:r w:rsidRPr="0019481C">
              <w:rPr>
                <w:rFonts w:ascii="Times New Roman" w:hAnsi="Times New Roman" w:cs="Times New Roman"/>
                <w:color w:val="000000"/>
                <w:sz w:val="26"/>
                <w:szCs w:val="26"/>
              </w:rPr>
              <w:t>9</w:t>
            </w:r>
          </w:p>
        </w:tc>
        <w:tc>
          <w:tcPr>
            <w:tcW w:w="0" w:type="auto"/>
            <w:shd w:val="clear" w:color="auto" w:fill="auto"/>
            <w:vAlign w:val="bottom"/>
          </w:tcPr>
          <w:p w14:paraId="2C136E0F" w14:textId="19BFE732"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8</w:t>
            </w:r>
            <w:r w:rsidR="000D08A5" w:rsidRPr="0019481C">
              <w:rPr>
                <w:rFonts w:ascii="Times New Roman" w:hAnsi="Times New Roman" w:cs="Times New Roman"/>
                <w:color w:val="000000"/>
                <w:sz w:val="26"/>
                <w:szCs w:val="26"/>
              </w:rPr>
              <w:t>1</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4</w:t>
            </w:r>
            <w:r w:rsidRPr="0019481C">
              <w:rPr>
                <w:rFonts w:ascii="Times New Roman" w:hAnsi="Times New Roman" w:cs="Times New Roman"/>
                <w:color w:val="000000"/>
                <w:sz w:val="26"/>
                <w:szCs w:val="26"/>
              </w:rPr>
              <w:t>5</w:t>
            </w:r>
          </w:p>
        </w:tc>
        <w:tc>
          <w:tcPr>
            <w:tcW w:w="0" w:type="auto"/>
            <w:shd w:val="clear" w:color="auto" w:fill="auto"/>
            <w:vAlign w:val="bottom"/>
          </w:tcPr>
          <w:p w14:paraId="0071F3F2" w14:textId="3574F5F9"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6</w:t>
            </w:r>
            <w:r w:rsidR="000D08A5" w:rsidRPr="0019481C">
              <w:rPr>
                <w:rFonts w:ascii="Times New Roman" w:hAnsi="Times New Roman" w:cs="Times New Roman"/>
                <w:color w:val="000000"/>
                <w:sz w:val="26"/>
                <w:szCs w:val="26"/>
              </w:rPr>
              <w:t>6</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7</w:t>
            </w:r>
            <w:r w:rsidRPr="0019481C">
              <w:rPr>
                <w:rFonts w:ascii="Times New Roman" w:hAnsi="Times New Roman" w:cs="Times New Roman"/>
                <w:color w:val="000000"/>
                <w:sz w:val="26"/>
                <w:szCs w:val="26"/>
              </w:rPr>
              <w:t>9</w:t>
            </w:r>
          </w:p>
        </w:tc>
        <w:tc>
          <w:tcPr>
            <w:tcW w:w="0" w:type="auto"/>
            <w:shd w:val="clear" w:color="auto" w:fill="auto"/>
            <w:vAlign w:val="bottom"/>
          </w:tcPr>
          <w:p w14:paraId="2EA82AC3" w14:textId="2C22D24A"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8</w:t>
            </w:r>
            <w:r w:rsidR="000D08A5" w:rsidRPr="0019481C">
              <w:rPr>
                <w:rFonts w:ascii="Times New Roman" w:hAnsi="Times New Roman" w:cs="Times New Roman"/>
                <w:color w:val="000000"/>
                <w:sz w:val="26"/>
                <w:szCs w:val="26"/>
              </w:rPr>
              <w:t>8</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7</w:t>
            </w:r>
            <w:r w:rsidRPr="0019481C">
              <w:rPr>
                <w:rFonts w:ascii="Times New Roman" w:hAnsi="Times New Roman" w:cs="Times New Roman"/>
                <w:color w:val="000000"/>
                <w:sz w:val="26"/>
                <w:szCs w:val="26"/>
              </w:rPr>
              <w:t>6</w:t>
            </w:r>
          </w:p>
        </w:tc>
        <w:tc>
          <w:tcPr>
            <w:tcW w:w="0" w:type="auto"/>
            <w:vAlign w:val="bottom"/>
          </w:tcPr>
          <w:p w14:paraId="047D35E3" w14:textId="7AAFE69A" w:rsidR="0019481C" w:rsidRPr="0019481C" w:rsidRDefault="0019481C"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1</w:t>
            </w:r>
            <w:r w:rsidR="000D08A5" w:rsidRPr="0019481C">
              <w:rPr>
                <w:rFonts w:ascii="Times New Roman" w:hAnsi="Times New Roman" w:cs="Times New Roman"/>
                <w:color w:val="000000"/>
                <w:sz w:val="26"/>
                <w:szCs w:val="26"/>
              </w:rPr>
              <w:t>9</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4</w:t>
            </w:r>
            <w:r w:rsidRPr="0019481C">
              <w:rPr>
                <w:rFonts w:ascii="Times New Roman" w:hAnsi="Times New Roman" w:cs="Times New Roman"/>
                <w:color w:val="000000"/>
                <w:sz w:val="26"/>
                <w:szCs w:val="26"/>
              </w:rPr>
              <w:t>6%</w:t>
            </w:r>
          </w:p>
        </w:tc>
      </w:tr>
      <w:tr w:rsidR="0019481C" w:rsidRPr="002E4566" w14:paraId="30A4A9D7" w14:textId="77777777" w:rsidTr="002207D3">
        <w:trPr>
          <w:trHeight w:val="40"/>
        </w:trPr>
        <w:tc>
          <w:tcPr>
            <w:tcW w:w="2702" w:type="dxa"/>
            <w:shd w:val="clear" w:color="auto" w:fill="auto"/>
            <w:vAlign w:val="bottom"/>
          </w:tcPr>
          <w:p w14:paraId="2FEAFE43" w14:textId="509579CE" w:rsidR="0019481C" w:rsidRPr="0019481C" w:rsidRDefault="00980486" w:rsidP="0019481C">
            <w:pPr>
              <w:spacing w:after="0" w:line="240" w:lineRule="auto"/>
              <w:rPr>
                <w:rFonts w:ascii="Times New Roman" w:eastAsia="Times New Roman" w:hAnsi="Times New Roman" w:cs="Times New Roman"/>
                <w:color w:val="000000" w:themeColor="text1"/>
                <w:sz w:val="26"/>
                <w:szCs w:val="26"/>
                <w:lang w:eastAsia="en-US"/>
              </w:rPr>
            </w:pPr>
            <w:r>
              <w:rPr>
                <w:rFonts w:ascii="Times New Roman" w:hAnsi="Times New Roman" w:cs="Times New Roman"/>
                <w:color w:val="000000"/>
                <w:sz w:val="26"/>
                <w:szCs w:val="26"/>
              </w:rPr>
              <w:t>L</w:t>
            </w:r>
            <w:r w:rsidR="0019481C" w:rsidRPr="0019481C">
              <w:rPr>
                <w:rFonts w:ascii="Times New Roman" w:hAnsi="Times New Roman" w:cs="Times New Roman"/>
                <w:color w:val="000000"/>
                <w:sz w:val="26"/>
                <w:szCs w:val="26"/>
              </w:rPr>
              <w:t>úa, ngô</w:t>
            </w:r>
            <w:r>
              <w:rPr>
                <w:rFonts w:ascii="Times New Roman" w:hAnsi="Times New Roman" w:cs="Times New Roman"/>
                <w:color w:val="000000"/>
                <w:sz w:val="26"/>
                <w:szCs w:val="26"/>
              </w:rPr>
              <w:t xml:space="preserve"> </w:t>
            </w:r>
            <w:r>
              <w:rPr>
                <w:rFonts w:ascii="Times New Roman" w:eastAsia="Times New Roman" w:hAnsi="Times New Roman" w:cs="Times New Roman"/>
                <w:color w:val="000000" w:themeColor="text1"/>
                <w:sz w:val="26"/>
                <w:szCs w:val="26"/>
                <w:lang w:eastAsia="en-US"/>
              </w:rPr>
              <w:t>(tấn/ha)</w:t>
            </w:r>
          </w:p>
        </w:tc>
        <w:tc>
          <w:tcPr>
            <w:tcW w:w="931" w:type="dxa"/>
            <w:shd w:val="clear" w:color="auto" w:fill="auto"/>
            <w:vAlign w:val="bottom"/>
          </w:tcPr>
          <w:p w14:paraId="6529144C" w14:textId="6CD51B26"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4</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6</w:t>
            </w:r>
            <w:r w:rsidR="0019481C" w:rsidRPr="0019481C">
              <w:rPr>
                <w:rFonts w:ascii="Times New Roman" w:hAnsi="Times New Roman" w:cs="Times New Roman"/>
                <w:color w:val="000000"/>
                <w:sz w:val="26"/>
                <w:szCs w:val="26"/>
              </w:rPr>
              <w:t>4</w:t>
            </w:r>
          </w:p>
        </w:tc>
        <w:tc>
          <w:tcPr>
            <w:tcW w:w="0" w:type="auto"/>
            <w:shd w:val="clear" w:color="auto" w:fill="auto"/>
            <w:vAlign w:val="bottom"/>
          </w:tcPr>
          <w:p w14:paraId="73FC9E25" w14:textId="2AE5F132"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4</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8</w:t>
            </w:r>
            <w:r w:rsidR="0019481C" w:rsidRPr="0019481C">
              <w:rPr>
                <w:rFonts w:ascii="Times New Roman" w:hAnsi="Times New Roman" w:cs="Times New Roman"/>
                <w:color w:val="000000"/>
                <w:sz w:val="26"/>
                <w:szCs w:val="26"/>
              </w:rPr>
              <w:t>0</w:t>
            </w:r>
          </w:p>
        </w:tc>
        <w:tc>
          <w:tcPr>
            <w:tcW w:w="0" w:type="auto"/>
            <w:shd w:val="clear" w:color="auto" w:fill="auto"/>
            <w:vAlign w:val="bottom"/>
          </w:tcPr>
          <w:p w14:paraId="3D4BD8EB" w14:textId="0C2C2B35"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4</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9</w:t>
            </w:r>
            <w:r w:rsidR="0019481C" w:rsidRPr="0019481C">
              <w:rPr>
                <w:rFonts w:ascii="Times New Roman" w:hAnsi="Times New Roman" w:cs="Times New Roman"/>
                <w:color w:val="000000"/>
                <w:sz w:val="26"/>
                <w:szCs w:val="26"/>
              </w:rPr>
              <w:t>6</w:t>
            </w:r>
          </w:p>
        </w:tc>
        <w:tc>
          <w:tcPr>
            <w:tcW w:w="0" w:type="auto"/>
            <w:shd w:val="clear" w:color="auto" w:fill="auto"/>
            <w:vAlign w:val="bottom"/>
          </w:tcPr>
          <w:p w14:paraId="21CD835E" w14:textId="6EDBEEE2"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5</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0</w:t>
            </w:r>
            <w:r w:rsidR="0019481C" w:rsidRPr="0019481C">
              <w:rPr>
                <w:rFonts w:ascii="Times New Roman" w:hAnsi="Times New Roman" w:cs="Times New Roman"/>
                <w:color w:val="000000"/>
                <w:sz w:val="26"/>
                <w:szCs w:val="26"/>
              </w:rPr>
              <w:t>2</w:t>
            </w:r>
          </w:p>
        </w:tc>
        <w:tc>
          <w:tcPr>
            <w:tcW w:w="0" w:type="auto"/>
            <w:shd w:val="clear" w:color="auto" w:fill="auto"/>
            <w:vAlign w:val="bottom"/>
          </w:tcPr>
          <w:p w14:paraId="64357860" w14:textId="539EA12B"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5</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1</w:t>
            </w:r>
            <w:r w:rsidR="0019481C" w:rsidRPr="0019481C">
              <w:rPr>
                <w:rFonts w:ascii="Times New Roman" w:hAnsi="Times New Roman" w:cs="Times New Roman"/>
                <w:color w:val="000000"/>
                <w:sz w:val="26"/>
                <w:szCs w:val="26"/>
              </w:rPr>
              <w:t>9</w:t>
            </w:r>
          </w:p>
        </w:tc>
        <w:tc>
          <w:tcPr>
            <w:tcW w:w="0" w:type="auto"/>
            <w:vAlign w:val="bottom"/>
          </w:tcPr>
          <w:p w14:paraId="7257E2CC" w14:textId="309263D5" w:rsidR="0019481C" w:rsidRPr="0019481C" w:rsidRDefault="0019481C"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1</w:t>
            </w:r>
            <w:r w:rsidR="000D08A5" w:rsidRPr="0019481C">
              <w:rPr>
                <w:rFonts w:ascii="Times New Roman" w:hAnsi="Times New Roman" w:cs="Times New Roman"/>
                <w:color w:val="000000"/>
                <w:sz w:val="26"/>
                <w:szCs w:val="26"/>
              </w:rPr>
              <w:t>1</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8</w:t>
            </w:r>
            <w:r w:rsidRPr="0019481C">
              <w:rPr>
                <w:rFonts w:ascii="Times New Roman" w:hAnsi="Times New Roman" w:cs="Times New Roman"/>
                <w:color w:val="000000"/>
                <w:sz w:val="26"/>
                <w:szCs w:val="26"/>
              </w:rPr>
              <w:t>3%</w:t>
            </w:r>
          </w:p>
        </w:tc>
      </w:tr>
      <w:tr w:rsidR="0019481C" w:rsidRPr="002E4566" w14:paraId="274CCE99" w14:textId="77777777" w:rsidTr="002207D3">
        <w:trPr>
          <w:trHeight w:val="258"/>
        </w:trPr>
        <w:tc>
          <w:tcPr>
            <w:tcW w:w="2702" w:type="dxa"/>
            <w:shd w:val="clear" w:color="auto" w:fill="auto"/>
            <w:vAlign w:val="bottom"/>
          </w:tcPr>
          <w:p w14:paraId="2CE056EE" w14:textId="256E8D52" w:rsidR="0019481C" w:rsidRPr="0019481C" w:rsidRDefault="00980486" w:rsidP="0019481C">
            <w:pPr>
              <w:spacing w:after="0" w:line="240" w:lineRule="auto"/>
              <w:rPr>
                <w:rFonts w:ascii="Times New Roman" w:eastAsia="Times New Roman" w:hAnsi="Times New Roman" w:cs="Times New Roman"/>
                <w:color w:val="000000" w:themeColor="text1"/>
                <w:sz w:val="26"/>
                <w:szCs w:val="26"/>
                <w:lang w:eastAsia="en-US"/>
              </w:rPr>
            </w:pPr>
            <w:r>
              <w:rPr>
                <w:rFonts w:ascii="Times New Roman" w:hAnsi="Times New Roman" w:cs="Times New Roman"/>
                <w:color w:val="000000"/>
                <w:sz w:val="26"/>
                <w:szCs w:val="26"/>
              </w:rPr>
              <w:t>C</w:t>
            </w:r>
            <w:r w:rsidR="0019481C" w:rsidRPr="0019481C">
              <w:rPr>
                <w:rFonts w:ascii="Times New Roman" w:hAnsi="Times New Roman" w:cs="Times New Roman"/>
                <w:color w:val="000000"/>
                <w:sz w:val="26"/>
                <w:szCs w:val="26"/>
              </w:rPr>
              <w:t>ây ăn quả</w:t>
            </w:r>
            <w:r>
              <w:rPr>
                <w:rFonts w:ascii="Times New Roman" w:hAnsi="Times New Roman" w:cs="Times New Roman"/>
                <w:color w:val="000000"/>
                <w:sz w:val="26"/>
                <w:szCs w:val="26"/>
              </w:rPr>
              <w:t xml:space="preserve"> </w:t>
            </w:r>
            <w:r>
              <w:rPr>
                <w:rFonts w:ascii="Times New Roman" w:eastAsia="Times New Roman" w:hAnsi="Times New Roman" w:cs="Times New Roman"/>
                <w:color w:val="000000" w:themeColor="text1"/>
                <w:sz w:val="26"/>
                <w:szCs w:val="26"/>
                <w:lang w:eastAsia="en-US"/>
              </w:rPr>
              <w:t>(tấn/ha)</w:t>
            </w:r>
          </w:p>
        </w:tc>
        <w:tc>
          <w:tcPr>
            <w:tcW w:w="931" w:type="dxa"/>
            <w:shd w:val="clear" w:color="auto" w:fill="auto"/>
            <w:vAlign w:val="bottom"/>
          </w:tcPr>
          <w:p w14:paraId="3573C0BA" w14:textId="08FDAE11"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7</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9</w:t>
            </w:r>
            <w:r w:rsidR="0019481C" w:rsidRPr="0019481C">
              <w:rPr>
                <w:rFonts w:ascii="Times New Roman" w:hAnsi="Times New Roman" w:cs="Times New Roman"/>
                <w:color w:val="000000"/>
                <w:sz w:val="26"/>
                <w:szCs w:val="26"/>
              </w:rPr>
              <w:t>0</w:t>
            </w:r>
          </w:p>
        </w:tc>
        <w:tc>
          <w:tcPr>
            <w:tcW w:w="0" w:type="auto"/>
            <w:shd w:val="clear" w:color="auto" w:fill="auto"/>
            <w:vAlign w:val="bottom"/>
          </w:tcPr>
          <w:p w14:paraId="34B5785D" w14:textId="70B6BEF8"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9</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2</w:t>
            </w:r>
            <w:r w:rsidR="0019481C" w:rsidRPr="0019481C">
              <w:rPr>
                <w:rFonts w:ascii="Times New Roman" w:hAnsi="Times New Roman" w:cs="Times New Roman"/>
                <w:color w:val="000000"/>
                <w:sz w:val="26"/>
                <w:szCs w:val="26"/>
              </w:rPr>
              <w:t>8</w:t>
            </w:r>
          </w:p>
        </w:tc>
        <w:tc>
          <w:tcPr>
            <w:tcW w:w="0" w:type="auto"/>
            <w:shd w:val="clear" w:color="auto" w:fill="auto"/>
            <w:vAlign w:val="bottom"/>
          </w:tcPr>
          <w:p w14:paraId="30D744A1" w14:textId="5A680748"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9</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5</w:t>
            </w:r>
            <w:r w:rsidR="0019481C" w:rsidRPr="0019481C">
              <w:rPr>
                <w:rFonts w:ascii="Times New Roman" w:hAnsi="Times New Roman" w:cs="Times New Roman"/>
                <w:color w:val="000000"/>
                <w:sz w:val="26"/>
                <w:szCs w:val="26"/>
              </w:rPr>
              <w:t>5</w:t>
            </w:r>
          </w:p>
        </w:tc>
        <w:tc>
          <w:tcPr>
            <w:tcW w:w="0" w:type="auto"/>
            <w:shd w:val="clear" w:color="auto" w:fill="auto"/>
            <w:vAlign w:val="bottom"/>
          </w:tcPr>
          <w:p w14:paraId="4D709AD8" w14:textId="4F41FBEE"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8</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9</w:t>
            </w:r>
            <w:r w:rsidR="0019481C" w:rsidRPr="0019481C">
              <w:rPr>
                <w:rFonts w:ascii="Times New Roman" w:hAnsi="Times New Roman" w:cs="Times New Roman"/>
                <w:color w:val="000000"/>
                <w:sz w:val="26"/>
                <w:szCs w:val="26"/>
              </w:rPr>
              <w:t>3</w:t>
            </w:r>
          </w:p>
        </w:tc>
        <w:tc>
          <w:tcPr>
            <w:tcW w:w="0" w:type="auto"/>
            <w:shd w:val="clear" w:color="auto" w:fill="auto"/>
            <w:vAlign w:val="bottom"/>
          </w:tcPr>
          <w:p w14:paraId="73F13FCF" w14:textId="62F67C71"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1</w:t>
            </w:r>
            <w:r w:rsidR="000D08A5" w:rsidRPr="0019481C">
              <w:rPr>
                <w:rFonts w:ascii="Times New Roman" w:hAnsi="Times New Roman" w:cs="Times New Roman"/>
                <w:color w:val="000000"/>
                <w:sz w:val="26"/>
                <w:szCs w:val="26"/>
              </w:rPr>
              <w:t>1</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5</w:t>
            </w:r>
            <w:r w:rsidRPr="0019481C">
              <w:rPr>
                <w:rFonts w:ascii="Times New Roman" w:hAnsi="Times New Roman" w:cs="Times New Roman"/>
                <w:color w:val="000000"/>
                <w:sz w:val="26"/>
                <w:szCs w:val="26"/>
              </w:rPr>
              <w:t>6</w:t>
            </w:r>
          </w:p>
        </w:tc>
        <w:tc>
          <w:tcPr>
            <w:tcW w:w="0" w:type="auto"/>
            <w:vAlign w:val="bottom"/>
          </w:tcPr>
          <w:p w14:paraId="0929E542" w14:textId="65A2AD2F" w:rsidR="0019481C" w:rsidRPr="0019481C" w:rsidRDefault="0019481C"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4</w:t>
            </w:r>
            <w:r w:rsidR="000D08A5" w:rsidRPr="0019481C">
              <w:rPr>
                <w:rFonts w:ascii="Times New Roman" w:hAnsi="Times New Roman" w:cs="Times New Roman"/>
                <w:color w:val="000000"/>
                <w:sz w:val="26"/>
                <w:szCs w:val="26"/>
              </w:rPr>
              <w:t>6</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2</w:t>
            </w:r>
            <w:r w:rsidRPr="0019481C">
              <w:rPr>
                <w:rFonts w:ascii="Times New Roman" w:hAnsi="Times New Roman" w:cs="Times New Roman"/>
                <w:color w:val="000000"/>
                <w:sz w:val="26"/>
                <w:szCs w:val="26"/>
              </w:rPr>
              <w:t>6%</w:t>
            </w:r>
          </w:p>
        </w:tc>
      </w:tr>
      <w:tr w:rsidR="0019481C" w:rsidRPr="002E4566" w14:paraId="788C50CC" w14:textId="77777777" w:rsidTr="002207D3">
        <w:trPr>
          <w:trHeight w:val="77"/>
        </w:trPr>
        <w:tc>
          <w:tcPr>
            <w:tcW w:w="2702" w:type="dxa"/>
            <w:shd w:val="clear" w:color="auto" w:fill="auto"/>
            <w:vAlign w:val="bottom"/>
          </w:tcPr>
          <w:p w14:paraId="489E9135" w14:textId="560EF040" w:rsidR="0019481C" w:rsidRPr="0019481C" w:rsidRDefault="00980486" w:rsidP="00980486">
            <w:pPr>
              <w:spacing w:after="0" w:line="240" w:lineRule="auto"/>
              <w:ind w:right="-204" w:hanging="142"/>
              <w:rPr>
                <w:rFonts w:ascii="Times New Roman" w:eastAsia="Times New Roman" w:hAnsi="Times New Roman" w:cs="Times New Roman"/>
                <w:color w:val="000000" w:themeColor="text1"/>
                <w:sz w:val="26"/>
                <w:szCs w:val="26"/>
                <w:lang w:eastAsia="en-US"/>
              </w:rPr>
            </w:pPr>
            <w:r>
              <w:rPr>
                <w:rFonts w:ascii="Times New Roman" w:hAnsi="Times New Roman" w:cs="Times New Roman"/>
                <w:color w:val="000000"/>
                <w:sz w:val="26"/>
                <w:szCs w:val="26"/>
              </w:rPr>
              <w:t xml:space="preserve"> C</w:t>
            </w:r>
            <w:r w:rsidR="0019481C" w:rsidRPr="0019481C">
              <w:rPr>
                <w:rFonts w:ascii="Times New Roman" w:hAnsi="Times New Roman" w:cs="Times New Roman"/>
                <w:color w:val="000000"/>
                <w:sz w:val="26"/>
                <w:szCs w:val="26"/>
              </w:rPr>
              <w:t>ây công nghiệp</w:t>
            </w:r>
            <w:r>
              <w:rPr>
                <w:rFonts w:ascii="Times New Roman" w:hAnsi="Times New Roman" w:cs="Times New Roman"/>
                <w:color w:val="000000"/>
                <w:sz w:val="26"/>
                <w:szCs w:val="26"/>
              </w:rPr>
              <w:t xml:space="preserve"> </w:t>
            </w:r>
            <w:r>
              <w:rPr>
                <w:rFonts w:ascii="Times New Roman" w:eastAsia="Times New Roman" w:hAnsi="Times New Roman" w:cs="Times New Roman"/>
                <w:color w:val="000000" w:themeColor="text1"/>
                <w:sz w:val="26"/>
                <w:szCs w:val="26"/>
                <w:lang w:eastAsia="en-US"/>
              </w:rPr>
              <w:t>(tấn/ha)</w:t>
            </w:r>
          </w:p>
        </w:tc>
        <w:tc>
          <w:tcPr>
            <w:tcW w:w="931" w:type="dxa"/>
            <w:shd w:val="clear" w:color="auto" w:fill="auto"/>
            <w:vAlign w:val="bottom"/>
          </w:tcPr>
          <w:p w14:paraId="06357EFD" w14:textId="44A74C8F"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7</w:t>
            </w:r>
            <w:r w:rsidR="0019481C" w:rsidRPr="0019481C">
              <w:rPr>
                <w:rFonts w:ascii="Times New Roman" w:hAnsi="Times New Roman" w:cs="Times New Roman"/>
                <w:color w:val="000000"/>
                <w:sz w:val="26"/>
                <w:szCs w:val="26"/>
              </w:rPr>
              <w:t>2</w:t>
            </w:r>
          </w:p>
        </w:tc>
        <w:tc>
          <w:tcPr>
            <w:tcW w:w="0" w:type="auto"/>
            <w:shd w:val="clear" w:color="auto" w:fill="auto"/>
            <w:vAlign w:val="bottom"/>
          </w:tcPr>
          <w:p w14:paraId="4D55767E" w14:textId="011480DD"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3</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0</w:t>
            </w:r>
            <w:r w:rsidR="0019481C" w:rsidRPr="0019481C">
              <w:rPr>
                <w:rFonts w:ascii="Times New Roman" w:hAnsi="Times New Roman" w:cs="Times New Roman"/>
                <w:color w:val="000000"/>
                <w:sz w:val="26"/>
                <w:szCs w:val="26"/>
              </w:rPr>
              <w:t>7</w:t>
            </w:r>
          </w:p>
        </w:tc>
        <w:tc>
          <w:tcPr>
            <w:tcW w:w="0" w:type="auto"/>
            <w:shd w:val="clear" w:color="auto" w:fill="auto"/>
            <w:vAlign w:val="bottom"/>
          </w:tcPr>
          <w:p w14:paraId="62AF9DA8" w14:textId="3DF866A9"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8</w:t>
            </w:r>
            <w:r w:rsidR="0019481C" w:rsidRPr="0019481C">
              <w:rPr>
                <w:rFonts w:ascii="Times New Roman" w:hAnsi="Times New Roman" w:cs="Times New Roman"/>
                <w:color w:val="000000"/>
                <w:sz w:val="26"/>
                <w:szCs w:val="26"/>
              </w:rPr>
              <w:t>5</w:t>
            </w:r>
          </w:p>
        </w:tc>
        <w:tc>
          <w:tcPr>
            <w:tcW w:w="0" w:type="auto"/>
            <w:shd w:val="clear" w:color="auto" w:fill="auto"/>
            <w:vAlign w:val="bottom"/>
          </w:tcPr>
          <w:p w14:paraId="064026BA" w14:textId="4D399ED5"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7</w:t>
            </w:r>
            <w:r w:rsidR="0019481C" w:rsidRPr="0019481C">
              <w:rPr>
                <w:rFonts w:ascii="Times New Roman" w:hAnsi="Times New Roman" w:cs="Times New Roman"/>
                <w:color w:val="000000"/>
                <w:sz w:val="26"/>
                <w:szCs w:val="26"/>
              </w:rPr>
              <w:t>1</w:t>
            </w:r>
          </w:p>
        </w:tc>
        <w:tc>
          <w:tcPr>
            <w:tcW w:w="0" w:type="auto"/>
            <w:shd w:val="clear" w:color="auto" w:fill="auto"/>
            <w:vAlign w:val="bottom"/>
          </w:tcPr>
          <w:p w14:paraId="661A683D" w14:textId="738A7FC7"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6</w:t>
            </w:r>
            <w:r w:rsidR="0019481C" w:rsidRPr="0019481C">
              <w:rPr>
                <w:rFonts w:ascii="Times New Roman" w:hAnsi="Times New Roman" w:cs="Times New Roman"/>
                <w:color w:val="000000"/>
                <w:sz w:val="26"/>
                <w:szCs w:val="26"/>
              </w:rPr>
              <w:t>1</w:t>
            </w:r>
          </w:p>
        </w:tc>
        <w:tc>
          <w:tcPr>
            <w:tcW w:w="0" w:type="auto"/>
            <w:vAlign w:val="bottom"/>
          </w:tcPr>
          <w:p w14:paraId="1E1DCE9E" w14:textId="46E4DCFE" w:rsidR="0019481C" w:rsidRPr="0019481C" w:rsidRDefault="0019481C"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4</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1</w:t>
            </w:r>
            <w:r w:rsidRPr="0019481C">
              <w:rPr>
                <w:rFonts w:ascii="Times New Roman" w:hAnsi="Times New Roman" w:cs="Times New Roman"/>
                <w:color w:val="000000"/>
                <w:sz w:val="26"/>
                <w:szCs w:val="26"/>
              </w:rPr>
              <w:t>1%</w:t>
            </w:r>
          </w:p>
        </w:tc>
      </w:tr>
      <w:tr w:rsidR="0019481C" w:rsidRPr="002E4566" w14:paraId="31412D8D" w14:textId="77777777" w:rsidTr="002207D3">
        <w:trPr>
          <w:trHeight w:val="171"/>
        </w:trPr>
        <w:tc>
          <w:tcPr>
            <w:tcW w:w="2702" w:type="dxa"/>
            <w:shd w:val="clear" w:color="auto" w:fill="auto"/>
            <w:vAlign w:val="bottom"/>
          </w:tcPr>
          <w:p w14:paraId="3A04944D" w14:textId="2272E991" w:rsidR="0019481C" w:rsidRPr="0019481C" w:rsidRDefault="00980486" w:rsidP="0019481C">
            <w:pPr>
              <w:spacing w:after="0" w:line="240" w:lineRule="auto"/>
              <w:rPr>
                <w:rFonts w:ascii="Times New Roman" w:eastAsia="Times New Roman" w:hAnsi="Times New Roman" w:cs="Times New Roman"/>
                <w:color w:val="000000" w:themeColor="text1"/>
                <w:sz w:val="26"/>
                <w:szCs w:val="26"/>
                <w:lang w:eastAsia="en-US"/>
              </w:rPr>
            </w:pPr>
            <w:r>
              <w:rPr>
                <w:rFonts w:ascii="Times New Roman" w:hAnsi="Times New Roman" w:cs="Times New Roman"/>
                <w:color w:val="000000"/>
                <w:sz w:val="26"/>
                <w:szCs w:val="26"/>
              </w:rPr>
              <w:t>N</w:t>
            </w:r>
            <w:r w:rsidR="0019481C" w:rsidRPr="0019481C">
              <w:rPr>
                <w:rFonts w:ascii="Times New Roman" w:hAnsi="Times New Roman" w:cs="Times New Roman"/>
                <w:color w:val="000000"/>
                <w:sz w:val="26"/>
                <w:szCs w:val="26"/>
              </w:rPr>
              <w:t>uôi tôm</w:t>
            </w:r>
            <w:r>
              <w:rPr>
                <w:rFonts w:ascii="Times New Roman" w:hAnsi="Times New Roman" w:cs="Times New Roman"/>
                <w:color w:val="000000"/>
                <w:sz w:val="26"/>
                <w:szCs w:val="26"/>
              </w:rPr>
              <w:t xml:space="preserve"> </w:t>
            </w:r>
            <w:r>
              <w:rPr>
                <w:rFonts w:ascii="Times New Roman" w:eastAsia="Times New Roman" w:hAnsi="Times New Roman" w:cs="Times New Roman"/>
                <w:color w:val="000000" w:themeColor="text1"/>
                <w:sz w:val="26"/>
                <w:szCs w:val="26"/>
                <w:lang w:eastAsia="en-US"/>
              </w:rPr>
              <w:t>(tấn/ha)</w:t>
            </w:r>
          </w:p>
        </w:tc>
        <w:tc>
          <w:tcPr>
            <w:tcW w:w="931" w:type="dxa"/>
            <w:shd w:val="clear" w:color="auto" w:fill="auto"/>
            <w:vAlign w:val="bottom"/>
          </w:tcPr>
          <w:p w14:paraId="5CBA20EB" w14:textId="5AB5536D"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4</w:t>
            </w:r>
            <w:r w:rsidR="0019481C" w:rsidRPr="0019481C">
              <w:rPr>
                <w:rFonts w:ascii="Times New Roman" w:hAnsi="Times New Roman" w:cs="Times New Roman"/>
                <w:color w:val="000000"/>
                <w:sz w:val="26"/>
                <w:szCs w:val="26"/>
              </w:rPr>
              <w:t>8</w:t>
            </w:r>
          </w:p>
        </w:tc>
        <w:tc>
          <w:tcPr>
            <w:tcW w:w="0" w:type="auto"/>
            <w:shd w:val="clear" w:color="auto" w:fill="auto"/>
            <w:vAlign w:val="bottom"/>
          </w:tcPr>
          <w:p w14:paraId="6B8DB421" w14:textId="487B6A66"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7</w:t>
            </w:r>
            <w:r w:rsidR="0019481C" w:rsidRPr="0019481C">
              <w:rPr>
                <w:rFonts w:ascii="Times New Roman" w:hAnsi="Times New Roman" w:cs="Times New Roman"/>
                <w:color w:val="000000"/>
                <w:sz w:val="26"/>
                <w:szCs w:val="26"/>
              </w:rPr>
              <w:t>2</w:t>
            </w:r>
          </w:p>
        </w:tc>
        <w:tc>
          <w:tcPr>
            <w:tcW w:w="0" w:type="auto"/>
            <w:shd w:val="clear" w:color="auto" w:fill="auto"/>
            <w:vAlign w:val="bottom"/>
          </w:tcPr>
          <w:p w14:paraId="3644513F" w14:textId="37321A28"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7</w:t>
            </w:r>
            <w:r w:rsidR="0019481C" w:rsidRPr="0019481C">
              <w:rPr>
                <w:rFonts w:ascii="Times New Roman" w:hAnsi="Times New Roman" w:cs="Times New Roman"/>
                <w:color w:val="000000"/>
                <w:sz w:val="26"/>
                <w:szCs w:val="26"/>
              </w:rPr>
              <w:t>7</w:t>
            </w:r>
          </w:p>
        </w:tc>
        <w:tc>
          <w:tcPr>
            <w:tcW w:w="0" w:type="auto"/>
            <w:shd w:val="clear" w:color="auto" w:fill="auto"/>
            <w:vAlign w:val="bottom"/>
          </w:tcPr>
          <w:p w14:paraId="75EDB015" w14:textId="6E689A24"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4</w:t>
            </w:r>
            <w:r w:rsidR="0019481C" w:rsidRPr="0019481C">
              <w:rPr>
                <w:rFonts w:ascii="Times New Roman" w:hAnsi="Times New Roman" w:cs="Times New Roman"/>
                <w:color w:val="000000"/>
                <w:sz w:val="26"/>
                <w:szCs w:val="26"/>
              </w:rPr>
              <w:t>4</w:t>
            </w:r>
          </w:p>
        </w:tc>
        <w:tc>
          <w:tcPr>
            <w:tcW w:w="0" w:type="auto"/>
            <w:shd w:val="clear" w:color="auto" w:fill="auto"/>
            <w:vAlign w:val="bottom"/>
          </w:tcPr>
          <w:p w14:paraId="3A88F96F" w14:textId="0F3E6990" w:rsidR="0019481C" w:rsidRPr="0019481C" w:rsidRDefault="000D08A5"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5</w:t>
            </w:r>
            <w:r w:rsidR="0019481C" w:rsidRPr="0019481C">
              <w:rPr>
                <w:rFonts w:ascii="Times New Roman" w:hAnsi="Times New Roman" w:cs="Times New Roman"/>
                <w:color w:val="000000"/>
                <w:sz w:val="26"/>
                <w:szCs w:val="26"/>
              </w:rPr>
              <w:t>4</w:t>
            </w:r>
          </w:p>
        </w:tc>
        <w:tc>
          <w:tcPr>
            <w:tcW w:w="0" w:type="auto"/>
            <w:vAlign w:val="bottom"/>
          </w:tcPr>
          <w:p w14:paraId="33D5EF11" w14:textId="539EC452" w:rsidR="0019481C" w:rsidRPr="0019481C" w:rsidRDefault="000D08A5"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Pr>
                <w:rFonts w:ascii="Times New Roman" w:hAnsi="Times New Roman" w:cs="Times New Roman"/>
                <w:color w:val="000000"/>
                <w:sz w:val="26"/>
                <w:szCs w:val="26"/>
              </w:rPr>
              <w:t>,</w:t>
            </w:r>
            <w:r w:rsidRPr="0019481C">
              <w:rPr>
                <w:rFonts w:ascii="Times New Roman" w:hAnsi="Times New Roman" w:cs="Times New Roman"/>
                <w:color w:val="000000"/>
                <w:sz w:val="26"/>
                <w:szCs w:val="26"/>
              </w:rPr>
              <w:t>6</w:t>
            </w:r>
            <w:r w:rsidR="0019481C" w:rsidRPr="0019481C">
              <w:rPr>
                <w:rFonts w:ascii="Times New Roman" w:hAnsi="Times New Roman" w:cs="Times New Roman"/>
                <w:color w:val="000000"/>
                <w:sz w:val="26"/>
                <w:szCs w:val="26"/>
              </w:rPr>
              <w:t>1%</w:t>
            </w:r>
          </w:p>
        </w:tc>
      </w:tr>
      <w:tr w:rsidR="0019481C" w:rsidRPr="002E4566" w14:paraId="6DF6E617" w14:textId="77777777" w:rsidTr="002207D3">
        <w:trPr>
          <w:trHeight w:val="40"/>
        </w:trPr>
        <w:tc>
          <w:tcPr>
            <w:tcW w:w="2702" w:type="dxa"/>
            <w:shd w:val="clear" w:color="auto" w:fill="auto"/>
            <w:vAlign w:val="bottom"/>
          </w:tcPr>
          <w:p w14:paraId="1AFB8641" w14:textId="14EECE49" w:rsidR="0019481C" w:rsidRPr="0019481C" w:rsidRDefault="0019481C" w:rsidP="0019481C">
            <w:pPr>
              <w:spacing w:after="0" w:line="240" w:lineRule="auto"/>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Nuôi cá</w:t>
            </w:r>
            <w:r w:rsidR="00980486">
              <w:rPr>
                <w:rFonts w:ascii="Times New Roman" w:hAnsi="Times New Roman" w:cs="Times New Roman"/>
                <w:color w:val="000000"/>
                <w:sz w:val="26"/>
                <w:szCs w:val="26"/>
              </w:rPr>
              <w:t xml:space="preserve"> </w:t>
            </w:r>
            <w:r w:rsidR="00980486">
              <w:rPr>
                <w:rFonts w:ascii="Times New Roman" w:eastAsia="Times New Roman" w:hAnsi="Times New Roman" w:cs="Times New Roman"/>
                <w:color w:val="000000" w:themeColor="text1"/>
                <w:sz w:val="26"/>
                <w:szCs w:val="26"/>
                <w:lang w:eastAsia="en-US"/>
              </w:rPr>
              <w:t>(tấn/ha)</w:t>
            </w:r>
          </w:p>
        </w:tc>
        <w:tc>
          <w:tcPr>
            <w:tcW w:w="931" w:type="dxa"/>
            <w:shd w:val="clear" w:color="auto" w:fill="auto"/>
            <w:vAlign w:val="bottom"/>
          </w:tcPr>
          <w:p w14:paraId="3E5A30C6" w14:textId="53FFADDC"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sidR="000D08A5" w:rsidRPr="0019481C">
              <w:rPr>
                <w:rFonts w:ascii="Times New Roman" w:hAnsi="Times New Roman" w:cs="Times New Roman"/>
                <w:color w:val="000000"/>
                <w:sz w:val="26"/>
                <w:szCs w:val="26"/>
              </w:rPr>
              <w:t>5</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2</w:t>
            </w:r>
            <w:r w:rsidRPr="0019481C">
              <w:rPr>
                <w:rFonts w:ascii="Times New Roman" w:hAnsi="Times New Roman" w:cs="Times New Roman"/>
                <w:color w:val="000000"/>
                <w:sz w:val="26"/>
                <w:szCs w:val="26"/>
              </w:rPr>
              <w:t>4</w:t>
            </w:r>
          </w:p>
        </w:tc>
        <w:tc>
          <w:tcPr>
            <w:tcW w:w="0" w:type="auto"/>
            <w:shd w:val="clear" w:color="auto" w:fill="auto"/>
            <w:vAlign w:val="bottom"/>
          </w:tcPr>
          <w:p w14:paraId="250DE882" w14:textId="415D67A4"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sidR="000D08A5" w:rsidRPr="0019481C">
              <w:rPr>
                <w:rFonts w:ascii="Times New Roman" w:hAnsi="Times New Roman" w:cs="Times New Roman"/>
                <w:color w:val="000000"/>
                <w:sz w:val="26"/>
                <w:szCs w:val="26"/>
              </w:rPr>
              <w:t>3</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4</w:t>
            </w:r>
            <w:r w:rsidRPr="0019481C">
              <w:rPr>
                <w:rFonts w:ascii="Times New Roman" w:hAnsi="Times New Roman" w:cs="Times New Roman"/>
                <w:color w:val="000000"/>
                <w:sz w:val="26"/>
                <w:szCs w:val="26"/>
              </w:rPr>
              <w:t>6</w:t>
            </w:r>
          </w:p>
        </w:tc>
        <w:tc>
          <w:tcPr>
            <w:tcW w:w="0" w:type="auto"/>
            <w:shd w:val="clear" w:color="auto" w:fill="auto"/>
            <w:vAlign w:val="bottom"/>
          </w:tcPr>
          <w:p w14:paraId="219D8F22" w14:textId="3E019EC7"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sidR="000D08A5" w:rsidRPr="0019481C">
              <w:rPr>
                <w:rFonts w:ascii="Times New Roman" w:hAnsi="Times New Roman" w:cs="Times New Roman"/>
                <w:color w:val="000000"/>
                <w:sz w:val="26"/>
                <w:szCs w:val="26"/>
              </w:rPr>
              <w:t>3</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4</w:t>
            </w:r>
            <w:r w:rsidRPr="0019481C">
              <w:rPr>
                <w:rFonts w:ascii="Times New Roman" w:hAnsi="Times New Roman" w:cs="Times New Roman"/>
                <w:color w:val="000000"/>
                <w:sz w:val="26"/>
                <w:szCs w:val="26"/>
              </w:rPr>
              <w:t>0</w:t>
            </w:r>
          </w:p>
        </w:tc>
        <w:tc>
          <w:tcPr>
            <w:tcW w:w="0" w:type="auto"/>
            <w:shd w:val="clear" w:color="auto" w:fill="auto"/>
            <w:vAlign w:val="bottom"/>
          </w:tcPr>
          <w:p w14:paraId="3488BEE7" w14:textId="28E0D45D"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sidR="000D08A5" w:rsidRPr="0019481C">
              <w:rPr>
                <w:rFonts w:ascii="Times New Roman" w:hAnsi="Times New Roman" w:cs="Times New Roman"/>
                <w:color w:val="000000"/>
                <w:sz w:val="26"/>
                <w:szCs w:val="26"/>
              </w:rPr>
              <w:t>2</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8</w:t>
            </w:r>
            <w:r w:rsidRPr="0019481C">
              <w:rPr>
                <w:rFonts w:ascii="Times New Roman" w:hAnsi="Times New Roman" w:cs="Times New Roman"/>
                <w:color w:val="000000"/>
                <w:sz w:val="26"/>
                <w:szCs w:val="26"/>
              </w:rPr>
              <w:t>7</w:t>
            </w:r>
          </w:p>
        </w:tc>
        <w:tc>
          <w:tcPr>
            <w:tcW w:w="0" w:type="auto"/>
            <w:shd w:val="clear" w:color="auto" w:fill="auto"/>
            <w:vAlign w:val="bottom"/>
          </w:tcPr>
          <w:p w14:paraId="7D107C8E" w14:textId="61F7F600" w:rsidR="0019481C" w:rsidRPr="0019481C" w:rsidRDefault="0019481C" w:rsidP="0019481C">
            <w:pPr>
              <w:spacing w:after="0" w:line="240" w:lineRule="auto"/>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2</w:t>
            </w:r>
            <w:r w:rsidR="000D08A5" w:rsidRPr="0019481C">
              <w:rPr>
                <w:rFonts w:ascii="Times New Roman" w:hAnsi="Times New Roman" w:cs="Times New Roman"/>
                <w:color w:val="000000"/>
                <w:sz w:val="26"/>
                <w:szCs w:val="26"/>
              </w:rPr>
              <w:t>0</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8</w:t>
            </w:r>
            <w:r w:rsidRPr="0019481C">
              <w:rPr>
                <w:rFonts w:ascii="Times New Roman" w:hAnsi="Times New Roman" w:cs="Times New Roman"/>
                <w:color w:val="000000"/>
                <w:sz w:val="26"/>
                <w:szCs w:val="26"/>
              </w:rPr>
              <w:t>7</w:t>
            </w:r>
          </w:p>
        </w:tc>
        <w:tc>
          <w:tcPr>
            <w:tcW w:w="0" w:type="auto"/>
            <w:vAlign w:val="bottom"/>
          </w:tcPr>
          <w:p w14:paraId="7C874F37" w14:textId="5D4EB9FC" w:rsidR="0019481C" w:rsidRPr="0019481C" w:rsidRDefault="0019481C" w:rsidP="005E286A">
            <w:pPr>
              <w:spacing w:after="0" w:line="240" w:lineRule="auto"/>
              <w:ind w:right="285"/>
              <w:jc w:val="right"/>
              <w:rPr>
                <w:rFonts w:ascii="Times New Roman" w:eastAsia="Times New Roman" w:hAnsi="Times New Roman" w:cs="Times New Roman"/>
                <w:color w:val="000000" w:themeColor="text1"/>
                <w:sz w:val="26"/>
                <w:szCs w:val="26"/>
                <w:lang w:eastAsia="en-US"/>
              </w:rPr>
            </w:pPr>
            <w:r w:rsidRPr="0019481C">
              <w:rPr>
                <w:rFonts w:ascii="Times New Roman" w:hAnsi="Times New Roman" w:cs="Times New Roman"/>
                <w:color w:val="000000"/>
                <w:sz w:val="26"/>
                <w:szCs w:val="26"/>
              </w:rPr>
              <w:t>-1</w:t>
            </w:r>
            <w:r w:rsidR="000D08A5" w:rsidRPr="0019481C">
              <w:rPr>
                <w:rFonts w:ascii="Times New Roman" w:hAnsi="Times New Roman" w:cs="Times New Roman"/>
                <w:color w:val="000000"/>
                <w:sz w:val="26"/>
                <w:szCs w:val="26"/>
              </w:rPr>
              <w:t>7</w:t>
            </w:r>
            <w:r w:rsidR="000D08A5">
              <w:rPr>
                <w:rFonts w:ascii="Times New Roman" w:hAnsi="Times New Roman" w:cs="Times New Roman"/>
                <w:color w:val="000000"/>
                <w:sz w:val="26"/>
                <w:szCs w:val="26"/>
              </w:rPr>
              <w:t>,</w:t>
            </w:r>
            <w:r w:rsidR="000D08A5" w:rsidRPr="0019481C">
              <w:rPr>
                <w:rFonts w:ascii="Times New Roman" w:hAnsi="Times New Roman" w:cs="Times New Roman"/>
                <w:color w:val="000000"/>
                <w:sz w:val="26"/>
                <w:szCs w:val="26"/>
              </w:rPr>
              <w:t>3</w:t>
            </w:r>
            <w:r w:rsidRPr="0019481C">
              <w:rPr>
                <w:rFonts w:ascii="Times New Roman" w:hAnsi="Times New Roman" w:cs="Times New Roman"/>
                <w:color w:val="000000"/>
                <w:sz w:val="26"/>
                <w:szCs w:val="26"/>
              </w:rPr>
              <w:t>2%</w:t>
            </w:r>
          </w:p>
        </w:tc>
      </w:tr>
    </w:tbl>
    <w:p w14:paraId="038F8937" w14:textId="77777777" w:rsidR="00BB2030" w:rsidRPr="008673F4" w:rsidRDefault="00BB2030" w:rsidP="000B5821">
      <w:pPr>
        <w:spacing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Tính toán của tác giả từ Cục thống kê Tp.HCM</w:t>
      </w:r>
    </w:p>
    <w:p w14:paraId="4BBA5B00" w14:textId="4741F188" w:rsidR="002756AB" w:rsidRDefault="004969B4" w:rsidP="00C16951">
      <w:pPr>
        <w:widowControl w:val="0"/>
        <w:spacing w:after="0" w:line="360" w:lineRule="auto"/>
        <w:ind w:firstLine="567"/>
        <w:jc w:val="both"/>
        <w:rPr>
          <w:rFonts w:ascii="Times New Roman" w:hAnsi="Times New Roman" w:cs="Times New Roman"/>
          <w:color w:val="000000" w:themeColor="text1"/>
          <w:spacing w:val="-4"/>
          <w:sz w:val="26"/>
          <w:szCs w:val="26"/>
        </w:rPr>
      </w:pPr>
      <w:r>
        <w:rPr>
          <w:rFonts w:ascii="Times New Roman" w:hAnsi="Times New Roman" w:cs="Times New Roman"/>
          <w:color w:val="000000" w:themeColor="text1"/>
          <w:spacing w:val="-4"/>
          <w:sz w:val="26"/>
          <w:szCs w:val="26"/>
        </w:rPr>
        <w:t>Nhằm</w:t>
      </w:r>
      <w:r w:rsidR="00DD0E40" w:rsidRPr="00DD0E40">
        <w:rPr>
          <w:rFonts w:ascii="Times New Roman" w:hAnsi="Times New Roman" w:cs="Times New Roman"/>
          <w:color w:val="000000" w:themeColor="text1"/>
          <w:spacing w:val="-4"/>
          <w:sz w:val="26"/>
          <w:szCs w:val="26"/>
        </w:rPr>
        <w:t xml:space="preserve"> nâng cao chất lượng sản phẩm và đáp ứng yêu cầu ngày càng </w:t>
      </w:r>
      <w:r>
        <w:rPr>
          <w:rFonts w:ascii="Times New Roman" w:hAnsi="Times New Roman" w:cs="Times New Roman"/>
          <w:color w:val="000000" w:themeColor="text1"/>
          <w:spacing w:val="-4"/>
          <w:sz w:val="26"/>
          <w:szCs w:val="26"/>
        </w:rPr>
        <w:t>khắt khe</w:t>
      </w:r>
      <w:r w:rsidR="00DD0E40" w:rsidRPr="00DD0E40">
        <w:rPr>
          <w:rFonts w:ascii="Times New Roman" w:hAnsi="Times New Roman" w:cs="Times New Roman"/>
          <w:color w:val="000000" w:themeColor="text1"/>
          <w:spacing w:val="-4"/>
          <w:sz w:val="26"/>
          <w:szCs w:val="26"/>
        </w:rPr>
        <w:t xml:space="preserve"> của thị trường, Tp.HCM đã đạt những tiến bộ trong việc áp dụng các tiêu chuẩn sản xuất an toàn như VietGAP, VietGAHP.</w:t>
      </w:r>
      <w:r w:rsidR="00BB2030" w:rsidRPr="002E4566">
        <w:rPr>
          <w:rFonts w:ascii="Times New Roman" w:hAnsi="Times New Roman" w:cs="Times New Roman"/>
          <w:color w:val="000000" w:themeColor="text1"/>
          <w:spacing w:val="-4"/>
          <w:sz w:val="26"/>
          <w:szCs w:val="26"/>
        </w:rPr>
        <w:t xml:space="preserve"> </w:t>
      </w:r>
      <w:r w:rsidR="002756AB">
        <w:rPr>
          <w:rFonts w:ascii="Times New Roman" w:hAnsi="Times New Roman" w:cs="Times New Roman"/>
          <w:color w:val="000000" w:themeColor="text1"/>
          <w:spacing w:val="-4"/>
          <w:sz w:val="26"/>
          <w:szCs w:val="26"/>
        </w:rPr>
        <w:t>Tính đến</w:t>
      </w:r>
      <w:r w:rsidR="00BB2030" w:rsidRPr="002E4566">
        <w:rPr>
          <w:rFonts w:ascii="Times New Roman" w:hAnsi="Times New Roman" w:cs="Times New Roman"/>
          <w:color w:val="000000" w:themeColor="text1"/>
          <w:spacing w:val="-4"/>
          <w:sz w:val="26"/>
          <w:szCs w:val="26"/>
        </w:rPr>
        <w:t xml:space="preserve"> năm 2022,</w:t>
      </w:r>
      <w:r w:rsidR="008A3CB8" w:rsidRPr="002E4566">
        <w:rPr>
          <w:rFonts w:ascii="Times New Roman" w:hAnsi="Times New Roman" w:cs="Times New Roman"/>
          <w:color w:val="000000" w:themeColor="text1"/>
          <w:spacing w:val="-4"/>
          <w:sz w:val="26"/>
          <w:szCs w:val="26"/>
        </w:rPr>
        <w:t xml:space="preserve"> Thành phố</w:t>
      </w:r>
      <w:r w:rsidR="00BB2030" w:rsidRPr="002E4566">
        <w:rPr>
          <w:rFonts w:ascii="Times New Roman" w:hAnsi="Times New Roman" w:cs="Times New Roman"/>
          <w:color w:val="000000" w:themeColor="text1"/>
          <w:spacing w:val="-4"/>
          <w:sz w:val="26"/>
          <w:szCs w:val="26"/>
        </w:rPr>
        <w:t xml:space="preserve"> có 1</w:t>
      </w:r>
      <w:r w:rsidR="00A2090D">
        <w:rPr>
          <w:rFonts w:ascii="Times New Roman" w:hAnsi="Times New Roman" w:cs="Times New Roman"/>
          <w:color w:val="000000" w:themeColor="text1"/>
          <w:spacing w:val="-4"/>
          <w:sz w:val="26"/>
          <w:szCs w:val="26"/>
        </w:rPr>
        <w:t>.</w:t>
      </w:r>
      <w:r w:rsidR="00BB2030" w:rsidRPr="002E4566">
        <w:rPr>
          <w:rFonts w:ascii="Times New Roman" w:hAnsi="Times New Roman" w:cs="Times New Roman"/>
          <w:color w:val="000000" w:themeColor="text1"/>
          <w:spacing w:val="-4"/>
          <w:sz w:val="26"/>
          <w:szCs w:val="26"/>
        </w:rPr>
        <w:t>753 cơ sở trồng trọt đạt chứng nhận VietGAP</w:t>
      </w:r>
      <w:r w:rsidR="008A3CB8" w:rsidRPr="002E4566">
        <w:rPr>
          <w:rFonts w:ascii="Times New Roman" w:hAnsi="Times New Roman" w:cs="Times New Roman"/>
          <w:color w:val="000000" w:themeColor="text1"/>
          <w:spacing w:val="-4"/>
          <w:sz w:val="26"/>
          <w:szCs w:val="26"/>
        </w:rPr>
        <w:t>,</w:t>
      </w:r>
      <w:r w:rsidR="00BB2030" w:rsidRPr="002E4566">
        <w:rPr>
          <w:rFonts w:ascii="Times New Roman" w:hAnsi="Times New Roman" w:cs="Times New Roman"/>
          <w:color w:val="000000" w:themeColor="text1"/>
          <w:spacing w:val="-4"/>
          <w:sz w:val="26"/>
          <w:szCs w:val="26"/>
        </w:rPr>
        <w:t xml:space="preserve"> 10 trang trại chăn nuôi áp dụng VietGAHP, 10 cơ sở nuôi trồng thủy sản được cấp chứng nhận VietGAP </w:t>
      </w:r>
      <w:r w:rsidR="00BB2030" w:rsidRPr="002E4566">
        <w:rPr>
          <w:rFonts w:ascii="Times New Roman" w:hAnsi="Times New Roman" w:cs="Times New Roman"/>
          <w:color w:val="000000" w:themeColor="text1"/>
          <w:sz w:val="26"/>
          <w:szCs w:val="26"/>
        </w:rPr>
        <w:t xml:space="preserve">(Sở </w:t>
      </w:r>
      <w:r w:rsidR="003B1DE3" w:rsidRPr="002E4566">
        <w:rPr>
          <w:rFonts w:ascii="Times New Roman" w:hAnsi="Times New Roman" w:cs="Times New Roman"/>
          <w:color w:val="000000" w:themeColor="text1"/>
          <w:sz w:val="26"/>
          <w:szCs w:val="26"/>
        </w:rPr>
        <w:t>NN&amp;PTNN</w:t>
      </w:r>
      <w:r w:rsidR="00C541D4"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Tp.HCM, 2022)</w:t>
      </w:r>
      <w:r w:rsidR="00BB2030" w:rsidRPr="002E4566">
        <w:rPr>
          <w:rFonts w:ascii="Times New Roman" w:hAnsi="Times New Roman" w:cs="Times New Roman"/>
          <w:color w:val="000000" w:themeColor="text1"/>
          <w:spacing w:val="-4"/>
          <w:sz w:val="26"/>
          <w:szCs w:val="26"/>
        </w:rPr>
        <w:t xml:space="preserve">. </w:t>
      </w:r>
      <w:r w:rsidR="002756AB" w:rsidRPr="002756AB">
        <w:rPr>
          <w:rFonts w:ascii="Times New Roman" w:hAnsi="Times New Roman" w:cs="Times New Roman"/>
          <w:color w:val="000000" w:themeColor="text1"/>
          <w:spacing w:val="-4"/>
          <w:sz w:val="26"/>
          <w:szCs w:val="26"/>
        </w:rPr>
        <w:t>Việc tuân thủ các quy trình này không chỉ nâng cao tính minh bạch và an toàn thực phẩm, mà còn củng cố niềm tin của người tiêu dùng, góp phần ổn định thị trường và phát triển thương hiệu nông sản đô thị.</w:t>
      </w:r>
    </w:p>
    <w:p w14:paraId="0763232C" w14:textId="434EC9CA" w:rsidR="00BB2030" w:rsidRPr="008673F4" w:rsidRDefault="00A72D28" w:rsidP="002756AB">
      <w:pPr>
        <w:pStyle w:val="Heading3"/>
        <w:widowControl w:val="0"/>
        <w:spacing w:beforeAutospacing="0" w:afterAutospacing="0" w:line="360" w:lineRule="auto"/>
        <w:rPr>
          <w:rFonts w:ascii="Times New Roman" w:hAnsi="Times New Roman" w:hint="default"/>
          <w:color w:val="000000" w:themeColor="text1"/>
          <w:sz w:val="26"/>
          <w:szCs w:val="26"/>
        </w:rPr>
      </w:pPr>
      <w:bookmarkStart w:id="1456" w:name="_Toc174031400"/>
      <w:bookmarkStart w:id="1457" w:name="_Toc174053875"/>
      <w:bookmarkStart w:id="1458" w:name="_Toc174540020"/>
      <w:bookmarkStart w:id="1459" w:name="_Toc178316233"/>
      <w:bookmarkStart w:id="1460" w:name="_Toc178316628"/>
      <w:bookmarkStart w:id="1461" w:name="_Toc179984432"/>
      <w:bookmarkStart w:id="1462" w:name="_Toc179985995"/>
      <w:bookmarkStart w:id="1463" w:name="_Toc180592022"/>
      <w:bookmarkStart w:id="1464" w:name="_Toc180837621"/>
      <w:bookmarkStart w:id="1465" w:name="_Toc186553244"/>
      <w:bookmarkStart w:id="1466" w:name="_Toc186553662"/>
      <w:bookmarkStart w:id="1467" w:name="_Toc187589902"/>
      <w:bookmarkStart w:id="1468" w:name="_Toc187590111"/>
      <w:bookmarkStart w:id="1469" w:name="_Toc190785874"/>
      <w:bookmarkStart w:id="1470" w:name="_Toc190786083"/>
      <w:bookmarkStart w:id="1471" w:name="_Toc197891990"/>
      <w:bookmarkStart w:id="1472" w:name="_Toc197896606"/>
      <w:bookmarkStart w:id="1473" w:name="_Toc198111308"/>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144740" w:rsidRPr="008673F4">
        <w:rPr>
          <w:rFonts w:ascii="Times New Roman" w:hAnsi="Times New Roman" w:hint="default"/>
          <w:color w:val="000000" w:themeColor="text1"/>
          <w:sz w:val="26"/>
          <w:szCs w:val="26"/>
        </w:rPr>
        <w:t>1</w:t>
      </w:r>
      <w:r w:rsidR="00BB2030" w:rsidRPr="008673F4">
        <w:rPr>
          <w:rFonts w:ascii="Times New Roman" w:hAnsi="Times New Roman" w:hint="default"/>
          <w:color w:val="000000" w:themeColor="text1"/>
          <w:sz w:val="26"/>
          <w:szCs w:val="26"/>
        </w:rPr>
        <w:t>.1.3. Phát triển về cơ cấu</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32698641" w14:textId="7FFD88E7" w:rsidR="002756AB" w:rsidRPr="002756AB" w:rsidRDefault="00BB2030" w:rsidP="002756A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Cơ cấu ngành NN: </w:t>
      </w:r>
      <w:r w:rsidR="002756AB">
        <w:rPr>
          <w:rFonts w:ascii="Times New Roman" w:hAnsi="Times New Roman" w:cs="Times New Roman"/>
          <w:color w:val="000000" w:themeColor="text1"/>
          <w:sz w:val="26"/>
          <w:szCs w:val="26"/>
        </w:rPr>
        <w:t>c</w:t>
      </w:r>
      <w:r w:rsidR="002756AB" w:rsidRPr="002756AB">
        <w:rPr>
          <w:rFonts w:ascii="Times New Roman" w:hAnsi="Times New Roman" w:cs="Times New Roman"/>
          <w:color w:val="000000" w:themeColor="text1"/>
          <w:sz w:val="26"/>
          <w:szCs w:val="26"/>
        </w:rPr>
        <w:t>ơ cấu GRDP giai đoạn 2018</w:t>
      </w:r>
      <w:r w:rsidR="002756AB">
        <w:rPr>
          <w:rFonts w:ascii="Times New Roman" w:hAnsi="Times New Roman" w:cs="Times New Roman"/>
          <w:color w:val="000000" w:themeColor="text1"/>
          <w:sz w:val="26"/>
          <w:szCs w:val="26"/>
        </w:rPr>
        <w:t>-</w:t>
      </w:r>
      <w:r w:rsidR="002756AB" w:rsidRPr="002756AB">
        <w:rPr>
          <w:rFonts w:ascii="Times New Roman" w:hAnsi="Times New Roman" w:cs="Times New Roman"/>
          <w:color w:val="000000" w:themeColor="text1"/>
          <w:sz w:val="26"/>
          <w:szCs w:val="26"/>
        </w:rPr>
        <w:t xml:space="preserve">2022 (xem Bảng 3.4) phản </w:t>
      </w:r>
      <w:r w:rsidR="002756AB" w:rsidRPr="002756AB">
        <w:rPr>
          <w:rFonts w:ascii="Times New Roman" w:hAnsi="Times New Roman" w:cs="Times New Roman"/>
          <w:color w:val="000000" w:themeColor="text1"/>
          <w:sz w:val="26"/>
          <w:szCs w:val="26"/>
        </w:rPr>
        <w:lastRenderedPageBreak/>
        <w:t>ánh xu hướng chuyển dịch kinh tế rõ rệt tại T</w:t>
      </w:r>
      <w:r w:rsidR="002756AB">
        <w:rPr>
          <w:rFonts w:ascii="Times New Roman" w:hAnsi="Times New Roman" w:cs="Times New Roman"/>
          <w:color w:val="000000" w:themeColor="text1"/>
          <w:sz w:val="26"/>
          <w:szCs w:val="26"/>
        </w:rPr>
        <w:t>p</w:t>
      </w:r>
      <w:r w:rsidR="002756AB" w:rsidRPr="002756AB">
        <w:rPr>
          <w:rFonts w:ascii="Times New Roman" w:hAnsi="Times New Roman" w:cs="Times New Roman"/>
          <w:color w:val="000000" w:themeColor="text1"/>
          <w:sz w:val="26"/>
          <w:szCs w:val="26"/>
        </w:rPr>
        <w:t xml:space="preserve">.HCM. Khu vực dịch vụ liên tục gia tăng tỷ trọng, với mức tăng 3,83 điểm phần trăm vào năm 2022 so với năm 2018. Ngược lại, ngành công nghiệp và xây dựng giảm từ 24,70% xuống còn 22,06%, tương đương mức giảm 10,71%. Mặc dù chỉ chiếm khoảng 0,6% trong cơ cấu GRDP, khu vực </w:t>
      </w:r>
      <w:r w:rsidR="002756AB">
        <w:rPr>
          <w:rFonts w:ascii="Times New Roman" w:hAnsi="Times New Roman" w:cs="Times New Roman"/>
          <w:color w:val="000000" w:themeColor="text1"/>
          <w:sz w:val="26"/>
          <w:szCs w:val="26"/>
        </w:rPr>
        <w:t>NLTS</w:t>
      </w:r>
      <w:r w:rsidR="002756AB" w:rsidRPr="002756AB">
        <w:rPr>
          <w:rFonts w:ascii="Times New Roman" w:hAnsi="Times New Roman" w:cs="Times New Roman"/>
          <w:color w:val="000000" w:themeColor="text1"/>
          <w:sz w:val="26"/>
          <w:szCs w:val="26"/>
        </w:rPr>
        <w:t xml:space="preserve"> vẫn đóng vai trò quan trọng trong bảo đảm lương thực, cung ứng thực phẩm và tạo việc làm tại địa phương.</w:t>
      </w:r>
    </w:p>
    <w:p w14:paraId="699F92A6" w14:textId="5B806608" w:rsidR="00BB2030" w:rsidRPr="008673F4" w:rsidRDefault="00BB2030" w:rsidP="00BC5224">
      <w:pPr>
        <w:pStyle w:val="Heading1"/>
        <w:spacing w:beforeAutospacing="0" w:afterAutospacing="0" w:line="360" w:lineRule="auto"/>
        <w:jc w:val="center"/>
        <w:rPr>
          <w:rFonts w:ascii="Times New Roman" w:hAnsi="Times New Roman" w:hint="default"/>
          <w:color w:val="000000" w:themeColor="text1"/>
          <w:sz w:val="26"/>
          <w:szCs w:val="26"/>
        </w:rPr>
      </w:pPr>
      <w:bookmarkStart w:id="1474" w:name="_Toc174541638"/>
      <w:bookmarkStart w:id="1475" w:name="_Toc178316629"/>
      <w:bookmarkStart w:id="1476" w:name="_Toc178316828"/>
      <w:bookmarkStart w:id="1477" w:name="_Toc179983709"/>
      <w:bookmarkStart w:id="1478" w:name="_Toc179985996"/>
      <w:bookmarkStart w:id="1479" w:name="_Toc180066722"/>
      <w:bookmarkStart w:id="1480" w:name="_Toc180071807"/>
      <w:bookmarkStart w:id="1481" w:name="_Toc180592023"/>
      <w:bookmarkStart w:id="1482" w:name="_Toc180837410"/>
      <w:bookmarkStart w:id="1483" w:name="_Toc180837622"/>
      <w:bookmarkStart w:id="1484" w:name="_Toc180920454"/>
      <w:bookmarkStart w:id="1485" w:name="_Toc186553036"/>
      <w:bookmarkStart w:id="1486" w:name="_Toc186553663"/>
      <w:bookmarkStart w:id="1487" w:name="_Toc187590112"/>
      <w:bookmarkStart w:id="1488" w:name="_Toc187590323"/>
      <w:bookmarkStart w:id="1489" w:name="_Toc190785666"/>
      <w:bookmarkStart w:id="1490" w:name="_Toc190785875"/>
      <w:bookmarkStart w:id="1491" w:name="_Toc190786084"/>
      <w:bookmarkStart w:id="1492" w:name="_Toc197891991"/>
      <w:bookmarkStart w:id="1493" w:name="_Toc197896607"/>
      <w:bookmarkStart w:id="1494" w:name="_Toc198111309"/>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6D1646" w:rsidRPr="008673F4">
        <w:rPr>
          <w:rFonts w:ascii="Times New Roman" w:hAnsi="Times New Roman" w:hint="default"/>
          <w:color w:val="000000" w:themeColor="text1"/>
          <w:sz w:val="26"/>
          <w:szCs w:val="26"/>
        </w:rPr>
        <w:t>4</w:t>
      </w:r>
      <w:r w:rsidRPr="008673F4">
        <w:rPr>
          <w:rFonts w:ascii="Times New Roman" w:hAnsi="Times New Roman" w:hint="default"/>
          <w:color w:val="000000" w:themeColor="text1"/>
          <w:sz w:val="26"/>
          <w:szCs w:val="26"/>
        </w:rPr>
        <w:t>: Cơ cấu tổng sản phẩm GRDP, giai đoạn 2018-2022, ĐVT: %</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61"/>
        <w:gridCol w:w="1211"/>
        <w:gridCol w:w="1701"/>
        <w:gridCol w:w="1701"/>
        <w:gridCol w:w="2431"/>
      </w:tblGrid>
      <w:tr w:rsidR="00A80D21" w:rsidRPr="002E4566" w14:paraId="768CB6EC" w14:textId="77777777" w:rsidTr="0049323E">
        <w:trPr>
          <w:trHeight w:val="557"/>
        </w:trPr>
        <w:tc>
          <w:tcPr>
            <w:tcW w:w="1761" w:type="dxa"/>
            <w:noWrap/>
            <w:vAlign w:val="center"/>
            <w:hideMark/>
          </w:tcPr>
          <w:p w14:paraId="29C9D4DB" w14:textId="5184624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w:t>
            </w:r>
            <w:r w:rsidR="00FF5BA9" w:rsidRPr="002E4566">
              <w:rPr>
                <w:rFonts w:ascii="Times New Roman" w:hAnsi="Times New Roman" w:cs="Times New Roman"/>
                <w:color w:val="000000" w:themeColor="text1"/>
                <w:sz w:val="26"/>
                <w:szCs w:val="26"/>
              </w:rPr>
              <w:t>Năm</w:t>
            </w:r>
          </w:p>
        </w:tc>
        <w:tc>
          <w:tcPr>
            <w:tcW w:w="1211" w:type="dxa"/>
            <w:noWrap/>
            <w:vAlign w:val="center"/>
            <w:hideMark/>
          </w:tcPr>
          <w:p w14:paraId="3EF79FBD"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NLTS</w:t>
            </w:r>
          </w:p>
        </w:tc>
        <w:tc>
          <w:tcPr>
            <w:tcW w:w="1701" w:type="dxa"/>
            <w:noWrap/>
            <w:vAlign w:val="center"/>
            <w:hideMark/>
          </w:tcPr>
          <w:p w14:paraId="3CB7E8C2"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Công nghiệp và xây dựng</w:t>
            </w:r>
          </w:p>
        </w:tc>
        <w:tc>
          <w:tcPr>
            <w:tcW w:w="1701" w:type="dxa"/>
            <w:noWrap/>
            <w:vAlign w:val="center"/>
            <w:hideMark/>
          </w:tcPr>
          <w:p w14:paraId="76691ECF" w14:textId="2739C035"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Dịch vụ</w:t>
            </w:r>
          </w:p>
        </w:tc>
        <w:tc>
          <w:tcPr>
            <w:tcW w:w="2431" w:type="dxa"/>
            <w:noWrap/>
            <w:vAlign w:val="center"/>
            <w:hideMark/>
          </w:tcPr>
          <w:p w14:paraId="39CFDE37"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Thuế sản phẩm trừ trợ cấp sản phẩm</w:t>
            </w:r>
          </w:p>
        </w:tc>
      </w:tr>
      <w:tr w:rsidR="00A80D21" w:rsidRPr="002E4566" w14:paraId="3E3FA610" w14:textId="77777777" w:rsidTr="00212311">
        <w:trPr>
          <w:trHeight w:val="289"/>
        </w:trPr>
        <w:tc>
          <w:tcPr>
            <w:tcW w:w="1761" w:type="dxa"/>
            <w:noWrap/>
            <w:hideMark/>
          </w:tcPr>
          <w:p w14:paraId="0F527EDD"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2018</w:t>
            </w:r>
          </w:p>
        </w:tc>
        <w:tc>
          <w:tcPr>
            <w:tcW w:w="1211" w:type="dxa"/>
            <w:noWrap/>
            <w:hideMark/>
          </w:tcPr>
          <w:p w14:paraId="6AD992F7" w14:textId="3D689077" w:rsidR="00BB2030" w:rsidRPr="002E4566" w:rsidRDefault="00A2090D"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6</w:t>
            </w:r>
          </w:p>
        </w:tc>
        <w:tc>
          <w:tcPr>
            <w:tcW w:w="1701" w:type="dxa"/>
            <w:noWrap/>
            <w:hideMark/>
          </w:tcPr>
          <w:p w14:paraId="37E7EDCA" w14:textId="6B85FF8D"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0</w:t>
            </w:r>
          </w:p>
        </w:tc>
        <w:tc>
          <w:tcPr>
            <w:tcW w:w="1701" w:type="dxa"/>
            <w:noWrap/>
            <w:hideMark/>
          </w:tcPr>
          <w:p w14:paraId="579A3320" w14:textId="34E8CE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A2090D" w:rsidRPr="002E4566">
              <w:rPr>
                <w:rFonts w:ascii="Times New Roman" w:hAnsi="Times New Roman" w:cs="Times New Roman"/>
                <w:color w:val="000000" w:themeColor="text1"/>
                <w:sz w:val="26"/>
                <w:szCs w:val="26"/>
              </w:rPr>
              <w:t>1</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6</w:t>
            </w:r>
          </w:p>
        </w:tc>
        <w:tc>
          <w:tcPr>
            <w:tcW w:w="2431" w:type="dxa"/>
            <w:noWrap/>
            <w:hideMark/>
          </w:tcPr>
          <w:p w14:paraId="51A83D2C" w14:textId="6EE46A31"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8</w:t>
            </w:r>
          </w:p>
        </w:tc>
      </w:tr>
      <w:tr w:rsidR="00A80D21" w:rsidRPr="002E4566" w14:paraId="1F9C2E06" w14:textId="77777777" w:rsidTr="00212311">
        <w:trPr>
          <w:trHeight w:val="289"/>
        </w:trPr>
        <w:tc>
          <w:tcPr>
            <w:tcW w:w="1761" w:type="dxa"/>
            <w:noWrap/>
            <w:hideMark/>
          </w:tcPr>
          <w:p w14:paraId="2AD28EED"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2019</w:t>
            </w:r>
          </w:p>
        </w:tc>
        <w:tc>
          <w:tcPr>
            <w:tcW w:w="1211" w:type="dxa"/>
            <w:noWrap/>
            <w:hideMark/>
          </w:tcPr>
          <w:p w14:paraId="6AC1EF24" w14:textId="1661E733" w:rsidR="00BB2030" w:rsidRPr="002E4566" w:rsidRDefault="00A2090D"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5</w:t>
            </w:r>
          </w:p>
        </w:tc>
        <w:tc>
          <w:tcPr>
            <w:tcW w:w="1701" w:type="dxa"/>
            <w:noWrap/>
            <w:hideMark/>
          </w:tcPr>
          <w:p w14:paraId="2D001823" w14:textId="4C2498E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5</w:t>
            </w:r>
          </w:p>
        </w:tc>
        <w:tc>
          <w:tcPr>
            <w:tcW w:w="1701" w:type="dxa"/>
            <w:noWrap/>
            <w:hideMark/>
          </w:tcPr>
          <w:p w14:paraId="77AACB4E" w14:textId="067606E5"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3</w:t>
            </w:r>
          </w:p>
        </w:tc>
        <w:tc>
          <w:tcPr>
            <w:tcW w:w="2431" w:type="dxa"/>
            <w:noWrap/>
            <w:hideMark/>
          </w:tcPr>
          <w:p w14:paraId="6E46724F" w14:textId="04AB85BF"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7</w:t>
            </w:r>
          </w:p>
        </w:tc>
      </w:tr>
      <w:tr w:rsidR="00A80D21" w:rsidRPr="002E4566" w14:paraId="22CD2ACB" w14:textId="77777777" w:rsidTr="00212311">
        <w:trPr>
          <w:trHeight w:val="289"/>
        </w:trPr>
        <w:tc>
          <w:tcPr>
            <w:tcW w:w="1761" w:type="dxa"/>
            <w:noWrap/>
            <w:hideMark/>
          </w:tcPr>
          <w:p w14:paraId="459E5041"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2020</w:t>
            </w:r>
          </w:p>
        </w:tc>
        <w:tc>
          <w:tcPr>
            <w:tcW w:w="1211" w:type="dxa"/>
            <w:noWrap/>
            <w:hideMark/>
          </w:tcPr>
          <w:p w14:paraId="6579B0AB" w14:textId="679F68A0" w:rsidR="00BB2030" w:rsidRPr="002E4566" w:rsidRDefault="00A2090D"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2</w:t>
            </w:r>
          </w:p>
        </w:tc>
        <w:tc>
          <w:tcPr>
            <w:tcW w:w="1701" w:type="dxa"/>
            <w:noWrap/>
            <w:hideMark/>
          </w:tcPr>
          <w:p w14:paraId="087B6EE9" w14:textId="578B47B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sidRPr="002E4566">
              <w:rPr>
                <w:rFonts w:ascii="Times New Roman" w:hAnsi="Times New Roman" w:cs="Times New Roman"/>
                <w:color w:val="000000" w:themeColor="text1"/>
                <w:sz w:val="26"/>
                <w:szCs w:val="26"/>
              </w:rPr>
              <w:t>3</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1</w:t>
            </w:r>
          </w:p>
        </w:tc>
        <w:tc>
          <w:tcPr>
            <w:tcW w:w="1701" w:type="dxa"/>
            <w:noWrap/>
            <w:hideMark/>
          </w:tcPr>
          <w:p w14:paraId="025A8B82" w14:textId="4359D402"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4</w:t>
            </w:r>
          </w:p>
        </w:tc>
        <w:tc>
          <w:tcPr>
            <w:tcW w:w="2431" w:type="dxa"/>
            <w:noWrap/>
            <w:hideMark/>
          </w:tcPr>
          <w:p w14:paraId="66A6A9CE" w14:textId="419261AC"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3</w:t>
            </w:r>
          </w:p>
        </w:tc>
      </w:tr>
      <w:tr w:rsidR="00A80D21" w:rsidRPr="002E4566" w14:paraId="7A1C8DBE" w14:textId="77777777" w:rsidTr="00212311">
        <w:trPr>
          <w:trHeight w:val="289"/>
        </w:trPr>
        <w:tc>
          <w:tcPr>
            <w:tcW w:w="1761" w:type="dxa"/>
            <w:noWrap/>
            <w:hideMark/>
          </w:tcPr>
          <w:p w14:paraId="33EF67E4"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2021</w:t>
            </w:r>
          </w:p>
        </w:tc>
        <w:tc>
          <w:tcPr>
            <w:tcW w:w="1211" w:type="dxa"/>
            <w:noWrap/>
            <w:hideMark/>
          </w:tcPr>
          <w:p w14:paraId="02716DDF" w14:textId="5F42D228" w:rsidR="00BB2030" w:rsidRPr="002E4566" w:rsidRDefault="00A2090D"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1</w:t>
            </w:r>
          </w:p>
        </w:tc>
        <w:tc>
          <w:tcPr>
            <w:tcW w:w="1701" w:type="dxa"/>
            <w:noWrap/>
            <w:hideMark/>
          </w:tcPr>
          <w:p w14:paraId="5490C7E5" w14:textId="28A032B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sidRPr="002E4566">
              <w:rPr>
                <w:rFonts w:ascii="Times New Roman" w:hAnsi="Times New Roman" w:cs="Times New Roman"/>
                <w:color w:val="000000" w:themeColor="text1"/>
                <w:sz w:val="26"/>
                <w:szCs w:val="26"/>
              </w:rPr>
              <w:t>1</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8</w:t>
            </w:r>
          </w:p>
        </w:tc>
        <w:tc>
          <w:tcPr>
            <w:tcW w:w="1701" w:type="dxa"/>
            <w:noWrap/>
            <w:hideMark/>
          </w:tcPr>
          <w:p w14:paraId="51518BC3" w14:textId="7573C0FC"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1</w:t>
            </w:r>
          </w:p>
        </w:tc>
        <w:tc>
          <w:tcPr>
            <w:tcW w:w="2431" w:type="dxa"/>
            <w:noWrap/>
            <w:hideMark/>
          </w:tcPr>
          <w:p w14:paraId="406B9414" w14:textId="0D0E2B5C"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sidRPr="002E4566">
              <w:rPr>
                <w:rFonts w:ascii="Times New Roman" w:hAnsi="Times New Roman" w:cs="Times New Roman"/>
                <w:color w:val="000000" w:themeColor="text1"/>
                <w:sz w:val="26"/>
                <w:szCs w:val="26"/>
              </w:rPr>
              <w:t>3</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0</w:t>
            </w:r>
          </w:p>
        </w:tc>
      </w:tr>
      <w:tr w:rsidR="00A80D21" w:rsidRPr="002E4566" w14:paraId="724E4796" w14:textId="77777777" w:rsidTr="00212311">
        <w:trPr>
          <w:trHeight w:val="289"/>
        </w:trPr>
        <w:tc>
          <w:tcPr>
            <w:tcW w:w="1761" w:type="dxa"/>
            <w:noWrap/>
            <w:hideMark/>
          </w:tcPr>
          <w:p w14:paraId="3476A0FE"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2022</w:t>
            </w:r>
          </w:p>
        </w:tc>
        <w:tc>
          <w:tcPr>
            <w:tcW w:w="1211" w:type="dxa"/>
            <w:noWrap/>
            <w:hideMark/>
          </w:tcPr>
          <w:p w14:paraId="460B0A90" w14:textId="18511D05" w:rsidR="00BB2030" w:rsidRPr="002E4566" w:rsidRDefault="00A2090D"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7</w:t>
            </w:r>
          </w:p>
        </w:tc>
        <w:tc>
          <w:tcPr>
            <w:tcW w:w="1701" w:type="dxa"/>
            <w:noWrap/>
            <w:hideMark/>
          </w:tcPr>
          <w:p w14:paraId="30A10B6F" w14:textId="556534F2"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6</w:t>
            </w:r>
          </w:p>
        </w:tc>
        <w:tc>
          <w:tcPr>
            <w:tcW w:w="1701" w:type="dxa"/>
            <w:noWrap/>
            <w:hideMark/>
          </w:tcPr>
          <w:p w14:paraId="2D4061FD" w14:textId="3A10846A"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2</w:t>
            </w:r>
          </w:p>
        </w:tc>
        <w:tc>
          <w:tcPr>
            <w:tcW w:w="2431" w:type="dxa"/>
            <w:noWrap/>
            <w:hideMark/>
          </w:tcPr>
          <w:p w14:paraId="19FBF763" w14:textId="7FF6DAA4"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sidRPr="002E4566">
              <w:rPr>
                <w:rFonts w:ascii="Times New Roman" w:hAnsi="Times New Roman" w:cs="Times New Roman"/>
                <w:color w:val="000000" w:themeColor="text1"/>
                <w:sz w:val="26"/>
                <w:szCs w:val="26"/>
              </w:rPr>
              <w:t>3</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5</w:t>
            </w:r>
          </w:p>
        </w:tc>
      </w:tr>
    </w:tbl>
    <w:p w14:paraId="401D2F4B" w14:textId="3A3F776F" w:rsidR="00BB2030" w:rsidRPr="008673F4" w:rsidRDefault="00BB2030" w:rsidP="00C934B6">
      <w:pPr>
        <w:widowControl w:val="0"/>
        <w:spacing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Tính toán của tác giả từ Cục thống kê Tp.HCM</w:t>
      </w:r>
    </w:p>
    <w:p w14:paraId="5C137DFA" w14:textId="5558E565" w:rsidR="0049323E" w:rsidRDefault="006B64C0" w:rsidP="00C934B6">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trọng của ngành NLTS trong GRDP</w:t>
      </w:r>
      <w:r w:rsidR="0049323E">
        <w:rPr>
          <w:rFonts w:ascii="Times New Roman" w:hAnsi="Times New Roman" w:cs="Times New Roman"/>
          <w:color w:val="000000" w:themeColor="text1"/>
          <w:sz w:val="26"/>
          <w:szCs w:val="26"/>
        </w:rPr>
        <w:t xml:space="preserve"> Tp.HCM </w:t>
      </w:r>
      <w:r w:rsidRPr="002E4566">
        <w:rPr>
          <w:rFonts w:ascii="Times New Roman" w:hAnsi="Times New Roman" w:cs="Times New Roman"/>
          <w:color w:val="000000" w:themeColor="text1"/>
          <w:sz w:val="26"/>
          <w:szCs w:val="26"/>
        </w:rPr>
        <w:t xml:space="preserve">giảm từ </w:t>
      </w:r>
      <w:r w:rsidR="00A2090D" w:rsidRPr="002E4566">
        <w:rPr>
          <w:rFonts w:ascii="Times New Roman" w:hAnsi="Times New Roman" w:cs="Times New Roman"/>
          <w:color w:val="000000" w:themeColor="text1"/>
          <w:sz w:val="26"/>
          <w:szCs w:val="26"/>
        </w:rPr>
        <w:t>0</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6% năm 2018 xuống còn </w:t>
      </w:r>
      <w:r w:rsidR="00A2090D" w:rsidRPr="002E4566">
        <w:rPr>
          <w:rFonts w:ascii="Times New Roman" w:hAnsi="Times New Roman" w:cs="Times New Roman"/>
          <w:color w:val="000000" w:themeColor="text1"/>
          <w:sz w:val="26"/>
          <w:szCs w:val="26"/>
        </w:rPr>
        <w:t>0</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7% năm 2022, tương đương mức giảm 1</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 xml:space="preserve">6%. Sự suy giảm trong đóng góp của ngành này vào tổng sản phẩm của Thành phố do nhiều yếu tố như BĐKH, </w:t>
      </w:r>
      <w:r w:rsidR="0049323E" w:rsidRPr="0049323E">
        <w:rPr>
          <w:rFonts w:ascii="Times New Roman" w:hAnsi="Times New Roman" w:cs="Times New Roman"/>
          <w:color w:val="000000" w:themeColor="text1"/>
          <w:sz w:val="26"/>
          <w:szCs w:val="26"/>
        </w:rPr>
        <w:t>lao động và nguồn lực dần được điều chuyển sang các ngành có năng suất và giá trị gia tăng cao hơn</w:t>
      </w:r>
      <w:r w:rsidR="0049323E">
        <w:rPr>
          <w:rFonts w:ascii="Times New Roman" w:hAnsi="Times New Roman" w:cs="Times New Roman"/>
          <w:color w:val="000000" w:themeColor="text1"/>
          <w:sz w:val="26"/>
          <w:szCs w:val="26"/>
        </w:rPr>
        <w:t xml:space="preserve">, </w:t>
      </w:r>
      <w:r w:rsidR="0049323E" w:rsidRPr="0049323E">
        <w:rPr>
          <w:rFonts w:ascii="Times New Roman" w:hAnsi="Times New Roman" w:cs="Times New Roman"/>
          <w:color w:val="000000" w:themeColor="text1"/>
          <w:sz w:val="26"/>
          <w:szCs w:val="26"/>
        </w:rPr>
        <w:t>chi phí đầu vào tăng và áp lực cạnh tranh về đất đai</w:t>
      </w:r>
      <w:r w:rsidR="0049323E">
        <w:rPr>
          <w:rFonts w:ascii="Times New Roman" w:hAnsi="Times New Roman" w:cs="Times New Roman"/>
          <w:color w:val="000000" w:themeColor="text1"/>
          <w:sz w:val="26"/>
          <w:szCs w:val="26"/>
        </w:rPr>
        <w:t xml:space="preserve">. </w:t>
      </w:r>
      <w:r w:rsidR="0049323E" w:rsidRPr="0049323E">
        <w:rPr>
          <w:rFonts w:ascii="Times New Roman" w:hAnsi="Times New Roman" w:cs="Times New Roman"/>
          <w:color w:val="000000" w:themeColor="text1"/>
          <w:sz w:val="26"/>
          <w:szCs w:val="26"/>
        </w:rPr>
        <w:t xml:space="preserve">Tuy nhiên, thay vì biến mất, </w:t>
      </w:r>
      <w:r w:rsidR="0049323E">
        <w:rPr>
          <w:rFonts w:ascii="Times New Roman" w:hAnsi="Times New Roman" w:cs="Times New Roman"/>
          <w:color w:val="000000" w:themeColor="text1"/>
          <w:sz w:val="26"/>
          <w:szCs w:val="26"/>
        </w:rPr>
        <w:t>NNĐT</w:t>
      </w:r>
      <w:r w:rsidR="0049323E" w:rsidRPr="0049323E">
        <w:rPr>
          <w:rFonts w:ascii="Times New Roman" w:hAnsi="Times New Roman" w:cs="Times New Roman"/>
          <w:color w:val="000000" w:themeColor="text1"/>
          <w:sz w:val="26"/>
          <w:szCs w:val="26"/>
        </w:rPr>
        <w:t xml:space="preserve"> tại T</w:t>
      </w:r>
      <w:r w:rsidR="0049323E">
        <w:rPr>
          <w:rFonts w:ascii="Times New Roman" w:hAnsi="Times New Roman" w:cs="Times New Roman"/>
          <w:color w:val="000000" w:themeColor="text1"/>
          <w:sz w:val="26"/>
          <w:szCs w:val="26"/>
        </w:rPr>
        <w:t>p</w:t>
      </w:r>
      <w:r w:rsidR="0049323E" w:rsidRPr="0049323E">
        <w:rPr>
          <w:rFonts w:ascii="Times New Roman" w:hAnsi="Times New Roman" w:cs="Times New Roman"/>
          <w:color w:val="000000" w:themeColor="text1"/>
          <w:sz w:val="26"/>
          <w:szCs w:val="26"/>
        </w:rPr>
        <w:t xml:space="preserve">.HCM đang thích nghi thông qua đổi mới mô hình sản xuất: ứng dụng </w:t>
      </w:r>
      <w:r w:rsidR="0049323E">
        <w:rPr>
          <w:rFonts w:ascii="Times New Roman" w:hAnsi="Times New Roman" w:cs="Times New Roman"/>
          <w:color w:val="000000" w:themeColor="text1"/>
          <w:sz w:val="26"/>
          <w:szCs w:val="26"/>
        </w:rPr>
        <w:t>CNC</w:t>
      </w:r>
      <w:r w:rsidR="0049323E" w:rsidRPr="0049323E">
        <w:rPr>
          <w:rFonts w:ascii="Times New Roman" w:hAnsi="Times New Roman" w:cs="Times New Roman"/>
          <w:color w:val="000000" w:themeColor="text1"/>
          <w:sz w:val="26"/>
          <w:szCs w:val="26"/>
        </w:rPr>
        <w:t xml:space="preserve">, phát triển </w:t>
      </w:r>
      <w:r w:rsidR="0049323E">
        <w:rPr>
          <w:rFonts w:ascii="Times New Roman" w:hAnsi="Times New Roman" w:cs="Times New Roman"/>
          <w:color w:val="000000" w:themeColor="text1"/>
          <w:sz w:val="26"/>
          <w:szCs w:val="26"/>
        </w:rPr>
        <w:t>NN</w:t>
      </w:r>
      <w:r w:rsidR="0049323E" w:rsidRPr="0049323E">
        <w:rPr>
          <w:rFonts w:ascii="Times New Roman" w:hAnsi="Times New Roman" w:cs="Times New Roman"/>
          <w:color w:val="000000" w:themeColor="text1"/>
          <w:sz w:val="26"/>
          <w:szCs w:val="26"/>
        </w:rPr>
        <w:t xml:space="preserve"> tuần hoàn và tích hợp với các ngành như du lịch sinh thái, giáo dục </w:t>
      </w:r>
      <w:r w:rsidR="0049323E">
        <w:rPr>
          <w:rFonts w:ascii="Times New Roman" w:hAnsi="Times New Roman" w:cs="Times New Roman"/>
          <w:color w:val="000000" w:themeColor="text1"/>
          <w:sz w:val="26"/>
          <w:szCs w:val="26"/>
        </w:rPr>
        <w:t>-</w:t>
      </w:r>
      <w:r w:rsidR="0049323E" w:rsidRPr="0049323E">
        <w:rPr>
          <w:rFonts w:ascii="Times New Roman" w:hAnsi="Times New Roman" w:cs="Times New Roman"/>
          <w:color w:val="000000" w:themeColor="text1"/>
          <w:sz w:val="26"/>
          <w:szCs w:val="26"/>
        </w:rPr>
        <w:t xml:space="preserve"> trải nghiệm</w:t>
      </w:r>
      <w:r w:rsidR="0049323E">
        <w:rPr>
          <w:rFonts w:ascii="Times New Roman" w:hAnsi="Times New Roman" w:cs="Times New Roman"/>
          <w:color w:val="000000" w:themeColor="text1"/>
          <w:sz w:val="26"/>
          <w:szCs w:val="26"/>
        </w:rPr>
        <w:t>.</w:t>
      </w:r>
    </w:p>
    <w:p w14:paraId="0356C25D" w14:textId="03C83B44" w:rsidR="003F24DF" w:rsidRPr="002E4566" w:rsidRDefault="00BB2030" w:rsidP="00272D89">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Cơ cấu nội bộ ngành NN: cơ cấu </w:t>
      </w:r>
      <w:r w:rsidR="00412B88" w:rsidRPr="002E4566">
        <w:rPr>
          <w:rFonts w:ascii="Times New Roman" w:hAnsi="Times New Roman" w:cs="Times New Roman"/>
          <w:color w:val="000000" w:themeColor="text1"/>
          <w:sz w:val="26"/>
          <w:szCs w:val="26"/>
        </w:rPr>
        <w:t>trong</w:t>
      </w:r>
      <w:r w:rsidRPr="002E4566">
        <w:rPr>
          <w:rFonts w:ascii="Times New Roman" w:hAnsi="Times New Roman" w:cs="Times New Roman"/>
          <w:color w:val="000000" w:themeColor="text1"/>
          <w:sz w:val="26"/>
          <w:szCs w:val="26"/>
        </w:rPr>
        <w:t xml:space="preserve"> giai đoạn 2018-2022</w:t>
      </w:r>
      <w:r w:rsidR="00412B88" w:rsidRPr="002E4566">
        <w:rPr>
          <w:rFonts w:ascii="Times New Roman" w:hAnsi="Times New Roman" w:cs="Times New Roman"/>
          <w:color w:val="000000" w:themeColor="text1"/>
          <w:sz w:val="26"/>
          <w:szCs w:val="26"/>
        </w:rPr>
        <w:t xml:space="preserve"> (xem Hình </w:t>
      </w:r>
      <w:r w:rsidR="00A72D28">
        <w:rPr>
          <w:rFonts w:ascii="Times New Roman" w:hAnsi="Times New Roman" w:cs="Times New Roman"/>
          <w:color w:val="000000" w:themeColor="text1"/>
          <w:sz w:val="26"/>
          <w:szCs w:val="26"/>
        </w:rPr>
        <w:t>3</w:t>
      </w:r>
      <w:r w:rsidR="00412B88" w:rsidRPr="002E4566">
        <w:rPr>
          <w:rFonts w:ascii="Times New Roman" w:hAnsi="Times New Roman" w:cs="Times New Roman"/>
          <w:color w:val="000000" w:themeColor="text1"/>
          <w:sz w:val="26"/>
          <w:szCs w:val="26"/>
        </w:rPr>
        <w:t>.</w:t>
      </w:r>
      <w:r w:rsidR="00A12476">
        <w:rPr>
          <w:rFonts w:ascii="Times New Roman" w:hAnsi="Times New Roman" w:cs="Times New Roman"/>
          <w:color w:val="000000" w:themeColor="text1"/>
          <w:sz w:val="26"/>
          <w:szCs w:val="26"/>
        </w:rPr>
        <w:t>2</w:t>
      </w:r>
      <w:r w:rsidR="00412B88"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tỷ trọng trồng trọt </w:t>
      </w:r>
      <w:r w:rsidR="004B3214">
        <w:rPr>
          <w:rFonts w:ascii="Times New Roman" w:hAnsi="Times New Roman" w:cs="Times New Roman"/>
          <w:color w:val="000000" w:themeColor="text1"/>
          <w:sz w:val="26"/>
          <w:szCs w:val="26"/>
        </w:rPr>
        <w:t>được giữ vững</w:t>
      </w:r>
      <w:r w:rsidR="00412B88"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ở mức 3</w:t>
      </w:r>
      <w:r w:rsidR="00A2090D" w:rsidRPr="002E4566">
        <w:rPr>
          <w:rFonts w:ascii="Times New Roman" w:hAnsi="Times New Roman" w:cs="Times New Roman"/>
          <w:color w:val="000000" w:themeColor="text1"/>
          <w:sz w:val="26"/>
          <w:szCs w:val="26"/>
        </w:rPr>
        <w:t>6</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2%, </w:t>
      </w:r>
      <w:r w:rsidR="00CA3689" w:rsidRPr="002E4566">
        <w:rPr>
          <w:rFonts w:ascii="Times New Roman" w:hAnsi="Times New Roman" w:cs="Times New Roman"/>
          <w:color w:val="000000" w:themeColor="text1"/>
          <w:sz w:val="26"/>
          <w:szCs w:val="26"/>
        </w:rPr>
        <w:t>phản ánh</w:t>
      </w:r>
      <w:r w:rsidRPr="002E4566">
        <w:rPr>
          <w:rFonts w:ascii="Times New Roman" w:hAnsi="Times New Roman" w:cs="Times New Roman"/>
          <w:color w:val="000000" w:themeColor="text1"/>
          <w:sz w:val="26"/>
          <w:szCs w:val="26"/>
        </w:rPr>
        <w:t xml:space="preserve"> sự chủ động </w:t>
      </w:r>
      <w:r w:rsidR="00CA3689" w:rsidRPr="002E4566">
        <w:rPr>
          <w:rFonts w:ascii="Times New Roman" w:hAnsi="Times New Roman" w:cs="Times New Roman"/>
          <w:color w:val="000000" w:themeColor="text1"/>
          <w:sz w:val="26"/>
          <w:szCs w:val="26"/>
        </w:rPr>
        <w:t xml:space="preserve">trong </w:t>
      </w:r>
      <w:r w:rsidRPr="002E4566">
        <w:rPr>
          <w:rFonts w:ascii="Times New Roman" w:hAnsi="Times New Roman" w:cs="Times New Roman"/>
          <w:color w:val="000000" w:themeColor="text1"/>
          <w:sz w:val="26"/>
          <w:szCs w:val="26"/>
        </w:rPr>
        <w:t xml:space="preserve">hoạt động sản xuất NN. Trong khi tỷ trọng chăn nuôi giảm </w:t>
      </w:r>
      <w:r w:rsidR="001560F7">
        <w:rPr>
          <w:rFonts w:ascii="Times New Roman" w:hAnsi="Times New Roman" w:cs="Times New Roman"/>
          <w:color w:val="000000" w:themeColor="text1"/>
          <w:sz w:val="26"/>
          <w:szCs w:val="26"/>
        </w:rPr>
        <w:t xml:space="preserve">nhẹ </w:t>
      </w:r>
      <w:r w:rsidRPr="002E4566">
        <w:rPr>
          <w:rFonts w:ascii="Times New Roman" w:hAnsi="Times New Roman" w:cs="Times New Roman"/>
          <w:color w:val="000000" w:themeColor="text1"/>
          <w:sz w:val="26"/>
          <w:szCs w:val="26"/>
        </w:rPr>
        <w:t>từ 5</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4% xuống còn 5</w:t>
      </w:r>
      <w:r w:rsidR="00A2090D" w:rsidRPr="002E4566">
        <w:rPr>
          <w:rFonts w:ascii="Times New Roman" w:hAnsi="Times New Roman" w:cs="Times New Roman"/>
          <w:color w:val="000000" w:themeColor="text1"/>
          <w:sz w:val="26"/>
          <w:szCs w:val="26"/>
        </w:rPr>
        <w:t>1</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 xml:space="preserve">4%, do đô thị hóa </w:t>
      </w:r>
      <w:r w:rsidR="0044155F" w:rsidRPr="002E4566">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tăng cường chất lượng chăn nuôi, chuyển đổi sang hoạt động khác mang lại giá trị </w:t>
      </w:r>
      <w:r w:rsidR="00596DA7">
        <w:rPr>
          <w:rFonts w:ascii="Times New Roman" w:hAnsi="Times New Roman" w:cs="Times New Roman"/>
          <w:color w:val="000000" w:themeColor="text1"/>
          <w:sz w:val="26"/>
          <w:szCs w:val="26"/>
        </w:rPr>
        <w:t>cao</w:t>
      </w:r>
      <w:r w:rsidRPr="002E4566">
        <w:rPr>
          <w:rFonts w:ascii="Times New Roman" w:hAnsi="Times New Roman" w:cs="Times New Roman"/>
          <w:color w:val="000000" w:themeColor="text1"/>
          <w:sz w:val="26"/>
          <w:szCs w:val="26"/>
        </w:rPr>
        <w:t>. Tỷ lệ dịch vụ NN tăng từ 1</w:t>
      </w:r>
      <w:r w:rsidR="00A2090D" w:rsidRPr="002E4566">
        <w:rPr>
          <w:rFonts w:ascii="Times New Roman" w:hAnsi="Times New Roman" w:cs="Times New Roman"/>
          <w:color w:val="000000" w:themeColor="text1"/>
          <w:sz w:val="26"/>
          <w:szCs w:val="26"/>
        </w:rPr>
        <w:t>0</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4% lên 1</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4% trong giai đoạn 2018-2022</w:t>
      </w:r>
      <w:r w:rsidR="00596DA7">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thể hiện sự chuyển đổi từ sản xuất chủ yếu sang các dịch vụ tư </w:t>
      </w:r>
      <w:r w:rsidRPr="002E4566">
        <w:rPr>
          <w:rFonts w:ascii="Times New Roman" w:hAnsi="Times New Roman" w:cs="Times New Roman"/>
          <w:color w:val="000000" w:themeColor="text1"/>
          <w:sz w:val="26"/>
          <w:szCs w:val="26"/>
        </w:rPr>
        <w:lastRenderedPageBreak/>
        <w:t xml:space="preserve">vấn, giáo dục NN, và các hoạt động hỗ trợ khác. </w:t>
      </w:r>
    </w:p>
    <w:p w14:paraId="38DC1790" w14:textId="72AE0F9D" w:rsidR="003F24DF" w:rsidRPr="002E4566" w:rsidRDefault="00D24496" w:rsidP="00D24496">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noProof/>
          <w:color w:val="000000" w:themeColor="text1"/>
          <w:sz w:val="26"/>
          <w:szCs w:val="26"/>
        </w:rPr>
        <w:drawing>
          <wp:anchor distT="0" distB="0" distL="114300" distR="114300" simplePos="0" relativeHeight="251651584" behindDoc="0" locked="0" layoutInCell="1" allowOverlap="1" wp14:anchorId="00C58F5E" wp14:editId="6782A025">
            <wp:simplePos x="0" y="0"/>
            <wp:positionH relativeFrom="column">
              <wp:posOffset>2854325</wp:posOffset>
            </wp:positionH>
            <wp:positionV relativeFrom="paragraph">
              <wp:posOffset>6985</wp:posOffset>
            </wp:positionV>
            <wp:extent cx="2721610" cy="1943100"/>
            <wp:effectExtent l="0" t="0" r="0" b="0"/>
            <wp:wrapSquare wrapText="bothSides"/>
            <wp:docPr id="1023400910" name="Chart 2">
              <a:extLst xmlns:a="http://schemas.openxmlformats.org/drawingml/2006/main">
                <a:ext uri="{FF2B5EF4-FFF2-40B4-BE49-F238E27FC236}">
                  <a16:creationId xmlns:a16="http://schemas.microsoft.com/office/drawing/2014/main" id="{4C4DE5ED-D999-4B5A-A991-299E45080A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V relativeFrom="margin">
              <wp14:pctHeight>0</wp14:pctHeight>
            </wp14:sizeRelV>
          </wp:anchor>
        </w:drawing>
      </w:r>
      <w:r w:rsidRPr="002E4566">
        <w:rPr>
          <w:rFonts w:ascii="Times New Roman" w:hAnsi="Times New Roman" w:cs="Times New Roman"/>
          <w:noProof/>
          <w:color w:val="000000" w:themeColor="text1"/>
          <w:sz w:val="26"/>
          <w:szCs w:val="26"/>
        </w:rPr>
        <w:drawing>
          <wp:inline distT="0" distB="0" distL="0" distR="0" wp14:anchorId="6C9FCEAF" wp14:editId="0C48454A">
            <wp:extent cx="2705100" cy="1962150"/>
            <wp:effectExtent l="0" t="0" r="0" b="0"/>
            <wp:docPr id="508762527" name="Chart 1">
              <a:extLst xmlns:a="http://schemas.openxmlformats.org/drawingml/2006/main">
                <a:ext uri="{FF2B5EF4-FFF2-40B4-BE49-F238E27FC236}">
                  <a16:creationId xmlns:a16="http://schemas.microsoft.com/office/drawing/2014/main" id="{A3BCE4BE-A913-42E1-8B63-700A9CA678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C0884C7" w14:textId="2E9F9CF4" w:rsidR="00412B88" w:rsidRPr="008673F4" w:rsidRDefault="00412B88" w:rsidP="001B615D">
      <w:pPr>
        <w:pStyle w:val="Heading1"/>
        <w:spacing w:beforeAutospacing="0" w:afterAutospacing="0" w:line="360" w:lineRule="auto"/>
        <w:jc w:val="both"/>
        <w:rPr>
          <w:rFonts w:ascii="Times New Roman" w:hAnsi="Times New Roman" w:hint="default"/>
          <w:color w:val="000000" w:themeColor="text1"/>
          <w:spacing w:val="-4"/>
          <w:sz w:val="26"/>
          <w:szCs w:val="26"/>
        </w:rPr>
      </w:pPr>
      <w:bookmarkStart w:id="1495" w:name="_Toc174541640"/>
      <w:bookmarkStart w:id="1496" w:name="_Toc178316235"/>
      <w:bookmarkStart w:id="1497" w:name="_Toc178316829"/>
      <w:bookmarkStart w:id="1498" w:name="_Toc179983710"/>
      <w:bookmarkStart w:id="1499" w:name="_Toc179984434"/>
      <w:bookmarkStart w:id="1500" w:name="_Toc180066723"/>
      <w:bookmarkStart w:id="1501" w:name="_Toc180071808"/>
      <w:bookmarkStart w:id="1502" w:name="_Toc180837411"/>
      <w:bookmarkStart w:id="1503" w:name="_Toc180920455"/>
      <w:bookmarkStart w:id="1504" w:name="_Toc186553037"/>
      <w:bookmarkStart w:id="1505" w:name="_Toc186553246"/>
      <w:bookmarkStart w:id="1506" w:name="_Toc187589904"/>
      <w:bookmarkStart w:id="1507" w:name="_Toc187590324"/>
      <w:bookmarkStart w:id="1508" w:name="_Toc190785667"/>
      <w:bookmarkStart w:id="1509" w:name="_Toc190785876"/>
      <w:bookmarkStart w:id="1510" w:name="_Toc197896608"/>
      <w:bookmarkStart w:id="1511" w:name="_Toc198111310"/>
      <w:r w:rsidRPr="008673F4">
        <w:rPr>
          <w:rFonts w:ascii="Times New Roman" w:hAnsi="Times New Roman" w:hint="default"/>
          <w:color w:val="000000" w:themeColor="text1"/>
          <w:spacing w:val="-4"/>
          <w:sz w:val="26"/>
          <w:szCs w:val="26"/>
        </w:rPr>
        <w:t xml:space="preserve">Hình </w:t>
      </w:r>
      <w:r w:rsidR="00A72D28">
        <w:rPr>
          <w:rFonts w:ascii="Times New Roman" w:hAnsi="Times New Roman" w:hint="default"/>
          <w:color w:val="000000" w:themeColor="text1"/>
          <w:spacing w:val="-4"/>
          <w:sz w:val="26"/>
          <w:szCs w:val="26"/>
        </w:rPr>
        <w:t>3</w:t>
      </w:r>
      <w:r w:rsidRPr="008673F4">
        <w:rPr>
          <w:rFonts w:ascii="Times New Roman" w:hAnsi="Times New Roman" w:hint="default"/>
          <w:color w:val="000000" w:themeColor="text1"/>
          <w:spacing w:val="-4"/>
          <w:sz w:val="26"/>
          <w:szCs w:val="26"/>
        </w:rPr>
        <w:t>.</w:t>
      </w:r>
      <w:r w:rsidR="00A12476">
        <w:rPr>
          <w:rFonts w:ascii="Times New Roman" w:hAnsi="Times New Roman" w:hint="default"/>
          <w:color w:val="000000" w:themeColor="text1"/>
          <w:spacing w:val="-4"/>
          <w:sz w:val="26"/>
          <w:szCs w:val="26"/>
        </w:rPr>
        <w:t>2</w:t>
      </w:r>
      <w:r w:rsidRPr="008673F4">
        <w:rPr>
          <w:rFonts w:ascii="Times New Roman" w:hAnsi="Times New Roman" w:hint="default"/>
          <w:color w:val="000000" w:themeColor="text1"/>
          <w:spacing w:val="-4"/>
          <w:sz w:val="26"/>
          <w:szCs w:val="26"/>
        </w:rPr>
        <w:t>: Cơ cấu giá trị sản xuất nông nghiệp năm 2018 và 2022, giá so sánh 2010</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57D62B33" w14:textId="0ECBE6BE" w:rsidR="00BB2030" w:rsidRDefault="00BB2030" w:rsidP="000B5821">
      <w:pPr>
        <w:widowControl w:val="0"/>
        <w:spacing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 xml:space="preserve">Nguồn: tính toán của tác giả từ Sở </w:t>
      </w:r>
      <w:r w:rsidR="003B1DE3" w:rsidRPr="008673F4">
        <w:rPr>
          <w:rFonts w:ascii="Times New Roman" w:hAnsi="Times New Roman" w:cs="Times New Roman"/>
          <w:i/>
          <w:iCs/>
          <w:color w:val="000000" w:themeColor="text1"/>
          <w:sz w:val="26"/>
          <w:szCs w:val="26"/>
        </w:rPr>
        <w:t>NN&amp;PTNN</w:t>
      </w:r>
      <w:r w:rsidRPr="008673F4">
        <w:rPr>
          <w:rFonts w:ascii="Times New Roman" w:hAnsi="Times New Roman" w:cs="Times New Roman"/>
          <w:i/>
          <w:iCs/>
          <w:color w:val="000000" w:themeColor="text1"/>
          <w:sz w:val="26"/>
          <w:szCs w:val="26"/>
        </w:rPr>
        <w:t xml:space="preserve"> Tp.HCM (2022</w:t>
      </w:r>
      <w:r w:rsidR="00532AAD" w:rsidRPr="008673F4">
        <w:rPr>
          <w:rFonts w:ascii="Times New Roman" w:hAnsi="Times New Roman" w:cs="Times New Roman"/>
          <w:i/>
          <w:iCs/>
          <w:color w:val="000000" w:themeColor="text1"/>
          <w:sz w:val="26"/>
          <w:szCs w:val="26"/>
        </w:rPr>
        <w:t>a</w:t>
      </w:r>
      <w:r w:rsidRPr="008673F4">
        <w:rPr>
          <w:rFonts w:ascii="Times New Roman" w:hAnsi="Times New Roman" w:cs="Times New Roman"/>
          <w:i/>
          <w:iCs/>
          <w:color w:val="000000" w:themeColor="text1"/>
          <w:sz w:val="26"/>
          <w:szCs w:val="26"/>
        </w:rPr>
        <w:t>)</w:t>
      </w:r>
    </w:p>
    <w:p w14:paraId="788895EB" w14:textId="45C69B0A" w:rsidR="001560F7" w:rsidRPr="001560F7" w:rsidRDefault="001560F7" w:rsidP="001560F7">
      <w:pPr>
        <w:spacing w:after="0" w:line="360" w:lineRule="auto"/>
        <w:ind w:firstLine="567"/>
        <w:jc w:val="both"/>
        <w:rPr>
          <w:rFonts w:ascii="Times New Roman" w:hAnsi="Times New Roman" w:cs="Times New Roman"/>
          <w:color w:val="000000" w:themeColor="text1"/>
          <w:sz w:val="26"/>
          <w:szCs w:val="26"/>
        </w:rPr>
      </w:pPr>
      <w:r w:rsidRPr="001560F7">
        <w:rPr>
          <w:rFonts w:ascii="Times New Roman" w:hAnsi="Times New Roman" w:cs="Times New Roman"/>
          <w:color w:val="000000" w:themeColor="text1"/>
          <w:sz w:val="26"/>
          <w:szCs w:val="26"/>
        </w:rPr>
        <w:t>Sự chuyển dịch này thể hiện nỗ lực của T</w:t>
      </w:r>
      <w:r>
        <w:rPr>
          <w:rFonts w:ascii="Times New Roman" w:hAnsi="Times New Roman" w:cs="Times New Roman"/>
          <w:color w:val="000000" w:themeColor="text1"/>
          <w:sz w:val="26"/>
          <w:szCs w:val="26"/>
        </w:rPr>
        <w:t>p</w:t>
      </w:r>
      <w:r w:rsidRPr="001560F7">
        <w:rPr>
          <w:rFonts w:ascii="Times New Roman" w:hAnsi="Times New Roman" w:cs="Times New Roman"/>
          <w:color w:val="000000" w:themeColor="text1"/>
          <w:sz w:val="26"/>
          <w:szCs w:val="26"/>
        </w:rPr>
        <w:t xml:space="preserve">.HCM trong việc đa dạng hóa lĩnh vực </w:t>
      </w:r>
      <w:r>
        <w:rPr>
          <w:rFonts w:ascii="Times New Roman" w:hAnsi="Times New Roman" w:cs="Times New Roman"/>
          <w:color w:val="000000" w:themeColor="text1"/>
          <w:sz w:val="26"/>
          <w:szCs w:val="26"/>
        </w:rPr>
        <w:t>NNĐT</w:t>
      </w:r>
      <w:r w:rsidRPr="001560F7">
        <w:rPr>
          <w:rFonts w:ascii="Times New Roman" w:hAnsi="Times New Roman" w:cs="Times New Roman"/>
          <w:color w:val="000000" w:themeColor="text1"/>
          <w:sz w:val="26"/>
          <w:szCs w:val="26"/>
        </w:rPr>
        <w:t xml:space="preserve">, gia tăng giá trị, đồng thời hướng tới mô hình </w:t>
      </w:r>
      <w:r>
        <w:rPr>
          <w:rFonts w:ascii="Times New Roman" w:hAnsi="Times New Roman" w:cs="Times New Roman"/>
          <w:color w:val="000000" w:themeColor="text1"/>
          <w:sz w:val="26"/>
          <w:szCs w:val="26"/>
        </w:rPr>
        <w:t>NN</w:t>
      </w:r>
      <w:r w:rsidRPr="001560F7">
        <w:rPr>
          <w:rFonts w:ascii="Times New Roman" w:hAnsi="Times New Roman" w:cs="Times New Roman"/>
          <w:color w:val="000000" w:themeColor="text1"/>
          <w:sz w:val="26"/>
          <w:szCs w:val="26"/>
        </w:rPr>
        <w:t xml:space="preserve"> bền vững, thích ứng với nhu cầu thị trường và phát triển đô thị hiện đại.</w:t>
      </w:r>
    </w:p>
    <w:p w14:paraId="2AA53D17" w14:textId="03EA424B" w:rsidR="00BB2030" w:rsidRPr="008673F4" w:rsidRDefault="00BB2030" w:rsidP="00BC5224">
      <w:pPr>
        <w:pStyle w:val="Heading1"/>
        <w:spacing w:beforeAutospacing="0" w:afterAutospacing="0" w:line="360" w:lineRule="auto"/>
        <w:jc w:val="center"/>
        <w:rPr>
          <w:rFonts w:ascii="Times New Roman" w:hAnsi="Times New Roman" w:hint="default"/>
          <w:color w:val="000000" w:themeColor="text1"/>
          <w:sz w:val="26"/>
          <w:szCs w:val="26"/>
        </w:rPr>
      </w:pPr>
      <w:bookmarkStart w:id="1512" w:name="_Toc174541641"/>
      <w:bookmarkStart w:id="1513" w:name="_Toc178316631"/>
      <w:bookmarkStart w:id="1514" w:name="_Toc178316830"/>
      <w:bookmarkStart w:id="1515" w:name="_Toc179983711"/>
      <w:bookmarkStart w:id="1516" w:name="_Toc179985998"/>
      <w:bookmarkStart w:id="1517" w:name="_Toc180066724"/>
      <w:bookmarkStart w:id="1518" w:name="_Toc180071809"/>
      <w:bookmarkStart w:id="1519" w:name="_Toc180592025"/>
      <w:bookmarkStart w:id="1520" w:name="_Toc180837412"/>
      <w:bookmarkStart w:id="1521" w:name="_Toc180837624"/>
      <w:bookmarkStart w:id="1522" w:name="_Toc180920456"/>
      <w:bookmarkStart w:id="1523" w:name="_Toc186553038"/>
      <w:bookmarkStart w:id="1524" w:name="_Toc186553665"/>
      <w:bookmarkStart w:id="1525" w:name="_Toc187590325"/>
      <w:bookmarkStart w:id="1526" w:name="_Toc190785668"/>
      <w:bookmarkStart w:id="1527" w:name="_Toc190785877"/>
      <w:bookmarkStart w:id="1528" w:name="_Toc190786086"/>
      <w:bookmarkStart w:id="1529" w:name="_Toc197891993"/>
      <w:bookmarkStart w:id="1530" w:name="_Toc197896609"/>
      <w:bookmarkStart w:id="1531" w:name="_Toc198111311"/>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6D1646" w:rsidRPr="008673F4">
        <w:rPr>
          <w:rFonts w:ascii="Times New Roman" w:hAnsi="Times New Roman" w:hint="default"/>
          <w:color w:val="000000" w:themeColor="text1"/>
          <w:sz w:val="26"/>
          <w:szCs w:val="26"/>
        </w:rPr>
        <w:t>5</w:t>
      </w:r>
      <w:r w:rsidRPr="008673F4">
        <w:rPr>
          <w:rFonts w:ascii="Times New Roman" w:hAnsi="Times New Roman" w:hint="default"/>
          <w:color w:val="000000" w:themeColor="text1"/>
          <w:sz w:val="26"/>
          <w:szCs w:val="26"/>
        </w:rPr>
        <w:t>: Giá trị sản xuất nông nghiệp tại Tp.HCM</w:t>
      </w:r>
      <w:r w:rsidR="002248DF" w:rsidRPr="008673F4">
        <w:rPr>
          <w:rFonts w:ascii="Times New Roman" w:hAnsi="Times New Roman" w:hint="default"/>
          <w:color w:val="000000" w:themeColor="text1"/>
          <w:sz w:val="26"/>
          <w:szCs w:val="26"/>
        </w:rPr>
        <w:t xml:space="preserve">, </w:t>
      </w:r>
      <w:r w:rsidRPr="008673F4">
        <w:rPr>
          <w:rFonts w:ascii="Times New Roman" w:hAnsi="Times New Roman" w:hint="default"/>
          <w:color w:val="000000" w:themeColor="text1"/>
          <w:sz w:val="26"/>
          <w:szCs w:val="26"/>
        </w:rPr>
        <w:t>giá so sánh năm 2010</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tbl>
      <w:tblPr>
        <w:tblStyle w:val="TableGrid"/>
        <w:tblW w:w="91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26"/>
        <w:gridCol w:w="1134"/>
        <w:gridCol w:w="992"/>
        <w:gridCol w:w="1015"/>
        <w:gridCol w:w="1018"/>
        <w:gridCol w:w="1101"/>
        <w:gridCol w:w="1020"/>
        <w:gridCol w:w="1305"/>
      </w:tblGrid>
      <w:tr w:rsidR="00A80D21" w:rsidRPr="002E4566" w14:paraId="501A8919" w14:textId="77777777" w:rsidTr="00212311">
        <w:trPr>
          <w:trHeight w:val="446"/>
        </w:trPr>
        <w:tc>
          <w:tcPr>
            <w:tcW w:w="1526" w:type="dxa"/>
            <w:vMerge w:val="restart"/>
            <w:vAlign w:val="center"/>
          </w:tcPr>
          <w:p w14:paraId="202575F2"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p>
        </w:tc>
        <w:tc>
          <w:tcPr>
            <w:tcW w:w="2126" w:type="dxa"/>
            <w:gridSpan w:val="2"/>
            <w:vAlign w:val="center"/>
          </w:tcPr>
          <w:p w14:paraId="582A8F8B" w14:textId="77777777" w:rsidR="00BB2030" w:rsidRPr="002E4566" w:rsidRDefault="00BB2030" w:rsidP="00A12476">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2018</w:t>
            </w:r>
          </w:p>
        </w:tc>
        <w:tc>
          <w:tcPr>
            <w:tcW w:w="2033" w:type="dxa"/>
            <w:gridSpan w:val="2"/>
            <w:vAlign w:val="center"/>
          </w:tcPr>
          <w:p w14:paraId="73D19E09" w14:textId="77777777" w:rsidR="00BB2030" w:rsidRPr="002E4566" w:rsidRDefault="00BB2030" w:rsidP="00A12476">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2021</w:t>
            </w:r>
          </w:p>
        </w:tc>
        <w:tc>
          <w:tcPr>
            <w:tcW w:w="2121" w:type="dxa"/>
            <w:gridSpan w:val="2"/>
            <w:vAlign w:val="center"/>
          </w:tcPr>
          <w:p w14:paraId="4BA8B79B" w14:textId="77777777" w:rsidR="00BB2030" w:rsidRPr="002E4566" w:rsidRDefault="00BB2030" w:rsidP="00A12476">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2022</w:t>
            </w:r>
          </w:p>
        </w:tc>
        <w:tc>
          <w:tcPr>
            <w:tcW w:w="1305" w:type="dxa"/>
            <w:vMerge w:val="restart"/>
            <w:vAlign w:val="center"/>
          </w:tcPr>
          <w:p w14:paraId="2298845C" w14:textId="1B6C51BE" w:rsidR="00BB2030" w:rsidRPr="002E4566" w:rsidRDefault="007F142E" w:rsidP="007F142E">
            <w:pPr>
              <w:ind w:right="-31" w:hanging="155"/>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Chênh lệch </w:t>
            </w:r>
            <w:r w:rsidR="0060675A">
              <w:rPr>
                <w:rFonts w:ascii="Times New Roman" w:hAnsi="Times New Roman" w:cs="Times New Roman"/>
                <w:color w:val="000000" w:themeColor="text1"/>
                <w:sz w:val="26"/>
                <w:szCs w:val="26"/>
              </w:rPr>
              <w:t>GTSX</w:t>
            </w:r>
            <w:r w:rsidR="00BB2030" w:rsidRPr="002E4566">
              <w:rPr>
                <w:rFonts w:ascii="Times New Roman" w:hAnsi="Times New Roman" w:cs="Times New Roman"/>
                <w:color w:val="000000" w:themeColor="text1"/>
                <w:sz w:val="26"/>
                <w:szCs w:val="26"/>
              </w:rPr>
              <w:t xml:space="preserve"> năm 2022 so 2018</w:t>
            </w:r>
            <w:r w:rsidR="00C50AF1" w:rsidRPr="002E4566">
              <w:rPr>
                <w:rFonts w:ascii="Times New Roman" w:hAnsi="Times New Roman" w:cs="Times New Roman"/>
                <w:color w:val="000000" w:themeColor="text1"/>
                <w:sz w:val="26"/>
                <w:szCs w:val="26"/>
              </w:rPr>
              <w:t xml:space="preserve"> (%)</w:t>
            </w:r>
          </w:p>
        </w:tc>
      </w:tr>
      <w:tr w:rsidR="00A80D21" w:rsidRPr="002E4566" w14:paraId="78C50289" w14:textId="77777777" w:rsidTr="007F142E">
        <w:trPr>
          <w:trHeight w:val="904"/>
        </w:trPr>
        <w:tc>
          <w:tcPr>
            <w:tcW w:w="1526" w:type="dxa"/>
            <w:vMerge/>
            <w:vAlign w:val="center"/>
          </w:tcPr>
          <w:p w14:paraId="250A6F75"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p>
        </w:tc>
        <w:tc>
          <w:tcPr>
            <w:tcW w:w="1134" w:type="dxa"/>
            <w:vAlign w:val="center"/>
          </w:tcPr>
          <w:p w14:paraId="1C629A25" w14:textId="58E2C52E" w:rsidR="00BB2030" w:rsidRPr="002E4566" w:rsidRDefault="0060675A" w:rsidP="00A12476">
            <w:pPr>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r w:rsidR="00BB2030" w:rsidRPr="002E4566">
              <w:rPr>
                <w:rFonts w:ascii="Times New Roman" w:hAnsi="Times New Roman" w:cs="Times New Roman"/>
                <w:color w:val="000000" w:themeColor="text1"/>
                <w:sz w:val="26"/>
                <w:szCs w:val="26"/>
              </w:rPr>
              <w:t xml:space="preserve"> (tỷ đồng)</w:t>
            </w:r>
          </w:p>
        </w:tc>
        <w:tc>
          <w:tcPr>
            <w:tcW w:w="992" w:type="dxa"/>
            <w:vAlign w:val="center"/>
          </w:tcPr>
          <w:p w14:paraId="0DC05197" w14:textId="12B7469A" w:rsidR="00BB2030" w:rsidRPr="002E4566" w:rsidRDefault="00BB2030" w:rsidP="00A12476">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Cơ cấu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w:t>
            </w:r>
          </w:p>
        </w:tc>
        <w:tc>
          <w:tcPr>
            <w:tcW w:w="1015" w:type="dxa"/>
            <w:vAlign w:val="center"/>
          </w:tcPr>
          <w:p w14:paraId="2606C0A9" w14:textId="012EC26D" w:rsidR="00BB2030" w:rsidRPr="002E4566" w:rsidRDefault="0060675A" w:rsidP="00A12476">
            <w:pPr>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r w:rsidR="00BB2030" w:rsidRPr="002E4566">
              <w:rPr>
                <w:rFonts w:ascii="Times New Roman" w:hAnsi="Times New Roman" w:cs="Times New Roman"/>
                <w:color w:val="000000" w:themeColor="text1"/>
                <w:sz w:val="26"/>
                <w:szCs w:val="26"/>
              </w:rPr>
              <w:t xml:space="preserve"> (tỷ đồng)</w:t>
            </w:r>
          </w:p>
        </w:tc>
        <w:tc>
          <w:tcPr>
            <w:tcW w:w="1018" w:type="dxa"/>
            <w:vAlign w:val="center"/>
          </w:tcPr>
          <w:p w14:paraId="6C19CCB6" w14:textId="774965E6" w:rsidR="00BB2030" w:rsidRPr="002E4566" w:rsidRDefault="00BB2030" w:rsidP="00A12476">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Cơ cấu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w:t>
            </w:r>
          </w:p>
        </w:tc>
        <w:tc>
          <w:tcPr>
            <w:tcW w:w="1101" w:type="dxa"/>
            <w:vAlign w:val="center"/>
          </w:tcPr>
          <w:p w14:paraId="34CF6099" w14:textId="363E5A86" w:rsidR="00BB2030" w:rsidRPr="002E4566" w:rsidRDefault="0060675A" w:rsidP="00A12476">
            <w:pPr>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r w:rsidR="00BB2030" w:rsidRPr="002E4566">
              <w:rPr>
                <w:rFonts w:ascii="Times New Roman" w:hAnsi="Times New Roman" w:cs="Times New Roman"/>
                <w:color w:val="000000" w:themeColor="text1"/>
                <w:sz w:val="26"/>
                <w:szCs w:val="26"/>
              </w:rPr>
              <w:t xml:space="preserve"> (tỷ đồng)</w:t>
            </w:r>
          </w:p>
        </w:tc>
        <w:tc>
          <w:tcPr>
            <w:tcW w:w="1020" w:type="dxa"/>
            <w:vAlign w:val="center"/>
          </w:tcPr>
          <w:p w14:paraId="12B99870" w14:textId="1CACD8B1" w:rsidR="00BB2030" w:rsidRPr="002E4566" w:rsidRDefault="00BB2030" w:rsidP="00A12476">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Cơ cấu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w:t>
            </w:r>
          </w:p>
        </w:tc>
        <w:tc>
          <w:tcPr>
            <w:tcW w:w="1305" w:type="dxa"/>
            <w:vMerge/>
            <w:vAlign w:val="center"/>
          </w:tcPr>
          <w:p w14:paraId="7519C5C5" w14:textId="77777777" w:rsidR="00BB2030" w:rsidRPr="002E4566" w:rsidRDefault="00BB2030" w:rsidP="00A12476">
            <w:pPr>
              <w:jc w:val="center"/>
              <w:rPr>
                <w:rFonts w:ascii="Times New Roman" w:hAnsi="Times New Roman" w:cs="Times New Roman"/>
                <w:color w:val="000000" w:themeColor="text1"/>
                <w:sz w:val="26"/>
                <w:szCs w:val="26"/>
              </w:rPr>
            </w:pPr>
          </w:p>
        </w:tc>
      </w:tr>
      <w:tr w:rsidR="00A80D21" w:rsidRPr="002E4566" w14:paraId="28B1553B" w14:textId="77777777" w:rsidTr="00212311">
        <w:trPr>
          <w:trHeight w:val="457"/>
        </w:trPr>
        <w:tc>
          <w:tcPr>
            <w:tcW w:w="1526" w:type="dxa"/>
            <w:vAlign w:val="center"/>
          </w:tcPr>
          <w:p w14:paraId="38FF383B" w14:textId="77777777" w:rsidR="00BB2030" w:rsidRPr="002E4566" w:rsidRDefault="00BB2030" w:rsidP="000B58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NN</w:t>
            </w:r>
          </w:p>
        </w:tc>
        <w:tc>
          <w:tcPr>
            <w:tcW w:w="1134" w:type="dxa"/>
            <w:vAlign w:val="center"/>
          </w:tcPr>
          <w:p w14:paraId="321D1004" w14:textId="6697103F"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10</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653</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p>
        </w:tc>
        <w:tc>
          <w:tcPr>
            <w:tcW w:w="992" w:type="dxa"/>
            <w:vAlign w:val="center"/>
          </w:tcPr>
          <w:p w14:paraId="1FFC4877" w14:textId="1684CB9E"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100</w:t>
            </w:r>
          </w:p>
        </w:tc>
        <w:tc>
          <w:tcPr>
            <w:tcW w:w="1015" w:type="dxa"/>
            <w:vAlign w:val="center"/>
          </w:tcPr>
          <w:p w14:paraId="2C74BCFF" w14:textId="5C57B35F"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757</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p>
        </w:tc>
        <w:tc>
          <w:tcPr>
            <w:tcW w:w="1018" w:type="dxa"/>
            <w:vAlign w:val="center"/>
          </w:tcPr>
          <w:p w14:paraId="15834C38" w14:textId="731E8414"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100</w:t>
            </w:r>
          </w:p>
        </w:tc>
        <w:tc>
          <w:tcPr>
            <w:tcW w:w="1101" w:type="dxa"/>
            <w:vAlign w:val="center"/>
          </w:tcPr>
          <w:p w14:paraId="690FC20E" w14:textId="0EF7B373"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994</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p>
        </w:tc>
        <w:tc>
          <w:tcPr>
            <w:tcW w:w="1020" w:type="dxa"/>
            <w:vAlign w:val="center"/>
          </w:tcPr>
          <w:p w14:paraId="1C947864" w14:textId="5DC1D0D6"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100</w:t>
            </w:r>
          </w:p>
        </w:tc>
        <w:tc>
          <w:tcPr>
            <w:tcW w:w="1305" w:type="dxa"/>
            <w:vAlign w:val="center"/>
          </w:tcPr>
          <w:p w14:paraId="06DB5DFD" w14:textId="2838E07E" w:rsidR="00BB2030" w:rsidRPr="002E4566" w:rsidRDefault="00BB2030" w:rsidP="003735ED">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6</w:t>
            </w:r>
          </w:p>
        </w:tc>
      </w:tr>
      <w:tr w:rsidR="00A80D21" w:rsidRPr="002E4566" w14:paraId="51D1750D" w14:textId="77777777" w:rsidTr="00212311">
        <w:trPr>
          <w:trHeight w:val="446"/>
        </w:trPr>
        <w:tc>
          <w:tcPr>
            <w:tcW w:w="1526" w:type="dxa"/>
            <w:vAlign w:val="center"/>
          </w:tcPr>
          <w:p w14:paraId="361F7341" w14:textId="128BA604" w:rsidR="00BB2030" w:rsidRPr="002E4566" w:rsidRDefault="00BB2030" w:rsidP="000B5821">
            <w:pPr>
              <w:spacing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Trồng trọt</w:t>
            </w:r>
          </w:p>
        </w:tc>
        <w:tc>
          <w:tcPr>
            <w:tcW w:w="1134" w:type="dxa"/>
            <w:vAlign w:val="center"/>
          </w:tcPr>
          <w:p w14:paraId="6F954EA4" w14:textId="519C9BCA"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858</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p>
        </w:tc>
        <w:tc>
          <w:tcPr>
            <w:tcW w:w="992" w:type="dxa"/>
            <w:vAlign w:val="center"/>
          </w:tcPr>
          <w:p w14:paraId="4DF6D51A" w14:textId="1BFB4B8B"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A2090D" w:rsidRPr="002E4566">
              <w:rPr>
                <w:rFonts w:ascii="Times New Roman" w:hAnsi="Times New Roman" w:cs="Times New Roman"/>
                <w:color w:val="000000" w:themeColor="text1"/>
                <w:sz w:val="26"/>
                <w:szCs w:val="26"/>
              </w:rPr>
              <w:t>6</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2</w:t>
            </w:r>
          </w:p>
        </w:tc>
        <w:tc>
          <w:tcPr>
            <w:tcW w:w="1015" w:type="dxa"/>
            <w:vAlign w:val="center"/>
          </w:tcPr>
          <w:p w14:paraId="115A131A" w14:textId="25357DB2"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801</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p>
        </w:tc>
        <w:tc>
          <w:tcPr>
            <w:tcW w:w="1018" w:type="dxa"/>
            <w:vAlign w:val="center"/>
          </w:tcPr>
          <w:p w14:paraId="479B78F4" w14:textId="108D8569"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A2090D" w:rsidRPr="002E4566">
              <w:rPr>
                <w:rFonts w:ascii="Times New Roman" w:hAnsi="Times New Roman" w:cs="Times New Roman"/>
                <w:color w:val="000000" w:themeColor="text1"/>
                <w:sz w:val="26"/>
                <w:szCs w:val="26"/>
              </w:rPr>
              <w:t>6</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2</w:t>
            </w:r>
          </w:p>
        </w:tc>
        <w:tc>
          <w:tcPr>
            <w:tcW w:w="1101" w:type="dxa"/>
            <w:vAlign w:val="center"/>
          </w:tcPr>
          <w:p w14:paraId="327BFE6F" w14:textId="0F274757"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895</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p>
        </w:tc>
        <w:tc>
          <w:tcPr>
            <w:tcW w:w="1020" w:type="dxa"/>
            <w:vAlign w:val="center"/>
          </w:tcPr>
          <w:p w14:paraId="59DCC156" w14:textId="5C847A4C"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A2090D" w:rsidRPr="002E4566">
              <w:rPr>
                <w:rFonts w:ascii="Times New Roman" w:hAnsi="Times New Roman" w:cs="Times New Roman"/>
                <w:color w:val="000000" w:themeColor="text1"/>
                <w:sz w:val="26"/>
                <w:szCs w:val="26"/>
              </w:rPr>
              <w:t>6</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2</w:t>
            </w:r>
          </w:p>
        </w:tc>
        <w:tc>
          <w:tcPr>
            <w:tcW w:w="1305" w:type="dxa"/>
            <w:vAlign w:val="center"/>
          </w:tcPr>
          <w:p w14:paraId="04F1F85B" w14:textId="68380744" w:rsidR="00BB2030" w:rsidRPr="002E4566" w:rsidRDefault="00BB2030" w:rsidP="003735ED">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5</w:t>
            </w:r>
          </w:p>
        </w:tc>
      </w:tr>
      <w:tr w:rsidR="00A80D21" w:rsidRPr="002E4566" w14:paraId="525822EE" w14:textId="77777777" w:rsidTr="00212311">
        <w:trPr>
          <w:trHeight w:val="446"/>
        </w:trPr>
        <w:tc>
          <w:tcPr>
            <w:tcW w:w="1526" w:type="dxa"/>
            <w:vAlign w:val="center"/>
          </w:tcPr>
          <w:p w14:paraId="6B846430" w14:textId="126CA08D" w:rsidR="00BB2030" w:rsidRPr="002E4566" w:rsidRDefault="00BB2030" w:rsidP="000B5821">
            <w:pPr>
              <w:spacing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Chăn nuôi</w:t>
            </w:r>
          </w:p>
        </w:tc>
        <w:tc>
          <w:tcPr>
            <w:tcW w:w="1134" w:type="dxa"/>
            <w:vAlign w:val="center"/>
          </w:tcPr>
          <w:p w14:paraId="510477ED" w14:textId="643B35FD"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639</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p>
        </w:tc>
        <w:tc>
          <w:tcPr>
            <w:tcW w:w="992" w:type="dxa"/>
            <w:vAlign w:val="center"/>
          </w:tcPr>
          <w:p w14:paraId="3379ADEB" w14:textId="25C93478"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4</w:t>
            </w:r>
          </w:p>
        </w:tc>
        <w:tc>
          <w:tcPr>
            <w:tcW w:w="1015" w:type="dxa"/>
            <w:vAlign w:val="center"/>
          </w:tcPr>
          <w:p w14:paraId="5E11DCA6" w14:textId="4D93DA71"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992</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p>
        </w:tc>
        <w:tc>
          <w:tcPr>
            <w:tcW w:w="1018" w:type="dxa"/>
            <w:vAlign w:val="center"/>
          </w:tcPr>
          <w:p w14:paraId="6E4AA2B2" w14:textId="7D18DF7A"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sidR="00A2090D" w:rsidRPr="002E4566">
              <w:rPr>
                <w:rFonts w:ascii="Times New Roman" w:hAnsi="Times New Roman" w:cs="Times New Roman"/>
                <w:color w:val="000000" w:themeColor="text1"/>
                <w:sz w:val="26"/>
                <w:szCs w:val="26"/>
              </w:rPr>
              <w:t>1</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2</w:t>
            </w:r>
          </w:p>
        </w:tc>
        <w:tc>
          <w:tcPr>
            <w:tcW w:w="1101" w:type="dxa"/>
            <w:vAlign w:val="center"/>
          </w:tcPr>
          <w:p w14:paraId="40507110" w14:textId="42659716"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088</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p>
        </w:tc>
        <w:tc>
          <w:tcPr>
            <w:tcW w:w="1020" w:type="dxa"/>
            <w:vAlign w:val="center"/>
          </w:tcPr>
          <w:p w14:paraId="690E49F4" w14:textId="4ADD3D75"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sidR="00A2090D" w:rsidRPr="002E4566">
              <w:rPr>
                <w:rFonts w:ascii="Times New Roman" w:hAnsi="Times New Roman" w:cs="Times New Roman"/>
                <w:color w:val="000000" w:themeColor="text1"/>
                <w:sz w:val="26"/>
                <w:szCs w:val="26"/>
              </w:rPr>
              <w:t>1</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4</w:t>
            </w:r>
          </w:p>
        </w:tc>
        <w:tc>
          <w:tcPr>
            <w:tcW w:w="1305" w:type="dxa"/>
            <w:vAlign w:val="center"/>
          </w:tcPr>
          <w:p w14:paraId="6437F8FE" w14:textId="3092E05C" w:rsidR="00BB2030" w:rsidRPr="002E4566" w:rsidRDefault="00BB2030" w:rsidP="003735ED">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A2090D" w:rsidRPr="002E4566">
              <w:rPr>
                <w:rFonts w:ascii="Times New Roman" w:hAnsi="Times New Roman" w:cs="Times New Roman"/>
                <w:color w:val="000000" w:themeColor="text1"/>
                <w:sz w:val="26"/>
                <w:szCs w:val="26"/>
              </w:rPr>
              <w:t>7</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0</w:t>
            </w:r>
          </w:p>
        </w:tc>
      </w:tr>
      <w:tr w:rsidR="00A80D21" w:rsidRPr="002E4566" w14:paraId="27085B71" w14:textId="77777777" w:rsidTr="00212311">
        <w:trPr>
          <w:trHeight w:val="457"/>
        </w:trPr>
        <w:tc>
          <w:tcPr>
            <w:tcW w:w="1526" w:type="dxa"/>
            <w:vAlign w:val="center"/>
          </w:tcPr>
          <w:p w14:paraId="1A40EB91" w14:textId="6C58046E" w:rsidR="00BB2030" w:rsidRPr="002E4566" w:rsidRDefault="00BB2030" w:rsidP="000B5821">
            <w:pPr>
              <w:spacing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Dịch vụ NN</w:t>
            </w:r>
          </w:p>
        </w:tc>
        <w:tc>
          <w:tcPr>
            <w:tcW w:w="1134" w:type="dxa"/>
            <w:vAlign w:val="center"/>
          </w:tcPr>
          <w:p w14:paraId="4799CAC1" w14:textId="52D844F0"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155</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p>
        </w:tc>
        <w:tc>
          <w:tcPr>
            <w:tcW w:w="992" w:type="dxa"/>
            <w:vAlign w:val="center"/>
          </w:tcPr>
          <w:p w14:paraId="720426FA" w14:textId="67EC118C"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sidRPr="002E4566">
              <w:rPr>
                <w:rFonts w:ascii="Times New Roman" w:hAnsi="Times New Roman" w:cs="Times New Roman"/>
                <w:color w:val="000000" w:themeColor="text1"/>
                <w:sz w:val="26"/>
                <w:szCs w:val="26"/>
              </w:rPr>
              <w:t>0</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4</w:t>
            </w:r>
          </w:p>
        </w:tc>
        <w:tc>
          <w:tcPr>
            <w:tcW w:w="1015" w:type="dxa"/>
            <w:vAlign w:val="center"/>
          </w:tcPr>
          <w:p w14:paraId="24582EFF" w14:textId="77777777"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959.2</w:t>
            </w:r>
          </w:p>
        </w:tc>
        <w:tc>
          <w:tcPr>
            <w:tcW w:w="1018" w:type="dxa"/>
            <w:vAlign w:val="center"/>
          </w:tcPr>
          <w:p w14:paraId="660FAEF2" w14:textId="24588611"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7</w:t>
            </w:r>
          </w:p>
        </w:tc>
        <w:tc>
          <w:tcPr>
            <w:tcW w:w="1101" w:type="dxa"/>
            <w:vAlign w:val="center"/>
          </w:tcPr>
          <w:p w14:paraId="02B7709B" w14:textId="4DC922FA"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010</w:t>
            </w:r>
            <w:r w:rsidR="00A2090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p>
        </w:tc>
        <w:tc>
          <w:tcPr>
            <w:tcW w:w="1020" w:type="dxa"/>
            <w:vAlign w:val="center"/>
          </w:tcPr>
          <w:p w14:paraId="526792FE" w14:textId="11AAEDCB" w:rsidR="00BB2030" w:rsidRPr="002E4566" w:rsidRDefault="00BB2030" w:rsidP="003735ED">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4</w:t>
            </w:r>
          </w:p>
        </w:tc>
        <w:tc>
          <w:tcPr>
            <w:tcW w:w="1305" w:type="dxa"/>
            <w:vAlign w:val="center"/>
          </w:tcPr>
          <w:p w14:paraId="6A7F0C50" w14:textId="01BBE33E" w:rsidR="00BB2030" w:rsidRPr="002E4566" w:rsidRDefault="00BB2030" w:rsidP="003735ED">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6</w:t>
            </w:r>
          </w:p>
        </w:tc>
      </w:tr>
    </w:tbl>
    <w:p w14:paraId="06A8B3A1" w14:textId="2DCFEB8A" w:rsidR="00BB2030" w:rsidRPr="008673F4" w:rsidRDefault="00BB2030" w:rsidP="007F142E">
      <w:pPr>
        <w:widowControl w:val="0"/>
        <w:spacing w:beforeLines="40" w:before="96"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 xml:space="preserve">Nguồn: tính toán của tác giả từ Sở </w:t>
      </w:r>
      <w:r w:rsidR="003B1DE3" w:rsidRPr="008673F4">
        <w:rPr>
          <w:rFonts w:ascii="Times New Roman" w:hAnsi="Times New Roman" w:cs="Times New Roman"/>
          <w:i/>
          <w:iCs/>
          <w:color w:val="000000" w:themeColor="text1"/>
          <w:sz w:val="26"/>
          <w:szCs w:val="26"/>
        </w:rPr>
        <w:t>NN&amp;PTNN</w:t>
      </w:r>
      <w:r w:rsidRPr="008673F4">
        <w:rPr>
          <w:rFonts w:ascii="Times New Roman" w:hAnsi="Times New Roman" w:cs="Times New Roman"/>
          <w:i/>
          <w:iCs/>
          <w:color w:val="000000" w:themeColor="text1"/>
          <w:sz w:val="26"/>
          <w:szCs w:val="26"/>
        </w:rPr>
        <w:t xml:space="preserve"> Tp.HCM (2022)</w:t>
      </w:r>
    </w:p>
    <w:p w14:paraId="5B1895F6" w14:textId="648A0143" w:rsidR="001560F7" w:rsidRDefault="0060675A" w:rsidP="007F142E">
      <w:pPr>
        <w:widowControl w:val="0"/>
        <w:tabs>
          <w:tab w:val="left" w:pos="993"/>
        </w:tabs>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r w:rsidR="001560F7" w:rsidRPr="002E4566">
        <w:rPr>
          <w:rFonts w:ascii="Times New Roman" w:hAnsi="Times New Roman" w:cs="Times New Roman"/>
          <w:color w:val="000000" w:themeColor="text1"/>
          <w:sz w:val="26"/>
          <w:szCs w:val="26"/>
        </w:rPr>
        <w:t xml:space="preserve"> NN tại Tp.HCM trong giai đoạn 2018-2022 cho thấy sự biến động rõ rệt, đặc biệt là trong bối cảnh đô thị hóa và áp lực từ việc sử dụng đất. Theo Bảng 4.</w:t>
      </w:r>
      <w:r w:rsidR="001560F7">
        <w:rPr>
          <w:rFonts w:ascii="Times New Roman" w:hAnsi="Times New Roman" w:cs="Times New Roman"/>
          <w:color w:val="000000" w:themeColor="text1"/>
          <w:sz w:val="26"/>
          <w:szCs w:val="26"/>
        </w:rPr>
        <w:t>5</w:t>
      </w:r>
      <w:r w:rsidR="001560F7" w:rsidRPr="002E4566">
        <w:rPr>
          <w:rFonts w:ascii="Times New Roman" w:hAnsi="Times New Roman" w:cs="Times New Roman"/>
          <w:color w:val="000000" w:themeColor="text1"/>
          <w:sz w:val="26"/>
          <w:szCs w:val="26"/>
        </w:rPr>
        <w:t xml:space="preserve"> cho thấy tổng </w:t>
      </w:r>
      <w:r>
        <w:rPr>
          <w:rFonts w:ascii="Times New Roman" w:hAnsi="Times New Roman" w:cs="Times New Roman"/>
          <w:color w:val="000000" w:themeColor="text1"/>
          <w:sz w:val="26"/>
          <w:szCs w:val="26"/>
        </w:rPr>
        <w:t>GTSX</w:t>
      </w:r>
      <w:r w:rsidR="001560F7" w:rsidRPr="002E4566">
        <w:rPr>
          <w:rFonts w:ascii="Times New Roman" w:hAnsi="Times New Roman" w:cs="Times New Roman"/>
          <w:color w:val="000000" w:themeColor="text1"/>
          <w:sz w:val="26"/>
          <w:szCs w:val="26"/>
        </w:rPr>
        <w:t xml:space="preserve"> NN năm 2022 đạt 7</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994</w:t>
      </w:r>
      <w:r w:rsidR="00A2090D">
        <w:rPr>
          <w:rFonts w:ascii="Times New Roman" w:hAnsi="Times New Roman" w:cs="Times New Roman"/>
          <w:color w:val="000000" w:themeColor="text1"/>
          <w:sz w:val="26"/>
          <w:szCs w:val="26"/>
        </w:rPr>
        <w:t>m</w:t>
      </w:r>
      <w:r w:rsidR="001560F7" w:rsidRPr="002E4566">
        <w:rPr>
          <w:rFonts w:ascii="Times New Roman" w:hAnsi="Times New Roman" w:cs="Times New Roman"/>
          <w:color w:val="000000" w:themeColor="text1"/>
          <w:sz w:val="26"/>
          <w:szCs w:val="26"/>
        </w:rPr>
        <w:t>4 tỷ đồng, giảm 2</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9</w:t>
      </w:r>
      <w:r w:rsidR="001560F7" w:rsidRPr="002E4566">
        <w:rPr>
          <w:rFonts w:ascii="Times New Roman" w:hAnsi="Times New Roman" w:cs="Times New Roman"/>
          <w:color w:val="000000" w:themeColor="text1"/>
          <w:sz w:val="26"/>
          <w:szCs w:val="26"/>
        </w:rPr>
        <w:t>6% so với năm 2018 (10</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653</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 xml:space="preserve">1 tỷ đồng). Mặc dù tỷ trọng cơ cấu </w:t>
      </w:r>
      <w:r>
        <w:rPr>
          <w:rFonts w:ascii="Times New Roman" w:hAnsi="Times New Roman" w:cs="Times New Roman"/>
          <w:color w:val="000000" w:themeColor="text1"/>
          <w:sz w:val="26"/>
          <w:szCs w:val="26"/>
        </w:rPr>
        <w:t>GTSX</w:t>
      </w:r>
      <w:r w:rsidR="001560F7" w:rsidRPr="002E4566">
        <w:rPr>
          <w:rFonts w:ascii="Times New Roman" w:hAnsi="Times New Roman" w:cs="Times New Roman"/>
          <w:color w:val="000000" w:themeColor="text1"/>
          <w:sz w:val="26"/>
          <w:szCs w:val="26"/>
        </w:rPr>
        <w:t xml:space="preserve"> của từng lĩnh vực như </w:t>
      </w:r>
      <w:r w:rsidR="001560F7">
        <w:rPr>
          <w:rFonts w:ascii="Times New Roman" w:hAnsi="Times New Roman" w:cs="Times New Roman"/>
          <w:color w:val="000000" w:themeColor="text1"/>
          <w:sz w:val="26"/>
          <w:szCs w:val="26"/>
        </w:rPr>
        <w:t xml:space="preserve">chăn nuôi, </w:t>
      </w:r>
      <w:r w:rsidR="001560F7" w:rsidRPr="002E4566">
        <w:rPr>
          <w:rFonts w:ascii="Times New Roman" w:hAnsi="Times New Roman" w:cs="Times New Roman"/>
          <w:color w:val="000000" w:themeColor="text1"/>
          <w:sz w:val="26"/>
          <w:szCs w:val="26"/>
        </w:rPr>
        <w:t xml:space="preserve">trồng trọt và dịch vụ NN có sự ổn định tương đối, nhưng giá trị tuyệt đối </w:t>
      </w:r>
      <w:r w:rsidR="001560F7" w:rsidRPr="002E4566">
        <w:rPr>
          <w:rFonts w:ascii="Times New Roman" w:hAnsi="Times New Roman" w:cs="Times New Roman"/>
          <w:color w:val="000000" w:themeColor="text1"/>
          <w:sz w:val="26"/>
          <w:szCs w:val="26"/>
        </w:rPr>
        <w:lastRenderedPageBreak/>
        <w:t xml:space="preserve">của các lĩnh vực này đều giảm. Cụ thể, </w:t>
      </w:r>
      <w:r>
        <w:rPr>
          <w:rFonts w:ascii="Times New Roman" w:hAnsi="Times New Roman" w:cs="Times New Roman"/>
          <w:color w:val="000000" w:themeColor="text1"/>
          <w:sz w:val="26"/>
          <w:szCs w:val="26"/>
        </w:rPr>
        <w:t>GTSX</w:t>
      </w:r>
      <w:r w:rsidR="001560F7" w:rsidRPr="002E4566">
        <w:rPr>
          <w:rFonts w:ascii="Times New Roman" w:hAnsi="Times New Roman" w:cs="Times New Roman"/>
          <w:color w:val="000000" w:themeColor="text1"/>
          <w:sz w:val="26"/>
          <w:szCs w:val="26"/>
        </w:rPr>
        <w:t xml:space="preserve"> trong lĩnh vực trồng trọt năm 2022 đạt 2</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895</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7 tỷ đồng, giảm 2</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9</w:t>
      </w:r>
      <w:r w:rsidR="001560F7" w:rsidRPr="002E4566">
        <w:rPr>
          <w:rFonts w:ascii="Times New Roman" w:hAnsi="Times New Roman" w:cs="Times New Roman"/>
          <w:color w:val="000000" w:themeColor="text1"/>
          <w:sz w:val="26"/>
          <w:szCs w:val="26"/>
        </w:rPr>
        <w:t>5% so năm 2018, chăn nuôi đạt 4</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088</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7 tỷ đồng, giảm 2</w:t>
      </w:r>
      <w:r w:rsidR="00A2090D" w:rsidRPr="002E4566">
        <w:rPr>
          <w:rFonts w:ascii="Times New Roman" w:hAnsi="Times New Roman" w:cs="Times New Roman"/>
          <w:color w:val="000000" w:themeColor="text1"/>
          <w:sz w:val="26"/>
          <w:szCs w:val="26"/>
        </w:rPr>
        <w:t>7</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001560F7" w:rsidRPr="002E4566">
        <w:rPr>
          <w:rFonts w:ascii="Times New Roman" w:hAnsi="Times New Roman" w:cs="Times New Roman"/>
          <w:color w:val="000000" w:themeColor="text1"/>
          <w:sz w:val="26"/>
          <w:szCs w:val="26"/>
        </w:rPr>
        <w:t>0% so năm 2018, dịch vụ NN đạt 1</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01</w:t>
      </w:r>
      <w:r w:rsidR="00A2090D" w:rsidRPr="002E4566">
        <w:rPr>
          <w:rFonts w:ascii="Times New Roman" w:hAnsi="Times New Roman" w:cs="Times New Roman"/>
          <w:color w:val="000000" w:themeColor="text1"/>
          <w:sz w:val="26"/>
          <w:szCs w:val="26"/>
        </w:rPr>
        <w:t>0</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1</w:t>
      </w:r>
      <w:r w:rsidR="001560F7" w:rsidRPr="002E4566">
        <w:rPr>
          <w:rFonts w:ascii="Times New Roman" w:hAnsi="Times New Roman" w:cs="Times New Roman"/>
          <w:color w:val="000000" w:themeColor="text1"/>
          <w:sz w:val="26"/>
          <w:szCs w:val="26"/>
        </w:rPr>
        <w:t xml:space="preserve"> tỷ đồng, giảm 1</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001560F7" w:rsidRPr="002E4566">
        <w:rPr>
          <w:rFonts w:ascii="Times New Roman" w:hAnsi="Times New Roman" w:cs="Times New Roman"/>
          <w:color w:val="000000" w:themeColor="text1"/>
          <w:sz w:val="26"/>
          <w:szCs w:val="26"/>
        </w:rPr>
        <w:t xml:space="preserve">6% so năm 2018 (xem Bảng </w:t>
      </w:r>
      <w:r w:rsidR="001560F7">
        <w:rPr>
          <w:rFonts w:ascii="Times New Roman" w:hAnsi="Times New Roman" w:cs="Times New Roman"/>
          <w:color w:val="000000" w:themeColor="text1"/>
          <w:sz w:val="26"/>
          <w:szCs w:val="26"/>
        </w:rPr>
        <w:t>3</w:t>
      </w:r>
      <w:r w:rsidR="001560F7" w:rsidRPr="002E4566">
        <w:rPr>
          <w:rFonts w:ascii="Times New Roman" w:hAnsi="Times New Roman" w:cs="Times New Roman"/>
          <w:color w:val="000000" w:themeColor="text1"/>
          <w:sz w:val="26"/>
          <w:szCs w:val="26"/>
        </w:rPr>
        <w:t xml:space="preserve">.5). </w:t>
      </w:r>
    </w:p>
    <w:p w14:paraId="6ECE9AAD" w14:textId="7A1C0622" w:rsidR="001560F7" w:rsidRPr="00912D4F" w:rsidRDefault="00B90C37" w:rsidP="00B90C37">
      <w:pPr>
        <w:widowControl w:val="0"/>
        <w:spacing w:after="0" w:line="360" w:lineRule="auto"/>
        <w:ind w:firstLine="567"/>
        <w:jc w:val="both"/>
        <w:rPr>
          <w:rFonts w:ascii="Times New Roman" w:hAnsi="Times New Roman" w:cs="Times New Roman"/>
          <w:color w:val="000000" w:themeColor="text1"/>
          <w:sz w:val="26"/>
          <w:szCs w:val="26"/>
        </w:rPr>
      </w:pPr>
      <w:r w:rsidRPr="00B90C37">
        <w:rPr>
          <w:rFonts w:ascii="Times New Roman" w:hAnsi="Times New Roman" w:cs="Times New Roman"/>
          <w:color w:val="000000" w:themeColor="text1"/>
          <w:sz w:val="26"/>
          <w:szCs w:val="26"/>
        </w:rPr>
        <w:t xml:space="preserve">Cơ cấu kinh tế </w:t>
      </w:r>
      <w:r>
        <w:rPr>
          <w:rFonts w:ascii="Times New Roman" w:hAnsi="Times New Roman" w:cs="Times New Roman"/>
          <w:color w:val="000000" w:themeColor="text1"/>
          <w:sz w:val="26"/>
          <w:szCs w:val="26"/>
        </w:rPr>
        <w:t>NN</w:t>
      </w:r>
      <w:r w:rsidRPr="00B90C37">
        <w:rPr>
          <w:rFonts w:ascii="Times New Roman" w:hAnsi="Times New Roman" w:cs="Times New Roman"/>
          <w:color w:val="000000" w:themeColor="text1"/>
          <w:sz w:val="26"/>
          <w:szCs w:val="26"/>
        </w:rPr>
        <w:t xml:space="preserve"> tại T</w:t>
      </w:r>
      <w:r>
        <w:rPr>
          <w:rFonts w:ascii="Times New Roman" w:hAnsi="Times New Roman" w:cs="Times New Roman"/>
          <w:color w:val="000000" w:themeColor="text1"/>
          <w:sz w:val="26"/>
          <w:szCs w:val="26"/>
        </w:rPr>
        <w:t>p</w:t>
      </w:r>
      <w:r w:rsidRPr="00B90C37">
        <w:rPr>
          <w:rFonts w:ascii="Times New Roman" w:hAnsi="Times New Roman" w:cs="Times New Roman"/>
          <w:color w:val="000000" w:themeColor="text1"/>
          <w:sz w:val="26"/>
          <w:szCs w:val="26"/>
        </w:rPr>
        <w:t xml:space="preserve">.HCM đang chuyển dịch theo hướng hiện đại, tập trung vào phát triển </w:t>
      </w:r>
      <w:r>
        <w:rPr>
          <w:rFonts w:ascii="Times New Roman" w:hAnsi="Times New Roman" w:cs="Times New Roman"/>
          <w:color w:val="000000" w:themeColor="text1"/>
          <w:sz w:val="26"/>
          <w:szCs w:val="26"/>
        </w:rPr>
        <w:t>NNĐT</w:t>
      </w:r>
      <w:r w:rsidRPr="00B90C37">
        <w:rPr>
          <w:rFonts w:ascii="Times New Roman" w:hAnsi="Times New Roman" w:cs="Times New Roman"/>
          <w:color w:val="000000" w:themeColor="text1"/>
          <w:sz w:val="26"/>
          <w:szCs w:val="26"/>
        </w:rPr>
        <w:t xml:space="preserve"> ứng dụng </w:t>
      </w:r>
      <w:r>
        <w:rPr>
          <w:rFonts w:ascii="Times New Roman" w:hAnsi="Times New Roman" w:cs="Times New Roman"/>
          <w:color w:val="000000" w:themeColor="text1"/>
          <w:sz w:val="26"/>
          <w:szCs w:val="26"/>
        </w:rPr>
        <w:t>CNC</w:t>
      </w:r>
      <w:r w:rsidRPr="00B90C37">
        <w:rPr>
          <w:rFonts w:ascii="Times New Roman" w:hAnsi="Times New Roman" w:cs="Times New Roman"/>
          <w:color w:val="000000" w:themeColor="text1"/>
          <w:sz w:val="26"/>
          <w:szCs w:val="26"/>
        </w:rPr>
        <w:t xml:space="preserve">, đặc biệt là công nghệ sinh học. Quá trình này đi kèm với việc thu hẹp diện tích các loại cây trồng có </w:t>
      </w:r>
      <w:r w:rsidR="004A16B2">
        <w:rPr>
          <w:rFonts w:ascii="Times New Roman" w:hAnsi="Times New Roman" w:cs="Times New Roman"/>
          <w:color w:val="000000" w:themeColor="text1"/>
          <w:sz w:val="26"/>
          <w:szCs w:val="26"/>
        </w:rPr>
        <w:t>mức độ sinh lợi</w:t>
      </w:r>
      <w:r w:rsidRPr="00B90C37">
        <w:rPr>
          <w:rFonts w:ascii="Times New Roman" w:hAnsi="Times New Roman" w:cs="Times New Roman"/>
          <w:color w:val="000000" w:themeColor="text1"/>
          <w:sz w:val="26"/>
          <w:szCs w:val="26"/>
        </w:rPr>
        <w:t xml:space="preserve"> kinh tế thấp như lúa, mía, để dành ưu tiên cho các loại cây trồng và vật nuôi có giá trị cao, phù hợp với điều kiện đô thị và nhu cầu thị trường.</w:t>
      </w:r>
      <w:r>
        <w:rPr>
          <w:rFonts w:ascii="Times New Roman" w:hAnsi="Times New Roman" w:cs="Times New Roman"/>
          <w:color w:val="000000" w:themeColor="text1"/>
          <w:sz w:val="26"/>
          <w:szCs w:val="26"/>
        </w:rPr>
        <w:t xml:space="preserve"> </w:t>
      </w:r>
      <w:r w:rsidR="001560F7" w:rsidRPr="002E4566">
        <w:rPr>
          <w:rFonts w:ascii="Times New Roman" w:hAnsi="Times New Roman" w:cs="Times New Roman"/>
          <w:color w:val="000000" w:themeColor="text1"/>
          <w:sz w:val="26"/>
          <w:szCs w:val="26"/>
        </w:rPr>
        <w:t>Nhóm sản phẩm chủ lực của NNĐT Thành phố được phân theo cơ cấu (Sở NN&amp;PTNN Tp.HCM, 2022a), bao gồm: (i)</w:t>
      </w:r>
      <w:r w:rsidR="001560F7" w:rsidRPr="002E4566">
        <w:rPr>
          <w:rFonts w:ascii="Times New Roman" w:hAnsi="Times New Roman" w:cs="Times New Roman"/>
          <w:color w:val="000000" w:themeColor="text1"/>
          <w:sz w:val="26"/>
          <w:szCs w:val="26"/>
          <w:lang w:val="x-none"/>
        </w:rPr>
        <w:t xml:space="preserve"> </w:t>
      </w:r>
      <w:r w:rsidR="001560F7" w:rsidRPr="002E4566">
        <w:rPr>
          <w:rFonts w:ascii="Times New Roman" w:hAnsi="Times New Roman" w:cs="Times New Roman"/>
          <w:color w:val="000000" w:themeColor="text1"/>
          <w:sz w:val="26"/>
          <w:szCs w:val="26"/>
        </w:rPr>
        <w:t>Nhóm sản phẩm cây trồng gồm rau và hoa, cây kiểng, cụ thể năm 2022, diện tích gieo trồng rau các loại đạt khoảng 2</w:t>
      </w:r>
      <w:r w:rsidR="00833CD1" w:rsidRPr="002E4566">
        <w:rPr>
          <w:rFonts w:ascii="Times New Roman" w:hAnsi="Times New Roman" w:cs="Times New Roman"/>
          <w:color w:val="000000" w:themeColor="text1"/>
          <w:sz w:val="26"/>
          <w:szCs w:val="26"/>
        </w:rPr>
        <w:t>1</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5</w:t>
      </w:r>
      <w:r w:rsidR="001560F7" w:rsidRPr="002E4566">
        <w:rPr>
          <w:rFonts w:ascii="Times New Roman" w:hAnsi="Times New Roman" w:cs="Times New Roman"/>
          <w:color w:val="000000" w:themeColor="text1"/>
          <w:sz w:val="26"/>
          <w:szCs w:val="26"/>
        </w:rPr>
        <w:t>00 ha, đồng nghĩa với tăng 1</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6</w:t>
      </w:r>
      <w:r w:rsidR="001560F7" w:rsidRPr="002E4566">
        <w:rPr>
          <w:rFonts w:ascii="Times New Roman" w:hAnsi="Times New Roman" w:cs="Times New Roman"/>
          <w:color w:val="000000" w:themeColor="text1"/>
          <w:sz w:val="26"/>
          <w:szCs w:val="26"/>
        </w:rPr>
        <w:t>% so với năm 2018. Năng lực sản xuất, cung ứng cây nuôi cấy mô đạt khoảng 1</w:t>
      </w:r>
      <w:r w:rsidR="00A2090D" w:rsidRPr="002E4566">
        <w:rPr>
          <w:rFonts w:ascii="Times New Roman" w:hAnsi="Times New Roman" w:cs="Times New Roman"/>
          <w:color w:val="000000" w:themeColor="text1"/>
          <w:sz w:val="26"/>
          <w:szCs w:val="26"/>
        </w:rPr>
        <w:t>7</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8</w:t>
      </w:r>
      <w:r w:rsidR="001560F7" w:rsidRPr="002E4566">
        <w:rPr>
          <w:rFonts w:ascii="Times New Roman" w:hAnsi="Times New Roman" w:cs="Times New Roman"/>
          <w:color w:val="000000" w:themeColor="text1"/>
          <w:sz w:val="26"/>
          <w:szCs w:val="26"/>
        </w:rPr>
        <w:t xml:space="preserve"> triệu cây giống. Bên cạnh đó, sản lượng rau thu hoạch đạt 60</w:t>
      </w:r>
      <w:r w:rsidR="00833CD1" w:rsidRPr="002E4566">
        <w:rPr>
          <w:rFonts w:ascii="Times New Roman" w:hAnsi="Times New Roman" w:cs="Times New Roman"/>
          <w:color w:val="000000" w:themeColor="text1"/>
          <w:sz w:val="26"/>
          <w:szCs w:val="26"/>
        </w:rPr>
        <w:t>7</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7</w:t>
      </w:r>
      <w:r w:rsidR="001560F7" w:rsidRPr="002E4566">
        <w:rPr>
          <w:rFonts w:ascii="Times New Roman" w:hAnsi="Times New Roman" w:cs="Times New Roman"/>
          <w:color w:val="000000" w:themeColor="text1"/>
          <w:sz w:val="26"/>
          <w:szCs w:val="26"/>
        </w:rPr>
        <w:t>88 tấn, tăng 1</w:t>
      </w:r>
      <w:r w:rsidR="00A2090D" w:rsidRPr="002E4566">
        <w:rPr>
          <w:rFonts w:ascii="Times New Roman" w:hAnsi="Times New Roman" w:cs="Times New Roman"/>
          <w:color w:val="000000" w:themeColor="text1"/>
          <w:sz w:val="26"/>
          <w:szCs w:val="26"/>
        </w:rPr>
        <w:t>5</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7</w:t>
      </w:r>
      <w:r w:rsidR="001560F7" w:rsidRPr="002E4566">
        <w:rPr>
          <w:rFonts w:ascii="Times New Roman" w:hAnsi="Times New Roman" w:cs="Times New Roman"/>
          <w:color w:val="000000" w:themeColor="text1"/>
          <w:sz w:val="26"/>
          <w:szCs w:val="26"/>
        </w:rPr>
        <w:t>5% so với năm 2018. Ngoài ra, diện tích gieo trồng hoa và cây kiểng năm 2022 là khoảng 2</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 xml:space="preserve">325 ha, tăng </w:t>
      </w:r>
      <w:r w:rsidR="00A2090D" w:rsidRPr="002E4566">
        <w:rPr>
          <w:rFonts w:ascii="Times New Roman" w:hAnsi="Times New Roman" w:cs="Times New Roman"/>
          <w:color w:val="000000" w:themeColor="text1"/>
          <w:sz w:val="26"/>
          <w:szCs w:val="26"/>
        </w:rPr>
        <w:t>9</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2</w:t>
      </w:r>
      <w:r w:rsidR="001560F7" w:rsidRPr="002E4566">
        <w:rPr>
          <w:rFonts w:ascii="Times New Roman" w:hAnsi="Times New Roman" w:cs="Times New Roman"/>
          <w:color w:val="000000" w:themeColor="text1"/>
          <w:sz w:val="26"/>
          <w:szCs w:val="26"/>
        </w:rPr>
        <w:t>% so với cùng kỳ; trong đó, diện tích hoa đạt 645 ha, tăng đáng kể lên 5</w:t>
      </w:r>
      <w:r w:rsidR="00A2090D" w:rsidRPr="002E4566">
        <w:rPr>
          <w:rFonts w:ascii="Times New Roman" w:hAnsi="Times New Roman" w:cs="Times New Roman"/>
          <w:color w:val="000000" w:themeColor="text1"/>
          <w:sz w:val="26"/>
          <w:szCs w:val="26"/>
        </w:rPr>
        <w:t>9</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3</w:t>
      </w:r>
      <w:r w:rsidR="001560F7" w:rsidRPr="002E4566">
        <w:rPr>
          <w:rFonts w:ascii="Times New Roman" w:hAnsi="Times New Roman" w:cs="Times New Roman"/>
          <w:color w:val="000000" w:themeColor="text1"/>
          <w:sz w:val="26"/>
          <w:szCs w:val="26"/>
        </w:rPr>
        <w:t xml:space="preserve">%. Diện tích canh tác của hoa lan giảm </w:t>
      </w:r>
      <w:r w:rsidR="00A2090D" w:rsidRPr="002E4566">
        <w:rPr>
          <w:rFonts w:ascii="Times New Roman" w:hAnsi="Times New Roman" w:cs="Times New Roman"/>
          <w:color w:val="000000" w:themeColor="text1"/>
          <w:sz w:val="26"/>
          <w:szCs w:val="26"/>
        </w:rPr>
        <w:t>8</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1</w:t>
      </w:r>
      <w:r w:rsidR="001560F7" w:rsidRPr="002E4566">
        <w:rPr>
          <w:rFonts w:ascii="Times New Roman" w:hAnsi="Times New Roman" w:cs="Times New Roman"/>
          <w:color w:val="000000" w:themeColor="text1"/>
          <w:sz w:val="26"/>
          <w:szCs w:val="26"/>
        </w:rPr>
        <w:t xml:space="preserve">%, đạt 340 ha, trong khi diện tích canh tác của hoa mai tăng nhẹ lên 765 ha (tăng </w:t>
      </w:r>
      <w:r w:rsidR="00A2090D" w:rsidRPr="002E4566">
        <w:rPr>
          <w:rFonts w:ascii="Times New Roman" w:hAnsi="Times New Roman" w:cs="Times New Roman"/>
          <w:color w:val="000000" w:themeColor="text1"/>
          <w:sz w:val="26"/>
          <w:szCs w:val="26"/>
        </w:rPr>
        <w:t>0</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1</w:t>
      </w:r>
      <w:r w:rsidR="001560F7" w:rsidRPr="002E4566">
        <w:rPr>
          <w:rFonts w:ascii="Times New Roman" w:hAnsi="Times New Roman" w:cs="Times New Roman"/>
          <w:color w:val="000000" w:themeColor="text1"/>
          <w:sz w:val="26"/>
          <w:szCs w:val="26"/>
        </w:rPr>
        <w:t xml:space="preserve">%). Đối với cây kiểng, diện tích canh tác giảm </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5</w:t>
      </w:r>
      <w:r w:rsidR="001560F7" w:rsidRPr="002E4566">
        <w:rPr>
          <w:rFonts w:ascii="Times New Roman" w:hAnsi="Times New Roman" w:cs="Times New Roman"/>
          <w:color w:val="000000" w:themeColor="text1"/>
          <w:sz w:val="26"/>
          <w:szCs w:val="26"/>
        </w:rPr>
        <w:t>%, xuống còn 575 ha; (ii) Nhóm sản phẩm chăn nuôi bao gồm bò sữa và heo. Năm 2022, có 40.908 con đàn bò sữa cái (giảm 48,86% so với năm 2018), và số bò cái vắt sữa là 24.627 con (giảm 49,95% so với năm 2018)</w:t>
      </w:r>
      <w:r w:rsidR="001560F7">
        <w:rPr>
          <w:rFonts w:ascii="Times New Roman" w:hAnsi="Times New Roman" w:cs="Times New Roman"/>
          <w:color w:val="000000" w:themeColor="text1"/>
          <w:sz w:val="26"/>
          <w:szCs w:val="26"/>
        </w:rPr>
        <w:t xml:space="preserve"> do chi phí nguyên vật liệu đầu vào và chi phí lao động tăng nhanh khiến lợi nhuận của nông dân bị bào mòn, dẫn đến ngưng sản xuất hoặc sản xuất cầm chừng</w:t>
      </w:r>
      <w:r w:rsidR="001560F7" w:rsidRPr="002E4566">
        <w:rPr>
          <w:rFonts w:ascii="Times New Roman" w:hAnsi="Times New Roman" w:cs="Times New Roman"/>
          <w:color w:val="000000" w:themeColor="text1"/>
          <w:sz w:val="26"/>
          <w:szCs w:val="26"/>
        </w:rPr>
        <w:t>; sản lượng sữa tươi đạt 180</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113 tấn (giảm 38</w:t>
      </w:r>
      <w:r w:rsidR="00A2090D">
        <w:rPr>
          <w:rFonts w:ascii="Times New Roman" w:hAnsi="Times New Roman" w:cs="Times New Roman"/>
          <w:color w:val="000000" w:themeColor="text1"/>
          <w:sz w:val="26"/>
          <w:szCs w:val="26"/>
        </w:rPr>
        <w:t>,</w:t>
      </w:r>
      <w:r w:rsidR="001560F7" w:rsidRPr="002E4566">
        <w:rPr>
          <w:rFonts w:ascii="Times New Roman" w:hAnsi="Times New Roman" w:cs="Times New Roman"/>
          <w:color w:val="000000" w:themeColor="text1"/>
          <w:sz w:val="26"/>
          <w:szCs w:val="26"/>
        </w:rPr>
        <w:t xml:space="preserve">37% so với năm 2018); (iii) </w:t>
      </w:r>
      <w:r w:rsidR="001560F7" w:rsidRPr="00912D4F">
        <w:rPr>
          <w:rFonts w:ascii="Times New Roman" w:hAnsi="Times New Roman" w:cs="Times New Roman"/>
          <w:color w:val="000000" w:themeColor="text1"/>
          <w:sz w:val="26"/>
          <w:szCs w:val="26"/>
        </w:rPr>
        <w:t>Trong năm 2022, diện tích nuôi tôm (tôm nước lợ) đạt 5</w:t>
      </w:r>
      <w:r w:rsidR="00A2090D">
        <w:rPr>
          <w:rFonts w:ascii="Times New Roman" w:hAnsi="Times New Roman" w:cs="Times New Roman"/>
          <w:color w:val="000000" w:themeColor="text1"/>
          <w:sz w:val="26"/>
          <w:szCs w:val="26"/>
        </w:rPr>
        <w:t>.</w:t>
      </w:r>
      <w:r w:rsidR="001560F7" w:rsidRPr="00912D4F">
        <w:rPr>
          <w:rFonts w:ascii="Times New Roman" w:hAnsi="Times New Roman" w:cs="Times New Roman"/>
          <w:color w:val="000000" w:themeColor="text1"/>
          <w:sz w:val="26"/>
          <w:szCs w:val="26"/>
        </w:rPr>
        <w:t>286 ha, với sản lượng thu hoạch tôm đạt 9</w:t>
      </w:r>
      <w:r w:rsidR="00A2090D">
        <w:rPr>
          <w:rFonts w:ascii="Times New Roman" w:hAnsi="Times New Roman" w:cs="Times New Roman"/>
          <w:color w:val="000000" w:themeColor="text1"/>
          <w:sz w:val="26"/>
          <w:szCs w:val="26"/>
        </w:rPr>
        <w:t>.</w:t>
      </w:r>
      <w:r w:rsidR="001560F7" w:rsidRPr="00912D4F">
        <w:rPr>
          <w:rFonts w:ascii="Times New Roman" w:hAnsi="Times New Roman" w:cs="Times New Roman"/>
          <w:color w:val="000000" w:themeColor="text1"/>
          <w:sz w:val="26"/>
          <w:szCs w:val="26"/>
        </w:rPr>
        <w:t>511 tấn, giảm 34,79% so với năm 2018</w:t>
      </w:r>
      <w:r w:rsidR="001560F7">
        <w:rPr>
          <w:rFonts w:ascii="Times New Roman" w:hAnsi="Times New Roman" w:cs="Times New Roman"/>
          <w:color w:val="000000" w:themeColor="text1"/>
          <w:sz w:val="26"/>
          <w:szCs w:val="26"/>
        </w:rPr>
        <w:t xml:space="preserve">; </w:t>
      </w:r>
      <w:r w:rsidR="001560F7" w:rsidRPr="002E4566">
        <w:rPr>
          <w:rFonts w:ascii="Times New Roman" w:hAnsi="Times New Roman" w:cs="Times New Roman"/>
          <w:color w:val="000000" w:themeColor="text1"/>
          <w:sz w:val="26"/>
          <w:szCs w:val="26"/>
        </w:rPr>
        <w:t>(iv)</w:t>
      </w:r>
      <w:r w:rsidR="001560F7" w:rsidRPr="002E4566">
        <w:rPr>
          <w:rFonts w:ascii="Times New Roman" w:hAnsi="Times New Roman" w:cs="Times New Roman"/>
          <w:color w:val="000000" w:themeColor="text1"/>
          <w:sz w:val="26"/>
          <w:szCs w:val="26"/>
          <w:lang w:val="sv-SE"/>
        </w:rPr>
        <w:t xml:space="preserve"> Nhóm sản phẩm tiềm năng có sản lượng cá cảnh năm 2022 đạt 94 triệu con (giảm 48</w:t>
      </w:r>
      <w:r w:rsidR="00A2090D">
        <w:rPr>
          <w:rFonts w:ascii="Times New Roman" w:hAnsi="Times New Roman" w:cs="Times New Roman"/>
          <w:color w:val="000000" w:themeColor="text1"/>
          <w:sz w:val="26"/>
          <w:szCs w:val="26"/>
          <w:lang w:val="sv-SE"/>
        </w:rPr>
        <w:t>,</w:t>
      </w:r>
      <w:r w:rsidR="001560F7" w:rsidRPr="002E4566">
        <w:rPr>
          <w:rFonts w:ascii="Times New Roman" w:hAnsi="Times New Roman" w:cs="Times New Roman"/>
          <w:color w:val="000000" w:themeColor="text1"/>
          <w:sz w:val="26"/>
          <w:szCs w:val="26"/>
          <w:lang w:val="sv-SE"/>
        </w:rPr>
        <w:t>78% so với năm 2018).</w:t>
      </w:r>
    </w:p>
    <w:p w14:paraId="7FEE2E8E" w14:textId="64F45269" w:rsidR="001560F7" w:rsidRPr="002E4566" w:rsidRDefault="001560F7" w:rsidP="00B90C37">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Cơ cấu hình thức tổ chức cho thấy sự đa dạng về hình thức nhưng chưa thực </w:t>
      </w:r>
      <w:r w:rsidRPr="002E4566">
        <w:rPr>
          <w:rFonts w:ascii="Times New Roman" w:hAnsi="Times New Roman" w:cs="Times New Roman"/>
          <w:color w:val="000000" w:themeColor="text1"/>
          <w:sz w:val="26"/>
          <w:szCs w:val="26"/>
        </w:rPr>
        <w:lastRenderedPageBreak/>
        <w:t xml:space="preserve">sự hiệu quả. Bởi vì việc thiếu các tổ chức lớn và quy mô như doanh nghiệp và </w:t>
      </w:r>
      <w:r>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sẽ</w:t>
      </w:r>
      <w:r w:rsidRPr="002E4566">
        <w:rPr>
          <w:rFonts w:ascii="Times New Roman" w:hAnsi="Times New Roman" w:cs="Times New Roman"/>
          <w:color w:val="000000" w:themeColor="text1"/>
          <w:sz w:val="26"/>
          <w:szCs w:val="26"/>
        </w:rPr>
        <w:t xml:space="preserve"> dẫn đến việc không tối ưu hóa được quy trình </w:t>
      </w:r>
      <w:r w:rsidR="00B90C37">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Hệ quả là nông dân thường phải sản xuất theo cách truyền thống, không chỉ gây </w:t>
      </w:r>
      <w:r w:rsidR="00B90C37">
        <w:rPr>
          <w:rFonts w:ascii="Times New Roman" w:hAnsi="Times New Roman" w:cs="Times New Roman"/>
          <w:color w:val="000000" w:themeColor="text1"/>
          <w:sz w:val="26"/>
          <w:szCs w:val="26"/>
        </w:rPr>
        <w:t>bất cập</w:t>
      </w:r>
      <w:r w:rsidRPr="002E4566">
        <w:rPr>
          <w:rFonts w:ascii="Times New Roman" w:hAnsi="Times New Roman" w:cs="Times New Roman"/>
          <w:color w:val="000000" w:themeColor="text1"/>
          <w:sz w:val="26"/>
          <w:szCs w:val="26"/>
        </w:rPr>
        <w:t xml:space="preserve"> trong việc tiêu thụ mà còn ảnh hưởng đến việc an toàn thực phẩm và </w:t>
      </w:r>
      <w:r>
        <w:rPr>
          <w:rFonts w:ascii="Times New Roman" w:hAnsi="Times New Roman" w:cs="Times New Roman"/>
          <w:color w:val="000000" w:themeColor="text1"/>
          <w:sz w:val="26"/>
          <w:szCs w:val="26"/>
        </w:rPr>
        <w:t>PTBV</w:t>
      </w:r>
      <w:r w:rsidRPr="002E4566">
        <w:rPr>
          <w:rFonts w:ascii="Times New Roman" w:hAnsi="Times New Roman" w:cs="Times New Roman"/>
          <w:color w:val="000000" w:themeColor="text1"/>
          <w:sz w:val="26"/>
          <w:szCs w:val="26"/>
        </w:rPr>
        <w:t xml:space="preserve">. </w:t>
      </w:r>
    </w:p>
    <w:p w14:paraId="6F7CF146" w14:textId="77777777" w:rsidR="001560F7" w:rsidRPr="002E4566" w:rsidRDefault="001560F7" w:rsidP="001560F7">
      <w:pPr>
        <w:spacing w:after="0" w:line="360" w:lineRule="auto"/>
        <w:jc w:val="center"/>
        <w:rPr>
          <w:rFonts w:ascii="Times New Roman" w:hAnsi="Times New Roman" w:cs="Times New Roman"/>
          <w:color w:val="000000" w:themeColor="text1"/>
          <w:sz w:val="26"/>
          <w:szCs w:val="26"/>
        </w:rPr>
      </w:pPr>
      <w:r w:rsidRPr="002E4566">
        <w:rPr>
          <w:rFonts w:ascii="Times New Roman" w:hAnsi="Times New Roman" w:cs="Times New Roman"/>
          <w:noProof/>
          <w:color w:val="000000" w:themeColor="text1"/>
          <w:sz w:val="26"/>
          <w:szCs w:val="26"/>
        </w:rPr>
        <w:drawing>
          <wp:inline distT="0" distB="0" distL="0" distR="0" wp14:anchorId="1915B1E3" wp14:editId="7D843C8B">
            <wp:extent cx="4473575" cy="1765300"/>
            <wp:effectExtent l="0" t="0" r="0" b="0"/>
            <wp:docPr id="1948743242" name="Chart 1">
              <a:extLst xmlns:a="http://schemas.openxmlformats.org/drawingml/2006/main">
                <a:ext uri="{FF2B5EF4-FFF2-40B4-BE49-F238E27FC236}">
                  <a16:creationId xmlns:a16="http://schemas.microsoft.com/office/drawing/2014/main" id="{33E98386-CA44-4CAF-9C2C-A50C6A7064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740F5A7" w14:textId="77777777" w:rsidR="001560F7" w:rsidRPr="008673F4" w:rsidRDefault="001560F7" w:rsidP="001560F7">
      <w:pPr>
        <w:pStyle w:val="Heading1"/>
        <w:spacing w:beforeAutospacing="0" w:afterAutospacing="0" w:line="360" w:lineRule="auto"/>
        <w:jc w:val="center"/>
        <w:rPr>
          <w:rFonts w:ascii="Times New Roman" w:hAnsi="Times New Roman" w:hint="default"/>
          <w:color w:val="000000" w:themeColor="text1"/>
          <w:sz w:val="26"/>
          <w:szCs w:val="26"/>
        </w:rPr>
      </w:pPr>
      <w:bookmarkStart w:id="1532" w:name="_Toc174541642"/>
      <w:bookmarkStart w:id="1533" w:name="_Toc178316237"/>
      <w:bookmarkStart w:id="1534" w:name="_Toc178316831"/>
      <w:bookmarkStart w:id="1535" w:name="_Toc179983712"/>
      <w:bookmarkStart w:id="1536" w:name="_Toc179984436"/>
      <w:bookmarkStart w:id="1537" w:name="_Toc180066725"/>
      <w:bookmarkStart w:id="1538" w:name="_Toc180071810"/>
      <w:bookmarkStart w:id="1539" w:name="_Toc180837413"/>
      <w:bookmarkStart w:id="1540" w:name="_Toc180920457"/>
      <w:bookmarkStart w:id="1541" w:name="_Toc186553039"/>
      <w:bookmarkStart w:id="1542" w:name="_Toc186553248"/>
      <w:bookmarkStart w:id="1543" w:name="_Toc187589906"/>
      <w:bookmarkStart w:id="1544" w:name="_Toc187590326"/>
      <w:bookmarkStart w:id="1545" w:name="_Toc190785669"/>
      <w:bookmarkStart w:id="1546" w:name="_Toc190785878"/>
      <w:bookmarkStart w:id="1547" w:name="_Toc197896610"/>
      <w:bookmarkStart w:id="1548" w:name="_Toc198111312"/>
      <w:r w:rsidRPr="008673F4">
        <w:rPr>
          <w:rFonts w:ascii="Times New Roman" w:hAnsi="Times New Roman" w:hint="default"/>
          <w:color w:val="000000" w:themeColor="text1"/>
          <w:sz w:val="26"/>
          <w:szCs w:val="26"/>
        </w:rPr>
        <w:t xml:space="preserve">Hình </w:t>
      </w:r>
      <w:r>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 Cơ cấu hình thức tổ chức của chủ thể khảo sát, ĐVT: %</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021CDED0" w14:textId="77777777" w:rsidR="001560F7" w:rsidRPr="008673F4" w:rsidRDefault="001560F7" w:rsidP="001560F7">
      <w:pPr>
        <w:tabs>
          <w:tab w:val="left" w:pos="851"/>
        </w:tabs>
        <w:spacing w:after="0" w:line="276" w:lineRule="auto"/>
        <w:ind w:firstLine="567"/>
        <w:jc w:val="right"/>
        <w:rPr>
          <w:rFonts w:ascii="Times New Roman" w:hAnsi="Times New Roman" w:cs="Times New Roman"/>
          <w:i/>
          <w:iCs/>
          <w:color w:val="000000" w:themeColor="text1"/>
          <w:spacing w:val="-4"/>
          <w:sz w:val="26"/>
          <w:szCs w:val="26"/>
        </w:rPr>
      </w:pPr>
      <w:r w:rsidRPr="008673F4">
        <w:rPr>
          <w:rFonts w:ascii="Times New Roman" w:hAnsi="Times New Roman" w:cs="Times New Roman"/>
          <w:i/>
          <w:iCs/>
          <w:color w:val="000000" w:themeColor="text1"/>
          <w:spacing w:val="-4"/>
          <w:sz w:val="26"/>
          <w:szCs w:val="26"/>
        </w:rPr>
        <w:t xml:space="preserve">Nguồn: Tổng hợp từ kết quả khảo sát </w:t>
      </w:r>
    </w:p>
    <w:p w14:paraId="49774333" w14:textId="00AEB826" w:rsidR="00273151" w:rsidRPr="002E4566" w:rsidRDefault="00B90C37" w:rsidP="001560F7">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K</w:t>
      </w:r>
      <w:r w:rsidR="001560F7" w:rsidRPr="002E4566">
        <w:rPr>
          <w:rFonts w:ascii="Times New Roman" w:hAnsi="Times New Roman" w:cs="Times New Roman"/>
          <w:color w:val="000000" w:themeColor="text1"/>
          <w:sz w:val="26"/>
          <w:szCs w:val="26"/>
        </w:rPr>
        <w:t xml:space="preserve">ết quả khảo sát (xem Hình </w:t>
      </w:r>
      <w:r w:rsidR="001560F7">
        <w:rPr>
          <w:rFonts w:ascii="Times New Roman" w:hAnsi="Times New Roman" w:cs="Times New Roman"/>
          <w:color w:val="000000" w:themeColor="text1"/>
          <w:sz w:val="26"/>
          <w:szCs w:val="26"/>
        </w:rPr>
        <w:t>3</w:t>
      </w:r>
      <w:r w:rsidR="001560F7" w:rsidRPr="002E4566">
        <w:rPr>
          <w:rFonts w:ascii="Times New Roman" w:hAnsi="Times New Roman" w:cs="Times New Roman"/>
          <w:color w:val="000000" w:themeColor="text1"/>
          <w:sz w:val="26"/>
          <w:szCs w:val="26"/>
        </w:rPr>
        <w:t>.</w:t>
      </w:r>
      <w:r w:rsidR="001560F7">
        <w:rPr>
          <w:rFonts w:ascii="Times New Roman" w:hAnsi="Times New Roman" w:cs="Times New Roman"/>
          <w:color w:val="000000" w:themeColor="text1"/>
          <w:sz w:val="26"/>
          <w:szCs w:val="26"/>
        </w:rPr>
        <w:t>3</w:t>
      </w:r>
      <w:r w:rsidR="001560F7" w:rsidRPr="002E4566">
        <w:rPr>
          <w:rFonts w:ascii="Times New Roman" w:hAnsi="Times New Roman" w:cs="Times New Roman"/>
          <w:color w:val="000000" w:themeColor="text1"/>
          <w:sz w:val="26"/>
          <w:szCs w:val="26"/>
        </w:rPr>
        <w:t xml:space="preserve">) cho thấy </w:t>
      </w:r>
      <w:r w:rsidR="00DE78D3" w:rsidRPr="002E4566">
        <w:rPr>
          <w:rFonts w:ascii="Times New Roman" w:hAnsi="Times New Roman" w:cs="Times New Roman"/>
          <w:color w:val="000000" w:themeColor="text1"/>
          <w:sz w:val="26"/>
          <w:szCs w:val="26"/>
        </w:rPr>
        <w:t>khoảng 73</w:t>
      </w:r>
      <w:r w:rsidR="00A2090D">
        <w:rPr>
          <w:rFonts w:ascii="Times New Roman" w:hAnsi="Times New Roman" w:cs="Times New Roman"/>
          <w:color w:val="000000" w:themeColor="text1"/>
          <w:sz w:val="26"/>
          <w:szCs w:val="26"/>
        </w:rPr>
        <w:t>,</w:t>
      </w:r>
      <w:r w:rsidR="00DE78D3" w:rsidRPr="002E4566">
        <w:rPr>
          <w:rFonts w:ascii="Times New Roman" w:hAnsi="Times New Roman" w:cs="Times New Roman"/>
          <w:color w:val="000000" w:themeColor="text1"/>
          <w:sz w:val="26"/>
          <w:szCs w:val="26"/>
        </w:rPr>
        <w:t xml:space="preserve">46% </w:t>
      </w:r>
      <w:r w:rsidR="001560F7" w:rsidRPr="002E4566">
        <w:rPr>
          <w:rFonts w:ascii="Times New Roman" w:hAnsi="Times New Roman" w:cs="Times New Roman"/>
          <w:color w:val="000000" w:themeColor="text1"/>
          <w:sz w:val="26"/>
          <w:szCs w:val="26"/>
        </w:rPr>
        <w:t xml:space="preserve">các </w:t>
      </w:r>
      <w:r w:rsidR="00DE78D3">
        <w:rPr>
          <w:rFonts w:ascii="Times New Roman" w:hAnsi="Times New Roman" w:cs="Times New Roman"/>
          <w:color w:val="000000" w:themeColor="text1"/>
          <w:sz w:val="26"/>
          <w:szCs w:val="26"/>
        </w:rPr>
        <w:t>chủ thể</w:t>
      </w:r>
      <w:r w:rsidR="001560F7" w:rsidRPr="002E4566">
        <w:rPr>
          <w:rFonts w:ascii="Times New Roman" w:hAnsi="Times New Roman" w:cs="Times New Roman"/>
          <w:color w:val="000000" w:themeColor="text1"/>
          <w:sz w:val="26"/>
          <w:szCs w:val="26"/>
        </w:rPr>
        <w:t xml:space="preserve"> là </w:t>
      </w:r>
      <w:r w:rsidR="001560F7">
        <w:rPr>
          <w:rFonts w:ascii="Times New Roman" w:hAnsi="Times New Roman" w:cs="Times New Roman"/>
          <w:color w:val="000000" w:themeColor="text1"/>
          <w:sz w:val="26"/>
          <w:szCs w:val="26"/>
        </w:rPr>
        <w:t>những</w:t>
      </w:r>
      <w:r w:rsidR="001560F7" w:rsidRPr="002E4566">
        <w:rPr>
          <w:rFonts w:ascii="Times New Roman" w:hAnsi="Times New Roman" w:cs="Times New Roman"/>
          <w:color w:val="000000" w:themeColor="text1"/>
          <w:sz w:val="26"/>
          <w:szCs w:val="26"/>
        </w:rPr>
        <w:t xml:space="preserve"> hộ sản xuất kinh doanh, phản ánh NNĐT tại Tp.HCM chủ yếu đang phát triển dựa trên các hộ gia đình nhỏ; </w:t>
      </w:r>
      <w:r>
        <w:rPr>
          <w:rFonts w:ascii="Times New Roman" w:hAnsi="Times New Roman" w:cs="Times New Roman"/>
          <w:color w:val="000000" w:themeColor="text1"/>
          <w:sz w:val="26"/>
          <w:szCs w:val="26"/>
        </w:rPr>
        <w:t>cho nên</w:t>
      </w:r>
      <w:r w:rsidR="001560F7" w:rsidRPr="002E4566">
        <w:rPr>
          <w:rFonts w:ascii="Times New Roman" w:hAnsi="Times New Roman" w:cs="Times New Roman"/>
          <w:color w:val="000000" w:themeColor="text1"/>
          <w:sz w:val="26"/>
          <w:szCs w:val="26"/>
        </w:rPr>
        <w:t xml:space="preserve"> việc sản xuất manh mún, khó áp dụng công nghệ vào </w:t>
      </w:r>
      <w:r>
        <w:rPr>
          <w:rFonts w:ascii="Times New Roman" w:hAnsi="Times New Roman" w:cs="Times New Roman"/>
          <w:color w:val="000000" w:themeColor="text1"/>
          <w:sz w:val="26"/>
          <w:szCs w:val="26"/>
        </w:rPr>
        <w:t>canh tác</w:t>
      </w:r>
      <w:r w:rsidR="001560F7" w:rsidRPr="002E4566">
        <w:rPr>
          <w:rFonts w:ascii="Times New Roman" w:hAnsi="Times New Roman" w:cs="Times New Roman"/>
          <w:color w:val="000000" w:themeColor="text1"/>
          <w:sz w:val="26"/>
          <w:szCs w:val="26"/>
        </w:rPr>
        <w:t>. Chủ thể là tổ hợp tác chiếm tỉ lệ 1</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8</w:t>
      </w:r>
      <w:r w:rsidR="001560F7" w:rsidRPr="002E4566">
        <w:rPr>
          <w:rFonts w:ascii="Times New Roman" w:hAnsi="Times New Roman" w:cs="Times New Roman"/>
          <w:color w:val="000000" w:themeColor="text1"/>
          <w:sz w:val="26"/>
          <w:szCs w:val="26"/>
        </w:rPr>
        <w:t xml:space="preserve">1%, là hình thức kết hợp giữa các nông hộ </w:t>
      </w:r>
      <w:r>
        <w:rPr>
          <w:rFonts w:ascii="Times New Roman" w:hAnsi="Times New Roman" w:cs="Times New Roman"/>
          <w:color w:val="000000" w:themeColor="text1"/>
          <w:sz w:val="26"/>
          <w:szCs w:val="26"/>
        </w:rPr>
        <w:t>để</w:t>
      </w:r>
      <w:r w:rsidR="001560F7" w:rsidRPr="002E4566">
        <w:rPr>
          <w:rFonts w:ascii="Times New Roman" w:hAnsi="Times New Roman" w:cs="Times New Roman"/>
          <w:color w:val="000000" w:themeColor="text1"/>
          <w:sz w:val="26"/>
          <w:szCs w:val="26"/>
        </w:rPr>
        <w:t xml:space="preserve"> nâng cao hiệu suất, nhưng tỷ lệ này còn thấp. Cuối cùng, doanh nghiệp và HTX chiếm tỉ lệ lần lượt </w:t>
      </w:r>
      <w:r w:rsidR="00273151">
        <w:rPr>
          <w:rFonts w:ascii="Times New Roman" w:hAnsi="Times New Roman" w:cs="Times New Roman"/>
          <w:color w:val="000000" w:themeColor="text1"/>
          <w:sz w:val="26"/>
          <w:szCs w:val="26"/>
        </w:rPr>
        <w:t>là</w:t>
      </w:r>
      <w:r w:rsidR="001560F7" w:rsidRPr="002E4566">
        <w:rPr>
          <w:rFonts w:ascii="Times New Roman" w:hAnsi="Times New Roman" w:cs="Times New Roman"/>
          <w:color w:val="000000" w:themeColor="text1"/>
          <w:sz w:val="26"/>
          <w:szCs w:val="26"/>
        </w:rPr>
        <w:t xml:space="preserve"> </w:t>
      </w:r>
      <w:r w:rsidR="00A2090D" w:rsidRPr="002E4566">
        <w:rPr>
          <w:rFonts w:ascii="Times New Roman" w:hAnsi="Times New Roman" w:cs="Times New Roman"/>
          <w:color w:val="000000" w:themeColor="text1"/>
          <w:sz w:val="26"/>
          <w:szCs w:val="26"/>
        </w:rPr>
        <w:t>2</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4</w:t>
      </w:r>
      <w:r w:rsidR="001560F7" w:rsidRPr="002E4566">
        <w:rPr>
          <w:rFonts w:ascii="Times New Roman" w:hAnsi="Times New Roman" w:cs="Times New Roman"/>
          <w:color w:val="000000" w:themeColor="text1"/>
          <w:sz w:val="26"/>
          <w:szCs w:val="26"/>
        </w:rPr>
        <w:t xml:space="preserve">7% và </w:t>
      </w:r>
      <w:r w:rsidR="00A2090D" w:rsidRPr="002E4566">
        <w:rPr>
          <w:rFonts w:ascii="Times New Roman" w:hAnsi="Times New Roman" w:cs="Times New Roman"/>
          <w:color w:val="000000" w:themeColor="text1"/>
          <w:sz w:val="26"/>
          <w:szCs w:val="26"/>
        </w:rPr>
        <w:t>9</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2</w:t>
      </w:r>
      <w:r w:rsidR="001560F7" w:rsidRPr="002E4566">
        <w:rPr>
          <w:rFonts w:ascii="Times New Roman" w:hAnsi="Times New Roman" w:cs="Times New Roman"/>
          <w:color w:val="000000" w:themeColor="text1"/>
          <w:sz w:val="26"/>
          <w:szCs w:val="26"/>
        </w:rPr>
        <w:t xml:space="preserve">6% trong số </w:t>
      </w:r>
      <w:r w:rsidR="00273151">
        <w:rPr>
          <w:rFonts w:ascii="Times New Roman" w:hAnsi="Times New Roman" w:cs="Times New Roman"/>
          <w:color w:val="000000" w:themeColor="text1"/>
          <w:sz w:val="26"/>
          <w:szCs w:val="26"/>
        </w:rPr>
        <w:t>những</w:t>
      </w:r>
      <w:r w:rsidR="001560F7" w:rsidRPr="002E4566">
        <w:rPr>
          <w:rFonts w:ascii="Times New Roman" w:hAnsi="Times New Roman" w:cs="Times New Roman"/>
          <w:color w:val="000000" w:themeColor="text1"/>
          <w:sz w:val="26"/>
          <w:szCs w:val="26"/>
        </w:rPr>
        <w:t xml:space="preserve"> chủ thể được khảo sát, là </w:t>
      </w:r>
      <w:r w:rsidR="00273151">
        <w:rPr>
          <w:rFonts w:ascii="Times New Roman" w:hAnsi="Times New Roman" w:cs="Times New Roman"/>
          <w:color w:val="000000" w:themeColor="text1"/>
          <w:sz w:val="26"/>
          <w:szCs w:val="26"/>
        </w:rPr>
        <w:t>các</w:t>
      </w:r>
      <w:r w:rsidR="00273151" w:rsidRPr="00273151">
        <w:rPr>
          <w:rFonts w:ascii="Times New Roman" w:hAnsi="Times New Roman" w:cs="Times New Roman"/>
          <w:color w:val="000000" w:themeColor="text1"/>
          <w:sz w:val="26"/>
          <w:szCs w:val="26"/>
        </w:rPr>
        <w:t xml:space="preserve"> hình thức có tiềm năng cao trong việc ứng dụng </w:t>
      </w:r>
      <w:r w:rsidR="00273151">
        <w:rPr>
          <w:rFonts w:ascii="Times New Roman" w:hAnsi="Times New Roman" w:cs="Times New Roman"/>
          <w:color w:val="000000" w:themeColor="text1"/>
          <w:sz w:val="26"/>
          <w:szCs w:val="26"/>
        </w:rPr>
        <w:t>CNC</w:t>
      </w:r>
      <w:r w:rsidR="00273151" w:rsidRPr="00273151">
        <w:rPr>
          <w:rFonts w:ascii="Times New Roman" w:hAnsi="Times New Roman" w:cs="Times New Roman"/>
          <w:color w:val="000000" w:themeColor="text1"/>
          <w:sz w:val="26"/>
          <w:szCs w:val="26"/>
        </w:rPr>
        <w:t xml:space="preserve"> vào </w:t>
      </w:r>
      <w:r w:rsidR="00273151">
        <w:rPr>
          <w:rFonts w:ascii="Times New Roman" w:hAnsi="Times New Roman" w:cs="Times New Roman"/>
          <w:color w:val="000000" w:themeColor="text1"/>
          <w:sz w:val="26"/>
          <w:szCs w:val="26"/>
        </w:rPr>
        <w:t>canh tác</w:t>
      </w:r>
      <w:r w:rsidR="00273151" w:rsidRPr="00273151">
        <w:rPr>
          <w:rFonts w:ascii="Times New Roman" w:hAnsi="Times New Roman" w:cs="Times New Roman"/>
          <w:color w:val="000000" w:themeColor="text1"/>
          <w:sz w:val="26"/>
          <w:szCs w:val="26"/>
        </w:rPr>
        <w:t xml:space="preserve">. Tuy nhiên, mức độ tham gia còn hạn chế cho thấy thách thức trong quá trình chuyển đổi sang mô hình </w:t>
      </w:r>
      <w:r w:rsidR="00273151">
        <w:rPr>
          <w:rFonts w:ascii="Times New Roman" w:hAnsi="Times New Roman" w:cs="Times New Roman"/>
          <w:color w:val="000000" w:themeColor="text1"/>
          <w:sz w:val="26"/>
          <w:szCs w:val="26"/>
        </w:rPr>
        <w:t>NNĐTBV</w:t>
      </w:r>
      <w:r w:rsidR="00273151" w:rsidRPr="00273151">
        <w:rPr>
          <w:rFonts w:ascii="Times New Roman" w:hAnsi="Times New Roman" w:cs="Times New Roman"/>
          <w:color w:val="000000" w:themeColor="text1"/>
          <w:sz w:val="26"/>
          <w:szCs w:val="26"/>
        </w:rPr>
        <w:t xml:space="preserve"> quy mô lớn và chuyên nghiệp.</w:t>
      </w:r>
    </w:p>
    <w:p w14:paraId="27F212C1" w14:textId="70B4C28A" w:rsidR="00BB2030" w:rsidRPr="008673F4" w:rsidRDefault="00A72D28" w:rsidP="00DE78D3">
      <w:pPr>
        <w:pStyle w:val="Heading3"/>
        <w:widowControl w:val="0"/>
        <w:spacing w:beforeAutospacing="0" w:afterAutospacing="0" w:line="360" w:lineRule="auto"/>
        <w:rPr>
          <w:rFonts w:ascii="Times New Roman" w:hAnsi="Times New Roman" w:hint="default"/>
          <w:color w:val="000000" w:themeColor="text1"/>
          <w:sz w:val="26"/>
          <w:szCs w:val="26"/>
        </w:rPr>
      </w:pPr>
      <w:bookmarkStart w:id="1549" w:name="_Toc174031401"/>
      <w:bookmarkStart w:id="1550" w:name="_Toc174053876"/>
      <w:bookmarkStart w:id="1551" w:name="_Toc174540026"/>
      <w:bookmarkStart w:id="1552" w:name="_Toc178316238"/>
      <w:bookmarkStart w:id="1553" w:name="_Toc178316633"/>
      <w:bookmarkStart w:id="1554" w:name="_Toc179984437"/>
      <w:bookmarkStart w:id="1555" w:name="_Toc179986000"/>
      <w:bookmarkStart w:id="1556" w:name="_Toc180592027"/>
      <w:bookmarkStart w:id="1557" w:name="_Toc180837626"/>
      <w:bookmarkStart w:id="1558" w:name="_Toc186553249"/>
      <w:bookmarkStart w:id="1559" w:name="_Toc186553667"/>
      <w:bookmarkStart w:id="1560" w:name="_Toc187589907"/>
      <w:bookmarkStart w:id="1561" w:name="_Toc187590116"/>
      <w:bookmarkStart w:id="1562" w:name="_Toc190785879"/>
      <w:bookmarkStart w:id="1563" w:name="_Toc190786088"/>
      <w:bookmarkStart w:id="1564" w:name="_Toc197891995"/>
      <w:bookmarkStart w:id="1565" w:name="_Toc197896611"/>
      <w:bookmarkStart w:id="1566" w:name="_Toc198111313"/>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.1.4. Phát triển về hiệu quả kinh tế</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16D58A7C" w14:textId="2BCFB4F3" w:rsidR="00490B48" w:rsidRPr="002E4566" w:rsidRDefault="00BB2030" w:rsidP="00DE78D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Giá trị sản phẩm NLTS trên </w:t>
      </w:r>
      <w:r w:rsidR="00273151">
        <w:rPr>
          <w:rFonts w:ascii="Times New Roman" w:hAnsi="Times New Roman" w:cs="Times New Roman"/>
          <w:color w:val="000000" w:themeColor="text1"/>
          <w:sz w:val="26"/>
          <w:szCs w:val="26"/>
        </w:rPr>
        <w:t>một</w:t>
      </w:r>
      <w:r w:rsidRPr="002E4566">
        <w:rPr>
          <w:rFonts w:ascii="Times New Roman" w:hAnsi="Times New Roman" w:cs="Times New Roman"/>
          <w:color w:val="000000" w:themeColor="text1"/>
          <w:sz w:val="26"/>
          <w:szCs w:val="26"/>
        </w:rPr>
        <w:t xml:space="preserve"> ha đất sản xuất NN và đất nuôi trồng thủy sản tại Tp.HCM đã có sự tăng trưởng đáng kể </w:t>
      </w:r>
      <w:r w:rsidR="00A12476">
        <w:rPr>
          <w:rFonts w:ascii="Times New Roman" w:hAnsi="Times New Roman" w:cs="Times New Roman"/>
          <w:color w:val="000000" w:themeColor="text1"/>
          <w:sz w:val="26"/>
          <w:szCs w:val="26"/>
        </w:rPr>
        <w:t xml:space="preserve">từ năm </w:t>
      </w:r>
      <w:r w:rsidRPr="002E4566">
        <w:rPr>
          <w:rFonts w:ascii="Times New Roman" w:hAnsi="Times New Roman" w:cs="Times New Roman"/>
          <w:color w:val="000000" w:themeColor="text1"/>
          <w:sz w:val="26"/>
          <w:szCs w:val="26"/>
        </w:rPr>
        <w:t>2018</w:t>
      </w:r>
      <w:r w:rsidR="00A12476">
        <w:rPr>
          <w:rFonts w:ascii="Times New Roman" w:hAnsi="Times New Roman" w:cs="Times New Roman"/>
          <w:color w:val="000000" w:themeColor="text1"/>
          <w:sz w:val="26"/>
          <w:szCs w:val="26"/>
        </w:rPr>
        <w:t xml:space="preserve"> đến </w:t>
      </w:r>
      <w:r w:rsidRPr="002E4566">
        <w:rPr>
          <w:rFonts w:ascii="Times New Roman" w:hAnsi="Times New Roman" w:cs="Times New Roman"/>
          <w:color w:val="000000" w:themeColor="text1"/>
          <w:sz w:val="26"/>
          <w:szCs w:val="26"/>
        </w:rPr>
        <w:t>2022. Cụ thể, giá trị sản phẩm trên 1 ha đất sản xuất NN đã tăng từ 17</w:t>
      </w:r>
      <w:r w:rsidR="00A2090D" w:rsidRPr="002E4566">
        <w:rPr>
          <w:rFonts w:ascii="Times New Roman" w:hAnsi="Times New Roman" w:cs="Times New Roman"/>
          <w:color w:val="000000" w:themeColor="text1"/>
          <w:sz w:val="26"/>
          <w:szCs w:val="26"/>
        </w:rPr>
        <w:t>8</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triệu đồng lên 22</w:t>
      </w:r>
      <w:r w:rsidR="00A2090D" w:rsidRPr="002E4566">
        <w:rPr>
          <w:rFonts w:ascii="Times New Roman" w:hAnsi="Times New Roman" w:cs="Times New Roman"/>
          <w:color w:val="000000" w:themeColor="text1"/>
          <w:sz w:val="26"/>
          <w:szCs w:val="26"/>
        </w:rPr>
        <w:t>3</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triệu đồng, tăng khoảng 2</w:t>
      </w:r>
      <w:r w:rsidR="00A2090D" w:rsidRPr="002E4566">
        <w:rPr>
          <w:rFonts w:ascii="Times New Roman" w:hAnsi="Times New Roman" w:cs="Times New Roman"/>
          <w:color w:val="000000" w:themeColor="text1"/>
          <w:sz w:val="26"/>
          <w:szCs w:val="26"/>
        </w:rPr>
        <w:t>5</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Tương tự, giá trị sản phẩm trên 1 ha đất nuôi trồng thủy sản cũng tăng từ 66</w:t>
      </w:r>
      <w:r w:rsidR="00A2090D" w:rsidRPr="002E4566">
        <w:rPr>
          <w:rFonts w:ascii="Times New Roman" w:hAnsi="Times New Roman" w:cs="Times New Roman"/>
          <w:color w:val="000000" w:themeColor="text1"/>
          <w:sz w:val="26"/>
          <w:szCs w:val="26"/>
        </w:rPr>
        <w:t>4</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triệu đồng lên 767 triệu đồng, tương đương mức tăng 1</w:t>
      </w:r>
      <w:r w:rsidR="00A2090D" w:rsidRPr="002E4566">
        <w:rPr>
          <w:rFonts w:ascii="Times New Roman" w:hAnsi="Times New Roman" w:cs="Times New Roman"/>
          <w:color w:val="000000" w:themeColor="text1"/>
          <w:sz w:val="26"/>
          <w:szCs w:val="26"/>
        </w:rPr>
        <w:t>5</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6% (xem Bảng </w:t>
      </w:r>
      <w:r w:rsidR="00A72D28">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sidR="006D1646"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Sự tăng trưởng này phản ánh sự cải thiện trong hiệu quả sản xuất </w:t>
      </w:r>
      <w:r w:rsidRPr="002E4566">
        <w:rPr>
          <w:rFonts w:ascii="Times New Roman" w:hAnsi="Times New Roman" w:cs="Times New Roman"/>
          <w:color w:val="000000" w:themeColor="text1"/>
          <w:sz w:val="26"/>
          <w:szCs w:val="26"/>
        </w:rPr>
        <w:lastRenderedPageBreak/>
        <w:t xml:space="preserve">và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w:t>
      </w:r>
      <w:r w:rsidR="00490B48">
        <w:rPr>
          <w:rFonts w:ascii="Times New Roman" w:hAnsi="Times New Roman" w:cs="Times New Roman"/>
          <w:color w:val="000000" w:themeColor="text1"/>
          <w:sz w:val="26"/>
          <w:szCs w:val="26"/>
        </w:rPr>
        <w:t xml:space="preserve"> cả</w:t>
      </w:r>
      <w:r w:rsidRPr="002E4566">
        <w:rPr>
          <w:rFonts w:ascii="Times New Roman" w:hAnsi="Times New Roman" w:cs="Times New Roman"/>
          <w:color w:val="000000" w:themeColor="text1"/>
          <w:sz w:val="26"/>
          <w:szCs w:val="26"/>
        </w:rPr>
        <w:t xml:space="preserve"> NN và nuôi trồng thủy sản. </w:t>
      </w:r>
      <w:r w:rsidR="00490B48">
        <w:rPr>
          <w:rFonts w:ascii="Times New Roman" w:hAnsi="Times New Roman" w:cs="Times New Roman"/>
          <w:color w:val="000000" w:themeColor="text1"/>
          <w:sz w:val="26"/>
          <w:szCs w:val="26"/>
        </w:rPr>
        <w:t>Đáng chú ý</w:t>
      </w:r>
      <w:r w:rsidRPr="002E4566">
        <w:rPr>
          <w:rFonts w:ascii="Times New Roman" w:hAnsi="Times New Roman" w:cs="Times New Roman"/>
          <w:color w:val="000000" w:themeColor="text1"/>
          <w:sz w:val="26"/>
          <w:szCs w:val="26"/>
        </w:rPr>
        <w:t xml:space="preserve">, giá trị sản phẩm trên 1 ha đất nuôi trồng thủy sản luôn </w:t>
      </w:r>
      <w:r w:rsidR="00490B48">
        <w:rPr>
          <w:rFonts w:ascii="Times New Roman" w:hAnsi="Times New Roman" w:cs="Times New Roman"/>
          <w:color w:val="000000" w:themeColor="text1"/>
          <w:sz w:val="26"/>
          <w:szCs w:val="26"/>
        </w:rPr>
        <w:t>vượt trội</w:t>
      </w:r>
      <w:r w:rsidRPr="002E4566">
        <w:rPr>
          <w:rFonts w:ascii="Times New Roman" w:hAnsi="Times New Roman" w:cs="Times New Roman"/>
          <w:color w:val="000000" w:themeColor="text1"/>
          <w:sz w:val="26"/>
          <w:szCs w:val="26"/>
        </w:rPr>
        <w:t xml:space="preserve"> hơn so với đất NN, cho thấy tiềm năng kinh tế </w:t>
      </w:r>
      <w:r w:rsidR="00490B48">
        <w:rPr>
          <w:rFonts w:ascii="Times New Roman" w:hAnsi="Times New Roman" w:cs="Times New Roman"/>
          <w:color w:val="000000" w:themeColor="text1"/>
          <w:sz w:val="26"/>
          <w:szCs w:val="26"/>
        </w:rPr>
        <w:t>lớn</w:t>
      </w:r>
      <w:r w:rsidRPr="002E4566">
        <w:rPr>
          <w:rFonts w:ascii="Times New Roman" w:hAnsi="Times New Roman" w:cs="Times New Roman"/>
          <w:color w:val="000000" w:themeColor="text1"/>
          <w:sz w:val="26"/>
          <w:szCs w:val="26"/>
        </w:rPr>
        <w:t xml:space="preserve"> của ngành nuôi trồng thủy sản. Những con số này minh chứng cho sự </w:t>
      </w:r>
      <w:r w:rsidR="00CA3689" w:rsidRPr="002E4566">
        <w:rPr>
          <w:rFonts w:ascii="Times New Roman" w:hAnsi="Times New Roman" w:cs="Times New Roman"/>
          <w:color w:val="000000" w:themeColor="text1"/>
          <w:sz w:val="26"/>
          <w:szCs w:val="26"/>
        </w:rPr>
        <w:t>PTBV</w:t>
      </w:r>
      <w:r w:rsidRPr="002E4566">
        <w:rPr>
          <w:rFonts w:ascii="Times New Roman" w:hAnsi="Times New Roman" w:cs="Times New Roman"/>
          <w:color w:val="000000" w:themeColor="text1"/>
          <w:sz w:val="26"/>
          <w:szCs w:val="26"/>
        </w:rPr>
        <w:t xml:space="preserve"> và hiệu quả các mô hình </w:t>
      </w:r>
      <w:r w:rsidR="00490B48">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NN và nuôi trồng thủy sản, đồng thời</w:t>
      </w:r>
      <w:r w:rsidR="00490B48">
        <w:rPr>
          <w:rFonts w:ascii="Times New Roman" w:hAnsi="Times New Roman" w:cs="Times New Roman"/>
          <w:color w:val="000000" w:themeColor="text1"/>
          <w:sz w:val="26"/>
          <w:szCs w:val="26"/>
        </w:rPr>
        <w:t xml:space="preserve"> </w:t>
      </w:r>
      <w:r w:rsidR="00490B48" w:rsidRPr="00490B48">
        <w:rPr>
          <w:rFonts w:ascii="Times New Roman" w:hAnsi="Times New Roman" w:cs="Times New Roman"/>
          <w:color w:val="000000" w:themeColor="text1"/>
          <w:sz w:val="26"/>
          <w:szCs w:val="26"/>
        </w:rPr>
        <w:t xml:space="preserve">khẳng định vai trò thiết yếu của đổi mới công nghệ và quản trị sản xuất trong việc nâng cao giá trị gia tăng trên </w:t>
      </w:r>
      <w:r w:rsidR="00490B48">
        <w:rPr>
          <w:rFonts w:ascii="Times New Roman" w:hAnsi="Times New Roman" w:cs="Times New Roman"/>
          <w:color w:val="000000" w:themeColor="text1"/>
          <w:sz w:val="26"/>
          <w:szCs w:val="26"/>
        </w:rPr>
        <w:t xml:space="preserve">mỗi </w:t>
      </w:r>
      <w:r w:rsidR="00490B48" w:rsidRPr="00490B48">
        <w:rPr>
          <w:rFonts w:ascii="Times New Roman" w:hAnsi="Times New Roman" w:cs="Times New Roman"/>
          <w:color w:val="000000" w:themeColor="text1"/>
          <w:sz w:val="26"/>
          <w:szCs w:val="26"/>
        </w:rPr>
        <w:t>đơn vị diện tích.</w:t>
      </w:r>
    </w:p>
    <w:p w14:paraId="2F0474AB" w14:textId="21EC240C" w:rsidR="00BB2030" w:rsidRPr="008673F4" w:rsidRDefault="00BB2030" w:rsidP="006D1646">
      <w:pPr>
        <w:pStyle w:val="Heading1"/>
        <w:spacing w:beforeAutospacing="0" w:afterAutospacing="0" w:line="276" w:lineRule="auto"/>
        <w:jc w:val="center"/>
        <w:rPr>
          <w:rFonts w:ascii="Times New Roman" w:hAnsi="Times New Roman" w:hint="default"/>
          <w:color w:val="000000" w:themeColor="text1"/>
          <w:spacing w:val="-4"/>
          <w:sz w:val="26"/>
          <w:szCs w:val="26"/>
        </w:rPr>
      </w:pPr>
      <w:bookmarkStart w:id="1567" w:name="_Toc174541644"/>
      <w:bookmarkStart w:id="1568" w:name="_Toc178316634"/>
      <w:bookmarkStart w:id="1569" w:name="_Toc178316833"/>
      <w:bookmarkStart w:id="1570" w:name="_Toc179983714"/>
      <w:bookmarkStart w:id="1571" w:name="_Toc179986001"/>
      <w:bookmarkStart w:id="1572" w:name="_Toc180066727"/>
      <w:bookmarkStart w:id="1573" w:name="_Toc180071812"/>
      <w:bookmarkStart w:id="1574" w:name="_Toc180592028"/>
      <w:bookmarkStart w:id="1575" w:name="_Toc180837415"/>
      <w:bookmarkStart w:id="1576" w:name="_Toc180837627"/>
      <w:bookmarkStart w:id="1577" w:name="_Toc180920459"/>
      <w:bookmarkStart w:id="1578" w:name="_Toc186553041"/>
      <w:bookmarkStart w:id="1579" w:name="_Toc186553668"/>
      <w:bookmarkStart w:id="1580" w:name="_Toc187590117"/>
      <w:bookmarkStart w:id="1581" w:name="_Toc187590328"/>
      <w:bookmarkStart w:id="1582" w:name="_Toc190785671"/>
      <w:bookmarkStart w:id="1583" w:name="_Toc190785880"/>
      <w:bookmarkStart w:id="1584" w:name="_Toc190786089"/>
      <w:bookmarkStart w:id="1585" w:name="_Toc197891996"/>
      <w:bookmarkStart w:id="1586" w:name="_Toc197896612"/>
      <w:bookmarkStart w:id="1587" w:name="_Toc198111314"/>
      <w:r w:rsidRPr="008673F4">
        <w:rPr>
          <w:rFonts w:ascii="Times New Roman" w:hAnsi="Times New Roman" w:hint="default"/>
          <w:color w:val="000000" w:themeColor="text1"/>
          <w:spacing w:val="-4"/>
          <w:sz w:val="26"/>
          <w:szCs w:val="26"/>
        </w:rPr>
        <w:t xml:space="preserve">Bảng </w:t>
      </w:r>
      <w:r w:rsidR="00A72D28">
        <w:rPr>
          <w:rFonts w:ascii="Times New Roman" w:hAnsi="Times New Roman" w:hint="default"/>
          <w:color w:val="000000" w:themeColor="text1"/>
          <w:spacing w:val="-4"/>
          <w:sz w:val="26"/>
          <w:szCs w:val="26"/>
        </w:rPr>
        <w:t>3</w:t>
      </w:r>
      <w:r w:rsidRPr="008673F4">
        <w:rPr>
          <w:rFonts w:ascii="Times New Roman" w:hAnsi="Times New Roman" w:hint="default"/>
          <w:color w:val="000000" w:themeColor="text1"/>
          <w:spacing w:val="-4"/>
          <w:sz w:val="26"/>
          <w:szCs w:val="26"/>
        </w:rPr>
        <w:t>.</w:t>
      </w:r>
      <w:r w:rsidR="006D1646" w:rsidRPr="008673F4">
        <w:rPr>
          <w:rFonts w:ascii="Times New Roman" w:hAnsi="Times New Roman" w:hint="default"/>
          <w:color w:val="000000" w:themeColor="text1"/>
          <w:spacing w:val="-4"/>
          <w:sz w:val="26"/>
          <w:szCs w:val="26"/>
        </w:rPr>
        <w:t>6</w:t>
      </w:r>
      <w:r w:rsidRPr="008673F4">
        <w:rPr>
          <w:rFonts w:ascii="Times New Roman" w:hAnsi="Times New Roman" w:hint="default"/>
          <w:color w:val="000000" w:themeColor="text1"/>
          <w:spacing w:val="-4"/>
          <w:sz w:val="26"/>
          <w:szCs w:val="26"/>
        </w:rPr>
        <w:t>: Giá trị sản phẩm nông, lâm nghiệp và thủy sản trên 1 ha đất sản xuất nông nghiệp và đất nuôi trồng thủy</w:t>
      </w:r>
      <w:r w:rsidR="00141226" w:rsidRPr="008673F4">
        <w:rPr>
          <w:rFonts w:ascii="Times New Roman" w:hAnsi="Times New Roman" w:hint="default"/>
          <w:color w:val="000000" w:themeColor="text1"/>
          <w:spacing w:val="-4"/>
          <w:sz w:val="26"/>
          <w:szCs w:val="26"/>
        </w:rPr>
        <w:t xml:space="preserve"> sản</w:t>
      </w:r>
      <w:r w:rsidRPr="008673F4">
        <w:rPr>
          <w:rFonts w:ascii="Times New Roman" w:hAnsi="Times New Roman" w:hint="default"/>
          <w:color w:val="000000" w:themeColor="text1"/>
          <w:spacing w:val="-4"/>
          <w:sz w:val="26"/>
          <w:szCs w:val="26"/>
        </w:rPr>
        <w:t>, giai đoạn 2018-2022 (ĐVT: triệu đồng/ha)</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tbl>
      <w:tblPr>
        <w:tblStyle w:val="TableGrid"/>
        <w:tblW w:w="88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94"/>
        <w:gridCol w:w="850"/>
        <w:gridCol w:w="801"/>
        <w:gridCol w:w="900"/>
        <w:gridCol w:w="851"/>
        <w:gridCol w:w="850"/>
        <w:gridCol w:w="1935"/>
      </w:tblGrid>
      <w:tr w:rsidR="00A80D21" w:rsidRPr="002E4566" w14:paraId="18361D11" w14:textId="77777777" w:rsidTr="00490B48">
        <w:trPr>
          <w:trHeight w:val="300"/>
        </w:trPr>
        <w:tc>
          <w:tcPr>
            <w:tcW w:w="2694" w:type="dxa"/>
            <w:noWrap/>
            <w:vAlign w:val="center"/>
          </w:tcPr>
          <w:p w14:paraId="58FC88E7" w14:textId="7B317B8B" w:rsidR="00BB2030" w:rsidRPr="002E4566" w:rsidRDefault="00490B48" w:rsidP="000B5821">
            <w:pP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Năm</w:t>
            </w:r>
          </w:p>
        </w:tc>
        <w:tc>
          <w:tcPr>
            <w:tcW w:w="850" w:type="dxa"/>
            <w:noWrap/>
            <w:vAlign w:val="center"/>
            <w:hideMark/>
          </w:tcPr>
          <w:p w14:paraId="6B1CFC61" w14:textId="77777777" w:rsidR="00BB2030" w:rsidRPr="002E4566" w:rsidRDefault="00BB2030" w:rsidP="000B5821">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2018</w:t>
            </w:r>
          </w:p>
        </w:tc>
        <w:tc>
          <w:tcPr>
            <w:tcW w:w="801" w:type="dxa"/>
            <w:noWrap/>
            <w:vAlign w:val="center"/>
            <w:hideMark/>
          </w:tcPr>
          <w:p w14:paraId="520AF5BF" w14:textId="77777777" w:rsidR="00BB2030" w:rsidRPr="002E4566" w:rsidRDefault="00BB2030" w:rsidP="000B5821">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2019</w:t>
            </w:r>
          </w:p>
        </w:tc>
        <w:tc>
          <w:tcPr>
            <w:tcW w:w="900" w:type="dxa"/>
            <w:noWrap/>
            <w:vAlign w:val="center"/>
            <w:hideMark/>
          </w:tcPr>
          <w:p w14:paraId="0982786E" w14:textId="77777777" w:rsidR="00BB2030" w:rsidRPr="002E4566" w:rsidRDefault="00BB2030" w:rsidP="000B5821">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2020</w:t>
            </w:r>
          </w:p>
        </w:tc>
        <w:tc>
          <w:tcPr>
            <w:tcW w:w="851" w:type="dxa"/>
            <w:noWrap/>
            <w:vAlign w:val="center"/>
            <w:hideMark/>
          </w:tcPr>
          <w:p w14:paraId="6D52D7D8" w14:textId="77777777" w:rsidR="00BB2030" w:rsidRPr="002E4566" w:rsidRDefault="00BB2030" w:rsidP="000B5821">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2021</w:t>
            </w:r>
          </w:p>
        </w:tc>
        <w:tc>
          <w:tcPr>
            <w:tcW w:w="850" w:type="dxa"/>
            <w:noWrap/>
            <w:vAlign w:val="center"/>
            <w:hideMark/>
          </w:tcPr>
          <w:p w14:paraId="1E2F690A" w14:textId="77777777" w:rsidR="00BB2030" w:rsidRPr="002E4566" w:rsidRDefault="00BB2030" w:rsidP="000B5821">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2022</w:t>
            </w:r>
          </w:p>
        </w:tc>
        <w:tc>
          <w:tcPr>
            <w:tcW w:w="1935" w:type="dxa"/>
            <w:noWrap/>
            <w:vAlign w:val="center"/>
            <w:hideMark/>
          </w:tcPr>
          <w:p w14:paraId="1BDD69F2" w14:textId="77777777" w:rsidR="00BB2030" w:rsidRPr="002E4566" w:rsidRDefault="00BB2030" w:rsidP="00212311">
            <w:pPr>
              <w:ind w:right="-109"/>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Chênh lệch 2022 so với 2018</w:t>
            </w:r>
          </w:p>
        </w:tc>
      </w:tr>
      <w:tr w:rsidR="00A80D21" w:rsidRPr="002E4566" w14:paraId="36DB994F" w14:textId="77777777" w:rsidTr="00490B48">
        <w:trPr>
          <w:trHeight w:val="300"/>
        </w:trPr>
        <w:tc>
          <w:tcPr>
            <w:tcW w:w="2694" w:type="dxa"/>
            <w:noWrap/>
            <w:hideMark/>
          </w:tcPr>
          <w:p w14:paraId="6F05D8D5" w14:textId="77777777" w:rsidR="00BB2030" w:rsidRPr="002E4566" w:rsidRDefault="00BB2030" w:rsidP="000B5821">
            <w:pP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Đất sản xuất NN</w:t>
            </w:r>
          </w:p>
        </w:tc>
        <w:tc>
          <w:tcPr>
            <w:tcW w:w="850" w:type="dxa"/>
            <w:noWrap/>
            <w:hideMark/>
          </w:tcPr>
          <w:p w14:paraId="4E5C6468" w14:textId="545984DF"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17</w:t>
            </w:r>
            <w:r w:rsidR="00A2090D" w:rsidRPr="002E4566">
              <w:rPr>
                <w:rFonts w:ascii="Times New Roman" w:eastAsia="Times New Roman" w:hAnsi="Times New Roman" w:cs="Times New Roman"/>
                <w:color w:val="000000" w:themeColor="text1"/>
                <w:sz w:val="26"/>
                <w:szCs w:val="26"/>
              </w:rPr>
              <w:t>8</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6</w:t>
            </w:r>
          </w:p>
        </w:tc>
        <w:tc>
          <w:tcPr>
            <w:tcW w:w="801" w:type="dxa"/>
            <w:noWrap/>
            <w:hideMark/>
          </w:tcPr>
          <w:p w14:paraId="4984BB87" w14:textId="6C442E73"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w:t>
            </w:r>
            <w:r w:rsidR="00A2090D" w:rsidRPr="002E4566">
              <w:rPr>
                <w:rFonts w:ascii="Times New Roman" w:eastAsia="Times New Roman" w:hAnsi="Times New Roman" w:cs="Times New Roman"/>
                <w:color w:val="000000" w:themeColor="text1"/>
                <w:sz w:val="26"/>
                <w:szCs w:val="26"/>
              </w:rPr>
              <w:t>0</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7</w:t>
            </w:r>
          </w:p>
        </w:tc>
        <w:tc>
          <w:tcPr>
            <w:tcW w:w="900" w:type="dxa"/>
            <w:noWrap/>
            <w:hideMark/>
          </w:tcPr>
          <w:p w14:paraId="041B0A68" w14:textId="47799532"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21</w:t>
            </w:r>
            <w:r w:rsidR="00A2090D" w:rsidRPr="002E4566">
              <w:rPr>
                <w:rFonts w:ascii="Times New Roman" w:eastAsia="Times New Roman" w:hAnsi="Times New Roman" w:cs="Times New Roman"/>
                <w:color w:val="000000" w:themeColor="text1"/>
                <w:sz w:val="26"/>
                <w:szCs w:val="26"/>
              </w:rPr>
              <w:t>3</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8</w:t>
            </w:r>
          </w:p>
        </w:tc>
        <w:tc>
          <w:tcPr>
            <w:tcW w:w="851" w:type="dxa"/>
            <w:noWrap/>
            <w:hideMark/>
          </w:tcPr>
          <w:p w14:paraId="1C6ADB86" w14:textId="6CC60813"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w:t>
            </w:r>
            <w:r w:rsidR="00A2090D" w:rsidRPr="002E4566">
              <w:rPr>
                <w:rFonts w:ascii="Times New Roman" w:eastAsia="Times New Roman" w:hAnsi="Times New Roman" w:cs="Times New Roman"/>
                <w:color w:val="000000" w:themeColor="text1"/>
                <w:sz w:val="26"/>
                <w:szCs w:val="26"/>
              </w:rPr>
              <w:t>3</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2</w:t>
            </w:r>
          </w:p>
        </w:tc>
        <w:tc>
          <w:tcPr>
            <w:tcW w:w="850" w:type="dxa"/>
            <w:noWrap/>
            <w:hideMark/>
          </w:tcPr>
          <w:p w14:paraId="4A746FCE" w14:textId="1F2103AB"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22</w:t>
            </w:r>
            <w:r w:rsidR="00A2090D" w:rsidRPr="002E4566">
              <w:rPr>
                <w:rFonts w:ascii="Times New Roman" w:eastAsia="Times New Roman" w:hAnsi="Times New Roman" w:cs="Times New Roman"/>
                <w:color w:val="000000" w:themeColor="text1"/>
                <w:sz w:val="26"/>
                <w:szCs w:val="26"/>
              </w:rPr>
              <w:t>3</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6</w:t>
            </w:r>
          </w:p>
        </w:tc>
        <w:tc>
          <w:tcPr>
            <w:tcW w:w="1935" w:type="dxa"/>
            <w:noWrap/>
            <w:hideMark/>
          </w:tcPr>
          <w:p w14:paraId="6FF220A7" w14:textId="0F43FF76"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sidR="00A2090D" w:rsidRPr="002E4566">
              <w:rPr>
                <w:rFonts w:ascii="Times New Roman" w:eastAsia="Times New Roman" w:hAnsi="Times New Roman" w:cs="Times New Roman"/>
                <w:color w:val="000000" w:themeColor="text1"/>
                <w:sz w:val="26"/>
                <w:szCs w:val="26"/>
              </w:rPr>
              <w:t>5</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2</w:t>
            </w:r>
            <w:r w:rsidRPr="002E4566">
              <w:rPr>
                <w:rFonts w:ascii="Times New Roman" w:eastAsia="Times New Roman" w:hAnsi="Times New Roman" w:cs="Times New Roman"/>
                <w:color w:val="000000" w:themeColor="text1"/>
                <w:sz w:val="26"/>
                <w:szCs w:val="26"/>
              </w:rPr>
              <w:t>0%</w:t>
            </w:r>
          </w:p>
        </w:tc>
      </w:tr>
      <w:tr w:rsidR="00A80D21" w:rsidRPr="002E4566" w14:paraId="2A93967B" w14:textId="77777777" w:rsidTr="00490B48">
        <w:trPr>
          <w:trHeight w:val="300"/>
        </w:trPr>
        <w:tc>
          <w:tcPr>
            <w:tcW w:w="2694" w:type="dxa"/>
            <w:noWrap/>
            <w:hideMark/>
          </w:tcPr>
          <w:p w14:paraId="2195423E" w14:textId="77777777" w:rsidR="00BB2030" w:rsidRPr="002E4566" w:rsidRDefault="00BB2030" w:rsidP="000B5821">
            <w:pP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Đất nuôi trồng thủy sản</w:t>
            </w:r>
          </w:p>
        </w:tc>
        <w:tc>
          <w:tcPr>
            <w:tcW w:w="850" w:type="dxa"/>
            <w:noWrap/>
            <w:hideMark/>
          </w:tcPr>
          <w:p w14:paraId="761B167E" w14:textId="552D3EEE"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66</w:t>
            </w:r>
            <w:r w:rsidR="00A2090D" w:rsidRPr="002E4566">
              <w:rPr>
                <w:rFonts w:ascii="Times New Roman" w:eastAsia="Times New Roman" w:hAnsi="Times New Roman" w:cs="Times New Roman"/>
                <w:color w:val="000000" w:themeColor="text1"/>
                <w:sz w:val="26"/>
                <w:szCs w:val="26"/>
              </w:rPr>
              <w:t>4</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3</w:t>
            </w:r>
          </w:p>
        </w:tc>
        <w:tc>
          <w:tcPr>
            <w:tcW w:w="801" w:type="dxa"/>
            <w:noWrap/>
            <w:hideMark/>
          </w:tcPr>
          <w:p w14:paraId="083AD50A" w14:textId="730C0F45"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75</w:t>
            </w:r>
            <w:r w:rsidR="00A2090D" w:rsidRPr="002E4566">
              <w:rPr>
                <w:rFonts w:ascii="Times New Roman" w:eastAsia="Times New Roman" w:hAnsi="Times New Roman" w:cs="Times New Roman"/>
                <w:color w:val="000000" w:themeColor="text1"/>
                <w:sz w:val="26"/>
                <w:szCs w:val="26"/>
              </w:rPr>
              <w:t>9</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9</w:t>
            </w:r>
          </w:p>
        </w:tc>
        <w:tc>
          <w:tcPr>
            <w:tcW w:w="900" w:type="dxa"/>
            <w:noWrap/>
            <w:hideMark/>
          </w:tcPr>
          <w:p w14:paraId="540B9E73" w14:textId="55663E71"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76</w:t>
            </w:r>
            <w:r w:rsidR="00A2090D" w:rsidRPr="002E4566">
              <w:rPr>
                <w:rFonts w:ascii="Times New Roman" w:eastAsia="Times New Roman" w:hAnsi="Times New Roman" w:cs="Times New Roman"/>
                <w:color w:val="000000" w:themeColor="text1"/>
                <w:sz w:val="26"/>
                <w:szCs w:val="26"/>
              </w:rPr>
              <w:t>3</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1</w:t>
            </w:r>
          </w:p>
        </w:tc>
        <w:tc>
          <w:tcPr>
            <w:tcW w:w="851" w:type="dxa"/>
            <w:noWrap/>
            <w:hideMark/>
          </w:tcPr>
          <w:p w14:paraId="5CCA75FF" w14:textId="56046D0C"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70</w:t>
            </w:r>
            <w:r w:rsidR="00A2090D" w:rsidRPr="002E4566">
              <w:rPr>
                <w:rFonts w:ascii="Times New Roman" w:eastAsia="Times New Roman" w:hAnsi="Times New Roman" w:cs="Times New Roman"/>
                <w:color w:val="000000" w:themeColor="text1"/>
                <w:sz w:val="26"/>
                <w:szCs w:val="26"/>
              </w:rPr>
              <w:t>7</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5</w:t>
            </w:r>
          </w:p>
        </w:tc>
        <w:tc>
          <w:tcPr>
            <w:tcW w:w="850" w:type="dxa"/>
            <w:noWrap/>
            <w:hideMark/>
          </w:tcPr>
          <w:p w14:paraId="5E1D97C5" w14:textId="28AC20DA"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76</w:t>
            </w:r>
            <w:r w:rsidR="00A2090D" w:rsidRPr="002E4566">
              <w:rPr>
                <w:rFonts w:ascii="Times New Roman" w:eastAsia="Times New Roman" w:hAnsi="Times New Roman" w:cs="Times New Roman"/>
                <w:color w:val="000000" w:themeColor="text1"/>
                <w:sz w:val="26"/>
                <w:szCs w:val="26"/>
              </w:rPr>
              <w:t>7</w:t>
            </w:r>
            <w:r w:rsidR="00A2090D">
              <w:rPr>
                <w:rFonts w:ascii="Times New Roman" w:eastAsia="Times New Roman" w:hAnsi="Times New Roman" w:cs="Times New Roman"/>
                <w:color w:val="000000" w:themeColor="text1"/>
                <w:sz w:val="26"/>
                <w:szCs w:val="26"/>
              </w:rPr>
              <w:t>,0</w:t>
            </w:r>
          </w:p>
        </w:tc>
        <w:tc>
          <w:tcPr>
            <w:tcW w:w="1935" w:type="dxa"/>
            <w:noWrap/>
            <w:hideMark/>
          </w:tcPr>
          <w:p w14:paraId="30543C21" w14:textId="619A9CE1"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A2090D" w:rsidRPr="002E4566">
              <w:rPr>
                <w:rFonts w:ascii="Times New Roman" w:eastAsia="Times New Roman" w:hAnsi="Times New Roman" w:cs="Times New Roman"/>
                <w:color w:val="000000" w:themeColor="text1"/>
                <w:sz w:val="26"/>
                <w:szCs w:val="26"/>
              </w:rPr>
              <w:t>5</w:t>
            </w:r>
            <w:r w:rsidR="00A2090D">
              <w:rPr>
                <w:rFonts w:ascii="Times New Roman" w:eastAsia="Times New Roman" w:hAnsi="Times New Roman" w:cs="Times New Roman"/>
                <w:color w:val="000000" w:themeColor="text1"/>
                <w:sz w:val="26"/>
                <w:szCs w:val="26"/>
              </w:rPr>
              <w:t>,</w:t>
            </w:r>
            <w:r w:rsidR="00A2090D" w:rsidRPr="002E4566">
              <w:rPr>
                <w:rFonts w:ascii="Times New Roman" w:eastAsia="Times New Roman" w:hAnsi="Times New Roman" w:cs="Times New Roman"/>
                <w:color w:val="000000" w:themeColor="text1"/>
                <w:sz w:val="26"/>
                <w:szCs w:val="26"/>
              </w:rPr>
              <w:t>4</w:t>
            </w:r>
            <w:r w:rsidRPr="002E4566">
              <w:rPr>
                <w:rFonts w:ascii="Times New Roman" w:eastAsia="Times New Roman" w:hAnsi="Times New Roman" w:cs="Times New Roman"/>
                <w:color w:val="000000" w:themeColor="text1"/>
                <w:sz w:val="26"/>
                <w:szCs w:val="26"/>
              </w:rPr>
              <w:t>6%</w:t>
            </w:r>
          </w:p>
        </w:tc>
      </w:tr>
    </w:tbl>
    <w:p w14:paraId="7B00B403" w14:textId="419755F4" w:rsidR="00BB2030" w:rsidRPr="008673F4" w:rsidRDefault="00BB2030" w:rsidP="000B5821">
      <w:pPr>
        <w:spacing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Tính toán của tác giả từ Cục thống kê Tp.HCM</w:t>
      </w:r>
    </w:p>
    <w:p w14:paraId="6506D44B" w14:textId="53A5B3B4" w:rsidR="00BB2030" w:rsidRPr="002E4566"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Giá trị gia tăng NLTS tại T</w:t>
      </w:r>
      <w:r w:rsidR="00C74ED0" w:rsidRPr="002E4566">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từ năm 2018 đến 2022 cho thấy sự biến động đáng kể, phản ánh </w:t>
      </w:r>
      <w:r w:rsidR="00490B48">
        <w:rPr>
          <w:rFonts w:ascii="Times New Roman" w:hAnsi="Times New Roman" w:cs="Times New Roman"/>
          <w:color w:val="000000" w:themeColor="text1"/>
          <w:sz w:val="26"/>
          <w:szCs w:val="26"/>
        </w:rPr>
        <w:t>sự</w:t>
      </w:r>
      <w:r w:rsidRPr="002E4566">
        <w:rPr>
          <w:rFonts w:ascii="Times New Roman" w:hAnsi="Times New Roman" w:cs="Times New Roman"/>
          <w:color w:val="000000" w:themeColor="text1"/>
          <w:sz w:val="26"/>
          <w:szCs w:val="26"/>
        </w:rPr>
        <w:t xml:space="preserve"> thay đổi trong hiệu quả sản xuất và điều kiện </w:t>
      </w:r>
      <w:r w:rsidR="00490B48">
        <w:rPr>
          <w:rFonts w:ascii="Times New Roman" w:hAnsi="Times New Roman" w:cs="Times New Roman"/>
          <w:color w:val="000000" w:themeColor="text1"/>
          <w:sz w:val="26"/>
          <w:szCs w:val="26"/>
        </w:rPr>
        <w:t>KT-XH</w:t>
      </w:r>
      <w:r w:rsidRPr="002E4566">
        <w:rPr>
          <w:rFonts w:ascii="Times New Roman" w:hAnsi="Times New Roman" w:cs="Times New Roman"/>
          <w:color w:val="000000" w:themeColor="text1"/>
          <w:sz w:val="26"/>
          <w:szCs w:val="26"/>
        </w:rPr>
        <w:t>. Cụ thể, giá trị gia tăng NLTS giảm từ 10</w:t>
      </w:r>
      <w:r w:rsidR="00A2090D" w:rsidRPr="002E4566">
        <w:rPr>
          <w:rFonts w:ascii="Times New Roman" w:hAnsi="Times New Roman" w:cs="Times New Roman"/>
          <w:color w:val="000000" w:themeColor="text1"/>
          <w:sz w:val="26"/>
          <w:szCs w:val="26"/>
        </w:rPr>
        <w:t>5</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9% năm 2018 xuống còn 8</w:t>
      </w:r>
      <w:r w:rsidR="00A2090D" w:rsidRPr="002E4566">
        <w:rPr>
          <w:rFonts w:ascii="Times New Roman" w:hAnsi="Times New Roman" w:cs="Times New Roman"/>
          <w:color w:val="000000" w:themeColor="text1"/>
          <w:sz w:val="26"/>
          <w:szCs w:val="26"/>
        </w:rPr>
        <w:t>6</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4% năm 2021, trước khi phục hồi lên 10</w:t>
      </w:r>
      <w:r w:rsidR="00A2090D" w:rsidRPr="002E4566">
        <w:rPr>
          <w:rFonts w:ascii="Times New Roman" w:hAnsi="Times New Roman" w:cs="Times New Roman"/>
          <w:color w:val="000000" w:themeColor="text1"/>
          <w:sz w:val="26"/>
          <w:szCs w:val="26"/>
        </w:rPr>
        <w:t>3</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3% năm 2022 (</w:t>
      </w:r>
      <w:r w:rsidR="00FE4188">
        <w:rPr>
          <w:rFonts w:ascii="Times New Roman" w:hAnsi="Times New Roman" w:cs="Times New Roman"/>
          <w:color w:val="000000" w:themeColor="text1"/>
          <w:sz w:val="26"/>
          <w:szCs w:val="26"/>
        </w:rPr>
        <w:t>Cục thống kê Tp.HCM, 2022</w:t>
      </w:r>
      <w:r w:rsidRPr="002E4566">
        <w:rPr>
          <w:rFonts w:ascii="Times New Roman" w:hAnsi="Times New Roman" w:cs="Times New Roman"/>
          <w:color w:val="000000" w:themeColor="text1"/>
          <w:sz w:val="26"/>
          <w:szCs w:val="26"/>
        </w:rPr>
        <w:t>). Giá trị gia tăng NLTS phản ánh hiệu quả sử dụng các yếu tố</w:t>
      </w:r>
      <w:r w:rsidR="00490B48">
        <w:rPr>
          <w:rFonts w:ascii="Times New Roman" w:hAnsi="Times New Roman" w:cs="Times New Roman"/>
          <w:color w:val="000000" w:themeColor="text1"/>
          <w:sz w:val="26"/>
          <w:szCs w:val="26"/>
        </w:rPr>
        <w:t xml:space="preserve">: </w:t>
      </w:r>
      <w:r w:rsidR="00912D4F">
        <w:rPr>
          <w:rFonts w:ascii="Times New Roman" w:hAnsi="Times New Roman" w:cs="Times New Roman"/>
          <w:color w:val="000000" w:themeColor="text1"/>
          <w:sz w:val="26"/>
          <w:szCs w:val="26"/>
        </w:rPr>
        <w:t xml:space="preserve">lao động, </w:t>
      </w:r>
      <w:r w:rsidRPr="002E4566">
        <w:rPr>
          <w:rFonts w:ascii="Times New Roman" w:hAnsi="Times New Roman" w:cs="Times New Roman"/>
          <w:color w:val="000000" w:themeColor="text1"/>
          <w:sz w:val="26"/>
          <w:szCs w:val="26"/>
        </w:rPr>
        <w:t xml:space="preserve">đất đai, và công nghệ. Sự giảm sút giá trị gia tăng trong năm 2021 do ảnh hưởng </w:t>
      </w:r>
      <w:r w:rsidR="008354BD">
        <w:rPr>
          <w:rFonts w:ascii="Times New Roman" w:hAnsi="Times New Roman" w:cs="Times New Roman"/>
          <w:color w:val="000000" w:themeColor="text1"/>
          <w:sz w:val="26"/>
          <w:szCs w:val="26"/>
        </w:rPr>
        <w:t>dịch</w:t>
      </w:r>
      <w:r w:rsidRPr="002E4566">
        <w:rPr>
          <w:rFonts w:ascii="Times New Roman" w:hAnsi="Times New Roman" w:cs="Times New Roman"/>
          <w:color w:val="000000" w:themeColor="text1"/>
          <w:sz w:val="26"/>
          <w:szCs w:val="26"/>
        </w:rPr>
        <w:t xml:space="preserve"> Covid-19, trong khi phục hồi vào năm 2022 cho thấy sự cải thiện trong điều kiện sản xuất</w:t>
      </w:r>
      <w:r w:rsidR="008354B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thị trường và việc áp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NN.</w:t>
      </w:r>
    </w:p>
    <w:p w14:paraId="6C93E95E" w14:textId="62F1A68A" w:rsidR="00BB2030" w:rsidRPr="002E4566" w:rsidRDefault="00BB2030" w:rsidP="008354BD">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Nhìn chung, giá trị gia tăng NLTS thấp hơn so với tổng thể Tp.HCM bởi vì (i) </w:t>
      </w:r>
      <w:r w:rsidR="005A079F" w:rsidRPr="002E4566">
        <w:rPr>
          <w:rFonts w:ascii="Times New Roman" w:hAnsi="Times New Roman" w:cs="Times New Roman"/>
          <w:color w:val="000000" w:themeColor="text1"/>
          <w:sz w:val="26"/>
          <w:szCs w:val="26"/>
        </w:rPr>
        <w:t>hạn chế về không gian đô thị</w:t>
      </w:r>
      <w:r w:rsidRPr="002E4566">
        <w:rPr>
          <w:rFonts w:ascii="Times New Roman" w:hAnsi="Times New Roman" w:cs="Times New Roman"/>
          <w:color w:val="000000" w:themeColor="text1"/>
          <w:sz w:val="26"/>
          <w:szCs w:val="26"/>
        </w:rPr>
        <w:t xml:space="preserve">; (ii) </w:t>
      </w:r>
      <w:r w:rsidR="008354BD" w:rsidRPr="008354BD">
        <w:rPr>
          <w:rFonts w:ascii="Times New Roman" w:hAnsi="Times New Roman" w:cs="Times New Roman"/>
          <w:color w:val="000000" w:themeColor="text1"/>
          <w:sz w:val="26"/>
          <w:szCs w:val="26"/>
        </w:rPr>
        <w:t>lĩnh vực NLTS thường không được ưu tiên đầu tư như công nghiệp và dịch vụ</w:t>
      </w:r>
      <w:r w:rsidR="008354BD">
        <w:rPr>
          <w:rFonts w:ascii="Times New Roman" w:hAnsi="Times New Roman" w:cs="Times New Roman"/>
          <w:color w:val="000000" w:themeColor="text1"/>
          <w:sz w:val="26"/>
          <w:szCs w:val="26"/>
        </w:rPr>
        <w:t xml:space="preserve"> -</w:t>
      </w:r>
      <w:r w:rsidR="008354BD" w:rsidRPr="008354BD">
        <w:rPr>
          <w:rFonts w:ascii="Times New Roman" w:hAnsi="Times New Roman" w:cs="Times New Roman"/>
          <w:color w:val="000000" w:themeColor="text1"/>
          <w:sz w:val="26"/>
          <w:szCs w:val="26"/>
        </w:rPr>
        <w:t xml:space="preserve"> những ngành </w:t>
      </w:r>
      <w:r w:rsidR="008354BD">
        <w:rPr>
          <w:rFonts w:ascii="Times New Roman" w:hAnsi="Times New Roman" w:cs="Times New Roman"/>
          <w:color w:val="000000" w:themeColor="text1"/>
          <w:sz w:val="26"/>
          <w:szCs w:val="26"/>
        </w:rPr>
        <w:t>vốn</w:t>
      </w:r>
      <w:r w:rsidR="008354BD" w:rsidRPr="008354BD">
        <w:rPr>
          <w:rFonts w:ascii="Times New Roman" w:hAnsi="Times New Roman" w:cs="Times New Roman"/>
          <w:color w:val="000000" w:themeColor="text1"/>
          <w:sz w:val="26"/>
          <w:szCs w:val="26"/>
        </w:rPr>
        <w:t xml:space="preserve"> xem là động lực tăng trưởng chính của </w:t>
      </w:r>
      <w:r w:rsidR="008354BD">
        <w:rPr>
          <w:rFonts w:ascii="Times New Roman" w:hAnsi="Times New Roman" w:cs="Times New Roman"/>
          <w:color w:val="000000" w:themeColor="text1"/>
          <w:sz w:val="26"/>
          <w:szCs w:val="26"/>
        </w:rPr>
        <w:t>T</w:t>
      </w:r>
      <w:r w:rsidR="008354BD" w:rsidRPr="008354BD">
        <w:rPr>
          <w:rFonts w:ascii="Times New Roman" w:hAnsi="Times New Roman" w:cs="Times New Roman"/>
          <w:color w:val="000000" w:themeColor="text1"/>
          <w:sz w:val="26"/>
          <w:szCs w:val="26"/>
        </w:rPr>
        <w:t>hành phố</w:t>
      </w:r>
      <w:r w:rsidRPr="002E4566">
        <w:rPr>
          <w:rFonts w:ascii="Times New Roman" w:hAnsi="Times New Roman" w:cs="Times New Roman"/>
          <w:color w:val="000000" w:themeColor="text1"/>
          <w:sz w:val="26"/>
          <w:szCs w:val="26"/>
        </w:rPr>
        <w:t xml:space="preserve">; (iii) </w:t>
      </w:r>
      <w:r w:rsidR="008354BD" w:rsidRPr="008354BD">
        <w:rPr>
          <w:rFonts w:ascii="Times New Roman" w:hAnsi="Times New Roman" w:cs="Times New Roman"/>
          <w:color w:val="000000" w:themeColor="text1"/>
          <w:sz w:val="26"/>
          <w:szCs w:val="26"/>
        </w:rPr>
        <w:t>chi phí sản xuất và quản lý cao trong đô thị cùng với khả năng cạnh tranh hạn chế so với các vùng nông thôn làm giảm hiệu quả gia tăng giá trị.</w:t>
      </w:r>
      <w:r w:rsidR="008354BD">
        <w:rPr>
          <w:rFonts w:ascii="Times New Roman" w:hAnsi="Times New Roman" w:cs="Times New Roman"/>
          <w:color w:val="000000" w:themeColor="text1"/>
          <w:sz w:val="26"/>
          <w:szCs w:val="26"/>
        </w:rPr>
        <w:t xml:space="preserve"> </w:t>
      </w:r>
      <w:r w:rsidR="005A079F" w:rsidRPr="002E4566">
        <w:rPr>
          <w:rFonts w:ascii="Times New Roman" w:hAnsi="Times New Roman" w:cs="Times New Roman"/>
          <w:color w:val="000000" w:themeColor="text1"/>
          <w:sz w:val="26"/>
          <w:szCs w:val="26"/>
        </w:rPr>
        <w:t>M</w:t>
      </w:r>
      <w:r w:rsidRPr="002E4566">
        <w:rPr>
          <w:rFonts w:ascii="Times New Roman" w:hAnsi="Times New Roman" w:cs="Times New Roman"/>
          <w:color w:val="000000" w:themeColor="text1"/>
          <w:sz w:val="26"/>
          <w:szCs w:val="26"/>
        </w:rPr>
        <w:t xml:space="preserve">ặc dù không chiếm tỷ trọng lớn như </w:t>
      </w:r>
      <w:r w:rsidR="00912D4F">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ngành </w:t>
      </w:r>
      <w:r w:rsidR="005A079F" w:rsidRPr="002E4566">
        <w:rPr>
          <w:rFonts w:ascii="Times New Roman" w:hAnsi="Times New Roman" w:cs="Times New Roman"/>
          <w:color w:val="000000" w:themeColor="text1"/>
          <w:sz w:val="26"/>
          <w:szCs w:val="26"/>
        </w:rPr>
        <w:t>khác nhưng</w:t>
      </w:r>
      <w:r w:rsidRPr="002E4566">
        <w:rPr>
          <w:rFonts w:ascii="Times New Roman" w:hAnsi="Times New Roman" w:cs="Times New Roman"/>
          <w:color w:val="000000" w:themeColor="text1"/>
          <w:sz w:val="26"/>
          <w:szCs w:val="26"/>
        </w:rPr>
        <w:t xml:space="preserve"> NLTS vẫn đóng góp đáng kể vào tổng giá trị gia tăng của Tp.HCM.</w:t>
      </w:r>
    </w:p>
    <w:p w14:paraId="6968C5ED" w14:textId="7E22F6A0" w:rsidR="00BB2030" w:rsidRPr="002E4566" w:rsidRDefault="00D258C5" w:rsidP="00D258C5">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Các mô hình </w:t>
      </w:r>
      <w:r w:rsidR="00DF20C4" w:rsidRPr="002E4566">
        <w:rPr>
          <w:rFonts w:ascii="Times New Roman" w:hAnsi="Times New Roman" w:cs="Times New Roman"/>
          <w:color w:val="000000" w:themeColor="text1"/>
          <w:sz w:val="26"/>
          <w:szCs w:val="26"/>
        </w:rPr>
        <w:t>NNĐT</w:t>
      </w:r>
      <w:r w:rsidRPr="002E4566">
        <w:rPr>
          <w:rFonts w:ascii="Times New Roman" w:hAnsi="Times New Roman" w:cs="Times New Roman"/>
          <w:color w:val="000000" w:themeColor="text1"/>
          <w:sz w:val="26"/>
          <w:szCs w:val="26"/>
        </w:rPr>
        <w:t xml:space="preserve"> tại T</w:t>
      </w:r>
      <w:r w:rsidR="007C6DCB" w:rsidRPr="002E4566">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đã cho thấy hiệu quả kinh tế </w:t>
      </w:r>
      <w:r w:rsidR="00404B44">
        <w:rPr>
          <w:rFonts w:ascii="Times New Roman" w:hAnsi="Times New Roman" w:cs="Times New Roman"/>
          <w:color w:val="000000" w:themeColor="text1"/>
          <w:sz w:val="26"/>
          <w:szCs w:val="26"/>
        </w:rPr>
        <w:t>ấn tượng</w:t>
      </w:r>
      <w:r w:rsidRPr="002E4566">
        <w:rPr>
          <w:rFonts w:ascii="Times New Roman" w:hAnsi="Times New Roman" w:cs="Times New Roman"/>
          <w:color w:val="000000" w:themeColor="text1"/>
          <w:sz w:val="26"/>
          <w:szCs w:val="26"/>
        </w:rPr>
        <w:t xml:space="preserve">, đặc biệt trong các lĩnh vực như trồng hoa lan, rau ăn lá, và nuôi cá cảnh. Cụ thể, </w:t>
      </w:r>
      <w:r w:rsidR="00BB2030" w:rsidRPr="002E4566">
        <w:rPr>
          <w:rFonts w:ascii="Times New Roman" w:hAnsi="Times New Roman" w:cs="Times New Roman"/>
          <w:color w:val="000000" w:themeColor="text1"/>
          <w:sz w:val="26"/>
          <w:szCs w:val="26"/>
        </w:rPr>
        <w:t xml:space="preserve">mô </w:t>
      </w:r>
      <w:r w:rsidR="00BB2030" w:rsidRPr="002E4566">
        <w:rPr>
          <w:rFonts w:ascii="Times New Roman" w:hAnsi="Times New Roman" w:cs="Times New Roman"/>
          <w:color w:val="000000" w:themeColor="text1"/>
          <w:sz w:val="26"/>
          <w:szCs w:val="26"/>
        </w:rPr>
        <w:lastRenderedPageBreak/>
        <w:t xml:space="preserve">hình trồng rau và hoa cho thấy </w:t>
      </w:r>
      <w:r w:rsidR="00295078">
        <w:rPr>
          <w:rFonts w:ascii="Times New Roman" w:hAnsi="Times New Roman" w:cs="Times New Roman"/>
          <w:color w:val="000000" w:themeColor="text1"/>
          <w:sz w:val="26"/>
          <w:szCs w:val="26"/>
        </w:rPr>
        <w:t>mức độ sinh lợi</w:t>
      </w:r>
      <w:r w:rsidR="00BB2030" w:rsidRPr="002E4566">
        <w:rPr>
          <w:rFonts w:ascii="Times New Roman" w:hAnsi="Times New Roman" w:cs="Times New Roman"/>
          <w:color w:val="000000" w:themeColor="text1"/>
          <w:sz w:val="26"/>
          <w:szCs w:val="26"/>
        </w:rPr>
        <w:t xml:space="preserve"> kinh tế </w:t>
      </w:r>
      <w:r w:rsidR="008354BD">
        <w:rPr>
          <w:rFonts w:ascii="Times New Roman" w:hAnsi="Times New Roman" w:cs="Times New Roman"/>
          <w:color w:val="000000" w:themeColor="text1"/>
          <w:sz w:val="26"/>
          <w:szCs w:val="26"/>
        </w:rPr>
        <w:t>vượt trội</w:t>
      </w:r>
      <w:r w:rsidR="00BB2030" w:rsidRPr="002E4566">
        <w:rPr>
          <w:rFonts w:ascii="Times New Roman" w:hAnsi="Times New Roman" w:cs="Times New Roman"/>
          <w:color w:val="000000" w:themeColor="text1"/>
          <w:sz w:val="26"/>
          <w:szCs w:val="26"/>
        </w:rPr>
        <w:t xml:space="preserve">, đặc biệt là chuyên </w:t>
      </w:r>
      <w:r w:rsidR="008354BD">
        <w:rPr>
          <w:rFonts w:ascii="Times New Roman" w:hAnsi="Times New Roman" w:cs="Times New Roman"/>
          <w:color w:val="000000" w:themeColor="text1"/>
          <w:sz w:val="26"/>
          <w:szCs w:val="26"/>
        </w:rPr>
        <w:t xml:space="preserve">canh </w:t>
      </w:r>
      <w:r w:rsidR="00BB2030" w:rsidRPr="002E4566">
        <w:rPr>
          <w:rFonts w:ascii="Times New Roman" w:hAnsi="Times New Roman" w:cs="Times New Roman"/>
          <w:color w:val="000000" w:themeColor="text1"/>
          <w:sz w:val="26"/>
          <w:szCs w:val="26"/>
        </w:rPr>
        <w:t>rau ăn lá (cải xanh) với tỷ suất sinh lời của chi phí lên đến 24</w:t>
      </w:r>
      <w:r w:rsidR="00A2090D" w:rsidRPr="002E4566">
        <w:rPr>
          <w:rFonts w:ascii="Times New Roman" w:hAnsi="Times New Roman" w:cs="Times New Roman"/>
          <w:color w:val="000000" w:themeColor="text1"/>
          <w:sz w:val="26"/>
          <w:szCs w:val="26"/>
        </w:rPr>
        <w:t>9</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5% và tỷ suất lợi nhuận trên doanh thu 7</w:t>
      </w:r>
      <w:r w:rsidR="00A2090D" w:rsidRPr="002E4566">
        <w:rPr>
          <w:rFonts w:ascii="Times New Roman" w:hAnsi="Times New Roman" w:cs="Times New Roman"/>
          <w:color w:val="000000" w:themeColor="text1"/>
          <w:sz w:val="26"/>
          <w:szCs w:val="26"/>
        </w:rPr>
        <w:t>1</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 xml:space="preserve">0%. Trồng hoa lan cũng mang lại </w:t>
      </w:r>
      <w:r w:rsidR="0007706A" w:rsidRPr="002E4566">
        <w:rPr>
          <w:rFonts w:ascii="Times New Roman" w:hAnsi="Times New Roman" w:cs="Times New Roman"/>
          <w:color w:val="000000" w:themeColor="text1"/>
          <w:sz w:val="26"/>
          <w:szCs w:val="26"/>
        </w:rPr>
        <w:t>thu nhập</w:t>
      </w:r>
      <w:r w:rsidR="00BB2030" w:rsidRPr="002E4566">
        <w:rPr>
          <w:rFonts w:ascii="Times New Roman" w:hAnsi="Times New Roman" w:cs="Times New Roman"/>
          <w:color w:val="000000" w:themeColor="text1"/>
          <w:sz w:val="26"/>
          <w:szCs w:val="26"/>
        </w:rPr>
        <w:t xml:space="preserve"> tuyệt đối cao nhất (</w:t>
      </w:r>
      <w:r w:rsidR="00833CD1" w:rsidRPr="002E4566">
        <w:rPr>
          <w:rFonts w:ascii="Times New Roman" w:hAnsi="Times New Roman" w:cs="Times New Roman"/>
          <w:color w:val="000000" w:themeColor="text1"/>
          <w:sz w:val="26"/>
          <w:szCs w:val="26"/>
        </w:rPr>
        <w:t>1</w:t>
      </w:r>
      <w:r w:rsidR="00833CD1">
        <w:rPr>
          <w:rFonts w:ascii="Times New Roman" w:hAnsi="Times New Roman" w:cs="Times New Roman"/>
          <w:color w:val="000000" w:themeColor="text1"/>
          <w:sz w:val="26"/>
          <w:szCs w:val="26"/>
        </w:rPr>
        <w:t>.</w:t>
      </w:r>
      <w:r w:rsidR="00833CD1"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04 triệu đồng/ha) v</w:t>
      </w:r>
      <w:r w:rsidR="008354BD">
        <w:rPr>
          <w:rFonts w:ascii="Times New Roman" w:hAnsi="Times New Roman" w:cs="Times New Roman"/>
          <w:color w:val="000000" w:themeColor="text1"/>
          <w:sz w:val="26"/>
          <w:szCs w:val="26"/>
        </w:rPr>
        <w:t>à</w:t>
      </w:r>
      <w:r w:rsidR="00BB2030" w:rsidRPr="002E4566">
        <w:rPr>
          <w:rFonts w:ascii="Times New Roman" w:hAnsi="Times New Roman" w:cs="Times New Roman"/>
          <w:color w:val="000000" w:themeColor="text1"/>
          <w:sz w:val="26"/>
          <w:szCs w:val="26"/>
        </w:rPr>
        <w:t xml:space="preserve"> tỷ suất sinh lời 11</w:t>
      </w:r>
      <w:r w:rsidR="00A2090D" w:rsidRPr="002E4566">
        <w:rPr>
          <w:rFonts w:ascii="Times New Roman" w:hAnsi="Times New Roman" w:cs="Times New Roman"/>
          <w:color w:val="000000" w:themeColor="text1"/>
          <w:sz w:val="26"/>
          <w:szCs w:val="26"/>
        </w:rPr>
        <w:t>1</w:t>
      </w:r>
      <w:r w:rsidR="00A2090D">
        <w:rPr>
          <w:rFonts w:ascii="Times New Roman" w:hAnsi="Times New Roman" w:cs="Times New Roman"/>
          <w:color w:val="000000" w:themeColor="text1"/>
          <w:sz w:val="26"/>
          <w:szCs w:val="26"/>
        </w:rPr>
        <w:t>,</w:t>
      </w:r>
      <w:r w:rsidR="00A2090D"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(xem Phụ lục D.3)</w:t>
      </w:r>
      <w:r w:rsidR="00BB2030" w:rsidRPr="002E4566">
        <w:rPr>
          <w:rFonts w:ascii="Times New Roman" w:hAnsi="Times New Roman" w:cs="Times New Roman"/>
          <w:color w:val="000000" w:themeColor="text1"/>
          <w:sz w:val="26"/>
          <w:szCs w:val="26"/>
        </w:rPr>
        <w:t xml:space="preserve">. </w:t>
      </w:r>
      <w:r w:rsidR="008354BD">
        <w:rPr>
          <w:rFonts w:ascii="Times New Roman" w:hAnsi="Times New Roman" w:cs="Times New Roman"/>
          <w:color w:val="000000" w:themeColor="text1"/>
          <w:sz w:val="26"/>
          <w:szCs w:val="26"/>
        </w:rPr>
        <w:t>Một số</w:t>
      </w:r>
      <w:r w:rsidR="00BB2030" w:rsidRPr="002E4566">
        <w:rPr>
          <w:rFonts w:ascii="Times New Roman" w:hAnsi="Times New Roman" w:cs="Times New Roman"/>
          <w:color w:val="000000" w:themeColor="text1"/>
          <w:sz w:val="26"/>
          <w:szCs w:val="26"/>
        </w:rPr>
        <w:t xml:space="preserve"> mô hình nuôi trồng thủy sản như cá cảnh và tôm cua cũng cho thấy hiệu quả khá tốt. Tuy nhiên, chăn nuôi gia súc như bò sữa và heo thịt </w:t>
      </w:r>
      <w:r w:rsidR="00404B44">
        <w:rPr>
          <w:rFonts w:ascii="Times New Roman" w:hAnsi="Times New Roman" w:cs="Times New Roman"/>
          <w:color w:val="000000" w:themeColor="text1"/>
          <w:sz w:val="26"/>
          <w:szCs w:val="26"/>
        </w:rPr>
        <w:t>thường mang lại thu nhập</w:t>
      </w:r>
      <w:r w:rsidR="00BB2030" w:rsidRPr="002E4566">
        <w:rPr>
          <w:rFonts w:ascii="Times New Roman" w:hAnsi="Times New Roman" w:cs="Times New Roman"/>
          <w:color w:val="000000" w:themeColor="text1"/>
          <w:sz w:val="26"/>
          <w:szCs w:val="26"/>
        </w:rPr>
        <w:t xml:space="preserve"> thấp hơn, do hạn chế về </w:t>
      </w:r>
      <w:r w:rsidR="00404B44">
        <w:rPr>
          <w:rFonts w:ascii="Times New Roman" w:hAnsi="Times New Roman" w:cs="Times New Roman"/>
          <w:color w:val="000000" w:themeColor="text1"/>
          <w:sz w:val="26"/>
          <w:szCs w:val="26"/>
        </w:rPr>
        <w:t>diện tích</w:t>
      </w:r>
      <w:r w:rsidR="00BB2030" w:rsidRPr="002E4566">
        <w:rPr>
          <w:rFonts w:ascii="Times New Roman" w:hAnsi="Times New Roman" w:cs="Times New Roman"/>
          <w:color w:val="000000" w:themeColor="text1"/>
          <w:sz w:val="26"/>
          <w:szCs w:val="26"/>
        </w:rPr>
        <w:t xml:space="preserve"> và chi phí vận hành cao trong đô thị.</w:t>
      </w:r>
    </w:p>
    <w:p w14:paraId="4B97CC3E" w14:textId="47A59F9D" w:rsidR="00BB2030" w:rsidRPr="002E4566"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Theo kết quả khảo sát </w:t>
      </w:r>
      <w:r w:rsidR="00082F1D">
        <w:rPr>
          <w:rFonts w:ascii="Times New Roman" w:hAnsi="Times New Roman" w:cs="Times New Roman"/>
          <w:color w:val="000000" w:themeColor="text1"/>
          <w:sz w:val="26"/>
          <w:szCs w:val="26"/>
        </w:rPr>
        <w:t>một số</w:t>
      </w:r>
      <w:r w:rsidRPr="002E4566">
        <w:rPr>
          <w:rFonts w:ascii="Times New Roman" w:hAnsi="Times New Roman" w:cs="Times New Roman"/>
          <w:color w:val="000000" w:themeColor="text1"/>
          <w:sz w:val="26"/>
          <w:szCs w:val="26"/>
        </w:rPr>
        <w:t xml:space="preserve"> mô hình trồng rau, nuôi cá cảnh và trồng hoa </w:t>
      </w:r>
      <w:r w:rsidR="005B1C53">
        <w:rPr>
          <w:rFonts w:ascii="Times New Roman" w:hAnsi="Times New Roman" w:cs="Times New Roman"/>
          <w:color w:val="000000" w:themeColor="text1"/>
          <w:sz w:val="26"/>
          <w:szCs w:val="26"/>
        </w:rPr>
        <w:t>kiểng tại Tp.HCM</w:t>
      </w:r>
      <w:r w:rsidRPr="002E4566">
        <w:rPr>
          <w:rFonts w:ascii="Times New Roman" w:hAnsi="Times New Roman" w:cs="Times New Roman"/>
          <w:color w:val="000000" w:themeColor="text1"/>
          <w:sz w:val="26"/>
          <w:szCs w:val="26"/>
        </w:rPr>
        <w:t xml:space="preserve">, có thể thấy lợi nhuận mang lại là khá cao nếu so với diện tích </w:t>
      </w:r>
      <w:r w:rsidR="00082F1D">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và chi phí sinh hoạt ở nông thôn. </w:t>
      </w:r>
      <w:r w:rsidR="005B1C53">
        <w:rPr>
          <w:rFonts w:ascii="Times New Roman" w:hAnsi="Times New Roman" w:cs="Times New Roman"/>
          <w:color w:val="000000" w:themeColor="text1"/>
          <w:sz w:val="26"/>
          <w:szCs w:val="26"/>
        </w:rPr>
        <w:t>Kết quả</w:t>
      </w:r>
      <w:r w:rsidRPr="002E4566">
        <w:rPr>
          <w:rFonts w:ascii="Times New Roman" w:hAnsi="Times New Roman" w:cs="Times New Roman"/>
          <w:color w:val="000000" w:themeColor="text1"/>
          <w:sz w:val="26"/>
          <w:szCs w:val="26"/>
        </w:rPr>
        <w:t xml:space="preserve"> </w:t>
      </w:r>
      <w:r w:rsidR="00082F1D">
        <w:rPr>
          <w:rFonts w:ascii="Times New Roman" w:hAnsi="Times New Roman" w:cs="Times New Roman"/>
          <w:color w:val="000000" w:themeColor="text1"/>
          <w:sz w:val="26"/>
          <w:szCs w:val="26"/>
        </w:rPr>
        <w:t>thể hiện</w:t>
      </w:r>
      <w:r w:rsidRPr="002E4566">
        <w:rPr>
          <w:rFonts w:ascii="Times New Roman" w:hAnsi="Times New Roman" w:cs="Times New Roman"/>
          <w:color w:val="000000" w:themeColor="text1"/>
          <w:sz w:val="26"/>
          <w:szCs w:val="26"/>
        </w:rPr>
        <w:t xml:space="preserve"> tiềm năng phát triển các mô hình NNĐT quy mô nhỏ ngay trong lòng đô thị. Việc nhân rộng </w:t>
      </w:r>
      <w:r w:rsidR="00F23B69">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mô hình này sẽ góp phần bảo đảm </w:t>
      </w:r>
      <w:r w:rsidR="005B1C53">
        <w:rPr>
          <w:rFonts w:ascii="Times New Roman" w:hAnsi="Times New Roman" w:cs="Times New Roman"/>
          <w:color w:val="000000" w:themeColor="text1"/>
          <w:sz w:val="26"/>
          <w:szCs w:val="26"/>
        </w:rPr>
        <w:t>thực phẩm</w:t>
      </w:r>
      <w:r w:rsidRPr="002E4566">
        <w:rPr>
          <w:rFonts w:ascii="Times New Roman" w:hAnsi="Times New Roman" w:cs="Times New Roman"/>
          <w:color w:val="000000" w:themeColor="text1"/>
          <w:sz w:val="26"/>
          <w:szCs w:val="26"/>
        </w:rPr>
        <w:t xml:space="preserve">, </w:t>
      </w:r>
      <w:r w:rsidR="00082F1D">
        <w:rPr>
          <w:rFonts w:ascii="Times New Roman" w:hAnsi="Times New Roman" w:cs="Times New Roman"/>
          <w:color w:val="000000" w:themeColor="text1"/>
          <w:sz w:val="26"/>
          <w:szCs w:val="26"/>
        </w:rPr>
        <w:t>tạo</w:t>
      </w:r>
      <w:r w:rsidRPr="002E4566">
        <w:rPr>
          <w:rFonts w:ascii="Times New Roman" w:hAnsi="Times New Roman" w:cs="Times New Roman"/>
          <w:color w:val="000000" w:themeColor="text1"/>
          <w:sz w:val="26"/>
          <w:szCs w:val="26"/>
        </w:rPr>
        <w:t xml:space="preserve"> thu nhập và cải thiện đời sống </w:t>
      </w:r>
      <w:r w:rsidR="00082F1D">
        <w:rPr>
          <w:rFonts w:ascii="Times New Roman" w:hAnsi="Times New Roman" w:cs="Times New Roman"/>
          <w:color w:val="000000" w:themeColor="text1"/>
          <w:sz w:val="26"/>
          <w:szCs w:val="26"/>
        </w:rPr>
        <w:t>cư</w:t>
      </w:r>
      <w:r w:rsidRPr="002E4566">
        <w:rPr>
          <w:rFonts w:ascii="Times New Roman" w:hAnsi="Times New Roman" w:cs="Times New Roman"/>
          <w:color w:val="000000" w:themeColor="text1"/>
          <w:sz w:val="26"/>
          <w:szCs w:val="26"/>
        </w:rPr>
        <w:t xml:space="preserve"> dân. Với diện tích đất canh tác nhỏ </w:t>
      </w:r>
      <w:r w:rsidR="00F23B69">
        <w:rPr>
          <w:rFonts w:ascii="Times New Roman" w:hAnsi="Times New Roman" w:cs="Times New Roman"/>
          <w:color w:val="000000" w:themeColor="text1"/>
          <w:sz w:val="26"/>
          <w:szCs w:val="26"/>
        </w:rPr>
        <w:t>khoảng</w:t>
      </w:r>
      <w:r w:rsidRPr="002E4566">
        <w:rPr>
          <w:rFonts w:ascii="Times New Roman" w:hAnsi="Times New Roman" w:cs="Times New Roman"/>
          <w:color w:val="000000" w:themeColor="text1"/>
          <w:sz w:val="26"/>
          <w:szCs w:val="26"/>
        </w:rPr>
        <w:t xml:space="preserve"> từ 300-500m</w:t>
      </w:r>
      <w:r w:rsidRPr="00163ECB">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 xml:space="preserve">, các hộ đã thu về mức lợi nhuận ròng hàng chục triệu mỗi năm, cụ thể theo </w:t>
      </w:r>
      <w:r w:rsidRPr="00585FA6">
        <w:rPr>
          <w:rFonts w:ascii="Times New Roman" w:hAnsi="Times New Roman" w:cs="Times New Roman"/>
          <w:b/>
          <w:bCs/>
          <w:color w:val="000000" w:themeColor="text1"/>
          <w:sz w:val="26"/>
          <w:szCs w:val="26"/>
        </w:rPr>
        <w:t>Hộ nông dân 1</w:t>
      </w:r>
      <w:r w:rsidRPr="002E4566">
        <w:rPr>
          <w:rFonts w:ascii="Times New Roman" w:hAnsi="Times New Roman" w:cs="Times New Roman"/>
          <w:color w:val="000000" w:themeColor="text1"/>
          <w:sz w:val="26"/>
          <w:szCs w:val="26"/>
        </w:rPr>
        <w:t xml:space="preserve"> (huyện Nhà Bè) chia sẻ “</w:t>
      </w:r>
      <w:r w:rsidRPr="00585FA6">
        <w:rPr>
          <w:rFonts w:ascii="Times New Roman" w:hAnsi="Times New Roman" w:cs="Times New Roman"/>
          <w:i/>
          <w:iCs/>
          <w:color w:val="000000" w:themeColor="text1"/>
          <w:sz w:val="26"/>
          <w:szCs w:val="26"/>
        </w:rPr>
        <w:t>Gia đình tôi có gần 500m</w:t>
      </w:r>
      <w:r w:rsidRPr="00163ECB">
        <w:rPr>
          <w:rFonts w:ascii="Times New Roman" w:hAnsi="Times New Roman" w:cs="Times New Roman"/>
          <w:i/>
          <w:iCs/>
          <w:color w:val="000000" w:themeColor="text1"/>
          <w:sz w:val="26"/>
          <w:szCs w:val="26"/>
          <w:vertAlign w:val="superscript"/>
        </w:rPr>
        <w:t>2</w:t>
      </w:r>
      <w:r w:rsidRPr="00585FA6">
        <w:rPr>
          <w:rFonts w:ascii="Times New Roman" w:hAnsi="Times New Roman" w:cs="Times New Roman"/>
          <w:i/>
          <w:iCs/>
          <w:color w:val="000000" w:themeColor="text1"/>
          <w:sz w:val="26"/>
          <w:szCs w:val="26"/>
        </w:rPr>
        <w:t xml:space="preserve"> đất trồng rau các loại tại Phước Kiển. Mỗi năm tôi trồng được 6-7 vụ rau, tổng sản lượng rau tôi thu được khoảng 3,5 tấn. Giá rau thị trường giao động khoảng 20.000 đến 30.000 đồng/kg tùy loại (chủ yếu bán cho chợ và hàng xóm). Tổng chi phí đầu tư hàng năm bao gồm giống, phân bón, nhân công khoảng 45 triệu đồng. Do đó, </w:t>
      </w:r>
      <w:r w:rsidR="0007706A" w:rsidRPr="00585FA6">
        <w:rPr>
          <w:rFonts w:ascii="Times New Roman" w:hAnsi="Times New Roman" w:cs="Times New Roman"/>
          <w:i/>
          <w:iCs/>
          <w:color w:val="000000" w:themeColor="text1"/>
          <w:sz w:val="26"/>
          <w:szCs w:val="26"/>
        </w:rPr>
        <w:t>thu nhập</w:t>
      </w:r>
      <w:r w:rsidRPr="00585FA6">
        <w:rPr>
          <w:rFonts w:ascii="Times New Roman" w:hAnsi="Times New Roman" w:cs="Times New Roman"/>
          <w:i/>
          <w:iCs/>
          <w:color w:val="000000" w:themeColor="text1"/>
          <w:sz w:val="26"/>
          <w:szCs w:val="26"/>
        </w:rPr>
        <w:t xml:space="preserve"> hàng năm tôi thu được 50-60 triệu đồng</w:t>
      </w:r>
      <w:r w:rsidRPr="002E4566">
        <w:rPr>
          <w:rFonts w:ascii="Times New Roman" w:hAnsi="Times New Roman" w:cs="Times New Roman"/>
          <w:color w:val="000000" w:themeColor="text1"/>
          <w:sz w:val="26"/>
          <w:szCs w:val="26"/>
        </w:rPr>
        <w:t xml:space="preserve">”; hay </w:t>
      </w:r>
      <w:r w:rsidRPr="00585FA6">
        <w:rPr>
          <w:rFonts w:ascii="Times New Roman" w:hAnsi="Times New Roman" w:cs="Times New Roman"/>
          <w:b/>
          <w:bCs/>
          <w:color w:val="000000" w:themeColor="text1"/>
          <w:sz w:val="26"/>
          <w:szCs w:val="26"/>
        </w:rPr>
        <w:t>Hộ nông dân 2</w:t>
      </w:r>
      <w:r w:rsidRPr="002E4566">
        <w:rPr>
          <w:rFonts w:ascii="Times New Roman" w:hAnsi="Times New Roman" w:cs="Times New Roman"/>
          <w:color w:val="000000" w:themeColor="text1"/>
          <w:sz w:val="26"/>
          <w:szCs w:val="26"/>
        </w:rPr>
        <w:t xml:space="preserve"> (huyện Củ Chi) cho biết “</w:t>
      </w:r>
      <w:r w:rsidRPr="00585FA6">
        <w:rPr>
          <w:rFonts w:ascii="Times New Roman" w:hAnsi="Times New Roman" w:cs="Times New Roman"/>
          <w:i/>
          <w:iCs/>
          <w:color w:val="000000" w:themeColor="text1"/>
          <w:sz w:val="26"/>
          <w:szCs w:val="26"/>
        </w:rPr>
        <w:t>Tôi đã dành 500m</w:t>
      </w:r>
      <w:r w:rsidRPr="00163ECB">
        <w:rPr>
          <w:rFonts w:ascii="Times New Roman" w:hAnsi="Times New Roman" w:cs="Times New Roman"/>
          <w:i/>
          <w:iCs/>
          <w:color w:val="000000" w:themeColor="text1"/>
          <w:sz w:val="26"/>
          <w:szCs w:val="26"/>
          <w:vertAlign w:val="superscript"/>
        </w:rPr>
        <w:t>2</w:t>
      </w:r>
      <w:r w:rsidRPr="00585FA6">
        <w:rPr>
          <w:rFonts w:ascii="Times New Roman" w:hAnsi="Times New Roman" w:cs="Times New Roman"/>
          <w:i/>
          <w:iCs/>
          <w:color w:val="000000" w:themeColor="text1"/>
          <w:sz w:val="26"/>
          <w:szCs w:val="26"/>
        </w:rPr>
        <w:t xml:space="preserve"> đất vườn để trồng khoảng 4.000 chậu lan Mokara. Mỗi tháng chi phí mua phân, chậu, đất trồng là khoảng 5 triệu đồng. Hoa khai thác quanh năm, với giá bình quân 5.000 đến 6.000 đồng/cành tùy thời điểm, mỗi tuần bán được khoảng 5 triệu tiền hoa. Sau khi trừ chi phí còn lời khoảng 15 triệu đồng mỗi tháng</w:t>
      </w:r>
      <w:r w:rsidRPr="002E4566">
        <w:rPr>
          <w:rFonts w:ascii="Times New Roman" w:hAnsi="Times New Roman" w:cs="Times New Roman"/>
          <w:color w:val="000000" w:themeColor="text1"/>
          <w:sz w:val="26"/>
          <w:szCs w:val="26"/>
        </w:rPr>
        <w:t>”</w:t>
      </w:r>
      <w:r w:rsidR="00BA23B3">
        <w:rPr>
          <w:rFonts w:ascii="Times New Roman" w:hAnsi="Times New Roman" w:cs="Times New Roman"/>
          <w:color w:val="000000" w:themeColor="text1"/>
          <w:sz w:val="26"/>
          <w:szCs w:val="26"/>
        </w:rPr>
        <w:t xml:space="preserve">. </w:t>
      </w:r>
      <w:r w:rsidR="005B1C53">
        <w:rPr>
          <w:rFonts w:ascii="Times New Roman" w:hAnsi="Times New Roman" w:cs="Times New Roman"/>
          <w:color w:val="000000" w:themeColor="text1"/>
          <w:sz w:val="26"/>
          <w:szCs w:val="26"/>
        </w:rPr>
        <w:t>Tương tự,</w:t>
      </w:r>
      <w:r w:rsidR="00BA23B3" w:rsidRPr="00BA23B3">
        <w:rPr>
          <w:rFonts w:ascii="Times New Roman" w:hAnsi="Times New Roman" w:cs="Times New Roman"/>
          <w:color w:val="000000" w:themeColor="text1"/>
          <w:sz w:val="26"/>
          <w:szCs w:val="26"/>
        </w:rPr>
        <w:t xml:space="preserve"> cư dân sống tại Quận 8 </w:t>
      </w:r>
      <w:r w:rsidR="00BA23B3">
        <w:rPr>
          <w:rFonts w:ascii="Times New Roman" w:hAnsi="Times New Roman" w:cs="Times New Roman"/>
          <w:color w:val="000000" w:themeColor="text1"/>
          <w:sz w:val="26"/>
          <w:szCs w:val="26"/>
        </w:rPr>
        <w:t>(</w:t>
      </w:r>
      <w:r w:rsidR="00BA23B3" w:rsidRPr="00585FA6">
        <w:rPr>
          <w:rFonts w:ascii="Times New Roman" w:hAnsi="Times New Roman" w:cs="Times New Roman"/>
          <w:b/>
          <w:bCs/>
          <w:color w:val="000000" w:themeColor="text1"/>
          <w:sz w:val="26"/>
          <w:szCs w:val="26"/>
        </w:rPr>
        <w:t xml:space="preserve">Hộ nông dân </w:t>
      </w:r>
      <w:r w:rsidR="00BA23B3">
        <w:rPr>
          <w:rFonts w:ascii="Times New Roman" w:hAnsi="Times New Roman" w:cs="Times New Roman"/>
          <w:b/>
          <w:bCs/>
          <w:color w:val="000000" w:themeColor="text1"/>
          <w:sz w:val="26"/>
          <w:szCs w:val="26"/>
        </w:rPr>
        <w:t xml:space="preserve">14) </w:t>
      </w:r>
      <w:r w:rsidR="00BA23B3" w:rsidRPr="00BA23B3">
        <w:rPr>
          <w:rFonts w:ascii="Times New Roman" w:hAnsi="Times New Roman" w:cs="Times New Roman"/>
          <w:color w:val="000000" w:themeColor="text1"/>
          <w:sz w:val="26"/>
          <w:szCs w:val="26"/>
        </w:rPr>
        <w:t>chia sẻ: </w:t>
      </w:r>
      <w:r w:rsidR="005B1C53">
        <w:rPr>
          <w:rFonts w:ascii="Times New Roman" w:hAnsi="Times New Roman" w:cs="Times New Roman"/>
          <w:i/>
          <w:iCs/>
          <w:color w:val="000000" w:themeColor="text1"/>
          <w:sz w:val="26"/>
          <w:szCs w:val="26"/>
        </w:rPr>
        <w:t>“</w:t>
      </w:r>
      <w:r w:rsidR="00BA23B3" w:rsidRPr="00BA23B3">
        <w:rPr>
          <w:rFonts w:ascii="Times New Roman" w:hAnsi="Times New Roman" w:cs="Times New Roman"/>
          <w:i/>
          <w:iCs/>
          <w:color w:val="000000" w:themeColor="text1"/>
          <w:sz w:val="26"/>
          <w:szCs w:val="26"/>
        </w:rPr>
        <w:t xml:space="preserve">Nhà tôi có </w:t>
      </w:r>
      <w:r w:rsidR="00163ECB">
        <w:rPr>
          <w:rFonts w:ascii="Times New Roman" w:hAnsi="Times New Roman" w:cs="Times New Roman"/>
          <w:i/>
          <w:iCs/>
          <w:color w:val="000000" w:themeColor="text1"/>
          <w:sz w:val="26"/>
          <w:szCs w:val="26"/>
        </w:rPr>
        <w:t>sân</w:t>
      </w:r>
      <w:r w:rsidR="00BA23B3" w:rsidRPr="00BA23B3">
        <w:rPr>
          <w:rFonts w:ascii="Times New Roman" w:hAnsi="Times New Roman" w:cs="Times New Roman"/>
          <w:i/>
          <w:iCs/>
          <w:color w:val="000000" w:themeColor="text1"/>
          <w:sz w:val="26"/>
          <w:szCs w:val="26"/>
        </w:rPr>
        <w:t xml:space="preserve"> nhỏ </w:t>
      </w:r>
      <w:r w:rsidR="00163ECB">
        <w:rPr>
          <w:rFonts w:ascii="Times New Roman" w:hAnsi="Times New Roman" w:cs="Times New Roman"/>
          <w:i/>
          <w:iCs/>
          <w:color w:val="000000" w:themeColor="text1"/>
          <w:sz w:val="26"/>
          <w:szCs w:val="26"/>
        </w:rPr>
        <w:t xml:space="preserve">và sân thượng trống </w:t>
      </w:r>
      <w:r w:rsidR="00BA23B3" w:rsidRPr="00BA23B3">
        <w:rPr>
          <w:rFonts w:ascii="Times New Roman" w:hAnsi="Times New Roman" w:cs="Times New Roman"/>
          <w:i/>
          <w:iCs/>
          <w:color w:val="000000" w:themeColor="text1"/>
          <w:sz w:val="26"/>
          <w:szCs w:val="26"/>
        </w:rPr>
        <w:t>khoảng 200m</w:t>
      </w:r>
      <w:r w:rsidR="00163ECB">
        <w:rPr>
          <w:rFonts w:ascii="Times New Roman" w:hAnsi="Times New Roman" w:cs="Times New Roman"/>
          <w:i/>
          <w:iCs/>
          <w:color w:val="000000" w:themeColor="text1"/>
          <w:sz w:val="26"/>
          <w:szCs w:val="26"/>
          <w:vertAlign w:val="superscript"/>
        </w:rPr>
        <w:t>2</w:t>
      </w:r>
      <w:r w:rsidR="00BA23B3" w:rsidRPr="00BA23B3">
        <w:rPr>
          <w:rFonts w:ascii="Times New Roman" w:hAnsi="Times New Roman" w:cs="Times New Roman"/>
          <w:i/>
          <w:iCs/>
          <w:color w:val="000000" w:themeColor="text1"/>
          <w:sz w:val="26"/>
          <w:szCs w:val="26"/>
        </w:rPr>
        <w:t xml:space="preserve">, tôi trồng rau và hoa kiểng. Mỗi tháng, tôi thu hoạch được khoảng 200 kg rau, bán với giá </w:t>
      </w:r>
      <w:r w:rsidR="005B1C53">
        <w:rPr>
          <w:rFonts w:ascii="Times New Roman" w:hAnsi="Times New Roman" w:cs="Times New Roman"/>
          <w:i/>
          <w:iCs/>
          <w:color w:val="000000" w:themeColor="text1"/>
          <w:sz w:val="26"/>
          <w:szCs w:val="26"/>
        </w:rPr>
        <w:t>khoảng</w:t>
      </w:r>
      <w:r w:rsidR="00BA23B3" w:rsidRPr="00BA23B3">
        <w:rPr>
          <w:rFonts w:ascii="Times New Roman" w:hAnsi="Times New Roman" w:cs="Times New Roman"/>
          <w:i/>
          <w:iCs/>
          <w:color w:val="000000" w:themeColor="text1"/>
          <w:sz w:val="26"/>
          <w:szCs w:val="26"/>
        </w:rPr>
        <w:t xml:space="preserve"> 25.000 đồng/kg, mang về khoảng 5 triệu đồng. Chi phí cho phân bón và giống chỉ khoảng 1 triệu đồng thôi. Nhờ trồng rau mà tôi không chỉ tiết kiệm được </w:t>
      </w:r>
      <w:r w:rsidR="00BA23B3" w:rsidRPr="00BA23B3">
        <w:rPr>
          <w:rFonts w:ascii="Times New Roman" w:hAnsi="Times New Roman" w:cs="Times New Roman"/>
          <w:i/>
          <w:iCs/>
          <w:color w:val="000000" w:themeColor="text1"/>
          <w:sz w:val="26"/>
          <w:szCs w:val="26"/>
        </w:rPr>
        <w:lastRenderedPageBreak/>
        <w:t xml:space="preserve">tiền mua thực phẩm mà còn có thêm thu nhập </w:t>
      </w:r>
      <w:r w:rsidR="005B1C53">
        <w:rPr>
          <w:rFonts w:ascii="Times New Roman" w:hAnsi="Times New Roman" w:cs="Times New Roman"/>
          <w:i/>
          <w:iCs/>
          <w:color w:val="000000" w:themeColor="text1"/>
          <w:sz w:val="26"/>
          <w:szCs w:val="26"/>
        </w:rPr>
        <w:t>để lo cho con đi học”</w:t>
      </w:r>
      <w:r w:rsidR="00BA23B3" w:rsidRPr="00BA23B3">
        <w:rPr>
          <w:rFonts w:ascii="Times New Roman" w:hAnsi="Times New Roman" w:cs="Times New Roman"/>
          <w:i/>
          <w:iCs/>
          <w:color w:val="000000" w:themeColor="text1"/>
          <w:sz w:val="26"/>
          <w:szCs w:val="26"/>
        </w:rPr>
        <w:t>. </w:t>
      </w:r>
      <w:r w:rsidRPr="002E4566">
        <w:rPr>
          <w:rFonts w:ascii="Times New Roman" w:hAnsi="Times New Roman" w:cs="Times New Roman"/>
          <w:color w:val="000000" w:themeColor="text1"/>
          <w:sz w:val="26"/>
          <w:szCs w:val="26"/>
        </w:rPr>
        <w:t xml:space="preserve">Hay theo </w:t>
      </w:r>
      <w:r w:rsidRPr="00585FA6">
        <w:rPr>
          <w:rFonts w:ascii="Times New Roman" w:hAnsi="Times New Roman" w:cs="Times New Roman"/>
          <w:b/>
          <w:bCs/>
          <w:color w:val="000000" w:themeColor="text1"/>
          <w:sz w:val="26"/>
          <w:szCs w:val="26"/>
        </w:rPr>
        <w:t xml:space="preserve">Chuyên gia </w:t>
      </w:r>
      <w:r w:rsidR="00EA6A12" w:rsidRPr="00585FA6">
        <w:rPr>
          <w:rFonts w:ascii="Times New Roman" w:hAnsi="Times New Roman" w:cs="Times New Roman"/>
          <w:b/>
          <w:bCs/>
          <w:color w:val="000000" w:themeColor="text1"/>
          <w:sz w:val="26"/>
          <w:szCs w:val="26"/>
        </w:rPr>
        <w:t>14</w:t>
      </w:r>
      <w:r w:rsidRPr="002E4566">
        <w:rPr>
          <w:rFonts w:ascii="Times New Roman" w:hAnsi="Times New Roman" w:cs="Times New Roman"/>
          <w:color w:val="000000" w:themeColor="text1"/>
          <w:sz w:val="26"/>
          <w:szCs w:val="26"/>
        </w:rPr>
        <w:t xml:space="preserve"> (Hội nông dân xã Bình Lợi) cho biết </w:t>
      </w:r>
      <w:r w:rsidR="00EA6A12" w:rsidRPr="002E4566">
        <w:rPr>
          <w:rFonts w:ascii="Times New Roman" w:hAnsi="Times New Roman" w:cs="Times New Roman"/>
          <w:color w:val="000000" w:themeColor="text1"/>
          <w:sz w:val="26"/>
          <w:szCs w:val="26"/>
        </w:rPr>
        <w:t>“</w:t>
      </w:r>
      <w:r w:rsidR="00585FA6">
        <w:rPr>
          <w:rFonts w:ascii="Times New Roman" w:hAnsi="Times New Roman" w:cs="Times New Roman"/>
          <w:i/>
          <w:iCs/>
          <w:color w:val="000000" w:themeColor="text1"/>
          <w:sz w:val="26"/>
          <w:szCs w:val="26"/>
        </w:rPr>
        <w:t>G</w:t>
      </w:r>
      <w:r w:rsidRPr="00585FA6">
        <w:rPr>
          <w:rFonts w:ascii="Times New Roman" w:hAnsi="Times New Roman" w:cs="Times New Roman"/>
          <w:i/>
          <w:iCs/>
          <w:color w:val="000000" w:themeColor="text1"/>
          <w:sz w:val="26"/>
          <w:szCs w:val="26"/>
        </w:rPr>
        <w:t xml:space="preserve">iá cá chép Nhật 100.000 </w:t>
      </w:r>
      <w:r w:rsidR="007F142E">
        <w:rPr>
          <w:rFonts w:ascii="Times New Roman" w:hAnsi="Times New Roman" w:cs="Times New Roman"/>
          <w:i/>
          <w:iCs/>
          <w:color w:val="000000" w:themeColor="text1"/>
          <w:sz w:val="26"/>
          <w:szCs w:val="26"/>
        </w:rPr>
        <w:t>-</w:t>
      </w:r>
      <w:r w:rsidRPr="00585FA6">
        <w:rPr>
          <w:rFonts w:ascii="Times New Roman" w:hAnsi="Times New Roman" w:cs="Times New Roman"/>
          <w:i/>
          <w:iCs/>
          <w:color w:val="000000" w:themeColor="text1"/>
          <w:sz w:val="26"/>
          <w:szCs w:val="26"/>
        </w:rPr>
        <w:t xml:space="preserve"> 120.000 đồng/kg, giá cá nam dương 250.000 đồng/kg, giá cá koi 200.000 </w:t>
      </w:r>
      <w:r w:rsidR="007F142E">
        <w:rPr>
          <w:rFonts w:ascii="Times New Roman" w:hAnsi="Times New Roman" w:cs="Times New Roman"/>
          <w:i/>
          <w:iCs/>
          <w:color w:val="000000" w:themeColor="text1"/>
          <w:sz w:val="26"/>
          <w:szCs w:val="26"/>
        </w:rPr>
        <w:t>-</w:t>
      </w:r>
      <w:r w:rsidRPr="00585FA6">
        <w:rPr>
          <w:rFonts w:ascii="Times New Roman" w:hAnsi="Times New Roman" w:cs="Times New Roman"/>
          <w:i/>
          <w:iCs/>
          <w:color w:val="000000" w:themeColor="text1"/>
          <w:sz w:val="26"/>
          <w:szCs w:val="26"/>
        </w:rPr>
        <w:t xml:space="preserve"> 500.000 đồng/kg, mỗi năm hộ nuôi bán cá cảnh đạt khoảng 500 </w:t>
      </w:r>
      <w:r w:rsidR="007F142E">
        <w:rPr>
          <w:rFonts w:ascii="Times New Roman" w:hAnsi="Times New Roman" w:cs="Times New Roman"/>
          <w:i/>
          <w:iCs/>
          <w:color w:val="000000" w:themeColor="text1"/>
          <w:sz w:val="26"/>
          <w:szCs w:val="26"/>
        </w:rPr>
        <w:t>-</w:t>
      </w:r>
      <w:r w:rsidRPr="00585FA6">
        <w:rPr>
          <w:rFonts w:ascii="Times New Roman" w:hAnsi="Times New Roman" w:cs="Times New Roman"/>
          <w:i/>
          <w:iCs/>
          <w:color w:val="000000" w:themeColor="text1"/>
          <w:sz w:val="26"/>
          <w:szCs w:val="26"/>
        </w:rPr>
        <w:t xml:space="preserve"> 600 triệu đồng/ha. Sau khi trừ chi phí, mỗi hộ nuôi lời hơn 100 triệu đồng/ha</w:t>
      </w:r>
      <w:r w:rsidR="00EA6A1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w:t>
      </w:r>
      <w:r w:rsidR="005B1C53">
        <w:rPr>
          <w:rFonts w:ascii="Times New Roman" w:hAnsi="Times New Roman" w:cs="Times New Roman"/>
          <w:color w:val="000000" w:themeColor="text1"/>
          <w:sz w:val="26"/>
          <w:szCs w:val="26"/>
        </w:rPr>
        <w:t xml:space="preserve"> Do đó, những kết quả thực địa </w:t>
      </w:r>
      <w:r w:rsidR="005B1C53" w:rsidRPr="005B1C53">
        <w:rPr>
          <w:rFonts w:ascii="Times New Roman" w:hAnsi="Times New Roman" w:cs="Times New Roman"/>
          <w:color w:val="000000" w:themeColor="text1"/>
          <w:sz w:val="26"/>
          <w:szCs w:val="26"/>
        </w:rPr>
        <w:t xml:space="preserve">phản ánh đúng thực tế về lợi ích kinh tế của </w:t>
      </w:r>
      <w:r w:rsidR="005B1C53">
        <w:rPr>
          <w:rFonts w:ascii="Times New Roman" w:hAnsi="Times New Roman" w:cs="Times New Roman"/>
          <w:color w:val="000000" w:themeColor="text1"/>
          <w:sz w:val="26"/>
          <w:szCs w:val="26"/>
        </w:rPr>
        <w:t>NNĐT</w:t>
      </w:r>
      <w:r w:rsidR="005B1C53" w:rsidRPr="005B1C53">
        <w:rPr>
          <w:rFonts w:ascii="Times New Roman" w:hAnsi="Times New Roman" w:cs="Times New Roman"/>
          <w:color w:val="000000" w:themeColor="text1"/>
          <w:sz w:val="26"/>
          <w:szCs w:val="26"/>
        </w:rPr>
        <w:t xml:space="preserve">, nơi cư dân có thể tận dụng không gian nhỏ để tạo ra thu nhập và cung cấp thực phẩm sạch cho </w:t>
      </w:r>
      <w:r w:rsidR="00082F1D">
        <w:rPr>
          <w:rFonts w:ascii="Times New Roman" w:hAnsi="Times New Roman" w:cs="Times New Roman"/>
          <w:color w:val="000000" w:themeColor="text1"/>
          <w:sz w:val="26"/>
          <w:szCs w:val="26"/>
        </w:rPr>
        <w:t>thị trường</w:t>
      </w:r>
      <w:r w:rsidR="005B1C53" w:rsidRPr="005B1C53">
        <w:rPr>
          <w:rFonts w:ascii="Times New Roman" w:hAnsi="Times New Roman" w:cs="Times New Roman"/>
          <w:color w:val="000000" w:themeColor="text1"/>
          <w:sz w:val="26"/>
          <w:szCs w:val="26"/>
        </w:rPr>
        <w:t>.</w:t>
      </w:r>
    </w:p>
    <w:p w14:paraId="198341A4" w14:textId="6187C1B3" w:rsidR="00BB2030" w:rsidRPr="008673F4" w:rsidRDefault="00A72D28" w:rsidP="000B5821">
      <w:pPr>
        <w:pStyle w:val="Heading2"/>
        <w:spacing w:before="0" w:line="360" w:lineRule="auto"/>
        <w:rPr>
          <w:rFonts w:ascii="Times New Roman" w:hAnsi="Times New Roman" w:cs="Times New Roman"/>
          <w:b/>
          <w:bCs/>
          <w:color w:val="000000" w:themeColor="text1"/>
        </w:rPr>
      </w:pPr>
      <w:bookmarkStart w:id="1588" w:name="_Toc174031402"/>
      <w:bookmarkStart w:id="1589" w:name="_Toc174053877"/>
      <w:bookmarkStart w:id="1590" w:name="_Toc174540032"/>
      <w:bookmarkStart w:id="1591" w:name="_Toc178316241"/>
      <w:bookmarkStart w:id="1592" w:name="_Toc178316636"/>
      <w:bookmarkStart w:id="1593" w:name="_Toc179984440"/>
      <w:bookmarkStart w:id="1594" w:name="_Toc179986003"/>
      <w:bookmarkStart w:id="1595" w:name="_Toc180592030"/>
      <w:bookmarkStart w:id="1596" w:name="_Toc180837629"/>
      <w:bookmarkStart w:id="1597" w:name="_Toc186553252"/>
      <w:bookmarkStart w:id="1598" w:name="_Toc186553670"/>
      <w:bookmarkStart w:id="1599" w:name="_Toc187589910"/>
      <w:bookmarkStart w:id="1600" w:name="_Toc187590119"/>
      <w:bookmarkStart w:id="1601" w:name="_Toc190785882"/>
      <w:bookmarkStart w:id="1602" w:name="_Toc190786091"/>
      <w:bookmarkStart w:id="1603" w:name="_Toc197891997"/>
      <w:bookmarkStart w:id="1604" w:name="_Toc197896613"/>
      <w:bookmarkStart w:id="1605" w:name="_Toc198111315"/>
      <w:r>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w:t>
      </w:r>
      <w:r w:rsidR="003C3C36" w:rsidRPr="008673F4">
        <w:rPr>
          <w:rFonts w:ascii="Times New Roman" w:hAnsi="Times New Roman" w:cs="Times New Roman"/>
          <w:b/>
          <w:bCs/>
          <w:color w:val="000000" w:themeColor="text1"/>
        </w:rPr>
        <w:t>2</w:t>
      </w:r>
      <w:r w:rsidR="00BB2030" w:rsidRPr="008673F4">
        <w:rPr>
          <w:rFonts w:ascii="Times New Roman" w:hAnsi="Times New Roman" w:cs="Times New Roman"/>
          <w:b/>
          <w:bCs/>
          <w:color w:val="000000" w:themeColor="text1"/>
        </w:rPr>
        <w:t>.2</w:t>
      </w:r>
      <w:r w:rsidR="00272D89">
        <w:rPr>
          <w:rFonts w:ascii="Times New Roman" w:hAnsi="Times New Roman" w:cs="Times New Roman"/>
          <w:b/>
          <w:bCs/>
          <w:color w:val="000000" w:themeColor="text1"/>
        </w:rPr>
        <w:t>.</w:t>
      </w:r>
      <w:r w:rsidR="00BB2030" w:rsidRPr="008673F4">
        <w:rPr>
          <w:rFonts w:ascii="Times New Roman" w:hAnsi="Times New Roman" w:cs="Times New Roman"/>
          <w:b/>
          <w:bCs/>
          <w:color w:val="000000" w:themeColor="text1"/>
        </w:rPr>
        <w:t xml:space="preserve"> Thực trạng phát triển nông nghiệp đô thị bền vững về mặt xã hội</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5B79DF42" w14:textId="301EDDCC" w:rsidR="00BB2030" w:rsidRPr="008673F4" w:rsidRDefault="00A72D28" w:rsidP="000B5821">
      <w:pPr>
        <w:pStyle w:val="Heading3"/>
        <w:spacing w:beforeAutospacing="0" w:afterAutospacing="0" w:line="360" w:lineRule="auto"/>
        <w:rPr>
          <w:rFonts w:ascii="Times New Roman" w:hAnsi="Times New Roman" w:hint="default"/>
          <w:color w:val="000000" w:themeColor="text1"/>
          <w:sz w:val="26"/>
          <w:szCs w:val="26"/>
        </w:rPr>
      </w:pPr>
      <w:bookmarkStart w:id="1606" w:name="_Toc174031403"/>
      <w:bookmarkStart w:id="1607" w:name="_Toc174053878"/>
      <w:bookmarkStart w:id="1608" w:name="_Toc174540033"/>
      <w:bookmarkStart w:id="1609" w:name="_Toc178316242"/>
      <w:bookmarkStart w:id="1610" w:name="_Toc178316637"/>
      <w:bookmarkStart w:id="1611" w:name="_Toc179984441"/>
      <w:bookmarkStart w:id="1612" w:name="_Toc179986004"/>
      <w:bookmarkStart w:id="1613" w:name="_Toc180592031"/>
      <w:bookmarkStart w:id="1614" w:name="_Toc180837630"/>
      <w:bookmarkStart w:id="1615" w:name="_Toc186553253"/>
      <w:bookmarkStart w:id="1616" w:name="_Toc186553671"/>
      <w:bookmarkStart w:id="1617" w:name="_Toc187589911"/>
      <w:bookmarkStart w:id="1618" w:name="_Toc187590120"/>
      <w:bookmarkStart w:id="1619" w:name="_Toc190785883"/>
      <w:bookmarkStart w:id="1620" w:name="_Toc190786092"/>
      <w:bookmarkStart w:id="1621" w:name="_Toc197891998"/>
      <w:bookmarkStart w:id="1622" w:name="_Toc197896614"/>
      <w:bookmarkStart w:id="1623" w:name="_Toc198111316"/>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.2.1</w:t>
      </w:r>
      <w:r w:rsidR="00272D89">
        <w:rPr>
          <w:rFonts w:ascii="Times New Roman" w:hAnsi="Times New Roman" w:hint="default"/>
          <w:color w:val="000000" w:themeColor="text1"/>
          <w:sz w:val="26"/>
          <w:szCs w:val="26"/>
        </w:rPr>
        <w:t>.</w:t>
      </w:r>
      <w:r w:rsidR="00BB2030" w:rsidRPr="008673F4">
        <w:rPr>
          <w:rFonts w:ascii="Times New Roman" w:hAnsi="Times New Roman" w:hint="default"/>
          <w:color w:val="000000" w:themeColor="text1"/>
          <w:sz w:val="26"/>
          <w:szCs w:val="26"/>
        </w:rPr>
        <w:t xml:space="preserve"> Giải quyết việc làm và tạo thu nhập cho người lao động</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D76C708" w14:textId="5B632211" w:rsidR="00BB2030" w:rsidRPr="002E4566" w:rsidRDefault="00082F1D" w:rsidP="00EB7D97">
      <w:pPr>
        <w:widowControl w:val="0"/>
        <w:spacing w:after="0" w:line="360" w:lineRule="auto"/>
        <w:ind w:firstLine="567"/>
        <w:jc w:val="both"/>
        <w:rPr>
          <w:rFonts w:ascii="Times New Roman" w:hAnsi="Times New Roman" w:cs="Times New Roman"/>
          <w:color w:val="000000" w:themeColor="text1"/>
          <w:sz w:val="26"/>
          <w:szCs w:val="26"/>
        </w:rPr>
      </w:pPr>
      <w:r w:rsidRPr="00082F1D">
        <w:rPr>
          <w:rFonts w:ascii="Times New Roman" w:hAnsi="Times New Roman" w:cs="Times New Roman"/>
          <w:color w:val="000000" w:themeColor="text1"/>
          <w:sz w:val="26"/>
          <w:szCs w:val="26"/>
        </w:rPr>
        <w:t xml:space="preserve">Phát triển </w:t>
      </w:r>
      <w:r>
        <w:rPr>
          <w:rFonts w:ascii="Times New Roman" w:hAnsi="Times New Roman" w:cs="Times New Roman"/>
          <w:color w:val="000000" w:themeColor="text1"/>
          <w:sz w:val="26"/>
          <w:szCs w:val="26"/>
        </w:rPr>
        <w:t>NNĐTBV</w:t>
      </w:r>
      <w:r w:rsidRPr="00082F1D">
        <w:rPr>
          <w:rFonts w:ascii="Times New Roman" w:hAnsi="Times New Roman" w:cs="Times New Roman"/>
          <w:color w:val="000000" w:themeColor="text1"/>
          <w:sz w:val="26"/>
          <w:szCs w:val="26"/>
        </w:rPr>
        <w:t xml:space="preserve"> không chỉ góp phần hiện đại hóa mô hình </w:t>
      </w:r>
      <w:r>
        <w:rPr>
          <w:rFonts w:ascii="Times New Roman" w:hAnsi="Times New Roman" w:cs="Times New Roman"/>
          <w:color w:val="000000" w:themeColor="text1"/>
          <w:sz w:val="26"/>
          <w:szCs w:val="26"/>
        </w:rPr>
        <w:t>canh tác</w:t>
      </w:r>
      <w:r w:rsidRPr="00082F1D">
        <w:rPr>
          <w:rFonts w:ascii="Times New Roman" w:hAnsi="Times New Roman" w:cs="Times New Roman"/>
          <w:color w:val="000000" w:themeColor="text1"/>
          <w:sz w:val="26"/>
          <w:szCs w:val="26"/>
        </w:rPr>
        <w:t xml:space="preserve"> mà còn tạo điều kiện thúc đẩy sinh kế và nâng cao thu nhập cho lao động nông thôn. Tại T</w:t>
      </w:r>
      <w:r>
        <w:rPr>
          <w:rFonts w:ascii="Times New Roman" w:hAnsi="Times New Roman" w:cs="Times New Roman"/>
          <w:color w:val="000000" w:themeColor="text1"/>
          <w:sz w:val="26"/>
          <w:szCs w:val="26"/>
        </w:rPr>
        <w:t>p</w:t>
      </w:r>
      <w:r w:rsidRPr="00082F1D">
        <w:rPr>
          <w:rFonts w:ascii="Times New Roman" w:hAnsi="Times New Roman" w:cs="Times New Roman"/>
          <w:color w:val="000000" w:themeColor="text1"/>
          <w:sz w:val="26"/>
          <w:szCs w:val="26"/>
        </w:rPr>
        <w:t>.HCM, các</w:t>
      </w:r>
      <w:r>
        <w:rPr>
          <w:rFonts w:ascii="Times New Roman" w:hAnsi="Times New Roman" w:cs="Times New Roman"/>
          <w:color w:val="000000" w:themeColor="text1"/>
          <w:sz w:val="26"/>
          <w:szCs w:val="26"/>
        </w:rPr>
        <w:t xml:space="preserve"> doanh nghiệp,</w:t>
      </w:r>
      <w:r w:rsidRPr="00082F1D">
        <w:rPr>
          <w:rFonts w:ascii="Times New Roman" w:hAnsi="Times New Roman" w:cs="Times New Roman"/>
          <w:color w:val="000000" w:themeColor="text1"/>
          <w:sz w:val="26"/>
          <w:szCs w:val="26"/>
        </w:rPr>
        <w:t xml:space="preserve"> tổ hợp tác, </w:t>
      </w:r>
      <w:r>
        <w:rPr>
          <w:rFonts w:ascii="Times New Roman" w:hAnsi="Times New Roman" w:cs="Times New Roman"/>
          <w:color w:val="000000" w:themeColor="text1"/>
          <w:sz w:val="26"/>
          <w:szCs w:val="26"/>
        </w:rPr>
        <w:t>HTX</w:t>
      </w:r>
      <w:r w:rsidRPr="00082F1D">
        <w:rPr>
          <w:rFonts w:ascii="Times New Roman" w:hAnsi="Times New Roman" w:cs="Times New Roman"/>
          <w:color w:val="000000" w:themeColor="text1"/>
          <w:sz w:val="26"/>
          <w:szCs w:val="26"/>
        </w:rPr>
        <w:t xml:space="preserve"> và hội nông dân giữ vai trò nòng cốt trong việc đào tạo kỹ thuật, hỗ trợ </w:t>
      </w:r>
      <w:r>
        <w:rPr>
          <w:rFonts w:ascii="Times New Roman" w:hAnsi="Times New Roman" w:cs="Times New Roman"/>
          <w:color w:val="000000" w:themeColor="text1"/>
          <w:sz w:val="26"/>
          <w:szCs w:val="26"/>
        </w:rPr>
        <w:t>canh tác</w:t>
      </w:r>
      <w:r w:rsidRPr="00082F1D">
        <w:rPr>
          <w:rFonts w:ascii="Times New Roman" w:hAnsi="Times New Roman" w:cs="Times New Roman"/>
          <w:color w:val="000000" w:themeColor="text1"/>
          <w:sz w:val="26"/>
          <w:szCs w:val="26"/>
        </w:rPr>
        <w:t xml:space="preserve"> và chia sẻ kinh nghiệm thực tiễn cho nông dân. Nhờ đó, nhiều lao động nông thôn có cơ hội chuyển đổi nghề nghiệp, nâng cao kỹ năng và từng bước tham gia vào các chuỗi giá trị </w:t>
      </w:r>
      <w:r>
        <w:rPr>
          <w:rFonts w:ascii="Times New Roman" w:hAnsi="Times New Roman" w:cs="Times New Roman"/>
          <w:color w:val="000000" w:themeColor="text1"/>
          <w:sz w:val="26"/>
          <w:szCs w:val="26"/>
        </w:rPr>
        <w:t>NN</w:t>
      </w:r>
      <w:r w:rsidRPr="00082F1D">
        <w:rPr>
          <w:rFonts w:ascii="Times New Roman" w:hAnsi="Times New Roman" w:cs="Times New Roman"/>
          <w:color w:val="000000" w:themeColor="text1"/>
          <w:sz w:val="26"/>
          <w:szCs w:val="26"/>
        </w:rPr>
        <w:t xml:space="preserve"> hiện đại</w:t>
      </w:r>
      <w:r>
        <w:rPr>
          <w:rFonts w:ascii="Times New Roman" w:hAnsi="Times New Roman" w:cs="Times New Roman"/>
          <w:color w:val="000000" w:themeColor="text1"/>
          <w:sz w:val="26"/>
          <w:szCs w:val="26"/>
        </w:rPr>
        <w:t xml:space="preserve">, </w:t>
      </w:r>
      <w:r w:rsidRPr="00082F1D">
        <w:rPr>
          <w:rFonts w:ascii="Times New Roman" w:hAnsi="Times New Roman" w:cs="Times New Roman"/>
          <w:color w:val="000000" w:themeColor="text1"/>
          <w:sz w:val="26"/>
          <w:szCs w:val="26"/>
        </w:rPr>
        <w:t>giúp cải thiện thu nhập</w:t>
      </w:r>
      <w:r>
        <w:rPr>
          <w:rFonts w:ascii="Times New Roman" w:hAnsi="Times New Roman" w:cs="Times New Roman"/>
          <w:color w:val="000000" w:themeColor="text1"/>
          <w:sz w:val="26"/>
          <w:szCs w:val="26"/>
        </w:rPr>
        <w:t xml:space="preserve">, </w:t>
      </w:r>
      <w:r w:rsidRPr="00082F1D">
        <w:rPr>
          <w:rFonts w:ascii="Times New Roman" w:hAnsi="Times New Roman" w:cs="Times New Roman"/>
          <w:color w:val="000000" w:themeColor="text1"/>
          <w:sz w:val="26"/>
          <w:szCs w:val="26"/>
        </w:rPr>
        <w:t xml:space="preserve">nâng cao năng lực cạnh tranh của lực lượng lao động </w:t>
      </w:r>
      <w:r>
        <w:rPr>
          <w:rFonts w:ascii="Times New Roman" w:hAnsi="Times New Roman" w:cs="Times New Roman"/>
          <w:color w:val="000000" w:themeColor="text1"/>
          <w:sz w:val="26"/>
          <w:szCs w:val="26"/>
        </w:rPr>
        <w:t>NNĐT</w:t>
      </w:r>
      <w:r w:rsidRPr="00082F1D">
        <w:rPr>
          <w:rFonts w:ascii="Times New Roman" w:hAnsi="Times New Roman" w:cs="Times New Roman"/>
          <w:color w:val="000000" w:themeColor="text1"/>
          <w:sz w:val="26"/>
          <w:szCs w:val="26"/>
        </w:rPr>
        <w:t xml:space="preserve">. </w:t>
      </w:r>
      <w:r w:rsidR="00EB7D97" w:rsidRPr="00101B9F">
        <w:rPr>
          <w:rFonts w:ascii="Times New Roman" w:hAnsi="Times New Roman" w:cs="Times New Roman"/>
          <w:color w:val="000000" w:themeColor="text1"/>
          <w:sz w:val="26"/>
          <w:szCs w:val="26"/>
        </w:rPr>
        <w:t>Song song đó</w:t>
      </w:r>
      <w:r w:rsidRPr="00082F1D">
        <w:rPr>
          <w:rFonts w:ascii="Times New Roman" w:hAnsi="Times New Roman" w:cs="Times New Roman"/>
          <w:color w:val="000000" w:themeColor="text1"/>
          <w:sz w:val="26"/>
          <w:szCs w:val="26"/>
        </w:rPr>
        <w:t>, Thành phố cũng tích cực triển khai chính sách đào tạo nghề phù hợp với quá trình đô thị hóa, với danh mục ngành nghề được mở rộng lên 222 ngành nghề khác nhau</w:t>
      </w:r>
      <w:r w:rsidR="00BB2030" w:rsidRPr="002E4566">
        <w:rPr>
          <w:rFonts w:ascii="Times New Roman" w:hAnsi="Times New Roman" w:cs="Times New Roman"/>
          <w:color w:val="000000" w:themeColor="text1"/>
          <w:sz w:val="26"/>
          <w:szCs w:val="26"/>
        </w:rPr>
        <w:t>. Trong đó, có 65 nghề NN, bao gồm 24 nghề NN trình độ sơ cấp và 41 nghề NN trình độ dưới 3 tháng. Đến cuối năm 2022, T</w:t>
      </w:r>
      <w:r w:rsidR="00DD7F9F" w:rsidRPr="002E4566">
        <w:rPr>
          <w:rFonts w:ascii="Times New Roman" w:hAnsi="Times New Roman" w:cs="Times New Roman"/>
          <w:color w:val="000000" w:themeColor="text1"/>
          <w:sz w:val="26"/>
          <w:szCs w:val="26"/>
        </w:rPr>
        <w:t>p</w:t>
      </w:r>
      <w:r w:rsidR="00BB2030" w:rsidRPr="002E4566">
        <w:rPr>
          <w:rFonts w:ascii="Times New Roman" w:hAnsi="Times New Roman" w:cs="Times New Roman"/>
          <w:color w:val="000000" w:themeColor="text1"/>
          <w:sz w:val="26"/>
          <w:szCs w:val="26"/>
        </w:rPr>
        <w:t xml:space="preserve">.HCM có 3.323 lao động được đào tạo, đạt 152% so với kế hoạch, tỷ lệ lao động có việc làm đạt trên 85% </w:t>
      </w:r>
      <w:r w:rsidR="00BB2030" w:rsidRPr="002E4566">
        <w:rPr>
          <w:rFonts w:ascii="Times New Roman" w:hAnsi="Times New Roman" w:cs="Times New Roman"/>
          <w:color w:val="000000" w:themeColor="text1"/>
          <w:spacing w:val="-4"/>
          <w:sz w:val="26"/>
          <w:szCs w:val="26"/>
        </w:rPr>
        <w:t>(</w:t>
      </w:r>
      <w:r w:rsidR="00BB2030" w:rsidRPr="002E4566">
        <w:rPr>
          <w:rFonts w:ascii="Times New Roman" w:hAnsi="Times New Roman" w:cs="Times New Roman"/>
          <w:color w:val="000000" w:themeColor="text1"/>
          <w:sz w:val="26"/>
          <w:szCs w:val="26"/>
        </w:rPr>
        <w:t xml:space="preserve">Sở </w:t>
      </w:r>
      <w:r w:rsidR="003B1DE3" w:rsidRPr="002E4566">
        <w:rPr>
          <w:rFonts w:ascii="Times New Roman" w:hAnsi="Times New Roman" w:cs="Times New Roman"/>
          <w:color w:val="000000" w:themeColor="text1"/>
          <w:sz w:val="26"/>
          <w:szCs w:val="26"/>
        </w:rPr>
        <w:t>NN&amp;PTNN</w:t>
      </w:r>
      <w:r w:rsidR="00BB2030" w:rsidRPr="002E4566">
        <w:rPr>
          <w:rFonts w:ascii="Times New Roman" w:hAnsi="Times New Roman" w:cs="Times New Roman"/>
          <w:color w:val="000000" w:themeColor="text1"/>
          <w:sz w:val="26"/>
          <w:szCs w:val="26"/>
        </w:rPr>
        <w:t xml:space="preserve"> Tp.HCM, 2022b).</w:t>
      </w:r>
    </w:p>
    <w:p w14:paraId="4E7A91F5" w14:textId="4A558268" w:rsidR="00BB2030" w:rsidRPr="002E4566" w:rsidRDefault="00BB2030" w:rsidP="00A12476">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Nhu cầu đào tạo nghề trong lĩnh vực NN tại Tp.HCM tạo cơ hội cho người lao động tham gia tìm kiếm việc làm như trồng trọt, chăn nuôi, hoặc tham gia vào nghệ thuật thiết kế cảnh quan đô thị. Đồng thời, những người lao động đã có </w:t>
      </w:r>
      <w:r w:rsidR="00EB7D97">
        <w:rPr>
          <w:rFonts w:ascii="Times New Roman" w:hAnsi="Times New Roman" w:cs="Times New Roman"/>
          <w:color w:val="000000" w:themeColor="text1"/>
          <w:sz w:val="26"/>
          <w:szCs w:val="26"/>
        </w:rPr>
        <w:t xml:space="preserve">kỹ năng và </w:t>
      </w:r>
      <w:r w:rsidRPr="002E4566">
        <w:rPr>
          <w:rFonts w:ascii="Times New Roman" w:hAnsi="Times New Roman" w:cs="Times New Roman"/>
          <w:color w:val="000000" w:themeColor="text1"/>
          <w:sz w:val="26"/>
          <w:szCs w:val="26"/>
        </w:rPr>
        <w:t xml:space="preserve">kiến thức có thể trở thành những nhà sản xuất hay kinh doanh </w:t>
      </w:r>
      <w:r w:rsidR="00FE6A63">
        <w:rPr>
          <w:rFonts w:ascii="Times New Roman" w:hAnsi="Times New Roman" w:cs="Times New Roman"/>
          <w:color w:val="000000" w:themeColor="text1"/>
          <w:sz w:val="26"/>
          <w:szCs w:val="26"/>
        </w:rPr>
        <w:t xml:space="preserve">tại </w:t>
      </w:r>
      <w:r w:rsidRPr="002E4566">
        <w:rPr>
          <w:rFonts w:ascii="Times New Roman" w:hAnsi="Times New Roman" w:cs="Times New Roman"/>
          <w:color w:val="000000" w:themeColor="text1"/>
          <w:sz w:val="26"/>
          <w:szCs w:val="26"/>
        </w:rPr>
        <w:t>địa phương nhằm góp phần vào phát triển NNĐT. Một số mô hình tạo việc làm như (i) mô hình trồng cây rau, cây ăn quả (xã Nhuận Đức, huyện Củ Chi) với quy mô 30</w:t>
      </w:r>
      <w:r w:rsidR="00783D9B"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ha trồng các sản </w:t>
      </w:r>
      <w:r w:rsidRPr="002E4566">
        <w:rPr>
          <w:rFonts w:ascii="Times New Roman" w:hAnsi="Times New Roman" w:cs="Times New Roman"/>
          <w:color w:val="000000" w:themeColor="text1"/>
          <w:sz w:val="26"/>
          <w:szCs w:val="26"/>
        </w:rPr>
        <w:lastRenderedPageBreak/>
        <w:t>phẩm: khổ qua, cà tím, dưa leo, bầu, bí xanh, ớt, mướp,…</w:t>
      </w:r>
      <w:r w:rsidR="00163ECB">
        <w:rPr>
          <w:rFonts w:ascii="Times New Roman" w:hAnsi="Times New Roman" w:cs="Times New Roman"/>
          <w:color w:val="000000" w:themeColor="text1"/>
          <w:sz w:val="26"/>
          <w:szCs w:val="26"/>
        </w:rPr>
        <w:t xml:space="preserve"> </w:t>
      </w:r>
      <w:r w:rsidR="00EB7D97">
        <w:rPr>
          <w:rFonts w:ascii="Times New Roman" w:hAnsi="Times New Roman" w:cs="Times New Roman"/>
          <w:color w:val="000000" w:themeColor="text1"/>
          <w:sz w:val="26"/>
          <w:szCs w:val="26"/>
        </w:rPr>
        <w:t>duy trì</w:t>
      </w:r>
      <w:r w:rsidRPr="002E4566">
        <w:rPr>
          <w:rFonts w:ascii="Times New Roman" w:hAnsi="Times New Roman" w:cs="Times New Roman"/>
          <w:color w:val="000000" w:themeColor="text1"/>
          <w:sz w:val="26"/>
          <w:szCs w:val="26"/>
        </w:rPr>
        <w:t xml:space="preserve"> việc làm </w:t>
      </w:r>
      <w:r w:rsidR="00EB7D97">
        <w:rPr>
          <w:rFonts w:ascii="Times New Roman" w:hAnsi="Times New Roman" w:cs="Times New Roman"/>
          <w:color w:val="000000" w:themeColor="text1"/>
          <w:sz w:val="26"/>
          <w:szCs w:val="26"/>
        </w:rPr>
        <w:t xml:space="preserve">ổn định </w:t>
      </w:r>
      <w:r w:rsidRPr="002E4566">
        <w:rPr>
          <w:rFonts w:ascii="Times New Roman" w:hAnsi="Times New Roman" w:cs="Times New Roman"/>
          <w:color w:val="000000" w:themeColor="text1"/>
          <w:sz w:val="26"/>
          <w:szCs w:val="26"/>
        </w:rPr>
        <w:t>cho hơn 60 lao động</w:t>
      </w:r>
      <w:r w:rsidR="00EB7D97">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cung cấp ra thị trường hơn 5 tấn/ngày, có lúc cao điểm lên đến 20 tấn/ngày. B</w:t>
      </w:r>
      <w:r w:rsidRPr="002E4566">
        <w:rPr>
          <w:rFonts w:ascii="Times New Roman" w:hAnsi="Times New Roman" w:cs="Times New Roman"/>
          <w:color w:val="000000" w:themeColor="text1"/>
          <w:sz w:val="26"/>
          <w:szCs w:val="26"/>
          <w:shd w:val="clear" w:color="auto" w:fill="FFFFFF"/>
        </w:rPr>
        <w:t>ên cạnh việc tạo ra nguồn thu nhập ổn định trên 1 tỷ đồng/năm, mô hình này bảo đảm cho mỗi lao động nhận được ít nhất cũng 4 triệu đồng/tháng; (ii) mô hình trồng cây cảnh (xã Xuân Thới Sơn, huyện Hóc Môn) với quy mô vườn 9000m</w:t>
      </w:r>
      <w:r w:rsidRPr="000C2662">
        <w:rPr>
          <w:rFonts w:ascii="Times New Roman" w:hAnsi="Times New Roman" w:cs="Times New Roman"/>
          <w:color w:val="000000" w:themeColor="text1"/>
          <w:sz w:val="26"/>
          <w:szCs w:val="26"/>
          <w:shd w:val="clear" w:color="auto" w:fill="FFFFFF"/>
          <w:vertAlign w:val="superscript"/>
        </w:rPr>
        <w:t>2</w:t>
      </w:r>
      <w:r w:rsidRPr="002E4566">
        <w:rPr>
          <w:rFonts w:ascii="Times New Roman" w:hAnsi="Times New Roman" w:cs="Times New Roman"/>
          <w:color w:val="000000" w:themeColor="text1"/>
          <w:sz w:val="26"/>
          <w:szCs w:val="26"/>
          <w:shd w:val="clear" w:color="auto" w:fill="FFFFFF"/>
        </w:rPr>
        <w:t xml:space="preserve"> cung cấp đa dạng các loại cây kiểng như lan, trầu bà, </w:t>
      </w:r>
      <w:r w:rsidR="000C2662">
        <w:rPr>
          <w:rFonts w:ascii="Times New Roman" w:hAnsi="Times New Roman" w:cs="Times New Roman"/>
          <w:color w:val="000000" w:themeColor="text1"/>
          <w:sz w:val="26"/>
          <w:szCs w:val="26"/>
          <w:shd w:val="clear" w:color="auto" w:fill="FFFFFF"/>
        </w:rPr>
        <w:t xml:space="preserve">cau, </w:t>
      </w:r>
      <w:r w:rsidRPr="002E4566">
        <w:rPr>
          <w:rFonts w:ascii="Times New Roman" w:hAnsi="Times New Roman" w:cs="Times New Roman"/>
          <w:color w:val="000000" w:themeColor="text1"/>
          <w:sz w:val="26"/>
          <w:szCs w:val="26"/>
          <w:shd w:val="clear" w:color="auto" w:fill="FFFFFF"/>
        </w:rPr>
        <w:t xml:space="preserve">thần tài, cây môn, kim ngân, phát tài, nhân sâm,...và cây kiểng không khí. </w:t>
      </w:r>
      <w:r w:rsidR="00F23B69">
        <w:rPr>
          <w:rFonts w:ascii="Times New Roman" w:hAnsi="Times New Roman" w:cs="Times New Roman"/>
          <w:color w:val="000000" w:themeColor="text1"/>
          <w:sz w:val="26"/>
          <w:szCs w:val="26"/>
          <w:shd w:val="clear" w:color="auto" w:fill="FFFFFF"/>
        </w:rPr>
        <w:t>Những</w:t>
      </w:r>
      <w:r w:rsidRPr="002E4566">
        <w:rPr>
          <w:rFonts w:ascii="Times New Roman" w:hAnsi="Times New Roman" w:cs="Times New Roman"/>
          <w:color w:val="000000" w:themeColor="text1"/>
          <w:sz w:val="26"/>
          <w:szCs w:val="26"/>
          <w:shd w:val="clear" w:color="auto" w:fill="FFFFFF"/>
        </w:rPr>
        <w:t xml:space="preserve"> sản phẩm đáp ứng cho khách hàng tại địa phương, trong và ngoài Thành phố, đặc biệt đáp ứng cho các resort, khách sạn, khu nghĩ dưỡng, chung cư,… với thu nhập hàng khoảng 40 triệu/tháng, và </w:t>
      </w:r>
      <w:r w:rsidR="00EB7D97">
        <w:rPr>
          <w:rFonts w:ascii="Times New Roman" w:hAnsi="Times New Roman" w:cs="Times New Roman"/>
          <w:color w:val="000000" w:themeColor="text1"/>
          <w:sz w:val="26"/>
          <w:szCs w:val="26"/>
          <w:shd w:val="clear" w:color="auto" w:fill="FFFFFF"/>
        </w:rPr>
        <w:t>duy trì</w:t>
      </w:r>
      <w:r w:rsidRPr="002E4566">
        <w:rPr>
          <w:rFonts w:ascii="Times New Roman" w:hAnsi="Times New Roman" w:cs="Times New Roman"/>
          <w:color w:val="000000" w:themeColor="text1"/>
          <w:sz w:val="26"/>
          <w:szCs w:val="26"/>
          <w:shd w:val="clear" w:color="auto" w:fill="FFFFFF"/>
        </w:rPr>
        <w:t xml:space="preserve"> việc làm cho 5 lao động tại địa phương với thu nhập hơn 4 triệu/tháng; (iii) mô hình nuôi cá chép Nhật, cá Koi (xã Bình Lợi, huyện Bình Chánh) của tổ hợp tác nuôi cá cảnh với quy mô hơn 18ha với 20 hộ tham gia với thu nhập khoảng 700 triệu/năm/hộ, mỗi hộ tạo việc làm cho 2 nhân công, với mức tiền công khoảng 200 ngàn đồng/ngày; (iv) mô hình nuôi bò thịt lai (xã Phước Thạnh, huyện Củ Chi) với quy mô khoảng 50 con sử dụng thiết bị cơ giới hóa như hệ thống phun sương, quạt gió cho chuồng bò khoảng 1 năm cung cấp thịt bò cho thị trường với lợi nhuận khoảng 9 triệu đồng/con</w:t>
      </w:r>
      <w:r w:rsidR="00637ED9">
        <w:rPr>
          <w:rFonts w:ascii="Times New Roman" w:hAnsi="Times New Roman" w:cs="Times New Roman"/>
          <w:color w:val="000000" w:themeColor="text1"/>
          <w:sz w:val="26"/>
          <w:szCs w:val="26"/>
          <w:shd w:val="clear" w:color="auto" w:fill="FFFFFF"/>
        </w:rPr>
        <w:t>.</w:t>
      </w:r>
      <w:r w:rsidRPr="002E4566">
        <w:rPr>
          <w:rFonts w:ascii="Times New Roman" w:hAnsi="Times New Roman" w:cs="Times New Roman"/>
          <w:color w:val="000000" w:themeColor="text1"/>
          <w:sz w:val="26"/>
          <w:szCs w:val="26"/>
          <w:shd w:val="clear" w:color="auto" w:fill="FFFFFF"/>
        </w:rPr>
        <w:t xml:space="preserve"> </w:t>
      </w:r>
      <w:r w:rsidR="00637ED9">
        <w:rPr>
          <w:rFonts w:ascii="Times New Roman" w:hAnsi="Times New Roman" w:cs="Times New Roman"/>
          <w:color w:val="000000" w:themeColor="text1"/>
          <w:sz w:val="26"/>
          <w:szCs w:val="26"/>
          <w:shd w:val="clear" w:color="auto" w:fill="FFFFFF"/>
        </w:rPr>
        <w:t>Hay hình thức</w:t>
      </w:r>
      <w:r w:rsidRPr="002E4566">
        <w:rPr>
          <w:rFonts w:ascii="Times New Roman" w:hAnsi="Times New Roman" w:cs="Times New Roman"/>
          <w:color w:val="000000" w:themeColor="text1"/>
          <w:sz w:val="26"/>
          <w:szCs w:val="26"/>
          <w:shd w:val="clear" w:color="auto" w:fill="FFFFFF"/>
        </w:rPr>
        <w:t xml:space="preserve"> nuôi bò sữa bền vững (xã An Nhơn Tây, huyện Củ Chi) với quy mô </w:t>
      </w:r>
      <w:r w:rsidR="005C1C10" w:rsidRPr="002E4566">
        <w:rPr>
          <w:rFonts w:ascii="Times New Roman" w:hAnsi="Times New Roman" w:cs="Times New Roman"/>
          <w:color w:val="000000" w:themeColor="text1"/>
          <w:sz w:val="26"/>
          <w:szCs w:val="26"/>
          <w:shd w:val="clear" w:color="auto" w:fill="FFFFFF"/>
        </w:rPr>
        <w:t>2</w:t>
      </w:r>
      <w:r w:rsidR="005C1C10">
        <w:rPr>
          <w:rFonts w:ascii="Times New Roman" w:hAnsi="Times New Roman" w:cs="Times New Roman"/>
          <w:color w:val="000000" w:themeColor="text1"/>
          <w:sz w:val="26"/>
          <w:szCs w:val="26"/>
          <w:shd w:val="clear" w:color="auto" w:fill="FFFFFF"/>
        </w:rPr>
        <w:t>,</w:t>
      </w:r>
      <w:r w:rsidR="005C1C10" w:rsidRPr="002E4566">
        <w:rPr>
          <w:rFonts w:ascii="Times New Roman" w:hAnsi="Times New Roman" w:cs="Times New Roman"/>
          <w:color w:val="000000" w:themeColor="text1"/>
          <w:sz w:val="26"/>
          <w:szCs w:val="26"/>
          <w:shd w:val="clear" w:color="auto" w:fill="FFFFFF"/>
        </w:rPr>
        <w:t>5</w:t>
      </w:r>
      <w:r w:rsidR="00AB24AD">
        <w:rPr>
          <w:rFonts w:ascii="Times New Roman" w:hAnsi="Times New Roman" w:cs="Times New Roman"/>
          <w:color w:val="000000" w:themeColor="text1"/>
          <w:sz w:val="26"/>
          <w:szCs w:val="26"/>
          <w:shd w:val="clear" w:color="auto" w:fill="FFFFFF"/>
        </w:rPr>
        <w:t xml:space="preserve"> </w:t>
      </w:r>
      <w:r w:rsidRPr="002E4566">
        <w:rPr>
          <w:rFonts w:ascii="Times New Roman" w:hAnsi="Times New Roman" w:cs="Times New Roman"/>
          <w:color w:val="000000" w:themeColor="text1"/>
          <w:sz w:val="26"/>
          <w:szCs w:val="26"/>
          <w:shd w:val="clear" w:color="auto" w:fill="FFFFFF"/>
        </w:rPr>
        <w:t xml:space="preserve">ha với số lượng khoảng 55 con, đầu tư cải tạo chuồng trại thông thoáng, thiết lập sân cho bò vận động, mạnh dạn trang bị máy băm thái cỏ, máy cắt cỏ cầm tay, </w:t>
      </w:r>
      <w:r w:rsidR="00637ED9" w:rsidRPr="002E4566">
        <w:rPr>
          <w:rFonts w:ascii="Times New Roman" w:hAnsi="Times New Roman" w:cs="Times New Roman"/>
          <w:color w:val="000000" w:themeColor="text1"/>
          <w:sz w:val="26"/>
          <w:szCs w:val="26"/>
          <w:shd w:val="clear" w:color="auto" w:fill="FFFFFF"/>
        </w:rPr>
        <w:t xml:space="preserve">máy vắt sữa, thiết bị rửa máy vắt sữa, </w:t>
      </w:r>
      <w:r w:rsidRPr="002E4566">
        <w:rPr>
          <w:rFonts w:ascii="Times New Roman" w:hAnsi="Times New Roman" w:cs="Times New Roman"/>
          <w:color w:val="000000" w:themeColor="text1"/>
          <w:sz w:val="26"/>
          <w:szCs w:val="26"/>
          <w:shd w:val="clear" w:color="auto" w:fill="FFFFFF"/>
        </w:rPr>
        <w:t>máy trộn thức ăn TMR, hệ th</w:t>
      </w:r>
      <w:r w:rsidR="00637ED9">
        <w:rPr>
          <w:rFonts w:ascii="Times New Roman" w:hAnsi="Times New Roman" w:cs="Times New Roman"/>
          <w:color w:val="000000" w:themeColor="text1"/>
          <w:sz w:val="26"/>
          <w:szCs w:val="26"/>
          <w:shd w:val="clear" w:color="auto" w:fill="FFFFFF"/>
        </w:rPr>
        <w:t>ố</w:t>
      </w:r>
      <w:r w:rsidRPr="002E4566">
        <w:rPr>
          <w:rFonts w:ascii="Times New Roman" w:hAnsi="Times New Roman" w:cs="Times New Roman"/>
          <w:color w:val="000000" w:themeColor="text1"/>
          <w:sz w:val="26"/>
          <w:szCs w:val="26"/>
          <w:shd w:val="clear" w:color="auto" w:fill="FFFFFF"/>
        </w:rPr>
        <w:t xml:space="preserve">ng làm mát chuồng trại, xây dựng hầm biogaz để xử lý chất thải, trồng </w:t>
      </w:r>
      <w:r w:rsidR="00637ED9">
        <w:rPr>
          <w:rFonts w:ascii="Times New Roman" w:hAnsi="Times New Roman" w:cs="Times New Roman"/>
          <w:color w:val="000000" w:themeColor="text1"/>
          <w:sz w:val="26"/>
          <w:szCs w:val="26"/>
          <w:shd w:val="clear" w:color="auto" w:fill="FFFFFF"/>
        </w:rPr>
        <w:t xml:space="preserve">cỏ </w:t>
      </w:r>
      <w:r w:rsidRPr="002E4566">
        <w:rPr>
          <w:rFonts w:ascii="Times New Roman" w:hAnsi="Times New Roman" w:cs="Times New Roman"/>
          <w:color w:val="000000" w:themeColor="text1"/>
          <w:sz w:val="26"/>
          <w:szCs w:val="26"/>
          <w:shd w:val="clear" w:color="auto" w:fill="FFFFFF"/>
        </w:rPr>
        <w:t xml:space="preserve">thâm canh chất lượng cao, với doanh thu khoảng </w:t>
      </w:r>
      <w:r w:rsidR="005C1C10" w:rsidRPr="002E4566">
        <w:rPr>
          <w:rFonts w:ascii="Times New Roman" w:hAnsi="Times New Roman" w:cs="Times New Roman"/>
          <w:color w:val="000000" w:themeColor="text1"/>
          <w:sz w:val="26"/>
          <w:szCs w:val="26"/>
          <w:shd w:val="clear" w:color="auto" w:fill="FFFFFF"/>
        </w:rPr>
        <w:t>1</w:t>
      </w:r>
      <w:r w:rsidR="005C1C10">
        <w:rPr>
          <w:rFonts w:ascii="Times New Roman" w:hAnsi="Times New Roman" w:cs="Times New Roman"/>
          <w:color w:val="000000" w:themeColor="text1"/>
          <w:sz w:val="26"/>
          <w:szCs w:val="26"/>
          <w:shd w:val="clear" w:color="auto" w:fill="FFFFFF"/>
        </w:rPr>
        <w:t>,</w:t>
      </w:r>
      <w:r w:rsidR="005C1C10" w:rsidRPr="002E4566">
        <w:rPr>
          <w:rFonts w:ascii="Times New Roman" w:hAnsi="Times New Roman" w:cs="Times New Roman"/>
          <w:color w:val="000000" w:themeColor="text1"/>
          <w:sz w:val="26"/>
          <w:szCs w:val="26"/>
          <w:shd w:val="clear" w:color="auto" w:fill="FFFFFF"/>
        </w:rPr>
        <w:t>6</w:t>
      </w:r>
      <w:r w:rsidRPr="002E4566">
        <w:rPr>
          <w:rFonts w:ascii="Times New Roman" w:hAnsi="Times New Roman" w:cs="Times New Roman"/>
          <w:color w:val="000000" w:themeColor="text1"/>
          <w:sz w:val="26"/>
          <w:szCs w:val="26"/>
          <w:shd w:val="clear" w:color="auto" w:fill="FFFFFF"/>
        </w:rPr>
        <w:t xml:space="preserve"> tỷ đồng/năm</w:t>
      </w:r>
      <w:r w:rsidR="004D699B">
        <w:rPr>
          <w:rFonts w:ascii="Times New Roman" w:hAnsi="Times New Roman" w:cs="Times New Roman"/>
          <w:color w:val="000000" w:themeColor="text1"/>
          <w:sz w:val="26"/>
          <w:szCs w:val="26"/>
          <w:shd w:val="clear" w:color="auto" w:fill="FFFFFF"/>
        </w:rPr>
        <w:t xml:space="preserve">. </w:t>
      </w:r>
      <w:r w:rsidR="004D699B" w:rsidRPr="004D699B">
        <w:rPr>
          <w:rFonts w:ascii="Times New Roman" w:hAnsi="Times New Roman" w:cs="Times New Roman"/>
          <w:color w:val="000000" w:themeColor="text1"/>
          <w:sz w:val="26"/>
          <w:szCs w:val="26"/>
          <w:shd w:val="clear" w:color="auto" w:fill="FFFFFF"/>
        </w:rPr>
        <w:t>Mô hình này cũng hình thành tổ hợp tác với 15 thành viên, tạo việc làm ổn định cho 4 lao động</w:t>
      </w:r>
      <w:r w:rsidRPr="002E4566">
        <w:rPr>
          <w:rFonts w:ascii="Times New Roman" w:hAnsi="Times New Roman" w:cs="Times New Roman"/>
          <w:color w:val="000000" w:themeColor="text1"/>
          <w:sz w:val="26"/>
          <w:szCs w:val="26"/>
          <w:shd w:val="clear" w:color="auto" w:fill="FFFFFF"/>
        </w:rPr>
        <w:t>; (v) HTX Tuấn Ngọc (</w:t>
      </w:r>
      <w:r w:rsidR="006E731B" w:rsidRPr="002E4566">
        <w:rPr>
          <w:rFonts w:ascii="Times New Roman" w:hAnsi="Times New Roman" w:cs="Times New Roman"/>
          <w:color w:val="000000" w:themeColor="text1"/>
          <w:sz w:val="26"/>
          <w:szCs w:val="26"/>
          <w:shd w:val="clear" w:color="auto" w:fill="FFFFFF"/>
        </w:rPr>
        <w:t xml:space="preserve">Thành phố </w:t>
      </w:r>
      <w:r w:rsidRPr="002E4566">
        <w:rPr>
          <w:rFonts w:ascii="Times New Roman" w:hAnsi="Times New Roman" w:cs="Times New Roman"/>
          <w:color w:val="000000" w:themeColor="text1"/>
          <w:sz w:val="26"/>
          <w:szCs w:val="26"/>
          <w:shd w:val="clear" w:color="auto" w:fill="FFFFFF"/>
        </w:rPr>
        <w:t>Thủ Đức) trồng rau thủy canh trong nhà kính ứng dụng tự động hóa và hệ thống cảm biến IoT với hơn diện tích 9000</w:t>
      </w:r>
      <w:r w:rsidR="00E12E19">
        <w:rPr>
          <w:rFonts w:ascii="Times New Roman" w:hAnsi="Times New Roman" w:cs="Times New Roman"/>
          <w:color w:val="000000" w:themeColor="text1"/>
          <w:sz w:val="26"/>
          <w:szCs w:val="26"/>
          <w:shd w:val="clear" w:color="auto" w:fill="FFFFFF"/>
        </w:rPr>
        <w:t xml:space="preserve"> </w:t>
      </w:r>
      <w:r w:rsidRPr="002E4566">
        <w:rPr>
          <w:rFonts w:ascii="Times New Roman" w:hAnsi="Times New Roman" w:cs="Times New Roman"/>
          <w:color w:val="000000" w:themeColor="text1"/>
          <w:sz w:val="26"/>
          <w:szCs w:val="26"/>
          <w:shd w:val="clear" w:color="auto" w:fill="FFFFFF"/>
        </w:rPr>
        <w:t>m</w:t>
      </w:r>
      <w:r w:rsidRPr="00E12E19">
        <w:rPr>
          <w:rFonts w:ascii="Times New Roman" w:hAnsi="Times New Roman" w:cs="Times New Roman"/>
          <w:color w:val="000000" w:themeColor="text1"/>
          <w:sz w:val="26"/>
          <w:szCs w:val="26"/>
          <w:shd w:val="clear" w:color="auto" w:fill="FFFFFF"/>
          <w:vertAlign w:val="superscript"/>
        </w:rPr>
        <w:t>2</w:t>
      </w:r>
      <w:r w:rsidRPr="002E4566">
        <w:rPr>
          <w:rFonts w:ascii="Times New Roman" w:hAnsi="Times New Roman" w:cs="Times New Roman"/>
          <w:color w:val="000000" w:themeColor="text1"/>
          <w:sz w:val="26"/>
          <w:szCs w:val="26"/>
          <w:shd w:val="clear" w:color="auto" w:fill="FFFFFF"/>
        </w:rPr>
        <w:t xml:space="preserve"> cung cấp cho chuỗi cửa hàng tiện lợi, siêu thị và khách hàng cố định với doanh thu khoảng 25 triệu đồng/ngày, tạo việc làm cho 30 nhân công với thu nhập khoảng 6 triệu đồng/tháng; (vi) mô hình HTX Cần Giờ </w:t>
      </w:r>
      <w:r w:rsidR="004D699B">
        <w:rPr>
          <w:rFonts w:ascii="Times New Roman" w:hAnsi="Times New Roman" w:cs="Times New Roman"/>
          <w:color w:val="000000" w:themeColor="text1"/>
          <w:sz w:val="26"/>
          <w:szCs w:val="26"/>
          <w:shd w:val="clear" w:color="auto" w:fill="FFFFFF"/>
        </w:rPr>
        <w:t>thiết lập</w:t>
      </w:r>
      <w:r w:rsidRPr="002E4566">
        <w:rPr>
          <w:rFonts w:ascii="Times New Roman" w:hAnsi="Times New Roman" w:cs="Times New Roman"/>
          <w:color w:val="000000" w:themeColor="text1"/>
          <w:sz w:val="26"/>
          <w:szCs w:val="26"/>
          <w:shd w:val="clear" w:color="auto" w:fill="FFFFFF"/>
        </w:rPr>
        <w:t xml:space="preserve"> vùng nguyên liệu thủy sản </w:t>
      </w:r>
      <w:r w:rsidRPr="002E4566">
        <w:rPr>
          <w:rFonts w:ascii="Times New Roman" w:hAnsi="Times New Roman" w:cs="Times New Roman"/>
          <w:color w:val="000000" w:themeColor="text1"/>
          <w:sz w:val="26"/>
          <w:szCs w:val="26"/>
          <w:shd w:val="clear" w:color="auto" w:fill="FFFFFF"/>
        </w:rPr>
        <w:lastRenderedPageBreak/>
        <w:t xml:space="preserve">với hơn 100 hộ nông dân tham gia với quy mô 150ha </w:t>
      </w:r>
      <w:r w:rsidR="004D699B">
        <w:rPr>
          <w:rFonts w:ascii="Times New Roman" w:hAnsi="Times New Roman" w:cs="Times New Roman"/>
          <w:color w:val="000000" w:themeColor="text1"/>
          <w:sz w:val="26"/>
          <w:szCs w:val="26"/>
          <w:shd w:val="clear" w:color="auto" w:fill="FFFFFF"/>
        </w:rPr>
        <w:t>canh tác</w:t>
      </w:r>
      <w:r w:rsidRPr="002E4566">
        <w:rPr>
          <w:rFonts w:ascii="Times New Roman" w:hAnsi="Times New Roman" w:cs="Times New Roman"/>
          <w:color w:val="000000" w:themeColor="text1"/>
          <w:sz w:val="26"/>
          <w:szCs w:val="26"/>
          <w:shd w:val="clear" w:color="auto" w:fill="FFFFFF"/>
        </w:rPr>
        <w:t xml:space="preserve"> nuôi </w:t>
      </w:r>
      <w:r w:rsidR="004D699B">
        <w:rPr>
          <w:rFonts w:ascii="Times New Roman" w:hAnsi="Times New Roman" w:cs="Times New Roman"/>
          <w:color w:val="000000" w:themeColor="text1"/>
          <w:sz w:val="26"/>
          <w:szCs w:val="26"/>
          <w:shd w:val="clear" w:color="auto" w:fill="FFFFFF"/>
        </w:rPr>
        <w:t xml:space="preserve">cá dứa, </w:t>
      </w:r>
      <w:r w:rsidRPr="002E4566">
        <w:rPr>
          <w:rFonts w:ascii="Times New Roman" w:hAnsi="Times New Roman" w:cs="Times New Roman"/>
          <w:color w:val="000000" w:themeColor="text1"/>
          <w:sz w:val="26"/>
          <w:szCs w:val="26"/>
          <w:shd w:val="clear" w:color="auto" w:fill="FFFFFF"/>
        </w:rPr>
        <w:t>tôm, hàu,</w:t>
      </w:r>
      <w:r w:rsidR="004D699B">
        <w:rPr>
          <w:rFonts w:ascii="Times New Roman" w:hAnsi="Times New Roman" w:cs="Times New Roman"/>
          <w:color w:val="000000" w:themeColor="text1"/>
          <w:sz w:val="26"/>
          <w:szCs w:val="26"/>
          <w:shd w:val="clear" w:color="auto" w:fill="FFFFFF"/>
        </w:rPr>
        <w:t xml:space="preserve"> </w:t>
      </w:r>
      <w:r w:rsidRPr="002E4566">
        <w:rPr>
          <w:rFonts w:ascii="Times New Roman" w:hAnsi="Times New Roman" w:cs="Times New Roman"/>
          <w:color w:val="000000" w:themeColor="text1"/>
          <w:sz w:val="26"/>
          <w:szCs w:val="26"/>
          <w:shd w:val="clear" w:color="auto" w:fill="FFFFFF"/>
        </w:rPr>
        <w:t xml:space="preserve">yến sào,… xây dựng thương hiệu </w:t>
      </w:r>
      <w:r w:rsidR="004D699B">
        <w:rPr>
          <w:rFonts w:ascii="Times New Roman" w:hAnsi="Times New Roman" w:cs="Times New Roman"/>
          <w:color w:val="000000" w:themeColor="text1"/>
          <w:sz w:val="26"/>
          <w:szCs w:val="26"/>
          <w:shd w:val="clear" w:color="auto" w:fill="FFFFFF"/>
        </w:rPr>
        <w:t>nông sản</w:t>
      </w:r>
      <w:r w:rsidRPr="002E4566">
        <w:rPr>
          <w:rFonts w:ascii="Times New Roman" w:hAnsi="Times New Roman" w:cs="Times New Roman"/>
          <w:color w:val="000000" w:themeColor="text1"/>
          <w:sz w:val="26"/>
          <w:szCs w:val="26"/>
          <w:shd w:val="clear" w:color="auto" w:fill="FFFFFF"/>
        </w:rPr>
        <w:t xml:space="preserve"> đặc sản của Cần Giờ thu hút lao động nhàn rỗi góp phần giảm nghèo bền vững cho địa phương; (vii) làng hoa cây kiểng Thủ Đức có 256 hộ tham gia sản xuất tại 4 phường: Hiệp Bình Chánh, Hiệp Bình Phước, Linh Đông, Tam Phú có thu nhập </w:t>
      </w:r>
      <w:r w:rsidR="004D699B">
        <w:rPr>
          <w:rFonts w:ascii="Times New Roman" w:hAnsi="Times New Roman" w:cs="Times New Roman"/>
          <w:color w:val="000000" w:themeColor="text1"/>
          <w:sz w:val="26"/>
          <w:szCs w:val="26"/>
          <w:shd w:val="clear" w:color="auto" w:fill="FFFFFF"/>
        </w:rPr>
        <w:t>khoảng</w:t>
      </w:r>
      <w:r w:rsidRPr="002E4566">
        <w:rPr>
          <w:rFonts w:ascii="Times New Roman" w:hAnsi="Times New Roman" w:cs="Times New Roman"/>
          <w:color w:val="000000" w:themeColor="text1"/>
          <w:sz w:val="26"/>
          <w:szCs w:val="26"/>
          <w:shd w:val="clear" w:color="auto" w:fill="FFFFFF"/>
        </w:rPr>
        <w:t xml:space="preserve"> 5 triệu đồng/người/tháng</w:t>
      </w:r>
      <w:r w:rsidR="00A8293E" w:rsidRPr="002E4566">
        <w:rPr>
          <w:rFonts w:ascii="Times New Roman" w:hAnsi="Times New Roman" w:cs="Times New Roman"/>
          <w:color w:val="000000" w:themeColor="text1"/>
          <w:sz w:val="26"/>
          <w:szCs w:val="26"/>
          <w:shd w:val="clear" w:color="auto" w:fill="FFFFFF"/>
        </w:rPr>
        <w:t>.</w:t>
      </w:r>
    </w:p>
    <w:p w14:paraId="0E31682E" w14:textId="6CF42F5E" w:rsidR="00BB2030" w:rsidRPr="008673F4" w:rsidRDefault="00BB2030" w:rsidP="00AE1B69">
      <w:pPr>
        <w:pStyle w:val="Heading1"/>
        <w:spacing w:beforeAutospacing="0" w:afterAutospacing="0" w:line="360" w:lineRule="auto"/>
        <w:jc w:val="center"/>
        <w:rPr>
          <w:rFonts w:ascii="Times New Roman" w:hAnsi="Times New Roman" w:hint="default"/>
          <w:color w:val="000000" w:themeColor="text1"/>
          <w:sz w:val="26"/>
          <w:szCs w:val="26"/>
        </w:rPr>
      </w:pPr>
      <w:bookmarkStart w:id="1624" w:name="_Toc174541653"/>
      <w:bookmarkStart w:id="1625" w:name="_Toc178316638"/>
      <w:bookmarkStart w:id="1626" w:name="_Toc178316837"/>
      <w:bookmarkStart w:id="1627" w:name="_Toc179983718"/>
      <w:bookmarkStart w:id="1628" w:name="_Toc179986005"/>
      <w:bookmarkStart w:id="1629" w:name="_Toc180066731"/>
      <w:bookmarkStart w:id="1630" w:name="_Toc180071816"/>
      <w:bookmarkStart w:id="1631" w:name="_Toc180592032"/>
      <w:bookmarkStart w:id="1632" w:name="_Toc180837419"/>
      <w:bookmarkStart w:id="1633" w:name="_Toc180837631"/>
      <w:bookmarkStart w:id="1634" w:name="_Toc180920463"/>
      <w:bookmarkStart w:id="1635" w:name="_Toc186553045"/>
      <w:bookmarkStart w:id="1636" w:name="_Toc186553672"/>
      <w:bookmarkStart w:id="1637" w:name="_Toc187590121"/>
      <w:bookmarkStart w:id="1638" w:name="_Toc187590332"/>
      <w:bookmarkStart w:id="1639" w:name="_Toc190785675"/>
      <w:bookmarkStart w:id="1640" w:name="_Toc190785884"/>
      <w:bookmarkStart w:id="1641" w:name="_Toc190786093"/>
      <w:bookmarkStart w:id="1642" w:name="_Toc197891999"/>
      <w:bookmarkStart w:id="1643" w:name="_Toc197896615"/>
      <w:bookmarkStart w:id="1644" w:name="_Toc198111317"/>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783D9B" w:rsidRPr="008673F4">
        <w:rPr>
          <w:rFonts w:ascii="Times New Roman" w:hAnsi="Times New Roman" w:hint="default"/>
          <w:color w:val="000000" w:themeColor="text1"/>
          <w:sz w:val="26"/>
          <w:szCs w:val="26"/>
        </w:rPr>
        <w:t>7</w:t>
      </w:r>
      <w:r w:rsidRPr="008673F4">
        <w:rPr>
          <w:rFonts w:ascii="Times New Roman" w:hAnsi="Times New Roman" w:hint="default"/>
          <w:color w:val="000000" w:themeColor="text1"/>
          <w:sz w:val="26"/>
          <w:szCs w:val="26"/>
        </w:rPr>
        <w:t xml:space="preserve">: Thu nhập bình quân của lao động, ĐVT: </w:t>
      </w:r>
      <w:r w:rsidR="00A8293E" w:rsidRPr="008673F4">
        <w:rPr>
          <w:rFonts w:ascii="Times New Roman" w:hAnsi="Times New Roman" w:hint="default"/>
          <w:color w:val="000000" w:themeColor="text1"/>
          <w:sz w:val="26"/>
          <w:szCs w:val="26"/>
        </w:rPr>
        <w:t xml:space="preserve">nghìn </w:t>
      </w:r>
      <w:r w:rsidRPr="008673F4">
        <w:rPr>
          <w:rFonts w:ascii="Times New Roman" w:hAnsi="Times New Roman" w:hint="default"/>
          <w:color w:val="000000" w:themeColor="text1"/>
          <w:sz w:val="26"/>
          <w:szCs w:val="26"/>
        </w:rPr>
        <w:t>đồng</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tbl>
      <w:tblPr>
        <w:tblStyle w:val="TableGrid"/>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5"/>
        <w:gridCol w:w="1114"/>
        <w:gridCol w:w="1001"/>
        <w:gridCol w:w="996"/>
        <w:gridCol w:w="996"/>
        <w:gridCol w:w="996"/>
        <w:gridCol w:w="1701"/>
      </w:tblGrid>
      <w:tr w:rsidR="00A80D21" w:rsidRPr="002E4566" w14:paraId="797EE958" w14:textId="77777777" w:rsidTr="004D699B">
        <w:trPr>
          <w:trHeight w:val="20"/>
        </w:trPr>
        <w:tc>
          <w:tcPr>
            <w:tcW w:w="1985" w:type="dxa"/>
            <w:vAlign w:val="center"/>
          </w:tcPr>
          <w:p w14:paraId="187668F5" w14:textId="77777777" w:rsidR="00BB2030" w:rsidRPr="002E4566" w:rsidRDefault="00BB2030" w:rsidP="00A8293E">
            <w:pPr>
              <w:jc w:val="center"/>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Năm</w:t>
            </w:r>
          </w:p>
        </w:tc>
        <w:tc>
          <w:tcPr>
            <w:tcW w:w="1114" w:type="dxa"/>
            <w:vAlign w:val="center"/>
          </w:tcPr>
          <w:p w14:paraId="11A533FB" w14:textId="77777777" w:rsidR="00BB2030" w:rsidRPr="002E4566" w:rsidRDefault="00BB2030" w:rsidP="00A8293E">
            <w:pPr>
              <w:jc w:val="center"/>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2018</w:t>
            </w:r>
          </w:p>
        </w:tc>
        <w:tc>
          <w:tcPr>
            <w:tcW w:w="1001" w:type="dxa"/>
            <w:vAlign w:val="center"/>
          </w:tcPr>
          <w:p w14:paraId="09C7E7C6" w14:textId="77777777" w:rsidR="00BB2030" w:rsidRPr="002E4566" w:rsidRDefault="00BB2030" w:rsidP="00A8293E">
            <w:pPr>
              <w:jc w:val="center"/>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2019</w:t>
            </w:r>
          </w:p>
        </w:tc>
        <w:tc>
          <w:tcPr>
            <w:tcW w:w="996" w:type="dxa"/>
            <w:vAlign w:val="center"/>
          </w:tcPr>
          <w:p w14:paraId="55134443" w14:textId="77777777" w:rsidR="00BB2030" w:rsidRPr="002E4566" w:rsidRDefault="00BB2030" w:rsidP="00A8293E">
            <w:pPr>
              <w:jc w:val="center"/>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2020</w:t>
            </w:r>
          </w:p>
        </w:tc>
        <w:tc>
          <w:tcPr>
            <w:tcW w:w="996" w:type="dxa"/>
            <w:vAlign w:val="center"/>
          </w:tcPr>
          <w:p w14:paraId="5F2E940E" w14:textId="77777777" w:rsidR="00BB2030" w:rsidRPr="002E4566" w:rsidRDefault="00BB2030" w:rsidP="00A8293E">
            <w:pPr>
              <w:jc w:val="center"/>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2021</w:t>
            </w:r>
          </w:p>
        </w:tc>
        <w:tc>
          <w:tcPr>
            <w:tcW w:w="996" w:type="dxa"/>
            <w:vAlign w:val="center"/>
          </w:tcPr>
          <w:p w14:paraId="18F2D580" w14:textId="77777777" w:rsidR="00BB2030" w:rsidRPr="002E4566" w:rsidRDefault="00BB2030" w:rsidP="00A8293E">
            <w:pPr>
              <w:jc w:val="center"/>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2022</w:t>
            </w:r>
          </w:p>
        </w:tc>
        <w:tc>
          <w:tcPr>
            <w:tcW w:w="1701" w:type="dxa"/>
          </w:tcPr>
          <w:p w14:paraId="36F53F01" w14:textId="77777777" w:rsidR="00BB2030" w:rsidRPr="002E4566" w:rsidRDefault="00BB2030" w:rsidP="00A8293E">
            <w:pPr>
              <w:jc w:val="center"/>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Chênh lệch 2022 so 2018</w:t>
            </w:r>
          </w:p>
        </w:tc>
      </w:tr>
      <w:tr w:rsidR="00A80D21" w:rsidRPr="002E4566" w14:paraId="7D61238C" w14:textId="77777777" w:rsidTr="004D699B">
        <w:trPr>
          <w:trHeight w:val="20"/>
        </w:trPr>
        <w:tc>
          <w:tcPr>
            <w:tcW w:w="1985" w:type="dxa"/>
            <w:tcBorders>
              <w:bottom w:val="single" w:sz="8" w:space="0" w:color="auto"/>
            </w:tcBorders>
          </w:tcPr>
          <w:p w14:paraId="14CAC8F6" w14:textId="77777777" w:rsidR="00BB2030" w:rsidRPr="002E4566" w:rsidRDefault="00BB2030" w:rsidP="00A8293E">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Thu nhập NLTS</w:t>
            </w:r>
          </w:p>
        </w:tc>
        <w:tc>
          <w:tcPr>
            <w:tcW w:w="1114" w:type="dxa"/>
            <w:tcBorders>
              <w:bottom w:val="single" w:sz="8" w:space="0" w:color="auto"/>
            </w:tcBorders>
            <w:vAlign w:val="center"/>
          </w:tcPr>
          <w:p w14:paraId="428C3FBD" w14:textId="38DB3461" w:rsidR="00BB2030" w:rsidRPr="002E4566" w:rsidRDefault="00BB2030" w:rsidP="003735ED">
            <w:pPr>
              <w:jc w:val="right"/>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568</w:t>
            </w:r>
            <w:r w:rsidR="004D699B">
              <w:rPr>
                <w:rFonts w:ascii="Times New Roman" w:eastAsia="Times New Roman" w:hAnsi="Times New Roman" w:cs="Times New Roman"/>
                <w:color w:val="000000" w:themeColor="text1"/>
                <w:sz w:val="26"/>
                <w:szCs w:val="26"/>
              </w:rPr>
              <w:t>,0</w:t>
            </w:r>
          </w:p>
        </w:tc>
        <w:tc>
          <w:tcPr>
            <w:tcW w:w="1001" w:type="dxa"/>
            <w:tcBorders>
              <w:bottom w:val="single" w:sz="8" w:space="0" w:color="auto"/>
            </w:tcBorders>
            <w:vAlign w:val="center"/>
          </w:tcPr>
          <w:p w14:paraId="1975FC3F" w14:textId="36A01EDA" w:rsidR="00BB2030" w:rsidRPr="002E4566" w:rsidRDefault="00BB2030" w:rsidP="003735ED">
            <w:pPr>
              <w:jc w:val="right"/>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534</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p>
        </w:tc>
        <w:tc>
          <w:tcPr>
            <w:tcW w:w="996" w:type="dxa"/>
            <w:tcBorders>
              <w:bottom w:val="single" w:sz="8" w:space="0" w:color="auto"/>
            </w:tcBorders>
            <w:vAlign w:val="center"/>
          </w:tcPr>
          <w:p w14:paraId="5E5AB468" w14:textId="19B5103C" w:rsidR="00BB2030" w:rsidRPr="002E4566" w:rsidRDefault="00BB2030" w:rsidP="003735ED">
            <w:pPr>
              <w:jc w:val="right"/>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712</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p>
        </w:tc>
        <w:tc>
          <w:tcPr>
            <w:tcW w:w="996" w:type="dxa"/>
            <w:tcBorders>
              <w:bottom w:val="single" w:sz="8" w:space="0" w:color="auto"/>
            </w:tcBorders>
            <w:vAlign w:val="center"/>
          </w:tcPr>
          <w:p w14:paraId="58C7EA79" w14:textId="390D9C38" w:rsidR="00BB2030" w:rsidRPr="002E4566" w:rsidRDefault="00BB2030" w:rsidP="003735ED">
            <w:pPr>
              <w:jc w:val="right"/>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736</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p>
        </w:tc>
        <w:tc>
          <w:tcPr>
            <w:tcW w:w="996" w:type="dxa"/>
            <w:tcBorders>
              <w:bottom w:val="single" w:sz="8" w:space="0" w:color="auto"/>
            </w:tcBorders>
            <w:vAlign w:val="center"/>
          </w:tcPr>
          <w:p w14:paraId="087B04FE" w14:textId="247509BA" w:rsidR="00BB2030" w:rsidRPr="002E4566" w:rsidRDefault="00BB2030" w:rsidP="003735ED">
            <w:pPr>
              <w:jc w:val="right"/>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6</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678</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p>
        </w:tc>
        <w:tc>
          <w:tcPr>
            <w:tcW w:w="1701" w:type="dxa"/>
            <w:tcBorders>
              <w:bottom w:val="single" w:sz="8" w:space="0" w:color="auto"/>
            </w:tcBorders>
            <w:vAlign w:val="center"/>
          </w:tcPr>
          <w:p w14:paraId="727B405D" w14:textId="40FE29CD" w:rsidR="00BB2030" w:rsidRPr="002E4566" w:rsidRDefault="00BB2030" w:rsidP="00163ECB">
            <w:pPr>
              <w:ind w:right="285"/>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19</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95%</w:t>
            </w:r>
          </w:p>
        </w:tc>
      </w:tr>
      <w:tr w:rsidR="00A80D21" w:rsidRPr="002E4566" w14:paraId="06168F6C" w14:textId="77777777" w:rsidTr="004D699B">
        <w:trPr>
          <w:trHeight w:val="20"/>
        </w:trPr>
        <w:tc>
          <w:tcPr>
            <w:tcW w:w="1985" w:type="dxa"/>
            <w:tcBorders>
              <w:top w:val="single" w:sz="8" w:space="0" w:color="auto"/>
              <w:left w:val="single" w:sz="8" w:space="0" w:color="auto"/>
              <w:bottom w:val="single" w:sz="8" w:space="0" w:color="auto"/>
              <w:right w:val="single" w:sz="8" w:space="0" w:color="auto"/>
            </w:tcBorders>
          </w:tcPr>
          <w:p w14:paraId="129DA421" w14:textId="77777777" w:rsidR="00BB2030" w:rsidRPr="002E4566" w:rsidRDefault="00BB2030" w:rsidP="00A8293E">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Thu nhập chung</w:t>
            </w:r>
          </w:p>
        </w:tc>
        <w:tc>
          <w:tcPr>
            <w:tcW w:w="1114" w:type="dxa"/>
            <w:tcBorders>
              <w:top w:val="single" w:sz="8" w:space="0" w:color="auto"/>
              <w:left w:val="single" w:sz="8" w:space="0" w:color="auto"/>
              <w:bottom w:val="single" w:sz="8" w:space="0" w:color="auto"/>
              <w:right w:val="single" w:sz="8" w:space="0" w:color="auto"/>
            </w:tcBorders>
            <w:vAlign w:val="center"/>
          </w:tcPr>
          <w:p w14:paraId="44AE399D" w14:textId="17257A86"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858</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p>
        </w:tc>
        <w:tc>
          <w:tcPr>
            <w:tcW w:w="1001" w:type="dxa"/>
            <w:tcBorders>
              <w:top w:val="single" w:sz="8" w:space="0" w:color="auto"/>
              <w:left w:val="single" w:sz="8" w:space="0" w:color="auto"/>
              <w:bottom w:val="single" w:sz="8" w:space="0" w:color="auto"/>
              <w:right w:val="single" w:sz="8" w:space="0" w:color="auto"/>
            </w:tcBorders>
            <w:vAlign w:val="center"/>
          </w:tcPr>
          <w:p w14:paraId="6AE51BA4" w14:textId="72547514"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743</w:t>
            </w:r>
            <w:r w:rsidR="004D699B">
              <w:rPr>
                <w:rFonts w:ascii="Times New Roman" w:eastAsia="Times New Roman" w:hAnsi="Times New Roman" w:cs="Times New Roman"/>
                <w:color w:val="000000" w:themeColor="text1"/>
                <w:sz w:val="26"/>
                <w:szCs w:val="26"/>
              </w:rPr>
              <w:t>,0</w:t>
            </w:r>
          </w:p>
        </w:tc>
        <w:tc>
          <w:tcPr>
            <w:tcW w:w="996" w:type="dxa"/>
            <w:tcBorders>
              <w:top w:val="single" w:sz="8" w:space="0" w:color="auto"/>
              <w:left w:val="single" w:sz="8" w:space="0" w:color="auto"/>
              <w:bottom w:val="single" w:sz="8" w:space="0" w:color="auto"/>
              <w:right w:val="single" w:sz="8" w:space="0" w:color="auto"/>
            </w:tcBorders>
            <w:vAlign w:val="center"/>
          </w:tcPr>
          <w:p w14:paraId="72625A16" w14:textId="45DEBAF6"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486</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p>
        </w:tc>
        <w:tc>
          <w:tcPr>
            <w:tcW w:w="996" w:type="dxa"/>
            <w:tcBorders>
              <w:top w:val="single" w:sz="8" w:space="0" w:color="auto"/>
              <w:left w:val="single" w:sz="8" w:space="0" w:color="auto"/>
              <w:bottom w:val="single" w:sz="8" w:space="0" w:color="auto"/>
              <w:right w:val="single" w:sz="8" w:space="0" w:color="auto"/>
            </w:tcBorders>
            <w:vAlign w:val="center"/>
          </w:tcPr>
          <w:p w14:paraId="4226F368" w14:textId="6BE3AD6F"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6</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861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p>
        </w:tc>
        <w:tc>
          <w:tcPr>
            <w:tcW w:w="996" w:type="dxa"/>
            <w:tcBorders>
              <w:top w:val="single" w:sz="8" w:space="0" w:color="auto"/>
              <w:left w:val="single" w:sz="8" w:space="0" w:color="auto"/>
              <w:bottom w:val="single" w:sz="8" w:space="0" w:color="auto"/>
              <w:right w:val="single" w:sz="8" w:space="0" w:color="auto"/>
            </w:tcBorders>
            <w:vAlign w:val="center"/>
          </w:tcPr>
          <w:p w14:paraId="6B54A888" w14:textId="27613E80" w:rsidR="00BB2030" w:rsidRPr="002E4566" w:rsidRDefault="00BB2030" w:rsidP="003735ED">
            <w:pPr>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187</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p>
        </w:tc>
        <w:tc>
          <w:tcPr>
            <w:tcW w:w="1701" w:type="dxa"/>
            <w:tcBorders>
              <w:top w:val="single" w:sz="8" w:space="0" w:color="auto"/>
              <w:left w:val="single" w:sz="8" w:space="0" w:color="auto"/>
              <w:bottom w:val="single" w:sz="8" w:space="0" w:color="auto"/>
              <w:right w:val="single" w:sz="8" w:space="0" w:color="auto"/>
            </w:tcBorders>
            <w:vAlign w:val="center"/>
          </w:tcPr>
          <w:p w14:paraId="29D25BC0" w14:textId="35DBF92E" w:rsidR="00BB2030" w:rsidRPr="002E4566" w:rsidRDefault="00BB2030" w:rsidP="00163ECB">
            <w:pPr>
              <w:ind w:right="285"/>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46%</w:t>
            </w:r>
          </w:p>
        </w:tc>
      </w:tr>
    </w:tbl>
    <w:p w14:paraId="2A88DE54" w14:textId="239826A9" w:rsidR="00BB2030" w:rsidRPr="008673F4" w:rsidRDefault="00BB2030" w:rsidP="00A8293E">
      <w:pPr>
        <w:spacing w:before="120"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Cục thống kê Tp.HCM</w:t>
      </w:r>
    </w:p>
    <w:p w14:paraId="5FC609EA" w14:textId="7808399E" w:rsidR="00BB2030" w:rsidRPr="002E4566" w:rsidRDefault="00BB2030" w:rsidP="002D0370">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Dựa trên Bảng </w:t>
      </w:r>
      <w:r w:rsidR="00A72D28">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sidR="00783D9B"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thu nhập bình quân của lao động trong ngành NN tại Tp.HCM đã tăng từ 5</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568</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000 đồng/tháng năm 2018 lên 6</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678</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800 đồng/tháng năm 2022, tăng khoảng 19</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95%. Mức tăng này do chuyển dịch cơ cấu NN theo hướng nâng cao giá trị gia tăng, tăng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trên đơn vị diện tích, phát triển các mô hình sản xuất hiệu quả và chính sách hỗ trợ của thành phố. Tuy nhiên, </w:t>
      </w:r>
      <w:r w:rsidR="002D0370" w:rsidRPr="002D0370">
        <w:rPr>
          <w:rFonts w:ascii="Times New Roman" w:hAnsi="Times New Roman" w:cs="Times New Roman"/>
          <w:color w:val="000000" w:themeColor="text1"/>
          <w:sz w:val="26"/>
          <w:szCs w:val="26"/>
        </w:rPr>
        <w:t xml:space="preserve">mức tăng này vẫn thấp hơn so với tốc độ tăng thu nhập bình quân chung Thành phố, cho thấy NNĐT đang đối mặt với nhiều </w:t>
      </w:r>
      <w:r w:rsidR="00BE02DC">
        <w:rPr>
          <w:rFonts w:ascii="Times New Roman" w:hAnsi="Times New Roman" w:cs="Times New Roman"/>
          <w:color w:val="000000" w:themeColor="text1"/>
          <w:sz w:val="26"/>
          <w:szCs w:val="26"/>
        </w:rPr>
        <w:t>rào cản</w:t>
      </w:r>
      <w:r w:rsidR="002D0370" w:rsidRPr="002D0370">
        <w:rPr>
          <w:rFonts w:ascii="Times New Roman" w:hAnsi="Times New Roman" w:cs="Times New Roman"/>
          <w:color w:val="000000" w:themeColor="text1"/>
          <w:sz w:val="26"/>
          <w:szCs w:val="26"/>
        </w:rPr>
        <w:t xml:space="preserve">, đặc biệt là về khả năng cạnh tranh và quy mô </w:t>
      </w:r>
      <w:r w:rsidR="00BE02DC">
        <w:rPr>
          <w:rFonts w:ascii="Times New Roman" w:hAnsi="Times New Roman" w:cs="Times New Roman"/>
          <w:color w:val="000000" w:themeColor="text1"/>
          <w:sz w:val="26"/>
          <w:szCs w:val="26"/>
        </w:rPr>
        <w:t>canh tác</w:t>
      </w:r>
      <w:r w:rsidR="002D0370">
        <w:rPr>
          <w:rFonts w:ascii="Times New Roman" w:hAnsi="Times New Roman" w:cs="Times New Roman"/>
          <w:color w:val="000000" w:themeColor="text1"/>
          <w:sz w:val="26"/>
          <w:szCs w:val="26"/>
        </w:rPr>
        <w:t xml:space="preserve">, thể hiện thông qua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trên đơn vị diện tích đất NN thấp hơn so với đất phi NN và năng suất lao động (năm 2022) của ngành NLTS (đạt 16</w:t>
      </w:r>
      <w:r w:rsidR="005C1C10"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xml:space="preserve"> triệu đồng) thấp hơn so với các ngành công nghiệp (20</w:t>
      </w:r>
      <w:r w:rsidR="005C1C10" w:rsidRPr="002E4566">
        <w:rPr>
          <w:rFonts w:ascii="Times New Roman" w:hAnsi="Times New Roman" w:cs="Times New Roman"/>
          <w:color w:val="000000" w:themeColor="text1"/>
          <w:sz w:val="26"/>
          <w:szCs w:val="26"/>
        </w:rPr>
        <w:t>3</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xml:space="preserve"> triệu đồng), xây dựng (19</w:t>
      </w:r>
      <w:r w:rsidR="005C1C10"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 xml:space="preserve"> triệu đồng) và hoạt động tài chính (1</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46</w:t>
      </w:r>
      <w:r w:rsidR="005C1C10" w:rsidRPr="002E4566">
        <w:rPr>
          <w:rFonts w:ascii="Times New Roman" w:hAnsi="Times New Roman" w:cs="Times New Roman"/>
          <w:color w:val="000000" w:themeColor="text1"/>
          <w:sz w:val="26"/>
          <w:szCs w:val="26"/>
        </w:rPr>
        <w:t>7</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 xml:space="preserve"> triệu đồng) dẫn đến ảnh hưởng đến thu nhập của người lao động trong ngành (Cục thống kê Tp.HCM, 2022).</w:t>
      </w:r>
      <w:r w:rsidR="00A812A5">
        <w:rPr>
          <w:rFonts w:ascii="Times New Roman" w:hAnsi="Times New Roman" w:cs="Times New Roman"/>
          <w:color w:val="000000" w:themeColor="text1"/>
          <w:sz w:val="26"/>
          <w:szCs w:val="26"/>
        </w:rPr>
        <w:t xml:space="preserve"> </w:t>
      </w:r>
      <w:r w:rsidR="00756240" w:rsidRPr="00756240">
        <w:rPr>
          <w:rFonts w:ascii="Times New Roman" w:hAnsi="Times New Roman" w:cs="Times New Roman"/>
          <w:color w:val="000000" w:themeColor="text1"/>
          <w:sz w:val="26"/>
          <w:szCs w:val="26"/>
        </w:rPr>
        <w:t>Do thu nhập còn thấp và sản xuất nhỏ lẻ, NNĐT</w:t>
      </w:r>
      <w:r w:rsidR="00756240">
        <w:rPr>
          <w:rFonts w:ascii="Times New Roman" w:hAnsi="Times New Roman" w:cs="Times New Roman"/>
          <w:color w:val="000000" w:themeColor="text1"/>
          <w:sz w:val="26"/>
          <w:szCs w:val="26"/>
        </w:rPr>
        <w:t xml:space="preserve"> vẫn</w:t>
      </w:r>
      <w:r w:rsidR="00756240" w:rsidRPr="00756240">
        <w:rPr>
          <w:rFonts w:ascii="Times New Roman" w:hAnsi="Times New Roman" w:cs="Times New Roman"/>
          <w:color w:val="000000" w:themeColor="text1"/>
          <w:sz w:val="26"/>
          <w:szCs w:val="26"/>
        </w:rPr>
        <w:t xml:space="preserve"> chưa đủ sức cạnh tranh, dẫn đến xu hướng dịch chuyển lao động sang các lĩnh vực </w:t>
      </w:r>
      <w:r w:rsidR="00A812A5" w:rsidRPr="00A812A5">
        <w:rPr>
          <w:rFonts w:ascii="Times New Roman" w:hAnsi="Times New Roman" w:cs="Times New Roman"/>
          <w:color w:val="000000" w:themeColor="text1"/>
          <w:sz w:val="26"/>
          <w:szCs w:val="26"/>
        </w:rPr>
        <w:t xml:space="preserve">sản xuất phi </w:t>
      </w:r>
      <w:r w:rsidR="006E5CCE">
        <w:rPr>
          <w:rFonts w:ascii="Times New Roman" w:hAnsi="Times New Roman" w:cs="Times New Roman"/>
          <w:color w:val="000000" w:themeColor="text1"/>
          <w:sz w:val="26"/>
          <w:szCs w:val="26"/>
        </w:rPr>
        <w:t>NN</w:t>
      </w:r>
      <w:r w:rsidR="00A812A5" w:rsidRPr="00A812A5">
        <w:rPr>
          <w:rFonts w:ascii="Times New Roman" w:hAnsi="Times New Roman" w:cs="Times New Roman"/>
          <w:color w:val="000000" w:themeColor="text1"/>
          <w:sz w:val="26"/>
          <w:szCs w:val="26"/>
        </w:rPr>
        <w:t>.</w:t>
      </w:r>
    </w:p>
    <w:p w14:paraId="4B774833" w14:textId="5B1A4507" w:rsidR="00BB2030" w:rsidRPr="008673F4" w:rsidRDefault="00A72D28" w:rsidP="000B5821">
      <w:pPr>
        <w:pStyle w:val="Heading3"/>
        <w:spacing w:beforeAutospacing="0" w:afterAutospacing="0" w:line="360" w:lineRule="auto"/>
        <w:rPr>
          <w:rFonts w:ascii="Times New Roman" w:hAnsi="Times New Roman" w:hint="default"/>
          <w:color w:val="000000" w:themeColor="text1"/>
          <w:sz w:val="26"/>
          <w:szCs w:val="26"/>
        </w:rPr>
      </w:pPr>
      <w:bookmarkStart w:id="1645" w:name="_Toc174031404"/>
      <w:bookmarkStart w:id="1646" w:name="_Toc174053879"/>
      <w:bookmarkStart w:id="1647" w:name="_Toc174540037"/>
      <w:bookmarkStart w:id="1648" w:name="_Toc178316244"/>
      <w:bookmarkStart w:id="1649" w:name="_Toc178316639"/>
      <w:bookmarkStart w:id="1650" w:name="_Toc179984443"/>
      <w:bookmarkStart w:id="1651" w:name="_Toc179986006"/>
      <w:bookmarkStart w:id="1652" w:name="_Toc180592033"/>
      <w:bookmarkStart w:id="1653" w:name="_Toc180837632"/>
      <w:bookmarkStart w:id="1654" w:name="_Toc186553255"/>
      <w:bookmarkStart w:id="1655" w:name="_Toc186553673"/>
      <w:bookmarkStart w:id="1656" w:name="_Toc187589913"/>
      <w:bookmarkStart w:id="1657" w:name="_Toc187590122"/>
      <w:bookmarkStart w:id="1658" w:name="_Toc190785885"/>
      <w:bookmarkStart w:id="1659" w:name="_Toc190786094"/>
      <w:bookmarkStart w:id="1660" w:name="_Toc197892000"/>
      <w:bookmarkStart w:id="1661" w:name="_Toc197896616"/>
      <w:bookmarkStart w:id="1662" w:name="_Toc198111318"/>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.2.2.  Nghèo đói và bất bình đẳng</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37FC6C49" w14:textId="4960DF0C" w:rsidR="001E3FAA" w:rsidRDefault="00BB2030" w:rsidP="00DF442E">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Dựa trên Bảng </w:t>
      </w:r>
      <w:r w:rsidR="00A72D28">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sidR="00783D9B"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xml:space="preserve">, tỷ lệ hộ nghèo, cận nghèo tại Tp.HCM giảm từ </w:t>
      </w:r>
      <w:r w:rsidR="005C1C10" w:rsidRPr="002E4566">
        <w:rPr>
          <w:rFonts w:ascii="Times New Roman" w:hAnsi="Times New Roman" w:cs="Times New Roman"/>
          <w:color w:val="000000" w:themeColor="text1"/>
          <w:sz w:val="26"/>
          <w:szCs w:val="26"/>
        </w:rPr>
        <w:t>2</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1% năm 2019 xuống còn </w:t>
      </w:r>
      <w:r w:rsidR="005C1C10" w:rsidRPr="002E4566">
        <w:rPr>
          <w:rFonts w:ascii="Times New Roman" w:hAnsi="Times New Roman" w:cs="Times New Roman"/>
          <w:color w:val="000000" w:themeColor="text1"/>
          <w:sz w:val="26"/>
          <w:szCs w:val="26"/>
        </w:rPr>
        <w:t>2</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2% năm 2022, cho thấy nỗ lực của </w:t>
      </w:r>
      <w:r w:rsidR="00BE02DC">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 xml:space="preserve">hành phố trong công tác giảm nghèo đang có hiệu quả. Tuy nhiên, số lượng hộ nghèo, cận nghèo vẫn còn </w:t>
      </w:r>
      <w:r w:rsidRPr="002E4566">
        <w:rPr>
          <w:rFonts w:ascii="Times New Roman" w:hAnsi="Times New Roman" w:cs="Times New Roman"/>
          <w:color w:val="000000" w:themeColor="text1"/>
          <w:sz w:val="26"/>
          <w:szCs w:val="26"/>
        </w:rPr>
        <w:lastRenderedPageBreak/>
        <w:t xml:space="preserve">khá lớn, hàng chục ngàn hộ, đây vẫn là </w:t>
      </w:r>
      <w:r w:rsidR="00BE02DC">
        <w:rPr>
          <w:rFonts w:ascii="Times New Roman" w:hAnsi="Times New Roman" w:cs="Times New Roman"/>
          <w:color w:val="000000" w:themeColor="text1"/>
          <w:sz w:val="26"/>
          <w:szCs w:val="26"/>
        </w:rPr>
        <w:t>trở ngại</w:t>
      </w:r>
      <w:r w:rsidRPr="002E4566">
        <w:rPr>
          <w:rFonts w:ascii="Times New Roman" w:hAnsi="Times New Roman" w:cs="Times New Roman"/>
          <w:color w:val="000000" w:themeColor="text1"/>
          <w:sz w:val="26"/>
          <w:szCs w:val="26"/>
        </w:rPr>
        <w:t xml:space="preserve"> đáng kể đối với </w:t>
      </w:r>
      <w:r w:rsidR="00BE02DC">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 xml:space="preserve">hành phố trong cải thiện đời sống người dân và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Đáng chú ý, tỷ lệ hộ nghèo </w:t>
      </w:r>
      <w:r w:rsidR="00BE02DC">
        <w:rPr>
          <w:rFonts w:ascii="Times New Roman" w:hAnsi="Times New Roman" w:cs="Times New Roman"/>
          <w:color w:val="000000" w:themeColor="text1"/>
          <w:sz w:val="26"/>
          <w:szCs w:val="26"/>
        </w:rPr>
        <w:t>theo chuẩn</w:t>
      </w:r>
      <w:r w:rsidRPr="002E4566">
        <w:rPr>
          <w:rFonts w:ascii="Times New Roman" w:hAnsi="Times New Roman" w:cs="Times New Roman"/>
          <w:color w:val="000000" w:themeColor="text1"/>
          <w:sz w:val="26"/>
          <w:szCs w:val="26"/>
        </w:rPr>
        <w:t xml:space="preserve"> đa chiều </w:t>
      </w:r>
      <w:r w:rsidR="00F23B69">
        <w:rPr>
          <w:rFonts w:ascii="Times New Roman" w:hAnsi="Times New Roman" w:cs="Times New Roman"/>
          <w:color w:val="000000" w:themeColor="text1"/>
          <w:sz w:val="26"/>
          <w:szCs w:val="26"/>
        </w:rPr>
        <w:t>tại</w:t>
      </w:r>
      <w:r w:rsidRPr="002E4566">
        <w:rPr>
          <w:rFonts w:ascii="Times New Roman" w:hAnsi="Times New Roman" w:cs="Times New Roman"/>
          <w:color w:val="000000" w:themeColor="text1"/>
          <w:sz w:val="26"/>
          <w:szCs w:val="26"/>
        </w:rPr>
        <w:t xml:space="preserve"> Tp.HCM tăng </w:t>
      </w:r>
      <w:r w:rsidR="00BE02DC">
        <w:rPr>
          <w:rFonts w:ascii="Times New Roman" w:hAnsi="Times New Roman" w:cs="Times New Roman"/>
          <w:color w:val="000000" w:themeColor="text1"/>
          <w:sz w:val="26"/>
          <w:szCs w:val="26"/>
        </w:rPr>
        <w:t>khoảng</w:t>
      </w:r>
      <w:r w:rsidRPr="002E4566">
        <w:rPr>
          <w:rFonts w:ascii="Times New Roman" w:hAnsi="Times New Roman" w:cs="Times New Roman"/>
          <w:color w:val="000000" w:themeColor="text1"/>
          <w:sz w:val="26"/>
          <w:szCs w:val="26"/>
        </w:rPr>
        <w:t xml:space="preserve">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 xml:space="preserve">9% năm 2018 lên </w:t>
      </w:r>
      <w:r w:rsidR="005C1C10" w:rsidRPr="002E4566">
        <w:rPr>
          <w:rFonts w:ascii="Times New Roman" w:hAnsi="Times New Roman" w:cs="Times New Roman"/>
          <w:color w:val="000000" w:themeColor="text1"/>
          <w:sz w:val="26"/>
          <w:szCs w:val="26"/>
        </w:rPr>
        <w:t>1</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5% năm 2021, trước khi giảm xuống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4% năm 2022, cao hơn mức trung bình của vùng Đông Nam Bộ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năm 2022).</w:t>
      </w:r>
      <w:r w:rsidR="00FE6A63">
        <w:rPr>
          <w:rFonts w:ascii="Times New Roman" w:hAnsi="Times New Roman" w:cs="Times New Roman"/>
          <w:color w:val="000000" w:themeColor="text1"/>
          <w:sz w:val="26"/>
          <w:szCs w:val="26"/>
        </w:rPr>
        <w:t xml:space="preserve"> </w:t>
      </w:r>
      <w:r w:rsidR="00FE6A63" w:rsidRPr="002E4566">
        <w:rPr>
          <w:rFonts w:ascii="Times New Roman" w:hAnsi="Times New Roman" w:cs="Times New Roman"/>
          <w:color w:val="000000" w:themeColor="text1"/>
          <w:sz w:val="26"/>
          <w:szCs w:val="26"/>
        </w:rPr>
        <w:t xml:space="preserve">Mặc dù Tp.HCM đã có những tiến bộ trong giảm nghèo, song vẫn còn nhiều khó khăn trong </w:t>
      </w:r>
      <w:r w:rsidR="00BE02DC">
        <w:rPr>
          <w:rFonts w:ascii="Times New Roman" w:hAnsi="Times New Roman" w:cs="Times New Roman"/>
          <w:color w:val="000000" w:themeColor="text1"/>
          <w:sz w:val="26"/>
          <w:szCs w:val="26"/>
        </w:rPr>
        <w:t>kiểm soát</w:t>
      </w:r>
      <w:r w:rsidR="001E3FAA">
        <w:rPr>
          <w:rFonts w:ascii="Times New Roman" w:hAnsi="Times New Roman" w:cs="Times New Roman"/>
          <w:color w:val="000000" w:themeColor="text1"/>
          <w:sz w:val="26"/>
          <w:szCs w:val="26"/>
        </w:rPr>
        <w:t xml:space="preserve"> </w:t>
      </w:r>
      <w:r w:rsidR="00FE6A63" w:rsidRPr="002E4566">
        <w:rPr>
          <w:rFonts w:ascii="Times New Roman" w:hAnsi="Times New Roman" w:cs="Times New Roman"/>
          <w:color w:val="000000" w:themeColor="text1"/>
          <w:sz w:val="26"/>
          <w:szCs w:val="26"/>
        </w:rPr>
        <w:t>nghèo đa chiều</w:t>
      </w:r>
      <w:r w:rsidR="002B439E">
        <w:rPr>
          <w:rFonts w:ascii="Times New Roman" w:hAnsi="Times New Roman" w:cs="Times New Roman"/>
          <w:color w:val="000000" w:themeColor="text1"/>
          <w:sz w:val="26"/>
          <w:szCs w:val="26"/>
        </w:rPr>
        <w:t xml:space="preserve">; </w:t>
      </w:r>
      <w:r w:rsidR="00FE6A63" w:rsidRPr="002E4566">
        <w:rPr>
          <w:rFonts w:ascii="Times New Roman" w:hAnsi="Times New Roman" w:cs="Times New Roman"/>
          <w:color w:val="000000" w:themeColor="text1"/>
          <w:sz w:val="26"/>
          <w:szCs w:val="26"/>
        </w:rPr>
        <w:t>nguyên nhân</w:t>
      </w:r>
      <w:r w:rsidR="002B439E">
        <w:rPr>
          <w:rFonts w:ascii="Times New Roman" w:hAnsi="Times New Roman" w:cs="Times New Roman"/>
          <w:color w:val="000000" w:themeColor="text1"/>
          <w:sz w:val="26"/>
          <w:szCs w:val="26"/>
        </w:rPr>
        <w:t xml:space="preserve"> xuất phát từ </w:t>
      </w:r>
      <w:r w:rsidR="00FE6A63" w:rsidRPr="002E4566">
        <w:rPr>
          <w:rFonts w:ascii="Times New Roman" w:hAnsi="Times New Roman" w:cs="Times New Roman"/>
          <w:color w:val="000000" w:themeColor="text1"/>
          <w:sz w:val="26"/>
          <w:szCs w:val="26"/>
        </w:rPr>
        <w:t xml:space="preserve">đô thị hóa nhanh chóng dẫn đến sự phân hóa xã hội, chi phí sinh hoạt tăng cao, đặc biệt </w:t>
      </w:r>
      <w:r w:rsidR="001E3FAA">
        <w:rPr>
          <w:rFonts w:ascii="Times New Roman" w:hAnsi="Times New Roman" w:cs="Times New Roman"/>
          <w:color w:val="000000" w:themeColor="text1"/>
          <w:sz w:val="26"/>
          <w:szCs w:val="26"/>
        </w:rPr>
        <w:t>ở lĩnh vực</w:t>
      </w:r>
      <w:r w:rsidR="00FE6A63" w:rsidRPr="002E4566">
        <w:rPr>
          <w:rFonts w:ascii="Times New Roman" w:hAnsi="Times New Roman" w:cs="Times New Roman"/>
          <w:color w:val="000000" w:themeColor="text1"/>
          <w:sz w:val="26"/>
          <w:szCs w:val="26"/>
        </w:rPr>
        <w:t xml:space="preserve"> </w:t>
      </w:r>
      <w:r w:rsidR="001E3FAA">
        <w:rPr>
          <w:rFonts w:ascii="Times New Roman" w:hAnsi="Times New Roman" w:cs="Times New Roman"/>
          <w:color w:val="000000" w:themeColor="text1"/>
          <w:sz w:val="26"/>
          <w:szCs w:val="26"/>
        </w:rPr>
        <w:t xml:space="preserve">y tế, </w:t>
      </w:r>
      <w:r w:rsidR="00FE6A63" w:rsidRPr="002E4566">
        <w:rPr>
          <w:rFonts w:ascii="Times New Roman" w:hAnsi="Times New Roman" w:cs="Times New Roman"/>
          <w:color w:val="000000" w:themeColor="text1"/>
          <w:sz w:val="26"/>
          <w:szCs w:val="26"/>
        </w:rPr>
        <w:t xml:space="preserve">giáo dục và thực phẩm, cũng như tác động của các cú sốc kinh tế và dịch bệnh. </w:t>
      </w:r>
      <w:r w:rsidR="001E3FAA" w:rsidRPr="001E3FAA">
        <w:rPr>
          <w:rFonts w:ascii="Times New Roman" w:hAnsi="Times New Roman" w:cs="Times New Roman"/>
          <w:color w:val="000000" w:themeColor="text1"/>
          <w:sz w:val="26"/>
          <w:szCs w:val="26"/>
        </w:rPr>
        <w:t>Những yếu tố này ảnh hưởng trực tiếp đến lực lượng lao động phục vụ phát triển NNĐT, khi người nghèo gặp hạn chế trong tiếp cận dịch vụ xã hội cơ bản.</w:t>
      </w:r>
      <w:r w:rsidR="001E3FAA">
        <w:rPr>
          <w:rFonts w:ascii="Times New Roman" w:hAnsi="Times New Roman" w:cs="Times New Roman"/>
          <w:color w:val="000000" w:themeColor="text1"/>
          <w:sz w:val="26"/>
          <w:szCs w:val="26"/>
        </w:rPr>
        <w:t xml:space="preserve"> </w:t>
      </w:r>
      <w:r w:rsidR="001E3FAA" w:rsidRPr="001E3FAA">
        <w:rPr>
          <w:rFonts w:ascii="Times New Roman" w:hAnsi="Times New Roman" w:cs="Times New Roman"/>
          <w:color w:val="000000" w:themeColor="text1"/>
          <w:sz w:val="26"/>
          <w:szCs w:val="26"/>
        </w:rPr>
        <w:t xml:space="preserve">Đồng thời, nông dân thu nhập thấp cũng gặp </w:t>
      </w:r>
      <w:r w:rsidR="001E3FAA">
        <w:rPr>
          <w:rFonts w:ascii="Times New Roman" w:hAnsi="Times New Roman" w:cs="Times New Roman"/>
          <w:color w:val="000000" w:themeColor="text1"/>
          <w:sz w:val="26"/>
          <w:szCs w:val="26"/>
        </w:rPr>
        <w:t>rào cản</w:t>
      </w:r>
      <w:r w:rsidR="001E3FAA" w:rsidRPr="001E3FAA">
        <w:rPr>
          <w:rFonts w:ascii="Times New Roman" w:hAnsi="Times New Roman" w:cs="Times New Roman"/>
          <w:color w:val="000000" w:themeColor="text1"/>
          <w:sz w:val="26"/>
          <w:szCs w:val="26"/>
        </w:rPr>
        <w:t xml:space="preserve"> trong việc tiếp cận đất đai, vốn và công nghệ để triển khai các mô hình NNĐTBV. Ngoài ra, làn sóng di cư từ nông thôn ra thành thị tạo thêm áp lực lên hệ thống an sinh và đảm bảo lương thực</w:t>
      </w:r>
      <w:r w:rsidR="001E3FAA">
        <w:rPr>
          <w:rFonts w:ascii="Times New Roman" w:hAnsi="Times New Roman" w:cs="Times New Roman"/>
          <w:color w:val="000000" w:themeColor="text1"/>
          <w:sz w:val="26"/>
          <w:szCs w:val="26"/>
        </w:rPr>
        <w:t>, thực phẩm</w:t>
      </w:r>
      <w:r w:rsidR="001E3FAA" w:rsidRPr="001E3FAA">
        <w:rPr>
          <w:rFonts w:ascii="Times New Roman" w:hAnsi="Times New Roman" w:cs="Times New Roman"/>
          <w:color w:val="000000" w:themeColor="text1"/>
          <w:sz w:val="26"/>
          <w:szCs w:val="26"/>
        </w:rPr>
        <w:t xml:space="preserve"> tại đô thị.</w:t>
      </w:r>
    </w:p>
    <w:p w14:paraId="0407C1B9" w14:textId="6B5B088A" w:rsidR="00BB2030" w:rsidRDefault="00BB2030" w:rsidP="00AE1B69">
      <w:pPr>
        <w:pStyle w:val="Heading1"/>
        <w:spacing w:beforeAutospacing="0" w:afterAutospacing="0" w:line="360" w:lineRule="auto"/>
        <w:jc w:val="center"/>
        <w:rPr>
          <w:rFonts w:ascii="Times New Roman" w:hAnsi="Times New Roman" w:hint="default"/>
          <w:color w:val="000000" w:themeColor="text1"/>
          <w:sz w:val="26"/>
          <w:szCs w:val="26"/>
        </w:rPr>
      </w:pPr>
      <w:bookmarkStart w:id="1663" w:name="_Toc174541655"/>
      <w:bookmarkStart w:id="1664" w:name="_Toc178316640"/>
      <w:bookmarkStart w:id="1665" w:name="_Toc178316839"/>
      <w:bookmarkStart w:id="1666" w:name="_Toc179983720"/>
      <w:bookmarkStart w:id="1667" w:name="_Toc179986007"/>
      <w:bookmarkStart w:id="1668" w:name="_Toc180066733"/>
      <w:bookmarkStart w:id="1669" w:name="_Toc180071818"/>
      <w:bookmarkStart w:id="1670" w:name="_Toc180592034"/>
      <w:bookmarkStart w:id="1671" w:name="_Toc180837421"/>
      <w:bookmarkStart w:id="1672" w:name="_Toc180837633"/>
      <w:bookmarkStart w:id="1673" w:name="_Toc180920465"/>
      <w:bookmarkStart w:id="1674" w:name="_Toc186553047"/>
      <w:bookmarkStart w:id="1675" w:name="_Toc186553674"/>
      <w:bookmarkStart w:id="1676" w:name="_Toc187590123"/>
      <w:bookmarkStart w:id="1677" w:name="_Toc187590334"/>
      <w:bookmarkStart w:id="1678" w:name="_Toc190785677"/>
      <w:bookmarkStart w:id="1679" w:name="_Toc190785886"/>
      <w:bookmarkStart w:id="1680" w:name="_Toc190786095"/>
      <w:bookmarkStart w:id="1681" w:name="_Toc197892001"/>
      <w:bookmarkStart w:id="1682" w:name="_Toc197896617"/>
      <w:bookmarkStart w:id="1683" w:name="_Toc198111319"/>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783D9B" w:rsidRPr="008673F4">
        <w:rPr>
          <w:rFonts w:ascii="Times New Roman" w:hAnsi="Times New Roman" w:hint="default"/>
          <w:color w:val="000000" w:themeColor="text1"/>
          <w:sz w:val="26"/>
          <w:szCs w:val="26"/>
        </w:rPr>
        <w:t>8</w:t>
      </w:r>
      <w:r w:rsidRPr="008673F4">
        <w:rPr>
          <w:rFonts w:ascii="Times New Roman" w:hAnsi="Times New Roman" w:hint="default"/>
          <w:color w:val="000000" w:themeColor="text1"/>
          <w:sz w:val="26"/>
          <w:szCs w:val="26"/>
        </w:rPr>
        <w:t>: Tình hình số hộ nghèo, cận nghèo và tỷ lệ hộ nghèo đa chiều tại Thành phố và Đông Nam Bộ, giai đoạn 2018-2022</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tbl>
      <w:tblPr>
        <w:tblW w:w="88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01"/>
        <w:gridCol w:w="1008"/>
        <w:gridCol w:w="1134"/>
        <w:gridCol w:w="1276"/>
        <w:gridCol w:w="1701"/>
        <w:gridCol w:w="1559"/>
        <w:gridCol w:w="1418"/>
      </w:tblGrid>
      <w:tr w:rsidR="00A80D21" w:rsidRPr="002E4566" w14:paraId="3EF8E4D6" w14:textId="77777777" w:rsidTr="00D82C3B">
        <w:trPr>
          <w:trHeight w:val="1291"/>
        </w:trPr>
        <w:tc>
          <w:tcPr>
            <w:tcW w:w="801" w:type="dxa"/>
            <w:shd w:val="clear" w:color="auto" w:fill="auto"/>
            <w:vAlign w:val="center"/>
            <w:hideMark/>
          </w:tcPr>
          <w:p w14:paraId="389F84BD" w14:textId="4B8FC2AC" w:rsidR="00BB2030" w:rsidRPr="002E4566" w:rsidRDefault="00BB2030" w:rsidP="00BC3A43">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Năm</w:t>
            </w:r>
          </w:p>
        </w:tc>
        <w:tc>
          <w:tcPr>
            <w:tcW w:w="1008" w:type="dxa"/>
            <w:shd w:val="clear" w:color="auto" w:fill="auto"/>
            <w:vAlign w:val="center"/>
            <w:hideMark/>
          </w:tcPr>
          <w:p w14:paraId="5AB418C8" w14:textId="77777777" w:rsidR="00BB2030" w:rsidRPr="002E4566" w:rsidRDefault="00BB2030" w:rsidP="00BC3A43">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Số hộ nghèo (người)</w:t>
            </w:r>
          </w:p>
        </w:tc>
        <w:tc>
          <w:tcPr>
            <w:tcW w:w="1134" w:type="dxa"/>
            <w:shd w:val="clear" w:color="auto" w:fill="auto"/>
            <w:vAlign w:val="center"/>
            <w:hideMark/>
          </w:tcPr>
          <w:p w14:paraId="4A278D7E" w14:textId="77777777" w:rsidR="00BB2030" w:rsidRPr="002E4566" w:rsidRDefault="00BB2030" w:rsidP="00BC3A43">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Số hộ cận nghèo (người)</w:t>
            </w:r>
          </w:p>
        </w:tc>
        <w:tc>
          <w:tcPr>
            <w:tcW w:w="1276" w:type="dxa"/>
            <w:shd w:val="clear" w:color="auto" w:fill="auto"/>
            <w:vAlign w:val="center"/>
            <w:hideMark/>
          </w:tcPr>
          <w:p w14:paraId="6A6BF6A2" w14:textId="77777777" w:rsidR="00BB2030" w:rsidRPr="002E4566" w:rsidRDefault="00BB2030" w:rsidP="00BC3A43">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Tổng số hộ nghèo, cận nghèo (người)</w:t>
            </w:r>
          </w:p>
        </w:tc>
        <w:tc>
          <w:tcPr>
            <w:tcW w:w="1701" w:type="dxa"/>
            <w:shd w:val="clear" w:color="auto" w:fill="auto"/>
            <w:vAlign w:val="center"/>
            <w:hideMark/>
          </w:tcPr>
          <w:p w14:paraId="4AE19937" w14:textId="77777777" w:rsidR="00BB2030" w:rsidRPr="002E4566" w:rsidRDefault="00BB2030" w:rsidP="00A12476">
            <w:pPr>
              <w:spacing w:after="0" w:line="240" w:lineRule="auto"/>
              <w:ind w:left="-145" w:right="-207"/>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Tỷ lệ hộ nghèo, cận nghèo trên tổng hộ dân Thành phố (%)</w:t>
            </w:r>
          </w:p>
        </w:tc>
        <w:tc>
          <w:tcPr>
            <w:tcW w:w="1559" w:type="dxa"/>
            <w:shd w:val="clear" w:color="auto" w:fill="auto"/>
            <w:vAlign w:val="center"/>
            <w:hideMark/>
          </w:tcPr>
          <w:p w14:paraId="4BBFB031" w14:textId="0DC4334A" w:rsidR="00BB2030" w:rsidRPr="002E4566" w:rsidRDefault="00BB2030" w:rsidP="00BC3A43">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Tỷ lệ hộ nghèo </w:t>
            </w:r>
            <w:r w:rsidR="001E3FAA">
              <w:rPr>
                <w:rFonts w:ascii="Times New Roman" w:eastAsia="Times New Roman" w:hAnsi="Times New Roman" w:cs="Times New Roman"/>
                <w:color w:val="000000" w:themeColor="text1"/>
                <w:sz w:val="26"/>
                <w:szCs w:val="26"/>
              </w:rPr>
              <w:t>theo chuẩn</w:t>
            </w:r>
            <w:r w:rsidRPr="002E4566">
              <w:rPr>
                <w:rFonts w:ascii="Times New Roman" w:eastAsia="Times New Roman" w:hAnsi="Times New Roman" w:cs="Times New Roman"/>
                <w:color w:val="000000" w:themeColor="text1"/>
                <w:sz w:val="26"/>
                <w:szCs w:val="26"/>
              </w:rPr>
              <w:t xml:space="preserve"> đa chiều Thành phố (%)</w:t>
            </w:r>
          </w:p>
        </w:tc>
        <w:tc>
          <w:tcPr>
            <w:tcW w:w="1418" w:type="dxa"/>
          </w:tcPr>
          <w:p w14:paraId="13D72025" w14:textId="3BBB197F" w:rsidR="00BB2030" w:rsidRPr="002E4566" w:rsidRDefault="00BB2030" w:rsidP="00A12476">
            <w:pPr>
              <w:spacing w:after="0" w:line="240" w:lineRule="auto"/>
              <w:ind w:right="-31" w:hanging="105"/>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Tỷ lệ hộ nghèo đa chiều Đông Nam Bộ (%)</w:t>
            </w:r>
          </w:p>
        </w:tc>
      </w:tr>
      <w:tr w:rsidR="00A80D21" w:rsidRPr="002E4566" w14:paraId="04A6DF7D" w14:textId="77777777" w:rsidTr="00D82C3B">
        <w:trPr>
          <w:trHeight w:val="344"/>
        </w:trPr>
        <w:tc>
          <w:tcPr>
            <w:tcW w:w="801" w:type="dxa"/>
            <w:shd w:val="clear" w:color="auto" w:fill="auto"/>
            <w:vAlign w:val="center"/>
            <w:hideMark/>
          </w:tcPr>
          <w:p w14:paraId="6D6FC4D3" w14:textId="77777777" w:rsidR="00BB2030" w:rsidRPr="002E4566" w:rsidRDefault="00BB2030" w:rsidP="000B5821">
            <w:pPr>
              <w:spacing w:after="0" w:line="240" w:lineRule="auto"/>
              <w:jc w:val="both"/>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2018</w:t>
            </w:r>
          </w:p>
        </w:tc>
        <w:tc>
          <w:tcPr>
            <w:tcW w:w="1008" w:type="dxa"/>
            <w:shd w:val="clear" w:color="auto" w:fill="auto"/>
            <w:vAlign w:val="center"/>
            <w:hideMark/>
          </w:tcPr>
          <w:p w14:paraId="73DEBFBF" w14:textId="66B992E0"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773</w:t>
            </w:r>
          </w:p>
        </w:tc>
        <w:tc>
          <w:tcPr>
            <w:tcW w:w="1134" w:type="dxa"/>
            <w:shd w:val="clear" w:color="auto" w:fill="auto"/>
            <w:vAlign w:val="center"/>
            <w:hideMark/>
          </w:tcPr>
          <w:p w14:paraId="436EEE35" w14:textId="403E97A2"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22</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940</w:t>
            </w:r>
          </w:p>
        </w:tc>
        <w:tc>
          <w:tcPr>
            <w:tcW w:w="1276" w:type="dxa"/>
            <w:shd w:val="clear" w:color="auto" w:fill="auto"/>
            <w:vAlign w:val="center"/>
            <w:hideMark/>
          </w:tcPr>
          <w:p w14:paraId="11B54FC8" w14:textId="470129A2"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26</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713</w:t>
            </w:r>
          </w:p>
        </w:tc>
        <w:tc>
          <w:tcPr>
            <w:tcW w:w="1701" w:type="dxa"/>
            <w:shd w:val="clear" w:color="auto" w:fill="auto"/>
            <w:vAlign w:val="center"/>
            <w:hideMark/>
          </w:tcPr>
          <w:p w14:paraId="73C26E0A" w14:textId="072CA3BE" w:rsidR="00BB2030" w:rsidRPr="002E4566" w:rsidRDefault="005C1C10" w:rsidP="00D82C3B">
            <w:pPr>
              <w:spacing w:after="0" w:line="240" w:lineRule="auto"/>
              <w:ind w:right="315"/>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w:t>
            </w:r>
            <w:r w:rsidR="00BB2030" w:rsidRPr="002E4566">
              <w:rPr>
                <w:rFonts w:ascii="Times New Roman" w:eastAsia="Times New Roman" w:hAnsi="Times New Roman" w:cs="Times New Roman"/>
                <w:color w:val="000000" w:themeColor="text1"/>
                <w:sz w:val="26"/>
                <w:szCs w:val="26"/>
              </w:rPr>
              <w:t>0</w:t>
            </w:r>
          </w:p>
        </w:tc>
        <w:tc>
          <w:tcPr>
            <w:tcW w:w="1559" w:type="dxa"/>
            <w:shd w:val="clear" w:color="auto" w:fill="auto"/>
            <w:noWrap/>
            <w:vAlign w:val="bottom"/>
            <w:hideMark/>
          </w:tcPr>
          <w:p w14:paraId="0504734B" w14:textId="36F09B2B" w:rsidR="00BB2030" w:rsidRPr="002E4566" w:rsidRDefault="005C1C10" w:rsidP="00D82C3B">
            <w:pPr>
              <w:spacing w:after="0" w:line="240" w:lineRule="auto"/>
              <w:ind w:right="31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r w:rsidR="00BB2030" w:rsidRPr="002E4566">
              <w:rPr>
                <w:rFonts w:ascii="Times New Roman" w:eastAsia="Times New Roman" w:hAnsi="Times New Roman" w:cs="Times New Roman"/>
                <w:color w:val="000000" w:themeColor="text1"/>
                <w:sz w:val="26"/>
                <w:szCs w:val="26"/>
              </w:rPr>
              <w:t>9</w:t>
            </w:r>
          </w:p>
        </w:tc>
        <w:tc>
          <w:tcPr>
            <w:tcW w:w="1418" w:type="dxa"/>
          </w:tcPr>
          <w:p w14:paraId="16C7A8E4" w14:textId="7A70E5C7" w:rsidR="00BB2030" w:rsidRPr="002E4566" w:rsidRDefault="005C1C10" w:rsidP="00D82C3B">
            <w:pPr>
              <w:spacing w:after="0" w:line="240" w:lineRule="auto"/>
              <w:ind w:right="314"/>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p>
        </w:tc>
      </w:tr>
      <w:tr w:rsidR="00A80D21" w:rsidRPr="002E4566" w14:paraId="75B225C4" w14:textId="77777777" w:rsidTr="00D82C3B">
        <w:trPr>
          <w:trHeight w:val="344"/>
        </w:trPr>
        <w:tc>
          <w:tcPr>
            <w:tcW w:w="801" w:type="dxa"/>
            <w:shd w:val="clear" w:color="auto" w:fill="auto"/>
            <w:vAlign w:val="center"/>
            <w:hideMark/>
          </w:tcPr>
          <w:p w14:paraId="10D87BC8" w14:textId="77777777" w:rsidR="00BB2030" w:rsidRPr="002E4566" w:rsidRDefault="00BB2030" w:rsidP="000B5821">
            <w:pPr>
              <w:spacing w:after="0" w:line="240" w:lineRule="auto"/>
              <w:jc w:val="both"/>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2019</w:t>
            </w:r>
          </w:p>
        </w:tc>
        <w:tc>
          <w:tcPr>
            <w:tcW w:w="1008" w:type="dxa"/>
            <w:shd w:val="clear" w:color="auto" w:fill="auto"/>
            <w:vAlign w:val="center"/>
            <w:hideMark/>
          </w:tcPr>
          <w:p w14:paraId="5C115210" w14:textId="792004CF"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27</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432</w:t>
            </w:r>
          </w:p>
        </w:tc>
        <w:tc>
          <w:tcPr>
            <w:tcW w:w="1134" w:type="dxa"/>
            <w:shd w:val="clear" w:color="auto" w:fill="auto"/>
            <w:vAlign w:val="center"/>
            <w:hideMark/>
          </w:tcPr>
          <w:p w14:paraId="1F8628AD" w14:textId="2FCC7C81"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32</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143</w:t>
            </w:r>
          </w:p>
        </w:tc>
        <w:tc>
          <w:tcPr>
            <w:tcW w:w="1276" w:type="dxa"/>
            <w:shd w:val="clear" w:color="auto" w:fill="auto"/>
            <w:vAlign w:val="center"/>
            <w:hideMark/>
          </w:tcPr>
          <w:p w14:paraId="78D327CC" w14:textId="2B4A77B8"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59</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575</w:t>
            </w:r>
          </w:p>
        </w:tc>
        <w:tc>
          <w:tcPr>
            <w:tcW w:w="1701" w:type="dxa"/>
            <w:shd w:val="clear" w:color="auto" w:fill="auto"/>
            <w:vAlign w:val="center"/>
            <w:hideMark/>
          </w:tcPr>
          <w:p w14:paraId="57AAAABA" w14:textId="138366A4" w:rsidR="00BB2030" w:rsidRPr="002E4566" w:rsidRDefault="005C1C10" w:rsidP="00D82C3B">
            <w:pPr>
              <w:spacing w:after="0" w:line="240" w:lineRule="auto"/>
              <w:ind w:right="315"/>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w:t>
            </w:r>
            <w:r w:rsidR="00BB2030" w:rsidRPr="002E4566">
              <w:rPr>
                <w:rFonts w:ascii="Times New Roman" w:eastAsia="Times New Roman" w:hAnsi="Times New Roman" w:cs="Times New Roman"/>
                <w:color w:val="000000" w:themeColor="text1"/>
                <w:sz w:val="26"/>
                <w:szCs w:val="26"/>
              </w:rPr>
              <w:t>1</w:t>
            </w:r>
          </w:p>
        </w:tc>
        <w:tc>
          <w:tcPr>
            <w:tcW w:w="1559" w:type="dxa"/>
            <w:shd w:val="clear" w:color="auto" w:fill="auto"/>
            <w:noWrap/>
            <w:vAlign w:val="bottom"/>
            <w:hideMark/>
          </w:tcPr>
          <w:p w14:paraId="496497E2" w14:textId="572565FA" w:rsidR="00BB2030" w:rsidRPr="002E4566" w:rsidRDefault="005C1C10" w:rsidP="00D82C3B">
            <w:pPr>
              <w:spacing w:after="0" w:line="240" w:lineRule="auto"/>
              <w:ind w:right="31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r w:rsidR="00BB2030" w:rsidRPr="002E4566">
              <w:rPr>
                <w:rFonts w:ascii="Times New Roman" w:eastAsia="Times New Roman" w:hAnsi="Times New Roman" w:cs="Times New Roman"/>
                <w:color w:val="000000" w:themeColor="text1"/>
                <w:sz w:val="26"/>
                <w:szCs w:val="26"/>
              </w:rPr>
              <w:t>9</w:t>
            </w:r>
          </w:p>
        </w:tc>
        <w:tc>
          <w:tcPr>
            <w:tcW w:w="1418" w:type="dxa"/>
          </w:tcPr>
          <w:p w14:paraId="33238BAC" w14:textId="2EC5F0D7" w:rsidR="00BB2030" w:rsidRPr="002E4566" w:rsidRDefault="005C1C10" w:rsidP="00D82C3B">
            <w:pPr>
              <w:spacing w:after="0" w:line="240" w:lineRule="auto"/>
              <w:ind w:right="314"/>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w:t>
            </w:r>
          </w:p>
        </w:tc>
      </w:tr>
      <w:tr w:rsidR="00A80D21" w:rsidRPr="002E4566" w14:paraId="5D8EB23C" w14:textId="77777777" w:rsidTr="00D82C3B">
        <w:trPr>
          <w:trHeight w:val="344"/>
        </w:trPr>
        <w:tc>
          <w:tcPr>
            <w:tcW w:w="801" w:type="dxa"/>
            <w:shd w:val="clear" w:color="auto" w:fill="auto"/>
            <w:vAlign w:val="center"/>
            <w:hideMark/>
          </w:tcPr>
          <w:p w14:paraId="4E5FB9B4" w14:textId="77777777" w:rsidR="00BB2030" w:rsidRPr="002E4566" w:rsidRDefault="00BB2030" w:rsidP="000B5821">
            <w:pPr>
              <w:spacing w:after="0" w:line="240" w:lineRule="auto"/>
              <w:jc w:val="both"/>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2020</w:t>
            </w:r>
          </w:p>
        </w:tc>
        <w:tc>
          <w:tcPr>
            <w:tcW w:w="1008" w:type="dxa"/>
            <w:shd w:val="clear" w:color="auto" w:fill="auto"/>
            <w:vAlign w:val="center"/>
            <w:hideMark/>
          </w:tcPr>
          <w:p w14:paraId="4963FEA3" w14:textId="397C925C"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668</w:t>
            </w:r>
          </w:p>
        </w:tc>
        <w:tc>
          <w:tcPr>
            <w:tcW w:w="1134" w:type="dxa"/>
            <w:shd w:val="clear" w:color="auto" w:fill="auto"/>
            <w:vAlign w:val="center"/>
            <w:hideMark/>
          </w:tcPr>
          <w:p w14:paraId="1C2CA1A9" w14:textId="40AAFD9F"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22</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859</w:t>
            </w:r>
          </w:p>
        </w:tc>
        <w:tc>
          <w:tcPr>
            <w:tcW w:w="1276" w:type="dxa"/>
            <w:shd w:val="clear" w:color="auto" w:fill="auto"/>
            <w:vAlign w:val="center"/>
            <w:hideMark/>
          </w:tcPr>
          <w:p w14:paraId="7742A031" w14:textId="34C9E8F1"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32</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527</w:t>
            </w:r>
          </w:p>
        </w:tc>
        <w:tc>
          <w:tcPr>
            <w:tcW w:w="1701" w:type="dxa"/>
            <w:shd w:val="clear" w:color="auto" w:fill="auto"/>
            <w:vAlign w:val="center"/>
            <w:hideMark/>
          </w:tcPr>
          <w:p w14:paraId="520862CC" w14:textId="1EC29509" w:rsidR="00BB2030" w:rsidRPr="002E4566" w:rsidRDefault="005C1C10" w:rsidP="00D82C3B">
            <w:pPr>
              <w:spacing w:after="0" w:line="240" w:lineRule="auto"/>
              <w:ind w:right="315"/>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r w:rsidR="00BB2030" w:rsidRPr="002E4566">
              <w:rPr>
                <w:rFonts w:ascii="Times New Roman" w:eastAsia="Times New Roman" w:hAnsi="Times New Roman" w:cs="Times New Roman"/>
                <w:color w:val="000000" w:themeColor="text1"/>
                <w:sz w:val="26"/>
                <w:szCs w:val="26"/>
              </w:rPr>
              <w:t>2</w:t>
            </w:r>
          </w:p>
        </w:tc>
        <w:tc>
          <w:tcPr>
            <w:tcW w:w="1559" w:type="dxa"/>
            <w:shd w:val="clear" w:color="auto" w:fill="auto"/>
            <w:noWrap/>
            <w:vAlign w:val="bottom"/>
            <w:hideMark/>
          </w:tcPr>
          <w:p w14:paraId="26C314A3" w14:textId="663D777C" w:rsidR="00BB2030" w:rsidRPr="002E4566" w:rsidRDefault="005C1C10" w:rsidP="00D82C3B">
            <w:pPr>
              <w:spacing w:after="0" w:line="240" w:lineRule="auto"/>
              <w:ind w:right="31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r w:rsidR="00BB2030" w:rsidRPr="002E4566">
              <w:rPr>
                <w:rFonts w:ascii="Times New Roman" w:eastAsia="Times New Roman" w:hAnsi="Times New Roman" w:cs="Times New Roman"/>
                <w:color w:val="000000" w:themeColor="text1"/>
                <w:sz w:val="26"/>
                <w:szCs w:val="26"/>
              </w:rPr>
              <w:t>3</w:t>
            </w:r>
          </w:p>
        </w:tc>
        <w:tc>
          <w:tcPr>
            <w:tcW w:w="1418" w:type="dxa"/>
          </w:tcPr>
          <w:p w14:paraId="24FB739A" w14:textId="2FBDA9B4" w:rsidR="00BB2030" w:rsidRPr="002E4566" w:rsidRDefault="005C1C10" w:rsidP="00D82C3B">
            <w:pPr>
              <w:spacing w:after="0" w:line="240" w:lineRule="auto"/>
              <w:ind w:right="314"/>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p>
        </w:tc>
      </w:tr>
      <w:tr w:rsidR="00A80D21" w:rsidRPr="002E4566" w14:paraId="21DE89B6" w14:textId="77777777" w:rsidTr="00D82C3B">
        <w:trPr>
          <w:trHeight w:val="344"/>
        </w:trPr>
        <w:tc>
          <w:tcPr>
            <w:tcW w:w="801" w:type="dxa"/>
            <w:shd w:val="clear" w:color="auto" w:fill="auto"/>
            <w:vAlign w:val="center"/>
            <w:hideMark/>
          </w:tcPr>
          <w:p w14:paraId="46589917" w14:textId="77777777" w:rsidR="00BB2030" w:rsidRPr="002E4566" w:rsidRDefault="00BB2030" w:rsidP="000B5821">
            <w:pPr>
              <w:spacing w:after="0" w:line="240" w:lineRule="auto"/>
              <w:jc w:val="both"/>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2021</w:t>
            </w:r>
          </w:p>
        </w:tc>
        <w:tc>
          <w:tcPr>
            <w:tcW w:w="1008" w:type="dxa"/>
            <w:shd w:val="clear" w:color="auto" w:fill="auto"/>
            <w:vAlign w:val="center"/>
            <w:hideMark/>
          </w:tcPr>
          <w:p w14:paraId="4FF5D368" w14:textId="6E30304C"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37</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772</w:t>
            </w:r>
          </w:p>
        </w:tc>
        <w:tc>
          <w:tcPr>
            <w:tcW w:w="1134" w:type="dxa"/>
            <w:shd w:val="clear" w:color="auto" w:fill="auto"/>
            <w:vAlign w:val="center"/>
            <w:hideMark/>
          </w:tcPr>
          <w:p w14:paraId="24BC24A2" w14:textId="7A317855"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247</w:t>
            </w:r>
          </w:p>
        </w:tc>
        <w:tc>
          <w:tcPr>
            <w:tcW w:w="1276" w:type="dxa"/>
            <w:shd w:val="clear" w:color="auto" w:fill="auto"/>
            <w:vAlign w:val="center"/>
            <w:hideMark/>
          </w:tcPr>
          <w:p w14:paraId="60D62B3F" w14:textId="5BEE6A88"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58</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019</w:t>
            </w:r>
          </w:p>
        </w:tc>
        <w:tc>
          <w:tcPr>
            <w:tcW w:w="1701" w:type="dxa"/>
            <w:shd w:val="clear" w:color="auto" w:fill="auto"/>
            <w:vAlign w:val="center"/>
            <w:hideMark/>
          </w:tcPr>
          <w:p w14:paraId="13460C45" w14:textId="2796B032" w:rsidR="00BB2030" w:rsidRPr="002E4566" w:rsidRDefault="005C1C10" w:rsidP="00D82C3B">
            <w:pPr>
              <w:spacing w:after="0" w:line="240" w:lineRule="auto"/>
              <w:ind w:right="315"/>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r w:rsidR="00BB2030" w:rsidRPr="002E4566">
              <w:rPr>
                <w:rFonts w:ascii="Times New Roman" w:eastAsia="Times New Roman" w:hAnsi="Times New Roman" w:cs="Times New Roman"/>
                <w:color w:val="000000" w:themeColor="text1"/>
                <w:sz w:val="26"/>
                <w:szCs w:val="26"/>
              </w:rPr>
              <w:t>9</w:t>
            </w:r>
          </w:p>
        </w:tc>
        <w:tc>
          <w:tcPr>
            <w:tcW w:w="1559" w:type="dxa"/>
            <w:shd w:val="clear" w:color="auto" w:fill="auto"/>
            <w:noWrap/>
            <w:vAlign w:val="bottom"/>
            <w:hideMark/>
          </w:tcPr>
          <w:p w14:paraId="01517AA1" w14:textId="0BE26BB9" w:rsidR="00BB2030" w:rsidRPr="002E4566" w:rsidRDefault="005C1C10" w:rsidP="00D82C3B">
            <w:pPr>
              <w:spacing w:after="0" w:line="240" w:lineRule="auto"/>
              <w:ind w:right="31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w:t>
            </w:r>
            <w:r w:rsidR="00BB2030" w:rsidRPr="002E4566">
              <w:rPr>
                <w:rFonts w:ascii="Times New Roman" w:eastAsia="Times New Roman" w:hAnsi="Times New Roman" w:cs="Times New Roman"/>
                <w:color w:val="000000" w:themeColor="text1"/>
                <w:sz w:val="26"/>
                <w:szCs w:val="26"/>
              </w:rPr>
              <w:t>5</w:t>
            </w:r>
          </w:p>
        </w:tc>
        <w:tc>
          <w:tcPr>
            <w:tcW w:w="1418" w:type="dxa"/>
          </w:tcPr>
          <w:p w14:paraId="2DDA1183" w14:textId="3CFBB885" w:rsidR="00BB2030" w:rsidRPr="002E4566" w:rsidRDefault="005C1C10" w:rsidP="00D82C3B">
            <w:pPr>
              <w:spacing w:after="0" w:line="240" w:lineRule="auto"/>
              <w:ind w:right="314"/>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p>
        </w:tc>
      </w:tr>
      <w:tr w:rsidR="00A80D21" w:rsidRPr="002E4566" w14:paraId="23250C8D" w14:textId="77777777" w:rsidTr="00D82C3B">
        <w:trPr>
          <w:trHeight w:val="344"/>
        </w:trPr>
        <w:tc>
          <w:tcPr>
            <w:tcW w:w="801" w:type="dxa"/>
            <w:shd w:val="clear" w:color="auto" w:fill="auto"/>
            <w:vAlign w:val="center"/>
            <w:hideMark/>
          </w:tcPr>
          <w:p w14:paraId="7155D628" w14:textId="77777777" w:rsidR="00BB2030" w:rsidRPr="002E4566" w:rsidRDefault="00BB2030" w:rsidP="000B5821">
            <w:pPr>
              <w:spacing w:after="0" w:line="240" w:lineRule="auto"/>
              <w:jc w:val="both"/>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2022</w:t>
            </w:r>
          </w:p>
        </w:tc>
        <w:tc>
          <w:tcPr>
            <w:tcW w:w="1008" w:type="dxa"/>
            <w:shd w:val="clear" w:color="auto" w:fill="auto"/>
            <w:vAlign w:val="center"/>
            <w:hideMark/>
          </w:tcPr>
          <w:p w14:paraId="0505A639" w14:textId="7705BB11"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36</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789</w:t>
            </w:r>
          </w:p>
        </w:tc>
        <w:tc>
          <w:tcPr>
            <w:tcW w:w="1134" w:type="dxa"/>
            <w:shd w:val="clear" w:color="auto" w:fill="auto"/>
            <w:vAlign w:val="center"/>
            <w:hideMark/>
          </w:tcPr>
          <w:p w14:paraId="44C680F2" w14:textId="72882503"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19</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615</w:t>
            </w:r>
          </w:p>
        </w:tc>
        <w:tc>
          <w:tcPr>
            <w:tcW w:w="1276" w:type="dxa"/>
            <w:shd w:val="clear" w:color="auto" w:fill="auto"/>
            <w:vAlign w:val="center"/>
            <w:hideMark/>
          </w:tcPr>
          <w:p w14:paraId="0E4D8C26" w14:textId="30EA42B1" w:rsidR="00BB2030" w:rsidRPr="002E4566" w:rsidRDefault="00BB2030" w:rsidP="003735E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56</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404</w:t>
            </w:r>
          </w:p>
        </w:tc>
        <w:tc>
          <w:tcPr>
            <w:tcW w:w="1701" w:type="dxa"/>
            <w:shd w:val="clear" w:color="auto" w:fill="auto"/>
            <w:vAlign w:val="center"/>
            <w:hideMark/>
          </w:tcPr>
          <w:p w14:paraId="5006452D" w14:textId="3BC6E5B8" w:rsidR="00BB2030" w:rsidRPr="002E4566" w:rsidRDefault="005C1C10" w:rsidP="00D82C3B">
            <w:pPr>
              <w:spacing w:after="0" w:line="240" w:lineRule="auto"/>
              <w:ind w:right="315"/>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r w:rsidR="00BB2030" w:rsidRPr="002E4566">
              <w:rPr>
                <w:rFonts w:ascii="Times New Roman" w:eastAsia="Times New Roman" w:hAnsi="Times New Roman" w:cs="Times New Roman"/>
                <w:color w:val="000000" w:themeColor="text1"/>
                <w:sz w:val="26"/>
                <w:szCs w:val="26"/>
              </w:rPr>
              <w:t>2</w:t>
            </w:r>
          </w:p>
        </w:tc>
        <w:tc>
          <w:tcPr>
            <w:tcW w:w="1559" w:type="dxa"/>
            <w:shd w:val="clear" w:color="auto" w:fill="auto"/>
            <w:noWrap/>
            <w:vAlign w:val="bottom"/>
            <w:hideMark/>
          </w:tcPr>
          <w:p w14:paraId="1B98B21B" w14:textId="0758506E" w:rsidR="00BB2030" w:rsidRPr="002E4566" w:rsidRDefault="005C1C10" w:rsidP="00D82C3B">
            <w:pPr>
              <w:spacing w:after="0" w:line="240" w:lineRule="auto"/>
              <w:ind w:right="31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r w:rsidR="00BB2030" w:rsidRPr="002E4566">
              <w:rPr>
                <w:rFonts w:ascii="Times New Roman" w:eastAsia="Times New Roman" w:hAnsi="Times New Roman" w:cs="Times New Roman"/>
                <w:color w:val="000000" w:themeColor="text1"/>
                <w:sz w:val="26"/>
                <w:szCs w:val="26"/>
              </w:rPr>
              <w:t>4</w:t>
            </w:r>
          </w:p>
        </w:tc>
        <w:tc>
          <w:tcPr>
            <w:tcW w:w="1418" w:type="dxa"/>
          </w:tcPr>
          <w:p w14:paraId="4BF578B8" w14:textId="428F545A" w:rsidR="00BB2030" w:rsidRPr="002E4566" w:rsidRDefault="005C1C10" w:rsidP="00D82C3B">
            <w:pPr>
              <w:spacing w:after="0" w:line="240" w:lineRule="auto"/>
              <w:ind w:right="314"/>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p>
        </w:tc>
      </w:tr>
    </w:tbl>
    <w:p w14:paraId="5F5F51AA" w14:textId="77777777" w:rsidR="00BB2030" w:rsidRPr="008673F4" w:rsidRDefault="00BB2030" w:rsidP="000B5821">
      <w:pPr>
        <w:spacing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Cục thống kê Tp.HCM</w:t>
      </w:r>
    </w:p>
    <w:p w14:paraId="08CD80EC" w14:textId="602C5558" w:rsidR="00EE558E" w:rsidRPr="00101B9F" w:rsidRDefault="001E3FAA" w:rsidP="00101B9F">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hoạt động kinh tế </w:t>
      </w:r>
      <w:r w:rsidR="0098380C" w:rsidRPr="002E4566">
        <w:rPr>
          <w:rFonts w:ascii="Times New Roman" w:hAnsi="Times New Roman" w:cs="Times New Roman"/>
          <w:color w:val="000000" w:themeColor="text1"/>
          <w:sz w:val="26"/>
          <w:szCs w:val="26"/>
        </w:rPr>
        <w:t xml:space="preserve">NN </w:t>
      </w:r>
      <w:r w:rsidR="00BB2030" w:rsidRPr="002E4566">
        <w:rPr>
          <w:rFonts w:ascii="Times New Roman" w:hAnsi="Times New Roman" w:cs="Times New Roman"/>
          <w:color w:val="000000" w:themeColor="text1"/>
          <w:sz w:val="26"/>
          <w:szCs w:val="26"/>
        </w:rPr>
        <w:t>nhằm giảm nghèo ở nông thôn</w:t>
      </w:r>
      <w:r w:rsidR="00AB74EB" w:rsidRPr="002E4566">
        <w:rPr>
          <w:rFonts w:ascii="Times New Roman" w:hAnsi="Times New Roman" w:cs="Times New Roman"/>
          <w:color w:val="000000" w:themeColor="text1"/>
          <w:sz w:val="26"/>
          <w:szCs w:val="26"/>
        </w:rPr>
        <w:t>, nhưng</w:t>
      </w:r>
      <w:r w:rsidR="00BB2030" w:rsidRPr="002E4566">
        <w:rPr>
          <w:rFonts w:ascii="Times New Roman" w:hAnsi="Times New Roman" w:cs="Times New Roman"/>
          <w:color w:val="000000" w:themeColor="text1"/>
          <w:sz w:val="26"/>
          <w:szCs w:val="26"/>
        </w:rPr>
        <w:t xml:space="preserve"> có thể vô tình làm gia tăng bất bình đẳng </w:t>
      </w:r>
      <w:r w:rsidR="00CB51CC" w:rsidRPr="002E4566">
        <w:rPr>
          <w:rFonts w:ascii="Times New Roman" w:hAnsi="Times New Roman" w:cs="Times New Roman"/>
          <w:color w:val="000000" w:themeColor="text1"/>
          <w:sz w:val="26"/>
          <w:szCs w:val="26"/>
        </w:rPr>
        <w:t>đầu tư</w:t>
      </w:r>
      <w:r w:rsidR="00BB2030" w:rsidRPr="002E4566">
        <w:rPr>
          <w:rFonts w:ascii="Times New Roman" w:hAnsi="Times New Roman" w:cs="Times New Roman"/>
          <w:color w:val="000000" w:themeColor="text1"/>
          <w:sz w:val="26"/>
          <w:szCs w:val="26"/>
        </w:rPr>
        <w:t xml:space="preserve"> giữa các khu vực </w:t>
      </w:r>
      <w:r w:rsidR="00486B8C" w:rsidRPr="002E4566">
        <w:rPr>
          <w:rFonts w:ascii="Times New Roman" w:hAnsi="Times New Roman" w:cs="Times New Roman"/>
          <w:color w:val="000000" w:themeColor="text1"/>
          <w:sz w:val="26"/>
          <w:szCs w:val="26"/>
        </w:rPr>
        <w:t xml:space="preserve">bởi vì </w:t>
      </w:r>
      <w:r w:rsidR="0098380C" w:rsidRPr="002E4566">
        <w:rPr>
          <w:rFonts w:ascii="Times New Roman" w:hAnsi="Times New Roman" w:cs="Times New Roman"/>
          <w:color w:val="000000" w:themeColor="text1"/>
          <w:sz w:val="26"/>
          <w:szCs w:val="26"/>
        </w:rPr>
        <w:t xml:space="preserve">các vùng nông thôn thường nhận được ít đầu tư hơn so với khu vực đô thị phát triển nhanh chóng. Vốn đầu tư vào ngành NLTS chỉ chiếm một phần nhỏ trong tổng vốn đầu tư chung </w:t>
      </w:r>
      <w:r w:rsidR="004C0DEA">
        <w:rPr>
          <w:rFonts w:ascii="Times New Roman" w:hAnsi="Times New Roman" w:cs="Times New Roman"/>
          <w:color w:val="000000" w:themeColor="text1"/>
          <w:sz w:val="26"/>
          <w:szCs w:val="26"/>
        </w:rPr>
        <w:t>tại</w:t>
      </w:r>
      <w:r w:rsidR="0098380C" w:rsidRPr="002E4566">
        <w:rPr>
          <w:rFonts w:ascii="Times New Roman" w:hAnsi="Times New Roman" w:cs="Times New Roman"/>
          <w:color w:val="000000" w:themeColor="text1"/>
          <w:sz w:val="26"/>
          <w:szCs w:val="26"/>
        </w:rPr>
        <w:t xml:space="preserve"> </w:t>
      </w:r>
      <w:r w:rsidR="0098380C" w:rsidRPr="002E4566">
        <w:rPr>
          <w:rFonts w:ascii="Times New Roman" w:hAnsi="Times New Roman" w:cs="Times New Roman"/>
          <w:color w:val="000000" w:themeColor="text1"/>
          <w:sz w:val="26"/>
          <w:szCs w:val="26"/>
        </w:rPr>
        <w:lastRenderedPageBreak/>
        <w:t>Tp.HCM (xem Phụ lục D.4), dẫn đến chênh lệch trong cơ hội kinh tế giữa các khu vực.</w:t>
      </w:r>
      <w:r w:rsidR="00CB51CC" w:rsidRPr="002E4566">
        <w:rPr>
          <w:rFonts w:ascii="Times New Roman" w:hAnsi="Times New Roman" w:cs="Times New Roman"/>
          <w:color w:val="000000" w:themeColor="text1"/>
          <w:sz w:val="26"/>
          <w:szCs w:val="26"/>
        </w:rPr>
        <w:t xml:space="preserve"> </w:t>
      </w:r>
      <w:r w:rsidR="00BA352E" w:rsidRPr="00585FA6">
        <w:rPr>
          <w:rFonts w:ascii="Times New Roman" w:hAnsi="Times New Roman" w:cs="Times New Roman"/>
          <w:b/>
          <w:bCs/>
          <w:color w:val="000000" w:themeColor="text1"/>
          <w:sz w:val="26"/>
          <w:szCs w:val="26"/>
        </w:rPr>
        <w:t xml:space="preserve">Hộ nông dân 2 </w:t>
      </w:r>
      <w:r w:rsidR="00386E50" w:rsidRPr="002E4566">
        <w:rPr>
          <w:rFonts w:ascii="Times New Roman" w:hAnsi="Times New Roman" w:cs="Times New Roman"/>
          <w:color w:val="000000" w:themeColor="text1"/>
          <w:sz w:val="26"/>
          <w:szCs w:val="26"/>
        </w:rPr>
        <w:t xml:space="preserve">(huyện Củ Chi) </w:t>
      </w:r>
      <w:r w:rsidR="00BA352E" w:rsidRPr="002E4566">
        <w:rPr>
          <w:rFonts w:ascii="Times New Roman" w:hAnsi="Times New Roman" w:cs="Times New Roman"/>
          <w:color w:val="000000" w:themeColor="text1"/>
          <w:sz w:val="26"/>
          <w:szCs w:val="26"/>
        </w:rPr>
        <w:t xml:space="preserve">nhận xét rằng </w:t>
      </w:r>
      <w:r w:rsidR="00BA352E" w:rsidRPr="000C2662">
        <w:rPr>
          <w:rFonts w:ascii="Times New Roman" w:hAnsi="Times New Roman" w:cs="Times New Roman"/>
          <w:i/>
          <w:iCs/>
          <w:color w:val="000000" w:themeColor="text1"/>
          <w:sz w:val="26"/>
          <w:szCs w:val="26"/>
        </w:rPr>
        <w:t>“</w:t>
      </w:r>
      <w:r w:rsidR="00703BDB">
        <w:rPr>
          <w:rFonts w:ascii="Times New Roman" w:hAnsi="Times New Roman" w:cs="Times New Roman"/>
          <w:i/>
          <w:iCs/>
          <w:color w:val="000000" w:themeColor="text1"/>
          <w:sz w:val="26"/>
          <w:szCs w:val="26"/>
        </w:rPr>
        <w:t>S</w:t>
      </w:r>
      <w:r w:rsidR="00BA352E" w:rsidRPr="00585FA6">
        <w:rPr>
          <w:rFonts w:ascii="Times New Roman" w:hAnsi="Times New Roman" w:cs="Times New Roman"/>
          <w:i/>
          <w:iCs/>
          <w:color w:val="000000" w:themeColor="text1"/>
          <w:sz w:val="26"/>
          <w:szCs w:val="26"/>
        </w:rPr>
        <w:t>ự thiếu đầu tư vào nông thôn làm tăng bất bình đẳng thu nhập khi người dân nông thôn gặp khó khăn trong việc tiếp cận vốn và công nghệ</w:t>
      </w:r>
      <w:r w:rsidR="00BA352E" w:rsidRPr="000C2662">
        <w:rPr>
          <w:rFonts w:ascii="Times New Roman" w:hAnsi="Times New Roman" w:cs="Times New Roman"/>
          <w:i/>
          <w:iCs/>
          <w:color w:val="000000" w:themeColor="text1"/>
          <w:sz w:val="26"/>
          <w:szCs w:val="26"/>
        </w:rPr>
        <w:t>”</w:t>
      </w:r>
      <w:r w:rsidR="00CB51CC" w:rsidRPr="002E4566">
        <w:rPr>
          <w:rFonts w:ascii="Times New Roman" w:hAnsi="Times New Roman" w:cs="Times New Roman"/>
          <w:color w:val="000000" w:themeColor="text1"/>
          <w:sz w:val="26"/>
          <w:szCs w:val="26"/>
        </w:rPr>
        <w:t>;</w:t>
      </w:r>
      <w:r w:rsidR="00BA352E" w:rsidRPr="002E4566">
        <w:rPr>
          <w:rFonts w:ascii="Times New Roman" w:hAnsi="Times New Roman" w:cs="Times New Roman"/>
          <w:color w:val="000000" w:themeColor="text1"/>
          <w:sz w:val="26"/>
          <w:szCs w:val="26"/>
        </w:rPr>
        <w:t xml:space="preserve"> </w:t>
      </w:r>
      <w:r w:rsidR="00A92450" w:rsidRPr="002E4566">
        <w:rPr>
          <w:rFonts w:ascii="Times New Roman" w:hAnsi="Times New Roman" w:cs="Times New Roman"/>
          <w:color w:val="000000" w:themeColor="text1"/>
          <w:sz w:val="26"/>
          <w:szCs w:val="26"/>
        </w:rPr>
        <w:t xml:space="preserve">tương tự </w:t>
      </w:r>
      <w:r w:rsidR="00063ADE" w:rsidRPr="00063ADE">
        <w:rPr>
          <w:rFonts w:ascii="Times New Roman" w:hAnsi="Times New Roman" w:cs="Times New Roman"/>
          <w:b/>
          <w:bCs/>
          <w:color w:val="000000" w:themeColor="text1"/>
          <w:sz w:val="26"/>
          <w:szCs w:val="26"/>
        </w:rPr>
        <w:t>Hộ n</w:t>
      </w:r>
      <w:r w:rsidR="00A92450" w:rsidRPr="00585FA6">
        <w:rPr>
          <w:rFonts w:ascii="Times New Roman" w:hAnsi="Times New Roman" w:cs="Times New Roman"/>
          <w:b/>
          <w:bCs/>
          <w:color w:val="000000" w:themeColor="text1"/>
          <w:sz w:val="26"/>
          <w:szCs w:val="26"/>
        </w:rPr>
        <w:t>ông dân 8</w:t>
      </w:r>
      <w:r w:rsidR="00A92450" w:rsidRPr="002E4566">
        <w:rPr>
          <w:rFonts w:ascii="Times New Roman" w:hAnsi="Times New Roman" w:cs="Times New Roman"/>
          <w:color w:val="000000" w:themeColor="text1"/>
          <w:sz w:val="26"/>
          <w:szCs w:val="26"/>
        </w:rPr>
        <w:t xml:space="preserve"> </w:t>
      </w:r>
      <w:r w:rsidR="00063ADE">
        <w:rPr>
          <w:rFonts w:ascii="Times New Roman" w:hAnsi="Times New Roman" w:cs="Times New Roman"/>
          <w:color w:val="000000" w:themeColor="text1"/>
          <w:sz w:val="26"/>
          <w:szCs w:val="26"/>
        </w:rPr>
        <w:t xml:space="preserve">(huyện Hóc Môn) </w:t>
      </w:r>
      <w:r w:rsidR="00A92450" w:rsidRPr="002E4566">
        <w:rPr>
          <w:rFonts w:ascii="Times New Roman" w:hAnsi="Times New Roman" w:cs="Times New Roman"/>
          <w:color w:val="000000" w:themeColor="text1"/>
          <w:sz w:val="26"/>
          <w:szCs w:val="26"/>
        </w:rPr>
        <w:t>chỉ ra “</w:t>
      </w:r>
      <w:r w:rsidR="00101B9F" w:rsidRPr="00101B9F">
        <w:rPr>
          <w:rFonts w:ascii="Times New Roman" w:hAnsi="Times New Roman" w:cs="Times New Roman"/>
          <w:i/>
          <w:iCs/>
          <w:color w:val="000000" w:themeColor="text1"/>
          <w:sz w:val="26"/>
          <w:szCs w:val="26"/>
        </w:rPr>
        <w:t xml:space="preserve">Mình muốn nuôi theo kiểu mới, cho có giá, nhưng không biết bắt đầu từ đâu. </w:t>
      </w:r>
      <w:r w:rsidR="00D232BD">
        <w:rPr>
          <w:rFonts w:ascii="Times New Roman" w:hAnsi="Times New Roman" w:cs="Times New Roman"/>
          <w:i/>
          <w:iCs/>
          <w:color w:val="000000" w:themeColor="text1"/>
          <w:sz w:val="26"/>
          <w:szCs w:val="26"/>
        </w:rPr>
        <w:t>Nghe</w:t>
      </w:r>
      <w:r w:rsidR="00101B9F" w:rsidRPr="00101B9F">
        <w:rPr>
          <w:rFonts w:ascii="Times New Roman" w:hAnsi="Times New Roman" w:cs="Times New Roman"/>
          <w:i/>
          <w:iCs/>
          <w:color w:val="000000" w:themeColor="text1"/>
          <w:sz w:val="26"/>
          <w:szCs w:val="26"/>
        </w:rPr>
        <w:t xml:space="preserve"> nói có chương trình hỗ trợ, mà hỏi tới hỏi lui cũng không biết </w:t>
      </w:r>
      <w:r w:rsidR="00D232BD">
        <w:rPr>
          <w:rFonts w:ascii="Times New Roman" w:hAnsi="Times New Roman" w:cs="Times New Roman"/>
          <w:i/>
          <w:iCs/>
          <w:color w:val="000000" w:themeColor="text1"/>
          <w:sz w:val="26"/>
          <w:szCs w:val="26"/>
        </w:rPr>
        <w:t>hỏi</w:t>
      </w:r>
      <w:r w:rsidR="00101B9F" w:rsidRPr="00101B9F">
        <w:rPr>
          <w:rFonts w:ascii="Times New Roman" w:hAnsi="Times New Roman" w:cs="Times New Roman"/>
          <w:i/>
          <w:iCs/>
          <w:color w:val="000000" w:themeColor="text1"/>
          <w:sz w:val="26"/>
          <w:szCs w:val="26"/>
        </w:rPr>
        <w:t xml:space="preserve"> ai. Mấy năm rồi vẫn </w:t>
      </w:r>
      <w:r w:rsidR="00101B9F">
        <w:rPr>
          <w:rFonts w:ascii="Times New Roman" w:hAnsi="Times New Roman" w:cs="Times New Roman"/>
          <w:i/>
          <w:iCs/>
          <w:color w:val="000000" w:themeColor="text1"/>
          <w:sz w:val="26"/>
          <w:szCs w:val="26"/>
        </w:rPr>
        <w:t>nuôi</w:t>
      </w:r>
      <w:r w:rsidR="00101B9F" w:rsidRPr="00101B9F">
        <w:rPr>
          <w:rFonts w:ascii="Times New Roman" w:hAnsi="Times New Roman" w:cs="Times New Roman"/>
          <w:i/>
          <w:iCs/>
          <w:color w:val="000000" w:themeColor="text1"/>
          <w:sz w:val="26"/>
          <w:szCs w:val="26"/>
        </w:rPr>
        <w:t xml:space="preserve"> như cũ, lời thì ít, mà công thì cực. Nói thiệt, thấy người ta</w:t>
      </w:r>
      <w:r w:rsidR="00D232BD">
        <w:rPr>
          <w:rFonts w:ascii="Times New Roman" w:hAnsi="Times New Roman" w:cs="Times New Roman"/>
          <w:i/>
          <w:iCs/>
          <w:color w:val="000000" w:themeColor="text1"/>
          <w:sz w:val="26"/>
          <w:szCs w:val="26"/>
        </w:rPr>
        <w:t xml:space="preserve"> </w:t>
      </w:r>
      <w:r w:rsidR="00101B9F" w:rsidRPr="00101B9F">
        <w:rPr>
          <w:rFonts w:ascii="Times New Roman" w:hAnsi="Times New Roman" w:cs="Times New Roman"/>
          <w:i/>
          <w:iCs/>
          <w:color w:val="000000" w:themeColor="text1"/>
          <w:sz w:val="26"/>
          <w:szCs w:val="26"/>
        </w:rPr>
        <w:t>buôn bán trên phố mà ham, còn tụi tôi làm nông thì cứ nghèo miết”</w:t>
      </w:r>
      <w:r w:rsidR="00AB74EB" w:rsidRPr="002E4566">
        <w:rPr>
          <w:rFonts w:ascii="Times New Roman" w:hAnsi="Times New Roman" w:cs="Times New Roman"/>
          <w:color w:val="000000" w:themeColor="text1"/>
          <w:sz w:val="26"/>
          <w:szCs w:val="26"/>
        </w:rPr>
        <w:t>; đại diện </w:t>
      </w:r>
      <w:r w:rsidR="00AB74EB" w:rsidRPr="00585FA6">
        <w:rPr>
          <w:rFonts w:ascii="Times New Roman" w:hAnsi="Times New Roman" w:cs="Times New Roman"/>
          <w:b/>
          <w:bCs/>
          <w:color w:val="000000" w:themeColor="text1"/>
          <w:sz w:val="26"/>
          <w:szCs w:val="26"/>
        </w:rPr>
        <w:t>HTX 2</w:t>
      </w:r>
      <w:r w:rsidR="00AB74EB" w:rsidRPr="002E4566">
        <w:rPr>
          <w:rFonts w:ascii="Times New Roman" w:hAnsi="Times New Roman" w:cs="Times New Roman"/>
          <w:color w:val="000000" w:themeColor="text1"/>
          <w:sz w:val="26"/>
          <w:szCs w:val="26"/>
        </w:rPr>
        <w:t xml:space="preserve"> bổ sung </w:t>
      </w:r>
      <w:r w:rsidR="00AB74EB" w:rsidRPr="000C2662">
        <w:rPr>
          <w:rFonts w:ascii="Times New Roman" w:hAnsi="Times New Roman" w:cs="Times New Roman"/>
          <w:i/>
          <w:iCs/>
          <w:color w:val="000000" w:themeColor="text1"/>
          <w:sz w:val="26"/>
          <w:szCs w:val="26"/>
        </w:rPr>
        <w:t>“</w:t>
      </w:r>
      <w:r w:rsidR="00DF442E" w:rsidRPr="00DF442E">
        <w:rPr>
          <w:rFonts w:ascii="Times New Roman" w:hAnsi="Times New Roman" w:cs="Times New Roman"/>
          <w:i/>
          <w:iCs/>
          <w:color w:val="000000" w:themeColor="text1"/>
          <w:sz w:val="26"/>
          <w:szCs w:val="26"/>
        </w:rPr>
        <w:t xml:space="preserve">Muốn làm </w:t>
      </w:r>
      <w:r w:rsidR="00D232BD">
        <w:rPr>
          <w:rFonts w:ascii="Times New Roman" w:hAnsi="Times New Roman" w:cs="Times New Roman"/>
          <w:i/>
          <w:iCs/>
          <w:color w:val="000000" w:themeColor="text1"/>
          <w:sz w:val="26"/>
          <w:szCs w:val="26"/>
        </w:rPr>
        <w:t>NN CNC</w:t>
      </w:r>
      <w:r w:rsidR="00DF442E" w:rsidRPr="00DF442E">
        <w:rPr>
          <w:rFonts w:ascii="Times New Roman" w:hAnsi="Times New Roman" w:cs="Times New Roman"/>
          <w:i/>
          <w:iCs/>
          <w:color w:val="000000" w:themeColor="text1"/>
          <w:sz w:val="26"/>
          <w:szCs w:val="26"/>
        </w:rPr>
        <w:t xml:space="preserve"> phải đầu tư máy móc, nhà lưới, hệ thống tưới, nhưng toàn tiền trăm triệu trở lên. HTX mà không được đầu tư thì cũng khó mà bứt lên. Muốn làm ra sản phẩm sạch, có giá trị, mà thiếu đầu tư thì cũng chỉ quanh quẩn với mấy giống cũ, năng suất thấp</w:t>
      </w:r>
      <w:r w:rsidR="00AB74EB" w:rsidRPr="000C2662">
        <w:rPr>
          <w:rFonts w:ascii="Times New Roman" w:hAnsi="Times New Roman" w:cs="Times New Roman"/>
          <w:i/>
          <w:iCs/>
          <w:color w:val="000000" w:themeColor="text1"/>
          <w:sz w:val="26"/>
          <w:szCs w:val="26"/>
        </w:rPr>
        <w:t>”</w:t>
      </w:r>
      <w:r w:rsidR="00AB74EB" w:rsidRPr="002E4566">
        <w:rPr>
          <w:rFonts w:ascii="Times New Roman" w:hAnsi="Times New Roman" w:cs="Times New Roman"/>
          <w:color w:val="000000" w:themeColor="text1"/>
          <w:sz w:val="26"/>
          <w:szCs w:val="26"/>
        </w:rPr>
        <w:t>. Những ý kiến trên</w:t>
      </w:r>
      <w:r w:rsidR="00A92450" w:rsidRPr="002E4566">
        <w:rPr>
          <w:rFonts w:ascii="Times New Roman" w:hAnsi="Times New Roman" w:cs="Times New Roman"/>
          <w:color w:val="000000" w:themeColor="text1"/>
          <w:sz w:val="26"/>
          <w:szCs w:val="26"/>
        </w:rPr>
        <w:t xml:space="preserve"> phản ánh thách thức về bất bình đẳng trong </w:t>
      </w:r>
      <w:r>
        <w:rPr>
          <w:rFonts w:ascii="Times New Roman" w:hAnsi="Times New Roman" w:cs="Times New Roman"/>
          <w:color w:val="000000" w:themeColor="text1"/>
          <w:sz w:val="26"/>
          <w:szCs w:val="26"/>
        </w:rPr>
        <w:t>khai thác</w:t>
      </w:r>
      <w:r w:rsidR="00A92450" w:rsidRPr="002E4566">
        <w:rPr>
          <w:rFonts w:ascii="Times New Roman" w:hAnsi="Times New Roman" w:cs="Times New Roman"/>
          <w:color w:val="000000" w:themeColor="text1"/>
          <w:sz w:val="26"/>
          <w:szCs w:val="26"/>
        </w:rPr>
        <w:t xml:space="preserve"> nguồn lực</w:t>
      </w:r>
      <w:r w:rsidR="00CB51CC" w:rsidRPr="002E4566">
        <w:rPr>
          <w:rFonts w:ascii="Times New Roman" w:hAnsi="Times New Roman" w:cs="Times New Roman"/>
          <w:color w:val="000000" w:themeColor="text1"/>
          <w:sz w:val="26"/>
          <w:szCs w:val="26"/>
        </w:rPr>
        <w:t> </w:t>
      </w:r>
      <w:r w:rsidR="004C0DEA">
        <w:rPr>
          <w:rFonts w:ascii="Times New Roman" w:hAnsi="Times New Roman" w:cs="Times New Roman"/>
          <w:color w:val="000000" w:themeColor="text1"/>
          <w:sz w:val="26"/>
          <w:szCs w:val="26"/>
        </w:rPr>
        <w:t>ở</w:t>
      </w:r>
      <w:r w:rsidR="00CB51CC" w:rsidRPr="002E4566">
        <w:rPr>
          <w:rFonts w:ascii="Times New Roman" w:hAnsi="Times New Roman" w:cs="Times New Roman"/>
          <w:color w:val="000000" w:themeColor="text1"/>
          <w:sz w:val="26"/>
          <w:szCs w:val="26"/>
        </w:rPr>
        <w:t xml:space="preserve"> các khu vực. Trong khi đó, </w:t>
      </w:r>
      <w:r w:rsidR="00CB51CC" w:rsidRPr="00585FA6">
        <w:rPr>
          <w:rFonts w:ascii="Times New Roman" w:hAnsi="Times New Roman" w:cs="Times New Roman"/>
          <w:b/>
          <w:bCs/>
          <w:color w:val="000000" w:themeColor="text1"/>
          <w:sz w:val="26"/>
          <w:szCs w:val="26"/>
        </w:rPr>
        <w:t xml:space="preserve">Hộ nông dân </w:t>
      </w:r>
      <w:r w:rsidR="00DA61D5">
        <w:rPr>
          <w:rFonts w:ascii="Times New Roman" w:hAnsi="Times New Roman" w:cs="Times New Roman"/>
          <w:b/>
          <w:bCs/>
          <w:color w:val="000000" w:themeColor="text1"/>
          <w:sz w:val="26"/>
          <w:szCs w:val="26"/>
        </w:rPr>
        <w:t>7</w:t>
      </w:r>
      <w:r w:rsidR="00CB51CC" w:rsidRPr="002E4566">
        <w:rPr>
          <w:rFonts w:ascii="Times New Roman" w:hAnsi="Times New Roman" w:cs="Times New Roman"/>
          <w:color w:val="000000" w:themeColor="text1"/>
          <w:sz w:val="26"/>
          <w:szCs w:val="26"/>
        </w:rPr>
        <w:t xml:space="preserve"> </w:t>
      </w:r>
      <w:r w:rsidR="00585FA6">
        <w:rPr>
          <w:rFonts w:ascii="Times New Roman" w:hAnsi="Times New Roman" w:cs="Times New Roman"/>
          <w:color w:val="000000" w:themeColor="text1"/>
          <w:sz w:val="26"/>
          <w:szCs w:val="26"/>
        </w:rPr>
        <w:t>(</w:t>
      </w:r>
      <w:r w:rsidR="00DA61D5">
        <w:rPr>
          <w:rFonts w:ascii="Times New Roman" w:hAnsi="Times New Roman" w:cs="Times New Roman"/>
          <w:color w:val="000000" w:themeColor="text1"/>
          <w:sz w:val="26"/>
          <w:szCs w:val="26"/>
        </w:rPr>
        <w:t>huyện Bình Chánh</w:t>
      </w:r>
      <w:r w:rsidR="00585FA6">
        <w:rPr>
          <w:rFonts w:ascii="Times New Roman" w:hAnsi="Times New Roman" w:cs="Times New Roman"/>
          <w:color w:val="000000" w:themeColor="text1"/>
          <w:sz w:val="26"/>
          <w:szCs w:val="26"/>
        </w:rPr>
        <w:t xml:space="preserve">) </w:t>
      </w:r>
      <w:r w:rsidR="00CB51CC" w:rsidRPr="002E4566">
        <w:rPr>
          <w:rFonts w:ascii="Times New Roman" w:hAnsi="Times New Roman" w:cs="Times New Roman"/>
          <w:color w:val="000000" w:themeColor="text1"/>
          <w:sz w:val="26"/>
          <w:szCs w:val="26"/>
        </w:rPr>
        <w:t>nhận xét</w:t>
      </w:r>
      <w:r w:rsidR="00DA61D5">
        <w:rPr>
          <w:rFonts w:ascii="Times New Roman" w:hAnsi="Times New Roman" w:cs="Times New Roman"/>
          <w:color w:val="000000" w:themeColor="text1"/>
          <w:sz w:val="26"/>
          <w:szCs w:val="26"/>
        </w:rPr>
        <w:t xml:space="preserve"> </w:t>
      </w:r>
      <w:r w:rsidR="00DA61D5" w:rsidRPr="00B74830">
        <w:rPr>
          <w:rFonts w:ascii="Times New Roman" w:hAnsi="Times New Roman" w:cs="Times New Roman"/>
          <w:i/>
          <w:iCs/>
          <w:color w:val="000000" w:themeColor="text1"/>
          <w:sz w:val="26"/>
          <w:szCs w:val="26"/>
        </w:rPr>
        <w:t>“</w:t>
      </w:r>
      <w:r w:rsidR="00331FD2" w:rsidRPr="00331FD2">
        <w:rPr>
          <w:rFonts w:ascii="Times New Roman" w:hAnsi="Times New Roman" w:cs="Times New Roman"/>
          <w:i/>
          <w:iCs/>
          <w:color w:val="000000" w:themeColor="text1"/>
          <w:sz w:val="26"/>
          <w:szCs w:val="26"/>
        </w:rPr>
        <w:t xml:space="preserve">Giữa thành </w:t>
      </w:r>
      <w:r w:rsidR="00331FD2">
        <w:rPr>
          <w:rFonts w:ascii="Times New Roman" w:hAnsi="Times New Roman" w:cs="Times New Roman"/>
          <w:i/>
          <w:iCs/>
          <w:color w:val="000000" w:themeColor="text1"/>
          <w:sz w:val="26"/>
          <w:szCs w:val="26"/>
        </w:rPr>
        <w:t xml:space="preserve">thị </w:t>
      </w:r>
      <w:r w:rsidR="00331FD2" w:rsidRPr="00331FD2">
        <w:rPr>
          <w:rFonts w:ascii="Times New Roman" w:hAnsi="Times New Roman" w:cs="Times New Roman"/>
          <w:i/>
          <w:iCs/>
          <w:color w:val="000000" w:themeColor="text1"/>
          <w:sz w:val="26"/>
          <w:szCs w:val="26"/>
        </w:rPr>
        <w:t xml:space="preserve">với quê khác nhau dữ lắm. Ở </w:t>
      </w:r>
      <w:r w:rsidR="00331FD2">
        <w:rPr>
          <w:rFonts w:ascii="Times New Roman" w:hAnsi="Times New Roman" w:cs="Times New Roman"/>
          <w:i/>
          <w:iCs/>
          <w:color w:val="000000" w:themeColor="text1"/>
          <w:sz w:val="26"/>
          <w:szCs w:val="26"/>
        </w:rPr>
        <w:t>đây</w:t>
      </w:r>
      <w:r w:rsidR="00331FD2" w:rsidRPr="00331FD2">
        <w:rPr>
          <w:rFonts w:ascii="Times New Roman" w:hAnsi="Times New Roman" w:cs="Times New Roman"/>
          <w:i/>
          <w:iCs/>
          <w:color w:val="000000" w:themeColor="text1"/>
          <w:sz w:val="26"/>
          <w:szCs w:val="26"/>
        </w:rPr>
        <w:t xml:space="preserve"> muốn đầu tư thì đâu có ai rót vốn. Vừa thiếu vốn, vừa thiếu kỹ thuật. Đầu vào thì mắc, bán ra thì ép giá. Làm nông kiểu này sao sống nổi? Chừng nào mà nông dân còn làm ăn kiểu thủ công, không có hỗ trợ, thì chừng đó còn nghèo dài dài</w:t>
      </w:r>
      <w:r w:rsidR="001766FB" w:rsidRPr="000C2662">
        <w:rPr>
          <w:rFonts w:ascii="Times New Roman" w:hAnsi="Times New Roman" w:cs="Times New Roman"/>
          <w:i/>
          <w:iCs/>
          <w:color w:val="000000" w:themeColor="text1"/>
          <w:sz w:val="26"/>
          <w:szCs w:val="26"/>
        </w:rPr>
        <w:t>”</w:t>
      </w:r>
      <w:r w:rsidR="001766FB" w:rsidRPr="002E4566">
        <w:rPr>
          <w:rFonts w:ascii="Times New Roman" w:hAnsi="Times New Roman" w:cs="Times New Roman"/>
          <w:color w:val="000000" w:themeColor="text1"/>
          <w:sz w:val="26"/>
          <w:szCs w:val="26"/>
        </w:rPr>
        <w:t>.</w:t>
      </w:r>
      <w:r w:rsidR="00CB51CC" w:rsidRPr="002E4566">
        <w:rPr>
          <w:rFonts w:ascii="Times New Roman" w:hAnsi="Times New Roman" w:cs="Times New Roman"/>
          <w:color w:val="000000" w:themeColor="text1"/>
          <w:sz w:val="26"/>
          <w:szCs w:val="26"/>
        </w:rPr>
        <w:t xml:space="preserve"> </w:t>
      </w:r>
      <w:r w:rsidR="00272D89">
        <w:rPr>
          <w:rFonts w:ascii="Times New Roman" w:hAnsi="Times New Roman" w:cs="Times New Roman"/>
          <w:color w:val="000000" w:themeColor="text1"/>
          <w:sz w:val="26"/>
          <w:szCs w:val="26"/>
        </w:rPr>
        <w:t>Vì vậy</w:t>
      </w:r>
      <w:r w:rsidR="00AB74EB" w:rsidRPr="002E4566">
        <w:rPr>
          <w:rFonts w:ascii="Times New Roman" w:hAnsi="Times New Roman" w:cs="Times New Roman"/>
          <w:color w:val="000000" w:themeColor="text1"/>
          <w:sz w:val="26"/>
          <w:szCs w:val="26"/>
        </w:rPr>
        <w:t xml:space="preserve">, </w:t>
      </w:r>
      <w:r w:rsidR="00D95D9D" w:rsidRPr="002E4566">
        <w:rPr>
          <w:rFonts w:ascii="Times New Roman" w:hAnsi="Times New Roman" w:cs="Times New Roman"/>
          <w:color w:val="000000" w:themeColor="text1"/>
          <w:sz w:val="26"/>
          <w:szCs w:val="26"/>
        </w:rPr>
        <w:t xml:space="preserve">bất bình đẳng </w:t>
      </w:r>
      <w:r w:rsidR="00272D89">
        <w:rPr>
          <w:rFonts w:ascii="Times New Roman" w:hAnsi="Times New Roman" w:cs="Times New Roman"/>
          <w:color w:val="000000" w:themeColor="text1"/>
          <w:sz w:val="26"/>
          <w:szCs w:val="26"/>
        </w:rPr>
        <w:t xml:space="preserve">do </w:t>
      </w:r>
      <w:r w:rsidR="00D95D9D" w:rsidRPr="002E4566">
        <w:rPr>
          <w:rFonts w:ascii="Times New Roman" w:hAnsi="Times New Roman" w:cs="Times New Roman"/>
          <w:color w:val="000000" w:themeColor="text1"/>
          <w:sz w:val="26"/>
          <w:szCs w:val="26"/>
        </w:rPr>
        <w:t xml:space="preserve">có sự chênh lệch đầu tư giữa khu vực, dẫn đến </w:t>
      </w:r>
      <w:r w:rsidR="00272D89" w:rsidRPr="00272D89">
        <w:rPr>
          <w:rFonts w:ascii="Times New Roman" w:hAnsi="Times New Roman" w:cs="Times New Roman"/>
          <w:color w:val="000000" w:themeColor="text1"/>
          <w:sz w:val="26"/>
          <w:szCs w:val="26"/>
        </w:rPr>
        <w:t>giảm cơ hội sinh kế</w:t>
      </w:r>
      <w:r w:rsidR="00D95D9D" w:rsidRPr="002E4566">
        <w:rPr>
          <w:rFonts w:ascii="Times New Roman" w:hAnsi="Times New Roman" w:cs="Times New Roman"/>
          <w:color w:val="000000" w:themeColor="text1"/>
          <w:sz w:val="26"/>
          <w:szCs w:val="26"/>
        </w:rPr>
        <w:t>.</w:t>
      </w:r>
    </w:p>
    <w:p w14:paraId="5C18F04F" w14:textId="6DA7F1B1" w:rsidR="00BB2030" w:rsidRPr="008673F4" w:rsidRDefault="00A72D28" w:rsidP="00AE1B69">
      <w:pPr>
        <w:pStyle w:val="Heading3"/>
        <w:spacing w:beforeAutospacing="0" w:afterAutospacing="0" w:line="360" w:lineRule="auto"/>
        <w:rPr>
          <w:rFonts w:ascii="Times New Roman" w:hAnsi="Times New Roman" w:hint="default"/>
          <w:color w:val="000000" w:themeColor="text1"/>
          <w:sz w:val="26"/>
          <w:szCs w:val="26"/>
        </w:rPr>
      </w:pPr>
      <w:bookmarkStart w:id="1684" w:name="_Toc174031405"/>
      <w:bookmarkStart w:id="1685" w:name="_Toc174053880"/>
      <w:bookmarkStart w:id="1686" w:name="_Toc174540039"/>
      <w:bookmarkStart w:id="1687" w:name="_Toc178316246"/>
      <w:bookmarkStart w:id="1688" w:name="_Toc178316641"/>
      <w:bookmarkStart w:id="1689" w:name="_Toc179984445"/>
      <w:bookmarkStart w:id="1690" w:name="_Toc179986008"/>
      <w:bookmarkStart w:id="1691" w:name="_Toc180592035"/>
      <w:bookmarkStart w:id="1692" w:name="_Toc180837634"/>
      <w:bookmarkStart w:id="1693" w:name="_Toc186553257"/>
      <w:bookmarkStart w:id="1694" w:name="_Toc186553675"/>
      <w:bookmarkStart w:id="1695" w:name="_Toc187589915"/>
      <w:bookmarkStart w:id="1696" w:name="_Toc187590124"/>
      <w:bookmarkStart w:id="1697" w:name="_Toc190785887"/>
      <w:bookmarkStart w:id="1698" w:name="_Toc190786096"/>
      <w:bookmarkStart w:id="1699" w:name="_Toc197892002"/>
      <w:bookmarkStart w:id="1700" w:name="_Toc197896618"/>
      <w:bookmarkStart w:id="1701" w:name="_Toc198111320"/>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.2.3. Cải thiện chất lượng cuộc sống, nâng cao sức khỏe và hạnh phúc</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7A0B4F1" w14:textId="025FA244" w:rsidR="002B439E" w:rsidRPr="002B439E" w:rsidRDefault="001B22A0" w:rsidP="002B439E">
      <w:pPr>
        <w:widowControl w:val="0"/>
        <w:spacing w:after="0" w:line="360" w:lineRule="auto"/>
        <w:ind w:firstLine="567"/>
        <w:jc w:val="both"/>
        <w:rPr>
          <w:rFonts w:ascii="Times New Roman" w:hAnsi="Times New Roman" w:cs="Times New Roman"/>
          <w:color w:val="000000" w:themeColor="text1"/>
          <w:sz w:val="26"/>
          <w:szCs w:val="26"/>
        </w:rPr>
      </w:pPr>
      <w:r w:rsidRPr="001B22A0">
        <w:rPr>
          <w:rFonts w:ascii="Times New Roman" w:hAnsi="Times New Roman" w:cs="Times New Roman"/>
          <w:color w:val="000000" w:themeColor="text1"/>
          <w:sz w:val="26"/>
          <w:szCs w:val="26"/>
        </w:rPr>
        <w:t xml:space="preserve">Việc tiếp cận thực phẩm an toàn, chất lượng ngày càng trở thành mối quan tâm lớn </w:t>
      </w:r>
      <w:r w:rsidR="00402B40">
        <w:rPr>
          <w:rFonts w:ascii="Times New Roman" w:hAnsi="Times New Roman" w:cs="Times New Roman"/>
          <w:color w:val="000000" w:themeColor="text1"/>
          <w:sz w:val="26"/>
          <w:szCs w:val="26"/>
        </w:rPr>
        <w:t>trong bối cảnh dân số đô thị tăng</w:t>
      </w:r>
      <w:r w:rsidRPr="001B22A0">
        <w:rPr>
          <w:rFonts w:ascii="Times New Roman" w:hAnsi="Times New Roman" w:cs="Times New Roman"/>
          <w:color w:val="000000" w:themeColor="text1"/>
          <w:sz w:val="26"/>
          <w:szCs w:val="26"/>
        </w:rPr>
        <w:t xml:space="preserve">. Hiện nay, để đáp ứng nhu cầu </w:t>
      </w:r>
      <w:r w:rsidR="00402B40">
        <w:rPr>
          <w:rFonts w:ascii="Times New Roman" w:hAnsi="Times New Roman" w:cs="Times New Roman"/>
          <w:color w:val="000000" w:themeColor="text1"/>
          <w:sz w:val="26"/>
          <w:szCs w:val="26"/>
        </w:rPr>
        <w:t>thị trường</w:t>
      </w:r>
      <w:r w:rsidRPr="001B22A0">
        <w:rPr>
          <w:rFonts w:ascii="Times New Roman" w:hAnsi="Times New Roman" w:cs="Times New Roman"/>
          <w:color w:val="000000" w:themeColor="text1"/>
          <w:sz w:val="26"/>
          <w:szCs w:val="26"/>
        </w:rPr>
        <w:t xml:space="preserve">, nhiều nhà sản xuất </w:t>
      </w:r>
      <w:r w:rsidR="00402B40">
        <w:rPr>
          <w:rFonts w:ascii="Times New Roman" w:hAnsi="Times New Roman" w:cs="Times New Roman"/>
          <w:color w:val="000000" w:themeColor="text1"/>
          <w:sz w:val="26"/>
          <w:szCs w:val="26"/>
        </w:rPr>
        <w:t xml:space="preserve">hiện vẫn </w:t>
      </w:r>
      <w:r w:rsidRPr="001B22A0">
        <w:rPr>
          <w:rFonts w:ascii="Times New Roman" w:hAnsi="Times New Roman" w:cs="Times New Roman"/>
          <w:color w:val="000000" w:themeColor="text1"/>
          <w:sz w:val="26"/>
          <w:szCs w:val="26"/>
        </w:rPr>
        <w:t xml:space="preserve">áp dụng các </w:t>
      </w:r>
      <w:r w:rsidR="00402B40">
        <w:rPr>
          <w:rFonts w:ascii="Times New Roman" w:hAnsi="Times New Roman" w:cs="Times New Roman"/>
          <w:color w:val="000000" w:themeColor="text1"/>
          <w:sz w:val="26"/>
          <w:szCs w:val="26"/>
        </w:rPr>
        <w:t>phương</w:t>
      </w:r>
      <w:r w:rsidRPr="001B22A0">
        <w:rPr>
          <w:rFonts w:ascii="Times New Roman" w:hAnsi="Times New Roman" w:cs="Times New Roman"/>
          <w:color w:val="000000" w:themeColor="text1"/>
          <w:sz w:val="26"/>
          <w:szCs w:val="26"/>
        </w:rPr>
        <w:t xml:space="preserve"> pháp canh tác không bền vững như lạm dụng </w:t>
      </w:r>
      <w:r w:rsidR="00402B40">
        <w:rPr>
          <w:rFonts w:ascii="Times New Roman" w:hAnsi="Times New Roman" w:cs="Times New Roman"/>
          <w:color w:val="000000" w:themeColor="text1"/>
          <w:sz w:val="26"/>
          <w:szCs w:val="26"/>
        </w:rPr>
        <w:t>chất kích thích</w:t>
      </w:r>
      <w:r w:rsidR="00402B40" w:rsidRPr="001B22A0">
        <w:rPr>
          <w:rFonts w:ascii="Times New Roman" w:hAnsi="Times New Roman" w:cs="Times New Roman"/>
          <w:color w:val="000000" w:themeColor="text1"/>
          <w:sz w:val="26"/>
          <w:szCs w:val="26"/>
        </w:rPr>
        <w:t xml:space="preserve"> tăng trưởng, </w:t>
      </w:r>
      <w:r w:rsidRPr="001B22A0">
        <w:rPr>
          <w:rFonts w:ascii="Times New Roman" w:hAnsi="Times New Roman" w:cs="Times New Roman"/>
          <w:color w:val="000000" w:themeColor="text1"/>
          <w:sz w:val="26"/>
          <w:szCs w:val="26"/>
        </w:rPr>
        <w:t xml:space="preserve">phân bón hóa học, thuốc kháng sinh trong </w:t>
      </w:r>
      <w:r w:rsidR="00402B40">
        <w:rPr>
          <w:rFonts w:ascii="Times New Roman" w:hAnsi="Times New Roman" w:cs="Times New Roman"/>
          <w:color w:val="000000" w:themeColor="text1"/>
          <w:sz w:val="26"/>
          <w:szCs w:val="26"/>
        </w:rPr>
        <w:t xml:space="preserve">trồng trọt và </w:t>
      </w:r>
      <w:r w:rsidRPr="001B22A0">
        <w:rPr>
          <w:rFonts w:ascii="Times New Roman" w:hAnsi="Times New Roman" w:cs="Times New Roman"/>
          <w:color w:val="000000" w:themeColor="text1"/>
          <w:sz w:val="26"/>
          <w:szCs w:val="26"/>
        </w:rPr>
        <w:t xml:space="preserve">chăn nuôi, cũng như sử dụng bao bì nhựa và khí nitơ trong bảo quản thực phẩm. Quá trình này không chỉ ảnh hưởng tiêu cực đến sức khỏe </w:t>
      </w:r>
      <w:r w:rsidR="00402B40">
        <w:rPr>
          <w:rFonts w:ascii="Times New Roman" w:hAnsi="Times New Roman" w:cs="Times New Roman"/>
          <w:color w:val="000000" w:themeColor="text1"/>
          <w:sz w:val="26"/>
          <w:szCs w:val="26"/>
        </w:rPr>
        <w:t>cộng đồng</w:t>
      </w:r>
      <w:r w:rsidRPr="001B22A0">
        <w:rPr>
          <w:rFonts w:ascii="Times New Roman" w:hAnsi="Times New Roman" w:cs="Times New Roman"/>
          <w:color w:val="000000" w:themeColor="text1"/>
          <w:sz w:val="26"/>
          <w:szCs w:val="26"/>
        </w:rPr>
        <w:t xml:space="preserve"> mà còn làm gia tăng ô nhiễm môi trường </w:t>
      </w:r>
      <w:r w:rsidR="00402B40">
        <w:rPr>
          <w:rFonts w:ascii="Times New Roman" w:hAnsi="Times New Roman" w:cs="Times New Roman"/>
          <w:color w:val="000000" w:themeColor="text1"/>
          <w:sz w:val="26"/>
          <w:szCs w:val="26"/>
        </w:rPr>
        <w:t>thông qua</w:t>
      </w:r>
      <w:r w:rsidRPr="001B22A0">
        <w:rPr>
          <w:rFonts w:ascii="Times New Roman" w:hAnsi="Times New Roman" w:cs="Times New Roman"/>
          <w:color w:val="000000" w:themeColor="text1"/>
          <w:sz w:val="26"/>
          <w:szCs w:val="26"/>
        </w:rPr>
        <w:t xml:space="preserve"> khâu đóng gói, vận chuyển thực phẩm trên quãng đường dài bằng phương tiện lạnh.</w:t>
      </w:r>
      <w:r w:rsidR="002B439E">
        <w:rPr>
          <w:rFonts w:ascii="Times New Roman" w:hAnsi="Times New Roman" w:cs="Times New Roman"/>
          <w:color w:val="000000" w:themeColor="text1"/>
          <w:sz w:val="26"/>
          <w:szCs w:val="26"/>
        </w:rPr>
        <w:t xml:space="preserve"> </w:t>
      </w:r>
      <w:r w:rsidR="002B439E" w:rsidRPr="002B439E">
        <w:rPr>
          <w:rFonts w:ascii="Times New Roman" w:hAnsi="Times New Roman" w:cs="Times New Roman"/>
          <w:color w:val="000000" w:themeColor="text1"/>
          <w:sz w:val="26"/>
          <w:szCs w:val="26"/>
        </w:rPr>
        <w:t xml:space="preserve">Trong bối cảnh đó, NNĐT </w:t>
      </w:r>
      <w:r w:rsidR="002B439E">
        <w:rPr>
          <w:rFonts w:ascii="Times New Roman" w:hAnsi="Times New Roman" w:cs="Times New Roman"/>
          <w:color w:val="000000" w:themeColor="text1"/>
          <w:sz w:val="26"/>
          <w:szCs w:val="26"/>
        </w:rPr>
        <w:t>giúp</w:t>
      </w:r>
      <w:r w:rsidR="002B439E" w:rsidRPr="002B439E">
        <w:rPr>
          <w:rFonts w:ascii="Times New Roman" w:hAnsi="Times New Roman" w:cs="Times New Roman"/>
          <w:color w:val="000000" w:themeColor="text1"/>
          <w:sz w:val="26"/>
          <w:szCs w:val="26"/>
        </w:rPr>
        <w:t xml:space="preserve"> rút ngắn chuỗi cung ứng thực phẩm và tăng tính chủ động trong tiếp cận nguồn thực </w:t>
      </w:r>
      <w:r w:rsidR="002B439E" w:rsidRPr="002B439E">
        <w:rPr>
          <w:rFonts w:ascii="Times New Roman" w:hAnsi="Times New Roman" w:cs="Times New Roman"/>
          <w:color w:val="000000" w:themeColor="text1"/>
          <w:sz w:val="26"/>
          <w:szCs w:val="26"/>
        </w:rPr>
        <w:lastRenderedPageBreak/>
        <w:t xml:space="preserve">phẩm sạch. </w:t>
      </w:r>
      <w:r w:rsidR="00402B40" w:rsidRPr="00402B40">
        <w:rPr>
          <w:rFonts w:ascii="Times New Roman" w:hAnsi="Times New Roman" w:cs="Times New Roman"/>
          <w:color w:val="000000" w:themeColor="text1"/>
          <w:sz w:val="26"/>
          <w:szCs w:val="26"/>
        </w:rPr>
        <w:t xml:space="preserve">Các mô hình như trồng rau tại nhà, thủy canh, khí canh hoặc aquaponics cho phép người dân đô thị tự sản xuất thực phẩm tươi, đồng thời góp phần lan tỏa lối sống xanh và nâng cao nhận thức về </w:t>
      </w:r>
      <w:r w:rsidR="003062C3">
        <w:rPr>
          <w:rFonts w:ascii="Times New Roman" w:hAnsi="Times New Roman" w:cs="Times New Roman"/>
          <w:color w:val="000000" w:themeColor="text1"/>
          <w:sz w:val="26"/>
          <w:szCs w:val="26"/>
        </w:rPr>
        <w:t>lối sống xanh, gìn giữ</w:t>
      </w:r>
      <w:r w:rsidR="00402B40" w:rsidRPr="00402B40">
        <w:rPr>
          <w:rFonts w:ascii="Times New Roman" w:hAnsi="Times New Roman" w:cs="Times New Roman"/>
          <w:color w:val="000000" w:themeColor="text1"/>
          <w:sz w:val="26"/>
          <w:szCs w:val="26"/>
        </w:rPr>
        <w:t xml:space="preserve"> môi trường. Hệ thống aquaponics, điển hình, giúp tận dụng chất thải từ cá để cung cấp dinh dưỡng cho cây trồng, hình thành một hệ sinh thái tuần hoàn khép kín.</w:t>
      </w:r>
      <w:r w:rsidR="003062C3">
        <w:rPr>
          <w:rFonts w:ascii="Times New Roman" w:hAnsi="Times New Roman" w:cs="Times New Roman"/>
          <w:color w:val="000000" w:themeColor="text1"/>
          <w:sz w:val="26"/>
          <w:szCs w:val="26"/>
        </w:rPr>
        <w:t xml:space="preserve"> </w:t>
      </w:r>
      <w:r w:rsidR="00402B40" w:rsidRPr="00402B40">
        <w:rPr>
          <w:rFonts w:ascii="Times New Roman" w:hAnsi="Times New Roman" w:cs="Times New Roman"/>
          <w:color w:val="000000" w:themeColor="text1"/>
          <w:sz w:val="26"/>
          <w:szCs w:val="26"/>
        </w:rPr>
        <w:t xml:space="preserve">Không chỉ dừng lại ở lợi ích về sức khỏe, NNĐT còn có tác động tích cực đến chất lượng không khí, cảnh quan đô thị và kết nối con người với thiên nhiên. </w:t>
      </w:r>
      <w:r w:rsidR="002B439E" w:rsidRPr="002B439E">
        <w:rPr>
          <w:rFonts w:ascii="Times New Roman" w:hAnsi="Times New Roman" w:cs="Times New Roman"/>
          <w:color w:val="000000" w:themeColor="text1"/>
          <w:sz w:val="26"/>
          <w:szCs w:val="26"/>
        </w:rPr>
        <w:t>Việc chăm sóc cây trồng cũng mang lại giá trị tinh thần, giúp giảm căng thẳng, nâng cao cảm xúc tích cực và tạo cảm giác hạnh phúc trong đời sống đô thị hiện đại.</w:t>
      </w:r>
    </w:p>
    <w:p w14:paraId="6B02D50B" w14:textId="2DB74AB2" w:rsidR="004A1B27" w:rsidRPr="002E4566" w:rsidRDefault="004A1B27" w:rsidP="004A1B27">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Dựa trên</w:t>
      </w:r>
      <w:r w:rsidRPr="002E4566">
        <w:rPr>
          <w:rFonts w:ascii="Times New Roman" w:hAnsi="Times New Roman" w:cs="Times New Roman"/>
          <w:color w:val="000000" w:themeColor="text1"/>
          <w:sz w:val="26"/>
          <w:szCs w:val="26"/>
        </w:rPr>
        <w:t xml:space="preserve"> khảo sát đánh giá chất lượng cuộc sống, sức khỏe và hạnh phúc một bộ phận cư dân Tp.HCM (xem Hình </w:t>
      </w:r>
      <w:r>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sidR="00FE4188">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cho thấy chỉ 4</w:t>
      </w:r>
      <w:r w:rsidR="005C1C10" w:rsidRPr="002E4566">
        <w:rPr>
          <w:rFonts w:ascii="Times New Roman" w:hAnsi="Times New Roman" w:cs="Times New Roman"/>
          <w:color w:val="000000" w:themeColor="text1"/>
          <w:sz w:val="26"/>
          <w:szCs w:val="26"/>
        </w:rPr>
        <w:t>6</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0% người được hỏi đánh giá cuộc sống hiện tại đạt yêu cầu</w:t>
      </w:r>
      <w:r w:rsidR="00FE6A63">
        <w:rPr>
          <w:rFonts w:ascii="Times New Roman" w:hAnsi="Times New Roman" w:cs="Times New Roman"/>
          <w:color w:val="000000" w:themeColor="text1"/>
          <w:sz w:val="26"/>
          <w:szCs w:val="26"/>
        </w:rPr>
        <w:t xml:space="preserve">, cho thấy </w:t>
      </w:r>
      <w:r w:rsidR="00FE6A63" w:rsidRPr="00FE6A63">
        <w:rPr>
          <w:rFonts w:ascii="Times New Roman" w:hAnsi="Times New Roman" w:cs="Times New Roman"/>
          <w:color w:val="000000" w:themeColor="text1"/>
          <w:sz w:val="26"/>
          <w:szCs w:val="26"/>
        </w:rPr>
        <w:t xml:space="preserve">NNĐT </w:t>
      </w:r>
      <w:r w:rsidR="00FE6A63">
        <w:rPr>
          <w:rFonts w:ascii="Times New Roman" w:hAnsi="Times New Roman" w:cs="Times New Roman"/>
          <w:color w:val="000000" w:themeColor="text1"/>
          <w:sz w:val="26"/>
          <w:szCs w:val="26"/>
        </w:rPr>
        <w:t xml:space="preserve">có thể </w:t>
      </w:r>
      <w:r w:rsidR="00FE6A63" w:rsidRPr="00FE6A63">
        <w:rPr>
          <w:rFonts w:ascii="Times New Roman" w:hAnsi="Times New Roman" w:cs="Times New Roman"/>
          <w:color w:val="000000" w:themeColor="text1"/>
          <w:sz w:val="26"/>
          <w:szCs w:val="26"/>
        </w:rPr>
        <w:t>tạo ra cơ hội việc làm ngay trong lòng đô thị</w:t>
      </w:r>
      <w:r w:rsidR="00FE6A63">
        <w:rPr>
          <w:rFonts w:ascii="Times New Roman" w:hAnsi="Times New Roman" w:cs="Times New Roman"/>
          <w:color w:val="000000" w:themeColor="text1"/>
          <w:sz w:val="26"/>
          <w:szCs w:val="26"/>
        </w:rPr>
        <w:t xml:space="preserve"> và ven đô thị, cung cấp thực phẩm tươi sạch, </w:t>
      </w:r>
      <w:r w:rsidR="00FE6A63" w:rsidRPr="00FE6A63">
        <w:rPr>
          <w:rFonts w:ascii="Times New Roman" w:hAnsi="Times New Roman" w:cs="Times New Roman"/>
          <w:color w:val="000000" w:themeColor="text1"/>
          <w:sz w:val="26"/>
          <w:szCs w:val="26"/>
        </w:rPr>
        <w:t>gia tăng diện tích xanh, nâng cao sức khỏe cộng đồng</w:t>
      </w:r>
      <w:r w:rsidRPr="002E4566">
        <w:rPr>
          <w:rFonts w:ascii="Times New Roman" w:hAnsi="Times New Roman" w:cs="Times New Roman"/>
          <w:color w:val="000000" w:themeColor="text1"/>
          <w:sz w:val="26"/>
          <w:szCs w:val="26"/>
        </w:rPr>
        <w:t>. Trái lại, có 5</w:t>
      </w:r>
      <w:r w:rsidR="005C1C10" w:rsidRPr="002E4566">
        <w:rPr>
          <w:rFonts w:ascii="Times New Roman" w:hAnsi="Times New Roman" w:cs="Times New Roman"/>
          <w:color w:val="000000" w:themeColor="text1"/>
          <w:sz w:val="26"/>
          <w:szCs w:val="26"/>
        </w:rPr>
        <w:t>3</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 người khảo sát cho rằng cuộc sống của họ chưa đáp ứng được </w:t>
      </w:r>
      <w:r w:rsidR="003062C3">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yêu cầu này. Kết quả này phản ánh phát triển NNĐT vẫn chưa thực sự hiệu quả khi hơn một nửa số người khảo sát vẫn chưa hài lòng với điều kiện sống của mình. </w:t>
      </w:r>
      <w:r>
        <w:rPr>
          <w:rFonts w:ascii="Times New Roman" w:hAnsi="Times New Roman" w:cs="Times New Roman"/>
          <w:color w:val="000000" w:themeColor="text1"/>
          <w:sz w:val="26"/>
          <w:szCs w:val="26"/>
        </w:rPr>
        <w:t>C</w:t>
      </w:r>
      <w:r w:rsidRPr="002E4566">
        <w:rPr>
          <w:rFonts w:ascii="Times New Roman" w:hAnsi="Times New Roman" w:cs="Times New Roman"/>
          <w:color w:val="000000" w:themeColor="text1"/>
          <w:sz w:val="26"/>
          <w:szCs w:val="26"/>
        </w:rPr>
        <w:t xml:space="preserve">ó nhiều nguyên nhân do thu nhập từ hoạt động </w:t>
      </w:r>
      <w:r w:rsidR="003062C3">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NNĐT chưa ổn định; việc tiêu thụ </w:t>
      </w:r>
      <w:r w:rsidR="003062C3">
        <w:rPr>
          <w:rFonts w:ascii="Times New Roman" w:hAnsi="Times New Roman" w:cs="Times New Roman"/>
          <w:color w:val="000000" w:themeColor="text1"/>
          <w:sz w:val="26"/>
          <w:szCs w:val="26"/>
        </w:rPr>
        <w:t>nông sản</w:t>
      </w:r>
      <w:r w:rsidRPr="002E4566">
        <w:rPr>
          <w:rFonts w:ascii="Times New Roman" w:hAnsi="Times New Roman" w:cs="Times New Roman"/>
          <w:color w:val="000000" w:themeColor="text1"/>
          <w:sz w:val="26"/>
          <w:szCs w:val="26"/>
        </w:rPr>
        <w:t xml:space="preserve"> gặp </w:t>
      </w:r>
      <w:r>
        <w:rPr>
          <w:rFonts w:ascii="Times New Roman" w:hAnsi="Times New Roman" w:cs="Times New Roman"/>
          <w:color w:val="000000" w:themeColor="text1"/>
          <w:sz w:val="26"/>
          <w:szCs w:val="26"/>
        </w:rPr>
        <w:t xml:space="preserve">nhiều </w:t>
      </w:r>
      <w:r w:rsidRPr="002E4566">
        <w:rPr>
          <w:rFonts w:ascii="Times New Roman" w:hAnsi="Times New Roman" w:cs="Times New Roman"/>
          <w:color w:val="000000" w:themeColor="text1"/>
          <w:sz w:val="26"/>
          <w:szCs w:val="26"/>
        </w:rPr>
        <w:t xml:space="preserve">khó khăn; điều kiện </w:t>
      </w:r>
      <w:r w:rsidR="003062C3">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còn thiếu thốn, việc tiếp xúc với hóa chất NN và điều kiện làm việc khắc nghiệt có thể </w:t>
      </w:r>
      <w:r w:rsidR="003062C3">
        <w:rPr>
          <w:rFonts w:ascii="Times New Roman" w:hAnsi="Times New Roman" w:cs="Times New Roman"/>
          <w:color w:val="000000" w:themeColor="text1"/>
          <w:sz w:val="26"/>
          <w:szCs w:val="26"/>
        </w:rPr>
        <w:t>ảnh hưởng</w:t>
      </w:r>
      <w:r w:rsidRPr="002E4566">
        <w:rPr>
          <w:rFonts w:ascii="Times New Roman" w:hAnsi="Times New Roman" w:cs="Times New Roman"/>
          <w:color w:val="000000" w:themeColor="text1"/>
          <w:sz w:val="26"/>
          <w:szCs w:val="26"/>
        </w:rPr>
        <w:t xml:space="preserve"> sức khỏe của hộ sản xuất. </w:t>
      </w:r>
    </w:p>
    <w:p w14:paraId="0CAC7D8F" w14:textId="77777777" w:rsidR="00BB2030" w:rsidRPr="002E4566" w:rsidRDefault="00BB2030" w:rsidP="000B5821">
      <w:pPr>
        <w:spacing w:after="0" w:line="360" w:lineRule="auto"/>
        <w:jc w:val="center"/>
        <w:rPr>
          <w:rFonts w:ascii="Times New Roman" w:hAnsi="Times New Roman" w:cs="Times New Roman"/>
          <w:color w:val="000000" w:themeColor="text1"/>
          <w:sz w:val="26"/>
          <w:szCs w:val="26"/>
        </w:rPr>
      </w:pPr>
      <w:r w:rsidRPr="002E4566">
        <w:rPr>
          <w:rFonts w:ascii="Times New Roman" w:hAnsi="Times New Roman" w:cs="Times New Roman"/>
          <w:noProof/>
          <w:color w:val="000000" w:themeColor="text1"/>
          <w:sz w:val="26"/>
          <w:szCs w:val="26"/>
        </w:rPr>
        <w:drawing>
          <wp:inline distT="0" distB="0" distL="0" distR="0" wp14:anchorId="74A960FC" wp14:editId="7C028F36">
            <wp:extent cx="3959860" cy="1637071"/>
            <wp:effectExtent l="0" t="0" r="0" b="0"/>
            <wp:docPr id="1180897773" name="Chart 1">
              <a:extLst xmlns:a="http://schemas.openxmlformats.org/drawingml/2006/main">
                <a:ext uri="{FF2B5EF4-FFF2-40B4-BE49-F238E27FC236}">
                  <a16:creationId xmlns:a16="http://schemas.microsoft.com/office/drawing/2014/main" id="{EFBAEE88-797B-47B4-818D-07D7726C46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549BF7A" w14:textId="5801A77E" w:rsidR="00842E5A" w:rsidRPr="008673F4" w:rsidRDefault="00842E5A" w:rsidP="00DC0CD6">
      <w:pPr>
        <w:pStyle w:val="Heading1"/>
        <w:widowControl w:val="0"/>
        <w:spacing w:beforeAutospacing="0" w:afterAutospacing="0" w:line="240" w:lineRule="auto"/>
        <w:jc w:val="center"/>
        <w:rPr>
          <w:rFonts w:ascii="Times New Roman" w:hAnsi="Times New Roman" w:hint="default"/>
          <w:color w:val="000000" w:themeColor="text1"/>
          <w:sz w:val="26"/>
          <w:szCs w:val="26"/>
        </w:rPr>
      </w:pPr>
      <w:bookmarkStart w:id="1702" w:name="_Toc174541657"/>
      <w:bookmarkStart w:id="1703" w:name="_Toc178316247"/>
      <w:bookmarkStart w:id="1704" w:name="_Toc178316841"/>
      <w:bookmarkStart w:id="1705" w:name="_Toc179983722"/>
      <w:bookmarkStart w:id="1706" w:name="_Toc179984446"/>
      <w:bookmarkStart w:id="1707" w:name="_Toc180066735"/>
      <w:bookmarkStart w:id="1708" w:name="_Toc180071820"/>
      <w:bookmarkStart w:id="1709" w:name="_Toc180837423"/>
      <w:bookmarkStart w:id="1710" w:name="_Toc180920467"/>
      <w:bookmarkStart w:id="1711" w:name="_Toc186553049"/>
      <w:bookmarkStart w:id="1712" w:name="_Toc186553258"/>
      <w:bookmarkStart w:id="1713" w:name="_Toc187589916"/>
      <w:bookmarkStart w:id="1714" w:name="_Toc187590336"/>
      <w:bookmarkStart w:id="1715" w:name="_Toc190785679"/>
      <w:bookmarkStart w:id="1716" w:name="_Toc190785888"/>
      <w:bookmarkStart w:id="1717" w:name="_Toc197896619"/>
      <w:bookmarkStart w:id="1718" w:name="_Toc198111321"/>
      <w:r w:rsidRPr="008673F4">
        <w:rPr>
          <w:rFonts w:ascii="Times New Roman" w:hAnsi="Times New Roman" w:hint="default"/>
          <w:color w:val="000000" w:themeColor="text1"/>
          <w:sz w:val="26"/>
          <w:szCs w:val="26"/>
        </w:rPr>
        <w:t xml:space="preserve">Hình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FE4188">
        <w:rPr>
          <w:rFonts w:ascii="Times New Roman" w:hAnsi="Times New Roman" w:hint="default"/>
          <w:color w:val="000000" w:themeColor="text1"/>
          <w:sz w:val="26"/>
          <w:szCs w:val="26"/>
        </w:rPr>
        <w:t>4</w:t>
      </w:r>
      <w:r w:rsidRPr="008673F4">
        <w:rPr>
          <w:rFonts w:ascii="Times New Roman" w:hAnsi="Times New Roman" w:hint="default"/>
          <w:color w:val="000000" w:themeColor="text1"/>
          <w:sz w:val="26"/>
          <w:szCs w:val="26"/>
        </w:rPr>
        <w:t>: T</w:t>
      </w:r>
      <w:r w:rsidR="00E121D8">
        <w:rPr>
          <w:rFonts w:ascii="Times New Roman" w:hAnsi="Times New Roman" w:hint="default"/>
          <w:color w:val="000000" w:themeColor="text1"/>
          <w:sz w:val="26"/>
          <w:szCs w:val="26"/>
        </w:rPr>
        <w:t>ỷ</w:t>
      </w:r>
      <w:r w:rsidRPr="008673F4">
        <w:rPr>
          <w:rFonts w:ascii="Times New Roman" w:hAnsi="Times New Roman" w:hint="default"/>
          <w:color w:val="000000" w:themeColor="text1"/>
          <w:sz w:val="26"/>
          <w:szCs w:val="26"/>
        </w:rPr>
        <w:t xml:space="preserve"> lệ đối tượng khảo sát </w:t>
      </w:r>
      <w:r w:rsidR="00E121D8">
        <w:rPr>
          <w:rFonts w:ascii="Times New Roman" w:hAnsi="Times New Roman" w:hint="default"/>
          <w:color w:val="000000" w:themeColor="text1"/>
          <w:sz w:val="26"/>
          <w:szCs w:val="26"/>
        </w:rPr>
        <w:t xml:space="preserve">tham gia </w:t>
      </w:r>
      <w:r w:rsidRPr="008673F4">
        <w:rPr>
          <w:rFonts w:ascii="Times New Roman" w:hAnsi="Times New Roman" w:hint="default"/>
          <w:color w:val="000000" w:themeColor="text1"/>
          <w:sz w:val="26"/>
          <w:szCs w:val="26"/>
        </w:rPr>
        <w:t>đánh giá về chất lượng cuộc sống, sức khỏe và hạnh phúc, ĐVT: %</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50597DB0" w14:textId="600830EC" w:rsidR="00BB2030" w:rsidRDefault="00BB2030" w:rsidP="00DC0CD6">
      <w:pPr>
        <w:widowControl w:val="0"/>
        <w:tabs>
          <w:tab w:val="left" w:pos="851"/>
        </w:tabs>
        <w:spacing w:after="0" w:line="360" w:lineRule="auto"/>
        <w:ind w:firstLine="567"/>
        <w:jc w:val="right"/>
        <w:rPr>
          <w:rFonts w:ascii="Times New Roman" w:hAnsi="Times New Roman" w:cs="Times New Roman"/>
          <w:i/>
          <w:iCs/>
          <w:color w:val="000000" w:themeColor="text1"/>
          <w:spacing w:val="-4"/>
          <w:sz w:val="26"/>
          <w:szCs w:val="26"/>
        </w:rPr>
      </w:pPr>
      <w:r w:rsidRPr="008673F4">
        <w:rPr>
          <w:rFonts w:ascii="Times New Roman" w:hAnsi="Times New Roman" w:cs="Times New Roman"/>
          <w:i/>
          <w:iCs/>
          <w:color w:val="000000" w:themeColor="text1"/>
          <w:spacing w:val="-4"/>
          <w:sz w:val="26"/>
          <w:szCs w:val="26"/>
        </w:rPr>
        <w:t>Nguồn: Tổng hợp từ kết quả khảo sát của tác giả</w:t>
      </w:r>
    </w:p>
    <w:p w14:paraId="41A32B1C" w14:textId="0C9D3FC0" w:rsidR="004A1B27" w:rsidRPr="002E4566" w:rsidRDefault="004A1B27" w:rsidP="004A1B27">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Dựa trên số liệu trong Bảng </w:t>
      </w:r>
      <w:r>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.9, chất lượng cuộc sống và sức khỏe của cư dân Tp.HCM trong giai đoạn 2018-2022 có sự biến động nhẹ </w:t>
      </w:r>
      <w:r w:rsidR="003062C3">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duy trì ở mức khá tốt. Tuổi thọ trung bình tuy có giảm nhẹ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9% đối với tổng thể, </w:t>
      </w:r>
      <w:r w:rsidR="00D55AD9" w:rsidRPr="002E4566">
        <w:rPr>
          <w:rFonts w:ascii="Times New Roman" w:hAnsi="Times New Roman" w:cs="Times New Roman"/>
          <w:color w:val="000000" w:themeColor="text1"/>
          <w:sz w:val="26"/>
          <w:szCs w:val="26"/>
        </w:rPr>
        <w:t>0</w:t>
      </w:r>
      <w:r w:rsidR="00D55AD9">
        <w:rPr>
          <w:rFonts w:ascii="Times New Roman" w:hAnsi="Times New Roman" w:cs="Times New Roman"/>
          <w:color w:val="000000" w:themeColor="text1"/>
          <w:sz w:val="26"/>
          <w:szCs w:val="26"/>
        </w:rPr>
        <w:t>,</w:t>
      </w:r>
      <w:r w:rsidR="00D55AD9" w:rsidRPr="002E4566">
        <w:rPr>
          <w:rFonts w:ascii="Times New Roman" w:hAnsi="Times New Roman" w:cs="Times New Roman"/>
          <w:color w:val="000000" w:themeColor="text1"/>
          <w:sz w:val="26"/>
          <w:szCs w:val="26"/>
        </w:rPr>
        <w:t xml:space="preserve">38% đối với nữ </w:t>
      </w:r>
      <w:r w:rsidR="00D55AD9">
        <w:rPr>
          <w:rFonts w:ascii="Times New Roman" w:hAnsi="Times New Roman" w:cs="Times New Roman"/>
          <w:color w:val="000000" w:themeColor="text1"/>
          <w:sz w:val="26"/>
          <w:szCs w:val="26"/>
        </w:rPr>
        <w:t xml:space="preserve">và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xml:space="preserve">4% đối với nam) nhưng vẫn ở mức cao, trên 76 tuổi. Đáng lưu ý rằng chỉ số HDI đã tăng </w:t>
      </w:r>
      <w:r w:rsidR="005C1C10" w:rsidRPr="002E4566">
        <w:rPr>
          <w:rFonts w:ascii="Times New Roman" w:hAnsi="Times New Roman" w:cs="Times New Roman"/>
          <w:color w:val="000000" w:themeColor="text1"/>
          <w:sz w:val="26"/>
          <w:szCs w:val="26"/>
        </w:rPr>
        <w:t>1</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 xml:space="preserve">1% từ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86 năm 2018 lên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xml:space="preserve">01 năm 2022, mặc dù có sự sụt giảm đáng kể vào năm 2021 (có thể do </w:t>
      </w:r>
      <w:r w:rsidR="00D55AD9">
        <w:rPr>
          <w:rFonts w:ascii="Times New Roman" w:hAnsi="Times New Roman" w:cs="Times New Roman"/>
          <w:color w:val="000000" w:themeColor="text1"/>
          <w:sz w:val="26"/>
          <w:szCs w:val="26"/>
        </w:rPr>
        <w:t>tác động</w:t>
      </w:r>
      <w:r w:rsidRPr="002E4566">
        <w:rPr>
          <w:rFonts w:ascii="Times New Roman" w:hAnsi="Times New Roman" w:cs="Times New Roman"/>
          <w:color w:val="000000" w:themeColor="text1"/>
          <w:sz w:val="26"/>
          <w:szCs w:val="26"/>
        </w:rPr>
        <w:t xml:space="preserve"> của dịch Covid-19). Sự cải thiện này </w:t>
      </w:r>
      <w:r w:rsidR="00D55AD9">
        <w:rPr>
          <w:rFonts w:ascii="Times New Roman" w:hAnsi="Times New Roman" w:cs="Times New Roman"/>
          <w:color w:val="000000" w:themeColor="text1"/>
          <w:sz w:val="26"/>
          <w:szCs w:val="26"/>
        </w:rPr>
        <w:t>phản ánh</w:t>
      </w:r>
      <w:r w:rsidRPr="002E4566">
        <w:rPr>
          <w:rFonts w:ascii="Times New Roman" w:hAnsi="Times New Roman" w:cs="Times New Roman"/>
          <w:color w:val="000000" w:themeColor="text1"/>
          <w:sz w:val="26"/>
          <w:szCs w:val="26"/>
        </w:rPr>
        <w:t xml:space="preserve"> những bước tiến tích cực trong nâng cao </w:t>
      </w:r>
      <w:r w:rsidR="00A37F11">
        <w:rPr>
          <w:rFonts w:ascii="Times New Roman" w:hAnsi="Times New Roman" w:cs="Times New Roman"/>
          <w:color w:val="000000" w:themeColor="text1"/>
          <w:sz w:val="26"/>
          <w:szCs w:val="26"/>
        </w:rPr>
        <w:t>mức độ an sinh</w:t>
      </w:r>
      <w:r w:rsidRPr="002E4566">
        <w:rPr>
          <w:rFonts w:ascii="Times New Roman" w:hAnsi="Times New Roman" w:cs="Times New Roman"/>
          <w:color w:val="000000" w:themeColor="text1"/>
          <w:sz w:val="26"/>
          <w:szCs w:val="26"/>
        </w:rPr>
        <w:t xml:space="preserve"> cho </w:t>
      </w:r>
      <w:r w:rsidR="00D55AD9">
        <w:rPr>
          <w:rFonts w:ascii="Times New Roman" w:hAnsi="Times New Roman" w:cs="Times New Roman"/>
          <w:color w:val="000000" w:themeColor="text1"/>
          <w:sz w:val="26"/>
          <w:szCs w:val="26"/>
        </w:rPr>
        <w:t>cư</w:t>
      </w:r>
      <w:r w:rsidRPr="002E4566">
        <w:rPr>
          <w:rFonts w:ascii="Times New Roman" w:hAnsi="Times New Roman" w:cs="Times New Roman"/>
          <w:color w:val="000000" w:themeColor="text1"/>
          <w:sz w:val="26"/>
          <w:szCs w:val="26"/>
        </w:rPr>
        <w:t xml:space="preserve"> dân, bao gồm cả những người tham gia vào hoạt động NNĐT.</w:t>
      </w:r>
    </w:p>
    <w:p w14:paraId="0A45D3B2" w14:textId="694B68BF" w:rsidR="00BE1F38" w:rsidRPr="008673F4" w:rsidRDefault="00BE1F38" w:rsidP="00AE1B69">
      <w:pPr>
        <w:pStyle w:val="Heading1"/>
        <w:spacing w:beforeAutospacing="0" w:afterAutospacing="0" w:line="360" w:lineRule="auto"/>
        <w:jc w:val="center"/>
        <w:rPr>
          <w:rFonts w:ascii="Times New Roman" w:hAnsi="Times New Roman" w:hint="default"/>
          <w:color w:val="000000" w:themeColor="text1"/>
          <w:sz w:val="26"/>
          <w:szCs w:val="26"/>
        </w:rPr>
      </w:pPr>
      <w:bookmarkStart w:id="1719" w:name="_Toc174541658"/>
      <w:bookmarkStart w:id="1720" w:name="_Toc178316643"/>
      <w:bookmarkStart w:id="1721" w:name="_Toc178316842"/>
      <w:bookmarkStart w:id="1722" w:name="_Toc179983723"/>
      <w:bookmarkStart w:id="1723" w:name="_Toc179986010"/>
      <w:bookmarkStart w:id="1724" w:name="_Toc180066736"/>
      <w:bookmarkStart w:id="1725" w:name="_Toc180071821"/>
      <w:bookmarkStart w:id="1726" w:name="_Toc180592037"/>
      <w:bookmarkStart w:id="1727" w:name="_Toc180837424"/>
      <w:bookmarkStart w:id="1728" w:name="_Toc180837636"/>
      <w:bookmarkStart w:id="1729" w:name="_Toc180920468"/>
      <w:bookmarkStart w:id="1730" w:name="_Toc186553050"/>
      <w:bookmarkStart w:id="1731" w:name="_Toc186553677"/>
      <w:bookmarkStart w:id="1732" w:name="_Toc187590126"/>
      <w:bookmarkStart w:id="1733" w:name="_Toc187590337"/>
      <w:bookmarkStart w:id="1734" w:name="_Toc190785680"/>
      <w:bookmarkStart w:id="1735" w:name="_Toc190785889"/>
      <w:bookmarkStart w:id="1736" w:name="_Toc190786098"/>
      <w:bookmarkStart w:id="1737" w:name="_Toc197892004"/>
      <w:bookmarkStart w:id="1738" w:name="_Toc197896620"/>
      <w:bookmarkStart w:id="1739" w:name="_Toc198111322"/>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004E1173" w:rsidRPr="008673F4">
        <w:rPr>
          <w:rFonts w:ascii="Times New Roman" w:hAnsi="Times New Roman" w:hint="default"/>
          <w:color w:val="000000" w:themeColor="text1"/>
          <w:sz w:val="26"/>
          <w:szCs w:val="26"/>
        </w:rPr>
        <w:t>.</w:t>
      </w:r>
      <w:r w:rsidR="00DC601E" w:rsidRPr="008673F4">
        <w:rPr>
          <w:rFonts w:ascii="Times New Roman" w:hAnsi="Times New Roman" w:hint="default"/>
          <w:color w:val="000000" w:themeColor="text1"/>
          <w:sz w:val="26"/>
          <w:szCs w:val="26"/>
        </w:rPr>
        <w:t>9</w:t>
      </w:r>
      <w:r w:rsidRPr="008673F4">
        <w:rPr>
          <w:rFonts w:ascii="Times New Roman" w:hAnsi="Times New Roman" w:hint="default"/>
          <w:color w:val="000000" w:themeColor="text1"/>
          <w:sz w:val="26"/>
          <w:szCs w:val="26"/>
        </w:rPr>
        <w:t xml:space="preserve">: Chỉ tiêu về tuổi thọ trung bình và chỉ số phát triển con người của Thành phố, </w:t>
      </w:r>
      <w:r w:rsidR="00D55AD9">
        <w:rPr>
          <w:rFonts w:ascii="Times New Roman" w:hAnsi="Times New Roman" w:hint="default"/>
          <w:color w:val="000000" w:themeColor="text1"/>
          <w:sz w:val="26"/>
          <w:szCs w:val="26"/>
        </w:rPr>
        <w:t>từ năm</w:t>
      </w:r>
      <w:r w:rsidRPr="008673F4">
        <w:rPr>
          <w:rFonts w:ascii="Times New Roman" w:hAnsi="Times New Roman" w:hint="default"/>
          <w:color w:val="000000" w:themeColor="text1"/>
          <w:sz w:val="26"/>
          <w:szCs w:val="26"/>
        </w:rPr>
        <w:t xml:space="preserve"> 2018</w:t>
      </w:r>
      <w:r w:rsidR="00D55AD9">
        <w:rPr>
          <w:rFonts w:ascii="Times New Roman" w:hAnsi="Times New Roman" w:hint="default"/>
          <w:color w:val="000000" w:themeColor="text1"/>
          <w:sz w:val="26"/>
          <w:szCs w:val="26"/>
        </w:rPr>
        <w:t xml:space="preserve"> đến </w:t>
      </w:r>
      <w:r w:rsidRPr="008673F4">
        <w:rPr>
          <w:rFonts w:ascii="Times New Roman" w:hAnsi="Times New Roman" w:hint="default"/>
          <w:color w:val="000000" w:themeColor="text1"/>
          <w:sz w:val="26"/>
          <w:szCs w:val="26"/>
        </w:rPr>
        <w:t>2022.</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tbl>
      <w:tblPr>
        <w:tblW w:w="4916"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96"/>
        <w:gridCol w:w="1262"/>
        <w:gridCol w:w="807"/>
        <w:gridCol w:w="806"/>
        <w:gridCol w:w="807"/>
        <w:gridCol w:w="806"/>
        <w:gridCol w:w="807"/>
        <w:gridCol w:w="1762"/>
      </w:tblGrid>
      <w:tr w:rsidR="00A80D21" w:rsidRPr="002E4566" w14:paraId="77C68E7E" w14:textId="52D13BDF" w:rsidTr="00703BDB">
        <w:trPr>
          <w:trHeight w:val="290"/>
        </w:trPr>
        <w:tc>
          <w:tcPr>
            <w:tcW w:w="1727" w:type="pct"/>
            <w:gridSpan w:val="2"/>
            <w:shd w:val="clear" w:color="auto" w:fill="auto"/>
            <w:noWrap/>
            <w:vAlign w:val="center"/>
            <w:hideMark/>
          </w:tcPr>
          <w:p w14:paraId="35AF682A"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Chỉ tiêu</w:t>
            </w:r>
          </w:p>
          <w:p w14:paraId="7152B162" w14:textId="58043CB8"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p>
        </w:tc>
        <w:tc>
          <w:tcPr>
            <w:tcW w:w="456" w:type="pct"/>
            <w:shd w:val="clear" w:color="auto" w:fill="auto"/>
            <w:noWrap/>
            <w:vAlign w:val="center"/>
            <w:hideMark/>
          </w:tcPr>
          <w:p w14:paraId="0C6BE894"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2018</w:t>
            </w:r>
          </w:p>
        </w:tc>
        <w:tc>
          <w:tcPr>
            <w:tcW w:w="455" w:type="pct"/>
            <w:shd w:val="clear" w:color="auto" w:fill="auto"/>
            <w:noWrap/>
            <w:vAlign w:val="center"/>
            <w:hideMark/>
          </w:tcPr>
          <w:p w14:paraId="22C61F81"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2019</w:t>
            </w:r>
          </w:p>
        </w:tc>
        <w:tc>
          <w:tcPr>
            <w:tcW w:w="456" w:type="pct"/>
            <w:shd w:val="clear" w:color="auto" w:fill="auto"/>
            <w:noWrap/>
            <w:vAlign w:val="center"/>
            <w:hideMark/>
          </w:tcPr>
          <w:p w14:paraId="25B35202"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2020</w:t>
            </w:r>
          </w:p>
        </w:tc>
        <w:tc>
          <w:tcPr>
            <w:tcW w:w="455" w:type="pct"/>
            <w:shd w:val="clear" w:color="auto" w:fill="auto"/>
            <w:noWrap/>
            <w:vAlign w:val="center"/>
            <w:hideMark/>
          </w:tcPr>
          <w:p w14:paraId="6B5DEEC4"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2021</w:t>
            </w:r>
          </w:p>
        </w:tc>
        <w:tc>
          <w:tcPr>
            <w:tcW w:w="456" w:type="pct"/>
            <w:shd w:val="clear" w:color="auto" w:fill="auto"/>
            <w:noWrap/>
            <w:vAlign w:val="center"/>
            <w:hideMark/>
          </w:tcPr>
          <w:p w14:paraId="0D9DBF74"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2022</w:t>
            </w:r>
          </w:p>
        </w:tc>
        <w:tc>
          <w:tcPr>
            <w:tcW w:w="995" w:type="pct"/>
            <w:vAlign w:val="center"/>
          </w:tcPr>
          <w:p w14:paraId="3FF2B713" w14:textId="55DB4573"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Chênh lệch 2022 so 2018</w:t>
            </w:r>
          </w:p>
        </w:tc>
      </w:tr>
      <w:tr w:rsidR="00A80D21" w:rsidRPr="002E4566" w14:paraId="08AF8D12" w14:textId="5D661E4E" w:rsidTr="00703BDB">
        <w:trPr>
          <w:trHeight w:val="290"/>
        </w:trPr>
        <w:tc>
          <w:tcPr>
            <w:tcW w:w="1014" w:type="pct"/>
            <w:vMerge w:val="restart"/>
            <w:shd w:val="clear" w:color="auto" w:fill="auto"/>
            <w:noWrap/>
            <w:vAlign w:val="bottom"/>
            <w:hideMark/>
          </w:tcPr>
          <w:p w14:paraId="494BF67C" w14:textId="359A46EC"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Tuổi thọ</w:t>
            </w:r>
          </w:p>
          <w:p w14:paraId="48BA6E75"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trung bình</w:t>
            </w:r>
          </w:p>
          <w:p w14:paraId="1755714F" w14:textId="30502383"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(Tuổi)</w:t>
            </w:r>
          </w:p>
        </w:tc>
        <w:tc>
          <w:tcPr>
            <w:tcW w:w="713" w:type="pct"/>
            <w:shd w:val="clear" w:color="auto" w:fill="auto"/>
            <w:noWrap/>
            <w:vAlign w:val="bottom"/>
            <w:hideMark/>
          </w:tcPr>
          <w:p w14:paraId="43E8AF27"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Tổng</w:t>
            </w:r>
          </w:p>
        </w:tc>
        <w:tc>
          <w:tcPr>
            <w:tcW w:w="456" w:type="pct"/>
            <w:shd w:val="clear" w:color="auto" w:fill="auto"/>
            <w:noWrap/>
            <w:vAlign w:val="bottom"/>
            <w:hideMark/>
          </w:tcPr>
          <w:p w14:paraId="509441A2" w14:textId="47E4FFE5"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6</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6</w:t>
            </w:r>
          </w:p>
        </w:tc>
        <w:tc>
          <w:tcPr>
            <w:tcW w:w="455" w:type="pct"/>
            <w:shd w:val="clear" w:color="auto" w:fill="auto"/>
            <w:noWrap/>
            <w:vAlign w:val="bottom"/>
            <w:hideMark/>
          </w:tcPr>
          <w:p w14:paraId="62A6D537" w14:textId="4FC3E0B6"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6</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6</w:t>
            </w:r>
          </w:p>
        </w:tc>
        <w:tc>
          <w:tcPr>
            <w:tcW w:w="456" w:type="pct"/>
            <w:shd w:val="clear" w:color="auto" w:fill="auto"/>
            <w:noWrap/>
            <w:vAlign w:val="bottom"/>
            <w:hideMark/>
          </w:tcPr>
          <w:p w14:paraId="354E985E" w14:textId="564D7D03"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6</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5</w:t>
            </w:r>
          </w:p>
        </w:tc>
        <w:tc>
          <w:tcPr>
            <w:tcW w:w="455" w:type="pct"/>
            <w:shd w:val="clear" w:color="auto" w:fill="auto"/>
            <w:noWrap/>
            <w:vAlign w:val="bottom"/>
            <w:hideMark/>
          </w:tcPr>
          <w:p w14:paraId="23380B84" w14:textId="017A773C"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6</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2</w:t>
            </w:r>
          </w:p>
        </w:tc>
        <w:tc>
          <w:tcPr>
            <w:tcW w:w="456" w:type="pct"/>
            <w:shd w:val="clear" w:color="auto" w:fill="auto"/>
            <w:noWrap/>
            <w:vAlign w:val="bottom"/>
            <w:hideMark/>
          </w:tcPr>
          <w:p w14:paraId="381E97BA" w14:textId="39FB7DCA"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6</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3</w:t>
            </w:r>
          </w:p>
        </w:tc>
        <w:tc>
          <w:tcPr>
            <w:tcW w:w="995" w:type="pct"/>
          </w:tcPr>
          <w:p w14:paraId="31A57E56" w14:textId="5847213D" w:rsidR="00BE1F38" w:rsidRPr="002E4566" w:rsidRDefault="00BE1F38" w:rsidP="00703BDB">
            <w:pPr>
              <w:spacing w:after="0" w:line="240" w:lineRule="auto"/>
              <w:ind w:right="276"/>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0</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3</w:t>
            </w:r>
            <w:r w:rsidRPr="002E4566">
              <w:rPr>
                <w:rFonts w:ascii="Times New Roman" w:eastAsia="Times New Roman" w:hAnsi="Times New Roman" w:cs="Times New Roman"/>
                <w:color w:val="000000" w:themeColor="text1"/>
                <w:sz w:val="26"/>
                <w:szCs w:val="26"/>
                <w:lang w:eastAsia="en-US"/>
              </w:rPr>
              <w:t>9%</w:t>
            </w:r>
          </w:p>
        </w:tc>
      </w:tr>
      <w:tr w:rsidR="00A80D21" w:rsidRPr="002E4566" w14:paraId="05A0BA47" w14:textId="34EC8794" w:rsidTr="00703BDB">
        <w:trPr>
          <w:trHeight w:val="290"/>
        </w:trPr>
        <w:tc>
          <w:tcPr>
            <w:tcW w:w="1014" w:type="pct"/>
            <w:vMerge/>
            <w:shd w:val="clear" w:color="auto" w:fill="auto"/>
            <w:noWrap/>
            <w:vAlign w:val="bottom"/>
            <w:hideMark/>
          </w:tcPr>
          <w:p w14:paraId="51C39E7D" w14:textId="31183DDB"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p>
        </w:tc>
        <w:tc>
          <w:tcPr>
            <w:tcW w:w="713" w:type="pct"/>
            <w:shd w:val="clear" w:color="auto" w:fill="auto"/>
            <w:noWrap/>
            <w:vAlign w:val="bottom"/>
            <w:hideMark/>
          </w:tcPr>
          <w:p w14:paraId="58A40F07" w14:textId="7A9F8AAC"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Nam</w:t>
            </w:r>
          </w:p>
        </w:tc>
        <w:tc>
          <w:tcPr>
            <w:tcW w:w="456" w:type="pct"/>
            <w:shd w:val="clear" w:color="auto" w:fill="auto"/>
            <w:noWrap/>
            <w:vAlign w:val="bottom"/>
            <w:hideMark/>
          </w:tcPr>
          <w:p w14:paraId="28E175C8" w14:textId="60030579"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4</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1</w:t>
            </w:r>
          </w:p>
        </w:tc>
        <w:tc>
          <w:tcPr>
            <w:tcW w:w="455" w:type="pct"/>
            <w:shd w:val="clear" w:color="auto" w:fill="auto"/>
            <w:noWrap/>
            <w:vAlign w:val="bottom"/>
            <w:hideMark/>
          </w:tcPr>
          <w:p w14:paraId="6C704542" w14:textId="56E2940A"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4</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1</w:t>
            </w:r>
          </w:p>
        </w:tc>
        <w:tc>
          <w:tcPr>
            <w:tcW w:w="456" w:type="pct"/>
            <w:shd w:val="clear" w:color="auto" w:fill="auto"/>
            <w:noWrap/>
            <w:vAlign w:val="bottom"/>
            <w:hideMark/>
          </w:tcPr>
          <w:p w14:paraId="2A1DD962" w14:textId="7A67A50F"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3</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9</w:t>
            </w:r>
          </w:p>
        </w:tc>
        <w:tc>
          <w:tcPr>
            <w:tcW w:w="455" w:type="pct"/>
            <w:shd w:val="clear" w:color="auto" w:fill="auto"/>
            <w:noWrap/>
            <w:vAlign w:val="bottom"/>
            <w:hideMark/>
          </w:tcPr>
          <w:p w14:paraId="5629475D" w14:textId="0E72B1B6"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3</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7</w:t>
            </w:r>
          </w:p>
        </w:tc>
        <w:tc>
          <w:tcPr>
            <w:tcW w:w="456" w:type="pct"/>
            <w:shd w:val="clear" w:color="auto" w:fill="auto"/>
            <w:noWrap/>
            <w:vAlign w:val="bottom"/>
            <w:hideMark/>
          </w:tcPr>
          <w:p w14:paraId="08A38E8F" w14:textId="2AA4B7E5"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3</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7</w:t>
            </w:r>
          </w:p>
        </w:tc>
        <w:tc>
          <w:tcPr>
            <w:tcW w:w="995" w:type="pct"/>
          </w:tcPr>
          <w:p w14:paraId="711A068A" w14:textId="10272240" w:rsidR="00BE1F38" w:rsidRPr="002E4566" w:rsidRDefault="00BE1F38" w:rsidP="00703BDB">
            <w:pPr>
              <w:spacing w:after="0" w:line="240" w:lineRule="auto"/>
              <w:ind w:right="276"/>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0</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5</w:t>
            </w:r>
            <w:r w:rsidRPr="002E4566">
              <w:rPr>
                <w:rFonts w:ascii="Times New Roman" w:eastAsia="Times New Roman" w:hAnsi="Times New Roman" w:cs="Times New Roman"/>
                <w:color w:val="000000" w:themeColor="text1"/>
                <w:sz w:val="26"/>
                <w:szCs w:val="26"/>
                <w:lang w:eastAsia="en-US"/>
              </w:rPr>
              <w:t>4%</w:t>
            </w:r>
          </w:p>
        </w:tc>
      </w:tr>
      <w:tr w:rsidR="00A80D21" w:rsidRPr="002E4566" w14:paraId="1B737AA7" w14:textId="0E79CACE" w:rsidTr="00703BDB">
        <w:trPr>
          <w:trHeight w:val="287"/>
        </w:trPr>
        <w:tc>
          <w:tcPr>
            <w:tcW w:w="1014" w:type="pct"/>
            <w:vMerge/>
            <w:shd w:val="clear" w:color="auto" w:fill="auto"/>
            <w:noWrap/>
            <w:vAlign w:val="bottom"/>
            <w:hideMark/>
          </w:tcPr>
          <w:p w14:paraId="0216DD5C" w14:textId="530B4DA4"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p>
        </w:tc>
        <w:tc>
          <w:tcPr>
            <w:tcW w:w="713" w:type="pct"/>
            <w:shd w:val="clear" w:color="auto" w:fill="auto"/>
            <w:noWrap/>
            <w:vAlign w:val="bottom"/>
            <w:hideMark/>
          </w:tcPr>
          <w:p w14:paraId="4236C24D"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Nữ</w:t>
            </w:r>
          </w:p>
        </w:tc>
        <w:tc>
          <w:tcPr>
            <w:tcW w:w="456" w:type="pct"/>
            <w:shd w:val="clear" w:color="auto" w:fill="auto"/>
            <w:noWrap/>
            <w:vAlign w:val="bottom"/>
            <w:hideMark/>
          </w:tcPr>
          <w:p w14:paraId="49C8E070" w14:textId="0B639340"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9</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3</w:t>
            </w:r>
          </w:p>
        </w:tc>
        <w:tc>
          <w:tcPr>
            <w:tcW w:w="455" w:type="pct"/>
            <w:shd w:val="clear" w:color="auto" w:fill="auto"/>
            <w:noWrap/>
            <w:vAlign w:val="bottom"/>
            <w:hideMark/>
          </w:tcPr>
          <w:p w14:paraId="3A56F8B6" w14:textId="7442FEF2"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9</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3</w:t>
            </w:r>
          </w:p>
        </w:tc>
        <w:tc>
          <w:tcPr>
            <w:tcW w:w="456" w:type="pct"/>
            <w:shd w:val="clear" w:color="auto" w:fill="auto"/>
            <w:noWrap/>
            <w:vAlign w:val="bottom"/>
            <w:hideMark/>
          </w:tcPr>
          <w:p w14:paraId="359037A8" w14:textId="6D95FE10"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w:t>
            </w:r>
            <w:r w:rsidR="005C1C10" w:rsidRPr="002E4566">
              <w:rPr>
                <w:rFonts w:ascii="Times New Roman" w:eastAsia="Times New Roman" w:hAnsi="Times New Roman" w:cs="Times New Roman"/>
                <w:color w:val="000000" w:themeColor="text1"/>
                <w:sz w:val="26"/>
                <w:szCs w:val="26"/>
                <w:lang w:eastAsia="en-US"/>
              </w:rPr>
              <w:t>9</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2</w:t>
            </w:r>
          </w:p>
        </w:tc>
        <w:tc>
          <w:tcPr>
            <w:tcW w:w="455" w:type="pct"/>
            <w:shd w:val="clear" w:color="auto" w:fill="auto"/>
            <w:noWrap/>
            <w:vAlign w:val="bottom"/>
            <w:hideMark/>
          </w:tcPr>
          <w:p w14:paraId="78B40431" w14:textId="43419121"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79</w:t>
            </w:r>
            <w:r w:rsidR="00703BDB">
              <w:rPr>
                <w:rFonts w:ascii="Times New Roman" w:eastAsia="Times New Roman" w:hAnsi="Times New Roman" w:cs="Times New Roman"/>
                <w:color w:val="000000" w:themeColor="text1"/>
                <w:sz w:val="26"/>
                <w:szCs w:val="26"/>
                <w:lang w:eastAsia="en-US"/>
              </w:rPr>
              <w:t>,0</w:t>
            </w:r>
          </w:p>
        </w:tc>
        <w:tc>
          <w:tcPr>
            <w:tcW w:w="456" w:type="pct"/>
            <w:shd w:val="clear" w:color="auto" w:fill="auto"/>
            <w:noWrap/>
            <w:vAlign w:val="bottom"/>
            <w:hideMark/>
          </w:tcPr>
          <w:p w14:paraId="2D11B5AD" w14:textId="78C92B9B" w:rsidR="00BE1F38" w:rsidRPr="002E4566" w:rsidRDefault="00BE1F38"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79</w:t>
            </w:r>
            <w:r w:rsidR="00703BDB">
              <w:rPr>
                <w:rFonts w:ascii="Times New Roman" w:eastAsia="Times New Roman" w:hAnsi="Times New Roman" w:cs="Times New Roman"/>
                <w:color w:val="000000" w:themeColor="text1"/>
                <w:sz w:val="26"/>
                <w:szCs w:val="26"/>
                <w:lang w:eastAsia="en-US"/>
              </w:rPr>
              <w:t>,0</w:t>
            </w:r>
          </w:p>
        </w:tc>
        <w:tc>
          <w:tcPr>
            <w:tcW w:w="995" w:type="pct"/>
          </w:tcPr>
          <w:p w14:paraId="7165FF40" w14:textId="549224D8" w:rsidR="00BE1F38" w:rsidRPr="002E4566" w:rsidRDefault="00BE1F38" w:rsidP="00703BDB">
            <w:pPr>
              <w:spacing w:after="0" w:line="240" w:lineRule="auto"/>
              <w:ind w:right="276"/>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0</w:t>
            </w:r>
            <w:r w:rsidR="005C1C10">
              <w:rPr>
                <w:rFonts w:ascii="Times New Roman" w:eastAsia="Times New Roman" w:hAnsi="Times New Roman" w:cs="Times New Roman"/>
                <w:color w:val="000000" w:themeColor="text1"/>
                <w:sz w:val="26"/>
                <w:szCs w:val="26"/>
                <w:lang w:eastAsia="en-US"/>
              </w:rPr>
              <w:t>,</w:t>
            </w:r>
            <w:r w:rsidR="005C1C10" w:rsidRPr="002E4566">
              <w:rPr>
                <w:rFonts w:ascii="Times New Roman" w:eastAsia="Times New Roman" w:hAnsi="Times New Roman" w:cs="Times New Roman"/>
                <w:color w:val="000000" w:themeColor="text1"/>
                <w:sz w:val="26"/>
                <w:szCs w:val="26"/>
                <w:lang w:eastAsia="en-US"/>
              </w:rPr>
              <w:t>3</w:t>
            </w:r>
            <w:r w:rsidRPr="002E4566">
              <w:rPr>
                <w:rFonts w:ascii="Times New Roman" w:eastAsia="Times New Roman" w:hAnsi="Times New Roman" w:cs="Times New Roman"/>
                <w:color w:val="000000" w:themeColor="text1"/>
                <w:sz w:val="26"/>
                <w:szCs w:val="26"/>
                <w:lang w:eastAsia="en-US"/>
              </w:rPr>
              <w:t>8%</w:t>
            </w:r>
          </w:p>
        </w:tc>
      </w:tr>
      <w:tr w:rsidR="00A80D21" w:rsidRPr="002E4566" w14:paraId="1C87B97F" w14:textId="70FE1FDA" w:rsidTr="00703BDB">
        <w:trPr>
          <w:trHeight w:val="290"/>
        </w:trPr>
        <w:tc>
          <w:tcPr>
            <w:tcW w:w="1727" w:type="pct"/>
            <w:gridSpan w:val="2"/>
            <w:shd w:val="clear" w:color="auto" w:fill="auto"/>
            <w:noWrap/>
            <w:vAlign w:val="bottom"/>
            <w:hideMark/>
          </w:tcPr>
          <w:p w14:paraId="2C1404BA" w14:textId="77777777"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Chỉ số phát triển con người</w:t>
            </w:r>
          </w:p>
          <w:p w14:paraId="672B0D15" w14:textId="5597D880" w:rsidR="00BE1F38" w:rsidRPr="002E4566" w:rsidRDefault="00BE1F38" w:rsidP="00BE1F38">
            <w:pPr>
              <w:spacing w:after="0" w:line="240" w:lineRule="auto"/>
              <w:jc w:val="center"/>
              <w:rPr>
                <w:rFonts w:ascii="Times New Roman" w:eastAsia="Times New Roman" w:hAnsi="Times New Roman" w:cs="Times New Roman"/>
                <w:color w:val="000000" w:themeColor="text1"/>
                <w:sz w:val="26"/>
                <w:szCs w:val="26"/>
                <w:lang w:eastAsia="en-US"/>
              </w:rPr>
            </w:pPr>
          </w:p>
        </w:tc>
        <w:tc>
          <w:tcPr>
            <w:tcW w:w="456" w:type="pct"/>
            <w:shd w:val="clear" w:color="auto" w:fill="auto"/>
            <w:noWrap/>
            <w:vAlign w:val="bottom"/>
            <w:hideMark/>
          </w:tcPr>
          <w:p w14:paraId="79A1DEC1" w14:textId="05CCB28C" w:rsidR="00BE1F38" w:rsidRPr="002E4566" w:rsidRDefault="005C1C10"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0</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7</w:t>
            </w:r>
            <w:r w:rsidR="00BE1F38" w:rsidRPr="002E4566">
              <w:rPr>
                <w:rFonts w:ascii="Times New Roman" w:eastAsia="Times New Roman" w:hAnsi="Times New Roman" w:cs="Times New Roman"/>
                <w:color w:val="000000" w:themeColor="text1"/>
                <w:sz w:val="26"/>
                <w:szCs w:val="26"/>
                <w:lang w:eastAsia="en-US"/>
              </w:rPr>
              <w:t>86</w:t>
            </w:r>
          </w:p>
        </w:tc>
        <w:tc>
          <w:tcPr>
            <w:tcW w:w="455" w:type="pct"/>
            <w:shd w:val="clear" w:color="auto" w:fill="auto"/>
            <w:noWrap/>
            <w:vAlign w:val="bottom"/>
            <w:hideMark/>
          </w:tcPr>
          <w:p w14:paraId="51EB832E" w14:textId="3BE94F79" w:rsidR="00BE1F38" w:rsidRPr="002E4566" w:rsidRDefault="005C1C10"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0</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7</w:t>
            </w:r>
            <w:r w:rsidR="00BE1F38" w:rsidRPr="002E4566">
              <w:rPr>
                <w:rFonts w:ascii="Times New Roman" w:eastAsia="Times New Roman" w:hAnsi="Times New Roman" w:cs="Times New Roman"/>
                <w:color w:val="000000" w:themeColor="text1"/>
                <w:sz w:val="26"/>
                <w:szCs w:val="26"/>
                <w:lang w:eastAsia="en-US"/>
              </w:rPr>
              <w:t>98</w:t>
            </w:r>
          </w:p>
        </w:tc>
        <w:tc>
          <w:tcPr>
            <w:tcW w:w="456" w:type="pct"/>
            <w:shd w:val="clear" w:color="auto" w:fill="auto"/>
            <w:noWrap/>
            <w:vAlign w:val="bottom"/>
            <w:hideMark/>
          </w:tcPr>
          <w:p w14:paraId="5314594C" w14:textId="3E80E0FF" w:rsidR="00BE1F38" w:rsidRPr="002E4566" w:rsidRDefault="005C1C10"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0</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7</w:t>
            </w:r>
            <w:r w:rsidR="00BE1F38" w:rsidRPr="002E4566">
              <w:rPr>
                <w:rFonts w:ascii="Times New Roman" w:eastAsia="Times New Roman" w:hAnsi="Times New Roman" w:cs="Times New Roman"/>
                <w:color w:val="000000" w:themeColor="text1"/>
                <w:sz w:val="26"/>
                <w:szCs w:val="26"/>
                <w:lang w:eastAsia="en-US"/>
              </w:rPr>
              <w:t>95</w:t>
            </w:r>
          </w:p>
        </w:tc>
        <w:tc>
          <w:tcPr>
            <w:tcW w:w="455" w:type="pct"/>
            <w:shd w:val="clear" w:color="auto" w:fill="auto"/>
            <w:noWrap/>
            <w:vAlign w:val="bottom"/>
            <w:hideMark/>
          </w:tcPr>
          <w:p w14:paraId="4EB28D6D" w14:textId="0876BF59" w:rsidR="00BE1F38" w:rsidRPr="002E4566" w:rsidRDefault="005C1C10"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0</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7</w:t>
            </w:r>
            <w:r w:rsidR="00BE1F38" w:rsidRPr="002E4566">
              <w:rPr>
                <w:rFonts w:ascii="Times New Roman" w:eastAsia="Times New Roman" w:hAnsi="Times New Roman" w:cs="Times New Roman"/>
                <w:color w:val="000000" w:themeColor="text1"/>
                <w:sz w:val="26"/>
                <w:szCs w:val="26"/>
                <w:lang w:eastAsia="en-US"/>
              </w:rPr>
              <w:t>09</w:t>
            </w:r>
          </w:p>
        </w:tc>
        <w:tc>
          <w:tcPr>
            <w:tcW w:w="456" w:type="pct"/>
            <w:shd w:val="clear" w:color="auto" w:fill="auto"/>
            <w:noWrap/>
            <w:vAlign w:val="bottom"/>
            <w:hideMark/>
          </w:tcPr>
          <w:p w14:paraId="32E8801D" w14:textId="4F91834A" w:rsidR="00BE1F38" w:rsidRPr="002E4566" w:rsidRDefault="005C1C10" w:rsidP="003735ED">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0</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8</w:t>
            </w:r>
            <w:r w:rsidR="00BE1F38" w:rsidRPr="002E4566">
              <w:rPr>
                <w:rFonts w:ascii="Times New Roman" w:eastAsia="Times New Roman" w:hAnsi="Times New Roman" w:cs="Times New Roman"/>
                <w:color w:val="000000" w:themeColor="text1"/>
                <w:sz w:val="26"/>
                <w:szCs w:val="26"/>
                <w:lang w:eastAsia="en-US"/>
              </w:rPr>
              <w:t>01</w:t>
            </w:r>
          </w:p>
        </w:tc>
        <w:tc>
          <w:tcPr>
            <w:tcW w:w="995" w:type="pct"/>
          </w:tcPr>
          <w:p w14:paraId="6018D3B9" w14:textId="1DD0D6E6" w:rsidR="00BE1F38" w:rsidRPr="002E4566" w:rsidRDefault="005C1C10" w:rsidP="00703BDB">
            <w:pPr>
              <w:spacing w:after="0" w:line="240" w:lineRule="auto"/>
              <w:ind w:right="276"/>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1</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9</w:t>
            </w:r>
            <w:r w:rsidR="00BE1F38" w:rsidRPr="002E4566">
              <w:rPr>
                <w:rFonts w:ascii="Times New Roman" w:eastAsia="Times New Roman" w:hAnsi="Times New Roman" w:cs="Times New Roman"/>
                <w:color w:val="000000" w:themeColor="text1"/>
                <w:sz w:val="26"/>
                <w:szCs w:val="26"/>
                <w:lang w:eastAsia="en-US"/>
              </w:rPr>
              <w:t>1%</w:t>
            </w:r>
          </w:p>
        </w:tc>
      </w:tr>
    </w:tbl>
    <w:p w14:paraId="24620DF2" w14:textId="704CB9FD" w:rsidR="00BE1F38" w:rsidRPr="008673F4" w:rsidRDefault="004E1173" w:rsidP="009962C6">
      <w:pPr>
        <w:spacing w:after="0" w:line="360" w:lineRule="auto"/>
        <w:ind w:firstLine="567"/>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Tính toán của tác giả từ Cục thống kê Tp.HCM</w:t>
      </w:r>
    </w:p>
    <w:p w14:paraId="34E5640B" w14:textId="425E6BE4" w:rsidR="00BB2030" w:rsidRDefault="00BB2030" w:rsidP="0093385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Bên cạnh đó, đối với người cao tuổi tại Tp.HCM, việc trồng rau sạch, cây cảnh tại nhà mang lại lợi ích về tinh thần. Thay vì cảm thấy cô độc, người cao tuổi có thể vun vén vườn cây, thư giãn và gần gũi với thiên nhiên hoặc có thể trò chuyện với những người hàng xóm. Từ đó giúp họ duy trì sức khỏe thể chất lẫn tinh thần, ngăn ngừa bệnh tật, mất trí nhớ ở tuổi già. Những giờ phút lao động nhẹ nhàng trong vườn rau xanh mướt chính là liệu pháp tuyệt vời để người cao tuổi tận hưởng tuổi già hạnh phúc, ý nghĩa.</w:t>
      </w:r>
      <w:r w:rsidR="003933EB">
        <w:rPr>
          <w:rFonts w:ascii="Times New Roman" w:hAnsi="Times New Roman" w:cs="Times New Roman"/>
          <w:color w:val="000000" w:themeColor="text1"/>
          <w:sz w:val="26"/>
          <w:szCs w:val="26"/>
        </w:rPr>
        <w:t xml:space="preserve"> </w:t>
      </w:r>
      <w:r w:rsidR="003A19D6">
        <w:rPr>
          <w:rFonts w:ascii="Times New Roman" w:hAnsi="Times New Roman" w:cs="Times New Roman"/>
          <w:color w:val="000000" w:themeColor="text1"/>
          <w:sz w:val="26"/>
          <w:szCs w:val="26"/>
        </w:rPr>
        <w:t xml:space="preserve">Chẳng hạn, </w:t>
      </w:r>
      <w:r w:rsidR="003933EB" w:rsidRPr="003933EB">
        <w:rPr>
          <w:rFonts w:ascii="Times New Roman" w:hAnsi="Times New Roman" w:cs="Times New Roman"/>
          <w:color w:val="000000" w:themeColor="text1"/>
          <w:sz w:val="26"/>
          <w:szCs w:val="26"/>
        </w:rPr>
        <w:t>cư dân sống tại Quận Bình Thạnh</w:t>
      </w:r>
      <w:r w:rsidR="003933EB">
        <w:rPr>
          <w:rFonts w:ascii="Times New Roman" w:hAnsi="Times New Roman" w:cs="Times New Roman"/>
          <w:color w:val="000000" w:themeColor="text1"/>
          <w:sz w:val="26"/>
          <w:szCs w:val="26"/>
        </w:rPr>
        <w:t xml:space="preserve"> (</w:t>
      </w:r>
      <w:r w:rsidR="003933EB" w:rsidRPr="00585FA6">
        <w:rPr>
          <w:rFonts w:ascii="Times New Roman" w:hAnsi="Times New Roman" w:cs="Times New Roman"/>
          <w:b/>
          <w:bCs/>
          <w:color w:val="000000" w:themeColor="text1"/>
          <w:sz w:val="26"/>
          <w:szCs w:val="26"/>
        </w:rPr>
        <w:t xml:space="preserve">Hộ nông dân </w:t>
      </w:r>
      <w:r w:rsidR="003933EB">
        <w:rPr>
          <w:rFonts w:ascii="Times New Roman" w:hAnsi="Times New Roman" w:cs="Times New Roman"/>
          <w:b/>
          <w:bCs/>
          <w:color w:val="000000" w:themeColor="text1"/>
          <w:sz w:val="26"/>
          <w:szCs w:val="26"/>
        </w:rPr>
        <w:t>12)</w:t>
      </w:r>
      <w:r w:rsidR="003933EB" w:rsidRPr="002E4566">
        <w:rPr>
          <w:rFonts w:ascii="Times New Roman" w:hAnsi="Times New Roman" w:cs="Times New Roman"/>
          <w:color w:val="000000" w:themeColor="text1"/>
          <w:sz w:val="26"/>
          <w:szCs w:val="26"/>
        </w:rPr>
        <w:t xml:space="preserve"> </w:t>
      </w:r>
      <w:r w:rsidR="003933EB" w:rsidRPr="003933EB">
        <w:rPr>
          <w:rFonts w:ascii="Times New Roman" w:hAnsi="Times New Roman" w:cs="Times New Roman"/>
          <w:color w:val="000000" w:themeColor="text1"/>
          <w:sz w:val="26"/>
          <w:szCs w:val="26"/>
        </w:rPr>
        <w:t>chia sẻ: </w:t>
      </w:r>
      <w:r w:rsidR="00BB76F5">
        <w:rPr>
          <w:rFonts w:ascii="Times New Roman" w:hAnsi="Times New Roman" w:cs="Times New Roman"/>
          <w:color w:val="000000" w:themeColor="text1"/>
          <w:sz w:val="26"/>
          <w:szCs w:val="26"/>
        </w:rPr>
        <w:t>“</w:t>
      </w:r>
      <w:r w:rsidR="00BB76F5" w:rsidRPr="00BB76F5">
        <w:rPr>
          <w:rFonts w:ascii="Times New Roman" w:hAnsi="Times New Roman" w:cs="Times New Roman"/>
          <w:i/>
          <w:iCs/>
          <w:color w:val="000000" w:themeColor="text1"/>
          <w:sz w:val="26"/>
          <w:szCs w:val="26"/>
        </w:rPr>
        <w:t>Nhà tôi có cái sân thượng nhỏ khoảng 20m</w:t>
      </w:r>
      <w:r w:rsidR="00933853">
        <w:rPr>
          <w:rFonts w:ascii="Times New Roman" w:hAnsi="Times New Roman" w:cs="Times New Roman"/>
          <w:i/>
          <w:iCs/>
          <w:color w:val="000000" w:themeColor="text1"/>
          <w:sz w:val="26"/>
          <w:szCs w:val="26"/>
          <w:vertAlign w:val="superscript"/>
        </w:rPr>
        <w:t>2</w:t>
      </w:r>
      <w:r w:rsidR="00BB76F5" w:rsidRPr="00BB76F5">
        <w:rPr>
          <w:rFonts w:ascii="Times New Roman" w:hAnsi="Times New Roman" w:cs="Times New Roman"/>
          <w:i/>
          <w:iCs/>
          <w:color w:val="000000" w:themeColor="text1"/>
          <w:sz w:val="26"/>
          <w:szCs w:val="26"/>
        </w:rPr>
        <w:t xml:space="preserve">, trước đây chỉ để phơi đồ thôi. Sau này thấy mọi người trồng rau nhiều, tôi cũng thử làm. Ban đầu hơi lo vì không biết cách chăm sóc, nhưng sau khi tìm hiểu thì thấy cũng dễ. Giờ mỗi ngày lên tưới cây, nhìn rau lớn từng ngày mà vui lắm, cảm giác như mình vừa tiết kiệm được tiền đi chợ, vừa có rau sạch ăn mà lại khỏe hơn nữa. Mấy đứa nhỏ nhà tôi cũng thích lắm, cuối tuần cả nhà cùng nhau chăm vườn, vừa gắn kết gia </w:t>
      </w:r>
      <w:r w:rsidR="00BB76F5" w:rsidRPr="00BB76F5">
        <w:rPr>
          <w:rFonts w:ascii="Times New Roman" w:hAnsi="Times New Roman" w:cs="Times New Roman"/>
          <w:i/>
          <w:iCs/>
          <w:color w:val="000000" w:themeColor="text1"/>
          <w:sz w:val="26"/>
          <w:szCs w:val="26"/>
        </w:rPr>
        <w:lastRenderedPageBreak/>
        <w:t>đình vừa giảm căng thẳng</w:t>
      </w:r>
      <w:r w:rsidR="00BB76F5">
        <w:rPr>
          <w:rFonts w:ascii="Times New Roman" w:hAnsi="Times New Roman" w:cs="Times New Roman"/>
          <w:i/>
          <w:iCs/>
          <w:color w:val="000000" w:themeColor="text1"/>
          <w:sz w:val="26"/>
          <w:szCs w:val="26"/>
        </w:rPr>
        <w:t>”</w:t>
      </w:r>
      <w:r w:rsidR="003A19D6">
        <w:rPr>
          <w:rFonts w:ascii="Times New Roman" w:hAnsi="Times New Roman" w:cs="Times New Roman"/>
          <w:i/>
          <w:iCs/>
          <w:color w:val="000000" w:themeColor="text1"/>
          <w:sz w:val="26"/>
          <w:szCs w:val="26"/>
        </w:rPr>
        <w:t xml:space="preserve">. </w:t>
      </w:r>
      <w:r w:rsidR="003A19D6">
        <w:rPr>
          <w:rFonts w:ascii="Times New Roman" w:hAnsi="Times New Roman" w:cs="Times New Roman"/>
          <w:color w:val="000000" w:themeColor="text1"/>
          <w:sz w:val="26"/>
          <w:szCs w:val="26"/>
        </w:rPr>
        <w:t>Tương tự,</w:t>
      </w:r>
      <w:r w:rsidR="00BB76F5">
        <w:rPr>
          <w:rFonts w:ascii="Times New Roman" w:hAnsi="Times New Roman" w:cs="Times New Roman"/>
          <w:color w:val="000000" w:themeColor="text1"/>
          <w:sz w:val="26"/>
          <w:szCs w:val="26"/>
        </w:rPr>
        <w:t xml:space="preserve"> </w:t>
      </w:r>
      <w:r w:rsidR="003A19D6">
        <w:rPr>
          <w:rFonts w:ascii="Times New Roman" w:hAnsi="Times New Roman" w:cs="Times New Roman"/>
          <w:color w:val="000000" w:themeColor="text1"/>
          <w:sz w:val="26"/>
          <w:szCs w:val="26"/>
        </w:rPr>
        <w:t>cư dân</w:t>
      </w:r>
      <w:r w:rsidR="00BB76F5" w:rsidRPr="00BB76F5">
        <w:rPr>
          <w:rFonts w:ascii="Times New Roman" w:hAnsi="Times New Roman" w:cs="Times New Roman"/>
          <w:color w:val="000000" w:themeColor="text1"/>
          <w:sz w:val="26"/>
          <w:szCs w:val="26"/>
        </w:rPr>
        <w:t xml:space="preserve"> cao tuổi tại Quận 3 </w:t>
      </w:r>
      <w:r w:rsidR="00BB76F5">
        <w:rPr>
          <w:rFonts w:ascii="Times New Roman" w:hAnsi="Times New Roman" w:cs="Times New Roman"/>
          <w:color w:val="000000" w:themeColor="text1"/>
          <w:sz w:val="26"/>
          <w:szCs w:val="26"/>
        </w:rPr>
        <w:t>(</w:t>
      </w:r>
      <w:r w:rsidR="00BB76F5" w:rsidRPr="00585FA6">
        <w:rPr>
          <w:rFonts w:ascii="Times New Roman" w:hAnsi="Times New Roman" w:cs="Times New Roman"/>
          <w:b/>
          <w:bCs/>
          <w:color w:val="000000" w:themeColor="text1"/>
          <w:sz w:val="26"/>
          <w:szCs w:val="26"/>
        </w:rPr>
        <w:t xml:space="preserve">Hộ nông dân </w:t>
      </w:r>
      <w:r w:rsidR="00BB76F5">
        <w:rPr>
          <w:rFonts w:ascii="Times New Roman" w:hAnsi="Times New Roman" w:cs="Times New Roman"/>
          <w:b/>
          <w:bCs/>
          <w:color w:val="000000" w:themeColor="text1"/>
          <w:sz w:val="26"/>
          <w:szCs w:val="26"/>
        </w:rPr>
        <w:t xml:space="preserve">13) </w:t>
      </w:r>
      <w:r w:rsidR="00BB76F5" w:rsidRPr="00BB76F5">
        <w:rPr>
          <w:rFonts w:ascii="Times New Roman" w:hAnsi="Times New Roman" w:cs="Times New Roman"/>
          <w:color w:val="000000" w:themeColor="text1"/>
          <w:sz w:val="26"/>
          <w:szCs w:val="26"/>
        </w:rPr>
        <w:t>bày tỏ</w:t>
      </w:r>
      <w:r w:rsidR="00BB76F5">
        <w:rPr>
          <w:rFonts w:ascii="Times New Roman" w:hAnsi="Times New Roman" w:cs="Times New Roman"/>
          <w:color w:val="000000" w:themeColor="text1"/>
          <w:sz w:val="26"/>
          <w:szCs w:val="26"/>
        </w:rPr>
        <w:t xml:space="preserve"> “</w:t>
      </w:r>
      <w:r w:rsidR="00BB76F5">
        <w:rPr>
          <w:rFonts w:ascii="Times New Roman" w:hAnsi="Times New Roman" w:cs="Times New Roman"/>
          <w:i/>
          <w:iCs/>
          <w:color w:val="000000" w:themeColor="text1"/>
          <w:sz w:val="26"/>
          <w:szCs w:val="26"/>
        </w:rPr>
        <w:t>Từ</w:t>
      </w:r>
      <w:r w:rsidR="00BB76F5" w:rsidRPr="00BB76F5">
        <w:rPr>
          <w:rFonts w:ascii="Times New Roman" w:hAnsi="Times New Roman" w:cs="Times New Roman"/>
          <w:i/>
          <w:iCs/>
          <w:color w:val="000000" w:themeColor="text1"/>
          <w:sz w:val="26"/>
          <w:szCs w:val="26"/>
        </w:rPr>
        <w:t xml:space="preserve"> hồi trồng rau trên ban công, tôi thấy cuộc sống vui hơn hẳn. Sáng sớm dậy ra ngắm cây cối, tưới nước mà lòng nhẹ nhàng lắm. Cây lớn lên xanh tốt, mình tự tay hái rau ăn mà không lo hóa chất gì cả. Hơn nữa, mấy bác </w:t>
      </w:r>
      <w:r w:rsidR="002B5C89">
        <w:rPr>
          <w:rFonts w:ascii="Times New Roman" w:hAnsi="Times New Roman" w:cs="Times New Roman"/>
          <w:i/>
          <w:iCs/>
          <w:color w:val="000000" w:themeColor="text1"/>
          <w:sz w:val="26"/>
          <w:szCs w:val="26"/>
        </w:rPr>
        <w:t>khu phố</w:t>
      </w:r>
      <w:r w:rsidR="00BB76F5" w:rsidRPr="00BB76F5">
        <w:rPr>
          <w:rFonts w:ascii="Times New Roman" w:hAnsi="Times New Roman" w:cs="Times New Roman"/>
          <w:i/>
          <w:iCs/>
          <w:color w:val="000000" w:themeColor="text1"/>
          <w:sz w:val="26"/>
          <w:szCs w:val="26"/>
        </w:rPr>
        <w:t xml:space="preserve"> cũng hay qua trò chuyện, chia sẻ kinh nghiệm trồng rau, cảm giác gần gũi hơn nhiều</w:t>
      </w:r>
      <w:r w:rsidR="00BB76F5">
        <w:rPr>
          <w:rFonts w:ascii="Times New Roman" w:hAnsi="Times New Roman" w:cs="Times New Roman"/>
          <w:i/>
          <w:iCs/>
          <w:color w:val="000000" w:themeColor="text1"/>
          <w:sz w:val="26"/>
          <w:szCs w:val="26"/>
        </w:rPr>
        <w:t>”.</w:t>
      </w:r>
      <w:r w:rsidR="00BB76F5" w:rsidRPr="00BB76F5">
        <w:rPr>
          <w:rFonts w:ascii="Times New Roman" w:hAnsi="Times New Roman" w:cs="Times New Roman"/>
          <w:color w:val="000000" w:themeColor="text1"/>
          <w:sz w:val="26"/>
          <w:szCs w:val="26"/>
        </w:rPr>
        <w:t> </w:t>
      </w:r>
      <w:r w:rsidR="003A19D6">
        <w:rPr>
          <w:rFonts w:ascii="Times New Roman" w:hAnsi="Times New Roman" w:cs="Times New Roman"/>
          <w:color w:val="000000" w:themeColor="text1"/>
          <w:sz w:val="26"/>
          <w:szCs w:val="26"/>
        </w:rPr>
        <w:t>H</w:t>
      </w:r>
      <w:r w:rsidR="00BB76F5" w:rsidRPr="00BB76F5">
        <w:rPr>
          <w:rFonts w:ascii="Times New Roman" w:hAnsi="Times New Roman" w:cs="Times New Roman"/>
          <w:color w:val="000000" w:themeColor="text1"/>
          <w:sz w:val="26"/>
          <w:szCs w:val="26"/>
        </w:rPr>
        <w:t xml:space="preserve">oạt động làm vườn giúp giảm căng thẳng và cải thiện sức khỏe tinh thần nhờ tiếp xúc với thiên nhiên. </w:t>
      </w:r>
      <w:r w:rsidR="003A19D6">
        <w:rPr>
          <w:rFonts w:ascii="Times New Roman" w:hAnsi="Times New Roman" w:cs="Times New Roman"/>
          <w:color w:val="000000" w:themeColor="text1"/>
          <w:sz w:val="26"/>
          <w:szCs w:val="26"/>
        </w:rPr>
        <w:t xml:space="preserve">Những kết quả này tương đồng với </w:t>
      </w:r>
      <w:r w:rsidR="00742779">
        <w:rPr>
          <w:rFonts w:ascii="Times New Roman" w:hAnsi="Times New Roman" w:cs="Times New Roman"/>
          <w:color w:val="000000" w:themeColor="text1"/>
          <w:sz w:val="26"/>
          <w:szCs w:val="26"/>
        </w:rPr>
        <w:t>kết luận</w:t>
      </w:r>
      <w:r w:rsidR="003A19D6">
        <w:rPr>
          <w:rFonts w:ascii="Times New Roman" w:hAnsi="Times New Roman" w:cs="Times New Roman"/>
          <w:color w:val="000000" w:themeColor="text1"/>
          <w:sz w:val="26"/>
          <w:szCs w:val="26"/>
        </w:rPr>
        <w:t xml:space="preserve"> của Santo và cộng sự (2016), Kim và cộng sự (2024).</w:t>
      </w:r>
    </w:p>
    <w:p w14:paraId="125F5157" w14:textId="41584F69" w:rsidR="00BB2030" w:rsidRPr="008673F4" w:rsidRDefault="00A72D28" w:rsidP="007F2F7B">
      <w:pPr>
        <w:pStyle w:val="Heading2"/>
        <w:keepNext w:val="0"/>
        <w:keepLines w:val="0"/>
        <w:widowControl w:val="0"/>
        <w:spacing w:before="0" w:line="360" w:lineRule="auto"/>
        <w:rPr>
          <w:rFonts w:ascii="Times New Roman" w:hAnsi="Times New Roman" w:cs="Times New Roman"/>
          <w:b/>
          <w:bCs/>
          <w:color w:val="000000" w:themeColor="text1"/>
        </w:rPr>
      </w:pPr>
      <w:bookmarkStart w:id="1740" w:name="_Toc174031407"/>
      <w:bookmarkStart w:id="1741" w:name="_Toc174053882"/>
      <w:bookmarkStart w:id="1742" w:name="_Toc174540045"/>
      <w:bookmarkStart w:id="1743" w:name="_Toc178316250"/>
      <w:bookmarkStart w:id="1744" w:name="_Toc178316645"/>
      <w:bookmarkStart w:id="1745" w:name="_Toc179984449"/>
      <w:bookmarkStart w:id="1746" w:name="_Toc179986012"/>
      <w:bookmarkStart w:id="1747" w:name="_Toc180592039"/>
      <w:bookmarkStart w:id="1748" w:name="_Toc180837638"/>
      <w:bookmarkStart w:id="1749" w:name="_Toc186553261"/>
      <w:bookmarkStart w:id="1750" w:name="_Toc186553679"/>
      <w:bookmarkStart w:id="1751" w:name="_Toc187589919"/>
      <w:bookmarkStart w:id="1752" w:name="_Toc187590128"/>
      <w:bookmarkStart w:id="1753" w:name="_Toc190785890"/>
      <w:bookmarkStart w:id="1754" w:name="_Toc190786099"/>
      <w:bookmarkStart w:id="1755" w:name="_Toc197892005"/>
      <w:bookmarkStart w:id="1756" w:name="_Toc197896621"/>
      <w:bookmarkStart w:id="1757" w:name="_Toc198111323"/>
      <w:r>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w:t>
      </w:r>
      <w:r w:rsidR="003C3C36" w:rsidRPr="008673F4">
        <w:rPr>
          <w:rFonts w:ascii="Times New Roman" w:hAnsi="Times New Roman" w:cs="Times New Roman"/>
          <w:b/>
          <w:bCs/>
          <w:color w:val="000000" w:themeColor="text1"/>
        </w:rPr>
        <w:t>2</w:t>
      </w:r>
      <w:r w:rsidR="00BB2030" w:rsidRPr="008673F4">
        <w:rPr>
          <w:rFonts w:ascii="Times New Roman" w:hAnsi="Times New Roman" w:cs="Times New Roman"/>
          <w:b/>
          <w:bCs/>
          <w:color w:val="000000" w:themeColor="text1"/>
        </w:rPr>
        <w:t>.3</w:t>
      </w:r>
      <w:r w:rsidR="005B4A2F">
        <w:rPr>
          <w:rFonts w:ascii="Times New Roman" w:hAnsi="Times New Roman" w:cs="Times New Roman"/>
          <w:b/>
          <w:bCs/>
          <w:color w:val="000000" w:themeColor="text1"/>
        </w:rPr>
        <w:t>.</w:t>
      </w:r>
      <w:r w:rsidR="00BB2030" w:rsidRPr="008673F4">
        <w:rPr>
          <w:rFonts w:ascii="Times New Roman" w:hAnsi="Times New Roman" w:cs="Times New Roman"/>
          <w:b/>
          <w:bCs/>
          <w:color w:val="000000" w:themeColor="text1"/>
        </w:rPr>
        <w:t xml:space="preserve"> Thực trạng phát triển nông nghiệp đô thị bền vững về mặt môi trường</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DC0323F" w14:textId="66E44241" w:rsidR="00BB2030" w:rsidRPr="008673F4" w:rsidRDefault="00A72D28" w:rsidP="007F2F7B">
      <w:pPr>
        <w:pStyle w:val="Heading3"/>
        <w:widowControl w:val="0"/>
        <w:spacing w:beforeAutospacing="0" w:afterAutospacing="0" w:line="360" w:lineRule="auto"/>
        <w:rPr>
          <w:rFonts w:ascii="Times New Roman" w:hAnsi="Times New Roman" w:hint="default"/>
          <w:color w:val="000000" w:themeColor="text1"/>
          <w:sz w:val="26"/>
          <w:szCs w:val="26"/>
        </w:rPr>
      </w:pPr>
      <w:bookmarkStart w:id="1758" w:name="_Toc174031408"/>
      <w:bookmarkStart w:id="1759" w:name="_Toc174053883"/>
      <w:bookmarkStart w:id="1760" w:name="_Toc174540046"/>
      <w:bookmarkStart w:id="1761" w:name="_Toc178316251"/>
      <w:bookmarkStart w:id="1762" w:name="_Toc178316646"/>
      <w:bookmarkStart w:id="1763" w:name="_Toc179984450"/>
      <w:bookmarkStart w:id="1764" w:name="_Toc179986013"/>
      <w:bookmarkStart w:id="1765" w:name="_Toc180592040"/>
      <w:bookmarkStart w:id="1766" w:name="_Toc180837639"/>
      <w:bookmarkStart w:id="1767" w:name="_Toc186553262"/>
      <w:bookmarkStart w:id="1768" w:name="_Toc186553680"/>
      <w:bookmarkStart w:id="1769" w:name="_Toc187589920"/>
      <w:bookmarkStart w:id="1770" w:name="_Toc187590129"/>
      <w:bookmarkStart w:id="1771" w:name="_Toc190785891"/>
      <w:bookmarkStart w:id="1772" w:name="_Toc190786100"/>
      <w:bookmarkStart w:id="1773" w:name="_Toc197892006"/>
      <w:bookmarkStart w:id="1774" w:name="_Toc197896622"/>
      <w:bookmarkStart w:id="1775" w:name="_Toc198111324"/>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.3.1</w:t>
      </w:r>
      <w:r w:rsidR="00722F09">
        <w:rPr>
          <w:rFonts w:ascii="Times New Roman" w:hAnsi="Times New Roman" w:hint="default"/>
          <w:color w:val="000000" w:themeColor="text1"/>
          <w:sz w:val="26"/>
          <w:szCs w:val="26"/>
        </w:rPr>
        <w:t>.</w:t>
      </w:r>
      <w:r w:rsidR="00BB2030" w:rsidRPr="008673F4">
        <w:rPr>
          <w:rFonts w:ascii="Times New Roman" w:hAnsi="Times New Roman" w:hint="default"/>
          <w:color w:val="000000" w:themeColor="text1"/>
          <w:sz w:val="26"/>
          <w:szCs w:val="26"/>
        </w:rPr>
        <w:t xml:space="preserve"> Tối ưu hóa tài nguyên tự nhiên để phát triển nông nghiệp </w:t>
      </w:r>
      <w:bookmarkEnd w:id="1758"/>
      <w:bookmarkEnd w:id="1759"/>
      <w:bookmarkEnd w:id="1760"/>
      <w:bookmarkEnd w:id="1761"/>
      <w:bookmarkEnd w:id="1762"/>
      <w:r w:rsidR="00A6029C" w:rsidRPr="008673F4">
        <w:rPr>
          <w:rFonts w:ascii="Times New Roman" w:hAnsi="Times New Roman" w:hint="default"/>
          <w:color w:val="000000" w:themeColor="text1"/>
          <w:sz w:val="26"/>
          <w:szCs w:val="26"/>
        </w:rPr>
        <w:t>đô thị</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FD684FD" w14:textId="6608A3EE" w:rsidR="00F514C1" w:rsidRPr="002E4566" w:rsidRDefault="00742779" w:rsidP="00380995">
      <w:pPr>
        <w:widowControl w:val="0"/>
        <w:spacing w:beforeLines="40" w:before="96" w:after="0" w:line="360" w:lineRule="auto"/>
        <w:ind w:firstLine="567"/>
        <w:jc w:val="both"/>
        <w:rPr>
          <w:rFonts w:ascii="Times New Roman" w:hAnsi="Times New Roman" w:cs="Times New Roman"/>
          <w:color w:val="000000" w:themeColor="text1"/>
          <w:sz w:val="26"/>
          <w:szCs w:val="26"/>
        </w:rPr>
      </w:pPr>
      <w:r w:rsidRPr="00742779">
        <w:rPr>
          <w:rFonts w:ascii="Times New Roman" w:hAnsi="Times New Roman" w:cs="Times New Roman"/>
          <w:color w:val="000000" w:themeColor="text1"/>
          <w:sz w:val="26"/>
          <w:szCs w:val="26"/>
        </w:rPr>
        <w:t>Về quản lý đất đai, T</w:t>
      </w:r>
      <w:r>
        <w:rPr>
          <w:rFonts w:ascii="Times New Roman" w:hAnsi="Times New Roman" w:cs="Times New Roman"/>
          <w:color w:val="000000" w:themeColor="text1"/>
          <w:sz w:val="26"/>
          <w:szCs w:val="26"/>
        </w:rPr>
        <w:t>p</w:t>
      </w:r>
      <w:r w:rsidRPr="00742779">
        <w:rPr>
          <w:rFonts w:ascii="Times New Roman" w:hAnsi="Times New Roman" w:cs="Times New Roman"/>
          <w:color w:val="000000" w:themeColor="text1"/>
          <w:sz w:val="26"/>
          <w:szCs w:val="26"/>
        </w:rPr>
        <w:t xml:space="preserve">.HCM đã thúc đẩy </w:t>
      </w:r>
      <w:r>
        <w:rPr>
          <w:rFonts w:ascii="Times New Roman" w:hAnsi="Times New Roman" w:cs="Times New Roman"/>
          <w:color w:val="000000" w:themeColor="text1"/>
          <w:sz w:val="26"/>
          <w:szCs w:val="26"/>
        </w:rPr>
        <w:t>triển khai</w:t>
      </w:r>
      <w:r w:rsidRPr="00742779">
        <w:rPr>
          <w:rFonts w:ascii="Times New Roman" w:hAnsi="Times New Roman" w:cs="Times New Roman"/>
          <w:color w:val="000000" w:themeColor="text1"/>
          <w:sz w:val="26"/>
          <w:szCs w:val="26"/>
        </w:rPr>
        <w:t xml:space="preserve"> các mô hình </w:t>
      </w:r>
      <w:r>
        <w:rPr>
          <w:rFonts w:ascii="Times New Roman" w:hAnsi="Times New Roman" w:cs="Times New Roman"/>
          <w:color w:val="000000" w:themeColor="text1"/>
          <w:sz w:val="26"/>
          <w:szCs w:val="26"/>
        </w:rPr>
        <w:t>HTX</w:t>
      </w:r>
      <w:r w:rsidRPr="00742779">
        <w:rPr>
          <w:rFonts w:ascii="Times New Roman" w:hAnsi="Times New Roman" w:cs="Times New Roman"/>
          <w:color w:val="000000" w:themeColor="text1"/>
          <w:sz w:val="26"/>
          <w:szCs w:val="26"/>
        </w:rPr>
        <w:t xml:space="preserve"> và phương pháp canh tác hữu cơ nhằm giảm thiểu sử dụng thuốc bảo vệ thực vật và phân bón hóa học, góp phần bảo vệ tài nguyên đất và phát triển </w:t>
      </w:r>
      <w:r>
        <w:rPr>
          <w:rFonts w:ascii="Times New Roman" w:hAnsi="Times New Roman" w:cs="Times New Roman"/>
          <w:color w:val="000000" w:themeColor="text1"/>
          <w:sz w:val="26"/>
          <w:szCs w:val="26"/>
        </w:rPr>
        <w:t xml:space="preserve">NNĐTBV. </w:t>
      </w:r>
    </w:p>
    <w:p w14:paraId="2E9E7BFC" w14:textId="31783D59" w:rsidR="00BB2030" w:rsidRPr="008673F4" w:rsidRDefault="00BB2030" w:rsidP="00AE1B69">
      <w:pPr>
        <w:pStyle w:val="Heading1"/>
        <w:spacing w:beforeAutospacing="0" w:afterAutospacing="0" w:line="360" w:lineRule="auto"/>
        <w:jc w:val="center"/>
        <w:rPr>
          <w:rFonts w:ascii="Times New Roman" w:hAnsi="Times New Roman" w:hint="default"/>
          <w:color w:val="000000" w:themeColor="text1"/>
          <w:sz w:val="26"/>
          <w:szCs w:val="26"/>
        </w:rPr>
      </w:pPr>
      <w:bookmarkStart w:id="1776" w:name="_Toc174541664"/>
      <w:bookmarkStart w:id="1777" w:name="_Toc178316647"/>
      <w:bookmarkStart w:id="1778" w:name="_Toc178316846"/>
      <w:bookmarkStart w:id="1779" w:name="_Toc179983727"/>
      <w:bookmarkStart w:id="1780" w:name="_Toc179986014"/>
      <w:bookmarkStart w:id="1781" w:name="_Toc180066740"/>
      <w:bookmarkStart w:id="1782" w:name="_Toc180071825"/>
      <w:bookmarkStart w:id="1783" w:name="_Toc180592041"/>
      <w:bookmarkStart w:id="1784" w:name="_Toc180837428"/>
      <w:bookmarkStart w:id="1785" w:name="_Toc180837640"/>
      <w:bookmarkStart w:id="1786" w:name="_Toc180920472"/>
      <w:bookmarkStart w:id="1787" w:name="_Toc186553054"/>
      <w:bookmarkStart w:id="1788" w:name="_Toc186553681"/>
      <w:bookmarkStart w:id="1789" w:name="_Toc187590130"/>
      <w:bookmarkStart w:id="1790" w:name="_Toc187590341"/>
      <w:bookmarkStart w:id="1791" w:name="_Toc190785683"/>
      <w:bookmarkStart w:id="1792" w:name="_Toc190785892"/>
      <w:bookmarkStart w:id="1793" w:name="_Toc190786101"/>
      <w:bookmarkStart w:id="1794" w:name="_Toc197892007"/>
      <w:bookmarkStart w:id="1795" w:name="_Toc197896623"/>
      <w:bookmarkStart w:id="1796" w:name="_Toc198111325"/>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.1</w:t>
      </w:r>
      <w:r w:rsidR="00DC601E" w:rsidRPr="008673F4">
        <w:rPr>
          <w:rFonts w:ascii="Times New Roman" w:hAnsi="Times New Roman" w:hint="default"/>
          <w:color w:val="000000" w:themeColor="text1"/>
          <w:sz w:val="26"/>
          <w:szCs w:val="26"/>
        </w:rPr>
        <w:t>0</w:t>
      </w:r>
      <w:r w:rsidRPr="008673F4">
        <w:rPr>
          <w:rFonts w:ascii="Times New Roman" w:hAnsi="Times New Roman" w:hint="default"/>
          <w:color w:val="000000" w:themeColor="text1"/>
          <w:sz w:val="26"/>
          <w:szCs w:val="26"/>
        </w:rPr>
        <w:t>: Tình hình áp dụng chứng nhận VietGAP và VietGAHP trong sản xuất nông nghiệp tại Tp.HCM, giai đoạn 2018-2022</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tbl>
      <w:tblPr>
        <w:tblW w:w="88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01"/>
        <w:gridCol w:w="1184"/>
        <w:gridCol w:w="1080"/>
        <w:gridCol w:w="1243"/>
        <w:gridCol w:w="1101"/>
        <w:gridCol w:w="1559"/>
        <w:gridCol w:w="1061"/>
        <w:gridCol w:w="850"/>
      </w:tblGrid>
      <w:tr w:rsidR="00A80D21" w:rsidRPr="002E4566" w14:paraId="30C26ED3" w14:textId="77777777" w:rsidTr="00933853">
        <w:trPr>
          <w:trHeight w:val="294"/>
        </w:trPr>
        <w:tc>
          <w:tcPr>
            <w:tcW w:w="801" w:type="dxa"/>
            <w:vMerge w:val="restart"/>
            <w:shd w:val="clear" w:color="auto" w:fill="auto"/>
            <w:noWrap/>
            <w:vAlign w:val="center"/>
            <w:hideMark/>
          </w:tcPr>
          <w:p w14:paraId="11074575"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Năm</w:t>
            </w:r>
          </w:p>
        </w:tc>
        <w:tc>
          <w:tcPr>
            <w:tcW w:w="1184" w:type="dxa"/>
            <w:vMerge w:val="restart"/>
            <w:shd w:val="clear" w:color="auto" w:fill="auto"/>
            <w:noWrap/>
            <w:vAlign w:val="center"/>
            <w:hideMark/>
          </w:tcPr>
          <w:p w14:paraId="5F005F99"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Số chứng nhận VietGAP còn hạn</w:t>
            </w:r>
          </w:p>
        </w:tc>
        <w:tc>
          <w:tcPr>
            <w:tcW w:w="1080" w:type="dxa"/>
            <w:vMerge w:val="restart"/>
            <w:shd w:val="clear" w:color="auto" w:fill="auto"/>
            <w:noWrap/>
            <w:vAlign w:val="center"/>
            <w:hideMark/>
          </w:tcPr>
          <w:p w14:paraId="48DE2F37" w14:textId="77777777" w:rsidR="00933853" w:rsidRDefault="00BB2030" w:rsidP="00933853">
            <w:pPr>
              <w:spacing w:after="0" w:line="240" w:lineRule="auto"/>
              <w:ind w:right="-127" w:hanging="5"/>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Diện </w:t>
            </w:r>
          </w:p>
          <w:p w14:paraId="2C605AB8" w14:textId="559ED1A9" w:rsidR="00BB2030" w:rsidRPr="002E4566" w:rsidRDefault="00BB2030" w:rsidP="00933853">
            <w:pPr>
              <w:spacing w:after="0" w:line="240" w:lineRule="auto"/>
              <w:ind w:left="-147" w:right="-127" w:hanging="5"/>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tích canh tác tương ứng (ha)</w:t>
            </w:r>
          </w:p>
        </w:tc>
        <w:tc>
          <w:tcPr>
            <w:tcW w:w="1243" w:type="dxa"/>
            <w:vMerge w:val="restart"/>
            <w:shd w:val="clear" w:color="auto" w:fill="auto"/>
            <w:noWrap/>
            <w:vAlign w:val="center"/>
            <w:hideMark/>
          </w:tcPr>
          <w:p w14:paraId="078516D2" w14:textId="77777777" w:rsidR="00BB2030" w:rsidRPr="002E4566" w:rsidRDefault="00BB2030" w:rsidP="00A6029C">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Tổng chứng nhận VietGAP lũy tiến</w:t>
            </w:r>
          </w:p>
        </w:tc>
        <w:tc>
          <w:tcPr>
            <w:tcW w:w="1101" w:type="dxa"/>
            <w:vMerge w:val="restart"/>
            <w:vAlign w:val="center"/>
          </w:tcPr>
          <w:p w14:paraId="17C91ED4" w14:textId="77777777" w:rsidR="00BB2030" w:rsidRPr="002E4566" w:rsidRDefault="00BB2030" w:rsidP="00933853">
            <w:pPr>
              <w:spacing w:after="0" w:line="240" w:lineRule="auto"/>
              <w:ind w:left="-57"/>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Tổng diện tích canh tác lũy tiến (ha)</w:t>
            </w:r>
          </w:p>
        </w:tc>
        <w:tc>
          <w:tcPr>
            <w:tcW w:w="1559" w:type="dxa"/>
            <w:vMerge w:val="restart"/>
            <w:shd w:val="clear" w:color="auto" w:fill="auto"/>
            <w:noWrap/>
            <w:vAlign w:val="center"/>
            <w:hideMark/>
          </w:tcPr>
          <w:p w14:paraId="5600F8AA" w14:textId="77777777" w:rsidR="00933853" w:rsidRDefault="00933853" w:rsidP="00933853">
            <w:pPr>
              <w:spacing w:after="0" w:line="240" w:lineRule="auto"/>
              <w:ind w:left="-23" w:right="-196" w:hanging="142"/>
              <w:jc w:val="cente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 xml:space="preserve">  </w:t>
            </w:r>
            <w:r w:rsidR="00BB2030" w:rsidRPr="002E4566">
              <w:rPr>
                <w:rFonts w:ascii="Times New Roman" w:eastAsia="Times New Roman" w:hAnsi="Times New Roman" w:cs="Times New Roman"/>
                <w:color w:val="000000" w:themeColor="text1"/>
                <w:sz w:val="26"/>
                <w:szCs w:val="26"/>
              </w:rPr>
              <w:t xml:space="preserve">Tổng diện </w:t>
            </w:r>
          </w:p>
          <w:p w14:paraId="19B068C2" w14:textId="27B49691" w:rsidR="00BB2030" w:rsidRPr="002E4566" w:rsidRDefault="00BB2030" w:rsidP="00933853">
            <w:pPr>
              <w:spacing w:after="0" w:line="240" w:lineRule="auto"/>
              <w:ind w:left="-165" w:right="-196"/>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tích canh tác</w:t>
            </w:r>
            <w:r w:rsidR="00933853">
              <w:rPr>
                <w:rFonts w:ascii="Times New Roman" w:eastAsia="Times New Roman" w:hAnsi="Times New Roman" w:cs="Times New Roman"/>
                <w:color w:val="000000" w:themeColor="text1"/>
                <w:sz w:val="26"/>
                <w:szCs w:val="26"/>
              </w:rPr>
              <w:t xml:space="preserve"> </w:t>
            </w:r>
            <w:r w:rsidRPr="002E4566">
              <w:rPr>
                <w:rFonts w:ascii="Times New Roman" w:eastAsia="Times New Roman" w:hAnsi="Times New Roman" w:cs="Times New Roman"/>
                <w:color w:val="000000" w:themeColor="text1"/>
                <w:sz w:val="26"/>
                <w:szCs w:val="26"/>
              </w:rPr>
              <w:t>lũy tiến so với tổng diện tích đất NN (%)</w:t>
            </w:r>
          </w:p>
        </w:tc>
        <w:tc>
          <w:tcPr>
            <w:tcW w:w="1911" w:type="dxa"/>
            <w:gridSpan w:val="2"/>
            <w:shd w:val="clear" w:color="auto" w:fill="auto"/>
            <w:noWrap/>
            <w:vAlign w:val="center"/>
            <w:hideMark/>
          </w:tcPr>
          <w:p w14:paraId="1FAFA7BB"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Số chứng nhận VietGAHP lũy tiến</w:t>
            </w:r>
          </w:p>
        </w:tc>
      </w:tr>
      <w:tr w:rsidR="00A80D21" w:rsidRPr="002E4566" w14:paraId="17F246B3" w14:textId="77777777" w:rsidTr="00933853">
        <w:trPr>
          <w:trHeight w:val="294"/>
        </w:trPr>
        <w:tc>
          <w:tcPr>
            <w:tcW w:w="801" w:type="dxa"/>
            <w:vMerge/>
            <w:vAlign w:val="center"/>
            <w:hideMark/>
          </w:tcPr>
          <w:p w14:paraId="2E226FD7"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p>
        </w:tc>
        <w:tc>
          <w:tcPr>
            <w:tcW w:w="1184" w:type="dxa"/>
            <w:vMerge/>
            <w:vAlign w:val="center"/>
            <w:hideMark/>
          </w:tcPr>
          <w:p w14:paraId="7A29671D"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p>
        </w:tc>
        <w:tc>
          <w:tcPr>
            <w:tcW w:w="1080" w:type="dxa"/>
            <w:vMerge/>
            <w:vAlign w:val="center"/>
            <w:hideMark/>
          </w:tcPr>
          <w:p w14:paraId="2165C5D6"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p>
        </w:tc>
        <w:tc>
          <w:tcPr>
            <w:tcW w:w="1243" w:type="dxa"/>
            <w:vMerge/>
            <w:vAlign w:val="center"/>
            <w:hideMark/>
          </w:tcPr>
          <w:p w14:paraId="586377C9"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p>
        </w:tc>
        <w:tc>
          <w:tcPr>
            <w:tcW w:w="1101" w:type="dxa"/>
            <w:vMerge/>
            <w:vAlign w:val="center"/>
          </w:tcPr>
          <w:p w14:paraId="7AF73A13"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p>
        </w:tc>
        <w:tc>
          <w:tcPr>
            <w:tcW w:w="1559" w:type="dxa"/>
            <w:vMerge/>
            <w:vAlign w:val="center"/>
            <w:hideMark/>
          </w:tcPr>
          <w:p w14:paraId="797BE5DB"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p>
        </w:tc>
        <w:tc>
          <w:tcPr>
            <w:tcW w:w="1061" w:type="dxa"/>
            <w:shd w:val="clear" w:color="auto" w:fill="auto"/>
            <w:noWrap/>
            <w:vAlign w:val="center"/>
            <w:hideMark/>
          </w:tcPr>
          <w:p w14:paraId="212E059C" w14:textId="77777777" w:rsidR="00BB2030" w:rsidRPr="002E4566" w:rsidRDefault="00BB2030" w:rsidP="004F7C62">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Heo (con)</w:t>
            </w:r>
          </w:p>
        </w:tc>
        <w:tc>
          <w:tcPr>
            <w:tcW w:w="850" w:type="dxa"/>
            <w:shd w:val="clear" w:color="auto" w:fill="auto"/>
            <w:noWrap/>
            <w:vAlign w:val="center"/>
            <w:hideMark/>
          </w:tcPr>
          <w:p w14:paraId="7D99FFAB" w14:textId="77777777" w:rsidR="00BB2030" w:rsidRPr="002E4566" w:rsidRDefault="00BB2030" w:rsidP="004F7C62">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Bò (con)</w:t>
            </w:r>
          </w:p>
        </w:tc>
      </w:tr>
      <w:tr w:rsidR="00A80D21" w:rsidRPr="002E4566" w14:paraId="648FA9B5" w14:textId="77777777" w:rsidTr="00933853">
        <w:trPr>
          <w:trHeight w:val="294"/>
        </w:trPr>
        <w:tc>
          <w:tcPr>
            <w:tcW w:w="801" w:type="dxa"/>
            <w:shd w:val="clear" w:color="auto" w:fill="auto"/>
            <w:noWrap/>
            <w:vAlign w:val="bottom"/>
            <w:hideMark/>
          </w:tcPr>
          <w:p w14:paraId="448EF301" w14:textId="77777777" w:rsidR="00BB2030" w:rsidRPr="002E4566" w:rsidRDefault="00BB2030" w:rsidP="000B5821">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2018</w:t>
            </w:r>
          </w:p>
        </w:tc>
        <w:tc>
          <w:tcPr>
            <w:tcW w:w="1184" w:type="dxa"/>
            <w:shd w:val="clear" w:color="auto" w:fill="auto"/>
            <w:noWrap/>
            <w:vAlign w:val="bottom"/>
            <w:hideMark/>
          </w:tcPr>
          <w:p w14:paraId="3B0D4D1F" w14:textId="77777777" w:rsidR="00BB2030" w:rsidRPr="002E4566" w:rsidRDefault="00BB2030" w:rsidP="00703BD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248</w:t>
            </w:r>
          </w:p>
        </w:tc>
        <w:tc>
          <w:tcPr>
            <w:tcW w:w="1080" w:type="dxa"/>
            <w:shd w:val="clear" w:color="auto" w:fill="auto"/>
            <w:noWrap/>
            <w:vAlign w:val="bottom"/>
            <w:hideMark/>
          </w:tcPr>
          <w:p w14:paraId="08547D59" w14:textId="4356793C" w:rsidR="00BB2030" w:rsidRPr="002E4566" w:rsidRDefault="00BB2030" w:rsidP="00703BDB">
            <w:pPr>
              <w:spacing w:after="0" w:line="240" w:lineRule="auto"/>
              <w:ind w:right="15"/>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237</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p>
        </w:tc>
        <w:tc>
          <w:tcPr>
            <w:tcW w:w="1243" w:type="dxa"/>
            <w:shd w:val="clear" w:color="auto" w:fill="auto"/>
            <w:noWrap/>
            <w:vAlign w:val="bottom"/>
            <w:hideMark/>
          </w:tcPr>
          <w:p w14:paraId="2C598611" w14:textId="4CE084FA" w:rsidR="00BB2030" w:rsidRPr="002E4566" w:rsidRDefault="00BB2030" w:rsidP="00703BD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141</w:t>
            </w:r>
          </w:p>
        </w:tc>
        <w:tc>
          <w:tcPr>
            <w:tcW w:w="1101" w:type="dxa"/>
            <w:vAlign w:val="bottom"/>
          </w:tcPr>
          <w:p w14:paraId="0178FFA3" w14:textId="1D2E9E63"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382</w:t>
            </w:r>
          </w:p>
        </w:tc>
        <w:tc>
          <w:tcPr>
            <w:tcW w:w="1559" w:type="dxa"/>
            <w:shd w:val="clear" w:color="auto" w:fill="auto"/>
            <w:noWrap/>
          </w:tcPr>
          <w:p w14:paraId="19F3D24E" w14:textId="3F16EBB9" w:rsidR="00BB2030" w:rsidRPr="002E4566" w:rsidRDefault="00BB2030" w:rsidP="00703BDB">
            <w:pPr>
              <w:spacing w:after="0" w:line="240" w:lineRule="auto"/>
              <w:ind w:right="371"/>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21</w:t>
            </w:r>
          </w:p>
        </w:tc>
        <w:tc>
          <w:tcPr>
            <w:tcW w:w="1061" w:type="dxa"/>
            <w:shd w:val="clear" w:color="auto" w:fill="auto"/>
            <w:noWrap/>
            <w:vAlign w:val="bottom"/>
            <w:hideMark/>
          </w:tcPr>
          <w:p w14:paraId="39D7B5C2" w14:textId="61C09C6B"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130</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 xml:space="preserve">500 </w:t>
            </w:r>
          </w:p>
        </w:tc>
        <w:tc>
          <w:tcPr>
            <w:tcW w:w="850" w:type="dxa"/>
            <w:shd w:val="clear" w:color="auto" w:fill="auto"/>
            <w:noWrap/>
            <w:vAlign w:val="bottom"/>
            <w:hideMark/>
          </w:tcPr>
          <w:p w14:paraId="23649408" w14:textId="6664393A"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 xml:space="preserve">170 </w:t>
            </w:r>
          </w:p>
        </w:tc>
      </w:tr>
      <w:tr w:rsidR="00A80D21" w:rsidRPr="002E4566" w14:paraId="50F890B1" w14:textId="77777777" w:rsidTr="00933853">
        <w:trPr>
          <w:trHeight w:val="294"/>
        </w:trPr>
        <w:tc>
          <w:tcPr>
            <w:tcW w:w="801" w:type="dxa"/>
            <w:shd w:val="clear" w:color="auto" w:fill="auto"/>
            <w:noWrap/>
            <w:vAlign w:val="bottom"/>
            <w:hideMark/>
          </w:tcPr>
          <w:p w14:paraId="766E646F" w14:textId="77777777" w:rsidR="00BB2030" w:rsidRPr="002E4566" w:rsidRDefault="00BB2030" w:rsidP="000B5821">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2020</w:t>
            </w:r>
          </w:p>
        </w:tc>
        <w:tc>
          <w:tcPr>
            <w:tcW w:w="1184" w:type="dxa"/>
            <w:shd w:val="clear" w:color="auto" w:fill="auto"/>
            <w:noWrap/>
            <w:vAlign w:val="bottom"/>
            <w:hideMark/>
          </w:tcPr>
          <w:p w14:paraId="040FF4CF" w14:textId="77777777" w:rsidR="00BB2030" w:rsidRPr="002E4566" w:rsidRDefault="00BB2030" w:rsidP="00703BD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505</w:t>
            </w:r>
          </w:p>
        </w:tc>
        <w:tc>
          <w:tcPr>
            <w:tcW w:w="1080" w:type="dxa"/>
            <w:shd w:val="clear" w:color="auto" w:fill="auto"/>
            <w:noWrap/>
            <w:vAlign w:val="bottom"/>
            <w:hideMark/>
          </w:tcPr>
          <w:p w14:paraId="732F4DB0" w14:textId="2B91CDE6" w:rsidR="00BB2030" w:rsidRPr="002E4566" w:rsidRDefault="00BB2030" w:rsidP="00703BDB">
            <w:pPr>
              <w:spacing w:after="0" w:line="240" w:lineRule="auto"/>
              <w:ind w:right="15"/>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846</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p>
        </w:tc>
        <w:tc>
          <w:tcPr>
            <w:tcW w:w="1243" w:type="dxa"/>
            <w:shd w:val="clear" w:color="auto" w:fill="auto"/>
            <w:noWrap/>
            <w:vAlign w:val="bottom"/>
            <w:hideMark/>
          </w:tcPr>
          <w:p w14:paraId="78C44462" w14:textId="0EC3B0AA" w:rsidR="00BB2030" w:rsidRPr="002E4566" w:rsidRDefault="00BB2030" w:rsidP="00703BD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388</w:t>
            </w:r>
          </w:p>
        </w:tc>
        <w:tc>
          <w:tcPr>
            <w:tcW w:w="1101" w:type="dxa"/>
            <w:vAlign w:val="bottom"/>
          </w:tcPr>
          <w:p w14:paraId="1C804FBA" w14:textId="40755691"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470</w:t>
            </w:r>
          </w:p>
        </w:tc>
        <w:tc>
          <w:tcPr>
            <w:tcW w:w="1559" w:type="dxa"/>
            <w:shd w:val="clear" w:color="auto" w:fill="auto"/>
            <w:noWrap/>
          </w:tcPr>
          <w:p w14:paraId="017F4A3F" w14:textId="483B269C" w:rsidR="00BB2030" w:rsidRPr="002E4566" w:rsidRDefault="00BB2030" w:rsidP="00703BDB">
            <w:pPr>
              <w:spacing w:after="0" w:line="240" w:lineRule="auto"/>
              <w:ind w:right="371"/>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31</w:t>
            </w:r>
          </w:p>
        </w:tc>
        <w:tc>
          <w:tcPr>
            <w:tcW w:w="1061" w:type="dxa"/>
            <w:shd w:val="clear" w:color="auto" w:fill="auto"/>
            <w:noWrap/>
            <w:vAlign w:val="bottom"/>
            <w:hideMark/>
          </w:tcPr>
          <w:p w14:paraId="0B5004CB" w14:textId="77777777"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w:t>
            </w:r>
          </w:p>
        </w:tc>
        <w:tc>
          <w:tcPr>
            <w:tcW w:w="850" w:type="dxa"/>
            <w:shd w:val="clear" w:color="auto" w:fill="auto"/>
            <w:noWrap/>
            <w:vAlign w:val="bottom"/>
            <w:hideMark/>
          </w:tcPr>
          <w:p w14:paraId="17D4922D" w14:textId="77777777"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w:t>
            </w:r>
          </w:p>
        </w:tc>
      </w:tr>
      <w:tr w:rsidR="00A80D21" w:rsidRPr="002E4566" w14:paraId="146EDBB8" w14:textId="77777777" w:rsidTr="00933853">
        <w:trPr>
          <w:trHeight w:val="294"/>
        </w:trPr>
        <w:tc>
          <w:tcPr>
            <w:tcW w:w="801" w:type="dxa"/>
            <w:shd w:val="clear" w:color="auto" w:fill="auto"/>
            <w:noWrap/>
            <w:vAlign w:val="bottom"/>
            <w:hideMark/>
          </w:tcPr>
          <w:p w14:paraId="6AD3AB4E" w14:textId="77777777" w:rsidR="00BB2030" w:rsidRPr="002E4566" w:rsidRDefault="00BB2030" w:rsidP="000B5821">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2022</w:t>
            </w:r>
          </w:p>
        </w:tc>
        <w:tc>
          <w:tcPr>
            <w:tcW w:w="1184" w:type="dxa"/>
            <w:shd w:val="clear" w:color="auto" w:fill="auto"/>
            <w:noWrap/>
            <w:vAlign w:val="bottom"/>
            <w:hideMark/>
          </w:tcPr>
          <w:p w14:paraId="555FBF21" w14:textId="77777777" w:rsidR="00BB2030" w:rsidRPr="002E4566" w:rsidRDefault="00BB2030" w:rsidP="00703BD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470</w:t>
            </w:r>
          </w:p>
        </w:tc>
        <w:tc>
          <w:tcPr>
            <w:tcW w:w="1080" w:type="dxa"/>
            <w:shd w:val="clear" w:color="auto" w:fill="auto"/>
            <w:noWrap/>
            <w:vAlign w:val="bottom"/>
            <w:hideMark/>
          </w:tcPr>
          <w:p w14:paraId="55342F20" w14:textId="3CC897EA" w:rsidR="00BB2030" w:rsidRPr="002E4566" w:rsidRDefault="00BB2030" w:rsidP="00703BDB">
            <w:pPr>
              <w:spacing w:after="0" w:line="240" w:lineRule="auto"/>
              <w:ind w:right="15"/>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792</w:t>
            </w:r>
            <w:r w:rsidR="00BB573F">
              <w:rPr>
                <w:rFonts w:ascii="Times New Roman" w:eastAsia="Times New Roman" w:hAnsi="Times New Roman" w:cs="Times New Roman"/>
                <w:color w:val="000000" w:themeColor="text1"/>
                <w:sz w:val="26"/>
                <w:szCs w:val="26"/>
              </w:rPr>
              <w:t>,0</w:t>
            </w:r>
          </w:p>
        </w:tc>
        <w:tc>
          <w:tcPr>
            <w:tcW w:w="1243" w:type="dxa"/>
            <w:shd w:val="clear" w:color="auto" w:fill="auto"/>
            <w:noWrap/>
            <w:vAlign w:val="bottom"/>
            <w:hideMark/>
          </w:tcPr>
          <w:p w14:paraId="4E00CC2B" w14:textId="033FF816" w:rsidR="00BB2030" w:rsidRPr="002E4566" w:rsidRDefault="00BB2030" w:rsidP="00703BDB">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753</w:t>
            </w:r>
          </w:p>
        </w:tc>
        <w:tc>
          <w:tcPr>
            <w:tcW w:w="1101" w:type="dxa"/>
            <w:vAlign w:val="bottom"/>
          </w:tcPr>
          <w:p w14:paraId="0FA57CE5" w14:textId="014C4C5A"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362</w:t>
            </w:r>
          </w:p>
        </w:tc>
        <w:tc>
          <w:tcPr>
            <w:tcW w:w="1559" w:type="dxa"/>
            <w:shd w:val="clear" w:color="auto" w:fill="auto"/>
            <w:noWrap/>
          </w:tcPr>
          <w:p w14:paraId="5AB5068D" w14:textId="124AA7F0" w:rsidR="00BB2030" w:rsidRPr="002E4566" w:rsidRDefault="00BB2030" w:rsidP="00703BDB">
            <w:pPr>
              <w:spacing w:after="0" w:line="240" w:lineRule="auto"/>
              <w:ind w:right="371"/>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11</w:t>
            </w:r>
          </w:p>
        </w:tc>
        <w:tc>
          <w:tcPr>
            <w:tcW w:w="1061" w:type="dxa"/>
            <w:shd w:val="clear" w:color="auto" w:fill="auto"/>
            <w:noWrap/>
            <w:vAlign w:val="bottom"/>
            <w:hideMark/>
          </w:tcPr>
          <w:p w14:paraId="6DC93340" w14:textId="16B540FD"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157</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 xml:space="preserve">850 </w:t>
            </w:r>
          </w:p>
        </w:tc>
        <w:tc>
          <w:tcPr>
            <w:tcW w:w="850" w:type="dxa"/>
            <w:shd w:val="clear" w:color="auto" w:fill="auto"/>
            <w:noWrap/>
            <w:vAlign w:val="bottom"/>
            <w:hideMark/>
          </w:tcPr>
          <w:p w14:paraId="5AC00AE5" w14:textId="11669B3D"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 xml:space="preserve">314 </w:t>
            </w:r>
          </w:p>
        </w:tc>
      </w:tr>
    </w:tbl>
    <w:p w14:paraId="7BEFE43A" w14:textId="067813F9" w:rsidR="00BB2030" w:rsidRDefault="00BB2030" w:rsidP="000B5821">
      <w:pPr>
        <w:widowControl w:val="0"/>
        <w:spacing w:beforeLines="40" w:before="96"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 xml:space="preserve">Nguồn: tính toán của tác giả từ Sở </w:t>
      </w:r>
      <w:r w:rsidR="003B1DE3" w:rsidRPr="008673F4">
        <w:rPr>
          <w:rFonts w:ascii="Times New Roman" w:hAnsi="Times New Roman" w:cs="Times New Roman"/>
          <w:i/>
          <w:iCs/>
          <w:color w:val="000000" w:themeColor="text1"/>
          <w:sz w:val="26"/>
          <w:szCs w:val="26"/>
        </w:rPr>
        <w:t>NN&amp;PTNN</w:t>
      </w:r>
      <w:r w:rsidRPr="008673F4">
        <w:rPr>
          <w:rFonts w:ascii="Times New Roman" w:hAnsi="Times New Roman" w:cs="Times New Roman"/>
          <w:i/>
          <w:iCs/>
          <w:color w:val="000000" w:themeColor="text1"/>
          <w:sz w:val="26"/>
          <w:szCs w:val="26"/>
        </w:rPr>
        <w:t xml:space="preserve"> Tp.HCM</w:t>
      </w:r>
    </w:p>
    <w:p w14:paraId="100C742F" w14:textId="12508C9F" w:rsidR="00380995" w:rsidRPr="002E4566" w:rsidRDefault="00380995" w:rsidP="00380995">
      <w:pPr>
        <w:widowControl w:val="0"/>
        <w:spacing w:beforeLines="40" w:before="96"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Theo đề án phát triển NN hữu cơ năm 2023 trên địa bàn </w:t>
      </w:r>
      <w:r>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của Sở NN&amp;PTNN Tp.HCM</w:t>
      </w:r>
      <w:r>
        <w:rPr>
          <w:rFonts w:ascii="Times New Roman" w:hAnsi="Times New Roman" w:cs="Times New Roman"/>
          <w:color w:val="000000" w:themeColor="text1"/>
          <w:sz w:val="26"/>
          <w:szCs w:val="26"/>
        </w:rPr>
        <w:t xml:space="preserve"> (2023a)</w:t>
      </w:r>
      <w:r w:rsidRPr="002E4566">
        <w:rPr>
          <w:rFonts w:ascii="Times New Roman" w:hAnsi="Times New Roman" w:cs="Times New Roman"/>
          <w:color w:val="000000" w:themeColor="text1"/>
          <w:sz w:val="26"/>
          <w:szCs w:val="26"/>
        </w:rPr>
        <w:t>, diện tích trồng trọt hữu cơ đã tăng từ 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 ha năm 2020 lên 6</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81 ha năm 2023. Tổng diện tích canh tác lũy tiến theo VietGAP tăng đáng kể từ 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382 ha (năm 2018) lên 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362 ha (năm 2022), cho thấy xu hướng mở rộng diện tích canh tác bền vững. Mặc dù diện tích canh tác VietGAP năm 2022 so với tổng diện tích đất NN còn khiêm tốn (đạt 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11%, tăng 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9% so với năm 2018), </w:t>
      </w:r>
      <w:r w:rsidRPr="00380995">
        <w:rPr>
          <w:rFonts w:ascii="Times New Roman" w:hAnsi="Times New Roman" w:cs="Times New Roman"/>
          <w:color w:val="000000" w:themeColor="text1"/>
          <w:sz w:val="26"/>
          <w:szCs w:val="26"/>
        </w:rPr>
        <w:lastRenderedPageBreak/>
        <w:t>nhưng phản ánh tiềm năng trong việc mở rộng mô hình canh tác bền vững trong thời gian tới.</w:t>
      </w:r>
      <w:r>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Số chứng nhận VietGAHP cho chăn nuôi heo tăng từ 130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500 con (năm 2018) lên 157</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850 con (năm 2022), và cho chăn nuôi bò tăng từ 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170 con lên 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314 con (xem Bảng </w:t>
      </w:r>
      <w:r>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.10), chứng tỏ nỗ lực trong việc thực hành chăn nuôi tốt, góp phần </w:t>
      </w:r>
      <w:r w:rsidRPr="00380995">
        <w:rPr>
          <w:rFonts w:ascii="Times New Roman" w:hAnsi="Times New Roman" w:cs="Times New Roman"/>
          <w:color w:val="000000" w:themeColor="text1"/>
          <w:sz w:val="26"/>
          <w:szCs w:val="26"/>
        </w:rPr>
        <w:t>nâng cao chất lượng nông sản</w:t>
      </w:r>
      <w:r>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và giảm tác động </w:t>
      </w:r>
      <w:r>
        <w:rPr>
          <w:rFonts w:ascii="Times New Roman" w:hAnsi="Times New Roman" w:cs="Times New Roman"/>
          <w:color w:val="000000" w:themeColor="text1"/>
          <w:sz w:val="26"/>
          <w:szCs w:val="26"/>
        </w:rPr>
        <w:t xml:space="preserve">tiêu cực đến </w:t>
      </w:r>
      <w:r w:rsidRPr="002E4566">
        <w:rPr>
          <w:rFonts w:ascii="Times New Roman" w:hAnsi="Times New Roman" w:cs="Times New Roman"/>
          <w:color w:val="000000" w:themeColor="text1"/>
          <w:sz w:val="26"/>
          <w:szCs w:val="26"/>
        </w:rPr>
        <w:t xml:space="preserve">môi trường thông qua sử dụng nguồn nước, đất đai và phân bón hiệu quả, từ đó cải thiện </w:t>
      </w:r>
      <w:r>
        <w:rPr>
          <w:rFonts w:ascii="Times New Roman" w:hAnsi="Times New Roman" w:cs="Times New Roman"/>
          <w:color w:val="000000" w:themeColor="text1"/>
          <w:sz w:val="26"/>
          <w:szCs w:val="26"/>
        </w:rPr>
        <w:t>tài nguyên</w:t>
      </w:r>
      <w:r w:rsidRPr="002E4566">
        <w:rPr>
          <w:rFonts w:ascii="Times New Roman" w:hAnsi="Times New Roman" w:cs="Times New Roman"/>
          <w:color w:val="000000" w:themeColor="text1"/>
          <w:sz w:val="26"/>
          <w:szCs w:val="26"/>
        </w:rPr>
        <w:t>.</w:t>
      </w:r>
    </w:p>
    <w:p w14:paraId="148AD42C" w14:textId="67C928C0" w:rsidR="0092221E" w:rsidRPr="0092221E" w:rsidRDefault="00722F09" w:rsidP="0092221E">
      <w:pPr>
        <w:widowControl w:val="0"/>
        <w:spacing w:beforeLines="40" w:before="96"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K</w:t>
      </w:r>
      <w:r w:rsidR="004A1B27" w:rsidRPr="00741E3B">
        <w:rPr>
          <w:rFonts w:ascii="Times New Roman" w:hAnsi="Times New Roman" w:cs="Times New Roman"/>
          <w:color w:val="000000" w:themeColor="text1"/>
          <w:sz w:val="26"/>
          <w:szCs w:val="26"/>
        </w:rPr>
        <w:t xml:space="preserve">ết quả khảo sát cho thấy hoạt động </w:t>
      </w:r>
      <w:r w:rsidR="00635188">
        <w:rPr>
          <w:rFonts w:ascii="Times New Roman" w:hAnsi="Times New Roman" w:cs="Times New Roman"/>
          <w:color w:val="000000" w:themeColor="text1"/>
          <w:sz w:val="26"/>
          <w:szCs w:val="26"/>
        </w:rPr>
        <w:t>canh tác</w:t>
      </w:r>
      <w:r w:rsidR="004A1B27" w:rsidRPr="00741E3B">
        <w:rPr>
          <w:rFonts w:ascii="Times New Roman" w:hAnsi="Times New Roman" w:cs="Times New Roman"/>
          <w:color w:val="000000" w:themeColor="text1"/>
          <w:sz w:val="26"/>
          <w:szCs w:val="26"/>
        </w:rPr>
        <w:t xml:space="preserve"> </w:t>
      </w:r>
      <w:r w:rsidR="004A1B27">
        <w:rPr>
          <w:rFonts w:ascii="Times New Roman" w:hAnsi="Times New Roman" w:cs="Times New Roman"/>
          <w:color w:val="000000" w:themeColor="text1"/>
          <w:sz w:val="26"/>
          <w:szCs w:val="26"/>
        </w:rPr>
        <w:t>NN</w:t>
      </w:r>
      <w:r w:rsidR="004A1B27" w:rsidRPr="00741E3B">
        <w:rPr>
          <w:rFonts w:ascii="Times New Roman" w:hAnsi="Times New Roman" w:cs="Times New Roman"/>
          <w:color w:val="000000" w:themeColor="text1"/>
          <w:sz w:val="26"/>
          <w:szCs w:val="26"/>
        </w:rPr>
        <w:t xml:space="preserve"> có </w:t>
      </w:r>
      <w:r w:rsidR="002A48D9">
        <w:rPr>
          <w:rFonts w:ascii="Times New Roman" w:hAnsi="Times New Roman" w:cs="Times New Roman"/>
          <w:color w:val="000000" w:themeColor="text1"/>
          <w:sz w:val="26"/>
          <w:szCs w:val="26"/>
        </w:rPr>
        <w:t>ảnh hưởng</w:t>
      </w:r>
      <w:r w:rsidR="004A1B27" w:rsidRPr="00741E3B">
        <w:rPr>
          <w:rFonts w:ascii="Times New Roman" w:hAnsi="Times New Roman" w:cs="Times New Roman"/>
          <w:color w:val="000000" w:themeColor="text1"/>
          <w:sz w:val="26"/>
          <w:szCs w:val="26"/>
        </w:rPr>
        <w:t xml:space="preserve"> tích cực đến môi trường, </w:t>
      </w:r>
      <w:r w:rsidR="0092221E" w:rsidRPr="0092221E">
        <w:rPr>
          <w:rFonts w:ascii="Times New Roman" w:hAnsi="Times New Roman" w:cs="Times New Roman"/>
          <w:color w:val="000000" w:themeColor="text1"/>
          <w:sz w:val="26"/>
          <w:szCs w:val="26"/>
        </w:rPr>
        <w:t>được phản ánh qua đánh giá của người dân về sự cải thiện của các yếu tố như chất lượng nước, đất và không khí</w:t>
      </w:r>
      <w:r w:rsidR="004A1B27">
        <w:rPr>
          <w:rFonts w:ascii="Times New Roman" w:hAnsi="Times New Roman" w:cs="Times New Roman"/>
          <w:color w:val="000000" w:themeColor="text1"/>
          <w:sz w:val="26"/>
          <w:szCs w:val="26"/>
        </w:rPr>
        <w:t xml:space="preserve"> (xem </w:t>
      </w:r>
      <w:r w:rsidR="001F5CDB">
        <w:rPr>
          <w:rFonts w:ascii="Times New Roman" w:hAnsi="Times New Roman" w:cs="Times New Roman"/>
          <w:color w:val="000000" w:themeColor="text1"/>
          <w:sz w:val="26"/>
          <w:szCs w:val="26"/>
        </w:rPr>
        <w:t>Phụ lục D.5</w:t>
      </w:r>
      <w:r w:rsidR="004A1B27">
        <w:rPr>
          <w:rFonts w:ascii="Times New Roman" w:hAnsi="Times New Roman" w:cs="Times New Roman"/>
          <w:color w:val="000000" w:themeColor="text1"/>
          <w:sz w:val="26"/>
          <w:szCs w:val="26"/>
        </w:rPr>
        <w:t>)</w:t>
      </w:r>
      <w:r w:rsidR="004A1B27" w:rsidRPr="00511578">
        <w:rPr>
          <w:rFonts w:ascii="Times New Roman" w:hAnsi="Times New Roman" w:cs="Times New Roman"/>
          <w:color w:val="000000" w:themeColor="text1"/>
          <w:sz w:val="26"/>
          <w:szCs w:val="26"/>
        </w:rPr>
        <w:t>. Cụ thể, 9</w:t>
      </w:r>
      <w:r w:rsidR="005C1C10" w:rsidRPr="00511578">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511578">
        <w:rPr>
          <w:rFonts w:ascii="Times New Roman" w:hAnsi="Times New Roman" w:cs="Times New Roman"/>
          <w:color w:val="000000" w:themeColor="text1"/>
          <w:sz w:val="26"/>
          <w:szCs w:val="26"/>
        </w:rPr>
        <w:t>7</w:t>
      </w:r>
      <w:r w:rsidR="004A1B27" w:rsidRPr="00511578">
        <w:rPr>
          <w:rFonts w:ascii="Times New Roman" w:hAnsi="Times New Roman" w:cs="Times New Roman"/>
          <w:color w:val="000000" w:themeColor="text1"/>
          <w:sz w:val="26"/>
          <w:szCs w:val="26"/>
        </w:rPr>
        <w:t xml:space="preserve">8% số hộ nhận định rằng hoạt động NN không gây ô nhiễm nước, chỉ </w:t>
      </w:r>
      <w:r w:rsidR="005C1C10" w:rsidRPr="00511578">
        <w:rPr>
          <w:rFonts w:ascii="Times New Roman" w:hAnsi="Times New Roman" w:cs="Times New Roman"/>
          <w:color w:val="000000" w:themeColor="text1"/>
          <w:sz w:val="26"/>
          <w:szCs w:val="26"/>
        </w:rPr>
        <w:t>2</w:t>
      </w:r>
      <w:r w:rsidR="005C1C10">
        <w:rPr>
          <w:rFonts w:ascii="Times New Roman" w:hAnsi="Times New Roman" w:cs="Times New Roman"/>
          <w:color w:val="000000" w:themeColor="text1"/>
          <w:sz w:val="26"/>
          <w:szCs w:val="26"/>
        </w:rPr>
        <w:t>,</w:t>
      </w:r>
      <w:r w:rsidR="005C1C10" w:rsidRPr="00511578">
        <w:rPr>
          <w:rFonts w:ascii="Times New Roman" w:hAnsi="Times New Roman" w:cs="Times New Roman"/>
          <w:color w:val="000000" w:themeColor="text1"/>
          <w:sz w:val="26"/>
          <w:szCs w:val="26"/>
        </w:rPr>
        <w:t>9</w:t>
      </w:r>
      <w:r w:rsidR="004A1B27" w:rsidRPr="00511578">
        <w:rPr>
          <w:rFonts w:ascii="Times New Roman" w:hAnsi="Times New Roman" w:cs="Times New Roman"/>
          <w:color w:val="000000" w:themeColor="text1"/>
          <w:sz w:val="26"/>
          <w:szCs w:val="26"/>
        </w:rPr>
        <w:t xml:space="preserve">% cho rằng có ô nhiễm ít và </w:t>
      </w:r>
      <w:r w:rsidR="005C1C10" w:rsidRPr="00511578">
        <w:rPr>
          <w:rFonts w:ascii="Times New Roman" w:hAnsi="Times New Roman" w:cs="Times New Roman"/>
          <w:color w:val="000000" w:themeColor="text1"/>
          <w:sz w:val="26"/>
          <w:szCs w:val="26"/>
        </w:rPr>
        <w:t>1</w:t>
      </w:r>
      <w:r w:rsidR="005C1C10">
        <w:rPr>
          <w:rFonts w:ascii="Times New Roman" w:hAnsi="Times New Roman" w:cs="Times New Roman"/>
          <w:color w:val="000000" w:themeColor="text1"/>
          <w:sz w:val="26"/>
          <w:szCs w:val="26"/>
        </w:rPr>
        <w:t>,</w:t>
      </w:r>
      <w:r w:rsidR="005C1C10" w:rsidRPr="00511578">
        <w:rPr>
          <w:rFonts w:ascii="Times New Roman" w:hAnsi="Times New Roman" w:cs="Times New Roman"/>
          <w:color w:val="000000" w:themeColor="text1"/>
          <w:sz w:val="26"/>
          <w:szCs w:val="26"/>
        </w:rPr>
        <w:t>3</w:t>
      </w:r>
      <w:r w:rsidR="004A1B27" w:rsidRPr="00511578">
        <w:rPr>
          <w:rFonts w:ascii="Times New Roman" w:hAnsi="Times New Roman" w:cs="Times New Roman"/>
          <w:color w:val="000000" w:themeColor="text1"/>
          <w:sz w:val="26"/>
          <w:szCs w:val="26"/>
        </w:rPr>
        <w:t>2% khó đánh giá. Đối với đất, 9</w:t>
      </w:r>
      <w:r w:rsidR="005C1C10" w:rsidRPr="00511578">
        <w:rPr>
          <w:rFonts w:ascii="Times New Roman" w:hAnsi="Times New Roman" w:cs="Times New Roman"/>
          <w:color w:val="000000" w:themeColor="text1"/>
          <w:sz w:val="26"/>
          <w:szCs w:val="26"/>
        </w:rPr>
        <w:t>6</w:t>
      </w:r>
      <w:r w:rsidR="005C1C10">
        <w:rPr>
          <w:rFonts w:ascii="Times New Roman" w:hAnsi="Times New Roman" w:cs="Times New Roman"/>
          <w:color w:val="000000" w:themeColor="text1"/>
          <w:sz w:val="26"/>
          <w:szCs w:val="26"/>
        </w:rPr>
        <w:t>,</w:t>
      </w:r>
      <w:r w:rsidR="005C1C10" w:rsidRPr="00511578">
        <w:rPr>
          <w:rFonts w:ascii="Times New Roman" w:hAnsi="Times New Roman" w:cs="Times New Roman"/>
          <w:color w:val="000000" w:themeColor="text1"/>
          <w:sz w:val="26"/>
          <w:szCs w:val="26"/>
        </w:rPr>
        <w:t>8</w:t>
      </w:r>
      <w:r w:rsidR="004A1B27" w:rsidRPr="00511578">
        <w:rPr>
          <w:rFonts w:ascii="Times New Roman" w:hAnsi="Times New Roman" w:cs="Times New Roman"/>
          <w:color w:val="000000" w:themeColor="text1"/>
          <w:sz w:val="26"/>
          <w:szCs w:val="26"/>
        </w:rPr>
        <w:t xml:space="preserve">3% số hộ đánh giá không có ô nhiễm, trong khi </w:t>
      </w:r>
      <w:r w:rsidR="005C1C10" w:rsidRPr="00511578">
        <w:rPr>
          <w:rFonts w:ascii="Times New Roman" w:hAnsi="Times New Roman" w:cs="Times New Roman"/>
          <w:color w:val="000000" w:themeColor="text1"/>
          <w:sz w:val="26"/>
          <w:szCs w:val="26"/>
        </w:rPr>
        <w:t>2</w:t>
      </w:r>
      <w:r w:rsidR="005C1C10">
        <w:rPr>
          <w:rFonts w:ascii="Times New Roman" w:hAnsi="Times New Roman" w:cs="Times New Roman"/>
          <w:color w:val="000000" w:themeColor="text1"/>
          <w:sz w:val="26"/>
          <w:szCs w:val="26"/>
        </w:rPr>
        <w:t>,</w:t>
      </w:r>
      <w:r w:rsidR="005C1C10" w:rsidRPr="00511578">
        <w:rPr>
          <w:rFonts w:ascii="Times New Roman" w:hAnsi="Times New Roman" w:cs="Times New Roman"/>
          <w:color w:val="000000" w:themeColor="text1"/>
          <w:sz w:val="26"/>
          <w:szCs w:val="26"/>
        </w:rPr>
        <w:t>3</w:t>
      </w:r>
      <w:r w:rsidR="004A1B27" w:rsidRPr="00511578">
        <w:rPr>
          <w:rFonts w:ascii="Times New Roman" w:hAnsi="Times New Roman" w:cs="Times New Roman"/>
          <w:color w:val="000000" w:themeColor="text1"/>
          <w:sz w:val="26"/>
          <w:szCs w:val="26"/>
        </w:rPr>
        <w:t xml:space="preserve">7% cho rằng có ô nhiễm ít và </w:t>
      </w:r>
      <w:r w:rsidR="005C1C10" w:rsidRPr="00511578">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511578">
        <w:rPr>
          <w:rFonts w:ascii="Times New Roman" w:hAnsi="Times New Roman" w:cs="Times New Roman"/>
          <w:color w:val="000000" w:themeColor="text1"/>
          <w:sz w:val="26"/>
          <w:szCs w:val="26"/>
        </w:rPr>
        <w:t>7</w:t>
      </w:r>
      <w:r w:rsidR="004A1B27" w:rsidRPr="00511578">
        <w:rPr>
          <w:rFonts w:ascii="Times New Roman" w:hAnsi="Times New Roman" w:cs="Times New Roman"/>
          <w:color w:val="000000" w:themeColor="text1"/>
          <w:sz w:val="26"/>
          <w:szCs w:val="26"/>
        </w:rPr>
        <w:t xml:space="preserve">9% khó đánh giá. </w:t>
      </w:r>
      <w:r w:rsidR="0092221E" w:rsidRPr="0092221E">
        <w:rPr>
          <w:rFonts w:ascii="Times New Roman" w:hAnsi="Times New Roman" w:cs="Times New Roman"/>
          <w:color w:val="000000" w:themeColor="text1"/>
          <w:sz w:val="26"/>
          <w:szCs w:val="26"/>
        </w:rPr>
        <w:t xml:space="preserve">Tương tự, 98,42% số hộ khảo sát cho rằng không khí không bị ô nhiễm và chỉ 1,06% đánh giá có ô nhiễm ở mức thấp. Kết quả này cho thấy </w:t>
      </w:r>
      <w:r w:rsidR="0092221E">
        <w:rPr>
          <w:rFonts w:ascii="Times New Roman" w:hAnsi="Times New Roman" w:cs="Times New Roman"/>
          <w:color w:val="000000" w:themeColor="text1"/>
          <w:sz w:val="26"/>
          <w:szCs w:val="26"/>
        </w:rPr>
        <w:t>NNĐT</w:t>
      </w:r>
      <w:r w:rsidR="0092221E" w:rsidRPr="0092221E">
        <w:rPr>
          <w:rFonts w:ascii="Times New Roman" w:hAnsi="Times New Roman" w:cs="Times New Roman"/>
          <w:color w:val="000000" w:themeColor="text1"/>
          <w:sz w:val="26"/>
          <w:szCs w:val="26"/>
        </w:rPr>
        <w:t xml:space="preserve"> tại T</w:t>
      </w:r>
      <w:r w:rsidR="0092221E">
        <w:rPr>
          <w:rFonts w:ascii="Times New Roman" w:hAnsi="Times New Roman" w:cs="Times New Roman"/>
          <w:color w:val="000000" w:themeColor="text1"/>
          <w:sz w:val="26"/>
          <w:szCs w:val="26"/>
        </w:rPr>
        <w:t>p</w:t>
      </w:r>
      <w:r w:rsidR="0092221E" w:rsidRPr="0092221E">
        <w:rPr>
          <w:rFonts w:ascii="Times New Roman" w:hAnsi="Times New Roman" w:cs="Times New Roman"/>
          <w:color w:val="000000" w:themeColor="text1"/>
          <w:sz w:val="26"/>
          <w:szCs w:val="26"/>
        </w:rPr>
        <w:t xml:space="preserve">.HCM không chỉ đạt hiệu quả về mặt sản xuất mà còn góp phần hạn chế tác động môi trường, nhờ vào việc ứng dụng </w:t>
      </w:r>
      <w:r w:rsidR="0092221E">
        <w:rPr>
          <w:rFonts w:ascii="Times New Roman" w:hAnsi="Times New Roman" w:cs="Times New Roman"/>
          <w:color w:val="000000" w:themeColor="text1"/>
          <w:sz w:val="26"/>
          <w:szCs w:val="26"/>
        </w:rPr>
        <w:t>CNC</w:t>
      </w:r>
      <w:r w:rsidR="0092221E" w:rsidRPr="0092221E">
        <w:rPr>
          <w:rFonts w:ascii="Times New Roman" w:hAnsi="Times New Roman" w:cs="Times New Roman"/>
          <w:color w:val="000000" w:themeColor="text1"/>
          <w:sz w:val="26"/>
          <w:szCs w:val="26"/>
        </w:rPr>
        <w:t xml:space="preserve"> trong canh tác và quản lý.</w:t>
      </w:r>
    </w:p>
    <w:p w14:paraId="5CB56F38" w14:textId="5A736883" w:rsidR="00FB34EF" w:rsidRPr="00FB34EF" w:rsidRDefault="00FB34EF" w:rsidP="00FB34EF">
      <w:pPr>
        <w:widowControl w:val="0"/>
        <w:spacing w:after="0" w:line="360" w:lineRule="auto"/>
        <w:ind w:firstLine="567"/>
        <w:jc w:val="both"/>
        <w:rPr>
          <w:rFonts w:ascii="Times New Roman" w:hAnsi="Times New Roman" w:cs="Times New Roman"/>
          <w:color w:val="000000" w:themeColor="text1"/>
          <w:sz w:val="26"/>
          <w:szCs w:val="26"/>
        </w:rPr>
      </w:pPr>
      <w:r w:rsidRPr="00FB34EF">
        <w:rPr>
          <w:rFonts w:ascii="Times New Roman" w:hAnsi="Times New Roman" w:cs="Times New Roman"/>
          <w:color w:val="000000" w:themeColor="text1"/>
          <w:sz w:val="26"/>
          <w:szCs w:val="26"/>
        </w:rPr>
        <w:t>Tuy nhiên, để đảm bảo đánh giá toàn diện và khách quan về tác động môi trường của NNĐT tại T</w:t>
      </w:r>
      <w:r>
        <w:rPr>
          <w:rFonts w:ascii="Times New Roman" w:hAnsi="Times New Roman" w:cs="Times New Roman"/>
          <w:color w:val="000000" w:themeColor="text1"/>
          <w:sz w:val="26"/>
          <w:szCs w:val="26"/>
        </w:rPr>
        <w:t>p</w:t>
      </w:r>
      <w:r w:rsidRPr="00FB34EF">
        <w:rPr>
          <w:rFonts w:ascii="Times New Roman" w:hAnsi="Times New Roman" w:cs="Times New Roman"/>
          <w:color w:val="000000" w:themeColor="text1"/>
          <w:sz w:val="26"/>
          <w:szCs w:val="26"/>
        </w:rPr>
        <w:t>.HCM, cần kết hợp dữ liệu khảo sát với kết quả quan trắc các chỉ số môi trường thực tế</w:t>
      </w:r>
      <w:r>
        <w:rPr>
          <w:rFonts w:ascii="Times New Roman" w:hAnsi="Times New Roman" w:cs="Times New Roman"/>
          <w:color w:val="000000" w:themeColor="text1"/>
          <w:sz w:val="26"/>
          <w:szCs w:val="26"/>
        </w:rPr>
        <w:t xml:space="preserve"> để</w:t>
      </w:r>
      <w:r w:rsidRPr="00FB34EF">
        <w:rPr>
          <w:rFonts w:ascii="Times New Roman" w:hAnsi="Times New Roman" w:cs="Times New Roman"/>
          <w:color w:val="000000" w:themeColor="text1"/>
          <w:sz w:val="26"/>
          <w:szCs w:val="26"/>
        </w:rPr>
        <w:t xml:space="preserve"> xác định rõ xu hướng biến động và mức độ cải thiện môi trường do các mô hình canh tác mang lại.</w:t>
      </w:r>
      <w:r>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Dựa trên kết quả quan trắc chỉ số VN_WQI vào tháng 12/2022 và tháng 12/2023, có thể thấy rằng chất lượng nước tại </w:t>
      </w:r>
      <w:r>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w:t>
      </w:r>
      <w:r w:rsidR="00B741E1">
        <w:rPr>
          <w:rFonts w:ascii="Times New Roman" w:hAnsi="Times New Roman" w:cs="Times New Roman"/>
          <w:color w:val="000000" w:themeColor="text1"/>
          <w:sz w:val="26"/>
          <w:szCs w:val="26"/>
        </w:rPr>
        <w:t>điểm</w:t>
      </w:r>
      <w:r w:rsidR="00BB2030" w:rsidRPr="002E4566">
        <w:rPr>
          <w:rFonts w:ascii="Times New Roman" w:hAnsi="Times New Roman" w:cs="Times New Roman"/>
          <w:color w:val="000000" w:themeColor="text1"/>
          <w:sz w:val="26"/>
          <w:szCs w:val="26"/>
        </w:rPr>
        <w:t xml:space="preserve"> quan trắc có sự biến động đáng kể. Cụ thể, các vị trí như Bến Củi, Hòa Phú, Phú Cường, và Long Phước duy trì chất lượng nước rất tốt với chỉ số VN_WQI từ 92 đến 100 trong cả hai năm</w:t>
      </w:r>
      <w:r>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đảm bảo nguồn nước sạch và an toàn cho </w:t>
      </w:r>
      <w:r w:rsidR="00B741E1">
        <w:rPr>
          <w:rFonts w:ascii="Times New Roman" w:hAnsi="Times New Roman" w:cs="Times New Roman"/>
          <w:color w:val="000000" w:themeColor="text1"/>
          <w:sz w:val="26"/>
          <w:szCs w:val="26"/>
        </w:rPr>
        <w:t xml:space="preserve">vật nuôi và </w:t>
      </w:r>
      <w:r w:rsidR="00BB2030" w:rsidRPr="002E4566">
        <w:rPr>
          <w:rFonts w:ascii="Times New Roman" w:hAnsi="Times New Roman" w:cs="Times New Roman"/>
          <w:color w:val="000000" w:themeColor="text1"/>
          <w:sz w:val="26"/>
          <w:szCs w:val="26"/>
        </w:rPr>
        <w:t xml:space="preserve">cây trồng. Tuy nhiên, một số vị trí khác lại cho thấy sự suy giảm chất lượng nước nghiêm trọng. </w:t>
      </w:r>
      <w:r w:rsidR="00B741E1">
        <w:rPr>
          <w:rFonts w:ascii="Times New Roman" w:hAnsi="Times New Roman" w:cs="Times New Roman"/>
          <w:color w:val="000000" w:themeColor="text1"/>
          <w:sz w:val="26"/>
          <w:szCs w:val="26"/>
        </w:rPr>
        <w:t>Chẳng hạn</w:t>
      </w:r>
      <w:r w:rsidR="00BB2030" w:rsidRPr="002E4566">
        <w:rPr>
          <w:rFonts w:ascii="Times New Roman" w:hAnsi="Times New Roman" w:cs="Times New Roman"/>
          <w:color w:val="000000" w:themeColor="text1"/>
          <w:sz w:val="26"/>
          <w:szCs w:val="26"/>
        </w:rPr>
        <w:t xml:space="preserve">, tại Cát Lái, chỉ số VN_WQI giảm từ 94 (rất tốt) vào năm 2022 xuống còn 51 (trung bình) vào năm 2023. Tương tự, tại Nhà Bè, chỉ số này giảm từ 89 (tốt) xuống còn 62 (trung bình). Đặc biệt, các vị trí như Vàm </w:t>
      </w:r>
      <w:r w:rsidR="00BB2030" w:rsidRPr="002E4566">
        <w:rPr>
          <w:rFonts w:ascii="Times New Roman" w:hAnsi="Times New Roman" w:cs="Times New Roman"/>
          <w:color w:val="000000" w:themeColor="text1"/>
          <w:sz w:val="26"/>
          <w:szCs w:val="26"/>
        </w:rPr>
        <w:lastRenderedPageBreak/>
        <w:t xml:space="preserve">Sát, Tam Thôn Hiệp, và Đồng Tranh 1 đều giảm từ mức rất tốt (100) xuống mức kém (45) trong cùng kỳ (xem </w:t>
      </w:r>
      <w:r w:rsidR="00DC601E" w:rsidRPr="002E4566">
        <w:rPr>
          <w:rFonts w:ascii="Times New Roman" w:hAnsi="Times New Roman" w:cs="Times New Roman"/>
          <w:color w:val="000000" w:themeColor="text1"/>
          <w:sz w:val="26"/>
          <w:szCs w:val="26"/>
        </w:rPr>
        <w:t>Phụ lục D.</w:t>
      </w:r>
      <w:r w:rsidR="001F5CDB">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 xml:space="preserve">). </w:t>
      </w:r>
      <w:r w:rsidRPr="00FB34EF">
        <w:rPr>
          <w:rFonts w:ascii="Times New Roman" w:hAnsi="Times New Roman" w:cs="Times New Roman"/>
          <w:color w:val="000000" w:themeColor="text1"/>
          <w:sz w:val="26"/>
          <w:szCs w:val="26"/>
        </w:rPr>
        <w:t xml:space="preserve">Sự suy giảm chất lượng nước bắt nguồn từ ô nhiễm công nghiệp, nước thải sinh hoạt chưa qua xử lý và tác động </w:t>
      </w:r>
      <w:r>
        <w:rPr>
          <w:rFonts w:ascii="Times New Roman" w:hAnsi="Times New Roman" w:cs="Times New Roman"/>
          <w:color w:val="000000" w:themeColor="text1"/>
          <w:sz w:val="26"/>
          <w:szCs w:val="26"/>
        </w:rPr>
        <w:t>BĐKH</w:t>
      </w:r>
      <w:r w:rsidRPr="00FB34EF">
        <w:rPr>
          <w:rFonts w:ascii="Times New Roman" w:hAnsi="Times New Roman" w:cs="Times New Roman"/>
          <w:color w:val="000000" w:themeColor="text1"/>
          <w:sz w:val="26"/>
          <w:szCs w:val="26"/>
        </w:rPr>
        <w:t>. Nguồn nước kém chất lượng ảnh hưởng tiêu cực đến sức khỏe cộng đồng</w:t>
      </w:r>
      <w:r>
        <w:rPr>
          <w:rFonts w:ascii="Times New Roman" w:hAnsi="Times New Roman" w:cs="Times New Roman"/>
          <w:color w:val="000000" w:themeColor="text1"/>
          <w:sz w:val="26"/>
          <w:szCs w:val="26"/>
        </w:rPr>
        <w:t xml:space="preserve">, </w:t>
      </w:r>
      <w:r w:rsidRPr="00FB34EF">
        <w:rPr>
          <w:rFonts w:ascii="Times New Roman" w:hAnsi="Times New Roman" w:cs="Times New Roman"/>
          <w:color w:val="000000" w:themeColor="text1"/>
          <w:sz w:val="26"/>
          <w:szCs w:val="26"/>
        </w:rPr>
        <w:t xml:space="preserve">làm giảm năng suất cây trồng, gia tăng nguy cơ dịch bệnh trên vật nuôi và kéo theo chi phí xử lý nước cao hơn trong </w:t>
      </w:r>
      <w:r>
        <w:rPr>
          <w:rFonts w:ascii="Times New Roman" w:hAnsi="Times New Roman" w:cs="Times New Roman"/>
          <w:color w:val="000000" w:themeColor="text1"/>
          <w:sz w:val="26"/>
          <w:szCs w:val="26"/>
        </w:rPr>
        <w:t>canh tác</w:t>
      </w:r>
      <w:r w:rsidRPr="00FB34EF">
        <w:rPr>
          <w:rFonts w:ascii="Times New Roman" w:hAnsi="Times New Roman" w:cs="Times New Roman"/>
          <w:color w:val="000000" w:themeColor="text1"/>
          <w:sz w:val="26"/>
          <w:szCs w:val="26"/>
        </w:rPr>
        <w:t xml:space="preserve">, từ đó làm giảm hiệu quả kinh tế và sức cạnh tranh của NNĐT. Đặc biệt, các mô hình như thủy canh, tưới nhỏ giọt và </w:t>
      </w:r>
      <w:r>
        <w:rPr>
          <w:rFonts w:ascii="Times New Roman" w:hAnsi="Times New Roman" w:cs="Times New Roman"/>
          <w:color w:val="000000" w:themeColor="text1"/>
          <w:sz w:val="26"/>
          <w:szCs w:val="26"/>
        </w:rPr>
        <w:t>NN</w:t>
      </w:r>
      <w:r w:rsidRPr="00FB34EF">
        <w:rPr>
          <w:rFonts w:ascii="Times New Roman" w:hAnsi="Times New Roman" w:cs="Times New Roman"/>
          <w:color w:val="000000" w:themeColor="text1"/>
          <w:sz w:val="26"/>
          <w:szCs w:val="26"/>
        </w:rPr>
        <w:t xml:space="preserve"> hữu cơ phụ thuộc vào nguồn nước sạch sẽ gặp nhiều khó khăn trong triển khai và duy trì lâu dài.</w:t>
      </w:r>
    </w:p>
    <w:p w14:paraId="65068BF2" w14:textId="616686CA" w:rsidR="00BB2030" w:rsidRDefault="00BB2030" w:rsidP="007F2F7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Về tỷ lệ diện tích đất NN được tưới tiêu chủ động, </w:t>
      </w:r>
      <w:r w:rsidR="007C6DCB" w:rsidRPr="002E4566">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 xml:space="preserve">hành phố đã đạt được mục tiêu quốc gia trong giai đoạn 2016-2020 (≥80%) và đặt mục tiêu cao hơn cho giai đoạn 2021-2025 (≥90%), </w:t>
      </w:r>
      <w:r w:rsidR="00316948">
        <w:rPr>
          <w:rFonts w:ascii="Times New Roman" w:hAnsi="Times New Roman" w:cs="Times New Roman"/>
          <w:color w:val="000000" w:themeColor="text1"/>
          <w:sz w:val="26"/>
          <w:szCs w:val="26"/>
        </w:rPr>
        <w:t>tương thích</w:t>
      </w:r>
      <w:r w:rsidRPr="002E4566">
        <w:rPr>
          <w:rFonts w:ascii="Times New Roman" w:hAnsi="Times New Roman" w:cs="Times New Roman"/>
          <w:color w:val="000000" w:themeColor="text1"/>
          <w:sz w:val="26"/>
          <w:szCs w:val="26"/>
        </w:rPr>
        <w:t xml:space="preserve"> với tiêu chuẩn quốc gia</w:t>
      </w:r>
      <w:r w:rsidR="00CD629A">
        <w:rPr>
          <w:rFonts w:ascii="Times New Roman" w:hAnsi="Times New Roman" w:cs="Times New Roman"/>
          <w:color w:val="000000" w:themeColor="text1"/>
          <w:sz w:val="26"/>
          <w:szCs w:val="26"/>
        </w:rPr>
        <w:t xml:space="preserve"> </w:t>
      </w:r>
      <w:r w:rsidR="00CD629A" w:rsidRPr="002E4566">
        <w:rPr>
          <w:rFonts w:ascii="Times New Roman" w:hAnsi="Times New Roman" w:cs="Times New Roman"/>
          <w:color w:val="000000" w:themeColor="text1"/>
          <w:sz w:val="26"/>
          <w:szCs w:val="26"/>
        </w:rPr>
        <w:t>theo Quyết định 1980/QĐ-TTg và Quyết định 318/QĐ-TTg</w:t>
      </w:r>
      <w:r w:rsidRPr="002E4566">
        <w:rPr>
          <w:rFonts w:ascii="Times New Roman" w:hAnsi="Times New Roman" w:cs="Times New Roman"/>
          <w:color w:val="000000" w:themeColor="text1"/>
          <w:sz w:val="26"/>
          <w:szCs w:val="26"/>
        </w:rPr>
        <w:t xml:space="preserve">. </w:t>
      </w:r>
      <w:r w:rsidR="00DD4555" w:rsidRPr="00DD4555">
        <w:rPr>
          <w:rFonts w:ascii="Times New Roman" w:hAnsi="Times New Roman" w:cs="Times New Roman"/>
          <w:color w:val="000000" w:themeColor="text1"/>
          <w:sz w:val="26"/>
          <w:szCs w:val="26"/>
        </w:rPr>
        <w:t xml:space="preserve">Tuy nhiên, tỷ lệ cơ sở chăn nuôi đáp ứng các yêu cầu về vệ sinh thú y, an toàn chăn nuôi và </w:t>
      </w:r>
      <w:r w:rsidR="00A37F11">
        <w:rPr>
          <w:rFonts w:ascii="Times New Roman" w:hAnsi="Times New Roman" w:cs="Times New Roman"/>
          <w:color w:val="000000" w:themeColor="text1"/>
          <w:sz w:val="26"/>
          <w:szCs w:val="26"/>
        </w:rPr>
        <w:t>gìn giữ</w:t>
      </w:r>
      <w:r w:rsidR="00DD4555" w:rsidRPr="00DD4555">
        <w:rPr>
          <w:rFonts w:ascii="Times New Roman" w:hAnsi="Times New Roman" w:cs="Times New Roman"/>
          <w:color w:val="000000" w:themeColor="text1"/>
          <w:sz w:val="26"/>
          <w:szCs w:val="26"/>
        </w:rPr>
        <w:t xml:space="preserve"> môi trường trong </w:t>
      </w:r>
      <w:r w:rsidRPr="002E4566">
        <w:rPr>
          <w:rFonts w:ascii="Times New Roman" w:hAnsi="Times New Roman" w:cs="Times New Roman"/>
          <w:color w:val="000000" w:themeColor="text1"/>
          <w:sz w:val="26"/>
          <w:szCs w:val="26"/>
        </w:rPr>
        <w:t xml:space="preserve">giai đoạn 2016-2020 chỉ đạt ≥70%, thấp hơn so với chuẩn quốc gia (≥80%). </w:t>
      </w:r>
      <w:r w:rsidR="00BC4570">
        <w:rPr>
          <w:rFonts w:ascii="Times New Roman" w:hAnsi="Times New Roman" w:cs="Times New Roman"/>
          <w:color w:val="000000" w:themeColor="text1"/>
          <w:sz w:val="26"/>
          <w:szCs w:val="26"/>
        </w:rPr>
        <w:t>Qua đó,</w:t>
      </w:r>
      <w:r w:rsidRPr="002E4566">
        <w:rPr>
          <w:rFonts w:ascii="Times New Roman" w:hAnsi="Times New Roman" w:cs="Times New Roman"/>
          <w:color w:val="000000" w:themeColor="text1"/>
          <w:sz w:val="26"/>
          <w:szCs w:val="26"/>
        </w:rPr>
        <w:t xml:space="preserve"> cho thấy Tp.HCM còn gặp khó khăn trong đảm bảo các tiêu chuẩn môi trường trong chăn nuôi. Mặc dù vậy, Thành phố đã đặt ra mục tiêu cao hơn cho giai đoạn 2021-2025 (≥85%), thể hiện quyết tâm cải thiện tình hình. </w:t>
      </w:r>
      <w:r w:rsidR="00CD629A">
        <w:rPr>
          <w:rFonts w:ascii="Times New Roman" w:hAnsi="Times New Roman" w:cs="Times New Roman"/>
          <w:color w:val="000000" w:themeColor="text1"/>
          <w:sz w:val="26"/>
          <w:szCs w:val="26"/>
        </w:rPr>
        <w:t>Thế nhưng</w:t>
      </w:r>
      <w:r w:rsidRPr="002E4566">
        <w:rPr>
          <w:rFonts w:ascii="Times New Roman" w:hAnsi="Times New Roman" w:cs="Times New Roman"/>
          <w:color w:val="000000" w:themeColor="text1"/>
          <w:sz w:val="26"/>
          <w:szCs w:val="26"/>
        </w:rPr>
        <w:t xml:space="preserve"> mục tiêu này vẫn thấp hơn so với tiêu chuẩn quốc gia (≥95%) (Xem </w:t>
      </w:r>
      <w:r w:rsidR="004919F6" w:rsidRPr="002E4566">
        <w:rPr>
          <w:rFonts w:ascii="Times New Roman" w:hAnsi="Times New Roman" w:cs="Times New Roman"/>
          <w:color w:val="000000" w:themeColor="text1"/>
          <w:sz w:val="26"/>
          <w:szCs w:val="26"/>
        </w:rPr>
        <w:t>Phụ lục D.</w:t>
      </w:r>
      <w:r w:rsidR="001F5CDB">
        <w:rPr>
          <w:rFonts w:ascii="Times New Roman" w:hAnsi="Times New Roman" w:cs="Times New Roman"/>
          <w:color w:val="000000" w:themeColor="text1"/>
          <w:sz w:val="26"/>
          <w:szCs w:val="26"/>
        </w:rPr>
        <w:t>7</w:t>
      </w:r>
      <w:r w:rsidR="004919F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Tình trạng này </w:t>
      </w:r>
      <w:r w:rsidR="00CD629A">
        <w:rPr>
          <w:rFonts w:ascii="Times New Roman" w:hAnsi="Times New Roman" w:cs="Times New Roman"/>
          <w:color w:val="000000" w:themeColor="text1"/>
          <w:sz w:val="26"/>
          <w:szCs w:val="26"/>
        </w:rPr>
        <w:t>ảnh hưởng</w:t>
      </w:r>
      <w:r w:rsidRPr="002E4566">
        <w:rPr>
          <w:rFonts w:ascii="Times New Roman" w:hAnsi="Times New Roman" w:cs="Times New Roman"/>
          <w:color w:val="000000" w:themeColor="text1"/>
          <w:sz w:val="26"/>
          <w:szCs w:val="26"/>
        </w:rPr>
        <w:t xml:space="preserve"> </w:t>
      </w:r>
      <w:r w:rsidR="00DD4555">
        <w:rPr>
          <w:rFonts w:ascii="Times New Roman" w:hAnsi="Times New Roman" w:cs="Times New Roman"/>
          <w:color w:val="000000" w:themeColor="text1"/>
          <w:sz w:val="26"/>
          <w:szCs w:val="26"/>
        </w:rPr>
        <w:t xml:space="preserve">đến </w:t>
      </w:r>
      <w:r w:rsidRPr="002E4566">
        <w:rPr>
          <w:rFonts w:ascii="Times New Roman" w:hAnsi="Times New Roman" w:cs="Times New Roman"/>
          <w:color w:val="000000" w:themeColor="text1"/>
          <w:sz w:val="26"/>
          <w:szCs w:val="26"/>
        </w:rPr>
        <w:t xml:space="preserve">khả năng </w:t>
      </w:r>
      <w:r w:rsidR="00CA3689" w:rsidRPr="002E4566">
        <w:rPr>
          <w:rFonts w:ascii="Times New Roman" w:hAnsi="Times New Roman" w:cs="Times New Roman"/>
          <w:color w:val="000000" w:themeColor="text1"/>
          <w:sz w:val="26"/>
          <w:szCs w:val="26"/>
        </w:rPr>
        <w:t>PTBV</w:t>
      </w:r>
      <w:r w:rsidRPr="002E4566">
        <w:rPr>
          <w:rFonts w:ascii="Times New Roman" w:hAnsi="Times New Roman" w:cs="Times New Roman"/>
          <w:color w:val="000000" w:themeColor="text1"/>
          <w:sz w:val="26"/>
          <w:szCs w:val="26"/>
        </w:rPr>
        <w:t xml:space="preserve"> của ngành chăn nuôi tại Tp.HCM.</w:t>
      </w:r>
    </w:p>
    <w:p w14:paraId="23BAE093" w14:textId="3E2F31BE" w:rsidR="00BB2030" w:rsidRPr="002E4566" w:rsidRDefault="00BB2030" w:rsidP="007F2F7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Về quản lý nước: Thành phố đã triển khai các biện pháp tiết kiệm nước, bảo vệ nguồn nước ngầm và tối ưu hóa hệ thống thủy lợi. Tuy nhiên, theo nghiên cứu trường hợp cho thấy hiệu quả sử dụng nước trong </w:t>
      </w:r>
      <w:r w:rsidR="00DD4555">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NNĐT còn thấp và một số khía cạnh chưa bền vững, chẳng hạn theo </w:t>
      </w:r>
      <w:r w:rsidRPr="00585FA6">
        <w:rPr>
          <w:rFonts w:ascii="Times New Roman" w:hAnsi="Times New Roman" w:cs="Times New Roman"/>
          <w:b/>
          <w:bCs/>
          <w:color w:val="000000" w:themeColor="text1"/>
          <w:sz w:val="26"/>
          <w:szCs w:val="26"/>
        </w:rPr>
        <w:t>Hộ nông dân 3</w:t>
      </w:r>
      <w:r w:rsidRPr="002E4566">
        <w:rPr>
          <w:rFonts w:ascii="Times New Roman" w:hAnsi="Times New Roman" w:cs="Times New Roman"/>
          <w:color w:val="000000" w:themeColor="text1"/>
          <w:sz w:val="26"/>
          <w:szCs w:val="26"/>
        </w:rPr>
        <w:t xml:space="preserve"> (quận Bình Tân) cho rằng “</w:t>
      </w:r>
      <w:r w:rsidRPr="00585FA6">
        <w:rPr>
          <w:rFonts w:ascii="Times New Roman" w:hAnsi="Times New Roman" w:cs="Times New Roman"/>
          <w:i/>
          <w:iCs/>
          <w:color w:val="000000" w:themeColor="text1"/>
          <w:sz w:val="26"/>
          <w:szCs w:val="26"/>
        </w:rPr>
        <w:t>Tôi có diện tích đất trồng rau sạch khoảng 500m</w:t>
      </w:r>
      <w:r w:rsidRPr="00E12E19">
        <w:rPr>
          <w:rFonts w:ascii="Times New Roman" w:hAnsi="Times New Roman" w:cs="Times New Roman"/>
          <w:i/>
          <w:iCs/>
          <w:color w:val="000000" w:themeColor="text1"/>
          <w:sz w:val="26"/>
          <w:szCs w:val="26"/>
          <w:vertAlign w:val="superscript"/>
        </w:rPr>
        <w:t>2</w:t>
      </w:r>
      <w:r w:rsidRPr="00585FA6">
        <w:rPr>
          <w:rFonts w:ascii="Times New Roman" w:hAnsi="Times New Roman" w:cs="Times New Roman"/>
          <w:i/>
          <w:iCs/>
          <w:color w:val="000000" w:themeColor="text1"/>
          <w:sz w:val="26"/>
          <w:szCs w:val="26"/>
        </w:rPr>
        <w:t>, sử dụng hoàn toàn bằng nước máy với lượng nước tiêu thụ khoảng 300m</w:t>
      </w:r>
      <w:r w:rsidRPr="00E12E19">
        <w:rPr>
          <w:rFonts w:ascii="Times New Roman" w:hAnsi="Times New Roman" w:cs="Times New Roman"/>
          <w:i/>
          <w:iCs/>
          <w:color w:val="000000" w:themeColor="text1"/>
          <w:sz w:val="26"/>
          <w:szCs w:val="26"/>
          <w:vertAlign w:val="superscript"/>
        </w:rPr>
        <w:t>3</w:t>
      </w:r>
      <w:r w:rsidRPr="00585FA6">
        <w:rPr>
          <w:rFonts w:ascii="Times New Roman" w:hAnsi="Times New Roman" w:cs="Times New Roman"/>
          <w:i/>
          <w:iCs/>
          <w:color w:val="000000" w:themeColor="text1"/>
          <w:sz w:val="26"/>
          <w:szCs w:val="26"/>
        </w:rPr>
        <w:t xml:space="preserve">/năm. Sản lượng rau đạt hơn </w:t>
      </w:r>
      <w:r w:rsidR="005C1C10" w:rsidRPr="00585FA6">
        <w:rPr>
          <w:rFonts w:ascii="Times New Roman" w:hAnsi="Times New Roman" w:cs="Times New Roman"/>
          <w:i/>
          <w:iCs/>
          <w:color w:val="000000" w:themeColor="text1"/>
          <w:sz w:val="26"/>
          <w:szCs w:val="26"/>
        </w:rPr>
        <w:t>2</w:t>
      </w:r>
      <w:r w:rsidR="005C1C10">
        <w:rPr>
          <w:rFonts w:ascii="Times New Roman" w:hAnsi="Times New Roman" w:cs="Times New Roman"/>
          <w:i/>
          <w:iCs/>
          <w:color w:val="000000" w:themeColor="text1"/>
          <w:sz w:val="26"/>
          <w:szCs w:val="26"/>
        </w:rPr>
        <w:t>,</w:t>
      </w:r>
      <w:r w:rsidR="005C1C10" w:rsidRPr="00585FA6">
        <w:rPr>
          <w:rFonts w:ascii="Times New Roman" w:hAnsi="Times New Roman" w:cs="Times New Roman"/>
          <w:i/>
          <w:iCs/>
          <w:color w:val="000000" w:themeColor="text1"/>
          <w:sz w:val="26"/>
          <w:szCs w:val="26"/>
        </w:rPr>
        <w:t>5</w:t>
      </w:r>
      <w:r w:rsidRPr="00585FA6">
        <w:rPr>
          <w:rFonts w:ascii="Times New Roman" w:hAnsi="Times New Roman" w:cs="Times New Roman"/>
          <w:i/>
          <w:iCs/>
          <w:color w:val="000000" w:themeColor="text1"/>
          <w:sz w:val="26"/>
          <w:szCs w:val="26"/>
        </w:rPr>
        <w:t xml:space="preserve"> tấn/năm với doanh thu 60 triệu đồng/năm. Tôi sản xuất chưa áp dụng tưới tiết kiệm như nhỏ giọt, phun sương</w:t>
      </w:r>
      <w:r w:rsidRPr="002E4566">
        <w:rPr>
          <w:rFonts w:ascii="Times New Roman" w:hAnsi="Times New Roman" w:cs="Times New Roman"/>
          <w:color w:val="000000" w:themeColor="text1"/>
          <w:sz w:val="26"/>
          <w:szCs w:val="26"/>
        </w:rPr>
        <w:t xml:space="preserve">”, lượng nước tiêu thụ trồng rau tương đương với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m</w:t>
      </w:r>
      <w:r w:rsidRPr="00E12E19">
        <w:rPr>
          <w:rFonts w:ascii="Times New Roman" w:hAnsi="Times New Roman" w:cs="Times New Roman"/>
          <w:color w:val="000000" w:themeColor="text1"/>
          <w:sz w:val="26"/>
          <w:szCs w:val="26"/>
          <w:vertAlign w:val="superscript"/>
        </w:rPr>
        <w:t>3</w:t>
      </w:r>
      <w:r w:rsidRPr="002E4566">
        <w:rPr>
          <w:rFonts w:ascii="Times New Roman" w:hAnsi="Times New Roman" w:cs="Times New Roman"/>
          <w:color w:val="000000" w:themeColor="text1"/>
          <w:sz w:val="26"/>
          <w:szCs w:val="26"/>
        </w:rPr>
        <w:t>/m</w:t>
      </w:r>
      <w:r w:rsidRPr="00E12E19">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 xml:space="preserve">/năm, cao hơn so với mức trung bình từ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đến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m</w:t>
      </w:r>
      <w:r w:rsidRPr="00E12E19">
        <w:rPr>
          <w:rFonts w:ascii="Times New Roman" w:hAnsi="Times New Roman" w:cs="Times New Roman"/>
          <w:color w:val="000000" w:themeColor="text1"/>
          <w:sz w:val="26"/>
          <w:szCs w:val="26"/>
          <w:vertAlign w:val="superscript"/>
        </w:rPr>
        <w:t>3</w:t>
      </w:r>
      <w:r w:rsidRPr="002E4566">
        <w:rPr>
          <w:rFonts w:ascii="Times New Roman" w:hAnsi="Times New Roman" w:cs="Times New Roman"/>
          <w:color w:val="000000" w:themeColor="text1"/>
          <w:sz w:val="26"/>
          <w:szCs w:val="26"/>
        </w:rPr>
        <w:t>/m</w:t>
      </w:r>
      <w:r w:rsidRPr="00E12E19">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 xml:space="preserve">/năm. Hay theo </w:t>
      </w:r>
      <w:r w:rsidRPr="00585FA6">
        <w:rPr>
          <w:rFonts w:ascii="Times New Roman" w:hAnsi="Times New Roman" w:cs="Times New Roman"/>
          <w:b/>
          <w:bCs/>
          <w:color w:val="000000" w:themeColor="text1"/>
          <w:sz w:val="26"/>
          <w:szCs w:val="26"/>
        </w:rPr>
        <w:lastRenderedPageBreak/>
        <w:t>Hộ nông dân 4</w:t>
      </w:r>
      <w:r w:rsidRPr="002E4566">
        <w:rPr>
          <w:rFonts w:ascii="Times New Roman" w:hAnsi="Times New Roman" w:cs="Times New Roman"/>
          <w:color w:val="000000" w:themeColor="text1"/>
          <w:sz w:val="26"/>
          <w:szCs w:val="26"/>
        </w:rPr>
        <w:t xml:space="preserve"> (huyện Củ Chi) cho rằng “</w:t>
      </w:r>
      <w:r w:rsidRPr="00585FA6">
        <w:rPr>
          <w:rFonts w:ascii="Times New Roman" w:hAnsi="Times New Roman" w:cs="Times New Roman"/>
          <w:i/>
          <w:iCs/>
          <w:color w:val="000000" w:themeColor="text1"/>
          <w:sz w:val="26"/>
          <w:szCs w:val="26"/>
        </w:rPr>
        <w:t>Gia đình tôi có 1000m</w:t>
      </w:r>
      <w:r w:rsidRPr="00E12E19">
        <w:rPr>
          <w:rFonts w:ascii="Times New Roman" w:hAnsi="Times New Roman" w:cs="Times New Roman"/>
          <w:i/>
          <w:iCs/>
          <w:color w:val="000000" w:themeColor="text1"/>
          <w:sz w:val="26"/>
          <w:szCs w:val="26"/>
          <w:vertAlign w:val="superscript"/>
        </w:rPr>
        <w:t>2</w:t>
      </w:r>
      <w:r w:rsidRPr="00585FA6">
        <w:rPr>
          <w:rFonts w:ascii="Times New Roman" w:hAnsi="Times New Roman" w:cs="Times New Roman"/>
          <w:i/>
          <w:iCs/>
          <w:color w:val="000000" w:themeColor="text1"/>
          <w:sz w:val="26"/>
          <w:szCs w:val="26"/>
        </w:rPr>
        <w:t xml:space="preserve"> đất trồng rau, cây ăn trái chủ yếu ổi và mít. Nguồn nước nhà tôi được lấy 10% từ nước mưa thu gom bằng hệ thống máng xối, 90% còn lại từ nước giếng khoan. Tôi ước tính lượng nước sử dụng hàng năm khoảng hơn 500m</w:t>
      </w:r>
      <w:r w:rsidRPr="00E12E19">
        <w:rPr>
          <w:rFonts w:ascii="Times New Roman" w:hAnsi="Times New Roman" w:cs="Times New Roman"/>
          <w:i/>
          <w:iCs/>
          <w:color w:val="000000" w:themeColor="text1"/>
          <w:sz w:val="26"/>
          <w:szCs w:val="26"/>
          <w:vertAlign w:val="superscript"/>
        </w:rPr>
        <w:t>3</w:t>
      </w:r>
      <w:r w:rsidRPr="00585FA6">
        <w:rPr>
          <w:rFonts w:ascii="Times New Roman" w:hAnsi="Times New Roman" w:cs="Times New Roman"/>
          <w:i/>
          <w:iCs/>
          <w:color w:val="000000" w:themeColor="text1"/>
          <w:sz w:val="26"/>
          <w:szCs w:val="26"/>
        </w:rPr>
        <w:t>. Toàn bộ diện tích đều được lắp đặt hệ thống tưới phun cho vườn cây ăn trái. Sản lượng quả và rau quả đạt khoảng 6 tấn/năm với doanh thu khoảng 150 triệu đồng</w:t>
      </w:r>
      <w:r w:rsidRPr="002E4566">
        <w:rPr>
          <w:rFonts w:ascii="Times New Roman" w:hAnsi="Times New Roman" w:cs="Times New Roman"/>
          <w:color w:val="000000" w:themeColor="text1"/>
          <w:sz w:val="26"/>
          <w:szCs w:val="26"/>
        </w:rPr>
        <w:t xml:space="preserve">”, lượng nước tiêu thụ tương đương với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m</w:t>
      </w:r>
      <w:r w:rsidRPr="00E12E19">
        <w:rPr>
          <w:rFonts w:ascii="Times New Roman" w:hAnsi="Times New Roman" w:cs="Times New Roman"/>
          <w:color w:val="000000" w:themeColor="text1"/>
          <w:sz w:val="26"/>
          <w:szCs w:val="26"/>
          <w:vertAlign w:val="superscript"/>
        </w:rPr>
        <w:t>3</w:t>
      </w:r>
      <w:r w:rsidRPr="002E4566">
        <w:rPr>
          <w:rFonts w:ascii="Times New Roman" w:hAnsi="Times New Roman" w:cs="Times New Roman"/>
          <w:color w:val="000000" w:themeColor="text1"/>
          <w:sz w:val="26"/>
          <w:szCs w:val="26"/>
        </w:rPr>
        <w:t>/m</w:t>
      </w:r>
      <w:r w:rsidRPr="00E12E19">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/năm, tương đương so với mức trung bình.</w:t>
      </w:r>
    </w:p>
    <w:p w14:paraId="53461E40" w14:textId="7EC5C245" w:rsidR="00BB2030" w:rsidRPr="008673F4" w:rsidRDefault="00A72D28" w:rsidP="00462B7E">
      <w:pPr>
        <w:pStyle w:val="Heading3"/>
        <w:spacing w:beforeAutospacing="0" w:afterAutospacing="0" w:line="360" w:lineRule="auto"/>
        <w:rPr>
          <w:rFonts w:ascii="Times New Roman" w:hAnsi="Times New Roman" w:hint="default"/>
          <w:color w:val="000000" w:themeColor="text1"/>
          <w:sz w:val="26"/>
          <w:szCs w:val="26"/>
        </w:rPr>
      </w:pPr>
      <w:bookmarkStart w:id="1797" w:name="_Toc174031409"/>
      <w:bookmarkStart w:id="1798" w:name="_Toc174053884"/>
      <w:bookmarkStart w:id="1799" w:name="_Toc174540050"/>
      <w:bookmarkStart w:id="1800" w:name="_Toc178316253"/>
      <w:bookmarkStart w:id="1801" w:name="_Toc178316648"/>
      <w:bookmarkStart w:id="1802" w:name="_Toc179984452"/>
      <w:bookmarkStart w:id="1803" w:name="_Toc179986015"/>
      <w:bookmarkStart w:id="1804" w:name="_Toc180592042"/>
      <w:bookmarkStart w:id="1805" w:name="_Toc180837641"/>
      <w:bookmarkStart w:id="1806" w:name="_Toc186553264"/>
      <w:bookmarkStart w:id="1807" w:name="_Toc186553682"/>
      <w:bookmarkStart w:id="1808" w:name="_Toc187589922"/>
      <w:bookmarkStart w:id="1809" w:name="_Toc187590131"/>
      <w:bookmarkStart w:id="1810" w:name="_Toc190785894"/>
      <w:bookmarkStart w:id="1811" w:name="_Toc190786103"/>
      <w:bookmarkStart w:id="1812" w:name="_Toc197892008"/>
      <w:bookmarkStart w:id="1813" w:name="_Toc197896624"/>
      <w:bookmarkStart w:id="1814" w:name="_Toc198111326"/>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.3.2. Phát triển nông nghiệp thích ứng với biến đổi khí hậu</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44035597" w14:textId="103D4411" w:rsidR="00BB2030" w:rsidRPr="009A31D0" w:rsidRDefault="006C4C46" w:rsidP="009670CC">
      <w:pPr>
        <w:widowControl w:val="0"/>
        <w:spacing w:after="0" w:line="360" w:lineRule="auto"/>
        <w:ind w:firstLine="567"/>
        <w:jc w:val="both"/>
        <w:rPr>
          <w:rFonts w:ascii="Times New Roman" w:hAnsi="Times New Roman" w:cs="Times New Roman"/>
          <w:color w:val="000000" w:themeColor="text1"/>
          <w:spacing w:val="-2"/>
          <w:sz w:val="26"/>
          <w:szCs w:val="26"/>
        </w:rPr>
      </w:pPr>
      <w:r w:rsidRPr="006C4C46">
        <w:rPr>
          <w:rFonts w:ascii="Times New Roman" w:hAnsi="Times New Roman" w:cs="Times New Roman"/>
          <w:color w:val="000000" w:themeColor="text1"/>
          <w:sz w:val="26"/>
          <w:szCs w:val="26"/>
          <w:shd w:val="clear" w:color="auto" w:fill="FFFFFF"/>
        </w:rPr>
        <w:t>T</w:t>
      </w:r>
      <w:r>
        <w:rPr>
          <w:rFonts w:ascii="Times New Roman" w:hAnsi="Times New Roman" w:cs="Times New Roman"/>
          <w:color w:val="000000" w:themeColor="text1"/>
          <w:sz w:val="26"/>
          <w:szCs w:val="26"/>
          <w:shd w:val="clear" w:color="auto" w:fill="FFFFFF"/>
        </w:rPr>
        <w:t>p</w:t>
      </w:r>
      <w:r w:rsidRPr="006C4C46">
        <w:rPr>
          <w:rFonts w:ascii="Times New Roman" w:hAnsi="Times New Roman" w:cs="Times New Roman"/>
          <w:color w:val="000000" w:themeColor="text1"/>
          <w:sz w:val="26"/>
          <w:szCs w:val="26"/>
          <w:shd w:val="clear" w:color="auto" w:fill="FFFFFF"/>
        </w:rPr>
        <w:t xml:space="preserve">.HCM đã đạt nhiều tiến bộ trong phát triển NNĐTBV thích ứng với </w:t>
      </w:r>
      <w:r>
        <w:rPr>
          <w:rFonts w:ascii="Times New Roman" w:hAnsi="Times New Roman" w:cs="Times New Roman"/>
          <w:color w:val="000000" w:themeColor="text1"/>
          <w:sz w:val="26"/>
          <w:szCs w:val="26"/>
          <w:shd w:val="clear" w:color="auto" w:fill="FFFFFF"/>
        </w:rPr>
        <w:t>BĐKH</w:t>
      </w:r>
      <w:r w:rsidRPr="006C4C46">
        <w:rPr>
          <w:rFonts w:ascii="Times New Roman" w:hAnsi="Times New Roman" w:cs="Times New Roman"/>
          <w:color w:val="000000" w:themeColor="text1"/>
          <w:sz w:val="26"/>
          <w:szCs w:val="26"/>
          <w:shd w:val="clear" w:color="auto" w:fill="FFFFFF"/>
        </w:rPr>
        <w:t xml:space="preserve">. Các sáng kiến như rút ngắn chuỗi cung ứng thực phẩm, mở rộng diện tích cây xanh đô thị, và đa dạng hóa hệ thống </w:t>
      </w:r>
      <w:r>
        <w:rPr>
          <w:rFonts w:ascii="Times New Roman" w:hAnsi="Times New Roman" w:cs="Times New Roman"/>
          <w:color w:val="000000" w:themeColor="text1"/>
          <w:sz w:val="26"/>
          <w:szCs w:val="26"/>
          <w:shd w:val="clear" w:color="auto" w:fill="FFFFFF"/>
        </w:rPr>
        <w:t xml:space="preserve">vật nuôi, </w:t>
      </w:r>
      <w:r w:rsidRPr="006C4C46">
        <w:rPr>
          <w:rFonts w:ascii="Times New Roman" w:hAnsi="Times New Roman" w:cs="Times New Roman"/>
          <w:color w:val="000000" w:themeColor="text1"/>
          <w:sz w:val="26"/>
          <w:szCs w:val="26"/>
          <w:shd w:val="clear" w:color="auto" w:fill="FFFFFF"/>
        </w:rPr>
        <w:t xml:space="preserve">cây trồng góp phần giảm khí </w:t>
      </w:r>
      <w:r>
        <w:rPr>
          <w:rFonts w:ascii="Times New Roman" w:hAnsi="Times New Roman" w:cs="Times New Roman"/>
          <w:color w:val="000000" w:themeColor="text1"/>
          <w:sz w:val="26"/>
          <w:szCs w:val="26"/>
          <w:shd w:val="clear" w:color="auto" w:fill="FFFFFF"/>
        </w:rPr>
        <w:t>phát thải</w:t>
      </w:r>
      <w:r w:rsidRPr="006C4C46">
        <w:rPr>
          <w:rFonts w:ascii="Times New Roman" w:hAnsi="Times New Roman" w:cs="Times New Roman"/>
          <w:color w:val="000000" w:themeColor="text1"/>
          <w:sz w:val="26"/>
          <w:szCs w:val="26"/>
          <w:shd w:val="clear" w:color="auto" w:fill="FFFFFF"/>
        </w:rPr>
        <w:t xml:space="preserve">, cải thiện chất lượng không khí và tăng cường khả năng thích ứng với các tác động </w:t>
      </w:r>
      <w:r>
        <w:rPr>
          <w:rFonts w:ascii="Times New Roman" w:hAnsi="Times New Roman" w:cs="Times New Roman"/>
          <w:color w:val="000000" w:themeColor="text1"/>
          <w:sz w:val="26"/>
          <w:szCs w:val="26"/>
          <w:shd w:val="clear" w:color="auto" w:fill="FFFFFF"/>
        </w:rPr>
        <w:t>BĐKH</w:t>
      </w:r>
      <w:r w:rsidRPr="006C4C46">
        <w:rPr>
          <w:rFonts w:ascii="Times New Roman" w:hAnsi="Times New Roman" w:cs="Times New Roman"/>
          <w:color w:val="000000" w:themeColor="text1"/>
          <w:sz w:val="26"/>
          <w:szCs w:val="26"/>
          <w:shd w:val="clear" w:color="auto" w:fill="FFFFFF"/>
        </w:rPr>
        <w:t>.</w:t>
      </w:r>
      <w:r>
        <w:rPr>
          <w:rFonts w:ascii="Times New Roman" w:hAnsi="Times New Roman" w:cs="Times New Roman"/>
          <w:color w:val="000000" w:themeColor="text1"/>
          <w:sz w:val="26"/>
          <w:szCs w:val="26"/>
          <w:shd w:val="clear" w:color="auto" w:fill="FFFFFF"/>
        </w:rPr>
        <w:t xml:space="preserve"> </w:t>
      </w:r>
      <w:r w:rsidR="00BB2030" w:rsidRPr="002E4566">
        <w:rPr>
          <w:rFonts w:ascii="Times New Roman" w:hAnsi="Times New Roman" w:cs="Times New Roman"/>
          <w:color w:val="000000" w:themeColor="text1"/>
          <w:sz w:val="26"/>
          <w:szCs w:val="26"/>
          <w:shd w:val="clear" w:color="auto" w:fill="FFFFFF"/>
        </w:rPr>
        <w:t>Đáng chú ý</w:t>
      </w:r>
      <w:r>
        <w:rPr>
          <w:rFonts w:ascii="Times New Roman" w:hAnsi="Times New Roman" w:cs="Times New Roman"/>
          <w:color w:val="000000" w:themeColor="text1"/>
          <w:sz w:val="26"/>
          <w:szCs w:val="26"/>
          <w:shd w:val="clear" w:color="auto" w:fill="FFFFFF"/>
        </w:rPr>
        <w:t>,</w:t>
      </w:r>
      <w:r w:rsidR="00BB2030" w:rsidRPr="002E4566">
        <w:rPr>
          <w:rFonts w:ascii="Times New Roman" w:hAnsi="Times New Roman" w:cs="Times New Roman"/>
          <w:color w:val="000000" w:themeColor="text1"/>
          <w:sz w:val="26"/>
          <w:szCs w:val="26"/>
          <w:shd w:val="clear" w:color="auto" w:fill="FFFFFF"/>
        </w:rPr>
        <w:t xml:space="preserve"> việc áp dụng rộng rãi các tiêu chuẩn canh tác tiên tiến như VietGAP, Global GAP, VietGAHP và Organic, cùng với việc xây dựng chuỗi cung ứng nông sản hữu cơ có truy xuất nguồn gốc, đã đánh dấu bước tiến trong quá trình chuyển đổi sang mô hình NN bền vững hơn. Tuy nhiên, n</w:t>
      </w:r>
      <w:r w:rsidR="00BB2030" w:rsidRPr="002E4566">
        <w:rPr>
          <w:rFonts w:ascii="Times New Roman" w:hAnsi="Times New Roman" w:cs="Times New Roman"/>
          <w:color w:val="000000" w:themeColor="text1"/>
          <w:spacing w:val="-2"/>
          <w:sz w:val="26"/>
          <w:szCs w:val="26"/>
        </w:rPr>
        <w:t xml:space="preserve">gành NN </w:t>
      </w:r>
      <w:r>
        <w:rPr>
          <w:rFonts w:ascii="Times New Roman" w:hAnsi="Times New Roman" w:cs="Times New Roman"/>
          <w:color w:val="000000" w:themeColor="text1"/>
          <w:spacing w:val="-2"/>
          <w:sz w:val="26"/>
          <w:szCs w:val="26"/>
        </w:rPr>
        <w:t xml:space="preserve">thường </w:t>
      </w:r>
      <w:r w:rsidR="00BB2030" w:rsidRPr="002E4566">
        <w:rPr>
          <w:rFonts w:ascii="Times New Roman" w:hAnsi="Times New Roman" w:cs="Times New Roman"/>
          <w:color w:val="000000" w:themeColor="text1"/>
          <w:spacing w:val="-2"/>
          <w:sz w:val="26"/>
          <w:szCs w:val="26"/>
        </w:rPr>
        <w:t xml:space="preserve">chịu ảnh hưởng nặng </w:t>
      </w:r>
      <w:r w:rsidR="009A31D0">
        <w:rPr>
          <w:rFonts w:ascii="Times New Roman" w:hAnsi="Times New Roman" w:cs="Times New Roman"/>
          <w:color w:val="000000" w:themeColor="text1"/>
          <w:spacing w:val="-2"/>
          <w:sz w:val="26"/>
          <w:szCs w:val="26"/>
        </w:rPr>
        <w:t>bởi</w:t>
      </w:r>
      <w:r w:rsidR="00BB2030" w:rsidRPr="002E4566">
        <w:rPr>
          <w:rFonts w:ascii="Times New Roman" w:hAnsi="Times New Roman" w:cs="Times New Roman"/>
          <w:color w:val="000000" w:themeColor="text1"/>
          <w:spacing w:val="-2"/>
          <w:sz w:val="26"/>
          <w:szCs w:val="26"/>
        </w:rPr>
        <w:t xml:space="preserve"> </w:t>
      </w:r>
      <w:r w:rsidR="001F2878" w:rsidRPr="002E4566">
        <w:rPr>
          <w:rFonts w:ascii="Times New Roman" w:hAnsi="Times New Roman" w:cs="Times New Roman"/>
          <w:color w:val="000000" w:themeColor="text1"/>
          <w:spacing w:val="-2"/>
          <w:sz w:val="26"/>
          <w:szCs w:val="26"/>
        </w:rPr>
        <w:t>BĐKH</w:t>
      </w:r>
      <w:r w:rsidR="00BB2030" w:rsidRPr="002E4566">
        <w:rPr>
          <w:rFonts w:ascii="Times New Roman" w:hAnsi="Times New Roman" w:cs="Times New Roman"/>
          <w:color w:val="000000" w:themeColor="text1"/>
          <w:spacing w:val="-2"/>
          <w:sz w:val="26"/>
          <w:szCs w:val="26"/>
        </w:rPr>
        <w:t xml:space="preserve"> </w:t>
      </w:r>
      <w:r w:rsidR="009A31D0" w:rsidRPr="009A31D0">
        <w:rPr>
          <w:rFonts w:ascii="Times New Roman" w:hAnsi="Times New Roman" w:cs="Times New Roman"/>
          <w:color w:val="000000" w:themeColor="text1"/>
          <w:spacing w:val="-2"/>
          <w:sz w:val="26"/>
          <w:szCs w:val="26"/>
        </w:rPr>
        <w:t xml:space="preserve">do tính chất phụ thuộc chặt chẽ vào các </w:t>
      </w:r>
      <w:r>
        <w:rPr>
          <w:rFonts w:ascii="Times New Roman" w:hAnsi="Times New Roman" w:cs="Times New Roman"/>
          <w:color w:val="000000" w:themeColor="text1"/>
          <w:spacing w:val="-2"/>
          <w:sz w:val="26"/>
          <w:szCs w:val="26"/>
        </w:rPr>
        <w:t>điều kiện</w:t>
      </w:r>
      <w:r w:rsidR="009A31D0" w:rsidRPr="009A31D0">
        <w:rPr>
          <w:rFonts w:ascii="Times New Roman" w:hAnsi="Times New Roman" w:cs="Times New Roman"/>
          <w:color w:val="000000" w:themeColor="text1"/>
          <w:spacing w:val="-2"/>
          <w:sz w:val="26"/>
          <w:szCs w:val="26"/>
        </w:rPr>
        <w:t xml:space="preserve"> tự nhiên</w:t>
      </w:r>
      <w:r w:rsidR="00BB2030" w:rsidRPr="002E4566">
        <w:rPr>
          <w:rFonts w:ascii="Times New Roman" w:hAnsi="Times New Roman" w:cs="Times New Roman"/>
          <w:color w:val="000000" w:themeColor="text1"/>
          <w:spacing w:val="-2"/>
          <w:sz w:val="26"/>
          <w:szCs w:val="26"/>
        </w:rPr>
        <w:t>. Cụ thể, c</w:t>
      </w:r>
      <w:r w:rsidR="00BB2030" w:rsidRPr="002E4566">
        <w:rPr>
          <w:rFonts w:ascii="Times New Roman" w:hAnsi="Times New Roman" w:cs="Times New Roman"/>
          <w:color w:val="000000" w:themeColor="text1"/>
          <w:sz w:val="26"/>
          <w:szCs w:val="26"/>
        </w:rPr>
        <w:t xml:space="preserve">hất lượng không khí trong giai đoạn 2021-2023 </w:t>
      </w:r>
      <w:r w:rsidR="00AE0D2C">
        <w:rPr>
          <w:rFonts w:ascii="Times New Roman" w:hAnsi="Times New Roman" w:cs="Times New Roman"/>
          <w:color w:val="000000" w:themeColor="text1"/>
          <w:sz w:val="26"/>
          <w:szCs w:val="26"/>
        </w:rPr>
        <w:t>phản ánh</w:t>
      </w:r>
      <w:r w:rsidR="00BB2030" w:rsidRPr="002E4566">
        <w:rPr>
          <w:rFonts w:ascii="Times New Roman" w:hAnsi="Times New Roman" w:cs="Times New Roman"/>
          <w:color w:val="000000" w:themeColor="text1"/>
          <w:sz w:val="26"/>
          <w:szCs w:val="26"/>
        </w:rPr>
        <w:t xml:space="preserve"> một bức tranh phức tạp về môi trường đô thị</w:t>
      </w:r>
      <w:r w:rsidR="00AE0D2C">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Mặc dù, các chỉ số như CO, SO</w:t>
      </w:r>
      <w:r w:rsidR="00BB2030" w:rsidRPr="00456A5D">
        <w:rPr>
          <w:rFonts w:ascii="Times New Roman" w:hAnsi="Times New Roman" w:cs="Times New Roman"/>
          <w:color w:val="000000" w:themeColor="text1"/>
          <w:sz w:val="26"/>
          <w:szCs w:val="26"/>
          <w:vertAlign w:val="subscript"/>
        </w:rPr>
        <w:t>2</w:t>
      </w:r>
      <w:r w:rsidR="00BB2030" w:rsidRPr="002E4566">
        <w:rPr>
          <w:rFonts w:ascii="Times New Roman" w:hAnsi="Times New Roman" w:cs="Times New Roman"/>
          <w:color w:val="000000" w:themeColor="text1"/>
          <w:sz w:val="26"/>
          <w:szCs w:val="26"/>
        </w:rPr>
        <w:t xml:space="preserve"> và Benzen đạt chuẩn QCVN 05:2023/BTNMT, góp phần đảm bảo sức khỏe người lao động trong NNĐT, nhưng nhiều thông số khác vẫn vượt ngưỡng cho phép (xem </w:t>
      </w:r>
      <w:r w:rsidR="004919F6" w:rsidRPr="002E4566">
        <w:rPr>
          <w:rFonts w:ascii="Times New Roman" w:hAnsi="Times New Roman" w:cs="Times New Roman"/>
          <w:color w:val="000000" w:themeColor="text1"/>
          <w:sz w:val="26"/>
          <w:szCs w:val="26"/>
        </w:rPr>
        <w:t>Phụ lục D.</w:t>
      </w:r>
      <w:r w:rsidR="001F5CDB">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 xml:space="preserve">). Đáng chú ý, </w:t>
      </w:r>
      <w:r w:rsidR="009A31D0">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chỉ số NO</w:t>
      </w:r>
      <w:r w:rsidR="00BB2030" w:rsidRPr="00456A5D">
        <w:rPr>
          <w:rFonts w:ascii="Times New Roman" w:hAnsi="Times New Roman" w:cs="Times New Roman"/>
          <w:color w:val="000000" w:themeColor="text1"/>
          <w:sz w:val="26"/>
          <w:szCs w:val="26"/>
          <w:vertAlign w:val="subscript"/>
        </w:rPr>
        <w:t>2</w:t>
      </w:r>
      <w:r w:rsidR="00BB2030" w:rsidRPr="002E4566">
        <w:rPr>
          <w:rFonts w:ascii="Times New Roman" w:hAnsi="Times New Roman" w:cs="Times New Roman"/>
          <w:color w:val="000000" w:themeColor="text1"/>
          <w:sz w:val="26"/>
          <w:szCs w:val="26"/>
        </w:rPr>
        <w:t xml:space="preserve">, PM10, PM2.5, TSP và tiếng ồn đều vượt quy chuẩn, </w:t>
      </w:r>
      <w:r w:rsidR="00AE0D2C">
        <w:rPr>
          <w:rFonts w:ascii="Times New Roman" w:hAnsi="Times New Roman" w:cs="Times New Roman"/>
          <w:color w:val="000000" w:themeColor="text1"/>
          <w:sz w:val="26"/>
          <w:szCs w:val="26"/>
        </w:rPr>
        <w:t xml:space="preserve">và </w:t>
      </w:r>
      <w:r w:rsidR="00BB2030" w:rsidRPr="002E4566">
        <w:rPr>
          <w:rFonts w:ascii="Times New Roman" w:hAnsi="Times New Roman" w:cs="Times New Roman"/>
          <w:color w:val="000000" w:themeColor="text1"/>
          <w:sz w:val="26"/>
          <w:szCs w:val="26"/>
        </w:rPr>
        <w:t>gia tăng qua các năm. Cụ thể, NO</w:t>
      </w:r>
      <w:r w:rsidR="00BB2030" w:rsidRPr="00456A5D">
        <w:rPr>
          <w:rFonts w:ascii="Times New Roman" w:hAnsi="Times New Roman" w:cs="Times New Roman"/>
          <w:color w:val="000000" w:themeColor="text1"/>
          <w:sz w:val="26"/>
          <w:szCs w:val="26"/>
          <w:vertAlign w:val="subscript"/>
        </w:rPr>
        <w:t>2</w:t>
      </w:r>
      <w:r w:rsidR="00BB2030" w:rsidRPr="002E4566">
        <w:rPr>
          <w:rFonts w:ascii="Times New Roman" w:hAnsi="Times New Roman" w:cs="Times New Roman"/>
          <w:color w:val="000000" w:themeColor="text1"/>
          <w:sz w:val="26"/>
          <w:szCs w:val="26"/>
        </w:rPr>
        <w:t xml:space="preserve"> tăng từ mức cao nhất 9</w:t>
      </w:r>
      <w:r w:rsidR="005C1C10" w:rsidRPr="002E4566">
        <w:rPr>
          <w:rFonts w:ascii="Times New Roman" w:hAnsi="Times New Roman" w:cs="Times New Roman"/>
          <w:color w:val="000000" w:themeColor="text1"/>
          <w:sz w:val="26"/>
          <w:szCs w:val="26"/>
        </w:rPr>
        <w:t>3</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 xml:space="preserve"> µg/m</w:t>
      </w:r>
      <w:r w:rsidR="00703BDB">
        <w:rPr>
          <w:rFonts w:ascii="Times New Roman" w:hAnsi="Times New Roman" w:cs="Times New Roman"/>
          <w:color w:val="000000" w:themeColor="text1"/>
          <w:sz w:val="26"/>
          <w:szCs w:val="26"/>
          <w:vertAlign w:val="superscript"/>
        </w:rPr>
        <w:t>3</w:t>
      </w:r>
      <w:r w:rsidR="00BB2030" w:rsidRPr="002E4566">
        <w:rPr>
          <w:rFonts w:ascii="Times New Roman" w:hAnsi="Times New Roman" w:cs="Times New Roman"/>
          <w:color w:val="000000" w:themeColor="text1"/>
          <w:sz w:val="26"/>
          <w:szCs w:val="26"/>
        </w:rPr>
        <w:t xml:space="preserve"> năm 2021 lên 287 µg/m</w:t>
      </w:r>
      <w:r w:rsidR="00703BDB">
        <w:rPr>
          <w:rFonts w:ascii="Times New Roman" w:hAnsi="Times New Roman" w:cs="Times New Roman"/>
          <w:color w:val="000000" w:themeColor="text1"/>
          <w:sz w:val="26"/>
          <w:szCs w:val="26"/>
          <w:vertAlign w:val="superscript"/>
        </w:rPr>
        <w:t>3</w:t>
      </w:r>
      <w:r w:rsidR="00BB2030" w:rsidRPr="002E4566">
        <w:rPr>
          <w:rFonts w:ascii="Times New Roman" w:hAnsi="Times New Roman" w:cs="Times New Roman"/>
          <w:color w:val="000000" w:themeColor="text1"/>
          <w:sz w:val="26"/>
          <w:szCs w:val="26"/>
        </w:rPr>
        <w:t xml:space="preserve"> vào tháng 12/2023, vượt xa ngưỡng 200 µg/m</w:t>
      </w:r>
      <w:r w:rsidR="00703BDB">
        <w:rPr>
          <w:rFonts w:ascii="Times New Roman" w:hAnsi="Times New Roman" w:cs="Times New Roman"/>
          <w:color w:val="000000" w:themeColor="text1"/>
          <w:sz w:val="26"/>
          <w:szCs w:val="26"/>
          <w:vertAlign w:val="superscript"/>
        </w:rPr>
        <w:t>3</w:t>
      </w:r>
      <w:r w:rsidR="00BB2030" w:rsidRPr="002E4566">
        <w:rPr>
          <w:rFonts w:ascii="Times New Roman" w:hAnsi="Times New Roman" w:cs="Times New Roman"/>
          <w:color w:val="000000" w:themeColor="text1"/>
          <w:sz w:val="26"/>
          <w:szCs w:val="26"/>
        </w:rPr>
        <w:t>. Tương tự, PM10 và TSP cũng có xu hướng tăng, với TSP đạt mức cao nhất 1</w:t>
      </w:r>
      <w:r w:rsidR="005C1C10">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 xml:space="preserve">130 µg/m³ vào tháng 12/2023, gấp gần 4 lần ngưỡng cho phép. Tình trạng này không chỉ </w:t>
      </w:r>
      <w:r w:rsidR="00AE0D2C">
        <w:rPr>
          <w:rFonts w:ascii="Times New Roman" w:hAnsi="Times New Roman" w:cs="Times New Roman"/>
          <w:color w:val="000000" w:themeColor="text1"/>
          <w:sz w:val="26"/>
          <w:szCs w:val="26"/>
        </w:rPr>
        <w:t>tác động</w:t>
      </w:r>
      <w:r w:rsidR="00BB2030" w:rsidRPr="002E4566">
        <w:rPr>
          <w:rFonts w:ascii="Times New Roman" w:hAnsi="Times New Roman" w:cs="Times New Roman"/>
          <w:color w:val="000000" w:themeColor="text1"/>
          <w:sz w:val="26"/>
          <w:szCs w:val="26"/>
        </w:rPr>
        <w:t xml:space="preserve"> trực tiếp đến quá trình trao đổi khí và quang hợp của cây trồng, làm giảm chất lượng </w:t>
      </w:r>
      <w:r w:rsidR="00AE0D2C">
        <w:rPr>
          <w:rFonts w:ascii="Times New Roman" w:hAnsi="Times New Roman" w:cs="Times New Roman"/>
          <w:color w:val="000000" w:themeColor="text1"/>
          <w:sz w:val="26"/>
          <w:szCs w:val="26"/>
        </w:rPr>
        <w:t>nông sản</w:t>
      </w:r>
      <w:r w:rsidR="00BB2030" w:rsidRPr="002E4566">
        <w:rPr>
          <w:rFonts w:ascii="Times New Roman" w:hAnsi="Times New Roman" w:cs="Times New Roman"/>
          <w:color w:val="000000" w:themeColor="text1"/>
          <w:sz w:val="26"/>
          <w:szCs w:val="26"/>
        </w:rPr>
        <w:t xml:space="preserve">, mà còn tác động tiêu cực đến sức khỏe của </w:t>
      </w:r>
      <w:r w:rsidR="00AE0D2C">
        <w:rPr>
          <w:rFonts w:ascii="Times New Roman" w:hAnsi="Times New Roman" w:cs="Times New Roman"/>
          <w:color w:val="000000" w:themeColor="text1"/>
          <w:sz w:val="26"/>
          <w:szCs w:val="26"/>
        </w:rPr>
        <w:t>lao động</w:t>
      </w:r>
      <w:r w:rsidR="00BB2030" w:rsidRPr="002E4566">
        <w:rPr>
          <w:rFonts w:ascii="Times New Roman" w:hAnsi="Times New Roman" w:cs="Times New Roman"/>
          <w:color w:val="000000" w:themeColor="text1"/>
          <w:sz w:val="26"/>
          <w:szCs w:val="26"/>
        </w:rPr>
        <w:t xml:space="preserve"> trong lĩnh vực </w:t>
      </w:r>
      <w:r w:rsidR="00BB2030" w:rsidRPr="002E4566">
        <w:rPr>
          <w:rFonts w:ascii="Times New Roman" w:hAnsi="Times New Roman" w:cs="Times New Roman"/>
          <w:color w:val="000000" w:themeColor="text1"/>
          <w:sz w:val="26"/>
          <w:szCs w:val="26"/>
        </w:rPr>
        <w:lastRenderedPageBreak/>
        <w:t>NNĐT. Đặc biệt, tiếng ồn vượt chuẩn (lên đến 8</w:t>
      </w:r>
      <w:r w:rsidR="005C1C10" w:rsidRPr="002E4566">
        <w:rPr>
          <w:rFonts w:ascii="Times New Roman" w:hAnsi="Times New Roman" w:cs="Times New Roman"/>
          <w:color w:val="000000" w:themeColor="text1"/>
          <w:sz w:val="26"/>
          <w:szCs w:val="26"/>
        </w:rPr>
        <w:t>4</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 xml:space="preserve"> dBA) có thể gây stress cho vật nuôi, ảnh hưởng đến </w:t>
      </w:r>
      <w:r w:rsidR="00AE0D2C">
        <w:rPr>
          <w:rFonts w:ascii="Times New Roman" w:hAnsi="Times New Roman" w:cs="Times New Roman"/>
          <w:color w:val="000000" w:themeColor="text1"/>
          <w:sz w:val="26"/>
          <w:szCs w:val="26"/>
        </w:rPr>
        <w:t xml:space="preserve">năng suất và </w:t>
      </w:r>
      <w:r w:rsidR="00BB2030" w:rsidRPr="002E4566">
        <w:rPr>
          <w:rFonts w:ascii="Times New Roman" w:hAnsi="Times New Roman" w:cs="Times New Roman"/>
          <w:color w:val="000000" w:themeColor="text1"/>
          <w:sz w:val="26"/>
          <w:szCs w:val="26"/>
        </w:rPr>
        <w:t>chất lượng</w:t>
      </w:r>
      <w:r w:rsidR="009A31D0">
        <w:rPr>
          <w:rFonts w:ascii="Times New Roman" w:hAnsi="Times New Roman" w:cs="Times New Roman"/>
          <w:color w:val="000000" w:themeColor="text1"/>
          <w:sz w:val="26"/>
          <w:szCs w:val="26"/>
        </w:rPr>
        <w:t xml:space="preserve"> trong</w:t>
      </w:r>
      <w:r w:rsidR="00BB2030" w:rsidRPr="002E4566">
        <w:rPr>
          <w:rFonts w:ascii="Times New Roman" w:hAnsi="Times New Roman" w:cs="Times New Roman"/>
          <w:color w:val="000000" w:themeColor="text1"/>
          <w:sz w:val="26"/>
          <w:szCs w:val="26"/>
        </w:rPr>
        <w:t xml:space="preserve"> chăn nuôi.</w:t>
      </w:r>
    </w:p>
    <w:p w14:paraId="7CA0461C" w14:textId="2DAB1BE4" w:rsidR="00BB2030" w:rsidRPr="008673F4" w:rsidRDefault="00A72D28" w:rsidP="000B5821">
      <w:pPr>
        <w:pStyle w:val="Heading3"/>
        <w:spacing w:beforeAutospacing="0" w:afterAutospacing="0" w:line="360" w:lineRule="auto"/>
        <w:rPr>
          <w:rFonts w:ascii="Times New Roman" w:hAnsi="Times New Roman" w:hint="default"/>
          <w:color w:val="000000" w:themeColor="text1"/>
          <w:sz w:val="26"/>
          <w:szCs w:val="26"/>
        </w:rPr>
      </w:pPr>
      <w:bookmarkStart w:id="1815" w:name="_Toc174031410"/>
      <w:bookmarkStart w:id="1816" w:name="_Toc174053885"/>
      <w:bookmarkStart w:id="1817" w:name="_Toc174540052"/>
      <w:bookmarkStart w:id="1818" w:name="_Toc178316254"/>
      <w:bookmarkStart w:id="1819" w:name="_Toc178316649"/>
      <w:bookmarkStart w:id="1820" w:name="_Toc179984453"/>
      <w:bookmarkStart w:id="1821" w:name="_Toc179986016"/>
      <w:bookmarkStart w:id="1822" w:name="_Toc180592043"/>
      <w:bookmarkStart w:id="1823" w:name="_Toc180837642"/>
      <w:bookmarkStart w:id="1824" w:name="_Toc186553265"/>
      <w:bookmarkStart w:id="1825" w:name="_Toc186553683"/>
      <w:bookmarkStart w:id="1826" w:name="_Toc187589923"/>
      <w:bookmarkStart w:id="1827" w:name="_Toc187590132"/>
      <w:bookmarkStart w:id="1828" w:name="_Toc190785895"/>
      <w:bookmarkStart w:id="1829" w:name="_Toc190786104"/>
      <w:bookmarkStart w:id="1830" w:name="_Toc197892009"/>
      <w:bookmarkStart w:id="1831" w:name="_Toc197896625"/>
      <w:bookmarkStart w:id="1832" w:name="_Toc198111327"/>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2</w:t>
      </w:r>
      <w:r w:rsidR="00BB2030" w:rsidRPr="008673F4">
        <w:rPr>
          <w:rFonts w:ascii="Times New Roman" w:hAnsi="Times New Roman" w:hint="default"/>
          <w:color w:val="000000" w:themeColor="text1"/>
          <w:sz w:val="26"/>
          <w:szCs w:val="26"/>
        </w:rPr>
        <w:t>.3.3. Bảo vệ đa dạng sinh học và tăng cường độ che phủ rừng</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6D7AD3C6" w14:textId="7BD0A7F1" w:rsidR="00345067" w:rsidRDefault="00474B41" w:rsidP="0053366D">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NNĐT </w:t>
      </w:r>
      <w:r w:rsidR="00BB2030" w:rsidRPr="002E4566">
        <w:rPr>
          <w:rFonts w:ascii="Times New Roman" w:hAnsi="Times New Roman" w:cs="Times New Roman"/>
          <w:color w:val="000000" w:themeColor="text1"/>
          <w:sz w:val="26"/>
          <w:szCs w:val="26"/>
        </w:rPr>
        <w:t>duy trì các vùng trũng tự nhiên và không gian xanh</w:t>
      </w:r>
      <w:r w:rsidRPr="002E4566">
        <w:rPr>
          <w:rFonts w:ascii="Times New Roman" w:hAnsi="Times New Roman" w:cs="Times New Roman"/>
          <w:color w:val="000000" w:themeColor="text1"/>
          <w:sz w:val="26"/>
          <w:szCs w:val="26"/>
        </w:rPr>
        <w:t xml:space="preserve">; đồng thời, </w:t>
      </w:r>
      <w:r w:rsidR="00BB2030" w:rsidRPr="002E4566">
        <w:rPr>
          <w:rFonts w:ascii="Times New Roman" w:hAnsi="Times New Roman" w:cs="Times New Roman"/>
          <w:color w:val="000000" w:themeColor="text1"/>
          <w:sz w:val="26"/>
          <w:szCs w:val="26"/>
        </w:rPr>
        <w:t>tạo ra các “bể chứa” tự nhiên, giúp lưu trữ và thấm dần lượng nước mưa dư thừa</w:t>
      </w:r>
      <w:r w:rsidRPr="002E4566">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 xml:space="preserve"> không chỉ </w:t>
      </w:r>
      <w:r w:rsidR="00AE0D2C">
        <w:rPr>
          <w:rFonts w:ascii="Times New Roman" w:hAnsi="Times New Roman" w:cs="Times New Roman"/>
          <w:color w:val="000000" w:themeColor="text1"/>
          <w:sz w:val="26"/>
          <w:szCs w:val="26"/>
        </w:rPr>
        <w:t xml:space="preserve">góp phần </w:t>
      </w:r>
      <w:r w:rsidR="00BB2030" w:rsidRPr="002E4566">
        <w:rPr>
          <w:rFonts w:ascii="Times New Roman" w:hAnsi="Times New Roman" w:cs="Times New Roman"/>
          <w:color w:val="000000" w:themeColor="text1"/>
          <w:sz w:val="26"/>
          <w:szCs w:val="26"/>
        </w:rPr>
        <w:t xml:space="preserve">giảm áp lực lên hệ thống thoát nước mà còn tạo ra một cơ chế tự nhiên để điều tiết dòng chảy. Các khu vực như </w:t>
      </w:r>
      <w:r w:rsidR="00AE0D2C">
        <w:rPr>
          <w:rFonts w:ascii="Times New Roman" w:hAnsi="Times New Roman" w:cs="Times New Roman"/>
          <w:color w:val="000000" w:themeColor="text1"/>
          <w:sz w:val="26"/>
          <w:szCs w:val="26"/>
        </w:rPr>
        <w:t xml:space="preserve">Củ Chi, </w:t>
      </w:r>
      <w:r w:rsidR="00BB2030" w:rsidRPr="002E4566">
        <w:rPr>
          <w:rFonts w:ascii="Times New Roman" w:hAnsi="Times New Roman" w:cs="Times New Roman"/>
          <w:color w:val="000000" w:themeColor="text1"/>
          <w:sz w:val="26"/>
          <w:szCs w:val="26"/>
        </w:rPr>
        <w:t xml:space="preserve">Cần Giờ, </w:t>
      </w:r>
      <w:r w:rsidR="00AE0D2C">
        <w:rPr>
          <w:rFonts w:ascii="Times New Roman" w:hAnsi="Times New Roman" w:cs="Times New Roman"/>
          <w:color w:val="000000" w:themeColor="text1"/>
          <w:sz w:val="26"/>
          <w:szCs w:val="26"/>
        </w:rPr>
        <w:t xml:space="preserve">Nhà Bè, </w:t>
      </w:r>
      <w:r w:rsidR="00BB2030" w:rsidRPr="002E4566">
        <w:rPr>
          <w:rFonts w:ascii="Times New Roman" w:hAnsi="Times New Roman" w:cs="Times New Roman"/>
          <w:color w:val="000000" w:themeColor="text1"/>
          <w:sz w:val="26"/>
          <w:szCs w:val="26"/>
        </w:rPr>
        <w:t>Hóc Môn</w:t>
      </w:r>
      <w:r w:rsidR="00AE0D2C">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và Bình Chánh đang đi đầu trong việc </w:t>
      </w:r>
      <w:r w:rsidR="00345067">
        <w:rPr>
          <w:rFonts w:ascii="Times New Roman" w:hAnsi="Times New Roman" w:cs="Times New Roman"/>
          <w:color w:val="000000" w:themeColor="text1"/>
          <w:sz w:val="26"/>
          <w:szCs w:val="26"/>
        </w:rPr>
        <w:t>triển khai</w:t>
      </w:r>
      <w:r w:rsidR="00BB2030" w:rsidRPr="002E4566">
        <w:rPr>
          <w:rFonts w:ascii="Times New Roman" w:hAnsi="Times New Roman" w:cs="Times New Roman"/>
          <w:color w:val="000000" w:themeColor="text1"/>
          <w:sz w:val="26"/>
          <w:szCs w:val="26"/>
        </w:rPr>
        <w:t xml:space="preserve"> chiến lược này.</w:t>
      </w:r>
      <w:r w:rsidR="00345067">
        <w:rPr>
          <w:rFonts w:ascii="Times New Roman" w:hAnsi="Times New Roman" w:cs="Times New Roman"/>
          <w:color w:val="000000" w:themeColor="text1"/>
          <w:sz w:val="26"/>
          <w:szCs w:val="26"/>
        </w:rPr>
        <w:t xml:space="preserve"> Bằng cách</w:t>
      </w:r>
      <w:r w:rsidR="00345067" w:rsidRPr="00345067">
        <w:rPr>
          <w:rFonts w:ascii="Times New Roman" w:hAnsi="Times New Roman" w:cs="Times New Roman"/>
          <w:color w:val="000000" w:themeColor="text1"/>
          <w:sz w:val="26"/>
          <w:szCs w:val="26"/>
        </w:rPr>
        <w:t xml:space="preserve"> bảo tồn và mở rộng diện tích </w:t>
      </w:r>
      <w:r w:rsidR="00345067">
        <w:rPr>
          <w:rFonts w:ascii="Times New Roman" w:hAnsi="Times New Roman" w:cs="Times New Roman"/>
          <w:color w:val="000000" w:themeColor="text1"/>
          <w:sz w:val="26"/>
          <w:szCs w:val="26"/>
        </w:rPr>
        <w:t>canh tác</w:t>
      </w:r>
      <w:r w:rsidR="00345067" w:rsidRPr="00345067">
        <w:rPr>
          <w:rFonts w:ascii="Times New Roman" w:hAnsi="Times New Roman" w:cs="Times New Roman"/>
          <w:color w:val="000000" w:themeColor="text1"/>
          <w:sz w:val="26"/>
          <w:szCs w:val="26"/>
        </w:rPr>
        <w:t xml:space="preserve"> </w:t>
      </w:r>
      <w:r w:rsidR="00345067">
        <w:rPr>
          <w:rFonts w:ascii="Times New Roman" w:hAnsi="Times New Roman" w:cs="Times New Roman"/>
          <w:color w:val="000000" w:themeColor="text1"/>
          <w:sz w:val="26"/>
          <w:szCs w:val="26"/>
        </w:rPr>
        <w:t>NN</w:t>
      </w:r>
      <w:r w:rsidR="00345067" w:rsidRPr="00345067">
        <w:rPr>
          <w:rFonts w:ascii="Times New Roman" w:hAnsi="Times New Roman" w:cs="Times New Roman"/>
          <w:color w:val="000000" w:themeColor="text1"/>
          <w:sz w:val="26"/>
          <w:szCs w:val="26"/>
        </w:rPr>
        <w:t xml:space="preserve"> dọc theo hệ thống sông ngòi, kênh rạch, các khu vực này góp phần đáng kể vào việc giảm thiểu nguy cơ ngập lụt. Khu dự trữ sinh quyển Cần Giờ được xem là </w:t>
      </w:r>
      <w:r w:rsidR="00345067">
        <w:rPr>
          <w:rFonts w:ascii="Times New Roman" w:hAnsi="Times New Roman" w:cs="Times New Roman"/>
          <w:color w:val="000000" w:themeColor="text1"/>
          <w:sz w:val="26"/>
          <w:szCs w:val="26"/>
        </w:rPr>
        <w:t>“</w:t>
      </w:r>
      <w:r w:rsidR="00345067" w:rsidRPr="00345067">
        <w:rPr>
          <w:rFonts w:ascii="Times New Roman" w:hAnsi="Times New Roman" w:cs="Times New Roman"/>
          <w:color w:val="000000" w:themeColor="text1"/>
          <w:sz w:val="26"/>
          <w:szCs w:val="26"/>
        </w:rPr>
        <w:t>lá phổi xanh</w:t>
      </w:r>
      <w:r w:rsidR="00345067">
        <w:rPr>
          <w:rFonts w:ascii="Times New Roman" w:hAnsi="Times New Roman" w:cs="Times New Roman"/>
          <w:color w:val="000000" w:themeColor="text1"/>
          <w:sz w:val="26"/>
          <w:szCs w:val="26"/>
        </w:rPr>
        <w:t>”</w:t>
      </w:r>
      <w:r w:rsidR="00345067" w:rsidRPr="00345067">
        <w:rPr>
          <w:rFonts w:ascii="Times New Roman" w:hAnsi="Times New Roman" w:cs="Times New Roman"/>
          <w:color w:val="000000" w:themeColor="text1"/>
          <w:sz w:val="26"/>
          <w:szCs w:val="26"/>
        </w:rPr>
        <w:t xml:space="preserve"> của Thành phố</w:t>
      </w:r>
      <w:r w:rsidR="00345067">
        <w:rPr>
          <w:rFonts w:ascii="Times New Roman" w:hAnsi="Times New Roman" w:cs="Times New Roman"/>
          <w:color w:val="000000" w:themeColor="text1"/>
          <w:sz w:val="26"/>
          <w:szCs w:val="26"/>
        </w:rPr>
        <w:t xml:space="preserve"> giúp</w:t>
      </w:r>
      <w:r w:rsidR="00345067" w:rsidRPr="00345067">
        <w:rPr>
          <w:rFonts w:ascii="Times New Roman" w:hAnsi="Times New Roman" w:cs="Times New Roman"/>
          <w:color w:val="000000" w:themeColor="text1"/>
          <w:sz w:val="26"/>
          <w:szCs w:val="26"/>
        </w:rPr>
        <w:t xml:space="preserve"> điều hòa khí hậu và bảo vệ đa dạng sinh học. </w:t>
      </w:r>
      <w:r w:rsidR="00345067">
        <w:rPr>
          <w:rFonts w:ascii="Times New Roman" w:hAnsi="Times New Roman" w:cs="Times New Roman"/>
          <w:color w:val="000000" w:themeColor="text1"/>
          <w:sz w:val="26"/>
          <w:szCs w:val="26"/>
        </w:rPr>
        <w:t>Ngoài ra</w:t>
      </w:r>
      <w:r w:rsidR="00345067" w:rsidRPr="00345067">
        <w:rPr>
          <w:rFonts w:ascii="Times New Roman" w:hAnsi="Times New Roman" w:cs="Times New Roman"/>
          <w:color w:val="000000" w:themeColor="text1"/>
          <w:sz w:val="26"/>
          <w:szCs w:val="26"/>
        </w:rPr>
        <w:t>, T</w:t>
      </w:r>
      <w:r w:rsidR="00345067">
        <w:rPr>
          <w:rFonts w:ascii="Times New Roman" w:hAnsi="Times New Roman" w:cs="Times New Roman"/>
          <w:color w:val="000000" w:themeColor="text1"/>
          <w:sz w:val="26"/>
          <w:szCs w:val="26"/>
        </w:rPr>
        <w:t>p</w:t>
      </w:r>
      <w:r w:rsidR="00345067" w:rsidRPr="00345067">
        <w:rPr>
          <w:rFonts w:ascii="Times New Roman" w:hAnsi="Times New Roman" w:cs="Times New Roman"/>
          <w:color w:val="000000" w:themeColor="text1"/>
          <w:sz w:val="26"/>
          <w:szCs w:val="26"/>
        </w:rPr>
        <w:t>.HCM cũng đang tích cực thúc đẩy các sáng kiến xanh như tái sử dụng nước thải, phát triển rừng đô thị và xây dựng hệ sinh thái bền vững có khả năng thích ứng cao với các thách thức môi trường ngày càng gia tăng.</w:t>
      </w:r>
    </w:p>
    <w:p w14:paraId="64769E31" w14:textId="473FCE22" w:rsidR="00BB2030" w:rsidRPr="008673F4" w:rsidRDefault="00BB2030" w:rsidP="00AC6B3D">
      <w:pPr>
        <w:pStyle w:val="Heading1"/>
        <w:spacing w:beforeAutospacing="0" w:afterAutospacing="0" w:line="360" w:lineRule="auto"/>
        <w:jc w:val="center"/>
        <w:rPr>
          <w:rFonts w:ascii="Times New Roman" w:hAnsi="Times New Roman" w:hint="default"/>
          <w:color w:val="000000" w:themeColor="text1"/>
          <w:sz w:val="26"/>
          <w:szCs w:val="26"/>
        </w:rPr>
      </w:pPr>
      <w:bookmarkStart w:id="1833" w:name="_Toc174541670"/>
      <w:bookmarkStart w:id="1834" w:name="_Toc178316650"/>
      <w:bookmarkStart w:id="1835" w:name="_Toc178316849"/>
      <w:bookmarkStart w:id="1836" w:name="_Toc179983730"/>
      <w:bookmarkStart w:id="1837" w:name="_Toc179986017"/>
      <w:bookmarkStart w:id="1838" w:name="_Toc180066743"/>
      <w:bookmarkStart w:id="1839" w:name="_Toc180071828"/>
      <w:bookmarkStart w:id="1840" w:name="_Toc180592044"/>
      <w:bookmarkStart w:id="1841" w:name="_Toc180837431"/>
      <w:bookmarkStart w:id="1842" w:name="_Toc180837643"/>
      <w:bookmarkStart w:id="1843" w:name="_Toc180920475"/>
      <w:bookmarkStart w:id="1844" w:name="_Toc186553057"/>
      <w:bookmarkStart w:id="1845" w:name="_Toc186553684"/>
      <w:bookmarkStart w:id="1846" w:name="_Toc187590133"/>
      <w:bookmarkStart w:id="1847" w:name="_Toc187590344"/>
      <w:bookmarkStart w:id="1848" w:name="_Toc190785687"/>
      <w:bookmarkStart w:id="1849" w:name="_Toc190785896"/>
      <w:bookmarkStart w:id="1850" w:name="_Toc190786105"/>
      <w:bookmarkStart w:id="1851" w:name="_Toc197892010"/>
      <w:bookmarkStart w:id="1852" w:name="_Toc197896626"/>
      <w:bookmarkStart w:id="1853" w:name="_Toc198111328"/>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4919F6" w:rsidRPr="008673F4">
        <w:rPr>
          <w:rFonts w:ascii="Times New Roman" w:hAnsi="Times New Roman" w:hint="default"/>
          <w:color w:val="000000" w:themeColor="text1"/>
          <w:sz w:val="26"/>
          <w:szCs w:val="26"/>
        </w:rPr>
        <w:t>11</w:t>
      </w:r>
      <w:r w:rsidRPr="008673F4">
        <w:rPr>
          <w:rFonts w:ascii="Times New Roman" w:hAnsi="Times New Roman" w:hint="default"/>
          <w:color w:val="000000" w:themeColor="text1"/>
          <w:sz w:val="26"/>
          <w:szCs w:val="26"/>
        </w:rPr>
        <w:t>: Độ che phủ rừng và cây xanh phân tán, giai đoạn 2018-2022</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tbl>
      <w:tblPr>
        <w:tblW w:w="49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56"/>
        <w:gridCol w:w="1212"/>
        <w:gridCol w:w="1210"/>
        <w:gridCol w:w="1210"/>
        <w:gridCol w:w="1210"/>
        <w:gridCol w:w="1100"/>
      </w:tblGrid>
      <w:tr w:rsidR="00A80D21" w:rsidRPr="002E4566" w14:paraId="5FC3E0AE" w14:textId="77777777" w:rsidTr="007F2F7B">
        <w:trPr>
          <w:trHeight w:val="309"/>
          <w:jc w:val="center"/>
        </w:trPr>
        <w:tc>
          <w:tcPr>
            <w:tcW w:w="1661" w:type="pct"/>
            <w:shd w:val="clear" w:color="auto" w:fill="auto"/>
            <w:noWrap/>
            <w:vAlign w:val="bottom"/>
            <w:hideMark/>
          </w:tcPr>
          <w:p w14:paraId="359F9C36"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Năm</w:t>
            </w:r>
          </w:p>
        </w:tc>
        <w:tc>
          <w:tcPr>
            <w:tcW w:w="681" w:type="pct"/>
            <w:shd w:val="clear" w:color="auto" w:fill="auto"/>
            <w:noWrap/>
            <w:vAlign w:val="bottom"/>
            <w:hideMark/>
          </w:tcPr>
          <w:p w14:paraId="4738985C"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2018</w:t>
            </w:r>
          </w:p>
        </w:tc>
        <w:tc>
          <w:tcPr>
            <w:tcW w:w="680" w:type="pct"/>
            <w:shd w:val="clear" w:color="auto" w:fill="auto"/>
            <w:noWrap/>
            <w:vAlign w:val="bottom"/>
            <w:hideMark/>
          </w:tcPr>
          <w:p w14:paraId="6139EBF8"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2019</w:t>
            </w:r>
          </w:p>
        </w:tc>
        <w:tc>
          <w:tcPr>
            <w:tcW w:w="680" w:type="pct"/>
            <w:shd w:val="clear" w:color="auto" w:fill="auto"/>
            <w:noWrap/>
            <w:vAlign w:val="bottom"/>
            <w:hideMark/>
          </w:tcPr>
          <w:p w14:paraId="061E6E2D"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2020</w:t>
            </w:r>
          </w:p>
        </w:tc>
        <w:tc>
          <w:tcPr>
            <w:tcW w:w="680" w:type="pct"/>
            <w:shd w:val="clear" w:color="auto" w:fill="auto"/>
            <w:noWrap/>
            <w:vAlign w:val="bottom"/>
            <w:hideMark/>
          </w:tcPr>
          <w:p w14:paraId="58756919"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2021</w:t>
            </w:r>
          </w:p>
        </w:tc>
        <w:tc>
          <w:tcPr>
            <w:tcW w:w="618" w:type="pct"/>
            <w:shd w:val="clear" w:color="auto" w:fill="auto"/>
            <w:noWrap/>
            <w:vAlign w:val="bottom"/>
            <w:hideMark/>
          </w:tcPr>
          <w:p w14:paraId="2B4DB921"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2022</w:t>
            </w:r>
          </w:p>
        </w:tc>
      </w:tr>
      <w:tr w:rsidR="00A80D21" w:rsidRPr="002E4566" w14:paraId="22909670" w14:textId="77777777" w:rsidTr="007F2F7B">
        <w:trPr>
          <w:trHeight w:val="352"/>
          <w:jc w:val="center"/>
        </w:trPr>
        <w:tc>
          <w:tcPr>
            <w:tcW w:w="1661" w:type="pct"/>
            <w:shd w:val="clear" w:color="auto" w:fill="auto"/>
            <w:noWrap/>
            <w:vAlign w:val="center"/>
            <w:hideMark/>
          </w:tcPr>
          <w:p w14:paraId="788F6E2A"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Diện tích đất rừng (ha)</w:t>
            </w:r>
          </w:p>
        </w:tc>
        <w:tc>
          <w:tcPr>
            <w:tcW w:w="681" w:type="pct"/>
            <w:shd w:val="clear" w:color="auto" w:fill="auto"/>
            <w:noWrap/>
            <w:hideMark/>
          </w:tcPr>
          <w:p w14:paraId="3182443C" w14:textId="4978B96F"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33</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343</w:t>
            </w:r>
          </w:p>
        </w:tc>
        <w:tc>
          <w:tcPr>
            <w:tcW w:w="680" w:type="pct"/>
            <w:shd w:val="clear" w:color="auto" w:fill="auto"/>
            <w:noWrap/>
            <w:hideMark/>
          </w:tcPr>
          <w:p w14:paraId="6D8078C0" w14:textId="0870643A"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33</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338</w:t>
            </w:r>
          </w:p>
        </w:tc>
        <w:tc>
          <w:tcPr>
            <w:tcW w:w="680" w:type="pct"/>
            <w:shd w:val="clear" w:color="auto" w:fill="auto"/>
            <w:noWrap/>
            <w:hideMark/>
          </w:tcPr>
          <w:p w14:paraId="74A55E79" w14:textId="24DF66ED"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33</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321</w:t>
            </w:r>
          </w:p>
        </w:tc>
        <w:tc>
          <w:tcPr>
            <w:tcW w:w="680" w:type="pct"/>
            <w:shd w:val="clear" w:color="auto" w:fill="auto"/>
            <w:noWrap/>
            <w:hideMark/>
          </w:tcPr>
          <w:p w14:paraId="07264A90" w14:textId="7D202EBB"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33</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372</w:t>
            </w:r>
          </w:p>
        </w:tc>
        <w:tc>
          <w:tcPr>
            <w:tcW w:w="618" w:type="pct"/>
            <w:shd w:val="clear" w:color="auto" w:fill="auto"/>
            <w:noWrap/>
            <w:hideMark/>
          </w:tcPr>
          <w:p w14:paraId="63071A80" w14:textId="587B695D"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33</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372</w:t>
            </w:r>
          </w:p>
        </w:tc>
      </w:tr>
      <w:tr w:rsidR="00A80D21" w:rsidRPr="002E4566" w14:paraId="54015DB5" w14:textId="77777777" w:rsidTr="007F2F7B">
        <w:trPr>
          <w:trHeight w:val="352"/>
          <w:jc w:val="center"/>
        </w:trPr>
        <w:tc>
          <w:tcPr>
            <w:tcW w:w="1661" w:type="pct"/>
            <w:shd w:val="clear" w:color="auto" w:fill="auto"/>
            <w:noWrap/>
            <w:vAlign w:val="center"/>
            <w:hideMark/>
          </w:tcPr>
          <w:p w14:paraId="1FE81CC8"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Diện tích đất (ha)</w:t>
            </w:r>
          </w:p>
        </w:tc>
        <w:tc>
          <w:tcPr>
            <w:tcW w:w="681" w:type="pct"/>
            <w:shd w:val="clear" w:color="auto" w:fill="auto"/>
            <w:noWrap/>
            <w:hideMark/>
          </w:tcPr>
          <w:p w14:paraId="26A4F32F" w14:textId="2AF17C8E"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209</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539</w:t>
            </w:r>
          </w:p>
        </w:tc>
        <w:tc>
          <w:tcPr>
            <w:tcW w:w="680" w:type="pct"/>
            <w:shd w:val="clear" w:color="auto" w:fill="auto"/>
            <w:noWrap/>
            <w:hideMark/>
          </w:tcPr>
          <w:p w14:paraId="21121357" w14:textId="53F72E5C"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209</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539</w:t>
            </w:r>
          </w:p>
        </w:tc>
        <w:tc>
          <w:tcPr>
            <w:tcW w:w="680" w:type="pct"/>
            <w:shd w:val="clear" w:color="auto" w:fill="auto"/>
            <w:noWrap/>
            <w:hideMark/>
          </w:tcPr>
          <w:p w14:paraId="4D7CAC19" w14:textId="2306C1BA"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209</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539</w:t>
            </w:r>
          </w:p>
        </w:tc>
        <w:tc>
          <w:tcPr>
            <w:tcW w:w="680" w:type="pct"/>
            <w:shd w:val="clear" w:color="auto" w:fill="auto"/>
            <w:noWrap/>
            <w:hideMark/>
          </w:tcPr>
          <w:p w14:paraId="42E31D77" w14:textId="620BDCFA"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209</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539</w:t>
            </w:r>
          </w:p>
        </w:tc>
        <w:tc>
          <w:tcPr>
            <w:tcW w:w="618" w:type="pct"/>
            <w:shd w:val="clear" w:color="auto" w:fill="auto"/>
            <w:noWrap/>
            <w:hideMark/>
          </w:tcPr>
          <w:p w14:paraId="1DEE24AA" w14:textId="5A318105"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209</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539</w:t>
            </w:r>
          </w:p>
        </w:tc>
      </w:tr>
      <w:tr w:rsidR="00A80D21" w:rsidRPr="002E4566" w14:paraId="34BA03DF" w14:textId="77777777" w:rsidTr="007F2F7B">
        <w:trPr>
          <w:trHeight w:val="352"/>
          <w:jc w:val="center"/>
        </w:trPr>
        <w:tc>
          <w:tcPr>
            <w:tcW w:w="1661" w:type="pct"/>
            <w:shd w:val="clear" w:color="auto" w:fill="auto"/>
            <w:noWrap/>
            <w:vAlign w:val="center"/>
            <w:hideMark/>
          </w:tcPr>
          <w:p w14:paraId="5374BB53" w14:textId="77777777" w:rsidR="00BB2030" w:rsidRPr="002E4566" w:rsidRDefault="00BB2030" w:rsidP="000B58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Tỉ lệ che phủ rừng (%)</w:t>
            </w:r>
          </w:p>
        </w:tc>
        <w:tc>
          <w:tcPr>
            <w:tcW w:w="681" w:type="pct"/>
            <w:shd w:val="clear" w:color="auto" w:fill="auto"/>
            <w:noWrap/>
            <w:hideMark/>
          </w:tcPr>
          <w:p w14:paraId="40433F6F" w14:textId="50EE2E25"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5C1C10"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1%</w:t>
            </w:r>
          </w:p>
        </w:tc>
        <w:tc>
          <w:tcPr>
            <w:tcW w:w="680" w:type="pct"/>
            <w:shd w:val="clear" w:color="auto" w:fill="auto"/>
            <w:noWrap/>
            <w:hideMark/>
          </w:tcPr>
          <w:p w14:paraId="6EE56ED2" w14:textId="70F399C6"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5C1C10"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1%</w:t>
            </w:r>
          </w:p>
        </w:tc>
        <w:tc>
          <w:tcPr>
            <w:tcW w:w="680" w:type="pct"/>
            <w:shd w:val="clear" w:color="auto" w:fill="auto"/>
            <w:noWrap/>
            <w:hideMark/>
          </w:tcPr>
          <w:p w14:paraId="72D964E6" w14:textId="0C6CB3ED"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5C1C10"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0%</w:t>
            </w:r>
          </w:p>
        </w:tc>
        <w:tc>
          <w:tcPr>
            <w:tcW w:w="680" w:type="pct"/>
            <w:shd w:val="clear" w:color="auto" w:fill="auto"/>
            <w:noWrap/>
            <w:hideMark/>
          </w:tcPr>
          <w:p w14:paraId="1900BA14" w14:textId="1BBDEE04"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5C1C10"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3%</w:t>
            </w:r>
          </w:p>
        </w:tc>
        <w:tc>
          <w:tcPr>
            <w:tcW w:w="618" w:type="pct"/>
            <w:shd w:val="clear" w:color="auto" w:fill="auto"/>
            <w:noWrap/>
            <w:hideMark/>
          </w:tcPr>
          <w:p w14:paraId="4BEF41BE" w14:textId="4E7ACE40" w:rsidR="00BB2030" w:rsidRPr="002E4566" w:rsidRDefault="00BB2030" w:rsidP="007207B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5C1C10"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3%</w:t>
            </w:r>
          </w:p>
        </w:tc>
      </w:tr>
    </w:tbl>
    <w:p w14:paraId="5F33406D" w14:textId="314EACFE" w:rsidR="00BB2030" w:rsidRPr="008673F4" w:rsidRDefault="00BB2030" w:rsidP="000B5821">
      <w:pPr>
        <w:widowControl w:val="0"/>
        <w:spacing w:beforeLines="40" w:before="96"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tính toán của tác giả từ Cục Thống kê Tp.HCM</w:t>
      </w:r>
    </w:p>
    <w:p w14:paraId="4C3B7B33" w14:textId="191ECB49" w:rsidR="00BB2030" w:rsidRPr="002E4566" w:rsidRDefault="00BB2030" w:rsidP="002063D1">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Dựa trên số liệu từ Bảng </w:t>
      </w:r>
      <w:r w:rsidR="007F2F7B">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sidR="004919F6" w:rsidRPr="002E4566">
        <w:rPr>
          <w:rFonts w:ascii="Times New Roman" w:hAnsi="Times New Roman" w:cs="Times New Roman"/>
          <w:color w:val="000000" w:themeColor="text1"/>
          <w:sz w:val="26"/>
          <w:szCs w:val="26"/>
        </w:rPr>
        <w:t>11</w:t>
      </w:r>
      <w:r w:rsidRPr="002E4566">
        <w:rPr>
          <w:rFonts w:ascii="Times New Roman" w:hAnsi="Times New Roman" w:cs="Times New Roman"/>
          <w:color w:val="000000" w:themeColor="text1"/>
          <w:sz w:val="26"/>
          <w:szCs w:val="26"/>
        </w:rPr>
        <w:t>, diện tích đất toàn Thành phố giữ nguyên ở mức 209</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539 ha trong giai đoạn năm 2018-2022, trong khi diện tích đất rừng có sự biến động nhẹ</w:t>
      </w:r>
      <w:r w:rsidR="002063D1">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tăng từ 33</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343 ha lên 33</w:t>
      </w:r>
      <w:r w:rsidR="005C1C1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372 ha, tương ứng với sự gia tăng tỷ lệ che phủ rừng từ 1</w:t>
      </w:r>
      <w:r w:rsidR="005C1C10"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1% lên 1</w:t>
      </w:r>
      <w:r w:rsidR="005C1C10" w:rsidRPr="002E4566">
        <w:rPr>
          <w:rFonts w:ascii="Times New Roman" w:hAnsi="Times New Roman" w:cs="Times New Roman"/>
          <w:color w:val="000000" w:themeColor="text1"/>
          <w:sz w:val="26"/>
          <w:szCs w:val="26"/>
        </w:rPr>
        <w:t>5</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3%</w:t>
      </w:r>
      <w:r w:rsidR="002063D1">
        <w:rPr>
          <w:rFonts w:ascii="Times New Roman" w:hAnsi="Times New Roman" w:cs="Times New Roman"/>
          <w:color w:val="000000" w:themeColor="text1"/>
          <w:sz w:val="26"/>
          <w:szCs w:val="26"/>
        </w:rPr>
        <w:t xml:space="preserve">, </w:t>
      </w:r>
      <w:r w:rsidR="002063D1" w:rsidRPr="002063D1">
        <w:rPr>
          <w:rFonts w:ascii="Times New Roman" w:hAnsi="Times New Roman" w:cs="Times New Roman"/>
          <w:color w:val="000000" w:themeColor="text1"/>
          <w:sz w:val="26"/>
          <w:szCs w:val="26"/>
        </w:rPr>
        <w:t>với mức tăng tổng thể khiêm tốn 0,02% sau 5 năm, dù có sự sụt giảm tạm thời vào năm 2020. Xu hướng ổn định và tăng nhẹ này cho thấy nỗ lực duy trì diện tích cây xanh trong điều kiện đô thị hóa nhanh.</w:t>
      </w:r>
      <w:r w:rsidR="002063D1">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Việc duy trì và tăng cường diện tích cây xanh không chỉ giúp cải thiện môi trường sống cho người dân mà còn bảo vệ đất canh tác</w:t>
      </w:r>
      <w:r w:rsidR="0010170A">
        <w:rPr>
          <w:rFonts w:ascii="Times New Roman" w:hAnsi="Times New Roman" w:cs="Times New Roman"/>
          <w:color w:val="000000" w:themeColor="text1"/>
          <w:sz w:val="26"/>
          <w:szCs w:val="26"/>
        </w:rPr>
        <w:t>; đồng thời</w:t>
      </w:r>
      <w:r w:rsidRPr="002E4566">
        <w:rPr>
          <w:rFonts w:ascii="Times New Roman" w:hAnsi="Times New Roman" w:cs="Times New Roman"/>
          <w:color w:val="000000" w:themeColor="text1"/>
          <w:sz w:val="26"/>
          <w:szCs w:val="26"/>
        </w:rPr>
        <w:t xml:space="preserve">, </w:t>
      </w:r>
      <w:r w:rsidR="002063D1">
        <w:rPr>
          <w:rFonts w:ascii="Times New Roman" w:hAnsi="Times New Roman" w:cs="Times New Roman"/>
          <w:color w:val="000000" w:themeColor="text1"/>
          <w:sz w:val="26"/>
          <w:szCs w:val="26"/>
        </w:rPr>
        <w:t>hỗ trợ</w:t>
      </w:r>
      <w:r w:rsidRPr="002E4566">
        <w:rPr>
          <w:rFonts w:ascii="Times New Roman" w:hAnsi="Times New Roman" w:cs="Times New Roman"/>
          <w:color w:val="000000" w:themeColor="text1"/>
          <w:sz w:val="26"/>
          <w:szCs w:val="26"/>
        </w:rPr>
        <w:t xml:space="preserve"> phát triển các mô hình NNĐT như thủy canh, tưới nhỏ giọt bởi vì cây xanh giúp tạo môi trường trồng trọt lành mạnh, </w:t>
      </w:r>
      <w:r w:rsidRPr="002E4566">
        <w:rPr>
          <w:rFonts w:ascii="Times New Roman" w:hAnsi="Times New Roman" w:cs="Times New Roman"/>
          <w:color w:val="000000" w:themeColor="text1"/>
          <w:sz w:val="26"/>
          <w:szCs w:val="26"/>
        </w:rPr>
        <w:lastRenderedPageBreak/>
        <w:t xml:space="preserve">cân bằng sinh thái bằng cách duy trì độ ẩm đất, làm giảm nhiệt độ và tăng khả năng hấp thụ CO2; giảm sâu bệnh và các loài gây hại, mang lại nhiều thức ăn, chỗ trú ngụ cho các loài thiên địch, kiểm soát tốt sâu bệnh hơn. Từ đó </w:t>
      </w:r>
      <w:r w:rsidR="004D126A" w:rsidRPr="004D126A">
        <w:rPr>
          <w:rFonts w:ascii="Times New Roman" w:hAnsi="Times New Roman" w:cs="Times New Roman"/>
          <w:color w:val="000000" w:themeColor="text1"/>
          <w:sz w:val="26"/>
          <w:szCs w:val="26"/>
        </w:rPr>
        <w:t xml:space="preserve">giảm thiểu việc sử dụng </w:t>
      </w:r>
      <w:r w:rsidR="00713A20" w:rsidRPr="00713A20">
        <w:rPr>
          <w:rFonts w:ascii="Times New Roman" w:hAnsi="Times New Roman" w:cs="Times New Roman"/>
          <w:color w:val="000000" w:themeColor="text1"/>
          <w:sz w:val="26"/>
          <w:szCs w:val="26"/>
        </w:rPr>
        <w:t>phân bón hóa học và thuốc bảo vệ thực vật</w:t>
      </w:r>
      <w:r w:rsidRPr="002E4566">
        <w:rPr>
          <w:rFonts w:ascii="Times New Roman" w:hAnsi="Times New Roman" w:cs="Times New Roman"/>
          <w:color w:val="000000" w:themeColor="text1"/>
          <w:sz w:val="26"/>
          <w:szCs w:val="26"/>
        </w:rPr>
        <w:t xml:space="preserve">, tạo ra các </w:t>
      </w:r>
      <w:r w:rsidR="00713A20">
        <w:rPr>
          <w:rFonts w:ascii="Times New Roman" w:hAnsi="Times New Roman" w:cs="Times New Roman"/>
          <w:color w:val="000000" w:themeColor="text1"/>
          <w:sz w:val="26"/>
          <w:szCs w:val="26"/>
        </w:rPr>
        <w:t>nông sản</w:t>
      </w:r>
      <w:r w:rsidRPr="002E4566">
        <w:rPr>
          <w:rFonts w:ascii="Times New Roman" w:hAnsi="Times New Roman" w:cs="Times New Roman"/>
          <w:color w:val="000000" w:themeColor="text1"/>
          <w:sz w:val="26"/>
          <w:szCs w:val="26"/>
        </w:rPr>
        <w:t xml:space="preserve"> sạch,</w:t>
      </w:r>
      <w:r w:rsidR="004919F6" w:rsidRPr="002E4566">
        <w:rPr>
          <w:rFonts w:ascii="Times New Roman" w:hAnsi="Times New Roman" w:cs="Times New Roman"/>
          <w:color w:val="000000" w:themeColor="text1"/>
          <w:sz w:val="26"/>
          <w:szCs w:val="26"/>
        </w:rPr>
        <w:t xml:space="preserve"> </w:t>
      </w:r>
      <w:r w:rsidR="004D126A">
        <w:rPr>
          <w:rFonts w:ascii="Times New Roman" w:hAnsi="Times New Roman" w:cs="Times New Roman"/>
          <w:color w:val="000000" w:themeColor="text1"/>
          <w:sz w:val="26"/>
          <w:szCs w:val="26"/>
        </w:rPr>
        <w:t xml:space="preserve">đảm bảo </w:t>
      </w:r>
      <w:r w:rsidRPr="002E4566">
        <w:rPr>
          <w:rFonts w:ascii="Times New Roman" w:hAnsi="Times New Roman" w:cs="Times New Roman"/>
          <w:color w:val="000000" w:themeColor="text1"/>
          <w:sz w:val="26"/>
          <w:szCs w:val="26"/>
        </w:rPr>
        <w:t xml:space="preserve">cho sức khoẻ </w:t>
      </w:r>
      <w:r w:rsidR="00713A20">
        <w:rPr>
          <w:rFonts w:ascii="Times New Roman" w:hAnsi="Times New Roman" w:cs="Times New Roman"/>
          <w:color w:val="000000" w:themeColor="text1"/>
          <w:sz w:val="26"/>
          <w:szCs w:val="26"/>
        </w:rPr>
        <w:t>cư dân</w:t>
      </w:r>
      <w:r w:rsidRPr="002E4566">
        <w:rPr>
          <w:rFonts w:ascii="Times New Roman" w:hAnsi="Times New Roman" w:cs="Times New Roman"/>
          <w:color w:val="000000" w:themeColor="text1"/>
          <w:sz w:val="26"/>
          <w:szCs w:val="26"/>
        </w:rPr>
        <w:t>.</w:t>
      </w:r>
    </w:p>
    <w:p w14:paraId="19E221D1" w14:textId="5D2C6B0E" w:rsidR="00713A20" w:rsidRDefault="00BB2030" w:rsidP="007F2F7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Để đảm bảo đa dạng sinh học, các hộ </w:t>
      </w:r>
      <w:r w:rsidR="003F0B71" w:rsidRPr="002E4566">
        <w:rPr>
          <w:rFonts w:ascii="Times New Roman" w:hAnsi="Times New Roman" w:cs="Times New Roman"/>
          <w:color w:val="000000" w:themeColor="text1"/>
          <w:sz w:val="26"/>
          <w:szCs w:val="26"/>
        </w:rPr>
        <w:t xml:space="preserve">có thể </w:t>
      </w:r>
      <w:r w:rsidRPr="002E4566">
        <w:rPr>
          <w:rFonts w:ascii="Times New Roman" w:hAnsi="Times New Roman" w:cs="Times New Roman"/>
          <w:color w:val="000000" w:themeColor="text1"/>
          <w:sz w:val="26"/>
          <w:szCs w:val="26"/>
        </w:rPr>
        <w:t xml:space="preserve">xây dựng các ao hồ thả cá, tôm, cua để tăng đa dạng nguồn lợi thủy sản. Ngoài ra, các hộ </w:t>
      </w:r>
      <w:r w:rsidR="00713A20">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NN trồng các loại cây ăn trái, rau, củ, quả phù hợp với khí hậu Thành phố để </w:t>
      </w:r>
      <w:r w:rsidR="00713A20">
        <w:rPr>
          <w:rFonts w:ascii="Times New Roman" w:hAnsi="Times New Roman" w:cs="Times New Roman"/>
          <w:color w:val="000000" w:themeColor="text1"/>
          <w:sz w:val="26"/>
          <w:szCs w:val="26"/>
        </w:rPr>
        <w:t xml:space="preserve">phát triển và </w:t>
      </w:r>
      <w:r w:rsidRPr="002E4566">
        <w:rPr>
          <w:rFonts w:ascii="Times New Roman" w:hAnsi="Times New Roman" w:cs="Times New Roman"/>
          <w:color w:val="000000" w:themeColor="text1"/>
          <w:sz w:val="26"/>
          <w:szCs w:val="26"/>
        </w:rPr>
        <w:t>bảo tồn các giống cây truyền thống</w:t>
      </w:r>
      <w:r w:rsidR="003F0B71" w:rsidRPr="002E4566">
        <w:rPr>
          <w:rFonts w:ascii="Times New Roman" w:hAnsi="Times New Roman" w:cs="Times New Roman"/>
          <w:color w:val="000000" w:themeColor="text1"/>
          <w:sz w:val="26"/>
          <w:szCs w:val="26"/>
        </w:rPr>
        <w:t xml:space="preserve">, cụ thể </w:t>
      </w:r>
      <w:r w:rsidR="00707778" w:rsidRPr="002E4566">
        <w:rPr>
          <w:rFonts w:ascii="Times New Roman" w:hAnsi="Times New Roman" w:cs="Times New Roman"/>
          <w:color w:val="000000" w:themeColor="text1"/>
          <w:sz w:val="26"/>
          <w:szCs w:val="26"/>
        </w:rPr>
        <w:t xml:space="preserve">Thành phố đã sưu tập </w:t>
      </w:r>
      <w:r w:rsidR="003F0B71" w:rsidRPr="002E4566">
        <w:rPr>
          <w:rFonts w:ascii="Times New Roman" w:hAnsi="Times New Roman" w:cs="Times New Roman"/>
          <w:color w:val="000000" w:themeColor="text1"/>
          <w:sz w:val="26"/>
          <w:szCs w:val="26"/>
        </w:rPr>
        <w:t xml:space="preserve">phát triển </w:t>
      </w:r>
      <w:r w:rsidR="00707778" w:rsidRPr="002E4566">
        <w:rPr>
          <w:rFonts w:ascii="Times New Roman" w:hAnsi="Times New Roman" w:cs="Times New Roman"/>
          <w:color w:val="000000" w:themeColor="text1"/>
          <w:sz w:val="26"/>
          <w:szCs w:val="26"/>
        </w:rPr>
        <w:t>17 giống hoa, cây kiểng, 13 giống rau</w:t>
      </w:r>
      <w:r w:rsidR="003F0B71"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Đồng thời, khuyến khích các hộ nuôi các giống gia cầm, gia súc bản địa như gà ri, vịt cổ xanh, heo rừng... để bảo tồn nguồn gen quý. Song song đó, Thành phố đề cao việc áp dụng công nghệ sinh học, từ việc nuôi cấy tế bào, điều chỉnh di truyền phân tử, sử dụng chiếu xạ để tạo ra biến đổi gen, áp dụng công nghệ chuyển gen, chỉnh sửa gen, cho đến kỹ thuật chỉ thị phân tử. Mục tiêu là tạo ra các giống cây trồng và giống vật nuôi có khả năng </w:t>
      </w:r>
      <w:r w:rsidR="00713A20">
        <w:rPr>
          <w:rFonts w:ascii="Times New Roman" w:hAnsi="Times New Roman" w:cs="Times New Roman"/>
          <w:color w:val="000000" w:themeColor="text1"/>
          <w:sz w:val="26"/>
          <w:szCs w:val="26"/>
        </w:rPr>
        <w:t>kháng bệnh</w:t>
      </w:r>
      <w:r w:rsidRPr="002E4566">
        <w:rPr>
          <w:rFonts w:ascii="Times New Roman" w:hAnsi="Times New Roman" w:cs="Times New Roman"/>
          <w:color w:val="000000" w:themeColor="text1"/>
          <w:sz w:val="26"/>
          <w:szCs w:val="26"/>
        </w:rPr>
        <w:t xml:space="preserve">, tăng năng suất và chất lượng, nhằm bảo tồn sự đa dạng trong hệ sinh thái. Đồng thời, Thành phố </w:t>
      </w:r>
      <w:r w:rsidR="00713A20" w:rsidRPr="00713A20">
        <w:rPr>
          <w:rFonts w:ascii="Times New Roman" w:hAnsi="Times New Roman" w:cs="Times New Roman"/>
          <w:color w:val="000000" w:themeColor="text1"/>
          <w:sz w:val="26"/>
          <w:szCs w:val="26"/>
        </w:rPr>
        <w:t>đặt trọng tâm vào bảo tồn tài nguyên sinh học, phát triển hệ sinh thái bền vững và thúc đẩy sự tham gia cộng đồng trong quản lý đa dạng và an toàn sinh học đô thị.</w:t>
      </w:r>
    </w:p>
    <w:p w14:paraId="0783ACA6" w14:textId="570D447C" w:rsidR="00BB2030" w:rsidRPr="008673F4" w:rsidRDefault="00A72D28" w:rsidP="00DC0CD6">
      <w:pPr>
        <w:pStyle w:val="Heading1"/>
        <w:widowControl w:val="0"/>
        <w:spacing w:beforeAutospacing="0" w:afterAutospacing="0" w:line="360" w:lineRule="auto"/>
        <w:jc w:val="both"/>
        <w:rPr>
          <w:rFonts w:ascii="Times New Roman" w:hAnsi="Times New Roman" w:hint="default"/>
          <w:color w:val="000000" w:themeColor="text1"/>
          <w:sz w:val="26"/>
          <w:szCs w:val="26"/>
        </w:rPr>
      </w:pPr>
      <w:bookmarkStart w:id="1854" w:name="_Toc174031411"/>
      <w:bookmarkStart w:id="1855" w:name="_Toc174053886"/>
      <w:bookmarkStart w:id="1856" w:name="_Toc174540054"/>
      <w:bookmarkStart w:id="1857" w:name="_Toc178316256"/>
      <w:bookmarkStart w:id="1858" w:name="_Toc178316651"/>
      <w:bookmarkStart w:id="1859" w:name="_Toc179984455"/>
      <w:bookmarkStart w:id="1860" w:name="_Toc179986018"/>
      <w:bookmarkStart w:id="1861" w:name="_Toc180592045"/>
      <w:bookmarkStart w:id="1862" w:name="_Toc180837644"/>
      <w:bookmarkStart w:id="1863" w:name="_Toc186553267"/>
      <w:bookmarkStart w:id="1864" w:name="_Toc186553685"/>
      <w:bookmarkStart w:id="1865" w:name="_Toc187589925"/>
      <w:bookmarkStart w:id="1866" w:name="_Toc187590134"/>
      <w:bookmarkStart w:id="1867" w:name="_Toc190785897"/>
      <w:bookmarkStart w:id="1868" w:name="_Toc190786106"/>
      <w:bookmarkStart w:id="1869" w:name="_Toc197892011"/>
      <w:bookmarkStart w:id="1870" w:name="_Toc197896627"/>
      <w:bookmarkStart w:id="1871" w:name="_Toc198111329"/>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3C3C36" w:rsidRPr="008673F4">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 xml:space="preserve">. </w:t>
      </w:r>
      <w:r w:rsidR="00F344B9" w:rsidRPr="008673F4">
        <w:rPr>
          <w:rFonts w:ascii="Times New Roman" w:hAnsi="Times New Roman" w:hint="default"/>
          <w:color w:val="000000" w:themeColor="text1"/>
          <w:sz w:val="26"/>
          <w:szCs w:val="26"/>
        </w:rPr>
        <w:t>Phân tích</w:t>
      </w:r>
      <w:r w:rsidR="00AA562B" w:rsidRPr="008673F4">
        <w:rPr>
          <w:rFonts w:ascii="Times New Roman" w:hAnsi="Times New Roman" w:hint="default"/>
          <w:color w:val="000000" w:themeColor="text1"/>
          <w:sz w:val="26"/>
          <w:szCs w:val="26"/>
        </w:rPr>
        <w:t xml:space="preserve"> </w:t>
      </w:r>
      <w:r w:rsidR="00BB2030" w:rsidRPr="008673F4">
        <w:rPr>
          <w:rFonts w:ascii="Times New Roman" w:hAnsi="Times New Roman" w:hint="default"/>
          <w:color w:val="000000" w:themeColor="text1"/>
          <w:sz w:val="26"/>
          <w:szCs w:val="26"/>
        </w:rPr>
        <w:t>các nhân tố ảnh hưởng đến phát triển nông nghiệp đô thị bền vững</w:t>
      </w:r>
      <w:bookmarkEnd w:id="1854"/>
      <w:bookmarkEnd w:id="1855"/>
      <w:r w:rsidR="009F0F1F" w:rsidRPr="008673F4">
        <w:rPr>
          <w:rFonts w:ascii="Times New Roman" w:hAnsi="Times New Roman" w:hint="default"/>
          <w:color w:val="000000" w:themeColor="text1"/>
          <w:sz w:val="26"/>
          <w:szCs w:val="26"/>
        </w:rPr>
        <w:t xml:space="preserve"> tại Thành phố Hồ Chí Minh</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6183189F" w14:textId="7F4A3E9E" w:rsidR="00BB2030" w:rsidRPr="008673F4" w:rsidRDefault="00A72D28" w:rsidP="00DC0CD6">
      <w:pPr>
        <w:pStyle w:val="Heading2"/>
        <w:keepNext w:val="0"/>
        <w:keepLines w:val="0"/>
        <w:widowControl w:val="0"/>
        <w:spacing w:before="0" w:line="360" w:lineRule="auto"/>
        <w:rPr>
          <w:rFonts w:ascii="Times New Roman" w:eastAsia="Times New Roman" w:hAnsi="Times New Roman" w:cs="Times New Roman"/>
          <w:b/>
          <w:bCs/>
          <w:color w:val="000000" w:themeColor="text1"/>
        </w:rPr>
      </w:pPr>
      <w:bookmarkStart w:id="1872" w:name="_Toc174031412"/>
      <w:bookmarkStart w:id="1873" w:name="_Toc174053887"/>
      <w:bookmarkStart w:id="1874" w:name="_Toc174540055"/>
      <w:bookmarkStart w:id="1875" w:name="_Toc178316257"/>
      <w:bookmarkStart w:id="1876" w:name="_Toc178316652"/>
      <w:bookmarkStart w:id="1877" w:name="_Toc179984456"/>
      <w:bookmarkStart w:id="1878" w:name="_Toc179986019"/>
      <w:bookmarkStart w:id="1879" w:name="_Toc180592046"/>
      <w:bookmarkStart w:id="1880" w:name="_Toc180837645"/>
      <w:bookmarkStart w:id="1881" w:name="_Toc186553268"/>
      <w:bookmarkStart w:id="1882" w:name="_Toc186553686"/>
      <w:bookmarkStart w:id="1883" w:name="_Toc187589926"/>
      <w:bookmarkStart w:id="1884" w:name="_Toc187590135"/>
      <w:bookmarkStart w:id="1885" w:name="_Toc190785898"/>
      <w:bookmarkStart w:id="1886" w:name="_Toc190786107"/>
      <w:bookmarkStart w:id="1887" w:name="_Toc197892012"/>
      <w:bookmarkStart w:id="1888" w:name="_Toc197896628"/>
      <w:bookmarkStart w:id="1889" w:name="_Toc198111330"/>
      <w:r>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w:t>
      </w:r>
      <w:r w:rsidR="003C3C36" w:rsidRPr="008673F4">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 xml:space="preserve">.1. </w:t>
      </w:r>
      <w:r w:rsidR="00BB2030" w:rsidRPr="008673F4">
        <w:rPr>
          <w:rFonts w:ascii="Times New Roman" w:eastAsia="Times New Roman" w:hAnsi="Times New Roman" w:cs="Times New Roman"/>
          <w:b/>
          <w:bCs/>
          <w:color w:val="000000" w:themeColor="text1"/>
        </w:rPr>
        <w:t>Thống kê mô tả các biến nghiên cứu</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7D546E10" w14:textId="31078B38" w:rsidR="00BB2030" w:rsidRPr="002E4566" w:rsidRDefault="00BB2030" w:rsidP="007F2F7B">
      <w:pPr>
        <w:spacing w:after="0" w:line="360" w:lineRule="auto"/>
        <w:ind w:firstLine="567"/>
        <w:jc w:val="both"/>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Thang đo luận án được tác giả kế thừa và mã hóa từ </w:t>
      </w:r>
      <w:r w:rsidR="00927340">
        <w:rPr>
          <w:rFonts w:ascii="Times New Roman" w:eastAsia="Times New Roman" w:hAnsi="Times New Roman" w:cs="Times New Roman"/>
          <w:color w:val="000000" w:themeColor="text1"/>
          <w:sz w:val="26"/>
          <w:szCs w:val="26"/>
        </w:rPr>
        <w:t>những</w:t>
      </w:r>
      <w:r w:rsidRPr="002E4566">
        <w:rPr>
          <w:rFonts w:ascii="Times New Roman" w:eastAsia="Times New Roman" w:hAnsi="Times New Roman" w:cs="Times New Roman"/>
          <w:color w:val="000000" w:themeColor="text1"/>
          <w:sz w:val="26"/>
          <w:szCs w:val="26"/>
        </w:rPr>
        <w:t xml:space="preserve"> nghiên cứu trước thông qua thảo luận của các chuyên gia. Dựa vào bảng thống kê mô tả (</w:t>
      </w:r>
      <w:r w:rsidR="00AA562B" w:rsidRPr="002E4566">
        <w:rPr>
          <w:rFonts w:ascii="Times New Roman" w:eastAsia="Times New Roman" w:hAnsi="Times New Roman" w:cs="Times New Roman"/>
          <w:color w:val="000000" w:themeColor="text1"/>
          <w:sz w:val="26"/>
          <w:szCs w:val="26"/>
        </w:rPr>
        <w:t>xem</w:t>
      </w:r>
      <w:r w:rsidRPr="002E4566">
        <w:rPr>
          <w:rFonts w:ascii="Times New Roman" w:eastAsia="Times New Roman" w:hAnsi="Times New Roman" w:cs="Times New Roman"/>
          <w:color w:val="000000" w:themeColor="text1"/>
          <w:sz w:val="26"/>
          <w:szCs w:val="26"/>
        </w:rPr>
        <w:t xml:space="preserve"> Phụ lục </w:t>
      </w:r>
      <w:r w:rsidR="00AA562B" w:rsidRPr="002E4566">
        <w:rPr>
          <w:rFonts w:ascii="Times New Roman" w:eastAsia="Times New Roman" w:hAnsi="Times New Roman" w:cs="Times New Roman"/>
          <w:color w:val="000000" w:themeColor="text1"/>
          <w:sz w:val="26"/>
          <w:szCs w:val="26"/>
        </w:rPr>
        <w:t>E.1</w:t>
      </w:r>
      <w:r w:rsidRPr="002E4566">
        <w:rPr>
          <w:rFonts w:ascii="Times New Roman" w:eastAsia="Times New Roman" w:hAnsi="Times New Roman" w:cs="Times New Roman"/>
          <w:color w:val="000000" w:themeColor="text1"/>
          <w:sz w:val="26"/>
          <w:szCs w:val="26"/>
        </w:rPr>
        <w:t>)</w:t>
      </w:r>
      <w:r w:rsidR="00703BDB">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 xml:space="preserve"> có 24 biến độc lập (từ ND1 đến ND24) thuộc 6 nhóm và 3 biến phụ thuộc (SD1, SD2, SD3) với 324 quan sát; giá trị trung bình các biến </w:t>
      </w:r>
      <w:r w:rsidR="00927340">
        <w:rPr>
          <w:rFonts w:ascii="Times New Roman" w:eastAsia="Times New Roman" w:hAnsi="Times New Roman" w:cs="Times New Roman"/>
          <w:color w:val="000000" w:themeColor="text1"/>
          <w:sz w:val="26"/>
          <w:szCs w:val="26"/>
        </w:rPr>
        <w:t>nằm trong khoảng</w:t>
      </w:r>
      <w:r w:rsidRPr="002E4566">
        <w:rPr>
          <w:rFonts w:ascii="Times New Roman" w:eastAsia="Times New Roman" w:hAnsi="Times New Roman" w:cs="Times New Roman"/>
          <w:color w:val="000000" w:themeColor="text1"/>
          <w:sz w:val="26"/>
          <w:szCs w:val="26"/>
        </w:rPr>
        <w:t xml:space="preserve"> từ </w:t>
      </w:r>
      <w:r w:rsidR="005C1C10" w:rsidRPr="002E4566">
        <w:rPr>
          <w:rFonts w:ascii="Times New Roman" w:eastAsia="Times New Roman" w:hAnsi="Times New Roman" w:cs="Times New Roman"/>
          <w:color w:val="000000" w:themeColor="text1"/>
          <w:sz w:val="26"/>
          <w:szCs w:val="26"/>
        </w:rPr>
        <w:t>3</w:t>
      </w:r>
      <w:r w:rsidR="005C1C10">
        <w:rPr>
          <w:rFonts w:ascii="Times New Roman" w:eastAsia="Times New Roman" w:hAnsi="Times New Roman" w:cs="Times New Roman"/>
          <w:color w:val="000000" w:themeColor="text1"/>
          <w:sz w:val="26"/>
          <w:szCs w:val="26"/>
        </w:rPr>
        <w:t>,</w:t>
      </w:r>
      <w:r w:rsidR="005C1C10"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 xml:space="preserve">8 đến </w:t>
      </w:r>
      <w:r w:rsidR="005C1C10" w:rsidRPr="002E4566">
        <w:rPr>
          <w:rFonts w:ascii="Times New Roman" w:eastAsia="Times New Roman" w:hAnsi="Times New Roman" w:cs="Times New Roman"/>
          <w:color w:val="000000" w:themeColor="text1"/>
          <w:sz w:val="26"/>
          <w:szCs w:val="26"/>
        </w:rPr>
        <w:t>3</w:t>
      </w:r>
      <w:r w:rsidR="005C1C10">
        <w:rPr>
          <w:rFonts w:ascii="Times New Roman" w:eastAsia="Times New Roman" w:hAnsi="Times New Roman" w:cs="Times New Roman"/>
          <w:color w:val="000000" w:themeColor="text1"/>
          <w:sz w:val="26"/>
          <w:szCs w:val="26"/>
        </w:rPr>
        <w:t>,</w:t>
      </w:r>
      <w:r w:rsidR="005C1C10"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 xml:space="preserve">3; độ lệch chuẩn </w:t>
      </w:r>
      <w:r w:rsidR="00927340">
        <w:rPr>
          <w:rFonts w:ascii="Times New Roman" w:eastAsia="Times New Roman" w:hAnsi="Times New Roman" w:cs="Times New Roman"/>
          <w:color w:val="000000" w:themeColor="text1"/>
          <w:sz w:val="26"/>
          <w:szCs w:val="26"/>
        </w:rPr>
        <w:t>dao động</w:t>
      </w:r>
      <w:r w:rsidRPr="002E4566">
        <w:rPr>
          <w:rFonts w:ascii="Times New Roman" w:eastAsia="Times New Roman" w:hAnsi="Times New Roman" w:cs="Times New Roman"/>
          <w:color w:val="000000" w:themeColor="text1"/>
          <w:sz w:val="26"/>
          <w:szCs w:val="26"/>
        </w:rPr>
        <w:t xml:space="preserve"> từ </w:t>
      </w:r>
      <w:r w:rsidR="005C1C10" w:rsidRPr="002E4566">
        <w:rPr>
          <w:rFonts w:ascii="Times New Roman" w:eastAsia="Times New Roman" w:hAnsi="Times New Roman" w:cs="Times New Roman"/>
          <w:color w:val="000000" w:themeColor="text1"/>
          <w:sz w:val="26"/>
          <w:szCs w:val="26"/>
        </w:rPr>
        <w:t>0</w:t>
      </w:r>
      <w:r w:rsidR="005C1C10">
        <w:rPr>
          <w:rFonts w:ascii="Times New Roman" w:eastAsia="Times New Roman" w:hAnsi="Times New Roman" w:cs="Times New Roman"/>
          <w:color w:val="000000" w:themeColor="text1"/>
          <w:sz w:val="26"/>
          <w:szCs w:val="26"/>
        </w:rPr>
        <w:t>,</w:t>
      </w:r>
      <w:r w:rsidR="005C1C10"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 xml:space="preserve">4 đến </w:t>
      </w:r>
      <w:r w:rsidR="005C1C10" w:rsidRPr="002E4566">
        <w:rPr>
          <w:rFonts w:ascii="Times New Roman" w:eastAsia="Times New Roman" w:hAnsi="Times New Roman" w:cs="Times New Roman"/>
          <w:color w:val="000000" w:themeColor="text1"/>
          <w:sz w:val="26"/>
          <w:szCs w:val="26"/>
        </w:rPr>
        <w:t>1</w:t>
      </w:r>
      <w:r w:rsidR="005C1C10">
        <w:rPr>
          <w:rFonts w:ascii="Times New Roman" w:eastAsia="Times New Roman" w:hAnsi="Times New Roman" w:cs="Times New Roman"/>
          <w:color w:val="000000" w:themeColor="text1"/>
          <w:sz w:val="26"/>
          <w:szCs w:val="26"/>
        </w:rPr>
        <w:t>,</w:t>
      </w:r>
      <w:r w:rsidR="005C1C10" w:rsidRPr="002E4566">
        <w:rPr>
          <w:rFonts w:ascii="Times New Roman" w:eastAsia="Times New Roman" w:hAnsi="Times New Roman" w:cs="Times New Roman"/>
          <w:color w:val="000000" w:themeColor="text1"/>
          <w:sz w:val="26"/>
          <w:szCs w:val="26"/>
        </w:rPr>
        <w:t>3</w:t>
      </w:r>
      <w:r w:rsidRPr="002E4566">
        <w:rPr>
          <w:rFonts w:ascii="Times New Roman" w:eastAsia="Times New Roman" w:hAnsi="Times New Roman" w:cs="Times New Roman"/>
          <w:color w:val="000000" w:themeColor="text1"/>
          <w:sz w:val="26"/>
          <w:szCs w:val="26"/>
        </w:rPr>
        <w:t xml:space="preserve">7 cho thấy các biến có phân tán khá đồng đều; giá trị trung vị của tất cả các biến bằng 4 cho thấy phân phối các biến hơi lệch phải; các biến có độ xiên âm, cho thấy phân phối có những điểm cực </w:t>
      </w:r>
      <w:r w:rsidRPr="002E4566">
        <w:rPr>
          <w:rFonts w:ascii="Times New Roman" w:eastAsia="Times New Roman" w:hAnsi="Times New Roman" w:cs="Times New Roman"/>
          <w:color w:val="000000" w:themeColor="text1"/>
          <w:sz w:val="26"/>
          <w:szCs w:val="26"/>
        </w:rPr>
        <w:lastRenderedPageBreak/>
        <w:t>trị cao ở bên phải; độ nhọn các biến khá gần 0; sai số chuẩn khá nhỏ so với giá trị trung bình, cho phép ước lượng trung bình tương đối chính xác. Do đó, các biến có phân phối tương đối đều, tập trung xung quanh giá trị trung bình.</w:t>
      </w:r>
    </w:p>
    <w:p w14:paraId="2B0F6801" w14:textId="6C522B65" w:rsidR="00BB2030" w:rsidRPr="008673F4" w:rsidRDefault="00A72D28" w:rsidP="000B5821">
      <w:pPr>
        <w:pStyle w:val="Heading2"/>
        <w:spacing w:before="0" w:line="360" w:lineRule="auto"/>
        <w:rPr>
          <w:rFonts w:ascii="Times New Roman" w:hAnsi="Times New Roman" w:cs="Times New Roman"/>
          <w:b/>
          <w:bCs/>
          <w:color w:val="000000" w:themeColor="text1"/>
        </w:rPr>
      </w:pPr>
      <w:bookmarkStart w:id="1890" w:name="_Toc174031413"/>
      <w:bookmarkStart w:id="1891" w:name="_Toc174053888"/>
      <w:bookmarkStart w:id="1892" w:name="_Toc174540056"/>
      <w:bookmarkStart w:id="1893" w:name="_Toc178316258"/>
      <w:bookmarkStart w:id="1894" w:name="_Toc178316653"/>
      <w:bookmarkStart w:id="1895" w:name="_Toc179984457"/>
      <w:bookmarkStart w:id="1896" w:name="_Toc179986020"/>
      <w:bookmarkStart w:id="1897" w:name="_Toc180592047"/>
      <w:bookmarkStart w:id="1898" w:name="_Toc180837646"/>
      <w:bookmarkStart w:id="1899" w:name="_Toc186553269"/>
      <w:bookmarkStart w:id="1900" w:name="_Toc186553687"/>
      <w:bookmarkStart w:id="1901" w:name="_Toc187589927"/>
      <w:bookmarkStart w:id="1902" w:name="_Toc187590136"/>
      <w:bookmarkStart w:id="1903" w:name="_Toc190785899"/>
      <w:bookmarkStart w:id="1904" w:name="_Toc190786108"/>
      <w:bookmarkStart w:id="1905" w:name="_Toc197892013"/>
      <w:bookmarkStart w:id="1906" w:name="_Toc197896629"/>
      <w:bookmarkStart w:id="1907" w:name="_Toc198111331"/>
      <w:r>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w:t>
      </w:r>
      <w:r w:rsidR="003C3C36" w:rsidRPr="008673F4">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 xml:space="preserve">.2. Kiểm định </w:t>
      </w:r>
      <w:bookmarkEnd w:id="1890"/>
      <w:bookmarkEnd w:id="1891"/>
      <w:bookmarkEnd w:id="1892"/>
      <w:r w:rsidR="00C56C88" w:rsidRPr="008673F4">
        <w:rPr>
          <w:rFonts w:ascii="Times New Roman" w:hAnsi="Times New Roman" w:cs="Times New Roman"/>
          <w:b/>
          <w:bCs/>
          <w:color w:val="000000" w:themeColor="text1"/>
        </w:rPr>
        <w:t>các nhân tố ảnh hưởng</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57350813" w14:textId="3FF9D44D" w:rsidR="004542C3" w:rsidRPr="004542C3" w:rsidRDefault="00BB2030" w:rsidP="004542C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Dữ liệu thu thập từ khảo sát được thực hiện kiểm định lần lượt cho từng biến các nhân tố như phân tích hệ số Cronbach’s Alpha. </w:t>
      </w:r>
      <w:r w:rsidR="004542C3" w:rsidRPr="004542C3">
        <w:rPr>
          <w:rFonts w:ascii="Times New Roman" w:hAnsi="Times New Roman" w:cs="Times New Roman"/>
          <w:color w:val="000000" w:themeColor="text1"/>
          <w:sz w:val="26"/>
          <w:szCs w:val="26"/>
        </w:rPr>
        <w:t xml:space="preserve">Kết quả kiểm định </w:t>
      </w:r>
      <w:r w:rsidR="004542C3">
        <w:rPr>
          <w:rFonts w:ascii="Times New Roman" w:hAnsi="Times New Roman" w:cs="Times New Roman"/>
          <w:color w:val="000000" w:themeColor="text1"/>
          <w:sz w:val="26"/>
          <w:szCs w:val="26"/>
        </w:rPr>
        <w:t xml:space="preserve">(xem </w:t>
      </w:r>
      <w:r w:rsidR="004542C3" w:rsidRPr="004542C3">
        <w:rPr>
          <w:rFonts w:ascii="Times New Roman" w:hAnsi="Times New Roman" w:cs="Times New Roman"/>
          <w:color w:val="000000" w:themeColor="text1"/>
          <w:sz w:val="26"/>
          <w:szCs w:val="26"/>
        </w:rPr>
        <w:t>Phụ lục E.2</w:t>
      </w:r>
      <w:r w:rsidR="004542C3">
        <w:rPr>
          <w:rFonts w:ascii="Times New Roman" w:hAnsi="Times New Roman" w:cs="Times New Roman"/>
          <w:color w:val="000000" w:themeColor="text1"/>
          <w:sz w:val="26"/>
          <w:szCs w:val="26"/>
        </w:rPr>
        <w:t>)</w:t>
      </w:r>
      <w:r w:rsidR="004542C3" w:rsidRPr="004542C3">
        <w:rPr>
          <w:rFonts w:ascii="Times New Roman" w:hAnsi="Times New Roman" w:cs="Times New Roman"/>
          <w:color w:val="000000" w:themeColor="text1"/>
          <w:sz w:val="26"/>
          <w:szCs w:val="26"/>
        </w:rPr>
        <w:t xml:space="preserve"> cho thấy các biến quan sát đều có hệ số tương quan biến tổng vượt ngưỡng 0,7, phản ánh mức độ tương quan cao với thang đo tổng thể. Đồng thời, tất cả các thang đo đều đạt tiêu chuẩn về độ tin cậy, với hệ số Cronbach’s Alpha thấp nhất là 0,72. </w:t>
      </w:r>
      <w:r w:rsidR="004542C3">
        <w:rPr>
          <w:rFonts w:ascii="Times New Roman" w:hAnsi="Times New Roman" w:cs="Times New Roman"/>
          <w:color w:val="000000" w:themeColor="text1"/>
          <w:sz w:val="26"/>
          <w:szCs w:val="26"/>
        </w:rPr>
        <w:t>Vì vậy,</w:t>
      </w:r>
      <w:r w:rsidR="004542C3" w:rsidRPr="004542C3">
        <w:rPr>
          <w:rFonts w:ascii="Times New Roman" w:hAnsi="Times New Roman" w:cs="Times New Roman"/>
          <w:color w:val="000000" w:themeColor="text1"/>
          <w:sz w:val="26"/>
          <w:szCs w:val="26"/>
        </w:rPr>
        <w:t xml:space="preserve"> các thang đo đủ độ tin cậy để sử dụng trong phân tích EFA.</w:t>
      </w:r>
    </w:p>
    <w:p w14:paraId="2883B0D9" w14:textId="77777777" w:rsidR="004542C3" w:rsidRPr="004542C3" w:rsidRDefault="004542C3" w:rsidP="004542C3">
      <w:pPr>
        <w:widowControl w:val="0"/>
        <w:spacing w:after="0" w:line="360" w:lineRule="auto"/>
        <w:ind w:firstLine="567"/>
        <w:jc w:val="both"/>
        <w:rPr>
          <w:rFonts w:ascii="Times New Roman" w:hAnsi="Times New Roman" w:cs="Times New Roman"/>
          <w:color w:val="000000" w:themeColor="text1"/>
          <w:sz w:val="26"/>
          <w:szCs w:val="26"/>
        </w:rPr>
      </w:pPr>
      <w:r w:rsidRPr="004542C3">
        <w:rPr>
          <w:rFonts w:ascii="Times New Roman" w:hAnsi="Times New Roman" w:cs="Times New Roman"/>
          <w:color w:val="000000" w:themeColor="text1"/>
          <w:sz w:val="26"/>
          <w:szCs w:val="26"/>
        </w:rPr>
        <w:t>Trong phân tích tương quan, các biến thể hiện mối quan hệ tuyến tính mạnh (hệ số tương quan gần ±1), qua đó xác định được sự liên kết rõ ràng giữa 6 nhóm nhân tố chính (xem Hình 3.5). Ma trận tương quan giúp làm rõ cấu trúc dữ liệu tiềm ẩn, đóng vai trò quan trọng trong việc thiết lập cơ sở cho các phân tích tiếp theo như EFA và hồi quy đa biến.</w:t>
      </w:r>
    </w:p>
    <w:p w14:paraId="1037F27C" w14:textId="1E41023C" w:rsidR="00722F09" w:rsidRPr="00722F09" w:rsidRDefault="007F2F7B" w:rsidP="00722F09">
      <w:pPr>
        <w:widowControl w:val="0"/>
        <w:spacing w:after="0" w:line="360" w:lineRule="auto"/>
        <w:ind w:firstLine="567"/>
        <w:jc w:val="both"/>
        <w:rPr>
          <w:rFonts w:ascii="Times New Roman" w:hAnsi="Times New Roman" w:cs="Times New Roman"/>
          <w:color w:val="000000" w:themeColor="text1"/>
          <w:sz w:val="2"/>
          <w:szCs w:val="2"/>
        </w:rPr>
      </w:pPr>
      <w:r w:rsidRPr="002E4566">
        <w:rPr>
          <w:rFonts w:ascii="Times New Roman" w:hAnsi="Times New Roman"/>
          <w:noProof/>
          <w:color w:val="000000" w:themeColor="text1"/>
          <w:sz w:val="26"/>
          <w:szCs w:val="26"/>
        </w:rPr>
        <w:drawing>
          <wp:anchor distT="0" distB="0" distL="114300" distR="114300" simplePos="0" relativeHeight="251664384" behindDoc="1" locked="0" layoutInCell="1" allowOverlap="1" wp14:anchorId="54FE0EA0" wp14:editId="6BB358FD">
            <wp:simplePos x="0" y="0"/>
            <wp:positionH relativeFrom="margin">
              <wp:posOffset>718820</wp:posOffset>
            </wp:positionH>
            <wp:positionV relativeFrom="paragraph">
              <wp:posOffset>22860</wp:posOffset>
            </wp:positionV>
            <wp:extent cx="3712845" cy="1841500"/>
            <wp:effectExtent l="0" t="0" r="0" b="0"/>
            <wp:wrapTopAndBottom/>
            <wp:docPr id="81659231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12845" cy="18415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FD1F55" w14:textId="31251E6C" w:rsidR="00C56C88" w:rsidRPr="008673F4" w:rsidRDefault="00C56C88" w:rsidP="00C56C88">
      <w:pPr>
        <w:pStyle w:val="Heading1"/>
        <w:spacing w:beforeAutospacing="0" w:afterAutospacing="0" w:line="360" w:lineRule="auto"/>
        <w:jc w:val="center"/>
        <w:rPr>
          <w:rFonts w:ascii="Times New Roman" w:hAnsi="Times New Roman" w:hint="default"/>
          <w:color w:val="000000" w:themeColor="text1"/>
          <w:sz w:val="26"/>
          <w:szCs w:val="26"/>
        </w:rPr>
      </w:pPr>
      <w:bookmarkStart w:id="1908" w:name="_Toc174541675"/>
      <w:bookmarkStart w:id="1909" w:name="_Toc178316259"/>
      <w:bookmarkStart w:id="1910" w:name="_Toc178316853"/>
      <w:bookmarkStart w:id="1911" w:name="_Toc179983734"/>
      <w:bookmarkStart w:id="1912" w:name="_Toc179984458"/>
      <w:bookmarkStart w:id="1913" w:name="_Toc180066747"/>
      <w:bookmarkStart w:id="1914" w:name="_Toc180071832"/>
      <w:bookmarkStart w:id="1915" w:name="_Toc180837435"/>
      <w:bookmarkStart w:id="1916" w:name="_Toc180920479"/>
      <w:bookmarkStart w:id="1917" w:name="_Toc186553061"/>
      <w:bookmarkStart w:id="1918" w:name="_Toc186553270"/>
      <w:bookmarkStart w:id="1919" w:name="_Toc187589928"/>
      <w:bookmarkStart w:id="1920" w:name="_Toc187590348"/>
      <w:bookmarkStart w:id="1921" w:name="_Toc190785691"/>
      <w:bookmarkStart w:id="1922" w:name="_Toc190785900"/>
      <w:bookmarkStart w:id="1923" w:name="_Toc197896630"/>
      <w:bookmarkStart w:id="1924" w:name="_Toc198111332"/>
      <w:r w:rsidRPr="008673F4">
        <w:rPr>
          <w:rFonts w:ascii="Times New Roman" w:hAnsi="Times New Roman" w:hint="default"/>
          <w:color w:val="000000" w:themeColor="text1"/>
          <w:sz w:val="26"/>
          <w:szCs w:val="26"/>
        </w:rPr>
        <w:t xml:space="preserve">Hình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7F2F7B">
        <w:rPr>
          <w:rFonts w:ascii="Times New Roman" w:hAnsi="Times New Roman" w:hint="default"/>
          <w:color w:val="000000" w:themeColor="text1"/>
          <w:sz w:val="26"/>
          <w:szCs w:val="26"/>
        </w:rPr>
        <w:t>5</w:t>
      </w:r>
      <w:r w:rsidRPr="008673F4">
        <w:rPr>
          <w:rFonts w:ascii="Times New Roman" w:hAnsi="Times New Roman" w:hint="default"/>
          <w:color w:val="000000" w:themeColor="text1"/>
          <w:sz w:val="26"/>
          <w:szCs w:val="26"/>
        </w:rPr>
        <w:t>: Ma trận tương quan giữa các biến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70A7B0BB" w14:textId="6C343369" w:rsidR="00C56C88" w:rsidRPr="008673F4" w:rsidRDefault="00C56C88" w:rsidP="00C56C88">
      <w:pPr>
        <w:spacing w:after="0" w:line="360" w:lineRule="auto"/>
        <w:ind w:firstLine="567"/>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Tính toán của tác giả trên R</w:t>
      </w:r>
    </w:p>
    <w:p w14:paraId="6961BE67" w14:textId="3DA3DD24" w:rsidR="004542C3" w:rsidRPr="004542C3" w:rsidRDefault="00C56C88" w:rsidP="003766AD">
      <w:pPr>
        <w:widowControl w:val="0"/>
        <w:spacing w:after="0" w:line="360" w:lineRule="auto"/>
        <w:ind w:firstLine="567"/>
        <w:jc w:val="both"/>
        <w:rPr>
          <w:rFonts w:ascii="Times New Roman" w:hAnsi="Times New Roman" w:cs="Times New Roman"/>
          <w:color w:val="000000" w:themeColor="text1"/>
          <w:sz w:val="26"/>
          <w:szCs w:val="26"/>
        </w:rPr>
      </w:pPr>
      <w:r w:rsidRPr="002E4566">
        <w:rPr>
          <w:rStyle w:val="fontstyle01"/>
          <w:color w:val="000000" w:themeColor="text1"/>
        </w:rPr>
        <w:t xml:space="preserve">Phân tích </w:t>
      </w:r>
      <w:bookmarkStart w:id="1925" w:name="_Hlk173945711"/>
      <w:r w:rsidRPr="002E4566">
        <w:rPr>
          <w:rStyle w:val="fontstyle01"/>
          <w:color w:val="000000" w:themeColor="text1"/>
        </w:rPr>
        <w:t xml:space="preserve">hệ số </w:t>
      </w:r>
      <w:bookmarkEnd w:id="1925"/>
      <w:r w:rsidRPr="002E4566">
        <w:rPr>
          <w:rStyle w:val="fontstyle01"/>
          <w:color w:val="000000" w:themeColor="text1"/>
        </w:rPr>
        <w:t xml:space="preserve">KMO: </w:t>
      </w:r>
      <w:r w:rsidR="004542C3">
        <w:rPr>
          <w:rFonts w:ascii="Times New Roman" w:hAnsi="Times New Roman" w:cs="Times New Roman"/>
          <w:color w:val="000000" w:themeColor="text1"/>
          <w:sz w:val="26"/>
          <w:szCs w:val="26"/>
        </w:rPr>
        <w:t>k</w:t>
      </w:r>
      <w:r w:rsidR="004542C3" w:rsidRPr="004542C3">
        <w:rPr>
          <w:rFonts w:ascii="Times New Roman" w:hAnsi="Times New Roman" w:cs="Times New Roman"/>
          <w:color w:val="000000" w:themeColor="text1"/>
          <w:sz w:val="26"/>
          <w:szCs w:val="26"/>
        </w:rPr>
        <w:t xml:space="preserve">ết quả kiểm định độ thích hợp của dữ liệu </w:t>
      </w:r>
      <w:r w:rsidR="004542C3">
        <w:rPr>
          <w:rFonts w:ascii="Times New Roman" w:hAnsi="Times New Roman" w:cs="Times New Roman"/>
          <w:color w:val="000000" w:themeColor="text1"/>
          <w:sz w:val="26"/>
          <w:szCs w:val="26"/>
        </w:rPr>
        <w:t xml:space="preserve">(xem </w:t>
      </w:r>
      <w:r w:rsidR="004542C3" w:rsidRPr="004542C3">
        <w:rPr>
          <w:rFonts w:ascii="Times New Roman" w:hAnsi="Times New Roman" w:cs="Times New Roman"/>
          <w:color w:val="000000" w:themeColor="text1"/>
          <w:sz w:val="26"/>
          <w:szCs w:val="26"/>
        </w:rPr>
        <w:t>Phụ lục E.3</w:t>
      </w:r>
      <w:r w:rsidR="004542C3">
        <w:rPr>
          <w:rFonts w:ascii="Times New Roman" w:hAnsi="Times New Roman" w:cs="Times New Roman"/>
          <w:color w:val="000000" w:themeColor="text1"/>
          <w:sz w:val="26"/>
          <w:szCs w:val="26"/>
        </w:rPr>
        <w:t xml:space="preserve">) cho thấy </w:t>
      </w:r>
      <w:r w:rsidR="004542C3" w:rsidRPr="004542C3">
        <w:rPr>
          <w:rFonts w:ascii="Times New Roman" w:hAnsi="Times New Roman" w:cs="Times New Roman"/>
          <w:color w:val="000000" w:themeColor="text1"/>
          <w:sz w:val="26"/>
          <w:szCs w:val="26"/>
        </w:rPr>
        <w:t>hệ số KMO đối với các biến quan sát thuộc nhóm nhân tố ảnh hưởng đến phát triển NNĐTBV tại T</w:t>
      </w:r>
      <w:r w:rsidR="004542C3">
        <w:rPr>
          <w:rFonts w:ascii="Times New Roman" w:hAnsi="Times New Roman" w:cs="Times New Roman"/>
          <w:color w:val="000000" w:themeColor="text1"/>
          <w:sz w:val="26"/>
          <w:szCs w:val="26"/>
        </w:rPr>
        <w:t>p</w:t>
      </w:r>
      <w:r w:rsidR="004542C3" w:rsidRPr="004542C3">
        <w:rPr>
          <w:rFonts w:ascii="Times New Roman" w:hAnsi="Times New Roman" w:cs="Times New Roman"/>
          <w:color w:val="000000" w:themeColor="text1"/>
          <w:sz w:val="26"/>
          <w:szCs w:val="26"/>
        </w:rPr>
        <w:t xml:space="preserve">.HCM đạt 0,83, cho thấy mức độ tương quan mẫu rất tốt và phù hợp để tiến hành phân tích </w:t>
      </w:r>
      <w:r w:rsidR="004542C3">
        <w:rPr>
          <w:rFonts w:ascii="Times New Roman" w:hAnsi="Times New Roman" w:cs="Times New Roman"/>
          <w:color w:val="000000" w:themeColor="text1"/>
          <w:sz w:val="26"/>
          <w:szCs w:val="26"/>
        </w:rPr>
        <w:t>EFA</w:t>
      </w:r>
      <w:r w:rsidR="004542C3" w:rsidRPr="004542C3">
        <w:rPr>
          <w:rFonts w:ascii="Times New Roman" w:hAnsi="Times New Roman" w:cs="Times New Roman"/>
          <w:color w:val="000000" w:themeColor="text1"/>
          <w:sz w:val="26"/>
          <w:szCs w:val="26"/>
        </w:rPr>
        <w:t>. Đối với biến phụ thuộc, ba biến quan sát hội tụ về một nhân tố duy nhất, với hệ số KMO đạt 0,73</w:t>
      </w:r>
      <w:r w:rsidR="004542C3">
        <w:rPr>
          <w:rFonts w:ascii="Times New Roman" w:hAnsi="Times New Roman" w:cs="Times New Roman"/>
          <w:color w:val="000000" w:themeColor="text1"/>
          <w:sz w:val="26"/>
          <w:szCs w:val="26"/>
        </w:rPr>
        <w:t>,</w:t>
      </w:r>
      <w:r w:rsidR="004542C3" w:rsidRPr="004542C3">
        <w:rPr>
          <w:rFonts w:ascii="Times New Roman" w:hAnsi="Times New Roman" w:cs="Times New Roman"/>
          <w:color w:val="000000" w:themeColor="text1"/>
          <w:sz w:val="26"/>
          <w:szCs w:val="26"/>
        </w:rPr>
        <w:t xml:space="preserve"> phản ánh mức độ </w:t>
      </w:r>
      <w:r w:rsidR="004542C3" w:rsidRPr="004542C3">
        <w:rPr>
          <w:rFonts w:ascii="Times New Roman" w:hAnsi="Times New Roman" w:cs="Times New Roman"/>
          <w:color w:val="000000" w:themeColor="text1"/>
          <w:sz w:val="26"/>
          <w:szCs w:val="26"/>
        </w:rPr>
        <w:lastRenderedPageBreak/>
        <w:t>thích hợp cao và độ tin cậy của dữ liệu trong việc giải thích cấu trúc tiềm ẩn.</w:t>
      </w:r>
    </w:p>
    <w:p w14:paraId="750B0542" w14:textId="65A661AA" w:rsidR="00F344B9" w:rsidRPr="002E4566" w:rsidRDefault="00C56C88" w:rsidP="007F2F7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Kiểm định Bartlett’s test cho thấy </w:t>
      </w:r>
      <w:r w:rsidR="003766AD">
        <w:rPr>
          <w:rFonts w:ascii="Times New Roman" w:hAnsi="Times New Roman" w:cs="Times New Roman"/>
          <w:color w:val="000000" w:themeColor="text1"/>
          <w:sz w:val="26"/>
          <w:szCs w:val="26"/>
        </w:rPr>
        <w:t>kết quả</w:t>
      </w:r>
      <w:r w:rsidRPr="002E4566">
        <w:rPr>
          <w:rFonts w:ascii="Times New Roman" w:hAnsi="Times New Roman" w:cs="Times New Roman"/>
          <w:color w:val="000000" w:themeColor="text1"/>
          <w:sz w:val="26"/>
          <w:szCs w:val="26"/>
        </w:rPr>
        <w:t xml:space="preserve"> có ý nghĩa thống kê (sig Bartlett’s test &lt; 0,05) chứng tỏ các biến có mối tương quan với nhau trong </w:t>
      </w:r>
      <w:r w:rsidR="003766AD">
        <w:rPr>
          <w:rFonts w:ascii="Times New Roman" w:hAnsi="Times New Roman" w:cs="Times New Roman"/>
          <w:color w:val="000000" w:themeColor="text1"/>
          <w:sz w:val="26"/>
          <w:szCs w:val="26"/>
        </w:rPr>
        <w:t xml:space="preserve">mỗi nhóm </w:t>
      </w:r>
      <w:r w:rsidRPr="002E4566">
        <w:rPr>
          <w:rFonts w:ascii="Times New Roman" w:hAnsi="Times New Roman" w:cs="Times New Roman"/>
          <w:color w:val="000000" w:themeColor="text1"/>
          <w:sz w:val="26"/>
          <w:szCs w:val="26"/>
        </w:rPr>
        <w:t>nhân tố, chi tiết trong Phụ lục E.4</w:t>
      </w:r>
      <w:r w:rsidR="003766AD">
        <w:rPr>
          <w:rFonts w:ascii="Times New Roman" w:hAnsi="Times New Roman" w:cs="Times New Roman"/>
          <w:color w:val="000000" w:themeColor="text1"/>
          <w:sz w:val="26"/>
          <w:szCs w:val="26"/>
        </w:rPr>
        <w:t>, đáp ứng thực hiện phân tích EFA.</w:t>
      </w:r>
    </w:p>
    <w:p w14:paraId="22D3CE65" w14:textId="6D431986" w:rsidR="00BB2030" w:rsidRPr="008673F4" w:rsidRDefault="00A72D28" w:rsidP="007F2F7B">
      <w:pPr>
        <w:pStyle w:val="Heading2"/>
        <w:keepNext w:val="0"/>
        <w:keepLines w:val="0"/>
        <w:widowControl w:val="0"/>
        <w:spacing w:before="0" w:line="360" w:lineRule="auto"/>
        <w:rPr>
          <w:rFonts w:ascii="Times New Roman" w:hAnsi="Times New Roman" w:cs="Times New Roman"/>
          <w:b/>
          <w:bCs/>
          <w:color w:val="000000" w:themeColor="text1"/>
        </w:rPr>
      </w:pPr>
      <w:bookmarkStart w:id="1926" w:name="_Toc174031414"/>
      <w:bookmarkStart w:id="1927" w:name="_Toc174053889"/>
      <w:bookmarkStart w:id="1928" w:name="_Toc174540057"/>
      <w:bookmarkStart w:id="1929" w:name="_Toc178316260"/>
      <w:bookmarkStart w:id="1930" w:name="_Toc178316655"/>
      <w:bookmarkStart w:id="1931" w:name="_Toc179984459"/>
      <w:bookmarkStart w:id="1932" w:name="_Toc179986022"/>
      <w:bookmarkStart w:id="1933" w:name="_Toc180592049"/>
      <w:bookmarkStart w:id="1934" w:name="_Toc180837648"/>
      <w:bookmarkStart w:id="1935" w:name="_Toc186553271"/>
      <w:bookmarkStart w:id="1936" w:name="_Toc186553689"/>
      <w:bookmarkStart w:id="1937" w:name="_Toc187589929"/>
      <w:bookmarkStart w:id="1938" w:name="_Toc187590138"/>
      <w:bookmarkStart w:id="1939" w:name="_Toc190785901"/>
      <w:bookmarkStart w:id="1940" w:name="_Toc190786110"/>
      <w:bookmarkStart w:id="1941" w:name="_Toc197892015"/>
      <w:bookmarkStart w:id="1942" w:name="_Toc197896631"/>
      <w:bookmarkStart w:id="1943" w:name="_Toc198111333"/>
      <w:r>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w:t>
      </w:r>
      <w:r w:rsidR="003C3C36" w:rsidRPr="008673F4">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.3. Phân tích nhân tố khám phá (EFA)</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790236AF" w14:textId="1317397E" w:rsidR="00BB2030" w:rsidRPr="002E4566" w:rsidRDefault="00BB2030" w:rsidP="007F2F7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Trị số Eigenvalues</w:t>
      </w:r>
      <w:r w:rsidR="001D030E">
        <w:rPr>
          <w:rFonts w:ascii="Times New Roman" w:hAnsi="Times New Roman" w:cs="Times New Roman"/>
          <w:color w:val="000000" w:themeColor="text1"/>
          <w:sz w:val="26"/>
          <w:szCs w:val="26"/>
        </w:rPr>
        <w:t xml:space="preserve"> (giá trị riêng)</w:t>
      </w:r>
      <w:r w:rsidRPr="002E4566">
        <w:rPr>
          <w:rFonts w:ascii="Times New Roman" w:hAnsi="Times New Roman" w:cs="Times New Roman"/>
          <w:color w:val="000000" w:themeColor="text1"/>
          <w:sz w:val="26"/>
          <w:szCs w:val="26"/>
        </w:rPr>
        <w:t xml:space="preserve"> d</w:t>
      </w:r>
      <w:r w:rsidR="00F14304" w:rsidRPr="002E4566">
        <w:rPr>
          <w:rFonts w:ascii="Times New Roman" w:hAnsi="Times New Roman" w:cs="Times New Roman"/>
          <w:color w:val="000000" w:themeColor="text1"/>
          <w:sz w:val="26"/>
          <w:szCs w:val="26"/>
        </w:rPr>
        <w:t>ù</w:t>
      </w:r>
      <w:r w:rsidRPr="002E4566">
        <w:rPr>
          <w:rFonts w:ascii="Times New Roman" w:hAnsi="Times New Roman" w:cs="Times New Roman"/>
          <w:color w:val="000000" w:themeColor="text1"/>
          <w:sz w:val="26"/>
          <w:szCs w:val="26"/>
        </w:rPr>
        <w:t xml:space="preserve">ng để xác định số lượng nhân tố trong phân tích EFA, có 6 nhân tố có eigenvalues &gt;1 trong mô hình (xem Bảng </w:t>
      </w:r>
      <w:r w:rsidR="00A72D28">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sidR="00C56C88" w:rsidRPr="002E4566">
        <w:rPr>
          <w:rFonts w:ascii="Times New Roman" w:hAnsi="Times New Roman" w:cs="Times New Roman"/>
          <w:color w:val="000000" w:themeColor="text1"/>
          <w:sz w:val="26"/>
          <w:szCs w:val="26"/>
        </w:rPr>
        <w:t>12</w:t>
      </w:r>
      <w:r w:rsidRPr="002E4566">
        <w:rPr>
          <w:rFonts w:ascii="Times New Roman" w:hAnsi="Times New Roman" w:cs="Times New Roman"/>
          <w:color w:val="000000" w:themeColor="text1"/>
          <w:sz w:val="26"/>
          <w:szCs w:val="26"/>
        </w:rPr>
        <w:t xml:space="preserve">). </w:t>
      </w:r>
    </w:p>
    <w:p w14:paraId="64F8BF7F" w14:textId="33809049" w:rsidR="00BB2030" w:rsidRPr="008673F4" w:rsidRDefault="00BB2030" w:rsidP="00AC6B3D">
      <w:pPr>
        <w:pStyle w:val="Heading1"/>
        <w:spacing w:beforeAutospacing="0" w:afterAutospacing="0" w:line="360" w:lineRule="auto"/>
        <w:jc w:val="center"/>
        <w:rPr>
          <w:rFonts w:ascii="Times New Roman" w:hAnsi="Times New Roman" w:hint="default"/>
          <w:color w:val="000000" w:themeColor="text1"/>
          <w:sz w:val="26"/>
          <w:szCs w:val="26"/>
        </w:rPr>
      </w:pPr>
      <w:bookmarkStart w:id="1944" w:name="_Toc174541676"/>
      <w:bookmarkStart w:id="1945" w:name="_Toc178316656"/>
      <w:bookmarkStart w:id="1946" w:name="_Toc178316855"/>
      <w:bookmarkStart w:id="1947" w:name="_Toc179983736"/>
      <w:bookmarkStart w:id="1948" w:name="_Toc179986023"/>
      <w:bookmarkStart w:id="1949" w:name="_Toc180066749"/>
      <w:bookmarkStart w:id="1950" w:name="_Toc180071834"/>
      <w:bookmarkStart w:id="1951" w:name="_Toc180592050"/>
      <w:bookmarkStart w:id="1952" w:name="_Toc180837437"/>
      <w:bookmarkStart w:id="1953" w:name="_Toc180837649"/>
      <w:bookmarkStart w:id="1954" w:name="_Toc180920481"/>
      <w:bookmarkStart w:id="1955" w:name="_Toc186553063"/>
      <w:bookmarkStart w:id="1956" w:name="_Toc186553690"/>
      <w:bookmarkStart w:id="1957" w:name="_Toc187590139"/>
      <w:bookmarkStart w:id="1958" w:name="_Toc187590350"/>
      <w:bookmarkStart w:id="1959" w:name="_Toc190785693"/>
      <w:bookmarkStart w:id="1960" w:name="_Toc190785902"/>
      <w:bookmarkStart w:id="1961" w:name="_Toc190786111"/>
      <w:bookmarkStart w:id="1962" w:name="_Toc197892016"/>
      <w:bookmarkStart w:id="1963" w:name="_Toc197896632"/>
      <w:bookmarkStart w:id="1964" w:name="_Toc198111334"/>
      <w:r w:rsidRPr="008673F4">
        <w:rPr>
          <w:rFonts w:ascii="Times New Roman" w:hAnsi="Times New Roman" w:hint="default"/>
          <w:color w:val="000000" w:themeColor="text1"/>
          <w:sz w:val="26"/>
          <w:szCs w:val="26"/>
        </w:rPr>
        <w:t xml:space="preserve">Bảng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C56C88" w:rsidRPr="008673F4">
        <w:rPr>
          <w:rFonts w:ascii="Times New Roman" w:hAnsi="Times New Roman" w:hint="default"/>
          <w:color w:val="000000" w:themeColor="text1"/>
          <w:sz w:val="26"/>
          <w:szCs w:val="26"/>
        </w:rPr>
        <w:t>12</w:t>
      </w:r>
      <w:r w:rsidRPr="008673F4">
        <w:rPr>
          <w:rFonts w:ascii="Times New Roman" w:hAnsi="Times New Roman" w:hint="default"/>
          <w:color w:val="000000" w:themeColor="text1"/>
          <w:sz w:val="26"/>
          <w:szCs w:val="26"/>
        </w:rPr>
        <w:t xml:space="preserve">: Xác định </w:t>
      </w:r>
      <w:r w:rsidR="001D030E">
        <w:rPr>
          <w:rFonts w:ascii="Times New Roman" w:hAnsi="Times New Roman" w:hint="default"/>
          <w:color w:val="000000" w:themeColor="text1"/>
          <w:sz w:val="26"/>
          <w:szCs w:val="26"/>
        </w:rPr>
        <w:t>số nhóm</w:t>
      </w:r>
      <w:r w:rsidR="003766AD">
        <w:rPr>
          <w:rFonts w:ascii="Times New Roman" w:hAnsi="Times New Roman" w:hint="default"/>
          <w:color w:val="000000" w:themeColor="text1"/>
          <w:sz w:val="26"/>
          <w:szCs w:val="26"/>
        </w:rPr>
        <w:t xml:space="preserve"> </w:t>
      </w:r>
      <w:r w:rsidRPr="008673F4">
        <w:rPr>
          <w:rFonts w:ascii="Times New Roman" w:hAnsi="Times New Roman" w:hint="default"/>
          <w:color w:val="000000" w:themeColor="text1"/>
          <w:sz w:val="26"/>
          <w:szCs w:val="26"/>
        </w:rPr>
        <w:t>nhân tố trong mô hình EFA</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tbl>
      <w:tblPr>
        <w:tblStyle w:val="TableGrid"/>
        <w:tblW w:w="9058" w:type="dxa"/>
        <w:tblLayout w:type="fixed"/>
        <w:tblLook w:val="04A0" w:firstRow="1" w:lastRow="0" w:firstColumn="1" w:lastColumn="0" w:noHBand="0" w:noVBand="1"/>
      </w:tblPr>
      <w:tblGrid>
        <w:gridCol w:w="846"/>
        <w:gridCol w:w="850"/>
        <w:gridCol w:w="851"/>
        <w:gridCol w:w="992"/>
        <w:gridCol w:w="992"/>
        <w:gridCol w:w="851"/>
        <w:gridCol w:w="1417"/>
        <w:gridCol w:w="993"/>
        <w:gridCol w:w="1266"/>
      </w:tblGrid>
      <w:tr w:rsidR="00A80D21" w:rsidRPr="002E4566" w14:paraId="67F7DB8A" w14:textId="77777777" w:rsidTr="00EC7C6F">
        <w:trPr>
          <w:trHeight w:val="221"/>
        </w:trPr>
        <w:tc>
          <w:tcPr>
            <w:tcW w:w="846" w:type="dxa"/>
            <w:vMerge w:val="restart"/>
            <w:vAlign w:val="center"/>
          </w:tcPr>
          <w:p w14:paraId="35D768F1"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  Nhân tố</w:t>
            </w:r>
          </w:p>
        </w:tc>
        <w:tc>
          <w:tcPr>
            <w:tcW w:w="1701" w:type="dxa"/>
            <w:gridSpan w:val="2"/>
            <w:vAlign w:val="center"/>
          </w:tcPr>
          <w:p w14:paraId="23E1BE6B"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PCA</w:t>
            </w:r>
          </w:p>
        </w:tc>
        <w:tc>
          <w:tcPr>
            <w:tcW w:w="1984" w:type="dxa"/>
            <w:gridSpan w:val="2"/>
            <w:vAlign w:val="center"/>
          </w:tcPr>
          <w:p w14:paraId="2652D2AF"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PAF</w:t>
            </w:r>
          </w:p>
        </w:tc>
        <w:tc>
          <w:tcPr>
            <w:tcW w:w="2268" w:type="dxa"/>
            <w:gridSpan w:val="2"/>
            <w:vAlign w:val="center"/>
          </w:tcPr>
          <w:p w14:paraId="526945CF"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MAP</w:t>
            </w:r>
          </w:p>
        </w:tc>
        <w:tc>
          <w:tcPr>
            <w:tcW w:w="2259" w:type="dxa"/>
            <w:gridSpan w:val="2"/>
          </w:tcPr>
          <w:p w14:paraId="2BA805EB"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SMT</w:t>
            </w:r>
          </w:p>
        </w:tc>
      </w:tr>
      <w:tr w:rsidR="00A80D21" w:rsidRPr="002E4566" w14:paraId="02E5DDB1" w14:textId="77777777" w:rsidTr="00EC7C6F">
        <w:trPr>
          <w:trHeight w:val="679"/>
        </w:trPr>
        <w:tc>
          <w:tcPr>
            <w:tcW w:w="846" w:type="dxa"/>
            <w:vMerge/>
            <w:vAlign w:val="center"/>
          </w:tcPr>
          <w:p w14:paraId="2AAE2ECD" w14:textId="77777777" w:rsidR="00BB2030" w:rsidRPr="002E4566" w:rsidRDefault="00BB2030" w:rsidP="000B5821">
            <w:pPr>
              <w:jc w:val="center"/>
              <w:rPr>
                <w:rFonts w:ascii="Times New Roman" w:hAnsi="Times New Roman" w:cs="Times New Roman"/>
                <w:color w:val="000000" w:themeColor="text1"/>
                <w:sz w:val="26"/>
                <w:szCs w:val="26"/>
              </w:rPr>
            </w:pPr>
          </w:p>
        </w:tc>
        <w:tc>
          <w:tcPr>
            <w:tcW w:w="850" w:type="dxa"/>
            <w:vAlign w:val="center"/>
          </w:tcPr>
          <w:p w14:paraId="77463700" w14:textId="77777777" w:rsidR="00BB2030" w:rsidRPr="002E4566" w:rsidRDefault="00BB2030" w:rsidP="000B5821">
            <w:pPr>
              <w:jc w:val="center"/>
              <w:rPr>
                <w:rFonts w:ascii="Times New Roman" w:hAnsi="Times New Roman" w:cs="Times New Roman"/>
                <w:color w:val="000000" w:themeColor="text1"/>
                <w:sz w:val="26"/>
                <w:szCs w:val="26"/>
                <w:lang w:val="vi-VN"/>
              </w:rPr>
            </w:pPr>
            <w:r w:rsidRPr="002E4566">
              <w:rPr>
                <w:rFonts w:ascii="Times New Roman" w:hAnsi="Times New Roman" w:cs="Times New Roman"/>
                <w:color w:val="000000" w:themeColor="text1"/>
                <w:sz w:val="26"/>
                <w:szCs w:val="26"/>
              </w:rPr>
              <w:t>Giá trị thực</w:t>
            </w:r>
          </w:p>
        </w:tc>
        <w:tc>
          <w:tcPr>
            <w:tcW w:w="851" w:type="dxa"/>
            <w:vAlign w:val="center"/>
          </w:tcPr>
          <w:p w14:paraId="5BB8F49B"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Bách phân vị</w:t>
            </w:r>
          </w:p>
        </w:tc>
        <w:tc>
          <w:tcPr>
            <w:tcW w:w="992" w:type="dxa"/>
            <w:vAlign w:val="center"/>
          </w:tcPr>
          <w:p w14:paraId="618CD704"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Giá trị thực</w:t>
            </w:r>
          </w:p>
        </w:tc>
        <w:tc>
          <w:tcPr>
            <w:tcW w:w="992" w:type="dxa"/>
            <w:vAlign w:val="center"/>
          </w:tcPr>
          <w:p w14:paraId="7321A631"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Bách phân vị</w:t>
            </w:r>
          </w:p>
        </w:tc>
        <w:tc>
          <w:tcPr>
            <w:tcW w:w="851" w:type="dxa"/>
            <w:vAlign w:val="center"/>
          </w:tcPr>
          <w:p w14:paraId="6CF19BA9"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Giá trị riêng</w:t>
            </w:r>
          </w:p>
        </w:tc>
        <w:tc>
          <w:tcPr>
            <w:tcW w:w="1417" w:type="dxa"/>
            <w:vAlign w:val="center"/>
          </w:tcPr>
          <w:p w14:paraId="0BED97F6"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lệ phương sai tích lũy</w:t>
            </w:r>
          </w:p>
        </w:tc>
        <w:tc>
          <w:tcPr>
            <w:tcW w:w="993" w:type="dxa"/>
            <w:vAlign w:val="center"/>
          </w:tcPr>
          <w:p w14:paraId="34EB6BB2"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Giá trị riêng</w:t>
            </w:r>
          </w:p>
        </w:tc>
        <w:tc>
          <w:tcPr>
            <w:tcW w:w="1266" w:type="dxa"/>
            <w:vAlign w:val="center"/>
          </w:tcPr>
          <w:p w14:paraId="468F4F66"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Giá trị tham chiếu</w:t>
            </w:r>
          </w:p>
        </w:tc>
      </w:tr>
      <w:tr w:rsidR="00A80D21" w:rsidRPr="002E4566" w14:paraId="5A90ECDE" w14:textId="77777777" w:rsidTr="00EC7C6F">
        <w:trPr>
          <w:trHeight w:val="270"/>
        </w:trPr>
        <w:tc>
          <w:tcPr>
            <w:tcW w:w="846" w:type="dxa"/>
          </w:tcPr>
          <w:p w14:paraId="4776766A"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p>
        </w:tc>
        <w:tc>
          <w:tcPr>
            <w:tcW w:w="850" w:type="dxa"/>
            <w:vAlign w:val="bottom"/>
          </w:tcPr>
          <w:p w14:paraId="26A9934F" w14:textId="1C8DC42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54</w:t>
            </w:r>
          </w:p>
        </w:tc>
        <w:tc>
          <w:tcPr>
            <w:tcW w:w="851" w:type="dxa"/>
            <w:vAlign w:val="bottom"/>
          </w:tcPr>
          <w:p w14:paraId="5284FD2A" w14:textId="40D816E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06</w:t>
            </w:r>
          </w:p>
        </w:tc>
        <w:tc>
          <w:tcPr>
            <w:tcW w:w="992" w:type="dxa"/>
            <w:vAlign w:val="bottom"/>
          </w:tcPr>
          <w:p w14:paraId="52F10854" w14:textId="5049EBCB"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53</w:t>
            </w:r>
          </w:p>
        </w:tc>
        <w:tc>
          <w:tcPr>
            <w:tcW w:w="992" w:type="dxa"/>
            <w:vAlign w:val="bottom"/>
          </w:tcPr>
          <w:p w14:paraId="03D950B7" w14:textId="1C34FBC2"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94</w:t>
            </w:r>
          </w:p>
        </w:tc>
        <w:tc>
          <w:tcPr>
            <w:tcW w:w="851" w:type="dxa"/>
            <w:vAlign w:val="bottom"/>
          </w:tcPr>
          <w:p w14:paraId="42FA39EC" w14:textId="78446FFC"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5</w:t>
            </w:r>
          </w:p>
        </w:tc>
        <w:tc>
          <w:tcPr>
            <w:tcW w:w="1417" w:type="dxa"/>
            <w:vAlign w:val="bottom"/>
          </w:tcPr>
          <w:p w14:paraId="148CEA7A" w14:textId="38C3DD9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4</w:t>
            </w:r>
          </w:p>
        </w:tc>
        <w:tc>
          <w:tcPr>
            <w:tcW w:w="993" w:type="dxa"/>
            <w:vAlign w:val="center"/>
          </w:tcPr>
          <w:p w14:paraId="7D0C18B1" w14:textId="67D4C46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54</w:t>
            </w:r>
          </w:p>
        </w:tc>
        <w:tc>
          <w:tcPr>
            <w:tcW w:w="1266" w:type="dxa"/>
            <w:vAlign w:val="bottom"/>
          </w:tcPr>
          <w:p w14:paraId="541C3E5A" w14:textId="6397E86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18</w:t>
            </w:r>
          </w:p>
        </w:tc>
      </w:tr>
      <w:tr w:rsidR="00A80D21" w:rsidRPr="002E4566" w14:paraId="48C1E592" w14:textId="77777777" w:rsidTr="00EC7C6F">
        <w:trPr>
          <w:trHeight w:val="257"/>
        </w:trPr>
        <w:tc>
          <w:tcPr>
            <w:tcW w:w="846" w:type="dxa"/>
          </w:tcPr>
          <w:p w14:paraId="04DBE941"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p>
        </w:tc>
        <w:tc>
          <w:tcPr>
            <w:tcW w:w="850" w:type="dxa"/>
            <w:vAlign w:val="bottom"/>
          </w:tcPr>
          <w:p w14:paraId="0390059C" w14:textId="1803E97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29</w:t>
            </w:r>
          </w:p>
        </w:tc>
        <w:tc>
          <w:tcPr>
            <w:tcW w:w="851" w:type="dxa"/>
            <w:vAlign w:val="bottom"/>
          </w:tcPr>
          <w:p w14:paraId="4733DE7B" w14:textId="16D17A96"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03</w:t>
            </w:r>
          </w:p>
        </w:tc>
        <w:tc>
          <w:tcPr>
            <w:tcW w:w="992" w:type="dxa"/>
            <w:vAlign w:val="bottom"/>
          </w:tcPr>
          <w:p w14:paraId="2BEADFFD" w14:textId="179265C4"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59</w:t>
            </w:r>
          </w:p>
        </w:tc>
        <w:tc>
          <w:tcPr>
            <w:tcW w:w="992" w:type="dxa"/>
            <w:vAlign w:val="bottom"/>
          </w:tcPr>
          <w:p w14:paraId="6C9FB570" w14:textId="6B32135C"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84</w:t>
            </w:r>
          </w:p>
        </w:tc>
        <w:tc>
          <w:tcPr>
            <w:tcW w:w="851" w:type="dxa"/>
            <w:vAlign w:val="bottom"/>
          </w:tcPr>
          <w:p w14:paraId="4600834C" w14:textId="753C561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3</w:t>
            </w:r>
          </w:p>
        </w:tc>
        <w:tc>
          <w:tcPr>
            <w:tcW w:w="1417" w:type="dxa"/>
            <w:vAlign w:val="bottom"/>
          </w:tcPr>
          <w:p w14:paraId="1CB9CCF5" w14:textId="65A18558"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7</w:t>
            </w:r>
          </w:p>
        </w:tc>
        <w:tc>
          <w:tcPr>
            <w:tcW w:w="993" w:type="dxa"/>
            <w:vAlign w:val="center"/>
          </w:tcPr>
          <w:p w14:paraId="1EF89E62" w14:textId="2794AA08"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29</w:t>
            </w:r>
          </w:p>
        </w:tc>
        <w:tc>
          <w:tcPr>
            <w:tcW w:w="1266" w:type="dxa"/>
            <w:vAlign w:val="bottom"/>
          </w:tcPr>
          <w:p w14:paraId="42E0E51A" w14:textId="5DD11E0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75</w:t>
            </w:r>
          </w:p>
        </w:tc>
      </w:tr>
      <w:tr w:rsidR="00A80D21" w:rsidRPr="002E4566" w14:paraId="3FED6BE6" w14:textId="77777777" w:rsidTr="00EC7C6F">
        <w:trPr>
          <w:trHeight w:val="270"/>
        </w:trPr>
        <w:tc>
          <w:tcPr>
            <w:tcW w:w="846" w:type="dxa"/>
          </w:tcPr>
          <w:p w14:paraId="5190E4AF"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p>
        </w:tc>
        <w:tc>
          <w:tcPr>
            <w:tcW w:w="850" w:type="dxa"/>
            <w:vAlign w:val="bottom"/>
          </w:tcPr>
          <w:p w14:paraId="3EA1F4D3" w14:textId="2B051A2C"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93</w:t>
            </w:r>
          </w:p>
        </w:tc>
        <w:tc>
          <w:tcPr>
            <w:tcW w:w="851" w:type="dxa"/>
            <w:vAlign w:val="bottom"/>
          </w:tcPr>
          <w:p w14:paraId="663A2807" w14:textId="172DECD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25</w:t>
            </w:r>
          </w:p>
        </w:tc>
        <w:tc>
          <w:tcPr>
            <w:tcW w:w="992" w:type="dxa"/>
            <w:vAlign w:val="bottom"/>
          </w:tcPr>
          <w:p w14:paraId="601E8B87" w14:textId="633F9296"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96</w:t>
            </w:r>
          </w:p>
        </w:tc>
        <w:tc>
          <w:tcPr>
            <w:tcW w:w="992" w:type="dxa"/>
            <w:vAlign w:val="bottom"/>
          </w:tcPr>
          <w:p w14:paraId="0EDBA4F8" w14:textId="5AF8D48F"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11</w:t>
            </w:r>
          </w:p>
        </w:tc>
        <w:tc>
          <w:tcPr>
            <w:tcW w:w="851" w:type="dxa"/>
            <w:vAlign w:val="bottom"/>
          </w:tcPr>
          <w:p w14:paraId="1B54794A" w14:textId="636CF9BE"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9</w:t>
            </w:r>
          </w:p>
        </w:tc>
        <w:tc>
          <w:tcPr>
            <w:tcW w:w="1417" w:type="dxa"/>
            <w:vAlign w:val="bottom"/>
          </w:tcPr>
          <w:p w14:paraId="12BDD265" w14:textId="4CB80DC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9</w:t>
            </w:r>
          </w:p>
        </w:tc>
        <w:tc>
          <w:tcPr>
            <w:tcW w:w="993" w:type="dxa"/>
            <w:vAlign w:val="center"/>
          </w:tcPr>
          <w:p w14:paraId="173D1D3F" w14:textId="271CD114"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93</w:t>
            </w:r>
          </w:p>
        </w:tc>
        <w:tc>
          <w:tcPr>
            <w:tcW w:w="1266" w:type="dxa"/>
            <w:vAlign w:val="bottom"/>
          </w:tcPr>
          <w:p w14:paraId="1E97C857" w14:textId="74B40B7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31</w:t>
            </w:r>
          </w:p>
        </w:tc>
      </w:tr>
      <w:tr w:rsidR="00A80D21" w:rsidRPr="002E4566" w14:paraId="62B312C0" w14:textId="77777777" w:rsidTr="00EC7C6F">
        <w:trPr>
          <w:trHeight w:val="270"/>
        </w:trPr>
        <w:tc>
          <w:tcPr>
            <w:tcW w:w="846" w:type="dxa"/>
          </w:tcPr>
          <w:p w14:paraId="12513C89"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w:t>
            </w:r>
          </w:p>
        </w:tc>
        <w:tc>
          <w:tcPr>
            <w:tcW w:w="850" w:type="dxa"/>
            <w:vAlign w:val="bottom"/>
          </w:tcPr>
          <w:p w14:paraId="518C0F69" w14:textId="10FB3ED4"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75</w:t>
            </w:r>
          </w:p>
        </w:tc>
        <w:tc>
          <w:tcPr>
            <w:tcW w:w="851" w:type="dxa"/>
            <w:vAlign w:val="bottom"/>
          </w:tcPr>
          <w:p w14:paraId="05381F77" w14:textId="66D7770A"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71</w:t>
            </w:r>
          </w:p>
        </w:tc>
        <w:tc>
          <w:tcPr>
            <w:tcW w:w="992" w:type="dxa"/>
            <w:vAlign w:val="bottom"/>
          </w:tcPr>
          <w:p w14:paraId="551BD66C" w14:textId="5E9D4873"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04</w:t>
            </w:r>
          </w:p>
        </w:tc>
        <w:tc>
          <w:tcPr>
            <w:tcW w:w="992" w:type="dxa"/>
            <w:vAlign w:val="bottom"/>
          </w:tcPr>
          <w:p w14:paraId="27FDBDEF" w14:textId="3E5D2487"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48</w:t>
            </w:r>
          </w:p>
        </w:tc>
        <w:tc>
          <w:tcPr>
            <w:tcW w:w="851" w:type="dxa"/>
            <w:vAlign w:val="bottom"/>
          </w:tcPr>
          <w:p w14:paraId="4C6C455A" w14:textId="657161EA"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8</w:t>
            </w:r>
          </w:p>
        </w:tc>
        <w:tc>
          <w:tcPr>
            <w:tcW w:w="1417" w:type="dxa"/>
            <w:vAlign w:val="bottom"/>
          </w:tcPr>
          <w:p w14:paraId="70AD6B21" w14:textId="4DF3B1E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0</w:t>
            </w:r>
          </w:p>
        </w:tc>
        <w:tc>
          <w:tcPr>
            <w:tcW w:w="993" w:type="dxa"/>
            <w:vAlign w:val="center"/>
          </w:tcPr>
          <w:p w14:paraId="47F3BE3C" w14:textId="44A50C6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75</w:t>
            </w:r>
          </w:p>
        </w:tc>
        <w:tc>
          <w:tcPr>
            <w:tcW w:w="1266" w:type="dxa"/>
            <w:vAlign w:val="bottom"/>
          </w:tcPr>
          <w:p w14:paraId="6CD5D757" w14:textId="56E659DE"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86</w:t>
            </w:r>
          </w:p>
        </w:tc>
      </w:tr>
      <w:tr w:rsidR="00A80D21" w:rsidRPr="002E4566" w14:paraId="1EF78695" w14:textId="77777777" w:rsidTr="00EC7C6F">
        <w:trPr>
          <w:trHeight w:val="270"/>
        </w:trPr>
        <w:tc>
          <w:tcPr>
            <w:tcW w:w="846" w:type="dxa"/>
          </w:tcPr>
          <w:p w14:paraId="0AE32A31"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p>
        </w:tc>
        <w:tc>
          <w:tcPr>
            <w:tcW w:w="850" w:type="dxa"/>
            <w:vAlign w:val="bottom"/>
          </w:tcPr>
          <w:p w14:paraId="47D6567E" w14:textId="04B4AE1D"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95</w:t>
            </w:r>
          </w:p>
        </w:tc>
        <w:tc>
          <w:tcPr>
            <w:tcW w:w="851" w:type="dxa"/>
            <w:vAlign w:val="bottom"/>
          </w:tcPr>
          <w:p w14:paraId="04C0FE90" w14:textId="1AA5F18E"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14</w:t>
            </w:r>
          </w:p>
        </w:tc>
        <w:tc>
          <w:tcPr>
            <w:tcW w:w="992" w:type="dxa"/>
            <w:vAlign w:val="bottom"/>
          </w:tcPr>
          <w:p w14:paraId="7AF2852B" w14:textId="3130C3CF"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53</w:t>
            </w:r>
          </w:p>
        </w:tc>
        <w:tc>
          <w:tcPr>
            <w:tcW w:w="992" w:type="dxa"/>
            <w:vAlign w:val="bottom"/>
          </w:tcPr>
          <w:p w14:paraId="44EBBEED" w14:textId="7552FDC4"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85</w:t>
            </w:r>
          </w:p>
        </w:tc>
        <w:tc>
          <w:tcPr>
            <w:tcW w:w="851" w:type="dxa"/>
            <w:vAlign w:val="bottom"/>
          </w:tcPr>
          <w:p w14:paraId="23087120" w14:textId="597B34E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0</w:t>
            </w:r>
          </w:p>
        </w:tc>
        <w:tc>
          <w:tcPr>
            <w:tcW w:w="1417" w:type="dxa"/>
            <w:vAlign w:val="bottom"/>
          </w:tcPr>
          <w:p w14:paraId="15E8A91A" w14:textId="0B7A944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7</w:t>
            </w:r>
          </w:p>
        </w:tc>
        <w:tc>
          <w:tcPr>
            <w:tcW w:w="993" w:type="dxa"/>
            <w:vAlign w:val="center"/>
          </w:tcPr>
          <w:p w14:paraId="19AC0112" w14:textId="65D535B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95</w:t>
            </w:r>
          </w:p>
        </w:tc>
        <w:tc>
          <w:tcPr>
            <w:tcW w:w="1266" w:type="dxa"/>
            <w:vAlign w:val="bottom"/>
          </w:tcPr>
          <w:p w14:paraId="76B1D2F9" w14:textId="7EB068F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40</w:t>
            </w:r>
          </w:p>
        </w:tc>
      </w:tr>
      <w:tr w:rsidR="00A80D21" w:rsidRPr="002E4566" w14:paraId="5572C3FB" w14:textId="77777777" w:rsidTr="00EC7C6F">
        <w:trPr>
          <w:trHeight w:val="270"/>
        </w:trPr>
        <w:tc>
          <w:tcPr>
            <w:tcW w:w="846" w:type="dxa"/>
            <w:shd w:val="clear" w:color="auto" w:fill="F2F2F2" w:themeFill="background1" w:themeFillShade="F2"/>
          </w:tcPr>
          <w:p w14:paraId="18F2B9CE"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p>
        </w:tc>
        <w:tc>
          <w:tcPr>
            <w:tcW w:w="850" w:type="dxa"/>
            <w:shd w:val="clear" w:color="auto" w:fill="F2F2F2" w:themeFill="background1" w:themeFillShade="F2"/>
            <w:vAlign w:val="bottom"/>
          </w:tcPr>
          <w:p w14:paraId="32CEC5BD" w14:textId="0CC55FBD"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04</w:t>
            </w:r>
          </w:p>
        </w:tc>
        <w:tc>
          <w:tcPr>
            <w:tcW w:w="851" w:type="dxa"/>
            <w:shd w:val="clear" w:color="auto" w:fill="F2F2F2" w:themeFill="background1" w:themeFillShade="F2"/>
            <w:vAlign w:val="bottom"/>
          </w:tcPr>
          <w:p w14:paraId="4184BC73" w14:textId="6A61B018"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61</w:t>
            </w:r>
          </w:p>
        </w:tc>
        <w:tc>
          <w:tcPr>
            <w:tcW w:w="992" w:type="dxa"/>
            <w:shd w:val="clear" w:color="auto" w:fill="F2F2F2" w:themeFill="background1" w:themeFillShade="F2"/>
            <w:vAlign w:val="bottom"/>
          </w:tcPr>
          <w:p w14:paraId="1C3E6AFC" w14:textId="5D8AF6DD"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72</w:t>
            </w:r>
          </w:p>
        </w:tc>
        <w:tc>
          <w:tcPr>
            <w:tcW w:w="992" w:type="dxa"/>
            <w:shd w:val="clear" w:color="auto" w:fill="F2F2F2" w:themeFill="background1" w:themeFillShade="F2"/>
            <w:vAlign w:val="bottom"/>
          </w:tcPr>
          <w:p w14:paraId="219B0BE8" w14:textId="357E23EA"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44</w:t>
            </w:r>
          </w:p>
        </w:tc>
        <w:tc>
          <w:tcPr>
            <w:tcW w:w="851" w:type="dxa"/>
            <w:shd w:val="clear" w:color="auto" w:fill="F2F2F2" w:themeFill="background1" w:themeFillShade="F2"/>
            <w:vAlign w:val="bottom"/>
          </w:tcPr>
          <w:p w14:paraId="54248C43" w14:textId="47BAE476"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0</w:t>
            </w:r>
          </w:p>
        </w:tc>
        <w:tc>
          <w:tcPr>
            <w:tcW w:w="1417" w:type="dxa"/>
            <w:shd w:val="clear" w:color="auto" w:fill="F2F2F2" w:themeFill="background1" w:themeFillShade="F2"/>
            <w:vAlign w:val="bottom"/>
          </w:tcPr>
          <w:p w14:paraId="1925BD09" w14:textId="1DAC498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4</w:t>
            </w:r>
          </w:p>
        </w:tc>
        <w:tc>
          <w:tcPr>
            <w:tcW w:w="993" w:type="dxa"/>
            <w:shd w:val="clear" w:color="auto" w:fill="F2F2F2" w:themeFill="background1" w:themeFillShade="F2"/>
            <w:vAlign w:val="center"/>
          </w:tcPr>
          <w:p w14:paraId="57D1BBD0" w14:textId="6662063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04</w:t>
            </w:r>
          </w:p>
        </w:tc>
        <w:tc>
          <w:tcPr>
            <w:tcW w:w="1266" w:type="dxa"/>
            <w:shd w:val="clear" w:color="auto" w:fill="F2F2F2" w:themeFill="background1" w:themeFillShade="F2"/>
            <w:vAlign w:val="bottom"/>
          </w:tcPr>
          <w:p w14:paraId="241F0796" w14:textId="06D253B4"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93</w:t>
            </w:r>
          </w:p>
        </w:tc>
      </w:tr>
      <w:tr w:rsidR="00A80D21" w:rsidRPr="002E4566" w14:paraId="6C00AC75" w14:textId="77777777" w:rsidTr="00EC7C6F">
        <w:trPr>
          <w:trHeight w:val="270"/>
        </w:trPr>
        <w:tc>
          <w:tcPr>
            <w:tcW w:w="846" w:type="dxa"/>
          </w:tcPr>
          <w:p w14:paraId="2ED560C2"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w:t>
            </w:r>
          </w:p>
        </w:tc>
        <w:tc>
          <w:tcPr>
            <w:tcW w:w="850" w:type="dxa"/>
            <w:vAlign w:val="bottom"/>
          </w:tcPr>
          <w:p w14:paraId="4AEDAD85" w14:textId="240A7F18"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80</w:t>
            </w:r>
          </w:p>
        </w:tc>
        <w:tc>
          <w:tcPr>
            <w:tcW w:w="851" w:type="dxa"/>
            <w:vAlign w:val="bottom"/>
          </w:tcPr>
          <w:p w14:paraId="1B26A641" w14:textId="145A88BA"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21</w:t>
            </w:r>
          </w:p>
        </w:tc>
        <w:tc>
          <w:tcPr>
            <w:tcW w:w="992" w:type="dxa"/>
            <w:vAlign w:val="bottom"/>
          </w:tcPr>
          <w:p w14:paraId="34C4C469" w14:textId="7C981323"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60</w:t>
            </w:r>
          </w:p>
        </w:tc>
        <w:tc>
          <w:tcPr>
            <w:tcW w:w="992" w:type="dxa"/>
            <w:vAlign w:val="bottom"/>
          </w:tcPr>
          <w:p w14:paraId="7BAFBDD8" w14:textId="26E8A5D2"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93</w:t>
            </w:r>
          </w:p>
        </w:tc>
        <w:tc>
          <w:tcPr>
            <w:tcW w:w="851" w:type="dxa"/>
            <w:vAlign w:val="bottom"/>
          </w:tcPr>
          <w:p w14:paraId="2012EF2C" w14:textId="22841E2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8</w:t>
            </w:r>
          </w:p>
        </w:tc>
        <w:tc>
          <w:tcPr>
            <w:tcW w:w="1417" w:type="dxa"/>
            <w:vAlign w:val="bottom"/>
          </w:tcPr>
          <w:p w14:paraId="116E2D73" w14:textId="71771E7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6</w:t>
            </w:r>
          </w:p>
        </w:tc>
        <w:tc>
          <w:tcPr>
            <w:tcW w:w="993" w:type="dxa"/>
            <w:vAlign w:val="center"/>
          </w:tcPr>
          <w:p w14:paraId="4AD24CAC" w14:textId="4019D23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80</w:t>
            </w:r>
          </w:p>
        </w:tc>
        <w:tc>
          <w:tcPr>
            <w:tcW w:w="1266" w:type="dxa"/>
            <w:vAlign w:val="bottom"/>
          </w:tcPr>
          <w:p w14:paraId="00D44FA9" w14:textId="6D79E05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45</w:t>
            </w:r>
          </w:p>
        </w:tc>
      </w:tr>
      <w:tr w:rsidR="00A80D21" w:rsidRPr="002E4566" w14:paraId="412DC7CA" w14:textId="77777777" w:rsidTr="00EC7C6F">
        <w:trPr>
          <w:trHeight w:val="257"/>
        </w:trPr>
        <w:tc>
          <w:tcPr>
            <w:tcW w:w="846" w:type="dxa"/>
          </w:tcPr>
          <w:p w14:paraId="70E4E8D5"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w:t>
            </w:r>
          </w:p>
        </w:tc>
        <w:tc>
          <w:tcPr>
            <w:tcW w:w="850" w:type="dxa"/>
            <w:vAlign w:val="bottom"/>
          </w:tcPr>
          <w:p w14:paraId="18C52127" w14:textId="72838F1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15</w:t>
            </w:r>
          </w:p>
        </w:tc>
        <w:tc>
          <w:tcPr>
            <w:tcW w:w="851" w:type="dxa"/>
            <w:vAlign w:val="bottom"/>
          </w:tcPr>
          <w:p w14:paraId="5D958CB0" w14:textId="43C5127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77</w:t>
            </w:r>
          </w:p>
        </w:tc>
        <w:tc>
          <w:tcPr>
            <w:tcW w:w="992" w:type="dxa"/>
            <w:vAlign w:val="bottom"/>
          </w:tcPr>
          <w:p w14:paraId="4D432CA1" w14:textId="6EF2741A"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23</w:t>
            </w:r>
          </w:p>
        </w:tc>
        <w:tc>
          <w:tcPr>
            <w:tcW w:w="992" w:type="dxa"/>
            <w:vAlign w:val="bottom"/>
          </w:tcPr>
          <w:p w14:paraId="2513FD86" w14:textId="09B26BFC"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50</w:t>
            </w:r>
          </w:p>
        </w:tc>
        <w:tc>
          <w:tcPr>
            <w:tcW w:w="851" w:type="dxa"/>
            <w:vAlign w:val="bottom"/>
          </w:tcPr>
          <w:p w14:paraId="0AF1B9C7" w14:textId="55BA51EA"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1</w:t>
            </w:r>
          </w:p>
        </w:tc>
        <w:tc>
          <w:tcPr>
            <w:tcW w:w="1417" w:type="dxa"/>
            <w:vAlign w:val="bottom"/>
          </w:tcPr>
          <w:p w14:paraId="7670AE54" w14:textId="01A967B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9</w:t>
            </w:r>
          </w:p>
        </w:tc>
        <w:tc>
          <w:tcPr>
            <w:tcW w:w="993" w:type="dxa"/>
            <w:vAlign w:val="center"/>
          </w:tcPr>
          <w:p w14:paraId="5BDCBEB4" w14:textId="0A188B0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15</w:t>
            </w:r>
          </w:p>
        </w:tc>
        <w:tc>
          <w:tcPr>
            <w:tcW w:w="1266" w:type="dxa"/>
            <w:vAlign w:val="bottom"/>
          </w:tcPr>
          <w:p w14:paraId="3E8CF8B3" w14:textId="204E9E76"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96</w:t>
            </w:r>
          </w:p>
        </w:tc>
      </w:tr>
      <w:tr w:rsidR="00A80D21" w:rsidRPr="002E4566" w14:paraId="18EA5322" w14:textId="77777777" w:rsidTr="00EC7C6F">
        <w:trPr>
          <w:trHeight w:val="270"/>
        </w:trPr>
        <w:tc>
          <w:tcPr>
            <w:tcW w:w="846" w:type="dxa"/>
          </w:tcPr>
          <w:p w14:paraId="14566548"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9</w:t>
            </w:r>
          </w:p>
        </w:tc>
        <w:tc>
          <w:tcPr>
            <w:tcW w:w="850" w:type="dxa"/>
            <w:vAlign w:val="bottom"/>
          </w:tcPr>
          <w:p w14:paraId="517826EA" w14:textId="45AF4A44"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06</w:t>
            </w:r>
          </w:p>
        </w:tc>
        <w:tc>
          <w:tcPr>
            <w:tcW w:w="851" w:type="dxa"/>
            <w:vAlign w:val="bottom"/>
          </w:tcPr>
          <w:p w14:paraId="0979BBD9" w14:textId="3A0D12FC"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39</w:t>
            </w:r>
          </w:p>
        </w:tc>
        <w:tc>
          <w:tcPr>
            <w:tcW w:w="992" w:type="dxa"/>
            <w:vAlign w:val="bottom"/>
          </w:tcPr>
          <w:p w14:paraId="1E282955" w14:textId="2FC6DFAD"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81</w:t>
            </w:r>
          </w:p>
        </w:tc>
        <w:tc>
          <w:tcPr>
            <w:tcW w:w="992" w:type="dxa"/>
            <w:vAlign w:val="bottom"/>
          </w:tcPr>
          <w:p w14:paraId="05C66FE2" w14:textId="5C6E9797"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07</w:t>
            </w:r>
          </w:p>
        </w:tc>
        <w:tc>
          <w:tcPr>
            <w:tcW w:w="851" w:type="dxa"/>
            <w:vAlign w:val="bottom"/>
          </w:tcPr>
          <w:p w14:paraId="28BEE7F3" w14:textId="0D8496DA"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1</w:t>
            </w:r>
          </w:p>
        </w:tc>
        <w:tc>
          <w:tcPr>
            <w:tcW w:w="1417" w:type="dxa"/>
            <w:vAlign w:val="bottom"/>
          </w:tcPr>
          <w:p w14:paraId="3ED52D9E" w14:textId="5971B632"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1</w:t>
            </w:r>
          </w:p>
        </w:tc>
        <w:tc>
          <w:tcPr>
            <w:tcW w:w="993" w:type="dxa"/>
            <w:vAlign w:val="center"/>
          </w:tcPr>
          <w:p w14:paraId="1343E629" w14:textId="52E3607D"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06</w:t>
            </w:r>
          </w:p>
        </w:tc>
        <w:tc>
          <w:tcPr>
            <w:tcW w:w="1266" w:type="dxa"/>
            <w:vAlign w:val="bottom"/>
          </w:tcPr>
          <w:p w14:paraId="2EE16B9E" w14:textId="3D0208BD"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46</w:t>
            </w:r>
          </w:p>
        </w:tc>
      </w:tr>
      <w:tr w:rsidR="00A80D21" w:rsidRPr="002E4566" w14:paraId="6D04D222" w14:textId="77777777" w:rsidTr="00EC7C6F">
        <w:trPr>
          <w:trHeight w:val="270"/>
        </w:trPr>
        <w:tc>
          <w:tcPr>
            <w:tcW w:w="846" w:type="dxa"/>
          </w:tcPr>
          <w:p w14:paraId="708404CF"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10</w:t>
            </w:r>
          </w:p>
        </w:tc>
        <w:tc>
          <w:tcPr>
            <w:tcW w:w="850" w:type="dxa"/>
            <w:vAlign w:val="bottom"/>
          </w:tcPr>
          <w:p w14:paraId="13B961A7" w14:textId="44F20804"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85</w:t>
            </w:r>
          </w:p>
        </w:tc>
        <w:tc>
          <w:tcPr>
            <w:tcW w:w="851" w:type="dxa"/>
            <w:vAlign w:val="bottom"/>
          </w:tcPr>
          <w:p w14:paraId="49E3FF3C" w14:textId="100A4AE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99</w:t>
            </w:r>
          </w:p>
        </w:tc>
        <w:tc>
          <w:tcPr>
            <w:tcW w:w="992" w:type="dxa"/>
            <w:vAlign w:val="bottom"/>
          </w:tcPr>
          <w:p w14:paraId="4AC38A25" w14:textId="776818A2"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48</w:t>
            </w:r>
          </w:p>
        </w:tc>
        <w:tc>
          <w:tcPr>
            <w:tcW w:w="992" w:type="dxa"/>
            <w:vAlign w:val="bottom"/>
          </w:tcPr>
          <w:p w14:paraId="4A97961E" w14:textId="6E5F8090"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65</w:t>
            </w:r>
          </w:p>
        </w:tc>
        <w:tc>
          <w:tcPr>
            <w:tcW w:w="851" w:type="dxa"/>
            <w:vAlign w:val="bottom"/>
          </w:tcPr>
          <w:p w14:paraId="3466CD39" w14:textId="74F6006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8</w:t>
            </w:r>
          </w:p>
        </w:tc>
        <w:tc>
          <w:tcPr>
            <w:tcW w:w="1417" w:type="dxa"/>
            <w:vAlign w:val="bottom"/>
          </w:tcPr>
          <w:p w14:paraId="66DBD2C1" w14:textId="4B87E65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3</w:t>
            </w:r>
          </w:p>
        </w:tc>
        <w:tc>
          <w:tcPr>
            <w:tcW w:w="993" w:type="dxa"/>
            <w:vAlign w:val="bottom"/>
          </w:tcPr>
          <w:p w14:paraId="1A312828" w14:textId="16671F4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85</w:t>
            </w:r>
          </w:p>
        </w:tc>
        <w:tc>
          <w:tcPr>
            <w:tcW w:w="1266" w:type="dxa"/>
            <w:vAlign w:val="bottom"/>
          </w:tcPr>
          <w:p w14:paraId="6ADE4B8A" w14:textId="269618A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95</w:t>
            </w:r>
          </w:p>
        </w:tc>
      </w:tr>
      <w:tr w:rsidR="00A80D21" w:rsidRPr="002E4566" w14:paraId="6EB362C1" w14:textId="77777777" w:rsidTr="00EC7C6F">
        <w:trPr>
          <w:trHeight w:val="270"/>
        </w:trPr>
        <w:tc>
          <w:tcPr>
            <w:tcW w:w="846" w:type="dxa"/>
          </w:tcPr>
          <w:p w14:paraId="6CFE5CDB"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11</w:t>
            </w:r>
          </w:p>
        </w:tc>
        <w:tc>
          <w:tcPr>
            <w:tcW w:w="850" w:type="dxa"/>
            <w:vAlign w:val="bottom"/>
          </w:tcPr>
          <w:p w14:paraId="753D3D29" w14:textId="31FDF4B8"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42</w:t>
            </w:r>
          </w:p>
        </w:tc>
        <w:tc>
          <w:tcPr>
            <w:tcW w:w="851" w:type="dxa"/>
            <w:vAlign w:val="bottom"/>
          </w:tcPr>
          <w:p w14:paraId="4960349F" w14:textId="458F009D"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63</w:t>
            </w:r>
          </w:p>
        </w:tc>
        <w:tc>
          <w:tcPr>
            <w:tcW w:w="992" w:type="dxa"/>
            <w:vAlign w:val="bottom"/>
          </w:tcPr>
          <w:p w14:paraId="0ACF92CE" w14:textId="7875C79B"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37</w:t>
            </w:r>
          </w:p>
        </w:tc>
        <w:tc>
          <w:tcPr>
            <w:tcW w:w="992" w:type="dxa"/>
            <w:vAlign w:val="bottom"/>
          </w:tcPr>
          <w:p w14:paraId="583F908C" w14:textId="25860CE5"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30</w:t>
            </w:r>
          </w:p>
        </w:tc>
        <w:tc>
          <w:tcPr>
            <w:tcW w:w="851" w:type="dxa"/>
            <w:vAlign w:val="bottom"/>
          </w:tcPr>
          <w:p w14:paraId="19992F0B" w14:textId="4A34467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4</w:t>
            </w:r>
          </w:p>
        </w:tc>
        <w:tc>
          <w:tcPr>
            <w:tcW w:w="1417" w:type="dxa"/>
            <w:vAlign w:val="bottom"/>
          </w:tcPr>
          <w:p w14:paraId="24AE66DB" w14:textId="7AE189A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4</w:t>
            </w:r>
          </w:p>
        </w:tc>
        <w:tc>
          <w:tcPr>
            <w:tcW w:w="993" w:type="dxa"/>
            <w:vAlign w:val="bottom"/>
          </w:tcPr>
          <w:p w14:paraId="51AC9954" w14:textId="7A14A89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42</w:t>
            </w:r>
          </w:p>
        </w:tc>
        <w:tc>
          <w:tcPr>
            <w:tcW w:w="1266" w:type="dxa"/>
            <w:vAlign w:val="bottom"/>
          </w:tcPr>
          <w:p w14:paraId="65830713" w14:textId="0C8374D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42</w:t>
            </w:r>
          </w:p>
        </w:tc>
      </w:tr>
      <w:tr w:rsidR="00A80D21" w:rsidRPr="002E4566" w14:paraId="52B865B9" w14:textId="77777777" w:rsidTr="00EC7C6F">
        <w:trPr>
          <w:trHeight w:val="270"/>
        </w:trPr>
        <w:tc>
          <w:tcPr>
            <w:tcW w:w="846" w:type="dxa"/>
          </w:tcPr>
          <w:p w14:paraId="72E073CE"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12</w:t>
            </w:r>
          </w:p>
        </w:tc>
        <w:tc>
          <w:tcPr>
            <w:tcW w:w="850" w:type="dxa"/>
            <w:vAlign w:val="bottom"/>
          </w:tcPr>
          <w:p w14:paraId="27C7A30B" w14:textId="0BF70D69"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30</w:t>
            </w:r>
          </w:p>
        </w:tc>
        <w:tc>
          <w:tcPr>
            <w:tcW w:w="851" w:type="dxa"/>
            <w:vAlign w:val="bottom"/>
          </w:tcPr>
          <w:p w14:paraId="30C6A48E" w14:textId="128134A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22</w:t>
            </w:r>
          </w:p>
        </w:tc>
        <w:tc>
          <w:tcPr>
            <w:tcW w:w="992" w:type="dxa"/>
            <w:vAlign w:val="bottom"/>
          </w:tcPr>
          <w:p w14:paraId="4FA3A0F8" w14:textId="3AC32553"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19</w:t>
            </w:r>
          </w:p>
        </w:tc>
        <w:tc>
          <w:tcPr>
            <w:tcW w:w="992" w:type="dxa"/>
            <w:vAlign w:val="bottom"/>
          </w:tcPr>
          <w:p w14:paraId="53632B93" w14:textId="160E700B"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92</w:t>
            </w:r>
          </w:p>
        </w:tc>
        <w:tc>
          <w:tcPr>
            <w:tcW w:w="851" w:type="dxa"/>
            <w:vAlign w:val="bottom"/>
          </w:tcPr>
          <w:p w14:paraId="1E8B8C4F" w14:textId="51BE8D0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3</w:t>
            </w:r>
          </w:p>
        </w:tc>
        <w:tc>
          <w:tcPr>
            <w:tcW w:w="1417" w:type="dxa"/>
            <w:vAlign w:val="bottom"/>
          </w:tcPr>
          <w:p w14:paraId="6A92675F" w14:textId="6C242D9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6</w:t>
            </w:r>
          </w:p>
        </w:tc>
        <w:tc>
          <w:tcPr>
            <w:tcW w:w="993" w:type="dxa"/>
            <w:vAlign w:val="bottom"/>
          </w:tcPr>
          <w:p w14:paraId="0D949BF4" w14:textId="47BD67A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30</w:t>
            </w:r>
          </w:p>
        </w:tc>
        <w:tc>
          <w:tcPr>
            <w:tcW w:w="1266" w:type="dxa"/>
            <w:vAlign w:val="bottom"/>
          </w:tcPr>
          <w:p w14:paraId="192F9D76" w14:textId="1A5556BE"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87</w:t>
            </w:r>
          </w:p>
        </w:tc>
      </w:tr>
      <w:tr w:rsidR="00A80D21" w:rsidRPr="002E4566" w14:paraId="7EC1D6E6" w14:textId="77777777" w:rsidTr="00EC7C6F">
        <w:trPr>
          <w:trHeight w:val="270"/>
        </w:trPr>
        <w:tc>
          <w:tcPr>
            <w:tcW w:w="846" w:type="dxa"/>
          </w:tcPr>
          <w:p w14:paraId="07234A58"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13</w:t>
            </w:r>
          </w:p>
        </w:tc>
        <w:tc>
          <w:tcPr>
            <w:tcW w:w="850" w:type="dxa"/>
            <w:vAlign w:val="bottom"/>
          </w:tcPr>
          <w:p w14:paraId="6FE7C72A" w14:textId="048B0D1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96</w:t>
            </w:r>
          </w:p>
        </w:tc>
        <w:tc>
          <w:tcPr>
            <w:tcW w:w="851" w:type="dxa"/>
            <w:vAlign w:val="bottom"/>
          </w:tcPr>
          <w:p w14:paraId="29D0951D" w14:textId="15A0904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92</w:t>
            </w:r>
          </w:p>
        </w:tc>
        <w:tc>
          <w:tcPr>
            <w:tcW w:w="992" w:type="dxa"/>
            <w:vAlign w:val="bottom"/>
          </w:tcPr>
          <w:p w14:paraId="41F540F1" w14:textId="0DC9A469"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29</w:t>
            </w:r>
          </w:p>
        </w:tc>
        <w:tc>
          <w:tcPr>
            <w:tcW w:w="992" w:type="dxa"/>
            <w:vAlign w:val="bottom"/>
          </w:tcPr>
          <w:p w14:paraId="78C93B5C" w14:textId="432D3E64"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60</w:t>
            </w:r>
          </w:p>
        </w:tc>
        <w:tc>
          <w:tcPr>
            <w:tcW w:w="851" w:type="dxa"/>
            <w:vAlign w:val="bottom"/>
          </w:tcPr>
          <w:p w14:paraId="5AF72225" w14:textId="7C8224F2"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0</w:t>
            </w:r>
          </w:p>
        </w:tc>
        <w:tc>
          <w:tcPr>
            <w:tcW w:w="1417" w:type="dxa"/>
            <w:vAlign w:val="bottom"/>
          </w:tcPr>
          <w:p w14:paraId="55E5CAAB" w14:textId="0FAC101A"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8</w:t>
            </w:r>
          </w:p>
        </w:tc>
        <w:tc>
          <w:tcPr>
            <w:tcW w:w="993" w:type="dxa"/>
            <w:vAlign w:val="bottom"/>
          </w:tcPr>
          <w:p w14:paraId="6B9CEB2B" w14:textId="073BB606"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96</w:t>
            </w:r>
          </w:p>
        </w:tc>
        <w:tc>
          <w:tcPr>
            <w:tcW w:w="1266" w:type="dxa"/>
            <w:vAlign w:val="bottom"/>
          </w:tcPr>
          <w:p w14:paraId="7DF6C3C8" w14:textId="7C90DAF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31</w:t>
            </w:r>
          </w:p>
        </w:tc>
      </w:tr>
      <w:tr w:rsidR="00A80D21" w:rsidRPr="002E4566" w14:paraId="33C58AD7" w14:textId="77777777" w:rsidTr="00EC7C6F">
        <w:trPr>
          <w:trHeight w:val="257"/>
        </w:trPr>
        <w:tc>
          <w:tcPr>
            <w:tcW w:w="846" w:type="dxa"/>
          </w:tcPr>
          <w:p w14:paraId="6D5E3082"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14</w:t>
            </w:r>
          </w:p>
        </w:tc>
        <w:tc>
          <w:tcPr>
            <w:tcW w:w="850" w:type="dxa"/>
            <w:vAlign w:val="bottom"/>
          </w:tcPr>
          <w:p w14:paraId="5177EE47" w14:textId="53A2EFA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60</w:t>
            </w:r>
          </w:p>
        </w:tc>
        <w:tc>
          <w:tcPr>
            <w:tcW w:w="851" w:type="dxa"/>
            <w:vAlign w:val="bottom"/>
          </w:tcPr>
          <w:p w14:paraId="00FCE7CC" w14:textId="3EEEBFE4"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58</w:t>
            </w:r>
          </w:p>
        </w:tc>
        <w:tc>
          <w:tcPr>
            <w:tcW w:w="992" w:type="dxa"/>
            <w:vAlign w:val="bottom"/>
          </w:tcPr>
          <w:p w14:paraId="015533F6" w14:textId="03F767C0"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42</w:t>
            </w:r>
          </w:p>
        </w:tc>
        <w:tc>
          <w:tcPr>
            <w:tcW w:w="992" w:type="dxa"/>
            <w:vAlign w:val="bottom"/>
          </w:tcPr>
          <w:p w14:paraId="3CB71659" w14:textId="2EFA1F12" w:rsidR="00BB2030" w:rsidRPr="002E4566" w:rsidRDefault="005C1C1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27</w:t>
            </w:r>
          </w:p>
        </w:tc>
        <w:tc>
          <w:tcPr>
            <w:tcW w:w="851" w:type="dxa"/>
            <w:vAlign w:val="bottom"/>
          </w:tcPr>
          <w:p w14:paraId="56E1193A" w14:textId="45731F9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6</w:t>
            </w:r>
          </w:p>
        </w:tc>
        <w:tc>
          <w:tcPr>
            <w:tcW w:w="1417" w:type="dxa"/>
            <w:vAlign w:val="bottom"/>
          </w:tcPr>
          <w:p w14:paraId="14919CD7" w14:textId="469AF816"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9</w:t>
            </w:r>
          </w:p>
        </w:tc>
        <w:tc>
          <w:tcPr>
            <w:tcW w:w="993" w:type="dxa"/>
            <w:vAlign w:val="bottom"/>
          </w:tcPr>
          <w:p w14:paraId="313AA49F" w14:textId="3D24963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60</w:t>
            </w:r>
          </w:p>
        </w:tc>
        <w:tc>
          <w:tcPr>
            <w:tcW w:w="1266" w:type="dxa"/>
            <w:vAlign w:val="bottom"/>
          </w:tcPr>
          <w:p w14:paraId="31CA2A4D" w14:textId="3BACDEE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386392F0" w14:textId="77777777" w:rsidTr="00EC7C6F">
        <w:trPr>
          <w:trHeight w:val="270"/>
        </w:trPr>
        <w:tc>
          <w:tcPr>
            <w:tcW w:w="846" w:type="dxa"/>
          </w:tcPr>
          <w:p w14:paraId="3C6C1CCB"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15</w:t>
            </w:r>
          </w:p>
        </w:tc>
        <w:tc>
          <w:tcPr>
            <w:tcW w:w="850" w:type="dxa"/>
            <w:vAlign w:val="bottom"/>
          </w:tcPr>
          <w:p w14:paraId="1A99648D" w14:textId="76A7F772"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35</w:t>
            </w:r>
          </w:p>
        </w:tc>
        <w:tc>
          <w:tcPr>
            <w:tcW w:w="851" w:type="dxa"/>
            <w:vAlign w:val="bottom"/>
          </w:tcPr>
          <w:p w14:paraId="09B32FAC" w14:textId="69CB024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26</w:t>
            </w:r>
          </w:p>
        </w:tc>
        <w:tc>
          <w:tcPr>
            <w:tcW w:w="992" w:type="dxa"/>
            <w:vAlign w:val="bottom"/>
          </w:tcPr>
          <w:p w14:paraId="3A3880AC" w14:textId="540C7276"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54</w:t>
            </w:r>
          </w:p>
        </w:tc>
        <w:tc>
          <w:tcPr>
            <w:tcW w:w="992" w:type="dxa"/>
            <w:vAlign w:val="bottom"/>
          </w:tcPr>
          <w:p w14:paraId="24AD2040" w14:textId="30056988"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08</w:t>
            </w:r>
          </w:p>
        </w:tc>
        <w:tc>
          <w:tcPr>
            <w:tcW w:w="851" w:type="dxa"/>
            <w:vAlign w:val="bottom"/>
          </w:tcPr>
          <w:p w14:paraId="20BB01F5" w14:textId="4C626BD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4</w:t>
            </w:r>
          </w:p>
        </w:tc>
        <w:tc>
          <w:tcPr>
            <w:tcW w:w="1417" w:type="dxa"/>
            <w:vAlign w:val="bottom"/>
          </w:tcPr>
          <w:p w14:paraId="4146CB27" w14:textId="1F0ACA9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1</w:t>
            </w:r>
          </w:p>
        </w:tc>
        <w:tc>
          <w:tcPr>
            <w:tcW w:w="993" w:type="dxa"/>
            <w:vAlign w:val="bottom"/>
          </w:tcPr>
          <w:p w14:paraId="53EC6504" w14:textId="6A73C3A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35</w:t>
            </w:r>
          </w:p>
        </w:tc>
        <w:tc>
          <w:tcPr>
            <w:tcW w:w="1266" w:type="dxa"/>
            <w:vAlign w:val="bottom"/>
          </w:tcPr>
          <w:p w14:paraId="2EEC4018" w14:textId="1BD37D2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35720C35" w14:textId="77777777" w:rsidTr="00EC7C6F">
        <w:trPr>
          <w:trHeight w:val="270"/>
        </w:trPr>
        <w:tc>
          <w:tcPr>
            <w:tcW w:w="846" w:type="dxa"/>
          </w:tcPr>
          <w:p w14:paraId="5F08E032"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16</w:t>
            </w:r>
          </w:p>
        </w:tc>
        <w:tc>
          <w:tcPr>
            <w:tcW w:w="850" w:type="dxa"/>
            <w:vAlign w:val="bottom"/>
          </w:tcPr>
          <w:p w14:paraId="728DC44A" w14:textId="57B8A51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26</w:t>
            </w:r>
          </w:p>
        </w:tc>
        <w:tc>
          <w:tcPr>
            <w:tcW w:w="851" w:type="dxa"/>
            <w:vAlign w:val="bottom"/>
          </w:tcPr>
          <w:p w14:paraId="43B03AD3" w14:textId="12B2211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91</w:t>
            </w:r>
          </w:p>
        </w:tc>
        <w:tc>
          <w:tcPr>
            <w:tcW w:w="992" w:type="dxa"/>
            <w:vAlign w:val="bottom"/>
          </w:tcPr>
          <w:p w14:paraId="5ACD98E0" w14:textId="43F1B0F2"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84</w:t>
            </w:r>
          </w:p>
        </w:tc>
        <w:tc>
          <w:tcPr>
            <w:tcW w:w="992" w:type="dxa"/>
            <w:vAlign w:val="bottom"/>
          </w:tcPr>
          <w:p w14:paraId="1C6EBC9E" w14:textId="63674364"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44</w:t>
            </w:r>
          </w:p>
        </w:tc>
        <w:tc>
          <w:tcPr>
            <w:tcW w:w="851" w:type="dxa"/>
            <w:vAlign w:val="bottom"/>
          </w:tcPr>
          <w:p w14:paraId="5F46BACF" w14:textId="6744F39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3</w:t>
            </w:r>
          </w:p>
        </w:tc>
        <w:tc>
          <w:tcPr>
            <w:tcW w:w="1417" w:type="dxa"/>
            <w:vAlign w:val="bottom"/>
          </w:tcPr>
          <w:p w14:paraId="377986FE" w14:textId="525DA53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2</w:t>
            </w:r>
          </w:p>
        </w:tc>
        <w:tc>
          <w:tcPr>
            <w:tcW w:w="993" w:type="dxa"/>
            <w:vAlign w:val="bottom"/>
          </w:tcPr>
          <w:p w14:paraId="4C3C9869" w14:textId="4FB718D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26</w:t>
            </w:r>
          </w:p>
        </w:tc>
        <w:tc>
          <w:tcPr>
            <w:tcW w:w="1266" w:type="dxa"/>
            <w:vAlign w:val="bottom"/>
          </w:tcPr>
          <w:p w14:paraId="4BAFE1B0" w14:textId="5C54AE9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53358423" w14:textId="77777777" w:rsidTr="00EC7C6F">
        <w:trPr>
          <w:trHeight w:val="270"/>
        </w:trPr>
        <w:tc>
          <w:tcPr>
            <w:tcW w:w="846" w:type="dxa"/>
          </w:tcPr>
          <w:p w14:paraId="734B1CFA"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17</w:t>
            </w:r>
          </w:p>
        </w:tc>
        <w:tc>
          <w:tcPr>
            <w:tcW w:w="850" w:type="dxa"/>
            <w:vAlign w:val="bottom"/>
          </w:tcPr>
          <w:p w14:paraId="23A386DA" w14:textId="6D0327DE"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89</w:t>
            </w:r>
          </w:p>
        </w:tc>
        <w:tc>
          <w:tcPr>
            <w:tcW w:w="851" w:type="dxa"/>
            <w:vAlign w:val="bottom"/>
          </w:tcPr>
          <w:p w14:paraId="53791F8D" w14:textId="11BCC294"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54</w:t>
            </w:r>
          </w:p>
        </w:tc>
        <w:tc>
          <w:tcPr>
            <w:tcW w:w="992" w:type="dxa"/>
            <w:vAlign w:val="bottom"/>
          </w:tcPr>
          <w:p w14:paraId="68BC5390" w14:textId="4E0EC9E6"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88</w:t>
            </w:r>
          </w:p>
        </w:tc>
        <w:tc>
          <w:tcPr>
            <w:tcW w:w="992" w:type="dxa"/>
            <w:vAlign w:val="bottom"/>
          </w:tcPr>
          <w:p w14:paraId="1BDEB85F" w14:textId="78F979BF"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76</w:t>
            </w:r>
          </w:p>
        </w:tc>
        <w:tc>
          <w:tcPr>
            <w:tcW w:w="851" w:type="dxa"/>
            <w:vAlign w:val="bottom"/>
          </w:tcPr>
          <w:p w14:paraId="4A53CE0E" w14:textId="1A2E125E"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9</w:t>
            </w:r>
          </w:p>
        </w:tc>
        <w:tc>
          <w:tcPr>
            <w:tcW w:w="1417" w:type="dxa"/>
            <w:vAlign w:val="bottom"/>
          </w:tcPr>
          <w:p w14:paraId="0C14DC1C" w14:textId="677B347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3</w:t>
            </w:r>
          </w:p>
        </w:tc>
        <w:tc>
          <w:tcPr>
            <w:tcW w:w="993" w:type="dxa"/>
            <w:vAlign w:val="bottom"/>
          </w:tcPr>
          <w:p w14:paraId="174CDCAA" w14:textId="19ADBDC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89</w:t>
            </w:r>
          </w:p>
        </w:tc>
        <w:tc>
          <w:tcPr>
            <w:tcW w:w="1266" w:type="dxa"/>
            <w:vAlign w:val="bottom"/>
          </w:tcPr>
          <w:p w14:paraId="7ABA2BF6" w14:textId="0476C8F6"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0D2AE671" w14:textId="77777777" w:rsidTr="00EC7C6F">
        <w:trPr>
          <w:trHeight w:val="270"/>
        </w:trPr>
        <w:tc>
          <w:tcPr>
            <w:tcW w:w="846" w:type="dxa"/>
          </w:tcPr>
          <w:p w14:paraId="471B11A6"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18</w:t>
            </w:r>
          </w:p>
        </w:tc>
        <w:tc>
          <w:tcPr>
            <w:tcW w:w="850" w:type="dxa"/>
            <w:vAlign w:val="bottom"/>
          </w:tcPr>
          <w:p w14:paraId="7480EC76" w14:textId="3F705489"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78</w:t>
            </w:r>
          </w:p>
        </w:tc>
        <w:tc>
          <w:tcPr>
            <w:tcW w:w="851" w:type="dxa"/>
            <w:vAlign w:val="bottom"/>
          </w:tcPr>
          <w:p w14:paraId="10FC5EEF" w14:textId="56543BE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27</w:t>
            </w:r>
          </w:p>
        </w:tc>
        <w:tc>
          <w:tcPr>
            <w:tcW w:w="992" w:type="dxa"/>
            <w:vAlign w:val="bottom"/>
          </w:tcPr>
          <w:p w14:paraId="3CD2B83D" w14:textId="356EB8DE"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07</w:t>
            </w:r>
          </w:p>
        </w:tc>
        <w:tc>
          <w:tcPr>
            <w:tcW w:w="992" w:type="dxa"/>
            <w:vAlign w:val="bottom"/>
          </w:tcPr>
          <w:p w14:paraId="7AF2C596" w14:textId="21A03341"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08</w:t>
            </w:r>
          </w:p>
        </w:tc>
        <w:tc>
          <w:tcPr>
            <w:tcW w:w="851" w:type="dxa"/>
            <w:vAlign w:val="bottom"/>
          </w:tcPr>
          <w:p w14:paraId="4E930BFE" w14:textId="007C6229"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8</w:t>
            </w:r>
          </w:p>
        </w:tc>
        <w:tc>
          <w:tcPr>
            <w:tcW w:w="1417" w:type="dxa"/>
            <w:vAlign w:val="bottom"/>
          </w:tcPr>
          <w:p w14:paraId="7A3FFCE4" w14:textId="7F9C44E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5</w:t>
            </w:r>
          </w:p>
        </w:tc>
        <w:tc>
          <w:tcPr>
            <w:tcW w:w="993" w:type="dxa"/>
            <w:vAlign w:val="bottom"/>
          </w:tcPr>
          <w:p w14:paraId="03D5AD12" w14:textId="3D9EB3F7"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78</w:t>
            </w:r>
          </w:p>
        </w:tc>
        <w:tc>
          <w:tcPr>
            <w:tcW w:w="1266" w:type="dxa"/>
            <w:vAlign w:val="bottom"/>
          </w:tcPr>
          <w:p w14:paraId="375D30EE" w14:textId="74C00D5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48DAE34F" w14:textId="77777777" w:rsidTr="00EC7C6F">
        <w:trPr>
          <w:trHeight w:val="257"/>
        </w:trPr>
        <w:tc>
          <w:tcPr>
            <w:tcW w:w="846" w:type="dxa"/>
          </w:tcPr>
          <w:p w14:paraId="41D73792"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19</w:t>
            </w:r>
          </w:p>
        </w:tc>
        <w:tc>
          <w:tcPr>
            <w:tcW w:w="850" w:type="dxa"/>
            <w:vAlign w:val="bottom"/>
          </w:tcPr>
          <w:p w14:paraId="787BB08E" w14:textId="00900472"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68</w:t>
            </w:r>
          </w:p>
        </w:tc>
        <w:tc>
          <w:tcPr>
            <w:tcW w:w="851" w:type="dxa"/>
            <w:vAlign w:val="bottom"/>
          </w:tcPr>
          <w:p w14:paraId="3C313398" w14:textId="20CE1F7D"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94</w:t>
            </w:r>
          </w:p>
        </w:tc>
        <w:tc>
          <w:tcPr>
            <w:tcW w:w="992" w:type="dxa"/>
            <w:vAlign w:val="bottom"/>
          </w:tcPr>
          <w:p w14:paraId="4695195F" w14:textId="2D0D79DF"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30</w:t>
            </w:r>
          </w:p>
        </w:tc>
        <w:tc>
          <w:tcPr>
            <w:tcW w:w="992" w:type="dxa"/>
            <w:vAlign w:val="bottom"/>
          </w:tcPr>
          <w:p w14:paraId="60FB3278" w14:textId="433D2F75"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40</w:t>
            </w:r>
          </w:p>
        </w:tc>
        <w:tc>
          <w:tcPr>
            <w:tcW w:w="851" w:type="dxa"/>
            <w:vAlign w:val="bottom"/>
          </w:tcPr>
          <w:p w14:paraId="1FCC0115" w14:textId="115CA03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7</w:t>
            </w:r>
          </w:p>
        </w:tc>
        <w:tc>
          <w:tcPr>
            <w:tcW w:w="1417" w:type="dxa"/>
            <w:vAlign w:val="bottom"/>
          </w:tcPr>
          <w:p w14:paraId="70525426" w14:textId="4C4B371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6</w:t>
            </w:r>
          </w:p>
        </w:tc>
        <w:tc>
          <w:tcPr>
            <w:tcW w:w="993" w:type="dxa"/>
            <w:vAlign w:val="bottom"/>
          </w:tcPr>
          <w:p w14:paraId="2173279F" w14:textId="0F2C9ECA"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68</w:t>
            </w:r>
          </w:p>
        </w:tc>
        <w:tc>
          <w:tcPr>
            <w:tcW w:w="1266" w:type="dxa"/>
            <w:vAlign w:val="bottom"/>
          </w:tcPr>
          <w:p w14:paraId="59C3D54D" w14:textId="60F52B0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4551F5A6" w14:textId="77777777" w:rsidTr="00EC7C6F">
        <w:trPr>
          <w:trHeight w:val="270"/>
        </w:trPr>
        <w:tc>
          <w:tcPr>
            <w:tcW w:w="846" w:type="dxa"/>
          </w:tcPr>
          <w:p w14:paraId="104F1C9A"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w:t>
            </w:r>
          </w:p>
        </w:tc>
        <w:tc>
          <w:tcPr>
            <w:tcW w:w="850" w:type="dxa"/>
            <w:vAlign w:val="bottom"/>
          </w:tcPr>
          <w:p w14:paraId="4608FDB0" w14:textId="1350165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40</w:t>
            </w:r>
          </w:p>
        </w:tc>
        <w:tc>
          <w:tcPr>
            <w:tcW w:w="851" w:type="dxa"/>
            <w:vAlign w:val="bottom"/>
          </w:tcPr>
          <w:p w14:paraId="61F91630" w14:textId="1B25ED78"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60</w:t>
            </w:r>
          </w:p>
        </w:tc>
        <w:tc>
          <w:tcPr>
            <w:tcW w:w="992" w:type="dxa"/>
            <w:vAlign w:val="bottom"/>
          </w:tcPr>
          <w:p w14:paraId="2BD513B1" w14:textId="32E15C31"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33</w:t>
            </w:r>
          </w:p>
        </w:tc>
        <w:tc>
          <w:tcPr>
            <w:tcW w:w="992" w:type="dxa"/>
            <w:vAlign w:val="bottom"/>
          </w:tcPr>
          <w:p w14:paraId="2861487E" w14:textId="4C2298BD"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72</w:t>
            </w:r>
          </w:p>
        </w:tc>
        <w:tc>
          <w:tcPr>
            <w:tcW w:w="851" w:type="dxa"/>
            <w:vAlign w:val="bottom"/>
          </w:tcPr>
          <w:p w14:paraId="3726BF6C" w14:textId="70F85C46"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4</w:t>
            </w:r>
          </w:p>
        </w:tc>
        <w:tc>
          <w:tcPr>
            <w:tcW w:w="1417" w:type="dxa"/>
            <w:vAlign w:val="bottom"/>
          </w:tcPr>
          <w:p w14:paraId="648A6E2B" w14:textId="66235189"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7</w:t>
            </w:r>
          </w:p>
        </w:tc>
        <w:tc>
          <w:tcPr>
            <w:tcW w:w="993" w:type="dxa"/>
            <w:vAlign w:val="bottom"/>
          </w:tcPr>
          <w:p w14:paraId="2DB162F4" w14:textId="6A360A5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40</w:t>
            </w:r>
          </w:p>
        </w:tc>
        <w:tc>
          <w:tcPr>
            <w:tcW w:w="1266" w:type="dxa"/>
            <w:vAlign w:val="bottom"/>
          </w:tcPr>
          <w:p w14:paraId="092E03BC" w14:textId="16D13469"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722C96CC" w14:textId="77777777" w:rsidTr="00EC7C6F">
        <w:trPr>
          <w:trHeight w:val="270"/>
        </w:trPr>
        <w:tc>
          <w:tcPr>
            <w:tcW w:w="846" w:type="dxa"/>
          </w:tcPr>
          <w:p w14:paraId="7449BD8A"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21</w:t>
            </w:r>
          </w:p>
        </w:tc>
        <w:tc>
          <w:tcPr>
            <w:tcW w:w="850" w:type="dxa"/>
            <w:vAlign w:val="bottom"/>
          </w:tcPr>
          <w:p w14:paraId="4BF947F9" w14:textId="314B6AA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25</w:t>
            </w:r>
          </w:p>
        </w:tc>
        <w:tc>
          <w:tcPr>
            <w:tcW w:w="851" w:type="dxa"/>
            <w:vAlign w:val="bottom"/>
          </w:tcPr>
          <w:p w14:paraId="354B0A94" w14:textId="0A47C5E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w:t>
            </w:r>
            <w:r w:rsidR="00BB2030" w:rsidRPr="002E4566">
              <w:rPr>
                <w:rFonts w:ascii="Times New Roman" w:hAnsi="Times New Roman" w:cs="Times New Roman"/>
                <w:color w:val="000000" w:themeColor="text1"/>
                <w:sz w:val="26"/>
                <w:szCs w:val="26"/>
              </w:rPr>
              <w:t>27</w:t>
            </w:r>
          </w:p>
        </w:tc>
        <w:tc>
          <w:tcPr>
            <w:tcW w:w="992" w:type="dxa"/>
            <w:vAlign w:val="bottom"/>
          </w:tcPr>
          <w:p w14:paraId="1AE1918E" w14:textId="23022AFA"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71</w:t>
            </w:r>
          </w:p>
        </w:tc>
        <w:tc>
          <w:tcPr>
            <w:tcW w:w="992" w:type="dxa"/>
            <w:vAlign w:val="bottom"/>
          </w:tcPr>
          <w:p w14:paraId="5A99BA7E" w14:textId="08CBC714"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06</w:t>
            </w:r>
          </w:p>
        </w:tc>
        <w:tc>
          <w:tcPr>
            <w:tcW w:w="851" w:type="dxa"/>
            <w:vAlign w:val="bottom"/>
          </w:tcPr>
          <w:p w14:paraId="56945FAB" w14:textId="02CECF50"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3</w:t>
            </w:r>
          </w:p>
        </w:tc>
        <w:tc>
          <w:tcPr>
            <w:tcW w:w="1417" w:type="dxa"/>
            <w:vAlign w:val="bottom"/>
          </w:tcPr>
          <w:p w14:paraId="1527128B" w14:textId="005EA5C6"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8</w:t>
            </w:r>
          </w:p>
        </w:tc>
        <w:tc>
          <w:tcPr>
            <w:tcW w:w="993" w:type="dxa"/>
            <w:vAlign w:val="bottom"/>
          </w:tcPr>
          <w:p w14:paraId="16FF15CC" w14:textId="0FED66A4"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25</w:t>
            </w:r>
          </w:p>
        </w:tc>
        <w:tc>
          <w:tcPr>
            <w:tcW w:w="1266" w:type="dxa"/>
            <w:vAlign w:val="bottom"/>
          </w:tcPr>
          <w:p w14:paraId="52F3E888" w14:textId="692DEF1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6DC21CEC" w14:textId="77777777" w:rsidTr="00EC7C6F">
        <w:trPr>
          <w:trHeight w:val="270"/>
        </w:trPr>
        <w:tc>
          <w:tcPr>
            <w:tcW w:w="846" w:type="dxa"/>
          </w:tcPr>
          <w:p w14:paraId="33A217CE"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22</w:t>
            </w:r>
          </w:p>
        </w:tc>
        <w:tc>
          <w:tcPr>
            <w:tcW w:w="850" w:type="dxa"/>
            <w:vAlign w:val="bottom"/>
          </w:tcPr>
          <w:p w14:paraId="6C7811E0" w14:textId="1E7EB6C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11</w:t>
            </w:r>
          </w:p>
        </w:tc>
        <w:tc>
          <w:tcPr>
            <w:tcW w:w="851" w:type="dxa"/>
            <w:vAlign w:val="bottom"/>
          </w:tcPr>
          <w:p w14:paraId="5552A89F" w14:textId="4D6ED5BA"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90</w:t>
            </w:r>
          </w:p>
        </w:tc>
        <w:tc>
          <w:tcPr>
            <w:tcW w:w="992" w:type="dxa"/>
            <w:vAlign w:val="bottom"/>
          </w:tcPr>
          <w:p w14:paraId="5F1BCB7A" w14:textId="6CB9A663"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80</w:t>
            </w:r>
          </w:p>
        </w:tc>
        <w:tc>
          <w:tcPr>
            <w:tcW w:w="992" w:type="dxa"/>
            <w:vAlign w:val="bottom"/>
          </w:tcPr>
          <w:p w14:paraId="485A00DB" w14:textId="67C36276"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40</w:t>
            </w:r>
          </w:p>
        </w:tc>
        <w:tc>
          <w:tcPr>
            <w:tcW w:w="851" w:type="dxa"/>
            <w:vAlign w:val="bottom"/>
          </w:tcPr>
          <w:p w14:paraId="3FDF9CDD" w14:textId="5782225E"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1</w:t>
            </w:r>
          </w:p>
        </w:tc>
        <w:tc>
          <w:tcPr>
            <w:tcW w:w="1417" w:type="dxa"/>
            <w:vAlign w:val="bottom"/>
          </w:tcPr>
          <w:p w14:paraId="009192D2" w14:textId="563FABF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8</w:t>
            </w:r>
          </w:p>
        </w:tc>
        <w:tc>
          <w:tcPr>
            <w:tcW w:w="993" w:type="dxa"/>
            <w:vAlign w:val="bottom"/>
          </w:tcPr>
          <w:p w14:paraId="6BBA2F2B" w14:textId="5FF7E596"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11</w:t>
            </w:r>
          </w:p>
        </w:tc>
        <w:tc>
          <w:tcPr>
            <w:tcW w:w="1266" w:type="dxa"/>
            <w:vAlign w:val="bottom"/>
          </w:tcPr>
          <w:p w14:paraId="60B07D41" w14:textId="7CA4C5DC"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76026B33" w14:textId="77777777" w:rsidTr="00EC7C6F">
        <w:trPr>
          <w:trHeight w:val="270"/>
        </w:trPr>
        <w:tc>
          <w:tcPr>
            <w:tcW w:w="846" w:type="dxa"/>
          </w:tcPr>
          <w:p w14:paraId="4ADC82AB"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23</w:t>
            </w:r>
          </w:p>
        </w:tc>
        <w:tc>
          <w:tcPr>
            <w:tcW w:w="850" w:type="dxa"/>
            <w:vAlign w:val="bottom"/>
          </w:tcPr>
          <w:p w14:paraId="088DBA8F" w14:textId="7756DF51"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88</w:t>
            </w:r>
          </w:p>
        </w:tc>
        <w:tc>
          <w:tcPr>
            <w:tcW w:w="851" w:type="dxa"/>
            <w:vAlign w:val="bottom"/>
          </w:tcPr>
          <w:p w14:paraId="403AAAA9" w14:textId="230594AC"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58</w:t>
            </w:r>
          </w:p>
        </w:tc>
        <w:tc>
          <w:tcPr>
            <w:tcW w:w="992" w:type="dxa"/>
            <w:vAlign w:val="bottom"/>
          </w:tcPr>
          <w:p w14:paraId="25B1DD67" w14:textId="39F6787F"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03</w:t>
            </w:r>
          </w:p>
        </w:tc>
        <w:tc>
          <w:tcPr>
            <w:tcW w:w="992" w:type="dxa"/>
            <w:vAlign w:val="bottom"/>
          </w:tcPr>
          <w:p w14:paraId="33878140" w14:textId="1774506A"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74</w:t>
            </w:r>
          </w:p>
        </w:tc>
        <w:tc>
          <w:tcPr>
            <w:tcW w:w="851" w:type="dxa"/>
            <w:vAlign w:val="bottom"/>
          </w:tcPr>
          <w:p w14:paraId="70763D01" w14:textId="526C5DEC"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9</w:t>
            </w:r>
          </w:p>
        </w:tc>
        <w:tc>
          <w:tcPr>
            <w:tcW w:w="1417" w:type="dxa"/>
            <w:vAlign w:val="bottom"/>
          </w:tcPr>
          <w:p w14:paraId="030F3785" w14:textId="5E51DFE3"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9</w:t>
            </w:r>
          </w:p>
        </w:tc>
        <w:tc>
          <w:tcPr>
            <w:tcW w:w="993" w:type="dxa"/>
            <w:vAlign w:val="bottom"/>
          </w:tcPr>
          <w:p w14:paraId="79D18902" w14:textId="69A345C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88</w:t>
            </w:r>
          </w:p>
        </w:tc>
        <w:tc>
          <w:tcPr>
            <w:tcW w:w="1266" w:type="dxa"/>
            <w:vAlign w:val="bottom"/>
          </w:tcPr>
          <w:p w14:paraId="76820B8F" w14:textId="7675DE12"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r w:rsidR="00A80D21" w:rsidRPr="002E4566" w14:paraId="4ACDFFDA" w14:textId="77777777" w:rsidTr="00EC7C6F">
        <w:trPr>
          <w:trHeight w:val="270"/>
        </w:trPr>
        <w:tc>
          <w:tcPr>
            <w:tcW w:w="846" w:type="dxa"/>
          </w:tcPr>
          <w:p w14:paraId="55D78647"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24</w:t>
            </w:r>
          </w:p>
        </w:tc>
        <w:tc>
          <w:tcPr>
            <w:tcW w:w="850" w:type="dxa"/>
            <w:vAlign w:val="bottom"/>
          </w:tcPr>
          <w:p w14:paraId="48472A48" w14:textId="01328A6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77</w:t>
            </w:r>
          </w:p>
        </w:tc>
        <w:tc>
          <w:tcPr>
            <w:tcW w:w="851" w:type="dxa"/>
            <w:vAlign w:val="bottom"/>
          </w:tcPr>
          <w:p w14:paraId="6D2DF9D9" w14:textId="459B64B5"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16</w:t>
            </w:r>
          </w:p>
        </w:tc>
        <w:tc>
          <w:tcPr>
            <w:tcW w:w="992" w:type="dxa"/>
            <w:vAlign w:val="bottom"/>
          </w:tcPr>
          <w:p w14:paraId="17D6F70A" w14:textId="7D8DCFA2"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06</w:t>
            </w:r>
          </w:p>
        </w:tc>
        <w:tc>
          <w:tcPr>
            <w:tcW w:w="992" w:type="dxa"/>
            <w:vAlign w:val="bottom"/>
          </w:tcPr>
          <w:p w14:paraId="2CD00231" w14:textId="1888E746" w:rsidR="00BB2030" w:rsidRPr="002E4566" w:rsidRDefault="00BB2030" w:rsidP="007F2F7B">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15</w:t>
            </w:r>
          </w:p>
        </w:tc>
        <w:tc>
          <w:tcPr>
            <w:tcW w:w="851" w:type="dxa"/>
            <w:vAlign w:val="bottom"/>
          </w:tcPr>
          <w:p w14:paraId="42F0D72F" w14:textId="56359608"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8</w:t>
            </w:r>
          </w:p>
        </w:tc>
        <w:tc>
          <w:tcPr>
            <w:tcW w:w="1417" w:type="dxa"/>
            <w:vAlign w:val="bottom"/>
          </w:tcPr>
          <w:p w14:paraId="2C7C078F" w14:textId="60FA082B"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w:t>
            </w:r>
          </w:p>
        </w:tc>
        <w:tc>
          <w:tcPr>
            <w:tcW w:w="993" w:type="dxa"/>
            <w:vAlign w:val="bottom"/>
          </w:tcPr>
          <w:p w14:paraId="2D3AB87D" w14:textId="7E9A64FA"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77</w:t>
            </w:r>
          </w:p>
        </w:tc>
        <w:tc>
          <w:tcPr>
            <w:tcW w:w="1266" w:type="dxa"/>
            <w:vAlign w:val="bottom"/>
          </w:tcPr>
          <w:p w14:paraId="40C46E73" w14:textId="572B1F1F" w:rsidR="00BB2030" w:rsidRPr="002E4566" w:rsidRDefault="005C1C1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w:t>
            </w:r>
          </w:p>
        </w:tc>
      </w:tr>
    </w:tbl>
    <w:p w14:paraId="5BDD3260" w14:textId="29FF7DF7" w:rsidR="00BB2030" w:rsidRPr="008673F4" w:rsidRDefault="00BB2030" w:rsidP="000B5821">
      <w:pPr>
        <w:spacing w:after="0" w:line="360" w:lineRule="auto"/>
        <w:ind w:firstLine="567"/>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Nguồn: Tính toán của tác giả t</w:t>
      </w:r>
      <w:r w:rsidR="00F72A2F">
        <w:rPr>
          <w:rFonts w:ascii="Times New Roman" w:hAnsi="Times New Roman" w:cs="Times New Roman"/>
          <w:i/>
          <w:iCs/>
          <w:color w:val="000000" w:themeColor="text1"/>
          <w:sz w:val="26"/>
          <w:szCs w:val="26"/>
        </w:rPr>
        <w:t>rên</w:t>
      </w:r>
      <w:r w:rsidRPr="008673F4">
        <w:rPr>
          <w:rFonts w:ascii="Times New Roman" w:hAnsi="Times New Roman" w:cs="Times New Roman"/>
          <w:i/>
          <w:iCs/>
          <w:color w:val="000000" w:themeColor="text1"/>
          <w:sz w:val="26"/>
          <w:szCs w:val="26"/>
        </w:rPr>
        <w:t xml:space="preserve"> R</w:t>
      </w:r>
    </w:p>
    <w:p w14:paraId="67FCBA8F" w14:textId="77777777" w:rsidR="001D030E" w:rsidRPr="002E4566" w:rsidRDefault="001D030E" w:rsidP="001D030E">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Mô hình này </w:t>
      </w:r>
      <w:r>
        <w:rPr>
          <w:rFonts w:ascii="Times New Roman" w:hAnsi="Times New Roman" w:cs="Times New Roman"/>
          <w:color w:val="000000" w:themeColor="text1"/>
          <w:sz w:val="26"/>
          <w:szCs w:val="26"/>
        </w:rPr>
        <w:t>dùng</w:t>
      </w:r>
      <w:r w:rsidRPr="002E4566">
        <w:rPr>
          <w:rFonts w:ascii="Times New Roman" w:hAnsi="Times New Roman" w:cs="Times New Roman"/>
          <w:color w:val="000000" w:themeColor="text1"/>
          <w:sz w:val="26"/>
          <w:szCs w:val="26"/>
        </w:rPr>
        <w:t xml:space="preserve"> bốn phương pháp để xác định các nhân tố, đó là kiểm tra song song bằng PCA (chi tiết Phụ lục E.5), kiểm tra song song bằng PAF (chi tiết Phụ lục E.6), kiểm tra song song bằng MAP (chi tiết Phụ lục E.7), và kiểm tra chi bình phương SMT (chi tiết Phụ lục E.8). Giá trị riêng (MAP) được tạo ngẫu nhiên cho thành phần thứ sáu là 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60 và giá trị riêng cho thành phần thứ bảy là 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58. </w:t>
      </w:r>
      <w:r>
        <w:rPr>
          <w:rFonts w:ascii="Times New Roman" w:hAnsi="Times New Roman" w:cs="Times New Roman"/>
          <w:color w:val="000000" w:themeColor="text1"/>
          <w:sz w:val="26"/>
          <w:szCs w:val="26"/>
        </w:rPr>
        <w:t xml:space="preserve">Kết quả </w:t>
      </w:r>
      <w:r w:rsidRPr="002E4566">
        <w:rPr>
          <w:rFonts w:ascii="Times New Roman" w:hAnsi="Times New Roman" w:cs="Times New Roman"/>
          <w:color w:val="000000" w:themeColor="text1"/>
          <w:sz w:val="26"/>
          <w:szCs w:val="26"/>
        </w:rPr>
        <w:t>cho thấy việc duy trì sáu nhân tố là tất yếu.</w:t>
      </w:r>
    </w:p>
    <w:p w14:paraId="3B636D6F" w14:textId="7592CFF2" w:rsidR="00A44F4B" w:rsidRDefault="00BB2030" w:rsidP="00D43D44">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Xoay nhân tố: tất cả các biến quan sát đo lường </w:t>
      </w:r>
      <w:r w:rsidR="00A44F4B">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khái niệm nghiên cứu được đưa vào phân tích EFA với phép quay Promax, </w:t>
      </w:r>
      <w:r w:rsidR="00A44F4B" w:rsidRPr="00A44F4B">
        <w:rPr>
          <w:rFonts w:ascii="Times New Roman" w:hAnsi="Times New Roman" w:cs="Times New Roman"/>
          <w:color w:val="000000" w:themeColor="text1"/>
          <w:sz w:val="26"/>
          <w:szCs w:val="26"/>
        </w:rPr>
        <w:t>cho phép các nhân tố có mối liên hệ với nhau</w:t>
      </w:r>
      <w:r w:rsidRPr="002E4566">
        <w:rPr>
          <w:rFonts w:ascii="Times New Roman" w:hAnsi="Times New Roman" w:cs="Times New Roman"/>
          <w:color w:val="000000" w:themeColor="text1"/>
          <w:sz w:val="26"/>
          <w:szCs w:val="26"/>
        </w:rPr>
        <w:t xml:space="preserve">. </w:t>
      </w:r>
      <w:r w:rsidR="00D43D44" w:rsidRPr="002E4566">
        <w:rPr>
          <w:rFonts w:ascii="Times New Roman" w:hAnsi="Times New Roman" w:cs="Times New Roman"/>
          <w:color w:val="000000" w:themeColor="text1"/>
          <w:sz w:val="26"/>
          <w:szCs w:val="26"/>
        </w:rPr>
        <w:t xml:space="preserve">Kết quả phân tích xoay nhân tố (xem Phụ lục E.9), tất cả các hệ số tải nhân tố đều </w:t>
      </w:r>
      <w:r w:rsidR="00A44F4B">
        <w:rPr>
          <w:rFonts w:ascii="Times New Roman" w:hAnsi="Times New Roman" w:cs="Times New Roman"/>
          <w:color w:val="000000" w:themeColor="text1"/>
          <w:sz w:val="26"/>
          <w:szCs w:val="26"/>
        </w:rPr>
        <w:t xml:space="preserve">vượt ngưỡng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6</w:t>
      </w:r>
      <w:r w:rsidR="00D43D44" w:rsidRPr="002E4566">
        <w:rPr>
          <w:rFonts w:ascii="Times New Roman" w:hAnsi="Times New Roman" w:cs="Times New Roman"/>
          <w:color w:val="000000" w:themeColor="text1"/>
          <w:sz w:val="26"/>
          <w:szCs w:val="26"/>
        </w:rPr>
        <w:t>. Các biến ND9, ND5, ND6, ND21, ND18, ND19, ND20, ND16, ND14, ND15, ND2, ND3, ND4, ND1, ND10, ND11, ND23, ND22, ND24 có h</w:t>
      </w:r>
      <w:r w:rsidR="00D43D44" w:rsidRPr="00A44F4B">
        <w:rPr>
          <w:rFonts w:ascii="Times New Roman" w:hAnsi="Times New Roman" w:cs="Times New Roman"/>
          <w:color w:val="000000" w:themeColor="text1"/>
          <w:sz w:val="26"/>
          <w:szCs w:val="26"/>
          <w:vertAlign w:val="superscript"/>
        </w:rPr>
        <w:t>2</w:t>
      </w:r>
      <w:r w:rsidR="00D43D44" w:rsidRPr="002E4566">
        <w:rPr>
          <w:rFonts w:ascii="Times New Roman" w:hAnsi="Times New Roman" w:cs="Times New Roman"/>
          <w:color w:val="000000" w:themeColor="text1"/>
          <w:sz w:val="26"/>
          <w:szCs w:val="26"/>
        </w:rPr>
        <w:t xml:space="preserve"> &gt;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7</w:t>
      </w:r>
      <w:r w:rsidR="00D43D44" w:rsidRPr="002E4566">
        <w:rPr>
          <w:rFonts w:ascii="Times New Roman" w:hAnsi="Times New Roman" w:cs="Times New Roman"/>
          <w:color w:val="000000" w:themeColor="text1"/>
          <w:sz w:val="26"/>
          <w:szCs w:val="26"/>
        </w:rPr>
        <w:t xml:space="preserve"> và u2 &lt;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3</w:t>
      </w:r>
      <w:r w:rsidR="00D43D44" w:rsidRPr="002E4566">
        <w:rPr>
          <w:rFonts w:ascii="Times New Roman" w:hAnsi="Times New Roman" w:cs="Times New Roman"/>
          <w:color w:val="000000" w:themeColor="text1"/>
          <w:sz w:val="26"/>
          <w:szCs w:val="26"/>
        </w:rPr>
        <w:t xml:space="preserve"> nên được giải thích tốt bởi các nhân tố. Tương tự, các biến còn lại có h</w:t>
      </w:r>
      <w:r w:rsidR="00D43D44" w:rsidRPr="00A44F4B">
        <w:rPr>
          <w:rFonts w:ascii="Times New Roman" w:hAnsi="Times New Roman" w:cs="Times New Roman"/>
          <w:color w:val="000000" w:themeColor="text1"/>
          <w:sz w:val="26"/>
          <w:szCs w:val="26"/>
          <w:vertAlign w:val="superscript"/>
        </w:rPr>
        <w:t>2</w:t>
      </w:r>
      <w:r w:rsidR="00D43D44" w:rsidRPr="002E4566">
        <w:rPr>
          <w:rFonts w:ascii="Times New Roman" w:hAnsi="Times New Roman" w:cs="Times New Roman"/>
          <w:color w:val="000000" w:themeColor="text1"/>
          <w:sz w:val="26"/>
          <w:szCs w:val="26"/>
        </w:rPr>
        <w:t xml:space="preserve"> từ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6</w:t>
      </w:r>
      <w:r w:rsidR="00D43D44" w:rsidRPr="002E4566">
        <w:rPr>
          <w:rFonts w:ascii="Times New Roman" w:hAnsi="Times New Roman" w:cs="Times New Roman"/>
          <w:color w:val="000000" w:themeColor="text1"/>
          <w:sz w:val="26"/>
          <w:szCs w:val="26"/>
        </w:rPr>
        <w:t xml:space="preserve"> -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7</w:t>
      </w:r>
      <w:r w:rsidR="00D43D44" w:rsidRPr="002E4566">
        <w:rPr>
          <w:rFonts w:ascii="Times New Roman" w:hAnsi="Times New Roman" w:cs="Times New Roman"/>
          <w:color w:val="000000" w:themeColor="text1"/>
          <w:sz w:val="26"/>
          <w:szCs w:val="26"/>
        </w:rPr>
        <w:t xml:space="preserve"> và u</w:t>
      </w:r>
      <w:r w:rsidR="00D43D44" w:rsidRPr="00A44F4B">
        <w:rPr>
          <w:rFonts w:ascii="Times New Roman" w:hAnsi="Times New Roman" w:cs="Times New Roman"/>
          <w:color w:val="000000" w:themeColor="text1"/>
          <w:sz w:val="26"/>
          <w:szCs w:val="26"/>
          <w:vertAlign w:val="superscript"/>
        </w:rPr>
        <w:t>2</w:t>
      </w:r>
      <w:r w:rsidR="00D43D44" w:rsidRPr="002E4566">
        <w:rPr>
          <w:rFonts w:ascii="Times New Roman" w:hAnsi="Times New Roman" w:cs="Times New Roman"/>
          <w:color w:val="000000" w:themeColor="text1"/>
          <w:sz w:val="26"/>
          <w:szCs w:val="26"/>
        </w:rPr>
        <w:t xml:space="preserve"> từ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3</w:t>
      </w:r>
      <w:r w:rsidR="00D43D44" w:rsidRPr="002E4566">
        <w:rPr>
          <w:rFonts w:ascii="Times New Roman" w:hAnsi="Times New Roman" w:cs="Times New Roman"/>
          <w:color w:val="000000" w:themeColor="text1"/>
          <w:sz w:val="26"/>
          <w:szCs w:val="26"/>
        </w:rPr>
        <w:t xml:space="preserve"> - </w:t>
      </w:r>
      <w:r w:rsidR="005C1C10" w:rsidRPr="002E4566">
        <w:rPr>
          <w:rFonts w:ascii="Times New Roman" w:hAnsi="Times New Roman" w:cs="Times New Roman"/>
          <w:color w:val="000000" w:themeColor="text1"/>
          <w:sz w:val="26"/>
          <w:szCs w:val="26"/>
        </w:rPr>
        <w:t>0</w:t>
      </w:r>
      <w:r w:rsidR="005C1C10">
        <w:rPr>
          <w:rFonts w:ascii="Times New Roman" w:hAnsi="Times New Roman" w:cs="Times New Roman"/>
          <w:color w:val="000000" w:themeColor="text1"/>
          <w:sz w:val="26"/>
          <w:szCs w:val="26"/>
        </w:rPr>
        <w:t>,</w:t>
      </w:r>
      <w:r w:rsidR="005C1C10" w:rsidRPr="002E4566">
        <w:rPr>
          <w:rFonts w:ascii="Times New Roman" w:hAnsi="Times New Roman" w:cs="Times New Roman"/>
          <w:color w:val="000000" w:themeColor="text1"/>
          <w:sz w:val="26"/>
          <w:szCs w:val="26"/>
        </w:rPr>
        <w:t>4</w:t>
      </w:r>
      <w:r w:rsidR="00D43D44" w:rsidRPr="002E4566">
        <w:rPr>
          <w:rFonts w:ascii="Times New Roman" w:hAnsi="Times New Roman" w:cs="Times New Roman"/>
          <w:color w:val="000000" w:themeColor="text1"/>
          <w:sz w:val="26"/>
          <w:szCs w:val="26"/>
        </w:rPr>
        <w:t xml:space="preserve"> nên được giải thích tương đối tốt. Bởi vì h</w:t>
      </w:r>
      <w:r w:rsidR="00D43D44" w:rsidRPr="00A44F4B">
        <w:rPr>
          <w:rFonts w:ascii="Times New Roman" w:hAnsi="Times New Roman" w:cs="Times New Roman"/>
          <w:color w:val="000000" w:themeColor="text1"/>
          <w:sz w:val="26"/>
          <w:szCs w:val="26"/>
          <w:vertAlign w:val="superscript"/>
        </w:rPr>
        <w:t>2</w:t>
      </w:r>
      <w:r w:rsidR="00D43D44" w:rsidRPr="002E4566">
        <w:rPr>
          <w:rFonts w:ascii="Times New Roman" w:hAnsi="Times New Roman" w:cs="Times New Roman"/>
          <w:color w:val="000000" w:themeColor="text1"/>
          <w:sz w:val="26"/>
          <w:szCs w:val="26"/>
        </w:rPr>
        <w:t xml:space="preserve"> </w:t>
      </w:r>
      <w:r w:rsidR="00A44F4B" w:rsidRPr="00A44F4B">
        <w:rPr>
          <w:rFonts w:ascii="Times New Roman" w:hAnsi="Times New Roman" w:cs="Times New Roman"/>
          <w:color w:val="000000" w:themeColor="text1"/>
          <w:sz w:val="26"/>
          <w:szCs w:val="26"/>
        </w:rPr>
        <w:t>phản ánh mức độ một biến quan sát được giải thích bởi các nhân tố chung</w:t>
      </w:r>
      <w:r w:rsidR="00A44F4B">
        <w:rPr>
          <w:rFonts w:ascii="Times New Roman" w:hAnsi="Times New Roman" w:cs="Times New Roman"/>
          <w:color w:val="000000" w:themeColor="text1"/>
          <w:sz w:val="26"/>
          <w:szCs w:val="26"/>
        </w:rPr>
        <w:t xml:space="preserve">, </w:t>
      </w:r>
      <w:r w:rsidR="00A44F4B" w:rsidRPr="00A44F4B">
        <w:rPr>
          <w:rFonts w:ascii="Times New Roman" w:hAnsi="Times New Roman" w:cs="Times New Roman"/>
          <w:color w:val="000000" w:themeColor="text1"/>
          <w:sz w:val="26"/>
          <w:szCs w:val="26"/>
        </w:rPr>
        <w:t>giá trị càng cao cho thấy mức độ giải thích càng rõ ràng. Hệ số tải nhân tố được hiểu tương tự như trọng số hồi quy chuẩn hóa, thể hiện mức độ gắn kết giữa một biến đo lường với một nhân tố cụ thể, có xét đến mối tương quan giữa các nhân tố (xem Phụ lục E.10).</w:t>
      </w:r>
    </w:p>
    <w:p w14:paraId="37D59241" w14:textId="57B94728" w:rsidR="00BB2030" w:rsidRPr="008673F4" w:rsidRDefault="00A72D28" w:rsidP="000B5821">
      <w:pPr>
        <w:pStyle w:val="Heading2"/>
        <w:spacing w:before="0" w:line="360" w:lineRule="auto"/>
        <w:rPr>
          <w:rFonts w:ascii="Times New Roman" w:hAnsi="Times New Roman" w:cs="Times New Roman"/>
          <w:b/>
          <w:bCs/>
          <w:color w:val="000000" w:themeColor="text1"/>
        </w:rPr>
      </w:pPr>
      <w:bookmarkStart w:id="1965" w:name="_Toc174031415"/>
      <w:bookmarkStart w:id="1966" w:name="_Toc174053890"/>
      <w:bookmarkStart w:id="1967" w:name="_Toc174540062"/>
      <w:bookmarkStart w:id="1968" w:name="_Toc178316262"/>
      <w:bookmarkStart w:id="1969" w:name="_Toc178316657"/>
      <w:bookmarkStart w:id="1970" w:name="_Toc179984461"/>
      <w:bookmarkStart w:id="1971" w:name="_Toc179986024"/>
      <w:bookmarkStart w:id="1972" w:name="_Toc180592051"/>
      <w:bookmarkStart w:id="1973" w:name="_Toc180837650"/>
      <w:bookmarkStart w:id="1974" w:name="_Toc186553273"/>
      <w:bookmarkStart w:id="1975" w:name="_Toc186553691"/>
      <w:bookmarkStart w:id="1976" w:name="_Toc187589931"/>
      <w:bookmarkStart w:id="1977" w:name="_Toc187590140"/>
      <w:bookmarkStart w:id="1978" w:name="_Toc190785903"/>
      <w:bookmarkStart w:id="1979" w:name="_Toc190786112"/>
      <w:bookmarkStart w:id="1980" w:name="_Toc197892017"/>
      <w:bookmarkStart w:id="1981" w:name="_Toc197896633"/>
      <w:bookmarkStart w:id="1982" w:name="_Toc198111335"/>
      <w:r>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w:t>
      </w:r>
      <w:r w:rsidR="003C3C36" w:rsidRPr="008673F4">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 xml:space="preserve">.4. Kết quả </w:t>
      </w:r>
      <w:r w:rsidR="00D43D44" w:rsidRPr="008673F4">
        <w:rPr>
          <w:rFonts w:ascii="Times New Roman" w:hAnsi="Times New Roman" w:cs="Times New Roman"/>
          <w:b/>
          <w:bCs/>
          <w:color w:val="000000" w:themeColor="text1"/>
        </w:rPr>
        <w:t>phân tích</w:t>
      </w:r>
      <w:r w:rsidR="00BB2030" w:rsidRPr="008673F4">
        <w:rPr>
          <w:rFonts w:ascii="Times New Roman" w:hAnsi="Times New Roman" w:cs="Times New Roman"/>
          <w:b/>
          <w:bCs/>
          <w:color w:val="000000" w:themeColor="text1"/>
        </w:rPr>
        <w:t xml:space="preserve"> về các nhân tố ảnh hưởng</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2D21475" w14:textId="11302AB7" w:rsidR="00BB2030" w:rsidRPr="002E4566" w:rsidRDefault="00BB2030" w:rsidP="000B5821">
      <w:pPr>
        <w:spacing w:after="0" w:line="360" w:lineRule="auto"/>
        <w:jc w:val="center"/>
        <w:rPr>
          <w:rFonts w:ascii="Times New Roman" w:hAnsi="Times New Roman" w:cs="Times New Roman"/>
          <w:color w:val="000000" w:themeColor="text1"/>
          <w:sz w:val="26"/>
          <w:szCs w:val="26"/>
        </w:rPr>
      </w:pPr>
      <w:r w:rsidRPr="002E4566">
        <w:rPr>
          <w:rFonts w:ascii="Times New Roman" w:hAnsi="Times New Roman" w:cs="Times New Roman"/>
          <w:noProof/>
          <w:color w:val="000000" w:themeColor="text1"/>
          <w:sz w:val="26"/>
          <w:szCs w:val="26"/>
        </w:rPr>
        <w:drawing>
          <wp:inline distT="0" distB="0" distL="0" distR="0" wp14:anchorId="7776741E" wp14:editId="2D4AE663">
            <wp:extent cx="3663950" cy="2041909"/>
            <wp:effectExtent l="0" t="0" r="0" b="0"/>
            <wp:docPr id="201542775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43239" cy="2086096"/>
                    </a:xfrm>
                    <a:prstGeom prst="rect">
                      <a:avLst/>
                    </a:prstGeom>
                    <a:noFill/>
                  </pic:spPr>
                </pic:pic>
              </a:graphicData>
            </a:graphic>
          </wp:inline>
        </w:drawing>
      </w:r>
    </w:p>
    <w:p w14:paraId="6FB26402" w14:textId="6EBF8031" w:rsidR="0053366D" w:rsidRPr="007E3AE3" w:rsidRDefault="0053366D" w:rsidP="00621E8E">
      <w:pPr>
        <w:pStyle w:val="Heading1"/>
        <w:spacing w:beforeAutospacing="0" w:afterAutospacing="0" w:line="360" w:lineRule="auto"/>
        <w:jc w:val="center"/>
        <w:rPr>
          <w:rFonts w:ascii="Times New Roman" w:hAnsi="Times New Roman" w:hint="default"/>
          <w:color w:val="000000" w:themeColor="text1"/>
          <w:spacing w:val="-6"/>
          <w:sz w:val="26"/>
          <w:szCs w:val="26"/>
        </w:rPr>
      </w:pPr>
      <w:bookmarkStart w:id="1983" w:name="_Toc174541680"/>
      <w:bookmarkStart w:id="1984" w:name="_Toc178316263"/>
      <w:bookmarkStart w:id="1985" w:name="_Toc178316857"/>
      <w:bookmarkStart w:id="1986" w:name="_Toc179983738"/>
      <w:bookmarkStart w:id="1987" w:name="_Toc179984462"/>
      <w:bookmarkStart w:id="1988" w:name="_Toc180066751"/>
      <w:bookmarkStart w:id="1989" w:name="_Toc180071836"/>
      <w:bookmarkStart w:id="1990" w:name="_Toc180837439"/>
      <w:bookmarkStart w:id="1991" w:name="_Toc180920483"/>
      <w:bookmarkStart w:id="1992" w:name="_Toc186553065"/>
      <w:bookmarkStart w:id="1993" w:name="_Toc186553274"/>
      <w:bookmarkStart w:id="1994" w:name="_Toc187589932"/>
      <w:bookmarkStart w:id="1995" w:name="_Toc187590352"/>
      <w:bookmarkStart w:id="1996" w:name="_Toc190785695"/>
      <w:bookmarkStart w:id="1997" w:name="_Toc190785904"/>
      <w:bookmarkStart w:id="1998" w:name="_Toc197896634"/>
      <w:bookmarkStart w:id="1999" w:name="_Toc198111336"/>
      <w:r w:rsidRPr="007E3AE3">
        <w:rPr>
          <w:rFonts w:ascii="Times New Roman" w:hAnsi="Times New Roman" w:hint="default"/>
          <w:color w:val="000000" w:themeColor="text1"/>
          <w:spacing w:val="-6"/>
          <w:sz w:val="26"/>
          <w:szCs w:val="26"/>
        </w:rPr>
        <w:t xml:space="preserve">Hình </w:t>
      </w:r>
      <w:r w:rsidR="00A72D28" w:rsidRPr="007E3AE3">
        <w:rPr>
          <w:rFonts w:ascii="Times New Roman" w:hAnsi="Times New Roman" w:hint="default"/>
          <w:color w:val="000000" w:themeColor="text1"/>
          <w:spacing w:val="-6"/>
          <w:sz w:val="26"/>
          <w:szCs w:val="26"/>
        </w:rPr>
        <w:t>3</w:t>
      </w:r>
      <w:r w:rsidRPr="007E3AE3">
        <w:rPr>
          <w:rFonts w:ascii="Times New Roman" w:hAnsi="Times New Roman" w:hint="default"/>
          <w:color w:val="000000" w:themeColor="text1"/>
          <w:spacing w:val="-6"/>
          <w:sz w:val="26"/>
          <w:szCs w:val="26"/>
        </w:rPr>
        <w:t>.</w:t>
      </w:r>
      <w:r w:rsidR="007F2F7B">
        <w:rPr>
          <w:rFonts w:ascii="Times New Roman" w:hAnsi="Times New Roman" w:hint="default"/>
          <w:color w:val="000000" w:themeColor="text1"/>
          <w:spacing w:val="-6"/>
          <w:sz w:val="26"/>
          <w:szCs w:val="26"/>
        </w:rPr>
        <w:t>6</w:t>
      </w:r>
      <w:r w:rsidRPr="007E3AE3">
        <w:rPr>
          <w:rFonts w:ascii="Times New Roman" w:hAnsi="Times New Roman" w:hint="default"/>
          <w:color w:val="000000" w:themeColor="text1"/>
          <w:spacing w:val="-6"/>
          <w:sz w:val="26"/>
          <w:szCs w:val="26"/>
        </w:rPr>
        <w:t xml:space="preserve">: Nhóm nhân tố ảnh hưởng đến phát triển </w:t>
      </w:r>
      <w:r w:rsidR="007E3AE3" w:rsidRPr="007E3AE3">
        <w:rPr>
          <w:rFonts w:ascii="Times New Roman" w:hAnsi="Times New Roman" w:hint="default"/>
          <w:color w:val="000000" w:themeColor="text1"/>
          <w:spacing w:val="-6"/>
          <w:sz w:val="26"/>
          <w:szCs w:val="26"/>
        </w:rPr>
        <w:t>nông nghiệp đô thị</w:t>
      </w:r>
      <w:r w:rsidRPr="007E3AE3">
        <w:rPr>
          <w:rFonts w:ascii="Times New Roman" w:hAnsi="Times New Roman" w:hint="default"/>
          <w:color w:val="000000" w:themeColor="text1"/>
          <w:spacing w:val="-6"/>
          <w:sz w:val="26"/>
          <w:szCs w:val="26"/>
        </w:rPr>
        <w:t xml:space="preserve"> bền vững</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20678D52" w14:textId="6F752A41" w:rsidR="00BB2030" w:rsidRPr="008673F4" w:rsidRDefault="00BB2030" w:rsidP="000B5821">
      <w:pPr>
        <w:spacing w:after="0" w:line="360" w:lineRule="auto"/>
        <w:ind w:firstLine="567"/>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 xml:space="preserve">Nguồn: Tính toán của tác giả </w:t>
      </w:r>
      <w:r w:rsidR="00F72A2F">
        <w:rPr>
          <w:rFonts w:ascii="Times New Roman" w:hAnsi="Times New Roman" w:cs="Times New Roman"/>
          <w:i/>
          <w:iCs/>
          <w:color w:val="000000" w:themeColor="text1"/>
          <w:sz w:val="26"/>
          <w:szCs w:val="26"/>
        </w:rPr>
        <w:t>trên</w:t>
      </w:r>
      <w:r w:rsidRPr="008673F4">
        <w:rPr>
          <w:rFonts w:ascii="Times New Roman" w:hAnsi="Times New Roman" w:cs="Times New Roman"/>
          <w:i/>
          <w:iCs/>
          <w:color w:val="000000" w:themeColor="text1"/>
          <w:sz w:val="26"/>
          <w:szCs w:val="26"/>
        </w:rPr>
        <w:t xml:space="preserve"> R</w:t>
      </w:r>
    </w:p>
    <w:p w14:paraId="795123C4" w14:textId="3E24994E" w:rsidR="00F72A2F" w:rsidRPr="002E4566" w:rsidRDefault="00F72A2F" w:rsidP="00F72A2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Kết quả phân tích cho thấy mô hình </w:t>
      </w:r>
      <w:r>
        <w:rPr>
          <w:rFonts w:ascii="Times New Roman" w:hAnsi="Times New Roman" w:cs="Times New Roman"/>
          <w:color w:val="000000" w:themeColor="text1"/>
          <w:sz w:val="26"/>
          <w:szCs w:val="26"/>
        </w:rPr>
        <w:t>xác định</w:t>
      </w:r>
      <w:r w:rsidRPr="002E4566">
        <w:rPr>
          <w:rFonts w:ascii="Times New Roman" w:hAnsi="Times New Roman" w:cs="Times New Roman"/>
          <w:color w:val="000000" w:themeColor="text1"/>
          <w:sz w:val="26"/>
          <w:szCs w:val="26"/>
        </w:rPr>
        <w:t xml:space="preserve"> 6 nhân tố ảnh hưởng phát triển </w:t>
      </w:r>
      <w:r>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(xem Hình </w:t>
      </w:r>
      <w:r>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Sự phân nhóm này cho thấy tính hội tụ cao của các biến trong cùng một </w:t>
      </w:r>
      <w:r>
        <w:rPr>
          <w:rFonts w:ascii="Times New Roman" w:hAnsi="Times New Roman" w:cs="Times New Roman"/>
          <w:color w:val="000000" w:themeColor="text1"/>
          <w:sz w:val="26"/>
          <w:szCs w:val="26"/>
        </w:rPr>
        <w:t>nhóm</w:t>
      </w:r>
      <w:r w:rsidRPr="002E4566">
        <w:rPr>
          <w:rFonts w:ascii="Times New Roman" w:hAnsi="Times New Roman" w:cs="Times New Roman"/>
          <w:color w:val="000000" w:themeColor="text1"/>
          <w:sz w:val="26"/>
          <w:szCs w:val="26"/>
        </w:rPr>
        <w:t xml:space="preserve"> và tính phân biệt giữa các </w:t>
      </w:r>
      <w:r>
        <w:rPr>
          <w:rFonts w:ascii="Times New Roman" w:hAnsi="Times New Roman" w:cs="Times New Roman"/>
          <w:color w:val="000000" w:themeColor="text1"/>
          <w:sz w:val="26"/>
          <w:szCs w:val="26"/>
        </w:rPr>
        <w:t xml:space="preserve">nhóm </w:t>
      </w:r>
      <w:r w:rsidRPr="002E4566">
        <w:rPr>
          <w:rFonts w:ascii="Times New Roman" w:hAnsi="Times New Roman" w:cs="Times New Roman"/>
          <w:color w:val="000000" w:themeColor="text1"/>
          <w:sz w:val="26"/>
          <w:szCs w:val="26"/>
        </w:rPr>
        <w:t xml:space="preserve">nhân tố, phản ánh cấu trúc đa chiều của các yếu tố </w:t>
      </w:r>
      <w:r>
        <w:rPr>
          <w:rFonts w:ascii="Times New Roman" w:hAnsi="Times New Roman" w:cs="Times New Roman"/>
          <w:color w:val="000000" w:themeColor="text1"/>
          <w:sz w:val="26"/>
          <w:szCs w:val="26"/>
        </w:rPr>
        <w:t>tác động</w:t>
      </w:r>
      <w:r w:rsidRPr="002E4566">
        <w:rPr>
          <w:rFonts w:ascii="Times New Roman" w:hAnsi="Times New Roman" w:cs="Times New Roman"/>
          <w:color w:val="000000" w:themeColor="text1"/>
          <w:sz w:val="26"/>
          <w:szCs w:val="26"/>
        </w:rPr>
        <w:t xml:space="preserve"> đến phát triển </w:t>
      </w:r>
      <w:r>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w:t>
      </w:r>
    </w:p>
    <w:p w14:paraId="5F1F9798" w14:textId="77777777" w:rsidR="00BB2030" w:rsidRPr="002E4566" w:rsidRDefault="00BB2030" w:rsidP="000B5821">
      <w:pPr>
        <w:spacing w:after="0" w:line="360" w:lineRule="auto"/>
        <w:jc w:val="center"/>
        <w:rPr>
          <w:rFonts w:ascii="Times New Roman" w:hAnsi="Times New Roman" w:cs="Times New Roman"/>
          <w:color w:val="000000" w:themeColor="text1"/>
          <w:sz w:val="26"/>
          <w:szCs w:val="26"/>
        </w:rPr>
      </w:pPr>
      <w:r w:rsidRPr="002E4566">
        <w:rPr>
          <w:rFonts w:ascii="Times New Roman" w:hAnsi="Times New Roman" w:cs="Times New Roman"/>
          <w:noProof/>
          <w:color w:val="000000" w:themeColor="text1"/>
          <w:sz w:val="26"/>
          <w:szCs w:val="26"/>
        </w:rPr>
        <w:drawing>
          <wp:inline distT="0" distB="0" distL="0" distR="0" wp14:anchorId="555B0939" wp14:editId="2C590977">
            <wp:extent cx="4663068" cy="2628900"/>
            <wp:effectExtent l="0" t="0" r="0" b="0"/>
            <wp:docPr id="131135642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80356" cy="2638646"/>
                    </a:xfrm>
                    <a:prstGeom prst="rect">
                      <a:avLst/>
                    </a:prstGeom>
                    <a:noFill/>
                  </pic:spPr>
                </pic:pic>
              </a:graphicData>
            </a:graphic>
          </wp:inline>
        </w:drawing>
      </w:r>
    </w:p>
    <w:p w14:paraId="3F0DA668" w14:textId="7109A8C0" w:rsidR="0053366D" w:rsidRPr="008673F4" w:rsidRDefault="0053366D" w:rsidP="00621E8E">
      <w:pPr>
        <w:pStyle w:val="Heading1"/>
        <w:spacing w:beforeAutospacing="0" w:afterAutospacing="0" w:line="360" w:lineRule="auto"/>
        <w:jc w:val="center"/>
        <w:rPr>
          <w:rFonts w:ascii="Times New Roman" w:hAnsi="Times New Roman" w:hint="default"/>
          <w:color w:val="000000" w:themeColor="text1"/>
          <w:sz w:val="26"/>
          <w:szCs w:val="26"/>
        </w:rPr>
      </w:pPr>
      <w:bookmarkStart w:id="2000" w:name="_Toc174541681"/>
      <w:bookmarkStart w:id="2001" w:name="_Toc178316264"/>
      <w:bookmarkStart w:id="2002" w:name="_Toc178316858"/>
      <w:bookmarkStart w:id="2003" w:name="_Toc179983739"/>
      <w:bookmarkStart w:id="2004" w:name="_Toc179984463"/>
      <w:bookmarkStart w:id="2005" w:name="_Toc180066752"/>
      <w:bookmarkStart w:id="2006" w:name="_Toc180071837"/>
      <w:bookmarkStart w:id="2007" w:name="_Toc180837440"/>
      <w:bookmarkStart w:id="2008" w:name="_Toc180920484"/>
      <w:bookmarkStart w:id="2009" w:name="_Toc186553066"/>
      <w:bookmarkStart w:id="2010" w:name="_Toc186553275"/>
      <w:bookmarkStart w:id="2011" w:name="_Toc187589933"/>
      <w:bookmarkStart w:id="2012" w:name="_Toc187590353"/>
      <w:bookmarkStart w:id="2013" w:name="_Toc190785696"/>
      <w:bookmarkStart w:id="2014" w:name="_Toc190785905"/>
      <w:bookmarkStart w:id="2015" w:name="_Toc197892019"/>
      <w:bookmarkStart w:id="2016" w:name="_Toc197896635"/>
      <w:bookmarkStart w:id="2017" w:name="_Toc198111337"/>
      <w:r w:rsidRPr="008673F4">
        <w:rPr>
          <w:rFonts w:ascii="Times New Roman" w:hAnsi="Times New Roman" w:hint="default"/>
          <w:color w:val="000000" w:themeColor="text1"/>
          <w:sz w:val="26"/>
          <w:szCs w:val="26"/>
        </w:rPr>
        <w:t xml:space="preserve">Hình </w:t>
      </w:r>
      <w:r w:rsidR="00A72D28">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7F2F7B">
        <w:rPr>
          <w:rFonts w:ascii="Times New Roman" w:hAnsi="Times New Roman" w:hint="default"/>
          <w:color w:val="000000" w:themeColor="text1"/>
          <w:sz w:val="26"/>
          <w:szCs w:val="26"/>
        </w:rPr>
        <w:t>7</w:t>
      </w:r>
      <w:r w:rsidRPr="008673F4">
        <w:rPr>
          <w:rFonts w:ascii="Times New Roman" w:hAnsi="Times New Roman" w:hint="default"/>
          <w:color w:val="000000" w:themeColor="text1"/>
          <w:sz w:val="26"/>
          <w:szCs w:val="26"/>
        </w:rPr>
        <w:t>: Biểu đồ phân tán giữa các nhân tố</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5A07874C" w14:textId="039F43D8" w:rsidR="00BB2030" w:rsidRDefault="00BB2030" w:rsidP="000B5821">
      <w:pPr>
        <w:spacing w:after="0" w:line="360" w:lineRule="auto"/>
        <w:ind w:firstLine="567"/>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 xml:space="preserve">Nguồn: Tính toán của tác giả </w:t>
      </w:r>
      <w:r w:rsidR="00ED08DC">
        <w:rPr>
          <w:rFonts w:ascii="Times New Roman" w:hAnsi="Times New Roman" w:cs="Times New Roman"/>
          <w:i/>
          <w:iCs/>
          <w:color w:val="000000" w:themeColor="text1"/>
          <w:sz w:val="26"/>
          <w:szCs w:val="26"/>
        </w:rPr>
        <w:t>trên</w:t>
      </w:r>
      <w:r w:rsidRPr="008673F4">
        <w:rPr>
          <w:rFonts w:ascii="Times New Roman" w:hAnsi="Times New Roman" w:cs="Times New Roman"/>
          <w:i/>
          <w:iCs/>
          <w:color w:val="000000" w:themeColor="text1"/>
          <w:sz w:val="26"/>
          <w:szCs w:val="26"/>
        </w:rPr>
        <w:t xml:space="preserve"> R</w:t>
      </w:r>
    </w:p>
    <w:p w14:paraId="04D862CA" w14:textId="07D0087A" w:rsidR="00ED08DC" w:rsidRPr="008673F4" w:rsidRDefault="00ED08DC" w:rsidP="00ED08DC">
      <w:pPr>
        <w:spacing w:after="0" w:line="360" w:lineRule="auto"/>
        <w:ind w:firstLine="567"/>
        <w:jc w:val="both"/>
        <w:rPr>
          <w:rFonts w:ascii="Times New Roman" w:hAnsi="Times New Roman" w:cs="Times New Roman"/>
          <w:i/>
          <w:iCs/>
          <w:color w:val="000000" w:themeColor="text1"/>
          <w:sz w:val="26"/>
          <w:szCs w:val="26"/>
        </w:rPr>
      </w:pPr>
      <w:r w:rsidRPr="002E4566">
        <w:rPr>
          <w:rFonts w:ascii="Times New Roman" w:hAnsi="Times New Roman" w:cs="Times New Roman"/>
          <w:color w:val="000000" w:themeColor="text1"/>
          <w:sz w:val="26"/>
          <w:szCs w:val="26"/>
        </w:rPr>
        <w:t xml:space="preserve">Kết quả đánh giá thang đo và kiểm định mô hình được </w:t>
      </w:r>
      <w:r>
        <w:rPr>
          <w:rFonts w:ascii="Times New Roman" w:hAnsi="Times New Roman" w:cs="Times New Roman"/>
          <w:color w:val="000000" w:themeColor="text1"/>
          <w:sz w:val="26"/>
          <w:szCs w:val="26"/>
        </w:rPr>
        <w:t>trình bày</w:t>
      </w:r>
      <w:r w:rsidRPr="002E4566">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trong</w:t>
      </w:r>
      <w:r w:rsidRPr="002E4566">
        <w:rPr>
          <w:rFonts w:ascii="Times New Roman" w:hAnsi="Times New Roman" w:cs="Times New Roman"/>
          <w:color w:val="000000" w:themeColor="text1"/>
          <w:sz w:val="26"/>
          <w:szCs w:val="26"/>
        </w:rPr>
        <w:t xml:space="preserve"> Hình </w:t>
      </w:r>
      <w:r>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 và Bảng </w:t>
      </w:r>
      <w:r>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.13. Cụ thể, biểu đồ phân tán các nhân tố (xem Hình </w:t>
      </w:r>
      <w:r>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 </w:t>
      </w:r>
      <w:r w:rsidRPr="00F72A2F">
        <w:rPr>
          <w:rFonts w:ascii="Times New Roman" w:hAnsi="Times New Roman" w:cs="Times New Roman"/>
          <w:color w:val="000000" w:themeColor="text1"/>
          <w:sz w:val="26"/>
          <w:szCs w:val="26"/>
        </w:rPr>
        <w:t xml:space="preserve">cung cấp cái nhìn tổng quan về mối quan hệ giữa </w:t>
      </w:r>
      <w:r>
        <w:rPr>
          <w:rFonts w:ascii="Times New Roman" w:hAnsi="Times New Roman" w:cs="Times New Roman"/>
          <w:color w:val="000000" w:themeColor="text1"/>
          <w:sz w:val="26"/>
          <w:szCs w:val="26"/>
        </w:rPr>
        <w:t>những</w:t>
      </w:r>
      <w:r w:rsidRPr="00F72A2F">
        <w:rPr>
          <w:rFonts w:ascii="Times New Roman" w:hAnsi="Times New Roman" w:cs="Times New Roman"/>
          <w:color w:val="000000" w:themeColor="text1"/>
          <w:sz w:val="26"/>
          <w:szCs w:val="26"/>
        </w:rPr>
        <w:t xml:space="preserve"> nhân tố trong nghiên cứu. Kết quả cho thấy tồn tại mối tương quan đáng kể giữa các biến độc lập (RC1</w:t>
      </w:r>
      <w:r>
        <w:rPr>
          <w:rFonts w:ascii="Times New Roman" w:hAnsi="Times New Roman" w:cs="Times New Roman"/>
          <w:color w:val="000000" w:themeColor="text1"/>
          <w:sz w:val="26"/>
          <w:szCs w:val="26"/>
        </w:rPr>
        <w:t>-</w:t>
      </w:r>
      <w:r w:rsidRPr="00F72A2F">
        <w:rPr>
          <w:rFonts w:ascii="Times New Roman" w:hAnsi="Times New Roman" w:cs="Times New Roman"/>
          <w:color w:val="000000" w:themeColor="text1"/>
          <w:sz w:val="26"/>
          <w:szCs w:val="26"/>
        </w:rPr>
        <w:t>RC6) và biến phụ thuộc (SD), với mức độ tương quan khác nhau. Mối quan hệ giữa các cặp biến nhìn chung mang tính tuyến tính, đặc biệt là giữa RC2 và SD (r = 0,56), tiếp theo là RC1 và RC3 (cùng r = 0,55). Tất cả các biến RC đều có tương quan dương với SD, cho thấy mối quan hệ thuận chiều giữa các nhân tố ảnh hưởng và phát triển NNĐTBV.</w:t>
      </w:r>
    </w:p>
    <w:p w14:paraId="6DDE49B8" w14:textId="5F316ED7" w:rsidR="00BB2030" w:rsidRPr="008673F4" w:rsidRDefault="00BB2030" w:rsidP="00621E8E">
      <w:pPr>
        <w:pStyle w:val="ListParagraph"/>
        <w:spacing w:after="0" w:line="360" w:lineRule="auto"/>
        <w:ind w:left="567"/>
        <w:jc w:val="center"/>
        <w:outlineLvl w:val="0"/>
        <w:rPr>
          <w:rFonts w:ascii="Times New Roman" w:hAnsi="Times New Roman" w:cs="Times New Roman"/>
          <w:b/>
          <w:bCs/>
          <w:color w:val="000000" w:themeColor="text1"/>
          <w:sz w:val="26"/>
          <w:szCs w:val="26"/>
        </w:rPr>
      </w:pPr>
      <w:bookmarkStart w:id="2018" w:name="_Toc174541682"/>
      <w:bookmarkStart w:id="2019" w:name="_Toc178316660"/>
      <w:bookmarkStart w:id="2020" w:name="_Toc178316859"/>
      <w:bookmarkStart w:id="2021" w:name="_Toc179983740"/>
      <w:bookmarkStart w:id="2022" w:name="_Toc179986027"/>
      <w:bookmarkStart w:id="2023" w:name="_Toc180066753"/>
      <w:bookmarkStart w:id="2024" w:name="_Toc180071838"/>
      <w:bookmarkStart w:id="2025" w:name="_Toc180592054"/>
      <w:bookmarkStart w:id="2026" w:name="_Toc180837441"/>
      <w:bookmarkStart w:id="2027" w:name="_Toc180837653"/>
      <w:bookmarkStart w:id="2028" w:name="_Toc180920485"/>
      <w:bookmarkStart w:id="2029" w:name="_Toc186553067"/>
      <w:bookmarkStart w:id="2030" w:name="_Toc186553694"/>
      <w:bookmarkStart w:id="2031" w:name="_Toc187590143"/>
      <w:bookmarkStart w:id="2032" w:name="_Toc187590354"/>
      <w:bookmarkStart w:id="2033" w:name="_Toc190785697"/>
      <w:bookmarkStart w:id="2034" w:name="_Toc190785906"/>
      <w:bookmarkStart w:id="2035" w:name="_Toc190786115"/>
      <w:bookmarkStart w:id="2036" w:name="_Toc197892020"/>
      <w:bookmarkStart w:id="2037" w:name="_Toc197896636"/>
      <w:bookmarkStart w:id="2038" w:name="_Toc198111338"/>
      <w:r w:rsidRPr="008673F4">
        <w:rPr>
          <w:rFonts w:ascii="Times New Roman" w:hAnsi="Times New Roman" w:cs="Times New Roman"/>
          <w:b/>
          <w:bCs/>
          <w:color w:val="000000" w:themeColor="text1"/>
          <w:sz w:val="26"/>
          <w:szCs w:val="26"/>
        </w:rPr>
        <w:t xml:space="preserve">Bảng </w:t>
      </w:r>
      <w:r w:rsidR="00A72D28">
        <w:rPr>
          <w:rFonts w:ascii="Times New Roman" w:hAnsi="Times New Roman" w:cs="Times New Roman"/>
          <w:b/>
          <w:bCs/>
          <w:color w:val="000000" w:themeColor="text1"/>
          <w:sz w:val="26"/>
          <w:szCs w:val="26"/>
        </w:rPr>
        <w:t>3</w:t>
      </w:r>
      <w:r w:rsidRPr="008673F4">
        <w:rPr>
          <w:rFonts w:ascii="Times New Roman" w:hAnsi="Times New Roman" w:cs="Times New Roman"/>
          <w:b/>
          <w:bCs/>
          <w:color w:val="000000" w:themeColor="text1"/>
          <w:sz w:val="26"/>
          <w:szCs w:val="26"/>
        </w:rPr>
        <w:t>.</w:t>
      </w:r>
      <w:r w:rsidR="00D43D44" w:rsidRPr="008673F4">
        <w:rPr>
          <w:rFonts w:ascii="Times New Roman" w:hAnsi="Times New Roman" w:cs="Times New Roman"/>
          <w:b/>
          <w:bCs/>
          <w:color w:val="000000" w:themeColor="text1"/>
          <w:sz w:val="26"/>
          <w:szCs w:val="26"/>
        </w:rPr>
        <w:t>1</w:t>
      </w:r>
      <w:r w:rsidR="00D654BC" w:rsidRPr="008673F4">
        <w:rPr>
          <w:rFonts w:ascii="Times New Roman" w:hAnsi="Times New Roman" w:cs="Times New Roman"/>
          <w:b/>
          <w:bCs/>
          <w:color w:val="000000" w:themeColor="text1"/>
          <w:sz w:val="26"/>
          <w:szCs w:val="26"/>
        </w:rPr>
        <w:t>3</w:t>
      </w:r>
      <w:r w:rsidRPr="008673F4">
        <w:rPr>
          <w:rFonts w:ascii="Times New Roman" w:hAnsi="Times New Roman" w:cs="Times New Roman"/>
          <w:b/>
          <w:bCs/>
          <w:color w:val="000000" w:themeColor="text1"/>
          <w:sz w:val="26"/>
          <w:szCs w:val="26"/>
        </w:rPr>
        <w:t>: Kết quả hồi quy tuyến tính</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03BF1341" w14:textId="7EE13166" w:rsidR="00BB2030" w:rsidRPr="002E4566" w:rsidRDefault="00BB2030" w:rsidP="000B5821">
      <w:pPr>
        <w:pStyle w:val="ListParagraph"/>
        <w:spacing w:after="0" w:line="360" w:lineRule="auto"/>
        <w:ind w:left="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F(5,318) = 10</w:t>
      </w:r>
      <w:r w:rsidR="00F64A5A" w:rsidRPr="002E4566">
        <w:rPr>
          <w:rFonts w:ascii="Times New Roman" w:hAnsi="Times New Roman" w:cs="Times New Roman"/>
          <w:color w:val="000000" w:themeColor="text1"/>
          <w:sz w:val="26"/>
          <w:szCs w:val="26"/>
        </w:rPr>
        <w:t>3</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446, p =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000</w:t>
      </w:r>
    </w:p>
    <w:p w14:paraId="54525E62" w14:textId="3CBFFD46" w:rsidR="00BB2030" w:rsidRPr="002E4566" w:rsidRDefault="00BB2030" w:rsidP="000B5821">
      <w:pPr>
        <w:pStyle w:val="ListParagraph"/>
        <w:spacing w:after="0" w:line="360" w:lineRule="auto"/>
        <w:ind w:left="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Hệ số R² =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188</w:t>
      </w:r>
    </w:p>
    <w:p w14:paraId="76FBB129" w14:textId="6F557593" w:rsidR="00BB2030" w:rsidRPr="002E4566" w:rsidRDefault="00BB2030" w:rsidP="000B5821">
      <w:pPr>
        <w:pStyle w:val="ListParagraph"/>
        <w:spacing w:after="0" w:line="360" w:lineRule="auto"/>
        <w:ind w:left="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Hệ số R² hiệu chỉnh =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128</w:t>
      </w:r>
    </w:p>
    <w:tbl>
      <w:tblPr>
        <w:tblW w:w="8729"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47"/>
        <w:gridCol w:w="1316"/>
        <w:gridCol w:w="1616"/>
        <w:gridCol w:w="956"/>
        <w:gridCol w:w="1243"/>
        <w:gridCol w:w="1375"/>
        <w:gridCol w:w="1176"/>
      </w:tblGrid>
      <w:tr w:rsidR="00A80D21" w:rsidRPr="002E4566" w14:paraId="69DEAB1A" w14:textId="77777777" w:rsidTr="00F941B0">
        <w:trPr>
          <w:trHeight w:val="223"/>
          <w:tblHeader/>
        </w:trPr>
        <w:tc>
          <w:tcPr>
            <w:tcW w:w="1047" w:type="dxa"/>
            <w:tcBorders>
              <w:top w:val="single" w:sz="6" w:space="0" w:color="D5D3D1"/>
              <w:left w:val="single" w:sz="6" w:space="0" w:color="D5D3D1"/>
              <w:bottom w:val="single" w:sz="6" w:space="0" w:color="D5D3D1"/>
              <w:right w:val="single" w:sz="6" w:space="0" w:color="D5D3D1"/>
            </w:tcBorders>
            <w:shd w:val="clear" w:color="auto" w:fill="D9D9D9" w:themeFill="background1" w:themeFillShade="D9"/>
            <w:vAlign w:val="center"/>
            <w:hideMark/>
          </w:tcPr>
          <w:p w14:paraId="30C870C0"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bookmarkStart w:id="2039" w:name="_Hlk151161733"/>
            <w:r w:rsidRPr="002E4566">
              <w:rPr>
                <w:rFonts w:ascii="Times New Roman" w:eastAsia="Times New Roman" w:hAnsi="Times New Roman" w:cs="Times New Roman"/>
                <w:color w:val="000000" w:themeColor="text1"/>
                <w:sz w:val="26"/>
                <w:szCs w:val="26"/>
              </w:rPr>
              <w:lastRenderedPageBreak/>
              <w:t>Biến</w:t>
            </w:r>
          </w:p>
        </w:tc>
        <w:tc>
          <w:tcPr>
            <w:tcW w:w="1316" w:type="dxa"/>
            <w:tcBorders>
              <w:top w:val="single" w:sz="6" w:space="0" w:color="D5D3D1"/>
              <w:left w:val="single" w:sz="6" w:space="0" w:color="D5D3D1"/>
              <w:bottom w:val="single" w:sz="6" w:space="0" w:color="D5D3D1"/>
              <w:right w:val="single" w:sz="6" w:space="0" w:color="D5D3D1"/>
            </w:tcBorders>
            <w:shd w:val="clear" w:color="auto" w:fill="D9D9D9" w:themeFill="background1" w:themeFillShade="D9"/>
            <w:vAlign w:val="center"/>
            <w:hideMark/>
          </w:tcPr>
          <w:p w14:paraId="149A3D29"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Hệ số </w:t>
            </w:r>
          </w:p>
          <w:p w14:paraId="7C290557"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hồi quy</w:t>
            </w:r>
          </w:p>
        </w:tc>
        <w:tc>
          <w:tcPr>
            <w:tcW w:w="1616" w:type="dxa"/>
            <w:tcBorders>
              <w:top w:val="single" w:sz="6" w:space="0" w:color="D5D3D1"/>
              <w:left w:val="single" w:sz="6" w:space="0" w:color="D5D3D1"/>
              <w:bottom w:val="single" w:sz="6" w:space="0" w:color="D5D3D1"/>
              <w:right w:val="single" w:sz="6" w:space="0" w:color="D5D3D1"/>
            </w:tcBorders>
            <w:shd w:val="clear" w:color="auto" w:fill="D9D9D9" w:themeFill="background1" w:themeFillShade="D9"/>
            <w:vAlign w:val="center"/>
          </w:tcPr>
          <w:p w14:paraId="7EB630F7" w14:textId="77777777" w:rsidR="00955F8B"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Hệ số hồi </w:t>
            </w:r>
          </w:p>
          <w:p w14:paraId="4CBEC454" w14:textId="4FB21AAD"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quy chuẩn hóa</w:t>
            </w:r>
          </w:p>
        </w:tc>
        <w:tc>
          <w:tcPr>
            <w:tcW w:w="956" w:type="dxa"/>
            <w:tcBorders>
              <w:top w:val="single" w:sz="6" w:space="0" w:color="D5D3D1"/>
              <w:left w:val="single" w:sz="6" w:space="0" w:color="D5D3D1"/>
              <w:bottom w:val="single" w:sz="6" w:space="0" w:color="D5D3D1"/>
              <w:right w:val="single" w:sz="6" w:space="0" w:color="D5D3D1"/>
            </w:tcBorders>
            <w:shd w:val="clear" w:color="auto" w:fill="D9D9D9" w:themeFill="background1" w:themeFillShade="D9"/>
            <w:vAlign w:val="center"/>
            <w:hideMark/>
          </w:tcPr>
          <w:p w14:paraId="4D7EAFBE"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Sai số chuẩn</w:t>
            </w:r>
          </w:p>
        </w:tc>
        <w:tc>
          <w:tcPr>
            <w:tcW w:w="1243" w:type="dxa"/>
            <w:tcBorders>
              <w:top w:val="single" w:sz="6" w:space="0" w:color="D5D3D1"/>
              <w:left w:val="single" w:sz="6" w:space="0" w:color="D5D3D1"/>
              <w:bottom w:val="single" w:sz="6" w:space="0" w:color="D5D3D1"/>
              <w:right w:val="single" w:sz="6" w:space="0" w:color="D5D3D1"/>
            </w:tcBorders>
            <w:shd w:val="clear" w:color="auto" w:fill="D9D9D9" w:themeFill="background1" w:themeFillShade="D9"/>
            <w:vAlign w:val="center"/>
            <w:hideMark/>
          </w:tcPr>
          <w:p w14:paraId="1028F513" w14:textId="77777777" w:rsidR="00BB2030" w:rsidRPr="002E4566" w:rsidRDefault="00BB2030" w:rsidP="000B58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Giá trị t</w:t>
            </w:r>
          </w:p>
        </w:tc>
        <w:tc>
          <w:tcPr>
            <w:tcW w:w="1375" w:type="dxa"/>
            <w:tcBorders>
              <w:top w:val="single" w:sz="6" w:space="0" w:color="D5D3D1"/>
              <w:left w:val="single" w:sz="6" w:space="0" w:color="D5D3D1"/>
              <w:bottom w:val="single" w:sz="6" w:space="0" w:color="D5D3D1"/>
              <w:right w:val="single" w:sz="6" w:space="0" w:color="D5D3D1"/>
            </w:tcBorders>
            <w:shd w:val="clear" w:color="auto" w:fill="D9D9D9" w:themeFill="background1" w:themeFillShade="D9"/>
            <w:vAlign w:val="center"/>
            <w:hideMark/>
          </w:tcPr>
          <w:p w14:paraId="0E4EA6B5" w14:textId="08D8EE6C" w:rsidR="00BB2030" w:rsidRPr="002E4566" w:rsidRDefault="00C1754E" w:rsidP="000B5821">
            <w:pPr>
              <w:spacing w:after="0" w:line="240" w:lineRule="auto"/>
              <w:jc w:val="cente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Giá trị p</w:t>
            </w:r>
          </w:p>
        </w:tc>
        <w:tc>
          <w:tcPr>
            <w:tcW w:w="1176" w:type="dxa"/>
            <w:tcBorders>
              <w:top w:val="single" w:sz="6" w:space="0" w:color="D5D3D1"/>
              <w:left w:val="single" w:sz="6" w:space="0" w:color="D5D3D1"/>
              <w:bottom w:val="single" w:sz="6" w:space="0" w:color="D5D3D1"/>
              <w:right w:val="single" w:sz="6" w:space="0" w:color="D5D3D1"/>
            </w:tcBorders>
            <w:shd w:val="clear" w:color="auto" w:fill="D9D9D9" w:themeFill="background1" w:themeFillShade="D9"/>
            <w:vAlign w:val="center"/>
          </w:tcPr>
          <w:p w14:paraId="0938FA15" w14:textId="6147752A" w:rsidR="00BB2030" w:rsidRPr="002E4566" w:rsidRDefault="00C1754E" w:rsidP="000B5821">
            <w:pPr>
              <w:spacing w:after="0" w:line="240" w:lineRule="auto"/>
              <w:jc w:val="cente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 xml:space="preserve">Hệ số </w:t>
            </w:r>
            <w:r w:rsidR="00BB2030" w:rsidRPr="002E4566">
              <w:rPr>
                <w:rFonts w:ascii="Times New Roman" w:eastAsia="Times New Roman" w:hAnsi="Times New Roman" w:cs="Times New Roman"/>
                <w:color w:val="000000" w:themeColor="text1"/>
                <w:sz w:val="26"/>
                <w:szCs w:val="26"/>
              </w:rPr>
              <w:t>VIF</w:t>
            </w:r>
          </w:p>
        </w:tc>
      </w:tr>
      <w:tr w:rsidR="00A80D21" w:rsidRPr="002E4566" w14:paraId="24D62868" w14:textId="77777777" w:rsidTr="00BB2030">
        <w:trPr>
          <w:trHeight w:val="77"/>
        </w:trPr>
        <w:tc>
          <w:tcPr>
            <w:tcW w:w="1047" w:type="dxa"/>
            <w:tcBorders>
              <w:top w:val="single" w:sz="6" w:space="0" w:color="D5D3D1"/>
              <w:left w:val="single" w:sz="6" w:space="0" w:color="D5D3D1"/>
              <w:bottom w:val="single" w:sz="6" w:space="0" w:color="D5D3D1"/>
              <w:right w:val="single" w:sz="6" w:space="0" w:color="D5D3D1"/>
            </w:tcBorders>
            <w:shd w:val="clear" w:color="auto" w:fill="FFFFFF"/>
            <w:vAlign w:val="center"/>
          </w:tcPr>
          <w:p w14:paraId="1E56FC7C" w14:textId="77777777" w:rsidR="00BB2030" w:rsidRPr="002E4566" w:rsidRDefault="00BB2030" w:rsidP="00F941B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Hằng số</w:t>
            </w:r>
          </w:p>
        </w:tc>
        <w:tc>
          <w:tcPr>
            <w:tcW w:w="13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0A20D414" w14:textId="490FCB72" w:rsidR="00BB2030" w:rsidRPr="002E4566" w:rsidRDefault="00BB2030"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642</w:t>
            </w:r>
          </w:p>
        </w:tc>
        <w:tc>
          <w:tcPr>
            <w:tcW w:w="16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2874AB21" w14:textId="36ACC48F" w:rsidR="00BB2030" w:rsidRPr="002E4566" w:rsidRDefault="0002411B" w:rsidP="00340A31">
            <w:pPr>
              <w:spacing w:after="0" w:line="240" w:lineRule="auto"/>
              <w:ind w:right="406"/>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642</w:t>
            </w:r>
          </w:p>
        </w:tc>
        <w:tc>
          <w:tcPr>
            <w:tcW w:w="95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1ED5DCBE" w14:textId="74F92C88" w:rsidR="00BB2030" w:rsidRPr="002E4566" w:rsidRDefault="00F64A5A" w:rsidP="007207BB">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302</w:t>
            </w:r>
          </w:p>
        </w:tc>
        <w:tc>
          <w:tcPr>
            <w:tcW w:w="1243"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0D823101" w14:textId="6F620642" w:rsidR="00BB2030" w:rsidRPr="002E4566" w:rsidRDefault="00BB2030"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924</w:t>
            </w:r>
          </w:p>
        </w:tc>
        <w:tc>
          <w:tcPr>
            <w:tcW w:w="1375"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569EADE2" w14:textId="1BA5BA58" w:rsidR="00BB2030" w:rsidRPr="002E4566" w:rsidRDefault="00F64A5A" w:rsidP="00C1754E">
            <w:pPr>
              <w:spacing w:after="0" w:line="240" w:lineRule="auto"/>
              <w:ind w:right="203" w:firstLine="250"/>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000</w:t>
            </w:r>
          </w:p>
        </w:tc>
        <w:tc>
          <w:tcPr>
            <w:tcW w:w="1176" w:type="dxa"/>
            <w:tcBorders>
              <w:top w:val="single" w:sz="6" w:space="0" w:color="D5D3D1"/>
              <w:left w:val="single" w:sz="6" w:space="0" w:color="D5D3D1"/>
              <w:bottom w:val="single" w:sz="6" w:space="0" w:color="D5D3D1"/>
              <w:right w:val="single" w:sz="6" w:space="0" w:color="D5D3D1"/>
            </w:tcBorders>
            <w:shd w:val="clear" w:color="auto" w:fill="FFFFFF"/>
          </w:tcPr>
          <w:p w14:paraId="20818B9F" w14:textId="77777777" w:rsidR="00BB2030" w:rsidRPr="002E4566" w:rsidRDefault="00BB2030" w:rsidP="00C1754E">
            <w:pPr>
              <w:spacing w:after="0" w:line="240" w:lineRule="auto"/>
              <w:ind w:right="203"/>
              <w:jc w:val="right"/>
              <w:rPr>
                <w:rFonts w:ascii="Times New Roman" w:hAnsi="Times New Roman" w:cs="Times New Roman"/>
                <w:color w:val="000000" w:themeColor="text1"/>
                <w:sz w:val="26"/>
                <w:szCs w:val="26"/>
              </w:rPr>
            </w:pPr>
          </w:p>
        </w:tc>
      </w:tr>
      <w:tr w:rsidR="00A80D21" w:rsidRPr="002E4566" w14:paraId="21967C9A" w14:textId="77777777" w:rsidTr="00BB2030">
        <w:trPr>
          <w:trHeight w:val="77"/>
        </w:trPr>
        <w:tc>
          <w:tcPr>
            <w:tcW w:w="1047" w:type="dxa"/>
            <w:tcBorders>
              <w:top w:val="single" w:sz="6" w:space="0" w:color="D5D3D1"/>
              <w:left w:val="single" w:sz="6" w:space="0" w:color="D5D3D1"/>
              <w:bottom w:val="single" w:sz="6" w:space="0" w:color="D5D3D1"/>
              <w:right w:val="single" w:sz="6" w:space="0" w:color="D5D3D1"/>
            </w:tcBorders>
            <w:shd w:val="clear" w:color="auto" w:fill="FFFFFF"/>
            <w:vAlign w:val="center"/>
          </w:tcPr>
          <w:p w14:paraId="46D8E8DC" w14:textId="77777777" w:rsidR="00BB2030" w:rsidRPr="002E4566" w:rsidRDefault="00BB2030" w:rsidP="00F941B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RC1</w:t>
            </w:r>
          </w:p>
        </w:tc>
        <w:tc>
          <w:tcPr>
            <w:tcW w:w="13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0A6A19EA" w14:textId="77F51BD5"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385</w:t>
            </w:r>
          </w:p>
        </w:tc>
        <w:tc>
          <w:tcPr>
            <w:tcW w:w="16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2370DF41" w14:textId="4B040BA5" w:rsidR="00BB2030" w:rsidRPr="002E4566" w:rsidRDefault="00F64A5A" w:rsidP="00340A31">
            <w:pPr>
              <w:spacing w:after="0" w:line="240" w:lineRule="auto"/>
              <w:ind w:right="406"/>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385</w:t>
            </w:r>
          </w:p>
        </w:tc>
        <w:tc>
          <w:tcPr>
            <w:tcW w:w="95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3C3191C3" w14:textId="689BF9BB" w:rsidR="00BB2030" w:rsidRPr="002E4566" w:rsidRDefault="00F64A5A" w:rsidP="007207BB">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440</w:t>
            </w:r>
          </w:p>
        </w:tc>
        <w:tc>
          <w:tcPr>
            <w:tcW w:w="1243"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54B1B4D0" w14:textId="7795D238"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947</w:t>
            </w:r>
          </w:p>
        </w:tc>
        <w:tc>
          <w:tcPr>
            <w:tcW w:w="1375"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40727AA3" w14:textId="78B1F15D" w:rsidR="00BB2030" w:rsidRPr="002E4566" w:rsidRDefault="00F64A5A" w:rsidP="00C1754E">
            <w:pPr>
              <w:spacing w:after="0" w:line="240" w:lineRule="auto"/>
              <w:ind w:right="203" w:firstLine="250"/>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000</w:t>
            </w:r>
          </w:p>
        </w:tc>
        <w:tc>
          <w:tcPr>
            <w:tcW w:w="117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02D78859" w14:textId="52EA5A39"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625</w:t>
            </w:r>
          </w:p>
        </w:tc>
      </w:tr>
      <w:tr w:rsidR="00A80D21" w:rsidRPr="002E4566" w14:paraId="6DC9B1FC" w14:textId="77777777" w:rsidTr="00BB2030">
        <w:trPr>
          <w:trHeight w:val="77"/>
        </w:trPr>
        <w:tc>
          <w:tcPr>
            <w:tcW w:w="1047" w:type="dxa"/>
            <w:tcBorders>
              <w:top w:val="single" w:sz="6" w:space="0" w:color="D5D3D1"/>
              <w:left w:val="single" w:sz="6" w:space="0" w:color="D5D3D1"/>
              <w:bottom w:val="single" w:sz="6" w:space="0" w:color="D5D3D1"/>
              <w:right w:val="single" w:sz="6" w:space="0" w:color="D5D3D1"/>
            </w:tcBorders>
            <w:shd w:val="clear" w:color="auto" w:fill="FFFFFF"/>
            <w:vAlign w:val="center"/>
          </w:tcPr>
          <w:p w14:paraId="2536D141" w14:textId="77777777" w:rsidR="00BB2030" w:rsidRPr="002E4566" w:rsidRDefault="00BB2030" w:rsidP="00F941B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RC2</w:t>
            </w:r>
          </w:p>
        </w:tc>
        <w:tc>
          <w:tcPr>
            <w:tcW w:w="13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430662A9" w14:textId="64D07931"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622</w:t>
            </w:r>
          </w:p>
        </w:tc>
        <w:tc>
          <w:tcPr>
            <w:tcW w:w="16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6703C223" w14:textId="5362BEE3" w:rsidR="00BB2030" w:rsidRPr="002E4566" w:rsidRDefault="00F64A5A" w:rsidP="00340A31">
            <w:pPr>
              <w:spacing w:after="0" w:line="240" w:lineRule="auto"/>
              <w:ind w:right="406"/>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622</w:t>
            </w:r>
          </w:p>
        </w:tc>
        <w:tc>
          <w:tcPr>
            <w:tcW w:w="95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163BA344" w14:textId="3A440215" w:rsidR="00BB2030" w:rsidRPr="002E4566" w:rsidRDefault="00F64A5A" w:rsidP="007207BB">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369</w:t>
            </w:r>
          </w:p>
        </w:tc>
        <w:tc>
          <w:tcPr>
            <w:tcW w:w="1243"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08F3266C" w14:textId="5AB4BDF0"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9</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188</w:t>
            </w:r>
          </w:p>
        </w:tc>
        <w:tc>
          <w:tcPr>
            <w:tcW w:w="1375"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7315B1FB" w14:textId="43B7DC96" w:rsidR="00BB2030" w:rsidRPr="002E4566" w:rsidRDefault="00F64A5A" w:rsidP="00C1754E">
            <w:pPr>
              <w:spacing w:after="0" w:line="240" w:lineRule="auto"/>
              <w:ind w:right="203" w:firstLine="250"/>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000</w:t>
            </w:r>
          </w:p>
        </w:tc>
        <w:tc>
          <w:tcPr>
            <w:tcW w:w="117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2259E598" w14:textId="71AE9598"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486</w:t>
            </w:r>
          </w:p>
        </w:tc>
      </w:tr>
      <w:tr w:rsidR="00A80D21" w:rsidRPr="002E4566" w14:paraId="138A23E7" w14:textId="77777777" w:rsidTr="00BB2030">
        <w:trPr>
          <w:trHeight w:val="77"/>
        </w:trPr>
        <w:tc>
          <w:tcPr>
            <w:tcW w:w="1047" w:type="dxa"/>
            <w:tcBorders>
              <w:top w:val="single" w:sz="6" w:space="0" w:color="D5D3D1"/>
              <w:left w:val="single" w:sz="6" w:space="0" w:color="D5D3D1"/>
              <w:bottom w:val="single" w:sz="6" w:space="0" w:color="D5D3D1"/>
              <w:right w:val="single" w:sz="6" w:space="0" w:color="D5D3D1"/>
            </w:tcBorders>
            <w:shd w:val="clear" w:color="auto" w:fill="FFFFFF"/>
            <w:vAlign w:val="center"/>
          </w:tcPr>
          <w:p w14:paraId="6DBE1278" w14:textId="77777777" w:rsidR="00BB2030" w:rsidRPr="002E4566" w:rsidRDefault="00BB2030" w:rsidP="00F941B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RC3</w:t>
            </w:r>
          </w:p>
        </w:tc>
        <w:tc>
          <w:tcPr>
            <w:tcW w:w="13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2FD78499" w14:textId="654A886A"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247</w:t>
            </w:r>
          </w:p>
        </w:tc>
        <w:tc>
          <w:tcPr>
            <w:tcW w:w="16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7A06B6EC" w14:textId="29E3DB31" w:rsidR="00BB2030" w:rsidRPr="002E4566" w:rsidRDefault="00F64A5A" w:rsidP="00340A31">
            <w:pPr>
              <w:spacing w:after="0" w:line="240" w:lineRule="auto"/>
              <w:ind w:right="406"/>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247</w:t>
            </w:r>
          </w:p>
        </w:tc>
        <w:tc>
          <w:tcPr>
            <w:tcW w:w="95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6EA477AA" w14:textId="7868A789" w:rsidR="00BB2030" w:rsidRPr="002E4566" w:rsidRDefault="00F64A5A" w:rsidP="007207BB">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434</w:t>
            </w:r>
          </w:p>
        </w:tc>
        <w:tc>
          <w:tcPr>
            <w:tcW w:w="1243"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368F9F62" w14:textId="313B35D1"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733</w:t>
            </w:r>
          </w:p>
        </w:tc>
        <w:tc>
          <w:tcPr>
            <w:tcW w:w="1375"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3EE2385C" w14:textId="1284C04B" w:rsidR="00BB2030" w:rsidRPr="002E4566" w:rsidRDefault="00F64A5A" w:rsidP="00C1754E">
            <w:pPr>
              <w:spacing w:after="0" w:line="240" w:lineRule="auto"/>
              <w:ind w:right="203" w:firstLine="250"/>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000</w:t>
            </w:r>
          </w:p>
        </w:tc>
        <w:tc>
          <w:tcPr>
            <w:tcW w:w="117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0798FF63" w14:textId="10227D71"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2</w:t>
            </w:r>
            <w:r w:rsidR="00BB2030" w:rsidRPr="002E4566">
              <w:rPr>
                <w:rFonts w:ascii="Times New Roman" w:hAnsi="Times New Roman" w:cs="Times New Roman"/>
                <w:color w:val="000000" w:themeColor="text1"/>
                <w:sz w:val="26"/>
                <w:szCs w:val="26"/>
              </w:rPr>
              <w:t>597</w:t>
            </w:r>
          </w:p>
        </w:tc>
      </w:tr>
      <w:tr w:rsidR="00A80D21" w:rsidRPr="002E4566" w14:paraId="239C6947" w14:textId="77777777" w:rsidTr="00BB2030">
        <w:trPr>
          <w:trHeight w:val="77"/>
        </w:trPr>
        <w:tc>
          <w:tcPr>
            <w:tcW w:w="1047" w:type="dxa"/>
            <w:tcBorders>
              <w:top w:val="single" w:sz="6" w:space="0" w:color="D5D3D1"/>
              <w:left w:val="single" w:sz="6" w:space="0" w:color="D5D3D1"/>
              <w:bottom w:val="single" w:sz="6" w:space="0" w:color="D5D3D1"/>
              <w:right w:val="single" w:sz="6" w:space="0" w:color="D5D3D1"/>
            </w:tcBorders>
            <w:shd w:val="clear" w:color="auto" w:fill="FFFFFF"/>
            <w:vAlign w:val="center"/>
          </w:tcPr>
          <w:p w14:paraId="35900B77" w14:textId="77777777" w:rsidR="00BB2030" w:rsidRPr="002E4566" w:rsidRDefault="00BB2030" w:rsidP="00F941B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RC5</w:t>
            </w:r>
          </w:p>
        </w:tc>
        <w:tc>
          <w:tcPr>
            <w:tcW w:w="13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7214B70F" w14:textId="01029F08"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073</w:t>
            </w:r>
          </w:p>
        </w:tc>
        <w:tc>
          <w:tcPr>
            <w:tcW w:w="16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1FBFAAB2" w14:textId="4E5717C6" w:rsidR="00BB2030" w:rsidRPr="002E4566" w:rsidRDefault="00F64A5A" w:rsidP="00340A31">
            <w:pPr>
              <w:spacing w:after="0" w:line="240" w:lineRule="auto"/>
              <w:ind w:right="406"/>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073</w:t>
            </w:r>
          </w:p>
        </w:tc>
        <w:tc>
          <w:tcPr>
            <w:tcW w:w="95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1704260A" w14:textId="02954F92" w:rsidR="00BB2030" w:rsidRPr="002E4566" w:rsidRDefault="00F64A5A" w:rsidP="007207BB">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377</w:t>
            </w:r>
          </w:p>
        </w:tc>
        <w:tc>
          <w:tcPr>
            <w:tcW w:w="1243"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15340A07" w14:textId="10CAE373"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w:t>
            </w:r>
            <w:r w:rsidR="00BB2030" w:rsidRPr="002E4566">
              <w:rPr>
                <w:rFonts w:ascii="Times New Roman" w:hAnsi="Times New Roman" w:cs="Times New Roman"/>
                <w:color w:val="000000" w:themeColor="text1"/>
                <w:sz w:val="26"/>
                <w:szCs w:val="26"/>
              </w:rPr>
              <w:t>484</w:t>
            </w:r>
          </w:p>
        </w:tc>
        <w:tc>
          <w:tcPr>
            <w:tcW w:w="1375"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08717175" w14:textId="4CD26EA7" w:rsidR="00BB2030" w:rsidRPr="002E4566" w:rsidRDefault="00F64A5A" w:rsidP="00C1754E">
            <w:pPr>
              <w:spacing w:after="0" w:line="240" w:lineRule="auto"/>
              <w:ind w:right="203" w:firstLine="250"/>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047</w:t>
            </w:r>
          </w:p>
        </w:tc>
        <w:tc>
          <w:tcPr>
            <w:tcW w:w="117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031A50DA" w14:textId="0114EC93"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041</w:t>
            </w:r>
          </w:p>
        </w:tc>
      </w:tr>
      <w:tr w:rsidR="00A80D21" w:rsidRPr="002E4566" w14:paraId="5E5B4C92" w14:textId="77777777" w:rsidTr="00BB2030">
        <w:trPr>
          <w:trHeight w:val="77"/>
        </w:trPr>
        <w:tc>
          <w:tcPr>
            <w:tcW w:w="1047" w:type="dxa"/>
            <w:tcBorders>
              <w:top w:val="single" w:sz="6" w:space="0" w:color="D5D3D1"/>
              <w:left w:val="single" w:sz="6" w:space="0" w:color="D5D3D1"/>
              <w:bottom w:val="single" w:sz="6" w:space="0" w:color="D5D3D1"/>
              <w:right w:val="single" w:sz="6" w:space="0" w:color="D5D3D1"/>
            </w:tcBorders>
            <w:shd w:val="clear" w:color="auto" w:fill="FFFFFF"/>
            <w:vAlign w:val="center"/>
          </w:tcPr>
          <w:p w14:paraId="427F9778" w14:textId="77777777" w:rsidR="00BB2030" w:rsidRPr="002E4566" w:rsidRDefault="00BB2030" w:rsidP="00F941B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RC6</w:t>
            </w:r>
          </w:p>
        </w:tc>
        <w:tc>
          <w:tcPr>
            <w:tcW w:w="13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33E2BCCC" w14:textId="12E67D99"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648</w:t>
            </w:r>
          </w:p>
        </w:tc>
        <w:tc>
          <w:tcPr>
            <w:tcW w:w="161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1C71AEA9" w14:textId="29E4ABD4" w:rsidR="00BB2030" w:rsidRPr="002E4566" w:rsidRDefault="00F64A5A" w:rsidP="00340A31">
            <w:pPr>
              <w:spacing w:after="0" w:line="240" w:lineRule="auto"/>
              <w:ind w:right="406"/>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648</w:t>
            </w:r>
          </w:p>
        </w:tc>
        <w:tc>
          <w:tcPr>
            <w:tcW w:w="95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504646FC" w14:textId="7921C76B" w:rsidR="00BB2030" w:rsidRPr="002E4566" w:rsidRDefault="00F64A5A" w:rsidP="007207BB">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369</w:t>
            </w:r>
          </w:p>
        </w:tc>
        <w:tc>
          <w:tcPr>
            <w:tcW w:w="1243"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331E173A" w14:textId="444D21F0"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w:t>
            </w:r>
            <w:r w:rsidR="00BB2030" w:rsidRPr="002E4566">
              <w:rPr>
                <w:rFonts w:ascii="Times New Roman" w:hAnsi="Times New Roman" w:cs="Times New Roman"/>
                <w:color w:val="000000" w:themeColor="text1"/>
                <w:sz w:val="26"/>
                <w:szCs w:val="26"/>
              </w:rPr>
              <w:t>704</w:t>
            </w:r>
          </w:p>
        </w:tc>
        <w:tc>
          <w:tcPr>
            <w:tcW w:w="1375"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246DD235" w14:textId="213FE37F" w:rsidR="00BB2030" w:rsidRPr="002E4566" w:rsidRDefault="00F64A5A" w:rsidP="00C1754E">
            <w:pPr>
              <w:spacing w:after="0" w:line="240" w:lineRule="auto"/>
              <w:ind w:right="203" w:firstLine="250"/>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000</w:t>
            </w:r>
          </w:p>
        </w:tc>
        <w:tc>
          <w:tcPr>
            <w:tcW w:w="1176" w:type="dxa"/>
            <w:tcBorders>
              <w:top w:val="single" w:sz="6" w:space="0" w:color="D5D3D1"/>
              <w:left w:val="single" w:sz="6" w:space="0" w:color="D5D3D1"/>
              <w:bottom w:val="single" w:sz="6" w:space="0" w:color="D5D3D1"/>
              <w:right w:val="single" w:sz="6" w:space="0" w:color="D5D3D1"/>
            </w:tcBorders>
            <w:shd w:val="clear" w:color="auto" w:fill="FFFFFF"/>
            <w:vAlign w:val="bottom"/>
          </w:tcPr>
          <w:p w14:paraId="2425EF55" w14:textId="1B79EAC6" w:rsidR="00BB2030" w:rsidRPr="002E4566" w:rsidRDefault="00F64A5A" w:rsidP="00C1754E">
            <w:pPr>
              <w:spacing w:after="0" w:line="240" w:lineRule="auto"/>
              <w:ind w:right="203"/>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w:t>
            </w:r>
            <w:r w:rsidR="00BB2030" w:rsidRPr="002E4566">
              <w:rPr>
                <w:rFonts w:ascii="Times New Roman" w:hAnsi="Times New Roman" w:cs="Times New Roman"/>
                <w:color w:val="000000" w:themeColor="text1"/>
                <w:sz w:val="26"/>
                <w:szCs w:val="26"/>
              </w:rPr>
              <w:t>873</w:t>
            </w:r>
          </w:p>
        </w:tc>
      </w:tr>
    </w:tbl>
    <w:bookmarkEnd w:id="2039"/>
    <w:p w14:paraId="6F955BD2" w14:textId="449A02FE" w:rsidR="00BB2030" w:rsidRPr="008673F4" w:rsidRDefault="00BB2030" w:rsidP="0010170A">
      <w:pPr>
        <w:widowControl w:val="0"/>
        <w:spacing w:after="0" w:line="360" w:lineRule="auto"/>
        <w:ind w:firstLine="567"/>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 xml:space="preserve">Nguồn: Tính toán của tác giả </w:t>
      </w:r>
      <w:r w:rsidR="00ED08DC">
        <w:rPr>
          <w:rFonts w:ascii="Times New Roman" w:hAnsi="Times New Roman" w:cs="Times New Roman"/>
          <w:i/>
          <w:iCs/>
          <w:color w:val="000000" w:themeColor="text1"/>
          <w:sz w:val="26"/>
          <w:szCs w:val="26"/>
        </w:rPr>
        <w:t>trên</w:t>
      </w:r>
      <w:r w:rsidRPr="008673F4">
        <w:rPr>
          <w:rFonts w:ascii="Times New Roman" w:hAnsi="Times New Roman" w:cs="Times New Roman"/>
          <w:i/>
          <w:iCs/>
          <w:color w:val="000000" w:themeColor="text1"/>
          <w:sz w:val="26"/>
          <w:szCs w:val="26"/>
        </w:rPr>
        <w:t xml:space="preserve"> R</w:t>
      </w:r>
    </w:p>
    <w:p w14:paraId="4FF07EE0" w14:textId="6E5E3FBD" w:rsidR="00BB2030" w:rsidRPr="002E4566" w:rsidRDefault="00BB2030" w:rsidP="0010170A">
      <w:pPr>
        <w:widowControl w:val="0"/>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Phương trình hồi quy </w:t>
      </w:r>
      <w:r w:rsidR="0002411B">
        <w:rPr>
          <w:rFonts w:ascii="Times New Roman" w:hAnsi="Times New Roman" w:cs="Times New Roman"/>
          <w:color w:val="000000" w:themeColor="text1"/>
          <w:sz w:val="26"/>
          <w:szCs w:val="26"/>
        </w:rPr>
        <w:t xml:space="preserve">chuẩn hóa beta, </w:t>
      </w:r>
      <w:r w:rsidRPr="002E4566">
        <w:rPr>
          <w:rFonts w:ascii="Times New Roman" w:hAnsi="Times New Roman" w:cs="Times New Roman"/>
          <w:color w:val="000000" w:themeColor="text1"/>
          <w:sz w:val="26"/>
          <w:szCs w:val="26"/>
        </w:rPr>
        <w:t xml:space="preserve">với biến phụ thuộc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(SD) và các biến độc lập “Yếu tố nguồn nhân lực” (RC1), “Yếu tố thị trường” (RC2), “Yếu tố khoa học công nghệ” (RC3), “Yếu tố nhận thức” (RC5), và “Yếu tố ngoại cảnh” (RC6), có thể viết dưới dạng sau:</w:t>
      </w:r>
    </w:p>
    <w:p w14:paraId="58402D51" w14:textId="3618B6A0" w:rsidR="00BB2030" w:rsidRPr="002E4566" w:rsidRDefault="00BB2030" w:rsidP="00045C4F">
      <w:pPr>
        <w:spacing w:after="0" w:line="360" w:lineRule="auto"/>
        <w:jc w:val="center"/>
        <w:rPr>
          <w:rFonts w:ascii="Times New Roman" w:hAnsi="Times New Roman" w:cs="Times New Roman"/>
          <w:color w:val="000000" w:themeColor="text1"/>
          <w:spacing w:val="-6"/>
          <w:sz w:val="26"/>
          <w:szCs w:val="26"/>
        </w:rPr>
      </w:pPr>
      <w:r w:rsidRPr="002E4566">
        <w:rPr>
          <w:rFonts w:ascii="Times New Roman" w:hAnsi="Times New Roman" w:cs="Times New Roman"/>
          <w:color w:val="000000" w:themeColor="text1"/>
          <w:spacing w:val="-6"/>
          <w:sz w:val="26"/>
          <w:szCs w:val="26"/>
        </w:rPr>
        <w:t>SD</w:t>
      </w:r>
      <w:r w:rsidR="00045C4F">
        <w:rPr>
          <w:rFonts w:ascii="Times New Roman" w:hAnsi="Times New Roman" w:cs="Times New Roman"/>
          <w:color w:val="000000" w:themeColor="text1"/>
          <w:spacing w:val="-6"/>
          <w:sz w:val="26"/>
          <w:szCs w:val="26"/>
        </w:rPr>
        <w:t xml:space="preserve"> </w:t>
      </w:r>
      <w:r w:rsidRPr="002E4566">
        <w:rPr>
          <w:rFonts w:ascii="Times New Roman" w:hAnsi="Times New Roman" w:cs="Times New Roman"/>
          <w:color w:val="000000" w:themeColor="text1"/>
          <w:spacing w:val="-6"/>
          <w:sz w:val="26"/>
          <w:szCs w:val="26"/>
        </w:rPr>
        <w:t>=</w:t>
      </w:r>
      <w:r w:rsidR="00045C4F">
        <w:rPr>
          <w:rFonts w:ascii="Times New Roman" w:hAnsi="Times New Roman" w:cs="Times New Roman"/>
          <w:color w:val="000000" w:themeColor="text1"/>
          <w:spacing w:val="-6"/>
          <w:sz w:val="26"/>
          <w:szCs w:val="26"/>
        </w:rPr>
        <w:t xml:space="preserve"> </w:t>
      </w:r>
      <w:r w:rsidR="00F64A5A" w:rsidRPr="002E4566">
        <w:rPr>
          <w:rFonts w:ascii="Times New Roman" w:hAnsi="Times New Roman" w:cs="Times New Roman"/>
          <w:color w:val="000000" w:themeColor="text1"/>
          <w:spacing w:val="-6"/>
          <w:sz w:val="26"/>
          <w:szCs w:val="26"/>
        </w:rPr>
        <w:t>0</w:t>
      </w:r>
      <w:r w:rsidR="00F64A5A">
        <w:rPr>
          <w:rFonts w:ascii="Times New Roman" w:hAnsi="Times New Roman" w:cs="Times New Roman"/>
          <w:color w:val="000000" w:themeColor="text1"/>
          <w:spacing w:val="-6"/>
          <w:sz w:val="26"/>
          <w:szCs w:val="26"/>
        </w:rPr>
        <w:t>,</w:t>
      </w:r>
      <w:r w:rsidR="00F64A5A" w:rsidRPr="002E4566">
        <w:rPr>
          <w:rFonts w:ascii="Times New Roman" w:hAnsi="Times New Roman" w:cs="Times New Roman"/>
          <w:color w:val="000000" w:themeColor="text1"/>
          <w:spacing w:val="-6"/>
          <w:sz w:val="26"/>
          <w:szCs w:val="26"/>
        </w:rPr>
        <w:t>3</w:t>
      </w:r>
      <w:r w:rsidRPr="002E4566">
        <w:rPr>
          <w:rFonts w:ascii="Times New Roman" w:hAnsi="Times New Roman" w:cs="Times New Roman"/>
          <w:color w:val="000000" w:themeColor="text1"/>
          <w:spacing w:val="-6"/>
          <w:sz w:val="26"/>
          <w:szCs w:val="26"/>
        </w:rPr>
        <w:t>385*RC1+</w:t>
      </w:r>
      <w:r w:rsidR="00F64A5A" w:rsidRPr="002E4566">
        <w:rPr>
          <w:rFonts w:ascii="Times New Roman" w:hAnsi="Times New Roman" w:cs="Times New Roman"/>
          <w:color w:val="000000" w:themeColor="text1"/>
          <w:spacing w:val="-6"/>
          <w:sz w:val="26"/>
          <w:szCs w:val="26"/>
        </w:rPr>
        <w:t>0</w:t>
      </w:r>
      <w:r w:rsidR="00F64A5A">
        <w:rPr>
          <w:rFonts w:ascii="Times New Roman" w:hAnsi="Times New Roman" w:cs="Times New Roman"/>
          <w:color w:val="000000" w:themeColor="text1"/>
          <w:spacing w:val="-6"/>
          <w:sz w:val="26"/>
          <w:szCs w:val="26"/>
        </w:rPr>
        <w:t>,</w:t>
      </w:r>
      <w:r w:rsidR="00F64A5A" w:rsidRPr="002E4566">
        <w:rPr>
          <w:rFonts w:ascii="Times New Roman" w:hAnsi="Times New Roman" w:cs="Times New Roman"/>
          <w:color w:val="000000" w:themeColor="text1"/>
          <w:spacing w:val="-6"/>
          <w:sz w:val="26"/>
          <w:szCs w:val="26"/>
        </w:rPr>
        <w:t>3</w:t>
      </w:r>
      <w:r w:rsidRPr="002E4566">
        <w:rPr>
          <w:rFonts w:ascii="Times New Roman" w:hAnsi="Times New Roman" w:cs="Times New Roman"/>
          <w:color w:val="000000" w:themeColor="text1"/>
          <w:spacing w:val="-6"/>
          <w:sz w:val="26"/>
          <w:szCs w:val="26"/>
        </w:rPr>
        <w:t>622*RC2+</w:t>
      </w:r>
      <w:r w:rsidR="00F64A5A" w:rsidRPr="002E4566">
        <w:rPr>
          <w:rFonts w:ascii="Times New Roman" w:hAnsi="Times New Roman" w:cs="Times New Roman"/>
          <w:color w:val="000000" w:themeColor="text1"/>
          <w:spacing w:val="-6"/>
          <w:sz w:val="26"/>
          <w:szCs w:val="26"/>
        </w:rPr>
        <w:t>0</w:t>
      </w:r>
      <w:r w:rsidR="00F64A5A">
        <w:rPr>
          <w:rFonts w:ascii="Times New Roman" w:hAnsi="Times New Roman" w:cs="Times New Roman"/>
          <w:color w:val="000000" w:themeColor="text1"/>
          <w:spacing w:val="-6"/>
          <w:sz w:val="26"/>
          <w:szCs w:val="26"/>
        </w:rPr>
        <w:t>,</w:t>
      </w:r>
      <w:r w:rsidR="00F64A5A" w:rsidRPr="002E4566">
        <w:rPr>
          <w:rFonts w:ascii="Times New Roman" w:hAnsi="Times New Roman" w:cs="Times New Roman"/>
          <w:color w:val="000000" w:themeColor="text1"/>
          <w:spacing w:val="-6"/>
          <w:sz w:val="26"/>
          <w:szCs w:val="26"/>
        </w:rPr>
        <w:t>3</w:t>
      </w:r>
      <w:r w:rsidRPr="002E4566">
        <w:rPr>
          <w:rFonts w:ascii="Times New Roman" w:hAnsi="Times New Roman" w:cs="Times New Roman"/>
          <w:color w:val="000000" w:themeColor="text1"/>
          <w:spacing w:val="-6"/>
          <w:sz w:val="26"/>
          <w:szCs w:val="26"/>
        </w:rPr>
        <w:t>247*RC3+</w:t>
      </w:r>
      <w:r w:rsidR="00F64A5A" w:rsidRPr="002E4566">
        <w:rPr>
          <w:rFonts w:ascii="Times New Roman" w:hAnsi="Times New Roman" w:cs="Times New Roman"/>
          <w:color w:val="000000" w:themeColor="text1"/>
          <w:spacing w:val="-6"/>
          <w:sz w:val="26"/>
          <w:szCs w:val="26"/>
        </w:rPr>
        <w:t>0</w:t>
      </w:r>
      <w:r w:rsidR="00F64A5A">
        <w:rPr>
          <w:rFonts w:ascii="Times New Roman" w:hAnsi="Times New Roman" w:cs="Times New Roman"/>
          <w:color w:val="000000" w:themeColor="text1"/>
          <w:spacing w:val="-6"/>
          <w:sz w:val="26"/>
          <w:szCs w:val="26"/>
        </w:rPr>
        <w:t>,</w:t>
      </w:r>
      <w:r w:rsidR="00F64A5A" w:rsidRPr="002E4566">
        <w:rPr>
          <w:rFonts w:ascii="Times New Roman" w:hAnsi="Times New Roman" w:cs="Times New Roman"/>
          <w:color w:val="000000" w:themeColor="text1"/>
          <w:spacing w:val="-6"/>
          <w:sz w:val="26"/>
          <w:szCs w:val="26"/>
        </w:rPr>
        <w:t>1</w:t>
      </w:r>
      <w:r w:rsidRPr="002E4566">
        <w:rPr>
          <w:rFonts w:ascii="Times New Roman" w:hAnsi="Times New Roman" w:cs="Times New Roman"/>
          <w:color w:val="000000" w:themeColor="text1"/>
          <w:spacing w:val="-6"/>
          <w:sz w:val="26"/>
          <w:szCs w:val="26"/>
        </w:rPr>
        <w:t>073*RC5+</w:t>
      </w:r>
      <w:r w:rsidR="00F64A5A" w:rsidRPr="002E4566">
        <w:rPr>
          <w:rFonts w:ascii="Times New Roman" w:hAnsi="Times New Roman" w:cs="Times New Roman"/>
          <w:color w:val="000000" w:themeColor="text1"/>
          <w:spacing w:val="-6"/>
          <w:sz w:val="26"/>
          <w:szCs w:val="26"/>
        </w:rPr>
        <w:t>0</w:t>
      </w:r>
      <w:r w:rsidR="00F64A5A">
        <w:rPr>
          <w:rFonts w:ascii="Times New Roman" w:hAnsi="Times New Roman" w:cs="Times New Roman"/>
          <w:color w:val="000000" w:themeColor="text1"/>
          <w:spacing w:val="-6"/>
          <w:sz w:val="26"/>
          <w:szCs w:val="26"/>
        </w:rPr>
        <w:t>,</w:t>
      </w:r>
      <w:r w:rsidR="00F64A5A" w:rsidRPr="002E4566">
        <w:rPr>
          <w:rFonts w:ascii="Times New Roman" w:hAnsi="Times New Roman" w:cs="Times New Roman"/>
          <w:color w:val="000000" w:themeColor="text1"/>
          <w:spacing w:val="-6"/>
          <w:sz w:val="26"/>
          <w:szCs w:val="26"/>
        </w:rPr>
        <w:t>1</w:t>
      </w:r>
      <w:r w:rsidRPr="002E4566">
        <w:rPr>
          <w:rFonts w:ascii="Times New Roman" w:hAnsi="Times New Roman" w:cs="Times New Roman"/>
          <w:color w:val="000000" w:themeColor="text1"/>
          <w:spacing w:val="-6"/>
          <w:sz w:val="26"/>
          <w:szCs w:val="26"/>
        </w:rPr>
        <w:t>648*RC6+ ε</w:t>
      </w:r>
    </w:p>
    <w:p w14:paraId="31176361" w14:textId="6D1D74B1" w:rsidR="00BB2030" w:rsidRPr="002E4566"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Kết quả phân tích hồi quy (xem Bảng </w:t>
      </w:r>
      <w:r w:rsidR="00A72D28">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sidR="00D43D44" w:rsidRPr="002E4566">
        <w:rPr>
          <w:rFonts w:ascii="Times New Roman" w:hAnsi="Times New Roman" w:cs="Times New Roman"/>
          <w:color w:val="000000" w:themeColor="text1"/>
          <w:sz w:val="26"/>
          <w:szCs w:val="26"/>
        </w:rPr>
        <w:t>1</w:t>
      </w:r>
      <w:r w:rsidR="00D654BC"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và chi tiết trong Phụ lục </w:t>
      </w:r>
      <w:r w:rsidR="00F43B2A" w:rsidRPr="002E4566">
        <w:rPr>
          <w:rFonts w:ascii="Times New Roman" w:hAnsi="Times New Roman" w:cs="Times New Roman"/>
          <w:color w:val="000000" w:themeColor="text1"/>
          <w:sz w:val="26"/>
          <w:szCs w:val="26"/>
        </w:rPr>
        <w:t>E.11</w:t>
      </w:r>
      <w:r w:rsidRPr="002E4566">
        <w:rPr>
          <w:rFonts w:ascii="Times New Roman" w:hAnsi="Times New Roman" w:cs="Times New Roman"/>
          <w:color w:val="000000" w:themeColor="text1"/>
          <w:sz w:val="26"/>
          <w:szCs w:val="26"/>
        </w:rPr>
        <w:t xml:space="preserve">) cho thấy mô hình giải thích </w:t>
      </w:r>
      <w:r w:rsidR="00955F8B">
        <w:rPr>
          <w:rFonts w:ascii="Times New Roman" w:hAnsi="Times New Roman" w:cs="Times New Roman"/>
          <w:color w:val="000000" w:themeColor="text1"/>
          <w:sz w:val="26"/>
          <w:szCs w:val="26"/>
        </w:rPr>
        <w:t xml:space="preserve">được </w:t>
      </w:r>
      <w:r w:rsidRPr="002E4566">
        <w:rPr>
          <w:rFonts w:ascii="Times New Roman" w:hAnsi="Times New Roman" w:cs="Times New Roman"/>
          <w:color w:val="000000" w:themeColor="text1"/>
          <w:sz w:val="26"/>
          <w:szCs w:val="26"/>
        </w:rPr>
        <w:t>6</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xml:space="preserve">8% sự biến thiên của biến phụ thuộc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(SD), với hệ số R</w:t>
      </w:r>
      <w:r w:rsidRPr="00703BDB">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 xml:space="preserve"> hiệu chỉnh là 6</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8%. Mô hình tổng thể có ý nghĩa thống kê cao F(5,318) = 10</w:t>
      </w:r>
      <w:r w:rsidR="00F64A5A" w:rsidRPr="002E4566">
        <w:rPr>
          <w:rFonts w:ascii="Times New Roman" w:hAnsi="Times New Roman" w:cs="Times New Roman"/>
          <w:color w:val="000000" w:themeColor="text1"/>
          <w:sz w:val="26"/>
          <w:szCs w:val="26"/>
        </w:rPr>
        <w:t>3</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446 và </w:t>
      </w:r>
      <w:r w:rsidR="0002411B">
        <w:rPr>
          <w:rFonts w:ascii="Times New Roman" w:hAnsi="Times New Roman" w:cs="Times New Roman"/>
          <w:color w:val="000000" w:themeColor="text1"/>
          <w:sz w:val="26"/>
          <w:szCs w:val="26"/>
        </w:rPr>
        <w:t>giá trị p</w:t>
      </w:r>
      <w:r w:rsidR="0002411B"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&lt;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 xml:space="preserve">001. Năm trong sáu nhân tố được đưa vào mô hình có </w:t>
      </w:r>
      <w:r w:rsidR="00AE15E6">
        <w:rPr>
          <w:rFonts w:ascii="Times New Roman" w:hAnsi="Times New Roman" w:cs="Times New Roman"/>
          <w:color w:val="000000" w:themeColor="text1"/>
          <w:sz w:val="26"/>
          <w:szCs w:val="26"/>
        </w:rPr>
        <w:t>ảnh hưởng</w:t>
      </w:r>
      <w:r w:rsidRPr="002E4566">
        <w:rPr>
          <w:rFonts w:ascii="Times New Roman" w:hAnsi="Times New Roman" w:cs="Times New Roman"/>
          <w:color w:val="000000" w:themeColor="text1"/>
          <w:sz w:val="26"/>
          <w:szCs w:val="26"/>
        </w:rPr>
        <w:t xml:space="preserve"> thuận chiều và có ý nghĩa thống kê đến biến phụ thuộc SD ở mức 1%.</w:t>
      </w:r>
    </w:p>
    <w:p w14:paraId="6FA94D06" w14:textId="7FB61C69" w:rsidR="00AE15E6" w:rsidRPr="002E4566" w:rsidRDefault="00AE15E6" w:rsidP="00AE15E6">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Yếu tố thị trường (RC2) có tác động mạnh nhất với hệ số hồi quy 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3622 (</w:t>
      </w:r>
      <w:r>
        <w:rPr>
          <w:rFonts w:ascii="Times New Roman" w:hAnsi="Times New Roman" w:cs="Times New Roman"/>
          <w:color w:val="000000" w:themeColor="text1"/>
          <w:sz w:val="26"/>
          <w:szCs w:val="26"/>
        </w:rPr>
        <w:t>giá trị p</w:t>
      </w:r>
      <w:r w:rsidRPr="002E4566">
        <w:rPr>
          <w:rFonts w:ascii="Times New Roman" w:hAnsi="Times New Roman" w:cs="Times New Roman"/>
          <w:color w:val="000000" w:themeColor="text1"/>
          <w:sz w:val="26"/>
          <w:szCs w:val="26"/>
        </w:rPr>
        <w:t xml:space="preserve"> &lt; 2e-16). </w:t>
      </w:r>
      <w:r>
        <w:rPr>
          <w:rFonts w:ascii="Times New Roman" w:hAnsi="Times New Roman" w:cs="Times New Roman"/>
          <w:color w:val="000000" w:themeColor="text1"/>
          <w:sz w:val="26"/>
          <w:szCs w:val="26"/>
        </w:rPr>
        <w:t>Kết quả</w:t>
      </w:r>
      <w:r w:rsidRPr="002E4566">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biểu thị rằng</w:t>
      </w:r>
      <w:r w:rsidRPr="002E4566">
        <w:rPr>
          <w:rFonts w:ascii="Times New Roman" w:hAnsi="Times New Roman" w:cs="Times New Roman"/>
          <w:color w:val="000000" w:themeColor="text1"/>
          <w:sz w:val="26"/>
          <w:szCs w:val="26"/>
        </w:rPr>
        <w:t xml:space="preserve"> khi điều kiện thị trường được cải thiện 1 đơn vị, sự phát triển </w:t>
      </w:r>
      <w:r>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tăng 0</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3622 đơn vị, giả định các yếu tố khác </w:t>
      </w:r>
      <w:r>
        <w:rPr>
          <w:rFonts w:ascii="Times New Roman" w:hAnsi="Times New Roman" w:cs="Times New Roman"/>
          <w:color w:val="000000" w:themeColor="text1"/>
          <w:sz w:val="26"/>
          <w:szCs w:val="26"/>
        </w:rPr>
        <w:t>giữ nguyên</w:t>
      </w:r>
      <w:r w:rsidRPr="002E4566">
        <w:rPr>
          <w:rFonts w:ascii="Times New Roman" w:hAnsi="Times New Roman" w:cs="Times New Roman"/>
          <w:color w:val="000000" w:themeColor="text1"/>
          <w:sz w:val="26"/>
          <w:szCs w:val="26"/>
        </w:rPr>
        <w:t xml:space="preserve">. Kết quả này </w:t>
      </w:r>
      <w:r>
        <w:rPr>
          <w:rFonts w:ascii="Times New Roman" w:hAnsi="Times New Roman" w:cs="Times New Roman"/>
          <w:color w:val="000000" w:themeColor="text1"/>
          <w:sz w:val="26"/>
          <w:szCs w:val="26"/>
        </w:rPr>
        <w:t xml:space="preserve">tương thích </w:t>
      </w:r>
      <w:r w:rsidRPr="002E4566">
        <w:rPr>
          <w:rFonts w:ascii="Times New Roman" w:hAnsi="Times New Roman" w:cs="Times New Roman"/>
          <w:color w:val="000000" w:themeColor="text1"/>
          <w:sz w:val="26"/>
          <w:szCs w:val="26"/>
        </w:rPr>
        <w:t>với đặc điểm của Tp.HCM</w:t>
      </w:r>
      <w:r>
        <w:rPr>
          <w:rFonts w:ascii="Times New Roman" w:hAnsi="Times New Roman" w:cs="Times New Roman"/>
          <w:color w:val="000000" w:themeColor="text1"/>
          <w:sz w:val="26"/>
          <w:szCs w:val="26"/>
        </w:rPr>
        <w:t>, v</w:t>
      </w:r>
      <w:r w:rsidRPr="002E4566">
        <w:rPr>
          <w:rFonts w:ascii="Times New Roman" w:hAnsi="Times New Roman" w:cs="Times New Roman"/>
          <w:color w:val="000000" w:themeColor="text1"/>
          <w:sz w:val="26"/>
          <w:szCs w:val="26"/>
        </w:rPr>
        <w:t xml:space="preserve">iệc cải thiện các điều kiện thị trường, như mở rộng kênh phân phối, tăng cường liên kết chuỗi giá trị, tác động tích cực đến sự phát triển </w:t>
      </w:r>
      <w:r>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w:t>
      </w:r>
      <w:r w:rsidRPr="00AE15E6">
        <w:rPr>
          <w:rFonts w:ascii="Times New Roman" w:hAnsi="Times New Roman" w:cs="Times New Roman"/>
          <w:color w:val="000000" w:themeColor="text1"/>
          <w:sz w:val="26"/>
          <w:szCs w:val="26"/>
        </w:rPr>
        <w:t xml:space="preserve">Phát hiện này cũng phù hợp với </w:t>
      </w:r>
      <w:r>
        <w:rPr>
          <w:rFonts w:ascii="Times New Roman" w:hAnsi="Times New Roman" w:cs="Times New Roman"/>
          <w:color w:val="000000" w:themeColor="text1"/>
          <w:sz w:val="26"/>
          <w:szCs w:val="26"/>
        </w:rPr>
        <w:t>những</w:t>
      </w:r>
      <w:r w:rsidRPr="00AE15E6">
        <w:rPr>
          <w:rFonts w:ascii="Times New Roman" w:hAnsi="Times New Roman" w:cs="Times New Roman"/>
          <w:color w:val="000000" w:themeColor="text1"/>
          <w:sz w:val="26"/>
          <w:szCs w:val="26"/>
        </w:rPr>
        <w:t xml:space="preserve"> nghiên cứu trước đây </w:t>
      </w:r>
      <w:r w:rsidRPr="00497867">
        <w:rPr>
          <w:rFonts w:ascii="Times New Roman" w:hAnsi="Times New Roman" w:cs="Times New Roman"/>
          <w:color w:val="000000" w:themeColor="text1"/>
          <w:sz w:val="26"/>
          <w:szCs w:val="26"/>
        </w:rPr>
        <w:t xml:space="preserve">(Lưu Thị Thảo, 2020; Vũ Bạch Diệp, 2023; Sroka </w:t>
      </w:r>
      <w:r>
        <w:rPr>
          <w:rFonts w:ascii="Times New Roman" w:hAnsi="Times New Roman" w:cs="Times New Roman"/>
          <w:color w:val="000000" w:themeColor="text1"/>
          <w:sz w:val="26"/>
          <w:szCs w:val="26"/>
        </w:rPr>
        <w:t>và cộng sự</w:t>
      </w:r>
      <w:r w:rsidRPr="00497867">
        <w:rPr>
          <w:rFonts w:ascii="Times New Roman" w:hAnsi="Times New Roman" w:cs="Times New Roman"/>
          <w:color w:val="000000" w:themeColor="text1"/>
          <w:sz w:val="26"/>
          <w:szCs w:val="26"/>
        </w:rPr>
        <w:t>, 2023)</w:t>
      </w:r>
      <w:r>
        <w:rPr>
          <w:rFonts w:ascii="Times New Roman" w:hAnsi="Times New Roman" w:cs="Times New Roman"/>
          <w:color w:val="000000" w:themeColor="text1"/>
          <w:sz w:val="26"/>
          <w:szCs w:val="26"/>
        </w:rPr>
        <w:t>.</w:t>
      </w:r>
    </w:p>
    <w:p w14:paraId="077C1278" w14:textId="2013B290" w:rsidR="00ED68EE" w:rsidRPr="002E4566" w:rsidRDefault="00ED68EE" w:rsidP="00ED68EE">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Yếu tố nguồn nhân lực (RC1) có </w:t>
      </w:r>
      <w:r w:rsidR="00AE15E6">
        <w:rPr>
          <w:rFonts w:ascii="Times New Roman" w:hAnsi="Times New Roman" w:cs="Times New Roman"/>
          <w:color w:val="000000" w:themeColor="text1"/>
          <w:sz w:val="26"/>
          <w:szCs w:val="26"/>
        </w:rPr>
        <w:t>ảnh hưởng lớn</w:t>
      </w:r>
      <w:r w:rsidRPr="002E4566">
        <w:rPr>
          <w:rFonts w:ascii="Times New Roman" w:hAnsi="Times New Roman" w:cs="Times New Roman"/>
          <w:color w:val="000000" w:themeColor="text1"/>
          <w:sz w:val="26"/>
          <w:szCs w:val="26"/>
        </w:rPr>
        <w:t xml:space="preserve"> thứ hai với hệ số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385 (</w:t>
      </w:r>
      <w:r w:rsidR="0002411B">
        <w:rPr>
          <w:rFonts w:ascii="Times New Roman" w:hAnsi="Times New Roman" w:cs="Times New Roman"/>
          <w:color w:val="000000" w:themeColor="text1"/>
          <w:sz w:val="26"/>
          <w:szCs w:val="26"/>
        </w:rPr>
        <w:t>giá trị p</w:t>
      </w:r>
      <w:r w:rsidRPr="002E4566">
        <w:rPr>
          <w:rFonts w:ascii="Times New Roman" w:hAnsi="Times New Roman" w:cs="Times New Roman"/>
          <w:color w:val="000000" w:themeColor="text1"/>
          <w:sz w:val="26"/>
          <w:szCs w:val="26"/>
        </w:rPr>
        <w:t xml:space="preserve"> = </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xml:space="preserve">0e-13). Khi yếu tố nguồn nhân lực tăng 1 đơn vị, sự phát triển </w:t>
      </w:r>
      <w:r>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tăng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385 đơn vị. </w:t>
      </w:r>
      <w:r w:rsidR="00BC4570" w:rsidRPr="00BC4570">
        <w:rPr>
          <w:rFonts w:ascii="Times New Roman" w:hAnsi="Times New Roman" w:cs="Times New Roman"/>
          <w:color w:val="000000" w:themeColor="text1"/>
          <w:sz w:val="26"/>
          <w:szCs w:val="26"/>
        </w:rPr>
        <w:t>Kết quả này cho thấy tầm quan trọng</w:t>
      </w:r>
      <w:r w:rsidR="00BC4570">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của việc phát triển nguồn </w:t>
      </w:r>
      <w:r w:rsidRPr="002E4566">
        <w:rPr>
          <w:rFonts w:ascii="Times New Roman" w:hAnsi="Times New Roman" w:cs="Times New Roman"/>
          <w:color w:val="000000" w:themeColor="text1"/>
          <w:sz w:val="26"/>
          <w:szCs w:val="26"/>
        </w:rPr>
        <w:lastRenderedPageBreak/>
        <w:t>nhân lực trong lĩnh vực NNĐT.</w:t>
      </w:r>
      <w:r>
        <w:rPr>
          <w:rFonts w:ascii="Times New Roman" w:hAnsi="Times New Roman" w:cs="Times New Roman"/>
          <w:color w:val="000000" w:themeColor="text1"/>
          <w:sz w:val="26"/>
          <w:szCs w:val="26"/>
        </w:rPr>
        <w:t xml:space="preserve"> </w:t>
      </w:r>
      <w:r w:rsidRPr="00497867">
        <w:rPr>
          <w:rFonts w:ascii="Times New Roman" w:hAnsi="Times New Roman" w:cs="Times New Roman"/>
          <w:color w:val="000000" w:themeColor="text1"/>
          <w:sz w:val="26"/>
          <w:szCs w:val="26"/>
        </w:rPr>
        <w:t xml:space="preserve">Các nghiên cứu </w:t>
      </w:r>
      <w:r w:rsidR="00AE15E6" w:rsidRPr="00497867">
        <w:rPr>
          <w:rFonts w:ascii="Times New Roman" w:hAnsi="Times New Roman" w:cs="Times New Roman"/>
          <w:color w:val="000000" w:themeColor="text1"/>
          <w:sz w:val="26"/>
          <w:szCs w:val="26"/>
        </w:rPr>
        <w:t xml:space="preserve">(Lưu Thị Thảo, 2020; Sereenonchai </w:t>
      </w:r>
      <w:r w:rsidR="00AE15E6">
        <w:rPr>
          <w:rFonts w:ascii="Times New Roman" w:hAnsi="Times New Roman" w:cs="Times New Roman"/>
          <w:color w:val="000000" w:themeColor="text1"/>
          <w:sz w:val="26"/>
          <w:szCs w:val="26"/>
        </w:rPr>
        <w:t>và</w:t>
      </w:r>
      <w:r w:rsidR="00AE15E6" w:rsidRPr="00497867">
        <w:rPr>
          <w:rFonts w:ascii="Times New Roman" w:hAnsi="Times New Roman" w:cs="Times New Roman"/>
          <w:color w:val="000000" w:themeColor="text1"/>
          <w:sz w:val="26"/>
          <w:szCs w:val="26"/>
        </w:rPr>
        <w:t xml:space="preserve"> Arunrat, 2022)</w:t>
      </w:r>
      <w:r w:rsidR="00DD326A">
        <w:rPr>
          <w:rFonts w:ascii="Times New Roman" w:hAnsi="Times New Roman" w:cs="Times New Roman"/>
          <w:color w:val="000000" w:themeColor="text1"/>
          <w:sz w:val="26"/>
          <w:szCs w:val="26"/>
        </w:rPr>
        <w:t xml:space="preserve"> </w:t>
      </w:r>
      <w:r w:rsidRPr="00497867">
        <w:rPr>
          <w:rFonts w:ascii="Times New Roman" w:hAnsi="Times New Roman" w:cs="Times New Roman"/>
          <w:color w:val="000000" w:themeColor="text1"/>
          <w:sz w:val="26"/>
          <w:szCs w:val="26"/>
        </w:rPr>
        <w:t xml:space="preserve">cũng chỉ ra nguồn nhân lực chất lượng </w:t>
      </w:r>
      <w:r>
        <w:rPr>
          <w:rFonts w:ascii="Times New Roman" w:hAnsi="Times New Roman" w:cs="Times New Roman"/>
          <w:color w:val="000000" w:themeColor="text1"/>
          <w:sz w:val="26"/>
          <w:szCs w:val="26"/>
        </w:rPr>
        <w:t>cũng</w:t>
      </w:r>
      <w:r w:rsidRPr="00497867">
        <w:rPr>
          <w:rFonts w:ascii="Times New Roman" w:hAnsi="Times New Roman" w:cs="Times New Roman"/>
          <w:color w:val="000000" w:themeColor="text1"/>
          <w:sz w:val="26"/>
          <w:szCs w:val="26"/>
        </w:rPr>
        <w:t xml:space="preserve"> là yếu tố </w:t>
      </w:r>
      <w:r w:rsidR="00DD326A">
        <w:rPr>
          <w:rFonts w:ascii="Times New Roman" w:hAnsi="Times New Roman" w:cs="Times New Roman"/>
          <w:color w:val="000000" w:themeColor="text1"/>
          <w:sz w:val="26"/>
          <w:szCs w:val="26"/>
        </w:rPr>
        <w:t>cốt lõi</w:t>
      </w:r>
      <w:r w:rsidRPr="00497867">
        <w:rPr>
          <w:rFonts w:ascii="Times New Roman" w:hAnsi="Times New Roman" w:cs="Times New Roman"/>
          <w:color w:val="000000" w:themeColor="text1"/>
          <w:sz w:val="26"/>
          <w:szCs w:val="26"/>
        </w:rPr>
        <w:t xml:space="preserve"> giúp nâng cao năng suất và chất lượng sản phẩm </w:t>
      </w:r>
      <w:r>
        <w:rPr>
          <w:rFonts w:ascii="Times New Roman" w:hAnsi="Times New Roman" w:cs="Times New Roman"/>
          <w:color w:val="000000" w:themeColor="text1"/>
          <w:sz w:val="26"/>
          <w:szCs w:val="26"/>
        </w:rPr>
        <w:t>NN</w:t>
      </w:r>
      <w:r w:rsidR="00DD326A">
        <w:rPr>
          <w:rFonts w:ascii="Times New Roman" w:hAnsi="Times New Roman" w:cs="Times New Roman"/>
          <w:color w:val="000000" w:themeColor="text1"/>
          <w:sz w:val="26"/>
          <w:szCs w:val="26"/>
        </w:rPr>
        <w:t>.</w:t>
      </w:r>
    </w:p>
    <w:p w14:paraId="2974374D" w14:textId="1EB4131D" w:rsidR="008C554F" w:rsidRPr="002E4566" w:rsidRDefault="008C554F" w:rsidP="008C554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Yếu tố khoa học công nghệ (RC3) đứng thứ ba về mức độ ảnh hưởng với hệ số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247 (</w:t>
      </w:r>
      <w:r w:rsidR="0002411B">
        <w:rPr>
          <w:rFonts w:ascii="Times New Roman" w:hAnsi="Times New Roman" w:cs="Times New Roman"/>
          <w:color w:val="000000" w:themeColor="text1"/>
          <w:sz w:val="26"/>
          <w:szCs w:val="26"/>
        </w:rPr>
        <w:t>giá trị p</w:t>
      </w:r>
      <w:r w:rsidRPr="002E4566">
        <w:rPr>
          <w:rFonts w:ascii="Times New Roman" w:hAnsi="Times New Roman" w:cs="Times New Roman"/>
          <w:color w:val="000000" w:themeColor="text1"/>
          <w:sz w:val="26"/>
          <w:szCs w:val="26"/>
        </w:rPr>
        <w:t xml:space="preserve"> = </w:t>
      </w:r>
      <w:r w:rsidR="00F64A5A" w:rsidRPr="002E4566">
        <w:rPr>
          <w:rFonts w:ascii="Times New Roman" w:hAnsi="Times New Roman" w:cs="Times New Roman"/>
          <w:color w:val="000000" w:themeColor="text1"/>
          <w:sz w:val="26"/>
          <w:szCs w:val="26"/>
        </w:rPr>
        <w:t>7</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4e-13). Kết quả này </w:t>
      </w:r>
      <w:r w:rsidR="00DD326A">
        <w:rPr>
          <w:rFonts w:ascii="Times New Roman" w:hAnsi="Times New Roman" w:cs="Times New Roman"/>
          <w:color w:val="000000" w:themeColor="text1"/>
          <w:sz w:val="26"/>
          <w:szCs w:val="26"/>
        </w:rPr>
        <w:t>đề cao vai trò</w:t>
      </w:r>
      <w:r w:rsidRPr="002E4566">
        <w:rPr>
          <w:rFonts w:ascii="Times New Roman" w:hAnsi="Times New Roman" w:cs="Times New Roman"/>
          <w:color w:val="000000" w:themeColor="text1"/>
          <w:sz w:val="26"/>
          <w:szCs w:val="26"/>
        </w:rPr>
        <w:t xml:space="preserve"> của nghiên cứu, phát triển và ứng dụng </w:t>
      </w:r>
      <w:r w:rsidR="00DD326A">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phát triển </w:t>
      </w:r>
      <w:r>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w:t>
      </w:r>
      <w:r w:rsidRPr="00497867">
        <w:rPr>
          <w:rFonts w:ascii="Times New Roman" w:hAnsi="Times New Roman" w:cs="Times New Roman"/>
          <w:color w:val="000000" w:themeColor="text1"/>
          <w:sz w:val="26"/>
          <w:szCs w:val="26"/>
        </w:rPr>
        <w:t xml:space="preserve">Việc áp dụng </w:t>
      </w:r>
      <w:r w:rsidR="00DD326A">
        <w:rPr>
          <w:rFonts w:ascii="Times New Roman" w:hAnsi="Times New Roman" w:cs="Times New Roman"/>
          <w:color w:val="000000" w:themeColor="text1"/>
          <w:sz w:val="26"/>
          <w:szCs w:val="26"/>
        </w:rPr>
        <w:t>CNC</w:t>
      </w:r>
      <w:r w:rsidRPr="00497867">
        <w:rPr>
          <w:rFonts w:ascii="Times New Roman" w:hAnsi="Times New Roman" w:cs="Times New Roman"/>
          <w:color w:val="000000" w:themeColor="text1"/>
          <w:sz w:val="26"/>
          <w:szCs w:val="26"/>
        </w:rPr>
        <w:t xml:space="preserve"> vào </w:t>
      </w:r>
      <w:r w:rsidR="00DD326A">
        <w:rPr>
          <w:rFonts w:ascii="Times New Roman" w:hAnsi="Times New Roman" w:cs="Times New Roman"/>
          <w:color w:val="000000" w:themeColor="text1"/>
          <w:sz w:val="26"/>
          <w:szCs w:val="26"/>
        </w:rPr>
        <w:t>canh tác</w:t>
      </w:r>
      <w:r w:rsidRPr="00497867">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NN</w:t>
      </w:r>
      <w:r w:rsidRPr="00497867">
        <w:rPr>
          <w:rFonts w:ascii="Times New Roman" w:hAnsi="Times New Roman" w:cs="Times New Roman"/>
          <w:color w:val="000000" w:themeColor="text1"/>
          <w:sz w:val="26"/>
          <w:szCs w:val="26"/>
        </w:rPr>
        <w:t xml:space="preserve"> không chỉ giúp tăng năng suất mà còn giảm thiểu tác động đến môi trường (Lưu Thị Thảo, 2020; Vũ Bạch Diệp, 2023). </w:t>
      </w:r>
    </w:p>
    <w:p w14:paraId="15C0C2B1" w14:textId="77777777" w:rsidR="00121D51" w:rsidRDefault="00BB2030" w:rsidP="00121D51">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Yếu tố nhận thức (RC5) cũng có </w:t>
      </w:r>
      <w:r w:rsidR="00DD326A">
        <w:rPr>
          <w:rFonts w:ascii="Times New Roman" w:hAnsi="Times New Roman" w:cs="Times New Roman"/>
          <w:color w:val="000000" w:themeColor="text1"/>
          <w:sz w:val="26"/>
          <w:szCs w:val="26"/>
        </w:rPr>
        <w:t>ảnh hưởng</w:t>
      </w:r>
      <w:r w:rsidRPr="002E4566">
        <w:rPr>
          <w:rFonts w:ascii="Times New Roman" w:hAnsi="Times New Roman" w:cs="Times New Roman"/>
          <w:color w:val="000000" w:themeColor="text1"/>
          <w:sz w:val="26"/>
          <w:szCs w:val="26"/>
        </w:rPr>
        <w:t xml:space="preserve"> tích cực với hệ số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073 (</w:t>
      </w:r>
      <w:r w:rsidR="0002411B">
        <w:rPr>
          <w:rFonts w:ascii="Times New Roman" w:hAnsi="Times New Roman" w:cs="Times New Roman"/>
          <w:color w:val="000000" w:themeColor="text1"/>
          <w:sz w:val="26"/>
          <w:szCs w:val="26"/>
        </w:rPr>
        <w:t>giá trị p</w:t>
      </w:r>
      <w:r w:rsidR="0002411B"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 xml:space="preserve">047). Mặc dù có tác động nhỏ hơn, yếu tố này vẫn </w:t>
      </w:r>
      <w:r w:rsidR="00DD326A">
        <w:rPr>
          <w:rFonts w:ascii="Times New Roman" w:hAnsi="Times New Roman" w:cs="Times New Roman"/>
          <w:color w:val="000000" w:themeColor="text1"/>
          <w:sz w:val="26"/>
          <w:szCs w:val="26"/>
        </w:rPr>
        <w:t>đạt</w:t>
      </w:r>
      <w:r w:rsidRPr="002E4566">
        <w:rPr>
          <w:rFonts w:ascii="Times New Roman" w:hAnsi="Times New Roman" w:cs="Times New Roman"/>
          <w:color w:val="000000" w:themeColor="text1"/>
          <w:sz w:val="26"/>
          <w:szCs w:val="26"/>
        </w:rPr>
        <w:t xml:space="preserve"> ý nghĩa thống kê và ảnh hưởng đến sự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w:t>
      </w:r>
      <w:r w:rsidR="00497867">
        <w:rPr>
          <w:rFonts w:ascii="Times New Roman" w:hAnsi="Times New Roman" w:cs="Times New Roman"/>
          <w:color w:val="000000" w:themeColor="text1"/>
          <w:sz w:val="26"/>
          <w:szCs w:val="26"/>
        </w:rPr>
        <w:t xml:space="preserve"> </w:t>
      </w:r>
      <w:r w:rsidR="00497867" w:rsidRPr="00497867">
        <w:rPr>
          <w:rFonts w:ascii="Times New Roman" w:hAnsi="Times New Roman" w:cs="Times New Roman"/>
          <w:color w:val="000000" w:themeColor="text1"/>
          <w:sz w:val="26"/>
          <w:szCs w:val="26"/>
        </w:rPr>
        <w:t xml:space="preserve">Nhận thức </w:t>
      </w:r>
      <w:r w:rsidR="00DD326A">
        <w:rPr>
          <w:rFonts w:ascii="Times New Roman" w:hAnsi="Times New Roman" w:cs="Times New Roman"/>
          <w:color w:val="000000" w:themeColor="text1"/>
          <w:sz w:val="26"/>
          <w:szCs w:val="26"/>
        </w:rPr>
        <w:t>cộng đồng</w:t>
      </w:r>
      <w:r w:rsidR="00497867" w:rsidRPr="00497867">
        <w:rPr>
          <w:rFonts w:ascii="Times New Roman" w:hAnsi="Times New Roman" w:cs="Times New Roman"/>
          <w:color w:val="000000" w:themeColor="text1"/>
          <w:sz w:val="26"/>
          <w:szCs w:val="26"/>
        </w:rPr>
        <w:t xml:space="preserve"> về lợi ích của </w:t>
      </w:r>
      <w:r w:rsidR="006E5CCE">
        <w:rPr>
          <w:rFonts w:ascii="Times New Roman" w:hAnsi="Times New Roman" w:cs="Times New Roman"/>
          <w:color w:val="000000" w:themeColor="text1"/>
          <w:sz w:val="26"/>
          <w:szCs w:val="26"/>
        </w:rPr>
        <w:t>NN</w:t>
      </w:r>
      <w:r w:rsidR="00DD326A">
        <w:rPr>
          <w:rFonts w:ascii="Times New Roman" w:hAnsi="Times New Roman" w:cs="Times New Roman"/>
          <w:color w:val="000000" w:themeColor="text1"/>
          <w:sz w:val="26"/>
          <w:szCs w:val="26"/>
        </w:rPr>
        <w:t xml:space="preserve">ĐTBV </w:t>
      </w:r>
      <w:r w:rsidR="00497867" w:rsidRPr="00497867">
        <w:rPr>
          <w:rFonts w:ascii="Times New Roman" w:hAnsi="Times New Roman" w:cs="Times New Roman"/>
          <w:color w:val="000000" w:themeColor="text1"/>
          <w:sz w:val="26"/>
          <w:szCs w:val="26"/>
        </w:rPr>
        <w:t xml:space="preserve">và các phương pháp canh tác hiện đại rất quan trọng để thúc đẩy sự chuyển đổi trong sản xuất </w:t>
      </w:r>
      <w:r w:rsidR="006E5CCE">
        <w:rPr>
          <w:rFonts w:ascii="Times New Roman" w:hAnsi="Times New Roman" w:cs="Times New Roman"/>
          <w:color w:val="000000" w:themeColor="text1"/>
          <w:sz w:val="26"/>
          <w:szCs w:val="26"/>
        </w:rPr>
        <w:t>NN</w:t>
      </w:r>
      <w:r w:rsidR="00497867" w:rsidRPr="00497867">
        <w:rPr>
          <w:rFonts w:ascii="Times New Roman" w:hAnsi="Times New Roman" w:cs="Times New Roman"/>
          <w:color w:val="000000" w:themeColor="text1"/>
          <w:sz w:val="26"/>
          <w:szCs w:val="26"/>
        </w:rPr>
        <w:t xml:space="preserve"> (Ibrahim </w:t>
      </w:r>
      <w:r w:rsidR="00BC4570">
        <w:rPr>
          <w:rFonts w:ascii="Times New Roman" w:hAnsi="Times New Roman" w:cs="Times New Roman"/>
          <w:color w:val="000000" w:themeColor="text1"/>
          <w:sz w:val="26"/>
          <w:szCs w:val="26"/>
        </w:rPr>
        <w:t>và</w:t>
      </w:r>
      <w:r w:rsidR="00497867" w:rsidRPr="00497867">
        <w:rPr>
          <w:rFonts w:ascii="Times New Roman" w:hAnsi="Times New Roman" w:cs="Times New Roman"/>
          <w:color w:val="000000" w:themeColor="text1"/>
          <w:sz w:val="26"/>
          <w:szCs w:val="26"/>
        </w:rPr>
        <w:t xml:space="preserve"> Salim, 2020</w:t>
      </w:r>
      <w:r w:rsidR="00497867">
        <w:rPr>
          <w:rFonts w:ascii="Times New Roman" w:hAnsi="Times New Roman" w:cs="Times New Roman"/>
          <w:color w:val="000000" w:themeColor="text1"/>
          <w:sz w:val="26"/>
          <w:szCs w:val="26"/>
        </w:rPr>
        <w:t xml:space="preserve">; </w:t>
      </w:r>
      <w:r w:rsidR="00497867" w:rsidRPr="00497867">
        <w:rPr>
          <w:rFonts w:ascii="Times New Roman" w:hAnsi="Times New Roman" w:cs="Times New Roman"/>
          <w:color w:val="000000" w:themeColor="text1"/>
          <w:sz w:val="26"/>
          <w:szCs w:val="26"/>
        </w:rPr>
        <w:t>Sereenonchai và Arunrat, 2022).</w:t>
      </w:r>
    </w:p>
    <w:p w14:paraId="494F03D9" w14:textId="4A903143" w:rsidR="00121D51" w:rsidRPr="00121D51" w:rsidRDefault="008C554F" w:rsidP="00121D51">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Yếu tố ngoại cảnh (RC6) có </w:t>
      </w:r>
      <w:r w:rsidR="00121D51">
        <w:rPr>
          <w:rFonts w:ascii="Times New Roman" w:hAnsi="Times New Roman" w:cs="Times New Roman"/>
          <w:color w:val="000000" w:themeColor="text1"/>
          <w:sz w:val="26"/>
          <w:szCs w:val="26"/>
        </w:rPr>
        <w:t>ảnh hưởng</w:t>
      </w:r>
      <w:r w:rsidRPr="002E4566">
        <w:rPr>
          <w:rFonts w:ascii="Times New Roman" w:hAnsi="Times New Roman" w:cs="Times New Roman"/>
          <w:color w:val="000000" w:themeColor="text1"/>
          <w:sz w:val="26"/>
          <w:szCs w:val="26"/>
        </w:rPr>
        <w:t xml:space="preserve"> tích cực với hệ số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648 (</w:t>
      </w:r>
      <w:r w:rsidR="0002411B">
        <w:rPr>
          <w:rFonts w:ascii="Times New Roman" w:hAnsi="Times New Roman" w:cs="Times New Roman"/>
          <w:color w:val="000000" w:themeColor="text1"/>
          <w:sz w:val="26"/>
          <w:szCs w:val="26"/>
        </w:rPr>
        <w:t>giá trị p</w:t>
      </w:r>
      <w:r w:rsidR="0002411B"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 </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9e-05).</w:t>
      </w:r>
      <w:r w:rsidR="00121D51">
        <w:rPr>
          <w:rFonts w:ascii="Times New Roman" w:hAnsi="Times New Roman" w:cs="Times New Roman"/>
          <w:color w:val="000000" w:themeColor="text1"/>
          <w:sz w:val="26"/>
          <w:szCs w:val="26"/>
        </w:rPr>
        <w:t xml:space="preserve"> </w:t>
      </w:r>
      <w:r w:rsidR="00121D51" w:rsidRPr="00121D51">
        <w:rPr>
          <w:rFonts w:ascii="Times New Roman" w:hAnsi="Times New Roman" w:cs="Times New Roman"/>
          <w:color w:val="000000" w:themeColor="text1"/>
          <w:sz w:val="26"/>
          <w:szCs w:val="26"/>
        </w:rPr>
        <w:t xml:space="preserve">Mặc dù mức ảnh hưởng thấp hơn so với </w:t>
      </w:r>
      <w:r w:rsidR="00121D51">
        <w:rPr>
          <w:rFonts w:ascii="Times New Roman" w:hAnsi="Times New Roman" w:cs="Times New Roman"/>
          <w:color w:val="000000" w:themeColor="text1"/>
          <w:sz w:val="26"/>
          <w:szCs w:val="26"/>
        </w:rPr>
        <w:t>những</w:t>
      </w:r>
      <w:r w:rsidR="00121D51" w:rsidRPr="00121D51">
        <w:rPr>
          <w:rFonts w:ascii="Times New Roman" w:hAnsi="Times New Roman" w:cs="Times New Roman"/>
          <w:color w:val="000000" w:themeColor="text1"/>
          <w:sz w:val="26"/>
          <w:szCs w:val="26"/>
        </w:rPr>
        <w:t xml:space="preserve"> nhân tố còn lại, nhưng vẫn đạt ý nghĩa thống kê và giữ vai trò hỗ trợ quan trọng trong tổng thể mô hình.</w:t>
      </w:r>
    </w:p>
    <w:p w14:paraId="11B50FEB" w14:textId="18BEB587" w:rsidR="00BB2030"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Trong khi đó, “Yếu tố nguồn lực tài chính” (RC4) chưa có ý nghĩa thống kê trong nghiên cứu (</w:t>
      </w:r>
      <w:r w:rsidR="0002411B">
        <w:rPr>
          <w:rFonts w:ascii="Times New Roman" w:hAnsi="Times New Roman" w:cs="Times New Roman"/>
          <w:color w:val="000000" w:themeColor="text1"/>
          <w:sz w:val="26"/>
          <w:szCs w:val="26"/>
        </w:rPr>
        <w:t>giá trị p</w:t>
      </w:r>
      <w:r w:rsidR="0002411B"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w:t>
      </w:r>
      <w:r w:rsidR="00121D51">
        <w:rPr>
          <w:rFonts w:ascii="Times New Roman" w:hAnsi="Times New Roman" w:cs="Times New Roman"/>
          <w:color w:val="000000" w:themeColor="text1"/>
          <w:sz w:val="26"/>
          <w:szCs w:val="26"/>
        </w:rPr>
        <w:t xml:space="preserve">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0918) (</w:t>
      </w:r>
      <w:r w:rsidR="007C6DCB" w:rsidRPr="002E4566">
        <w:rPr>
          <w:rFonts w:ascii="Times New Roman" w:hAnsi="Times New Roman" w:cs="Times New Roman"/>
          <w:color w:val="000000" w:themeColor="text1"/>
          <w:sz w:val="26"/>
          <w:szCs w:val="26"/>
        </w:rPr>
        <w:t>x</w:t>
      </w:r>
      <w:r w:rsidRPr="002E4566">
        <w:rPr>
          <w:rFonts w:ascii="Times New Roman" w:hAnsi="Times New Roman" w:cs="Times New Roman"/>
          <w:color w:val="000000" w:themeColor="text1"/>
          <w:sz w:val="26"/>
          <w:szCs w:val="26"/>
        </w:rPr>
        <w:t xml:space="preserve">em Phụ lục </w:t>
      </w:r>
      <w:r w:rsidR="00F43B2A" w:rsidRPr="002E4566">
        <w:rPr>
          <w:rFonts w:ascii="Times New Roman" w:hAnsi="Times New Roman" w:cs="Times New Roman"/>
          <w:color w:val="000000" w:themeColor="text1"/>
          <w:sz w:val="26"/>
          <w:szCs w:val="26"/>
        </w:rPr>
        <w:t>E.11</w:t>
      </w:r>
      <w:r w:rsidRPr="002E4566">
        <w:rPr>
          <w:rFonts w:ascii="Times New Roman" w:hAnsi="Times New Roman" w:cs="Times New Roman"/>
          <w:color w:val="000000" w:themeColor="text1"/>
          <w:sz w:val="26"/>
          <w:szCs w:val="26"/>
        </w:rPr>
        <w:t xml:space="preserve">). </w:t>
      </w:r>
      <w:r w:rsidR="00A72D28">
        <w:rPr>
          <w:rFonts w:ascii="Times New Roman" w:hAnsi="Times New Roman" w:cs="Times New Roman"/>
          <w:color w:val="000000" w:themeColor="text1"/>
          <w:sz w:val="26"/>
          <w:szCs w:val="26"/>
        </w:rPr>
        <w:t>K</w:t>
      </w:r>
      <w:r w:rsidRPr="002E4566">
        <w:rPr>
          <w:rFonts w:ascii="Times New Roman" w:hAnsi="Times New Roman" w:cs="Times New Roman"/>
          <w:color w:val="000000" w:themeColor="text1"/>
          <w:sz w:val="26"/>
          <w:szCs w:val="26"/>
        </w:rPr>
        <w:t>ết quả này có thể do hạn chế của mẫu nghiên cứu hoặc sự tương quan với các biến độc lập khác. </w:t>
      </w:r>
    </w:p>
    <w:p w14:paraId="023F4C34" w14:textId="0C85886C" w:rsidR="003735ED" w:rsidRPr="00FF0C94" w:rsidRDefault="00FF0C94" w:rsidP="003735ED">
      <w:pPr>
        <w:spacing w:after="0" w:line="360" w:lineRule="auto"/>
        <w:ind w:firstLine="567"/>
        <w:jc w:val="both"/>
        <w:rPr>
          <w:rFonts w:ascii="Times New Roman" w:hAnsi="Times New Roman" w:cs="Times New Roman"/>
          <w:color w:val="000000" w:themeColor="text1"/>
          <w:sz w:val="26"/>
          <w:szCs w:val="26"/>
        </w:rPr>
      </w:pPr>
      <w:r w:rsidRPr="00FF0C94">
        <w:rPr>
          <w:rFonts w:ascii="Times New Roman" w:hAnsi="Times New Roman" w:cs="Times New Roman"/>
          <w:color w:val="000000" w:themeColor="text1"/>
          <w:sz w:val="26"/>
          <w:szCs w:val="26"/>
        </w:rPr>
        <w:t xml:space="preserve">Các mô hình nghiên cứu </w:t>
      </w:r>
      <w:r w:rsidR="003735ED" w:rsidRPr="00FF0C94">
        <w:rPr>
          <w:rFonts w:ascii="Times New Roman" w:hAnsi="Times New Roman" w:cs="Times New Roman"/>
          <w:color w:val="000000" w:themeColor="text1"/>
          <w:sz w:val="26"/>
          <w:szCs w:val="26"/>
        </w:rPr>
        <w:t xml:space="preserve">(Lưu Thị Thảo, 2020; Sereenonchai </w:t>
      </w:r>
      <w:r w:rsidR="003735ED">
        <w:rPr>
          <w:rFonts w:ascii="Times New Roman" w:hAnsi="Times New Roman" w:cs="Times New Roman"/>
          <w:color w:val="000000" w:themeColor="text1"/>
          <w:sz w:val="26"/>
          <w:szCs w:val="26"/>
        </w:rPr>
        <w:t>và</w:t>
      </w:r>
      <w:r w:rsidR="003735ED" w:rsidRPr="00FF0C94">
        <w:rPr>
          <w:rFonts w:ascii="Times New Roman" w:hAnsi="Times New Roman" w:cs="Times New Roman"/>
          <w:color w:val="000000" w:themeColor="text1"/>
          <w:sz w:val="26"/>
          <w:szCs w:val="26"/>
        </w:rPr>
        <w:t xml:space="preserve"> Arunrat, 2022; Vũ Bạch Diệp, 2023)</w:t>
      </w:r>
      <w:r w:rsidRPr="00FF0C94">
        <w:rPr>
          <w:rFonts w:ascii="Times New Roman" w:hAnsi="Times New Roman" w:cs="Times New Roman"/>
          <w:color w:val="000000" w:themeColor="text1"/>
          <w:sz w:val="26"/>
          <w:szCs w:val="26"/>
        </w:rPr>
        <w:t xml:space="preserve"> đã chỉ ra rằng </w:t>
      </w:r>
      <w:r w:rsidR="00121D51">
        <w:rPr>
          <w:rFonts w:ascii="Times New Roman" w:hAnsi="Times New Roman" w:cs="Times New Roman"/>
          <w:color w:val="000000" w:themeColor="text1"/>
          <w:sz w:val="26"/>
          <w:szCs w:val="26"/>
        </w:rPr>
        <w:t>nhân</w:t>
      </w:r>
      <w:r w:rsidRPr="00FF0C94">
        <w:rPr>
          <w:rFonts w:ascii="Times New Roman" w:hAnsi="Times New Roman" w:cs="Times New Roman"/>
          <w:color w:val="000000" w:themeColor="text1"/>
          <w:sz w:val="26"/>
          <w:szCs w:val="26"/>
        </w:rPr>
        <w:t xml:space="preserve"> tố thị trường, </w:t>
      </w:r>
      <w:r w:rsidR="00121D51">
        <w:rPr>
          <w:rFonts w:ascii="Times New Roman" w:hAnsi="Times New Roman" w:cs="Times New Roman"/>
          <w:color w:val="000000" w:themeColor="text1"/>
          <w:sz w:val="26"/>
          <w:szCs w:val="26"/>
        </w:rPr>
        <w:t xml:space="preserve">nguồn nhân lực và </w:t>
      </w:r>
      <w:r w:rsidRPr="00FF0C94">
        <w:rPr>
          <w:rFonts w:ascii="Times New Roman" w:hAnsi="Times New Roman" w:cs="Times New Roman"/>
          <w:color w:val="000000" w:themeColor="text1"/>
          <w:sz w:val="26"/>
          <w:szCs w:val="26"/>
        </w:rPr>
        <w:t xml:space="preserve">khoa học công nghệ là những nhân tố chính ảnh hưởng đến phát triển </w:t>
      </w:r>
      <w:r w:rsidR="007E3AE3">
        <w:rPr>
          <w:rFonts w:ascii="Times New Roman" w:hAnsi="Times New Roman" w:cs="Times New Roman"/>
          <w:color w:val="000000" w:themeColor="text1"/>
          <w:sz w:val="26"/>
          <w:szCs w:val="26"/>
        </w:rPr>
        <w:t>NNĐTBV</w:t>
      </w:r>
      <w:r w:rsidRPr="00FF0C94">
        <w:rPr>
          <w:rFonts w:ascii="Times New Roman" w:hAnsi="Times New Roman" w:cs="Times New Roman"/>
          <w:color w:val="000000" w:themeColor="text1"/>
          <w:sz w:val="26"/>
          <w:szCs w:val="26"/>
        </w:rPr>
        <w:t xml:space="preserve">. </w:t>
      </w:r>
      <w:r w:rsidR="00DB789D" w:rsidRPr="00DB789D">
        <w:rPr>
          <w:rFonts w:ascii="Times New Roman" w:hAnsi="Times New Roman" w:cs="Times New Roman"/>
          <w:color w:val="000000" w:themeColor="text1"/>
          <w:sz w:val="26"/>
          <w:szCs w:val="26"/>
        </w:rPr>
        <w:t xml:space="preserve">Tuy nhiên, </w:t>
      </w:r>
      <w:r w:rsidR="00121D51">
        <w:rPr>
          <w:rFonts w:ascii="Times New Roman" w:hAnsi="Times New Roman" w:cs="Times New Roman"/>
          <w:color w:val="000000" w:themeColor="text1"/>
          <w:sz w:val="26"/>
          <w:szCs w:val="26"/>
        </w:rPr>
        <w:t>những</w:t>
      </w:r>
      <w:r w:rsidR="00DB789D" w:rsidRPr="00DB789D">
        <w:rPr>
          <w:rFonts w:ascii="Times New Roman" w:hAnsi="Times New Roman" w:cs="Times New Roman"/>
          <w:color w:val="000000" w:themeColor="text1"/>
          <w:sz w:val="26"/>
          <w:szCs w:val="26"/>
        </w:rPr>
        <w:t xml:space="preserve"> nghiên cứu này thường chỉ phân tích riêng lẻ từng yếu tố, chưa tích hợp trong một mô hình tổng thể. Cách tiếp cận rời rạc như vậy có thể khiến việc nhận diện các yếu tố quyết định đến </w:t>
      </w:r>
      <w:r w:rsidR="00DB789D">
        <w:rPr>
          <w:rFonts w:ascii="Times New Roman" w:hAnsi="Times New Roman" w:cs="Times New Roman"/>
          <w:color w:val="000000" w:themeColor="text1"/>
          <w:sz w:val="26"/>
          <w:szCs w:val="26"/>
        </w:rPr>
        <w:t>PTBV</w:t>
      </w:r>
      <w:r w:rsidR="00DB789D" w:rsidRPr="00DB789D">
        <w:rPr>
          <w:rFonts w:ascii="Times New Roman" w:hAnsi="Times New Roman" w:cs="Times New Roman"/>
          <w:color w:val="000000" w:themeColor="text1"/>
          <w:sz w:val="26"/>
          <w:szCs w:val="26"/>
        </w:rPr>
        <w:t xml:space="preserve"> của NNĐT trong bối cảnh đô thị</w:t>
      </w:r>
      <w:r w:rsidR="00121D51">
        <w:rPr>
          <w:rFonts w:ascii="Times New Roman" w:hAnsi="Times New Roman" w:cs="Times New Roman"/>
          <w:color w:val="000000" w:themeColor="text1"/>
          <w:sz w:val="26"/>
          <w:szCs w:val="26"/>
        </w:rPr>
        <w:t xml:space="preserve"> </w:t>
      </w:r>
      <w:r w:rsidR="00DB789D" w:rsidRPr="00DB789D">
        <w:rPr>
          <w:rFonts w:ascii="Times New Roman" w:hAnsi="Times New Roman" w:cs="Times New Roman"/>
          <w:color w:val="000000" w:themeColor="text1"/>
          <w:sz w:val="26"/>
          <w:szCs w:val="26"/>
        </w:rPr>
        <w:t>tại T</w:t>
      </w:r>
      <w:r w:rsidR="00DB789D">
        <w:rPr>
          <w:rFonts w:ascii="Times New Roman" w:hAnsi="Times New Roman" w:cs="Times New Roman"/>
          <w:color w:val="000000" w:themeColor="text1"/>
          <w:sz w:val="26"/>
          <w:szCs w:val="26"/>
        </w:rPr>
        <w:t>p</w:t>
      </w:r>
      <w:r w:rsidR="00DB789D" w:rsidRPr="00DB789D">
        <w:rPr>
          <w:rFonts w:ascii="Times New Roman" w:hAnsi="Times New Roman" w:cs="Times New Roman"/>
          <w:color w:val="000000" w:themeColor="text1"/>
          <w:sz w:val="26"/>
          <w:szCs w:val="26"/>
        </w:rPr>
        <w:t>.HCM còn hạn chế</w:t>
      </w:r>
      <w:r w:rsidR="003735ED">
        <w:rPr>
          <w:rFonts w:ascii="Times New Roman" w:hAnsi="Times New Roman" w:cs="Times New Roman"/>
          <w:color w:val="000000" w:themeColor="text1"/>
          <w:sz w:val="26"/>
          <w:szCs w:val="26"/>
        </w:rPr>
        <w:t xml:space="preserve">. </w:t>
      </w:r>
      <w:r w:rsidR="00121D51">
        <w:rPr>
          <w:rFonts w:ascii="Times New Roman" w:hAnsi="Times New Roman" w:cs="Times New Roman"/>
          <w:color w:val="000000" w:themeColor="text1"/>
          <w:sz w:val="26"/>
          <w:szCs w:val="26"/>
        </w:rPr>
        <w:t>Do đó</w:t>
      </w:r>
      <w:r w:rsidR="003735ED">
        <w:rPr>
          <w:rFonts w:ascii="Times New Roman" w:hAnsi="Times New Roman" w:cs="Times New Roman"/>
          <w:color w:val="000000" w:themeColor="text1"/>
          <w:sz w:val="26"/>
          <w:szCs w:val="26"/>
        </w:rPr>
        <w:t>, n</w:t>
      </w:r>
      <w:r w:rsidR="003735ED" w:rsidRPr="003735ED">
        <w:rPr>
          <w:rFonts w:ascii="Times New Roman" w:hAnsi="Times New Roman" w:cs="Times New Roman"/>
          <w:color w:val="000000" w:themeColor="text1"/>
          <w:sz w:val="26"/>
          <w:szCs w:val="26"/>
        </w:rPr>
        <w:t xml:space="preserve">ghiên cứu hiện tại đóng góp mới bằng việc mở rộng khung phân tích thông qua việc bổ sung hai nhóm </w:t>
      </w:r>
      <w:r w:rsidR="003735ED">
        <w:rPr>
          <w:rFonts w:ascii="Times New Roman" w:hAnsi="Times New Roman" w:cs="Times New Roman"/>
          <w:color w:val="000000" w:themeColor="text1"/>
          <w:sz w:val="26"/>
          <w:szCs w:val="26"/>
        </w:rPr>
        <w:t>nhân</w:t>
      </w:r>
      <w:r w:rsidR="003735ED" w:rsidRPr="003735ED">
        <w:rPr>
          <w:rFonts w:ascii="Times New Roman" w:hAnsi="Times New Roman" w:cs="Times New Roman"/>
          <w:color w:val="000000" w:themeColor="text1"/>
          <w:sz w:val="26"/>
          <w:szCs w:val="26"/>
        </w:rPr>
        <w:t xml:space="preserve"> tố mới </w:t>
      </w:r>
      <w:r w:rsidR="003735ED">
        <w:rPr>
          <w:rFonts w:ascii="Times New Roman" w:hAnsi="Times New Roman" w:cs="Times New Roman"/>
          <w:color w:val="000000" w:themeColor="text1"/>
          <w:sz w:val="26"/>
          <w:szCs w:val="26"/>
        </w:rPr>
        <w:t>là</w:t>
      </w:r>
      <w:r w:rsidR="003735ED" w:rsidRPr="003735ED">
        <w:rPr>
          <w:rFonts w:ascii="Times New Roman" w:hAnsi="Times New Roman" w:cs="Times New Roman"/>
          <w:color w:val="000000" w:themeColor="text1"/>
          <w:sz w:val="26"/>
          <w:szCs w:val="26"/>
        </w:rPr>
        <w:t xml:space="preserve"> </w:t>
      </w:r>
      <w:r w:rsidR="003735ED" w:rsidRPr="00DB789D">
        <w:rPr>
          <w:rFonts w:ascii="Times New Roman" w:hAnsi="Times New Roman" w:cs="Times New Roman"/>
          <w:i/>
          <w:iCs/>
          <w:color w:val="000000" w:themeColor="text1"/>
          <w:sz w:val="26"/>
          <w:szCs w:val="26"/>
        </w:rPr>
        <w:t>nhận thức và ngoại cảnh</w:t>
      </w:r>
      <w:r w:rsidR="003735ED">
        <w:rPr>
          <w:rFonts w:ascii="Times New Roman" w:hAnsi="Times New Roman" w:cs="Times New Roman"/>
          <w:color w:val="000000" w:themeColor="text1"/>
          <w:sz w:val="26"/>
          <w:szCs w:val="26"/>
        </w:rPr>
        <w:t xml:space="preserve">, </w:t>
      </w:r>
      <w:r w:rsidR="003735ED" w:rsidRPr="003735ED">
        <w:rPr>
          <w:rFonts w:ascii="Times New Roman" w:hAnsi="Times New Roman" w:cs="Times New Roman"/>
          <w:color w:val="000000" w:themeColor="text1"/>
          <w:sz w:val="26"/>
          <w:szCs w:val="26"/>
        </w:rPr>
        <w:t xml:space="preserve">được xác lập từ quá trình tham vấn chuyên gia. </w:t>
      </w:r>
      <w:r w:rsidR="00DB789D" w:rsidRPr="00DB789D">
        <w:rPr>
          <w:rFonts w:ascii="Times New Roman" w:hAnsi="Times New Roman" w:cs="Times New Roman"/>
          <w:color w:val="000000" w:themeColor="text1"/>
          <w:sz w:val="26"/>
          <w:szCs w:val="26"/>
        </w:rPr>
        <w:t xml:space="preserve">Việc kiểm định các nhân tố này </w:t>
      </w:r>
      <w:r w:rsidR="00DB789D" w:rsidRPr="00DB789D">
        <w:rPr>
          <w:rFonts w:ascii="Times New Roman" w:hAnsi="Times New Roman" w:cs="Times New Roman"/>
          <w:color w:val="000000" w:themeColor="text1"/>
          <w:sz w:val="26"/>
          <w:szCs w:val="26"/>
        </w:rPr>
        <w:lastRenderedPageBreak/>
        <w:t>không chỉ phản ánh đầy đủ hơn các điều kiện thực tiễn ảnh hưởng đến NNĐTBV</w:t>
      </w:r>
      <w:r w:rsidR="003735ED" w:rsidRPr="003735ED">
        <w:rPr>
          <w:rFonts w:ascii="Times New Roman" w:hAnsi="Times New Roman" w:cs="Times New Roman"/>
          <w:color w:val="000000" w:themeColor="text1"/>
          <w:sz w:val="26"/>
          <w:szCs w:val="26"/>
        </w:rPr>
        <w:t>, mà còn gợi mở hướng đi mới trong hoạch định chiến lược phát triển tại T</w:t>
      </w:r>
      <w:r w:rsidR="003735ED">
        <w:rPr>
          <w:rFonts w:ascii="Times New Roman" w:hAnsi="Times New Roman" w:cs="Times New Roman"/>
          <w:color w:val="000000" w:themeColor="text1"/>
          <w:sz w:val="26"/>
          <w:szCs w:val="26"/>
        </w:rPr>
        <w:t>p</w:t>
      </w:r>
      <w:r w:rsidR="003735ED" w:rsidRPr="003735ED">
        <w:rPr>
          <w:rFonts w:ascii="Times New Roman" w:hAnsi="Times New Roman" w:cs="Times New Roman"/>
          <w:color w:val="000000" w:themeColor="text1"/>
          <w:sz w:val="26"/>
          <w:szCs w:val="26"/>
        </w:rPr>
        <w:t>.HCM.</w:t>
      </w:r>
    </w:p>
    <w:p w14:paraId="6A307286" w14:textId="1E3F8E1E" w:rsidR="00BB2030" w:rsidRPr="00D01408" w:rsidRDefault="00C243E0" w:rsidP="00ED68EE">
      <w:pPr>
        <w:pStyle w:val="Heading2"/>
        <w:keepNext w:val="0"/>
        <w:keepLines w:val="0"/>
        <w:widowControl w:val="0"/>
        <w:spacing w:before="0" w:line="360" w:lineRule="auto"/>
        <w:jc w:val="both"/>
        <w:rPr>
          <w:rFonts w:ascii="Times New Roman" w:hAnsi="Times New Roman" w:cs="Times New Roman"/>
          <w:b/>
          <w:bCs/>
          <w:color w:val="000000" w:themeColor="text1"/>
          <w:spacing w:val="-8"/>
        </w:rPr>
      </w:pPr>
      <w:bookmarkStart w:id="2040" w:name="_Toc174031416"/>
      <w:bookmarkStart w:id="2041" w:name="_Toc174053891"/>
      <w:bookmarkStart w:id="2042" w:name="_Toc174540066"/>
      <w:bookmarkStart w:id="2043" w:name="_Toc178316266"/>
      <w:bookmarkStart w:id="2044" w:name="_Toc178316661"/>
      <w:bookmarkStart w:id="2045" w:name="_Toc179984465"/>
      <w:bookmarkStart w:id="2046" w:name="_Toc179986028"/>
      <w:bookmarkStart w:id="2047" w:name="_Toc180592055"/>
      <w:bookmarkStart w:id="2048" w:name="_Toc180837654"/>
      <w:bookmarkStart w:id="2049" w:name="_Toc186553277"/>
      <w:bookmarkStart w:id="2050" w:name="_Toc186553695"/>
      <w:bookmarkStart w:id="2051" w:name="_Toc187589935"/>
      <w:bookmarkStart w:id="2052" w:name="_Toc187590144"/>
      <w:bookmarkStart w:id="2053" w:name="_Toc190785907"/>
      <w:bookmarkStart w:id="2054" w:name="_Toc190786116"/>
      <w:bookmarkStart w:id="2055" w:name="_Toc197892021"/>
      <w:bookmarkStart w:id="2056" w:name="_Toc197896637"/>
      <w:bookmarkStart w:id="2057" w:name="_Toc198111339"/>
      <w:r>
        <w:rPr>
          <w:rFonts w:ascii="Times New Roman" w:hAnsi="Times New Roman" w:cs="Times New Roman"/>
          <w:b/>
          <w:bCs/>
          <w:color w:val="000000" w:themeColor="text1"/>
          <w:spacing w:val="-8"/>
        </w:rPr>
        <w:t>3</w:t>
      </w:r>
      <w:r w:rsidR="00BB2030" w:rsidRPr="00D01408">
        <w:rPr>
          <w:rFonts w:ascii="Times New Roman" w:hAnsi="Times New Roman" w:cs="Times New Roman"/>
          <w:b/>
          <w:bCs/>
          <w:color w:val="000000" w:themeColor="text1"/>
          <w:spacing w:val="-8"/>
        </w:rPr>
        <w:t>.</w:t>
      </w:r>
      <w:r w:rsidR="00127C04" w:rsidRPr="00D01408">
        <w:rPr>
          <w:rFonts w:ascii="Times New Roman" w:hAnsi="Times New Roman" w:cs="Times New Roman"/>
          <w:b/>
          <w:bCs/>
          <w:color w:val="000000" w:themeColor="text1"/>
          <w:spacing w:val="-8"/>
        </w:rPr>
        <w:t>3</w:t>
      </w:r>
      <w:r w:rsidR="00BB2030" w:rsidRPr="00D01408">
        <w:rPr>
          <w:rFonts w:ascii="Times New Roman" w:hAnsi="Times New Roman" w:cs="Times New Roman"/>
          <w:b/>
          <w:bCs/>
          <w:color w:val="000000" w:themeColor="text1"/>
          <w:spacing w:val="-8"/>
        </w:rPr>
        <w:t xml:space="preserve">.5. Thực trạng các nhân tố ảnh hưởng đến phát triển </w:t>
      </w:r>
      <w:r w:rsidR="00D01408" w:rsidRPr="00D01408">
        <w:rPr>
          <w:rFonts w:ascii="Times New Roman" w:hAnsi="Times New Roman" w:cs="Times New Roman"/>
          <w:b/>
          <w:bCs/>
          <w:color w:val="000000" w:themeColor="text1"/>
          <w:spacing w:val="-8"/>
        </w:rPr>
        <w:t>nông nghiệp đô thị</w:t>
      </w:r>
      <w:r w:rsidR="00BB2030" w:rsidRPr="00D01408">
        <w:rPr>
          <w:rFonts w:ascii="Times New Roman" w:hAnsi="Times New Roman" w:cs="Times New Roman"/>
          <w:b/>
          <w:bCs/>
          <w:color w:val="000000" w:themeColor="text1"/>
          <w:spacing w:val="-8"/>
        </w:rPr>
        <w:t xml:space="preserve"> bền vững</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707DFB25" w14:textId="01E54D7A" w:rsidR="00104503" w:rsidRDefault="00104503" w:rsidP="00104503">
      <w:pPr>
        <w:spacing w:after="0" w:line="360" w:lineRule="auto"/>
        <w:ind w:firstLine="567"/>
        <w:jc w:val="both"/>
        <w:rPr>
          <w:rFonts w:ascii="Times New Roman" w:hAnsi="Times New Roman" w:cs="Times New Roman"/>
          <w:color w:val="000000" w:themeColor="text1"/>
          <w:sz w:val="26"/>
          <w:szCs w:val="26"/>
        </w:rPr>
      </w:pPr>
      <w:r w:rsidRPr="00104503">
        <w:rPr>
          <w:rFonts w:ascii="Times New Roman" w:hAnsi="Times New Roman" w:cs="Times New Roman"/>
          <w:color w:val="000000" w:themeColor="text1"/>
          <w:sz w:val="26"/>
          <w:szCs w:val="26"/>
        </w:rPr>
        <w:t xml:space="preserve">Trong bối cảnh phát triển NNĐTBV tại TP.HCM, việc nhận diện các nhân tố tác động là cần thiết nhằm xác định những yếu tố thúc đẩy hoặc cản trở quá trình này. Trên cơ sở tổng hợp lý thuyết và kết quả phân tích EFA, năm nhóm nhân tố chính được đưa vào xem xét gồm: </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nguồn nhân lực</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 xml:space="preserve">, </w:t>
      </w:r>
      <w:r w:rsidR="00162531">
        <w:rPr>
          <w:rFonts w:ascii="Times New Roman" w:hAnsi="Times New Roman" w:cs="Times New Roman"/>
          <w:color w:val="000000" w:themeColor="text1"/>
          <w:sz w:val="26"/>
          <w:szCs w:val="26"/>
        </w:rPr>
        <w:t>“thị trường”, “</w:t>
      </w:r>
      <w:r w:rsidRPr="00104503">
        <w:rPr>
          <w:rFonts w:ascii="Times New Roman" w:hAnsi="Times New Roman" w:cs="Times New Roman"/>
          <w:color w:val="000000" w:themeColor="text1"/>
          <w:sz w:val="26"/>
          <w:szCs w:val="26"/>
        </w:rPr>
        <w:t>khoa học công nghệ</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 xml:space="preserve">, </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nhận thức</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 xml:space="preserve"> và </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ngoại cảnh</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w:t>
      </w:r>
      <w:r w:rsidR="00162531">
        <w:rPr>
          <w:rFonts w:ascii="Times New Roman" w:hAnsi="Times New Roman" w:cs="Times New Roman"/>
          <w:color w:val="000000" w:themeColor="text1"/>
          <w:sz w:val="26"/>
          <w:szCs w:val="26"/>
        </w:rPr>
        <w:t xml:space="preserve"> </w:t>
      </w:r>
      <w:r w:rsidRPr="00104503">
        <w:rPr>
          <w:rFonts w:ascii="Times New Roman" w:hAnsi="Times New Roman" w:cs="Times New Roman"/>
          <w:color w:val="000000" w:themeColor="text1"/>
          <w:sz w:val="26"/>
          <w:szCs w:val="26"/>
        </w:rPr>
        <w:t xml:space="preserve">Mặc dù hồi quy không cho thấy </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nguồn lực tài chính</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 xml:space="preserve"> có ảnh hưởng đáng kể như kỳ vọng, kết quả EFA vẫn xác nhận vai trò nhất định của yếu tố này, đặc biệt trong việc hỗ trợ đầu tư và đổi mới kỹ thuật. Ngược lại, cơ sở hạ tầng, dù thường được xem là điều kiện thiết yếu, không đạt tiêu chí đưa vào mô hình theo kết quả EFA nên không được phân tích ở phần thực trạng.</w:t>
      </w:r>
      <w:r w:rsidR="00162531">
        <w:rPr>
          <w:rFonts w:ascii="Times New Roman" w:hAnsi="Times New Roman" w:cs="Times New Roman"/>
          <w:color w:val="000000" w:themeColor="text1"/>
          <w:sz w:val="26"/>
          <w:szCs w:val="26"/>
        </w:rPr>
        <w:t xml:space="preserve"> </w:t>
      </w:r>
      <w:r w:rsidRPr="00104503">
        <w:rPr>
          <w:rFonts w:ascii="Times New Roman" w:hAnsi="Times New Roman" w:cs="Times New Roman"/>
          <w:color w:val="000000" w:themeColor="text1"/>
          <w:sz w:val="26"/>
          <w:szCs w:val="26"/>
        </w:rPr>
        <w:t xml:space="preserve">Đối với </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chính sách</w:t>
      </w:r>
      <w:r w:rsidR="00162531">
        <w:rPr>
          <w:rFonts w:ascii="Times New Roman" w:hAnsi="Times New Roman" w:cs="Times New Roman"/>
          <w:color w:val="000000" w:themeColor="text1"/>
          <w:sz w:val="26"/>
          <w:szCs w:val="26"/>
        </w:rPr>
        <w:t>”</w:t>
      </w:r>
      <w:r w:rsidRPr="00104503">
        <w:rPr>
          <w:rFonts w:ascii="Times New Roman" w:hAnsi="Times New Roman" w:cs="Times New Roman"/>
          <w:color w:val="000000" w:themeColor="text1"/>
          <w:sz w:val="26"/>
          <w:szCs w:val="26"/>
        </w:rPr>
        <w:t>, do tính khái quát và khó lượng hóa bằng chỉ báo định lượng, nhân tố này không được đưa vào EFA mà được phân tích bằng phương pháp định tính nhằm đánh giá tác động thực tiễn của hệ thống chính sách đến quá trình phát triển NNĐTBV tại T</w:t>
      </w:r>
      <w:r w:rsidR="00162531">
        <w:rPr>
          <w:rFonts w:ascii="Times New Roman" w:hAnsi="Times New Roman" w:cs="Times New Roman"/>
          <w:color w:val="000000" w:themeColor="text1"/>
          <w:sz w:val="26"/>
          <w:szCs w:val="26"/>
        </w:rPr>
        <w:t>p</w:t>
      </w:r>
      <w:r w:rsidRPr="00104503">
        <w:rPr>
          <w:rFonts w:ascii="Times New Roman" w:hAnsi="Times New Roman" w:cs="Times New Roman"/>
          <w:color w:val="000000" w:themeColor="text1"/>
          <w:sz w:val="26"/>
          <w:szCs w:val="26"/>
        </w:rPr>
        <w:t>.HCM.</w:t>
      </w:r>
    </w:p>
    <w:p w14:paraId="10E89B14" w14:textId="52B88A1A" w:rsidR="00BB2030" w:rsidRPr="002E4566" w:rsidRDefault="00F96187" w:rsidP="0010170A">
      <w:pPr>
        <w:widowControl w:val="0"/>
        <w:spacing w:after="0" w:line="360" w:lineRule="auto"/>
        <w:jc w:val="both"/>
        <w:rPr>
          <w:rFonts w:ascii="Times New Roman" w:hAnsi="Times New Roman" w:cs="Times New Roman"/>
          <w:color w:val="000000" w:themeColor="text1"/>
          <w:sz w:val="26"/>
          <w:szCs w:val="26"/>
        </w:rPr>
      </w:pPr>
      <w:r w:rsidRPr="00101AEC">
        <w:rPr>
          <w:rFonts w:ascii="Times New Roman" w:hAnsi="Times New Roman" w:cs="Times New Roman"/>
          <w:b/>
          <w:bCs/>
          <w:i/>
          <w:iCs/>
          <w:color w:val="000000" w:themeColor="text1"/>
          <w:sz w:val="26"/>
          <w:szCs w:val="26"/>
        </w:rPr>
        <w:t xml:space="preserve">(i) </w:t>
      </w:r>
      <w:r w:rsidR="00BB2030" w:rsidRPr="00101AEC">
        <w:rPr>
          <w:rFonts w:ascii="Times New Roman" w:hAnsi="Times New Roman" w:cs="Times New Roman"/>
          <w:b/>
          <w:bCs/>
          <w:i/>
          <w:iCs/>
          <w:color w:val="000000" w:themeColor="text1"/>
          <w:sz w:val="26"/>
          <w:szCs w:val="26"/>
        </w:rPr>
        <w:t>Yếu tố nguồn nhân lực</w:t>
      </w:r>
      <w:r w:rsidR="00BB2030" w:rsidRPr="00101AEC">
        <w:rPr>
          <w:rFonts w:ascii="Times New Roman" w:hAnsi="Times New Roman" w:cs="Times New Roman"/>
          <w:b/>
          <w:bCs/>
          <w:color w:val="000000" w:themeColor="text1"/>
          <w:sz w:val="26"/>
          <w:szCs w:val="26"/>
        </w:rPr>
        <w:t>:</w:t>
      </w:r>
      <w:r w:rsidR="00BB2030" w:rsidRPr="002E4566">
        <w:rPr>
          <w:rFonts w:ascii="Times New Roman" w:hAnsi="Times New Roman" w:cs="Times New Roman"/>
          <w:color w:val="000000" w:themeColor="text1"/>
          <w:sz w:val="26"/>
          <w:szCs w:val="26"/>
        </w:rPr>
        <w:t xml:space="preserve"> bao gồm độ tuổi lao động, trình độ học vấn, </w:t>
      </w:r>
      <w:r w:rsidR="00162531" w:rsidRPr="002E4566">
        <w:rPr>
          <w:rFonts w:ascii="Times New Roman" w:hAnsi="Times New Roman" w:cs="Times New Roman"/>
          <w:color w:val="000000" w:themeColor="text1"/>
          <w:sz w:val="26"/>
          <w:szCs w:val="26"/>
        </w:rPr>
        <w:t xml:space="preserve">giới tính, </w:t>
      </w:r>
      <w:r w:rsidR="00BB2030" w:rsidRPr="002E4566">
        <w:rPr>
          <w:rFonts w:ascii="Times New Roman" w:hAnsi="Times New Roman" w:cs="Times New Roman"/>
          <w:color w:val="000000" w:themeColor="text1"/>
          <w:sz w:val="26"/>
          <w:szCs w:val="26"/>
        </w:rPr>
        <w:t xml:space="preserve">kinh nghiệm </w:t>
      </w:r>
      <w:r w:rsidR="00162531">
        <w:rPr>
          <w:rFonts w:ascii="Times New Roman" w:hAnsi="Times New Roman" w:cs="Times New Roman"/>
          <w:color w:val="000000" w:themeColor="text1"/>
          <w:sz w:val="26"/>
          <w:szCs w:val="26"/>
        </w:rPr>
        <w:t>canh tác</w:t>
      </w:r>
      <w:r w:rsidR="00BB2030" w:rsidRPr="002E4566">
        <w:rPr>
          <w:rFonts w:ascii="Times New Roman" w:hAnsi="Times New Roman" w:cs="Times New Roman"/>
          <w:color w:val="000000" w:themeColor="text1"/>
          <w:sz w:val="26"/>
          <w:szCs w:val="26"/>
        </w:rPr>
        <w:t xml:space="preserve"> có ảnh hưởng đến phát triển </w:t>
      </w:r>
      <w:r w:rsidR="007E3AE3">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Lực lượng lao động trong lĩnh vực NNĐT khá phong phú và dễ dàng thuê mướn</w:t>
      </w:r>
      <w:r w:rsidR="0010170A">
        <w:rPr>
          <w:rFonts w:ascii="Times New Roman" w:hAnsi="Times New Roman" w:cs="Times New Roman"/>
          <w:color w:val="000000" w:themeColor="text1"/>
          <w:sz w:val="26"/>
          <w:szCs w:val="26"/>
        </w:rPr>
        <w:t xml:space="preserve"> với đ</w:t>
      </w:r>
      <w:r w:rsidR="00BB2030" w:rsidRPr="002E4566">
        <w:rPr>
          <w:rFonts w:ascii="Times New Roman" w:hAnsi="Times New Roman" w:cs="Times New Roman"/>
          <w:color w:val="000000" w:themeColor="text1"/>
          <w:sz w:val="26"/>
          <w:szCs w:val="26"/>
        </w:rPr>
        <w:t xml:space="preserve">ộ tuổi của các chủ thể sản xuất </w:t>
      </w:r>
      <w:r w:rsidR="00C2455A" w:rsidRPr="002E4566">
        <w:rPr>
          <w:rFonts w:ascii="Times New Roman" w:hAnsi="Times New Roman" w:cs="Times New Roman"/>
          <w:color w:val="000000" w:themeColor="text1"/>
          <w:sz w:val="26"/>
          <w:szCs w:val="26"/>
        </w:rPr>
        <w:t xml:space="preserve">từ 19 tuổi đến 82 tuổi, </w:t>
      </w:r>
      <w:r w:rsidR="00BB2030" w:rsidRPr="002E4566">
        <w:rPr>
          <w:rFonts w:ascii="Times New Roman" w:hAnsi="Times New Roman" w:cs="Times New Roman"/>
          <w:color w:val="000000" w:themeColor="text1"/>
          <w:sz w:val="26"/>
          <w:szCs w:val="26"/>
        </w:rPr>
        <w:t>bình quân khoảng 45 tuổi</w:t>
      </w:r>
      <w:r w:rsidR="0010170A">
        <w:rPr>
          <w:rFonts w:ascii="Times New Roman" w:hAnsi="Times New Roman" w:cs="Times New Roman"/>
          <w:color w:val="000000" w:themeColor="text1"/>
          <w:sz w:val="26"/>
          <w:szCs w:val="26"/>
        </w:rPr>
        <w:t xml:space="preserve"> </w:t>
      </w:r>
      <w:r w:rsidR="0010170A" w:rsidRPr="002E4566">
        <w:rPr>
          <w:rFonts w:ascii="Times New Roman" w:hAnsi="Times New Roman" w:cs="Times New Roman"/>
          <w:color w:val="000000" w:themeColor="text1"/>
          <w:sz w:val="26"/>
          <w:szCs w:val="26"/>
        </w:rPr>
        <w:t>(xem Phụ lục C.</w:t>
      </w:r>
      <w:r w:rsidR="0010170A">
        <w:rPr>
          <w:rFonts w:ascii="Times New Roman" w:hAnsi="Times New Roman" w:cs="Times New Roman"/>
          <w:color w:val="000000" w:themeColor="text1"/>
          <w:sz w:val="26"/>
          <w:szCs w:val="26"/>
        </w:rPr>
        <w:t>4</w:t>
      </w:r>
      <w:r w:rsidR="0010170A" w:rsidRPr="002E4566">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 Đây là độ tuổi mà các hộ có kinh nghiệm từ sản xuất hoặc được đào tạo dễ dàng vận dụng kiến thức trong phát triển NNĐT. Về giới tính, phần lớn chủ hộ tham gia vào sản xuất là nam giới, chiếm 5</w:t>
      </w:r>
      <w:r w:rsidR="00F64A5A" w:rsidRPr="002E4566">
        <w:rPr>
          <w:rFonts w:ascii="Times New Roman" w:hAnsi="Times New Roman" w:cs="Times New Roman"/>
          <w:color w:val="000000" w:themeColor="text1"/>
          <w:sz w:val="26"/>
          <w:szCs w:val="26"/>
        </w:rPr>
        <w:t>4</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00BB2030" w:rsidRPr="002E4566">
        <w:rPr>
          <w:rFonts w:ascii="Times New Roman" w:hAnsi="Times New Roman" w:cs="Times New Roman"/>
          <w:color w:val="000000" w:themeColor="text1"/>
          <w:sz w:val="26"/>
          <w:szCs w:val="26"/>
        </w:rPr>
        <w:t xml:space="preserve">2% trong tổng số. Các chủ hộ nam thường được mô tả là những người quyết đoán, thích thử thách với những quyết định mạo hiểm. Họ sẵn sàng thử nghiệm và chấp nhận rủi ro, không ngần ngại khám phá lĩnh vực NNĐT. Tuy nhiên, để hướng đến mục tiêu bền vững và bình đẳng giới trong NN, cần có </w:t>
      </w:r>
      <w:r w:rsidR="00162531">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chính sách khuyến khích</w:t>
      </w:r>
      <w:r w:rsidR="00162531">
        <w:rPr>
          <w:rFonts w:ascii="Times New Roman" w:hAnsi="Times New Roman" w:cs="Times New Roman"/>
          <w:color w:val="000000" w:themeColor="text1"/>
          <w:sz w:val="26"/>
          <w:szCs w:val="26"/>
        </w:rPr>
        <w:t xml:space="preserve"> và hỗ trợ</w:t>
      </w:r>
      <w:r w:rsidR="00BB2030" w:rsidRPr="002E4566">
        <w:rPr>
          <w:rFonts w:ascii="Times New Roman" w:hAnsi="Times New Roman" w:cs="Times New Roman"/>
          <w:color w:val="000000" w:themeColor="text1"/>
          <w:sz w:val="26"/>
          <w:szCs w:val="26"/>
        </w:rPr>
        <w:t xml:space="preserve"> sự tham gia của nữ giới, nhằm đảm bảo sự cân bằng và phát huy tối đa tiềm năng của cả hai giới trong phát triển NNĐT. </w:t>
      </w:r>
    </w:p>
    <w:p w14:paraId="469210CD" w14:textId="59C2317E" w:rsidR="00BB2030" w:rsidRPr="002E4566" w:rsidRDefault="00BB2030" w:rsidP="0010170A">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Về trình độ học vấn của các chủ thể</w:t>
      </w:r>
      <w:r w:rsidR="00162531">
        <w:rPr>
          <w:rFonts w:ascii="Times New Roman" w:hAnsi="Times New Roman" w:cs="Times New Roman"/>
          <w:color w:val="000000" w:themeColor="text1"/>
          <w:sz w:val="26"/>
          <w:szCs w:val="26"/>
        </w:rPr>
        <w:t>, trình độ</w:t>
      </w:r>
      <w:r w:rsidRPr="002E4566">
        <w:rPr>
          <w:rFonts w:ascii="Times New Roman" w:hAnsi="Times New Roman" w:cs="Times New Roman"/>
          <w:color w:val="000000" w:themeColor="text1"/>
          <w:sz w:val="26"/>
          <w:szCs w:val="26"/>
        </w:rPr>
        <w:t xml:space="preserve"> trung học cơ sở và trung học phổ thông chiếm </w:t>
      </w:r>
      <w:r w:rsidR="00F80480">
        <w:rPr>
          <w:rFonts w:ascii="Times New Roman" w:hAnsi="Times New Roman" w:cs="Times New Roman"/>
          <w:color w:val="000000" w:themeColor="text1"/>
          <w:sz w:val="26"/>
          <w:szCs w:val="26"/>
        </w:rPr>
        <w:t xml:space="preserve">lần lượt </w:t>
      </w:r>
      <w:r w:rsidRPr="002E4566">
        <w:rPr>
          <w:rFonts w:ascii="Times New Roman" w:hAnsi="Times New Roman" w:cs="Times New Roman"/>
          <w:color w:val="000000" w:themeColor="text1"/>
          <w:sz w:val="26"/>
          <w:szCs w:val="26"/>
        </w:rPr>
        <w:t>khoảng 3</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6% và 2</w:t>
      </w:r>
      <w:r w:rsidR="00F64A5A" w:rsidRPr="002E4566">
        <w:rPr>
          <w:rFonts w:ascii="Times New Roman" w:hAnsi="Times New Roman" w:cs="Times New Roman"/>
          <w:color w:val="000000" w:themeColor="text1"/>
          <w:sz w:val="26"/>
          <w:szCs w:val="26"/>
        </w:rPr>
        <w:t>9</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3% số đối tượng tham gia khảo sát; bên cạnh đó, trình độ trung cấp, cao đẳng và đại học chiếm tỷ lệ </w:t>
      </w:r>
      <w:r w:rsidR="00377A41">
        <w:rPr>
          <w:rFonts w:ascii="Times New Roman" w:hAnsi="Times New Roman" w:cs="Times New Roman"/>
          <w:color w:val="000000" w:themeColor="text1"/>
          <w:sz w:val="26"/>
          <w:szCs w:val="26"/>
        </w:rPr>
        <w:t>hơn</w:t>
      </w:r>
      <w:r w:rsidRPr="002E4566">
        <w:rPr>
          <w:rFonts w:ascii="Times New Roman" w:hAnsi="Times New Roman" w:cs="Times New Roman"/>
          <w:color w:val="000000" w:themeColor="text1"/>
          <w:sz w:val="26"/>
          <w:szCs w:val="26"/>
        </w:rPr>
        <w:t xml:space="preserve"> 15% thể hiện được tư duy nhận thức về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(xem Phụ lục </w:t>
      </w:r>
      <w:r w:rsidR="00F43B2A" w:rsidRPr="002E4566">
        <w:rPr>
          <w:rFonts w:ascii="Times New Roman" w:hAnsi="Times New Roman" w:cs="Times New Roman"/>
          <w:color w:val="000000" w:themeColor="text1"/>
          <w:sz w:val="26"/>
          <w:szCs w:val="26"/>
        </w:rPr>
        <w:t>C.</w:t>
      </w:r>
      <w:r w:rsidR="00256BE1">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 Kết quả điều tra của đề tài về </w:t>
      </w:r>
      <w:r w:rsidR="00377A41">
        <w:rPr>
          <w:rFonts w:ascii="Times New Roman" w:hAnsi="Times New Roman" w:cs="Times New Roman"/>
          <w:color w:val="000000" w:themeColor="text1"/>
          <w:sz w:val="26"/>
          <w:szCs w:val="26"/>
        </w:rPr>
        <w:t>“</w:t>
      </w:r>
      <w:r w:rsidRPr="00377A41">
        <w:rPr>
          <w:rFonts w:ascii="Times New Roman" w:hAnsi="Times New Roman" w:cs="Times New Roman"/>
          <w:i/>
          <w:iCs/>
          <w:color w:val="000000" w:themeColor="text1"/>
          <w:sz w:val="26"/>
          <w:szCs w:val="26"/>
        </w:rPr>
        <w:t>xây dựng chuyên đề về giải pháp nâng cao hiệu quả chương trình một xã một sản phẩm gắn với quá trình chuyển đổi số, kinh tế số năm 2022</w:t>
      </w:r>
      <w:r w:rsidR="00377A41">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377A41" w:rsidRPr="002E4566">
        <w:rPr>
          <w:rFonts w:ascii="Times New Roman" w:hAnsi="Times New Roman" w:cs="Times New Roman"/>
          <w:color w:val="000000" w:themeColor="text1"/>
          <w:sz w:val="26"/>
          <w:szCs w:val="26"/>
        </w:rPr>
        <w:t xml:space="preserve">trên địa bàn Tp.HCM </w:t>
      </w:r>
      <w:r w:rsidRPr="002E4566">
        <w:rPr>
          <w:rFonts w:ascii="Times New Roman" w:hAnsi="Times New Roman" w:cs="Times New Roman"/>
          <w:color w:val="000000" w:themeColor="text1"/>
          <w:sz w:val="26"/>
          <w:szCs w:val="26"/>
        </w:rPr>
        <w:t>(</w:t>
      </w:r>
      <w:r w:rsidR="00DC568A" w:rsidRPr="002E4566">
        <w:rPr>
          <w:rFonts w:ascii="Times New Roman" w:hAnsi="Times New Roman" w:cs="Times New Roman"/>
          <w:color w:val="000000" w:themeColor="text1"/>
          <w:sz w:val="26"/>
          <w:szCs w:val="26"/>
        </w:rPr>
        <w:t>xem Phụ lục F.1</w:t>
      </w:r>
      <w:r w:rsidRPr="002E4566">
        <w:rPr>
          <w:rFonts w:ascii="Times New Roman" w:hAnsi="Times New Roman" w:cs="Times New Roman"/>
          <w:color w:val="000000" w:themeColor="text1"/>
          <w:sz w:val="26"/>
          <w:szCs w:val="26"/>
        </w:rPr>
        <w:t>) cho thấy khoảng 6</w:t>
      </w:r>
      <w:r w:rsidR="00F64A5A" w:rsidRPr="002E4566">
        <w:rPr>
          <w:rFonts w:ascii="Times New Roman" w:hAnsi="Times New Roman" w:cs="Times New Roman"/>
          <w:color w:val="000000" w:themeColor="text1"/>
          <w:sz w:val="26"/>
          <w:szCs w:val="26"/>
        </w:rPr>
        <w:t>9</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xml:space="preserve">% người được khảo sát chưa có chứng nhận hành nghề; trong đó, các đối tượng </w:t>
      </w:r>
      <w:r w:rsidR="00F80480">
        <w:rPr>
          <w:rFonts w:ascii="Times New Roman" w:hAnsi="Times New Roman" w:cs="Times New Roman"/>
          <w:color w:val="000000" w:themeColor="text1"/>
          <w:sz w:val="26"/>
          <w:szCs w:val="26"/>
        </w:rPr>
        <w:t>ở</w:t>
      </w:r>
      <w:r w:rsidRPr="002E4566">
        <w:rPr>
          <w:rFonts w:ascii="Times New Roman" w:hAnsi="Times New Roman" w:cs="Times New Roman"/>
          <w:color w:val="000000" w:themeColor="text1"/>
          <w:sz w:val="26"/>
          <w:szCs w:val="26"/>
        </w:rPr>
        <w:t xml:space="preserve"> huyện Cần Giờ chưa có chứng nhận nghề chiếm tỉ lệ cao nhất khoảng 74%</w:t>
      </w:r>
      <w:r w:rsidR="0082383A">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chứng tỏ rằng trình độ tay nghề còn </w:t>
      </w:r>
      <w:r w:rsidR="00377A41">
        <w:rPr>
          <w:rFonts w:ascii="Times New Roman" w:hAnsi="Times New Roman" w:cs="Times New Roman"/>
          <w:color w:val="000000" w:themeColor="text1"/>
          <w:sz w:val="26"/>
          <w:szCs w:val="26"/>
        </w:rPr>
        <w:t>hạn chế</w:t>
      </w:r>
      <w:r w:rsidRPr="002E4566">
        <w:rPr>
          <w:rFonts w:ascii="Times New Roman" w:hAnsi="Times New Roman" w:cs="Times New Roman"/>
          <w:color w:val="000000" w:themeColor="text1"/>
          <w:sz w:val="26"/>
          <w:szCs w:val="26"/>
        </w:rPr>
        <w:t xml:space="preserve">, cơ cấu đào tạo nghề NN chưa </w:t>
      </w:r>
      <w:r w:rsidR="00377A41">
        <w:rPr>
          <w:rFonts w:ascii="Times New Roman" w:hAnsi="Times New Roman" w:cs="Times New Roman"/>
          <w:color w:val="000000" w:themeColor="text1"/>
          <w:sz w:val="26"/>
          <w:szCs w:val="26"/>
        </w:rPr>
        <w:t>đáp ứng</w:t>
      </w:r>
      <w:r w:rsidRPr="002E4566">
        <w:rPr>
          <w:rFonts w:ascii="Times New Roman" w:hAnsi="Times New Roman" w:cs="Times New Roman"/>
          <w:color w:val="000000" w:themeColor="text1"/>
          <w:sz w:val="26"/>
          <w:szCs w:val="26"/>
        </w:rPr>
        <w:t xml:space="preserve"> nhu cầu thực </w:t>
      </w:r>
      <w:r w:rsidR="00377A41">
        <w:rPr>
          <w:rFonts w:ascii="Times New Roman" w:hAnsi="Times New Roman" w:cs="Times New Roman"/>
          <w:color w:val="000000" w:themeColor="text1"/>
          <w:sz w:val="26"/>
          <w:szCs w:val="26"/>
        </w:rPr>
        <w:t>tiễn</w:t>
      </w:r>
      <w:r w:rsidRPr="002E4566">
        <w:rPr>
          <w:rFonts w:ascii="Times New Roman" w:hAnsi="Times New Roman" w:cs="Times New Roman"/>
          <w:color w:val="000000" w:themeColor="text1"/>
          <w:sz w:val="26"/>
          <w:szCs w:val="26"/>
        </w:rPr>
        <w:t xml:space="preserve">. </w:t>
      </w:r>
      <w:r w:rsidR="00377A41">
        <w:rPr>
          <w:rFonts w:ascii="Times New Roman" w:hAnsi="Times New Roman" w:cs="Times New Roman"/>
          <w:color w:val="000000" w:themeColor="text1"/>
          <w:sz w:val="26"/>
          <w:szCs w:val="26"/>
        </w:rPr>
        <w:t>Song song</w:t>
      </w:r>
      <w:r w:rsidRPr="002E4566">
        <w:rPr>
          <w:rFonts w:ascii="Times New Roman" w:hAnsi="Times New Roman" w:cs="Times New Roman"/>
          <w:color w:val="000000" w:themeColor="text1"/>
          <w:sz w:val="26"/>
          <w:szCs w:val="26"/>
        </w:rPr>
        <w:t xml:space="preserve"> đó, người lao động có chứng nhận nghề chiếm tỉ lệ khoảng 1</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trong đó, các đối tượng </w:t>
      </w:r>
      <w:r w:rsidR="00F80480">
        <w:rPr>
          <w:rFonts w:ascii="Times New Roman" w:hAnsi="Times New Roman" w:cs="Times New Roman"/>
          <w:color w:val="000000" w:themeColor="text1"/>
          <w:sz w:val="26"/>
          <w:szCs w:val="26"/>
        </w:rPr>
        <w:t>tại</w:t>
      </w:r>
      <w:r w:rsidRPr="002E4566">
        <w:rPr>
          <w:rFonts w:ascii="Times New Roman" w:hAnsi="Times New Roman" w:cs="Times New Roman"/>
          <w:color w:val="000000" w:themeColor="text1"/>
          <w:sz w:val="26"/>
          <w:szCs w:val="26"/>
        </w:rPr>
        <w:t xml:space="preserve"> huyện Cần Giờ chưa có chứng nhận nghề chiếm tỉ lệ cao nhất khoảng 22% và chiếm tỉ lệ thấp nhất huyện Bình Chánh chiếm 5%. Cuối cùng, chứng chỉ cao đẳng nghề</w:t>
      </w:r>
      <w:r w:rsidR="00377A41">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trung cấp nghề và sơ cấp nghề chiếm tỉ lệ tương ứng khoảng </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 </w:t>
      </w:r>
      <w:r w:rsidR="00F64A5A" w:rsidRPr="002E4566">
        <w:rPr>
          <w:rFonts w:ascii="Times New Roman" w:hAnsi="Times New Roman" w:cs="Times New Roman"/>
          <w:color w:val="000000" w:themeColor="text1"/>
          <w:sz w:val="26"/>
          <w:szCs w:val="26"/>
        </w:rPr>
        <w:t>6</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 và </w:t>
      </w:r>
      <w:r w:rsidR="00F64A5A" w:rsidRPr="002E4566">
        <w:rPr>
          <w:rFonts w:ascii="Times New Roman" w:hAnsi="Times New Roman" w:cs="Times New Roman"/>
          <w:color w:val="000000" w:themeColor="text1"/>
          <w:sz w:val="26"/>
          <w:szCs w:val="26"/>
        </w:rPr>
        <w:t>8</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trong các đối tượng tham gia khảo sát.</w:t>
      </w:r>
    </w:p>
    <w:p w14:paraId="2301A3FE" w14:textId="0FFFE81B" w:rsidR="009A1F99" w:rsidRPr="009A1F99" w:rsidRDefault="006B03D4" w:rsidP="009A1F99">
      <w:pPr>
        <w:widowControl w:val="0"/>
        <w:spacing w:after="0" w:line="360" w:lineRule="auto"/>
        <w:ind w:firstLine="567"/>
        <w:jc w:val="both"/>
        <w:rPr>
          <w:rFonts w:ascii="Times New Roman" w:hAnsi="Times New Roman" w:cs="Times New Roman"/>
          <w:color w:val="000000" w:themeColor="text1"/>
          <w:sz w:val="26"/>
          <w:szCs w:val="26"/>
        </w:rPr>
      </w:pPr>
      <w:r w:rsidRPr="006B03D4">
        <w:rPr>
          <w:rFonts w:ascii="Times New Roman" w:hAnsi="Times New Roman" w:cs="Times New Roman"/>
          <w:color w:val="000000" w:themeColor="text1"/>
          <w:sz w:val="26"/>
          <w:szCs w:val="26"/>
        </w:rPr>
        <w:t xml:space="preserve">Kinh nghiệm thực tiễn và kiến thức được đào tạo giúp người lao động lựa chọn giống </w:t>
      </w:r>
      <w:r w:rsidR="009A1F99">
        <w:rPr>
          <w:rFonts w:ascii="Times New Roman" w:hAnsi="Times New Roman" w:cs="Times New Roman"/>
          <w:color w:val="000000" w:themeColor="text1"/>
          <w:sz w:val="26"/>
          <w:szCs w:val="26"/>
        </w:rPr>
        <w:t xml:space="preserve">vật nuôi, </w:t>
      </w:r>
      <w:r w:rsidRPr="006B03D4">
        <w:rPr>
          <w:rFonts w:ascii="Times New Roman" w:hAnsi="Times New Roman" w:cs="Times New Roman"/>
          <w:color w:val="000000" w:themeColor="text1"/>
          <w:sz w:val="26"/>
          <w:szCs w:val="26"/>
        </w:rPr>
        <w:t>cây trồng phù hợp với điều kiện địa phương</w:t>
      </w:r>
      <w:r w:rsidR="009A1F99">
        <w:rPr>
          <w:rFonts w:ascii="Times New Roman" w:hAnsi="Times New Roman" w:cs="Times New Roman"/>
          <w:color w:val="000000" w:themeColor="text1"/>
          <w:sz w:val="26"/>
          <w:szCs w:val="26"/>
        </w:rPr>
        <w:t>,</w:t>
      </w:r>
      <w:r w:rsidRPr="006B03D4">
        <w:rPr>
          <w:rFonts w:ascii="Times New Roman" w:hAnsi="Times New Roman" w:cs="Times New Roman"/>
          <w:color w:val="000000" w:themeColor="text1"/>
          <w:sz w:val="26"/>
          <w:szCs w:val="26"/>
        </w:rPr>
        <w:t xml:space="preserve"> áp dụng hiệu quả </w:t>
      </w:r>
      <w:r w:rsidR="009A1F99">
        <w:rPr>
          <w:rFonts w:ascii="Times New Roman" w:hAnsi="Times New Roman" w:cs="Times New Roman"/>
          <w:color w:val="000000" w:themeColor="text1"/>
          <w:sz w:val="26"/>
          <w:szCs w:val="26"/>
        </w:rPr>
        <w:t>những</w:t>
      </w:r>
      <w:r w:rsidRPr="006B03D4">
        <w:rPr>
          <w:rFonts w:ascii="Times New Roman" w:hAnsi="Times New Roman" w:cs="Times New Roman"/>
          <w:color w:val="000000" w:themeColor="text1"/>
          <w:sz w:val="26"/>
          <w:szCs w:val="26"/>
        </w:rPr>
        <w:t xml:space="preserve"> kỹ thuật canh tác hiện đại, từ đó nâng cao năng suất và chất lượng nông sản. </w:t>
      </w:r>
      <w:r w:rsidR="009A1F99">
        <w:rPr>
          <w:rFonts w:ascii="Times New Roman" w:hAnsi="Times New Roman" w:cs="Times New Roman"/>
          <w:color w:val="000000" w:themeColor="text1"/>
          <w:sz w:val="26"/>
          <w:szCs w:val="26"/>
        </w:rPr>
        <w:t>Bên cạnh đó</w:t>
      </w:r>
      <w:r w:rsidRPr="006B03D4">
        <w:rPr>
          <w:rFonts w:ascii="Times New Roman" w:hAnsi="Times New Roman" w:cs="Times New Roman"/>
          <w:color w:val="000000" w:themeColor="text1"/>
          <w:sz w:val="26"/>
          <w:szCs w:val="26"/>
        </w:rPr>
        <w:t xml:space="preserve">, kỹ năng thực hành </w:t>
      </w:r>
      <w:r w:rsidR="009A1F99">
        <w:rPr>
          <w:rFonts w:ascii="Times New Roman" w:hAnsi="Times New Roman" w:cs="Times New Roman"/>
          <w:color w:val="000000" w:themeColor="text1"/>
          <w:sz w:val="26"/>
          <w:szCs w:val="26"/>
        </w:rPr>
        <w:t xml:space="preserve">tốt </w:t>
      </w:r>
      <w:r w:rsidRPr="006B03D4">
        <w:rPr>
          <w:rFonts w:ascii="Times New Roman" w:hAnsi="Times New Roman" w:cs="Times New Roman"/>
          <w:color w:val="000000" w:themeColor="text1"/>
          <w:sz w:val="26"/>
          <w:szCs w:val="26"/>
        </w:rPr>
        <w:t xml:space="preserve">cũng hỗ trợ sử dụng hiệu quả nguồn lực, giảm chi phí và tăng </w:t>
      </w:r>
      <w:r w:rsidR="009A1F99">
        <w:rPr>
          <w:rFonts w:ascii="Times New Roman" w:hAnsi="Times New Roman" w:cs="Times New Roman"/>
          <w:color w:val="000000" w:themeColor="text1"/>
          <w:sz w:val="26"/>
          <w:szCs w:val="26"/>
        </w:rPr>
        <w:t>thu nhập</w:t>
      </w:r>
      <w:r w:rsidRPr="006B03D4">
        <w:rPr>
          <w:rFonts w:ascii="Times New Roman" w:hAnsi="Times New Roman" w:cs="Times New Roman"/>
          <w:color w:val="000000" w:themeColor="text1"/>
          <w:sz w:val="26"/>
          <w:szCs w:val="26"/>
        </w:rPr>
        <w:t xml:space="preserve">. Động lực và niềm đam mê nghề nghiệp góp phần thúc đẩy sự gắn bó lâu dài với </w:t>
      </w:r>
      <w:r>
        <w:rPr>
          <w:rFonts w:ascii="Times New Roman" w:hAnsi="Times New Roman" w:cs="Times New Roman"/>
          <w:color w:val="000000" w:themeColor="text1"/>
          <w:sz w:val="26"/>
          <w:szCs w:val="26"/>
        </w:rPr>
        <w:t>NNĐT</w:t>
      </w:r>
      <w:r w:rsidRPr="006B03D4">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w:t>
      </w:r>
      <w:r w:rsidR="009A1F99" w:rsidRPr="009A1F99">
        <w:rPr>
          <w:rFonts w:ascii="Times New Roman" w:hAnsi="Times New Roman" w:cs="Times New Roman"/>
          <w:color w:val="000000" w:themeColor="text1"/>
          <w:sz w:val="26"/>
          <w:szCs w:val="26"/>
        </w:rPr>
        <w:t>T</w:t>
      </w:r>
      <w:r w:rsidR="009A1F99">
        <w:rPr>
          <w:rFonts w:ascii="Times New Roman" w:hAnsi="Times New Roman" w:cs="Times New Roman"/>
          <w:color w:val="000000" w:themeColor="text1"/>
          <w:sz w:val="26"/>
          <w:szCs w:val="26"/>
        </w:rPr>
        <w:t>p</w:t>
      </w:r>
      <w:r w:rsidR="009A1F99" w:rsidRPr="009A1F99">
        <w:rPr>
          <w:rFonts w:ascii="Times New Roman" w:hAnsi="Times New Roman" w:cs="Times New Roman"/>
          <w:color w:val="000000" w:themeColor="text1"/>
          <w:sz w:val="26"/>
          <w:szCs w:val="26"/>
        </w:rPr>
        <w:t xml:space="preserve">.HCM định hướng thúc đẩy </w:t>
      </w:r>
      <w:r w:rsidR="009A1F99">
        <w:rPr>
          <w:rFonts w:ascii="Times New Roman" w:hAnsi="Times New Roman" w:cs="Times New Roman"/>
          <w:color w:val="000000" w:themeColor="text1"/>
          <w:sz w:val="26"/>
          <w:szCs w:val="26"/>
        </w:rPr>
        <w:t>những</w:t>
      </w:r>
      <w:r w:rsidR="009A1F99" w:rsidRPr="009A1F99">
        <w:rPr>
          <w:rFonts w:ascii="Times New Roman" w:hAnsi="Times New Roman" w:cs="Times New Roman"/>
          <w:color w:val="000000" w:themeColor="text1"/>
          <w:sz w:val="26"/>
          <w:szCs w:val="26"/>
        </w:rPr>
        <w:t xml:space="preserve"> mô hình </w:t>
      </w:r>
      <w:r w:rsidR="009A1F99">
        <w:rPr>
          <w:rFonts w:ascii="Times New Roman" w:hAnsi="Times New Roman" w:cs="Times New Roman"/>
          <w:color w:val="000000" w:themeColor="text1"/>
          <w:sz w:val="26"/>
          <w:szCs w:val="26"/>
        </w:rPr>
        <w:t>canh tác</w:t>
      </w:r>
      <w:r w:rsidR="009A1F99" w:rsidRPr="009A1F99">
        <w:rPr>
          <w:rFonts w:ascii="Times New Roman" w:hAnsi="Times New Roman" w:cs="Times New Roman"/>
          <w:color w:val="000000" w:themeColor="text1"/>
          <w:sz w:val="26"/>
          <w:szCs w:val="26"/>
        </w:rPr>
        <w:t xml:space="preserve"> hiệu quả như hợp tác, liên kết chuỗi trong quá trình sản xuất, chế biến và tiêu thụ nông sản. Việc xây dựng đội ngũ lao động có tay nghề, tinh thần cần cù và sáng tạo để vận hành hiệu quả các mô hình tiên tiến, góp phần tối ưu hóa </w:t>
      </w:r>
      <w:r w:rsidR="009A1F99">
        <w:rPr>
          <w:rFonts w:ascii="Times New Roman" w:hAnsi="Times New Roman" w:cs="Times New Roman"/>
          <w:color w:val="000000" w:themeColor="text1"/>
          <w:sz w:val="26"/>
          <w:szCs w:val="26"/>
        </w:rPr>
        <w:t>hiệu quả kinh tế.</w:t>
      </w:r>
    </w:p>
    <w:p w14:paraId="520CFA8C" w14:textId="3296DF0A" w:rsidR="00C75A1B" w:rsidRDefault="008C554F" w:rsidP="00101AEC">
      <w:pPr>
        <w:spacing w:after="0" w:line="360" w:lineRule="auto"/>
        <w:jc w:val="both"/>
        <w:rPr>
          <w:rFonts w:ascii="Times New Roman" w:hAnsi="Times New Roman" w:cs="Times New Roman"/>
          <w:color w:val="000000" w:themeColor="text1"/>
          <w:sz w:val="26"/>
          <w:szCs w:val="26"/>
        </w:rPr>
      </w:pPr>
      <w:r w:rsidRPr="00101AEC">
        <w:rPr>
          <w:rFonts w:ascii="Times New Roman" w:hAnsi="Times New Roman" w:cs="Times New Roman"/>
          <w:b/>
          <w:bCs/>
          <w:i/>
          <w:iCs/>
          <w:color w:val="000000" w:themeColor="text1"/>
          <w:sz w:val="26"/>
          <w:szCs w:val="26"/>
        </w:rPr>
        <w:t>(ii) Yếu tố khoa học công nghệ</w:t>
      </w:r>
      <w:r w:rsidRPr="002E4566">
        <w:rPr>
          <w:rFonts w:ascii="Times New Roman" w:hAnsi="Times New Roman" w:cs="Times New Roman"/>
          <w:color w:val="000000" w:themeColor="text1"/>
          <w:sz w:val="26"/>
          <w:szCs w:val="26"/>
        </w:rPr>
        <w:t xml:space="preserve">: </w:t>
      </w:r>
      <w:r w:rsidR="006B03D4" w:rsidRPr="006B03D4">
        <w:rPr>
          <w:rFonts w:ascii="Times New Roman" w:hAnsi="Times New Roman" w:cs="Times New Roman"/>
          <w:color w:val="000000" w:themeColor="text1"/>
          <w:sz w:val="26"/>
          <w:szCs w:val="26"/>
        </w:rPr>
        <w:t xml:space="preserve">Việc ứng dụng </w:t>
      </w:r>
      <w:r w:rsidR="00205435">
        <w:rPr>
          <w:rFonts w:ascii="Times New Roman" w:hAnsi="Times New Roman" w:cs="Times New Roman"/>
          <w:color w:val="000000" w:themeColor="text1"/>
          <w:sz w:val="26"/>
          <w:szCs w:val="26"/>
        </w:rPr>
        <w:t>CNC</w:t>
      </w:r>
      <w:r w:rsidR="006B03D4" w:rsidRPr="006B03D4">
        <w:rPr>
          <w:rFonts w:ascii="Times New Roman" w:hAnsi="Times New Roman" w:cs="Times New Roman"/>
          <w:color w:val="000000" w:themeColor="text1"/>
          <w:sz w:val="26"/>
          <w:szCs w:val="26"/>
        </w:rPr>
        <w:t xml:space="preserve"> như tưới tiêu thông minh, </w:t>
      </w:r>
      <w:r w:rsidR="00205435" w:rsidRPr="006B03D4">
        <w:rPr>
          <w:rFonts w:ascii="Times New Roman" w:hAnsi="Times New Roman" w:cs="Times New Roman"/>
          <w:color w:val="000000" w:themeColor="text1"/>
          <w:sz w:val="26"/>
          <w:szCs w:val="26"/>
        </w:rPr>
        <w:t xml:space="preserve">tự động hóa, </w:t>
      </w:r>
      <w:r w:rsidR="006B03D4" w:rsidRPr="006B03D4">
        <w:rPr>
          <w:rFonts w:ascii="Times New Roman" w:hAnsi="Times New Roman" w:cs="Times New Roman"/>
          <w:color w:val="000000" w:themeColor="text1"/>
          <w:sz w:val="26"/>
          <w:szCs w:val="26"/>
        </w:rPr>
        <w:t xml:space="preserve">IoT và công nghệ sinh học đã góp phần nâng cao năng suất, chất lượng sản phẩm và hiệu quả </w:t>
      </w:r>
      <w:r w:rsidR="00205435">
        <w:rPr>
          <w:rFonts w:ascii="Times New Roman" w:hAnsi="Times New Roman" w:cs="Times New Roman"/>
          <w:color w:val="000000" w:themeColor="text1"/>
          <w:sz w:val="26"/>
          <w:szCs w:val="26"/>
        </w:rPr>
        <w:t>canh tác</w:t>
      </w:r>
      <w:r w:rsidR="006B03D4" w:rsidRPr="006B03D4">
        <w:rPr>
          <w:rFonts w:ascii="Times New Roman" w:hAnsi="Times New Roman" w:cs="Times New Roman"/>
          <w:color w:val="000000" w:themeColor="text1"/>
          <w:sz w:val="26"/>
          <w:szCs w:val="26"/>
        </w:rPr>
        <w:t xml:space="preserve"> NNĐT</w:t>
      </w:r>
      <w:r w:rsidRPr="002E4566">
        <w:rPr>
          <w:rFonts w:ascii="Times New Roman" w:hAnsi="Times New Roman" w:cs="Times New Roman"/>
          <w:color w:val="000000" w:themeColor="text1"/>
          <w:sz w:val="26"/>
          <w:szCs w:val="26"/>
        </w:rPr>
        <w:t>. Cụ thể, HTX Tuấn Ngọc (Thành phố Thủ Đức)</w:t>
      </w:r>
      <w:r w:rsidR="006B03D4">
        <w:rPr>
          <w:rFonts w:ascii="Times New Roman" w:hAnsi="Times New Roman" w:cs="Times New Roman"/>
          <w:color w:val="000000" w:themeColor="text1"/>
          <w:sz w:val="26"/>
          <w:szCs w:val="26"/>
        </w:rPr>
        <w:t xml:space="preserve"> ứng</w:t>
      </w:r>
      <w:r w:rsidRPr="002E4566">
        <w:rPr>
          <w:rFonts w:ascii="Times New Roman" w:hAnsi="Times New Roman" w:cs="Times New Roman"/>
          <w:color w:val="000000" w:themeColor="text1"/>
          <w:sz w:val="26"/>
          <w:szCs w:val="26"/>
        </w:rPr>
        <w:t xml:space="preserve"> dụng công nghệ IoT vào </w:t>
      </w:r>
      <w:r w:rsidR="00205435">
        <w:rPr>
          <w:rFonts w:ascii="Times New Roman" w:hAnsi="Times New Roman" w:cs="Times New Roman"/>
          <w:color w:val="000000" w:themeColor="text1"/>
          <w:sz w:val="26"/>
          <w:szCs w:val="26"/>
        </w:rPr>
        <w:t>canh tác trồng</w:t>
      </w:r>
      <w:r w:rsidRPr="002E4566">
        <w:rPr>
          <w:rFonts w:ascii="Times New Roman" w:hAnsi="Times New Roman" w:cs="Times New Roman"/>
          <w:color w:val="000000" w:themeColor="text1"/>
          <w:sz w:val="26"/>
          <w:szCs w:val="26"/>
        </w:rPr>
        <w:t xml:space="preserve"> rau trên diện tích 1.000m², giúp </w:t>
      </w:r>
      <w:r w:rsidRPr="002E4566">
        <w:rPr>
          <w:rFonts w:ascii="Times New Roman" w:hAnsi="Times New Roman" w:cs="Times New Roman"/>
          <w:color w:val="000000" w:themeColor="text1"/>
          <w:sz w:val="26"/>
          <w:szCs w:val="26"/>
        </w:rPr>
        <w:lastRenderedPageBreak/>
        <w:t xml:space="preserve">năng suất tăng từ </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 tấn/tháng lên khoảng </w:t>
      </w:r>
      <w:r w:rsidR="00F64A5A" w:rsidRPr="002E4566">
        <w:rPr>
          <w:rFonts w:ascii="Times New Roman" w:hAnsi="Times New Roman" w:cs="Times New Roman"/>
          <w:color w:val="000000" w:themeColor="text1"/>
          <w:sz w:val="26"/>
          <w:szCs w:val="26"/>
        </w:rPr>
        <w:t>3</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tấn/tháng và chỉ cần một nhân công chăm sóc. Chi phí điện, nước cũng giảm từ 10-20% so với trồng thủy canh thông thường. Doanh nghiệp NN Xanh Thông Minh Thành phố Thủ Đức cũng đã lắp đặt hệ thống cảm biến tự động để kiểm soát thông số nuôi trồng như </w:t>
      </w:r>
      <w:r>
        <w:rPr>
          <w:rFonts w:ascii="Times New Roman" w:hAnsi="Times New Roman" w:cs="Times New Roman"/>
          <w:color w:val="000000" w:themeColor="text1"/>
          <w:sz w:val="26"/>
          <w:szCs w:val="26"/>
        </w:rPr>
        <w:t xml:space="preserve">độ ẩm, </w:t>
      </w:r>
      <w:r w:rsidRPr="002E4566">
        <w:rPr>
          <w:rFonts w:ascii="Times New Roman" w:hAnsi="Times New Roman" w:cs="Times New Roman"/>
          <w:color w:val="000000" w:themeColor="text1"/>
          <w:sz w:val="26"/>
          <w:szCs w:val="26"/>
        </w:rPr>
        <w:t>nhiệt độ, dinh dưỡng, giúp tạo ra môi trường hoàn hảo cho cây trồng,</w:t>
      </w:r>
      <w:r w:rsidR="006B03D4">
        <w:rPr>
          <w:rFonts w:ascii="Times New Roman" w:hAnsi="Times New Roman" w:cs="Times New Roman"/>
          <w:color w:val="000000" w:themeColor="text1"/>
          <w:sz w:val="26"/>
          <w:szCs w:val="26"/>
        </w:rPr>
        <w:t xml:space="preserve"> góp phần giúp</w:t>
      </w:r>
      <w:r w:rsidRPr="002E4566">
        <w:rPr>
          <w:rFonts w:ascii="Times New Roman" w:hAnsi="Times New Roman" w:cs="Times New Roman"/>
          <w:color w:val="000000" w:themeColor="text1"/>
          <w:sz w:val="26"/>
          <w:szCs w:val="26"/>
        </w:rPr>
        <w:t xml:space="preserve">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năm 2022 đạt 570 triệu đồng/ha, tăng hơn 10% so cùng kỳ năm 2021.</w:t>
      </w:r>
      <w:r w:rsidR="00101AEC">
        <w:rPr>
          <w:rFonts w:ascii="Times New Roman" w:hAnsi="Times New Roman" w:cs="Times New Roman"/>
          <w:color w:val="000000" w:themeColor="text1"/>
          <w:sz w:val="26"/>
          <w:szCs w:val="26"/>
        </w:rPr>
        <w:t xml:space="preserve"> Bên cạnh đó, </w:t>
      </w:r>
      <w:r w:rsidRPr="002E4566">
        <w:rPr>
          <w:rFonts w:ascii="Times New Roman" w:hAnsi="Times New Roman" w:cs="Times New Roman"/>
          <w:color w:val="000000" w:themeColor="text1"/>
          <w:sz w:val="26"/>
          <w:szCs w:val="26"/>
        </w:rPr>
        <w:t xml:space="preserve">Thành phố </w:t>
      </w:r>
      <w:r w:rsidR="006B03D4" w:rsidRPr="006B03D4">
        <w:rPr>
          <w:rFonts w:ascii="Times New Roman" w:hAnsi="Times New Roman" w:cs="Times New Roman"/>
          <w:color w:val="000000" w:themeColor="text1"/>
          <w:sz w:val="26"/>
          <w:szCs w:val="26"/>
        </w:rPr>
        <w:t>đã triển khai nhiều chương trình nghiên cứu, điển hình như</w:t>
      </w:r>
      <w:r w:rsidR="006B03D4">
        <w:rPr>
          <w:rFonts w:ascii="Times New Roman" w:hAnsi="Times New Roman" w:cs="Times New Roman"/>
          <w:color w:val="000000" w:themeColor="text1"/>
          <w:sz w:val="26"/>
          <w:szCs w:val="26"/>
        </w:rPr>
        <w:t xml:space="preserve"> </w:t>
      </w:r>
      <w:r w:rsidR="00205435">
        <w:rPr>
          <w:rFonts w:ascii="Times New Roman" w:hAnsi="Times New Roman" w:cs="Times New Roman"/>
          <w:color w:val="000000" w:themeColor="text1"/>
          <w:sz w:val="26"/>
          <w:szCs w:val="26"/>
        </w:rPr>
        <w:t>áp</w:t>
      </w:r>
      <w:r w:rsidRPr="002E4566">
        <w:rPr>
          <w:rFonts w:ascii="Times New Roman" w:hAnsi="Times New Roman" w:cs="Times New Roman"/>
          <w:color w:val="000000" w:themeColor="text1"/>
          <w:sz w:val="26"/>
          <w:szCs w:val="26"/>
        </w:rPr>
        <w:t xml:space="preserve"> dụng công nghệ chỉnh sửa gen CRISPR Cas9 trên cây dưa leo; ứng dụng phân tử DNA barcode đánh giá di truyền 30 giống cây dược liệu; lưu giữ, bảo tồn 20 dòng rễ tóc, phôi sâm Ngọc Linh </w:t>
      </w:r>
      <w:r w:rsidRPr="002E4566">
        <w:rPr>
          <w:rFonts w:ascii="Times New Roman" w:hAnsi="Times New Roman" w:cs="Times New Roman"/>
          <w:color w:val="000000" w:themeColor="text1"/>
          <w:spacing w:val="-4"/>
          <w:sz w:val="26"/>
          <w:szCs w:val="26"/>
        </w:rPr>
        <w:t>(</w:t>
      </w:r>
      <w:r w:rsidRPr="002E4566">
        <w:rPr>
          <w:rFonts w:ascii="Times New Roman" w:hAnsi="Times New Roman" w:cs="Times New Roman"/>
          <w:color w:val="000000" w:themeColor="text1"/>
          <w:sz w:val="26"/>
          <w:szCs w:val="26"/>
        </w:rPr>
        <w:t xml:space="preserve">Sở NN&amp;PTNN Tp.HCM, 2022). </w:t>
      </w:r>
      <w:r>
        <w:rPr>
          <w:rFonts w:ascii="Times New Roman" w:hAnsi="Times New Roman" w:cs="Times New Roman"/>
          <w:color w:val="000000" w:themeColor="text1"/>
          <w:sz w:val="26"/>
          <w:szCs w:val="26"/>
        </w:rPr>
        <w:t xml:space="preserve">Ngoài ra, </w:t>
      </w:r>
      <w:r w:rsidRPr="00767A7A">
        <w:rPr>
          <w:rFonts w:ascii="Times New Roman" w:hAnsi="Times New Roman" w:cs="Times New Roman"/>
          <w:color w:val="000000" w:themeColor="text1"/>
          <w:sz w:val="26"/>
          <w:szCs w:val="26"/>
        </w:rPr>
        <w:t>T</w:t>
      </w:r>
      <w:r>
        <w:rPr>
          <w:rFonts w:ascii="Times New Roman" w:hAnsi="Times New Roman" w:cs="Times New Roman"/>
          <w:color w:val="000000" w:themeColor="text1"/>
          <w:sz w:val="26"/>
          <w:szCs w:val="26"/>
        </w:rPr>
        <w:t>p</w:t>
      </w:r>
      <w:r w:rsidRPr="00767A7A">
        <w:rPr>
          <w:rFonts w:ascii="Times New Roman" w:hAnsi="Times New Roman" w:cs="Times New Roman"/>
          <w:color w:val="000000" w:themeColor="text1"/>
          <w:sz w:val="26"/>
          <w:szCs w:val="26"/>
        </w:rPr>
        <w:t>.HCM</w:t>
      </w:r>
      <w:r w:rsidR="00C75A1B">
        <w:rPr>
          <w:rFonts w:ascii="Times New Roman" w:hAnsi="Times New Roman" w:cs="Times New Roman"/>
          <w:color w:val="000000" w:themeColor="text1"/>
          <w:sz w:val="26"/>
          <w:szCs w:val="26"/>
        </w:rPr>
        <w:t xml:space="preserve"> </w:t>
      </w:r>
      <w:r w:rsidR="00C75A1B" w:rsidRPr="00C75A1B">
        <w:rPr>
          <w:rFonts w:ascii="Times New Roman" w:hAnsi="Times New Roman" w:cs="Times New Roman"/>
          <w:color w:val="000000" w:themeColor="text1"/>
          <w:sz w:val="26"/>
          <w:szCs w:val="26"/>
        </w:rPr>
        <w:t>cũng là địa phương tiên phong thành lập Khu NN CNC tại Củ Chi từ năm 2004.</w:t>
      </w:r>
    </w:p>
    <w:p w14:paraId="023F1251" w14:textId="43CF7C74" w:rsidR="008C554F" w:rsidRPr="002E4566" w:rsidRDefault="008C554F" w:rsidP="008C554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Nông dân và HTX sẵn sàng </w:t>
      </w:r>
      <w:r w:rsidR="00205435">
        <w:rPr>
          <w:rFonts w:ascii="Times New Roman" w:hAnsi="Times New Roman" w:cs="Times New Roman"/>
          <w:color w:val="000000" w:themeColor="text1"/>
          <w:sz w:val="26"/>
          <w:szCs w:val="26"/>
        </w:rPr>
        <w:t>dùng</w:t>
      </w:r>
      <w:r w:rsidRPr="002E4566">
        <w:rPr>
          <w:rFonts w:ascii="Times New Roman" w:hAnsi="Times New Roman" w:cs="Times New Roman"/>
          <w:color w:val="000000" w:themeColor="text1"/>
          <w:sz w:val="26"/>
          <w:szCs w:val="26"/>
        </w:rPr>
        <w:t xml:space="preserve"> các phương pháp canh tác mới như vườn thẳng đứng, thủy canh, aquaponic và cảm biến IoT để </w:t>
      </w:r>
      <w:r w:rsidR="00205435">
        <w:rPr>
          <w:rFonts w:ascii="Times New Roman" w:hAnsi="Times New Roman" w:cs="Times New Roman"/>
          <w:color w:val="000000" w:themeColor="text1"/>
          <w:sz w:val="26"/>
          <w:szCs w:val="26"/>
        </w:rPr>
        <w:t>tăng</w:t>
      </w:r>
      <w:r w:rsidRPr="002E4566">
        <w:rPr>
          <w:rFonts w:ascii="Times New Roman" w:hAnsi="Times New Roman" w:cs="Times New Roman"/>
          <w:color w:val="000000" w:themeColor="text1"/>
          <w:sz w:val="26"/>
          <w:szCs w:val="26"/>
        </w:rPr>
        <w:t xml:space="preserve"> hiệu </w:t>
      </w:r>
      <w:r w:rsidR="00295078">
        <w:rPr>
          <w:rFonts w:ascii="Times New Roman" w:hAnsi="Times New Roman" w:cs="Times New Roman"/>
          <w:color w:val="000000" w:themeColor="text1"/>
          <w:sz w:val="26"/>
          <w:szCs w:val="26"/>
        </w:rPr>
        <w:t>suất</w:t>
      </w:r>
      <w:r w:rsidRPr="002E4566">
        <w:rPr>
          <w:rFonts w:ascii="Times New Roman" w:hAnsi="Times New Roman" w:cs="Times New Roman"/>
          <w:color w:val="000000" w:themeColor="text1"/>
          <w:sz w:val="26"/>
          <w:szCs w:val="26"/>
        </w:rPr>
        <w:t xml:space="preserve"> kinh tế và tiết kiệm tài nguyên, cụ thể </w:t>
      </w:r>
      <w:r w:rsidRPr="002E4566">
        <w:rPr>
          <w:rFonts w:ascii="Times New Roman" w:hAnsi="Times New Roman" w:cs="Times New Roman"/>
          <w:color w:val="000000" w:themeColor="text1"/>
          <w:spacing w:val="-4"/>
          <w:sz w:val="26"/>
          <w:szCs w:val="26"/>
        </w:rPr>
        <w:t xml:space="preserve">ứng dụng </w:t>
      </w:r>
      <w:r>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quá trình </w:t>
      </w:r>
      <w:r w:rsidRPr="002E4566">
        <w:rPr>
          <w:rFonts w:ascii="Times New Roman" w:hAnsi="Times New Roman" w:cs="Times New Roman"/>
          <w:color w:val="000000" w:themeColor="text1"/>
          <w:sz w:val="26"/>
          <w:szCs w:val="26"/>
          <w:lang w:val="it-IT"/>
        </w:rPr>
        <w:t xml:space="preserve">sản xuất </w:t>
      </w:r>
      <w:r w:rsidRPr="002E4566">
        <w:rPr>
          <w:rFonts w:ascii="Times New Roman" w:hAnsi="Times New Roman" w:cs="Times New Roman"/>
          <w:color w:val="000000" w:themeColor="text1"/>
          <w:sz w:val="26"/>
          <w:szCs w:val="26"/>
        </w:rPr>
        <w:t>dưa lưới, hoa</w:t>
      </w:r>
      <w:r w:rsidRPr="002E4566">
        <w:rPr>
          <w:rFonts w:ascii="Times New Roman" w:hAnsi="Times New Roman" w:cs="Times New Roman"/>
          <w:color w:val="000000" w:themeColor="text1"/>
          <w:sz w:val="26"/>
          <w:szCs w:val="26"/>
          <w:lang w:val="it-IT"/>
        </w:rPr>
        <w:t xml:space="preserve"> chuông</w:t>
      </w:r>
      <w:r w:rsidRPr="002E4566">
        <w:rPr>
          <w:rFonts w:ascii="Times New Roman" w:hAnsi="Times New Roman" w:cs="Times New Roman"/>
          <w:color w:val="000000" w:themeColor="text1"/>
          <w:sz w:val="26"/>
          <w:szCs w:val="26"/>
        </w:rPr>
        <w:t xml:space="preserve"> trồng chậu trong nhà màng có tưới nhỏ giọt</w:t>
      </w:r>
      <w:r w:rsidRPr="002E4566">
        <w:rPr>
          <w:rFonts w:ascii="Times New Roman" w:hAnsi="Times New Roman" w:cs="Times New Roman"/>
          <w:color w:val="000000" w:themeColor="text1"/>
          <w:sz w:val="26"/>
          <w:szCs w:val="26"/>
          <w:lang w:val="it-IT"/>
        </w:rPr>
        <w:t xml:space="preserve">, sản xuất hoa lan Mokara, cúc đồng tiền, hoa dạ yên thảo, cây trầu không, rau ăn lá trồng thủy canh, kiểng lá. </w:t>
      </w:r>
      <w:r w:rsidRPr="002E4566">
        <w:rPr>
          <w:rFonts w:ascii="Times New Roman" w:hAnsi="Times New Roman" w:cs="Times New Roman"/>
          <w:color w:val="000000" w:themeColor="text1"/>
          <w:sz w:val="26"/>
          <w:szCs w:val="26"/>
        </w:rPr>
        <w:t>Năng suất trồng rau thủy canh đạt 6,5 - 12 tấn/1.000m</w:t>
      </w:r>
      <w:r w:rsidRPr="002E4566">
        <w:rPr>
          <w:rFonts w:ascii="Times New Roman" w:hAnsi="Times New Roman" w:cs="Times New Roman"/>
          <w:color w:val="000000" w:themeColor="text1"/>
          <w:sz w:val="26"/>
          <w:szCs w:val="26"/>
          <w:vertAlign w:val="superscript"/>
        </w:rPr>
        <w:t>2</w:t>
      </w:r>
      <w:r w:rsidRPr="002E4566">
        <w:rPr>
          <w:rFonts w:ascii="Times New Roman" w:hAnsi="Times New Roman" w:cs="Times New Roman"/>
          <w:color w:val="000000" w:themeColor="text1"/>
          <w:sz w:val="26"/>
          <w:szCs w:val="26"/>
        </w:rPr>
        <w:t xml:space="preserve">/năm (10 đợt trồng/năm). Quy trình trồng hoa cúc lùn Pico </w:t>
      </w:r>
      <w:r w:rsidR="00205435">
        <w:rPr>
          <w:rFonts w:ascii="Times New Roman" w:hAnsi="Times New Roman" w:cs="Times New Roman"/>
          <w:color w:val="000000" w:themeColor="text1"/>
          <w:sz w:val="26"/>
          <w:szCs w:val="26"/>
        </w:rPr>
        <w:t>dùng</w:t>
      </w:r>
      <w:r w:rsidRPr="002E4566">
        <w:rPr>
          <w:rFonts w:ascii="Times New Roman" w:hAnsi="Times New Roman" w:cs="Times New Roman"/>
          <w:color w:val="000000" w:themeColor="text1"/>
          <w:sz w:val="26"/>
          <w:szCs w:val="26"/>
        </w:rPr>
        <w:t xml:space="preserve"> hệ thống tưới nhỏ giọt kết hợp dinh dưỡng, cho thấy cây sinh trưởng tốt phù hợp với địa bàn Thành phố. Song song đó, trong lĩnh vực chăn nuôi </w:t>
      </w:r>
      <w:r w:rsidRPr="002E4566">
        <w:rPr>
          <w:rFonts w:ascii="Times New Roman" w:hAnsi="Times New Roman" w:cs="Times New Roman"/>
          <w:color w:val="000000" w:themeColor="text1"/>
          <w:sz w:val="26"/>
          <w:szCs w:val="26"/>
          <w:lang w:val="vi-VN"/>
        </w:rPr>
        <w:t xml:space="preserve">ứng dụng phương pháp BLUP </w:t>
      </w:r>
      <w:r>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lang w:val="vi-VN"/>
        </w:rPr>
        <w:t xml:space="preserve"> cải thiện chất lượng đàn heo dựa trên </w:t>
      </w:r>
      <w:r w:rsidR="00205435">
        <w:rPr>
          <w:rFonts w:ascii="Times New Roman" w:hAnsi="Times New Roman" w:cs="Times New Roman"/>
          <w:color w:val="000000" w:themeColor="text1"/>
          <w:sz w:val="26"/>
          <w:szCs w:val="26"/>
        </w:rPr>
        <w:t>giá</w:t>
      </w:r>
      <w:r w:rsidRPr="002E4566">
        <w:rPr>
          <w:rFonts w:ascii="Times New Roman" w:hAnsi="Times New Roman" w:cs="Times New Roman"/>
          <w:color w:val="000000" w:themeColor="text1"/>
          <w:sz w:val="26"/>
          <w:szCs w:val="26"/>
          <w:lang w:val="vi-VN"/>
        </w:rPr>
        <w:t xml:space="preserve"> trị kiểu gen, thông qua xây dựng chỉ số EBV để rút ngắn thời gian </w:t>
      </w:r>
      <w:r w:rsidR="00205435">
        <w:rPr>
          <w:rFonts w:ascii="Times New Roman" w:hAnsi="Times New Roman" w:cs="Times New Roman"/>
          <w:color w:val="000000" w:themeColor="text1"/>
          <w:sz w:val="26"/>
          <w:szCs w:val="26"/>
        </w:rPr>
        <w:t xml:space="preserve">và chi phí </w:t>
      </w:r>
      <w:r w:rsidRPr="002E4566">
        <w:rPr>
          <w:rFonts w:ascii="Times New Roman" w:hAnsi="Times New Roman" w:cs="Times New Roman"/>
          <w:color w:val="000000" w:themeColor="text1"/>
          <w:sz w:val="26"/>
          <w:szCs w:val="26"/>
          <w:lang w:val="vi-VN"/>
        </w:rPr>
        <w:t>chăn nuôi</w:t>
      </w:r>
      <w:r w:rsidRPr="002E4566">
        <w:rPr>
          <w:rFonts w:ascii="Times New Roman" w:hAnsi="Times New Roman" w:cs="Times New Roman"/>
          <w:color w:val="000000" w:themeColor="text1"/>
          <w:sz w:val="26"/>
          <w:szCs w:val="26"/>
        </w:rPr>
        <w:t xml:space="preserve">; chẳng hạn </w:t>
      </w:r>
      <w:r w:rsidRPr="002E4566">
        <w:rPr>
          <w:rFonts w:ascii="Times New Roman" w:hAnsi="Times New Roman" w:cs="Times New Roman"/>
          <w:color w:val="000000" w:themeColor="text1"/>
          <w:sz w:val="26"/>
          <w:szCs w:val="26"/>
          <w:lang w:val="vi-VN"/>
        </w:rPr>
        <w:t xml:space="preserve">26 nhóm heo giống có năng suất đặc biệt góp phần nâng tỷ lệ nái/tổng đàn của </w:t>
      </w:r>
      <w:r w:rsidRPr="002E4566">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lang w:val="vi-VN"/>
        </w:rPr>
        <w:t>hành phố là 2</w:t>
      </w:r>
      <w:r w:rsidR="00F64A5A" w:rsidRPr="002E4566">
        <w:rPr>
          <w:rFonts w:ascii="Times New Roman" w:hAnsi="Times New Roman" w:cs="Times New Roman"/>
          <w:color w:val="000000" w:themeColor="text1"/>
          <w:sz w:val="26"/>
          <w:szCs w:val="26"/>
          <w:lang w:val="vi-VN"/>
        </w:rPr>
        <w:t>0</w:t>
      </w:r>
      <w:r w:rsidR="00F64A5A">
        <w:rPr>
          <w:rFonts w:ascii="Times New Roman" w:hAnsi="Times New Roman" w:cs="Times New Roman"/>
          <w:color w:val="000000" w:themeColor="text1"/>
          <w:sz w:val="26"/>
          <w:szCs w:val="26"/>
          <w:lang w:val="vi-VN"/>
        </w:rPr>
        <w:t>,</w:t>
      </w:r>
      <w:r w:rsidR="00F64A5A" w:rsidRPr="002E4566">
        <w:rPr>
          <w:rFonts w:ascii="Times New Roman" w:hAnsi="Times New Roman" w:cs="Times New Roman"/>
          <w:color w:val="000000" w:themeColor="text1"/>
          <w:sz w:val="26"/>
          <w:szCs w:val="26"/>
          <w:lang w:val="vi-VN"/>
        </w:rPr>
        <w:t>7</w:t>
      </w:r>
      <w:r w:rsidRPr="002E4566">
        <w:rPr>
          <w:rFonts w:ascii="Times New Roman" w:hAnsi="Times New Roman" w:cs="Times New Roman"/>
          <w:color w:val="000000" w:themeColor="text1"/>
          <w:sz w:val="26"/>
          <w:szCs w:val="26"/>
          <w:lang w:val="vi-VN"/>
        </w:rPr>
        <w:t>% cao hơn cả nước là 1</w:t>
      </w:r>
      <w:r w:rsidR="00F64A5A" w:rsidRPr="002E4566">
        <w:rPr>
          <w:rFonts w:ascii="Times New Roman" w:hAnsi="Times New Roman" w:cs="Times New Roman"/>
          <w:color w:val="000000" w:themeColor="text1"/>
          <w:sz w:val="26"/>
          <w:szCs w:val="26"/>
          <w:lang w:val="vi-VN"/>
        </w:rPr>
        <w:t>4</w:t>
      </w:r>
      <w:r w:rsidR="00F64A5A">
        <w:rPr>
          <w:rFonts w:ascii="Times New Roman" w:hAnsi="Times New Roman" w:cs="Times New Roman"/>
          <w:color w:val="000000" w:themeColor="text1"/>
          <w:sz w:val="26"/>
          <w:szCs w:val="26"/>
          <w:lang w:val="vi-VN"/>
        </w:rPr>
        <w:t>,</w:t>
      </w:r>
      <w:r w:rsidR="00F64A5A" w:rsidRPr="002E4566">
        <w:rPr>
          <w:rFonts w:ascii="Times New Roman" w:hAnsi="Times New Roman" w:cs="Times New Roman"/>
          <w:color w:val="000000" w:themeColor="text1"/>
          <w:sz w:val="26"/>
          <w:szCs w:val="26"/>
          <w:lang w:val="vi-VN"/>
        </w:rPr>
        <w:t>6</w:t>
      </w:r>
      <w:r w:rsidRPr="002E4566">
        <w:rPr>
          <w:rFonts w:ascii="Times New Roman" w:hAnsi="Times New Roman" w:cs="Times New Roman"/>
          <w:color w:val="000000" w:themeColor="text1"/>
          <w:sz w:val="26"/>
          <w:szCs w:val="26"/>
          <w:lang w:val="vi-VN"/>
        </w:rPr>
        <w:t xml:space="preserve">%; bình quân sản lượng thịt hơi/nái/năm là 2 tấn/nái/năm (so với cả nước chỉ đạt </w:t>
      </w:r>
      <w:r w:rsidR="00F64A5A" w:rsidRPr="002E4566">
        <w:rPr>
          <w:rFonts w:ascii="Times New Roman" w:hAnsi="Times New Roman" w:cs="Times New Roman"/>
          <w:color w:val="000000" w:themeColor="text1"/>
          <w:sz w:val="26"/>
          <w:szCs w:val="26"/>
          <w:lang w:val="vi-VN"/>
        </w:rPr>
        <w:t>0</w:t>
      </w:r>
      <w:r w:rsidR="00F64A5A">
        <w:rPr>
          <w:rFonts w:ascii="Times New Roman" w:hAnsi="Times New Roman" w:cs="Times New Roman"/>
          <w:color w:val="000000" w:themeColor="text1"/>
          <w:sz w:val="26"/>
          <w:szCs w:val="26"/>
          <w:lang w:val="vi-VN"/>
        </w:rPr>
        <w:t>,</w:t>
      </w:r>
      <w:r w:rsidR="00F64A5A" w:rsidRPr="002E4566">
        <w:rPr>
          <w:rFonts w:ascii="Times New Roman" w:hAnsi="Times New Roman" w:cs="Times New Roman"/>
          <w:color w:val="000000" w:themeColor="text1"/>
          <w:sz w:val="26"/>
          <w:szCs w:val="26"/>
          <w:lang w:val="vi-VN"/>
        </w:rPr>
        <w:t>8</w:t>
      </w:r>
      <w:r w:rsidRPr="002E4566">
        <w:rPr>
          <w:rFonts w:ascii="Times New Roman" w:hAnsi="Times New Roman" w:cs="Times New Roman"/>
          <w:color w:val="000000" w:themeColor="text1"/>
          <w:sz w:val="26"/>
          <w:szCs w:val="26"/>
          <w:lang w:val="vi-VN"/>
        </w:rPr>
        <w:t>7 tấn/nái/năm)</w:t>
      </w:r>
      <w:r w:rsidRPr="002E4566">
        <w:rPr>
          <w:rFonts w:ascii="Times New Roman" w:hAnsi="Times New Roman" w:cs="Times New Roman"/>
          <w:color w:val="000000" w:themeColor="text1"/>
          <w:sz w:val="26"/>
          <w:szCs w:val="26"/>
        </w:rPr>
        <w:t xml:space="preserve">. Đồng thời, Thành phố triển khai mô hình xây dựng bản đồ dịch tễ quản lý dịch vật nuôi nhằm quản lý tình hình chăn nuôi </w:t>
      </w:r>
      <w:r>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đề ra các </w:t>
      </w:r>
      <w:r w:rsidR="00205435">
        <w:rPr>
          <w:rFonts w:ascii="Times New Roman" w:hAnsi="Times New Roman" w:cs="Times New Roman"/>
          <w:color w:val="000000" w:themeColor="text1"/>
          <w:sz w:val="26"/>
          <w:szCs w:val="26"/>
        </w:rPr>
        <w:t>giải</w:t>
      </w:r>
      <w:r w:rsidRPr="002E4566">
        <w:rPr>
          <w:rFonts w:ascii="Times New Roman" w:hAnsi="Times New Roman" w:cs="Times New Roman"/>
          <w:color w:val="000000" w:themeColor="text1"/>
          <w:sz w:val="26"/>
          <w:szCs w:val="26"/>
        </w:rPr>
        <w:t xml:space="preserve"> pháp phòng chống dịch hiệu quả. Mặt khác, trong lĩnh vực thủy sản lai tạo và chọn giống di truyền lai tổ hợp thành công một số dòng cá cảnh: dòng cá ông tiên trắng và dòng </w:t>
      </w:r>
      <w:r w:rsidRPr="002E4566">
        <w:rPr>
          <w:rFonts w:ascii="Times New Roman" w:hAnsi="Times New Roman" w:cs="Times New Roman"/>
          <w:color w:val="000000" w:themeColor="text1"/>
          <w:sz w:val="26"/>
          <w:szCs w:val="26"/>
        </w:rPr>
        <w:lastRenderedPageBreak/>
        <w:t xml:space="preserve">cá ông tiên đen. Thế hệ con lai có nhiều kiểu hình khác nhau có 07 dòng cá cảnh: cá thần tiên trắng, cá thần tiên đen, cá dĩa dưa dấu vàng, cá dĩa dưa dấu dỏ, cá dĩa bồ câu đỏ, cá dĩa beo đốm và cá dĩa beo vạch, cá dĩa bột nuôi được đến giai đoạn 02 tháng tuổi </w:t>
      </w:r>
      <w:r w:rsidRPr="002E4566">
        <w:rPr>
          <w:rFonts w:ascii="Times New Roman" w:hAnsi="Times New Roman" w:cs="Times New Roman"/>
          <w:color w:val="000000" w:themeColor="text1"/>
          <w:spacing w:val="-4"/>
          <w:sz w:val="26"/>
          <w:szCs w:val="26"/>
        </w:rPr>
        <w:t>(</w:t>
      </w:r>
      <w:r w:rsidRPr="002E4566">
        <w:rPr>
          <w:rFonts w:ascii="Times New Roman" w:hAnsi="Times New Roman" w:cs="Times New Roman"/>
          <w:color w:val="000000" w:themeColor="text1"/>
          <w:sz w:val="26"/>
          <w:szCs w:val="26"/>
        </w:rPr>
        <w:t xml:space="preserve">Sở NN&amp;PTNN Tp.HCM, 2022). Bên cạnh đó, doanh nghiệp NN kỹ thuật cao Nông Phát </w:t>
      </w:r>
      <w:r w:rsidR="00C75A1B">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Hóc Môn</w:t>
      </w:r>
      <w:r w:rsidR="00C75A1B">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C75A1B" w:rsidRPr="00C75A1B">
        <w:rPr>
          <w:rFonts w:ascii="Times New Roman" w:hAnsi="Times New Roman" w:cs="Times New Roman"/>
          <w:color w:val="000000" w:themeColor="text1"/>
          <w:sz w:val="26"/>
          <w:szCs w:val="26"/>
        </w:rPr>
        <w:t>ứng dụng nhà màng, tưới tự động và truy xuất nguồn gốc qua smartphone, góp phần tối ưu hóa sản xuất.</w:t>
      </w:r>
    </w:p>
    <w:p w14:paraId="5052B36C" w14:textId="02F99481" w:rsidR="00C75A1B" w:rsidRPr="00C75A1B" w:rsidRDefault="00C75A1B" w:rsidP="00C75A1B">
      <w:pPr>
        <w:widowControl w:val="0"/>
        <w:tabs>
          <w:tab w:val="left" w:pos="851"/>
        </w:tabs>
        <w:spacing w:after="0" w:line="360" w:lineRule="auto"/>
        <w:ind w:firstLine="567"/>
        <w:jc w:val="both"/>
        <w:rPr>
          <w:rFonts w:ascii="Times New Roman" w:hAnsi="Times New Roman" w:cs="Times New Roman"/>
          <w:color w:val="000000" w:themeColor="text1"/>
          <w:sz w:val="26"/>
          <w:szCs w:val="26"/>
        </w:rPr>
      </w:pPr>
      <w:r w:rsidRPr="00C75A1B">
        <w:rPr>
          <w:rFonts w:ascii="Times New Roman" w:hAnsi="Times New Roman" w:cs="Times New Roman"/>
          <w:color w:val="000000" w:themeColor="text1"/>
          <w:sz w:val="26"/>
          <w:szCs w:val="26"/>
        </w:rPr>
        <w:t>Nghiên cứu và chuyển giao tiến bộ công nghệ giúp nâng cao năng suất, thu nhập và hiệu quả sản xuất. Thành phố đã chọn lọc 13 giống hoa lan rừng giả hạc thích nghi tốt, hoa đẹp, tạo nhiều thể đa bội, đồng thời nhân giống in vitro 4 giống hoa (Lan Dendrobium A216, Lan Dendrobium King 10 Bích, Vạn lộc, Mai vàng) và sản xuất 30</w:t>
      </w:r>
      <w:r w:rsidR="00CF0F68" w:rsidRPr="00C75A1B">
        <w:rPr>
          <w:rFonts w:ascii="Times New Roman" w:hAnsi="Times New Roman" w:cs="Times New Roman"/>
          <w:color w:val="000000" w:themeColor="text1"/>
          <w:sz w:val="26"/>
          <w:szCs w:val="26"/>
        </w:rPr>
        <w:t>0</w:t>
      </w:r>
      <w:r w:rsidR="00CF0F68">
        <w:rPr>
          <w:rFonts w:ascii="Times New Roman" w:hAnsi="Times New Roman" w:cs="Times New Roman"/>
          <w:color w:val="000000" w:themeColor="text1"/>
          <w:sz w:val="26"/>
          <w:szCs w:val="26"/>
        </w:rPr>
        <w:t>.</w:t>
      </w:r>
      <w:r w:rsidR="00CF0F68" w:rsidRPr="00C75A1B">
        <w:rPr>
          <w:rFonts w:ascii="Times New Roman" w:hAnsi="Times New Roman" w:cs="Times New Roman"/>
          <w:color w:val="000000" w:themeColor="text1"/>
          <w:sz w:val="26"/>
          <w:szCs w:val="26"/>
        </w:rPr>
        <w:t>0</w:t>
      </w:r>
      <w:r w:rsidRPr="00C75A1B">
        <w:rPr>
          <w:rFonts w:ascii="Times New Roman" w:hAnsi="Times New Roman" w:cs="Times New Roman"/>
          <w:color w:val="000000" w:themeColor="text1"/>
          <w:sz w:val="26"/>
          <w:szCs w:val="26"/>
        </w:rPr>
        <w:t>00 cây cấy mô, chủ yếu là hoa lan.</w:t>
      </w:r>
    </w:p>
    <w:p w14:paraId="345571E7" w14:textId="5A865B3A" w:rsidR="009427B1" w:rsidRPr="009427B1" w:rsidRDefault="00F96187" w:rsidP="009427B1">
      <w:pPr>
        <w:spacing w:after="0" w:line="360" w:lineRule="auto"/>
        <w:jc w:val="both"/>
        <w:rPr>
          <w:rFonts w:ascii="Times New Roman" w:hAnsi="Times New Roman" w:cs="Times New Roman"/>
          <w:color w:val="000000" w:themeColor="text1"/>
          <w:sz w:val="26"/>
          <w:szCs w:val="26"/>
        </w:rPr>
      </w:pPr>
      <w:r w:rsidRPr="00101AEC">
        <w:rPr>
          <w:rFonts w:ascii="Times New Roman" w:hAnsi="Times New Roman" w:cs="Times New Roman"/>
          <w:b/>
          <w:bCs/>
          <w:i/>
          <w:iCs/>
          <w:color w:val="000000" w:themeColor="text1"/>
          <w:sz w:val="26"/>
          <w:szCs w:val="26"/>
        </w:rPr>
        <w:t>(</w:t>
      </w:r>
      <w:r w:rsidR="008C554F" w:rsidRPr="00101AEC">
        <w:rPr>
          <w:rFonts w:ascii="Times New Roman" w:hAnsi="Times New Roman" w:cs="Times New Roman"/>
          <w:b/>
          <w:bCs/>
          <w:i/>
          <w:iCs/>
          <w:color w:val="000000" w:themeColor="text1"/>
          <w:sz w:val="26"/>
          <w:szCs w:val="26"/>
        </w:rPr>
        <w:t>i</w:t>
      </w:r>
      <w:r w:rsidRPr="00101AEC">
        <w:rPr>
          <w:rFonts w:ascii="Times New Roman" w:hAnsi="Times New Roman" w:cs="Times New Roman"/>
          <w:b/>
          <w:bCs/>
          <w:i/>
          <w:iCs/>
          <w:color w:val="000000" w:themeColor="text1"/>
          <w:sz w:val="26"/>
          <w:szCs w:val="26"/>
        </w:rPr>
        <w:t xml:space="preserve">ii) </w:t>
      </w:r>
      <w:r w:rsidR="00BB2030" w:rsidRPr="00101AEC">
        <w:rPr>
          <w:rFonts w:ascii="Times New Roman" w:hAnsi="Times New Roman" w:cs="Times New Roman"/>
          <w:b/>
          <w:bCs/>
          <w:i/>
          <w:iCs/>
          <w:color w:val="000000" w:themeColor="text1"/>
          <w:sz w:val="26"/>
          <w:szCs w:val="26"/>
        </w:rPr>
        <w:t>Yếu tố thị trường</w:t>
      </w:r>
      <w:r w:rsidRPr="00101AEC">
        <w:rPr>
          <w:rFonts w:ascii="Times New Roman" w:hAnsi="Times New Roman" w:cs="Times New Roman"/>
          <w:b/>
          <w:bCs/>
          <w:color w:val="000000" w:themeColor="text1"/>
          <w:sz w:val="26"/>
          <w:szCs w:val="26"/>
        </w:rPr>
        <w:t>:</w:t>
      </w:r>
      <w:r w:rsidRPr="002E4566">
        <w:rPr>
          <w:rFonts w:ascii="Times New Roman" w:hAnsi="Times New Roman" w:cs="Times New Roman"/>
          <w:color w:val="000000" w:themeColor="text1"/>
          <w:sz w:val="26"/>
          <w:szCs w:val="26"/>
        </w:rPr>
        <w:t xml:space="preserve"> </w:t>
      </w:r>
      <w:r w:rsidR="009427B1">
        <w:rPr>
          <w:rFonts w:ascii="Times New Roman" w:hAnsi="Times New Roman" w:cs="Times New Roman"/>
          <w:color w:val="000000" w:themeColor="text1"/>
          <w:sz w:val="26"/>
          <w:szCs w:val="26"/>
        </w:rPr>
        <w:t>s</w:t>
      </w:r>
      <w:r w:rsidR="009427B1" w:rsidRPr="009427B1">
        <w:rPr>
          <w:rFonts w:ascii="Times New Roman" w:hAnsi="Times New Roman" w:cs="Times New Roman"/>
          <w:color w:val="000000" w:themeColor="text1"/>
          <w:sz w:val="26"/>
          <w:szCs w:val="26"/>
        </w:rPr>
        <w:t>ự phát triển đồng thời của chợ truyền thống, hệ thống siêu thị và thương mại điện tử đã mở rộng kênh phân phối sản phẩm NNĐT tại T</w:t>
      </w:r>
      <w:r w:rsidR="009427B1">
        <w:rPr>
          <w:rFonts w:ascii="Times New Roman" w:hAnsi="Times New Roman" w:cs="Times New Roman"/>
          <w:color w:val="000000" w:themeColor="text1"/>
          <w:sz w:val="26"/>
          <w:szCs w:val="26"/>
        </w:rPr>
        <w:t>p</w:t>
      </w:r>
      <w:r w:rsidR="009427B1" w:rsidRPr="009427B1">
        <w:rPr>
          <w:rFonts w:ascii="Times New Roman" w:hAnsi="Times New Roman" w:cs="Times New Roman"/>
          <w:color w:val="000000" w:themeColor="text1"/>
          <w:sz w:val="26"/>
          <w:szCs w:val="26"/>
        </w:rPr>
        <w:t>.HCM. Các hình thức này không chỉ đa dạng hóa đầu ra mà còn tăng khả năng tiếp cận người tiêu dùng, từ mua bán trực tiếp đến giao dịch trực tuyến, qua đó nâng cao hiệu quả tiêu thụ và mở rộng phạm vi thị trường.</w:t>
      </w:r>
    </w:p>
    <w:p w14:paraId="7223142F" w14:textId="13D19C32" w:rsidR="00515950" w:rsidRPr="00515950" w:rsidRDefault="00116C1E" w:rsidP="00515950">
      <w:pPr>
        <w:spacing w:after="0" w:line="360" w:lineRule="auto"/>
        <w:ind w:firstLine="567"/>
        <w:jc w:val="both"/>
        <w:rPr>
          <w:rFonts w:ascii="Times New Roman" w:hAnsi="Times New Roman" w:cs="Times New Roman"/>
          <w:color w:val="000000" w:themeColor="text1"/>
          <w:spacing w:val="-4"/>
          <w:sz w:val="26"/>
          <w:szCs w:val="26"/>
        </w:rPr>
      </w:pPr>
      <w:r w:rsidRPr="00116C1E">
        <w:rPr>
          <w:rFonts w:ascii="Times New Roman" w:hAnsi="Times New Roman" w:cs="Times New Roman"/>
          <w:color w:val="000000" w:themeColor="text1"/>
          <w:sz w:val="26"/>
          <w:szCs w:val="26"/>
        </w:rPr>
        <w:t xml:space="preserve">Liên kết giữa hộ </w:t>
      </w:r>
      <w:r w:rsidR="009427B1">
        <w:rPr>
          <w:rFonts w:ascii="Times New Roman" w:hAnsi="Times New Roman" w:cs="Times New Roman"/>
          <w:color w:val="000000" w:themeColor="text1"/>
          <w:sz w:val="26"/>
          <w:szCs w:val="26"/>
        </w:rPr>
        <w:t>canh tác</w:t>
      </w:r>
      <w:r w:rsidRPr="00116C1E">
        <w:rPr>
          <w:rFonts w:ascii="Times New Roman" w:hAnsi="Times New Roman" w:cs="Times New Roman"/>
          <w:color w:val="000000" w:themeColor="text1"/>
          <w:sz w:val="26"/>
          <w:szCs w:val="26"/>
        </w:rPr>
        <w:t>, trang trại, HTX và doanh nghiệp trong chuỗi giá trị nông sản giúp ổn định đầu ra và đảm bảo giá thu mua hợp lý. Tp.HCM đã vận hành ba chuỗi liên kết nông sản an toàn</w:t>
      </w:r>
      <w:r>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pacing w:val="-4"/>
          <w:sz w:val="26"/>
          <w:szCs w:val="26"/>
        </w:rPr>
        <w:t xml:space="preserve">bao gồm (i) chuỗi giá trị rau an toàn như rau muống hạ, cà chua, cà rốt, bắp cải, khổ qua, dưa leo,… an toàn cho </w:t>
      </w:r>
      <w:r w:rsidR="009427B1">
        <w:rPr>
          <w:rFonts w:ascii="Times New Roman" w:hAnsi="Times New Roman" w:cs="Times New Roman"/>
          <w:color w:val="000000" w:themeColor="text1"/>
          <w:spacing w:val="-4"/>
          <w:sz w:val="26"/>
          <w:szCs w:val="26"/>
        </w:rPr>
        <w:t>những</w:t>
      </w:r>
      <w:r w:rsidR="00BB2030" w:rsidRPr="002E4566">
        <w:rPr>
          <w:rFonts w:ascii="Times New Roman" w:hAnsi="Times New Roman" w:cs="Times New Roman"/>
          <w:color w:val="000000" w:themeColor="text1"/>
          <w:spacing w:val="-4"/>
          <w:sz w:val="26"/>
          <w:szCs w:val="26"/>
        </w:rPr>
        <w:t xml:space="preserve"> tác nhân tham gia trong chuỗi giá trị (trồng trọt, sơ chế, chế biến, kinh doanh), tham gia xuyên suốt từ khâu sản xuất đến bán lẻ (thông qua siêu thi Co.op) bao gồm các đơn vị HTX như Phước An (Bình Chánh), Lộc Phú (Củ Chi), Ngã Ba Giòng (Hóc Môn) và các công ty như rau an toàn Tân Trung, Hiệp Nông, Kiến Tường,… . (ii) chuỗi thịt heo có các cơ sở tham gia chuỗi liên kết như Công ty NN Sài Gòn (thông qua chuỗi tiêu thụ Metro), Công ty chăn nuôi CP. (thông qua hệ thống các siêu thị), Công ty Kỹ nghệ Súc Sản (thông qua cửa hàng Vissan); (iii) chuỗi thủy sản có khoảng 21 cơ sở như chuỗi tôm nước lợ của hộ nuôi Phan Văn Chính, Trịnh Đức Thuấn, Phạm Duy Khánh (Cần </w:t>
      </w:r>
      <w:r w:rsidR="00BB2030" w:rsidRPr="002E4566">
        <w:rPr>
          <w:rFonts w:ascii="Times New Roman" w:hAnsi="Times New Roman" w:cs="Times New Roman"/>
          <w:color w:val="000000" w:themeColor="text1"/>
          <w:spacing w:val="-4"/>
          <w:sz w:val="26"/>
          <w:szCs w:val="26"/>
        </w:rPr>
        <w:lastRenderedPageBreak/>
        <w:t xml:space="preserve">Giờ); chuỗi sản phẩm cá điêu hồng của </w:t>
      </w:r>
      <w:r w:rsidR="0082383A">
        <w:rPr>
          <w:rFonts w:ascii="Times New Roman" w:hAnsi="Times New Roman" w:cs="Times New Roman"/>
          <w:color w:val="000000" w:themeColor="text1"/>
          <w:spacing w:val="-4"/>
          <w:sz w:val="26"/>
          <w:szCs w:val="26"/>
        </w:rPr>
        <w:t>doanh nghiệp</w:t>
      </w:r>
      <w:r w:rsidR="00BB2030" w:rsidRPr="002E4566">
        <w:rPr>
          <w:rFonts w:ascii="Times New Roman" w:hAnsi="Times New Roman" w:cs="Times New Roman"/>
          <w:color w:val="000000" w:themeColor="text1"/>
          <w:spacing w:val="-4"/>
          <w:sz w:val="26"/>
          <w:szCs w:val="26"/>
        </w:rPr>
        <w:t xml:space="preserve"> thủy hải sản Sài Gòn (Gò Vấp); chuỗi sản phẩm cá thác lát của cơ sở An Vĩnh (Quận 12);… </w:t>
      </w:r>
      <w:r w:rsidR="00515950" w:rsidRPr="00515950">
        <w:rPr>
          <w:rFonts w:ascii="Times New Roman" w:hAnsi="Times New Roman" w:cs="Times New Roman"/>
          <w:color w:val="000000" w:themeColor="text1"/>
          <w:spacing w:val="-4"/>
          <w:sz w:val="26"/>
          <w:szCs w:val="26"/>
        </w:rPr>
        <w:t xml:space="preserve">Tham gia chuỗi giá trị sản phẩm giúp nâng cao năng suất, sản lượng, giảm chi phí sản xuất, đồng thời gia tăng giá trị và năng lực cạnh tranh của </w:t>
      </w:r>
      <w:r w:rsidR="00515950">
        <w:rPr>
          <w:rFonts w:ascii="Times New Roman" w:hAnsi="Times New Roman" w:cs="Times New Roman"/>
          <w:color w:val="000000" w:themeColor="text1"/>
          <w:spacing w:val="-4"/>
          <w:sz w:val="26"/>
          <w:szCs w:val="26"/>
        </w:rPr>
        <w:t>nông sản</w:t>
      </w:r>
      <w:r w:rsidR="00515950" w:rsidRPr="00515950">
        <w:rPr>
          <w:rFonts w:ascii="Times New Roman" w:hAnsi="Times New Roman" w:cs="Times New Roman"/>
          <w:color w:val="000000" w:themeColor="text1"/>
          <w:spacing w:val="-4"/>
          <w:sz w:val="26"/>
          <w:szCs w:val="26"/>
        </w:rPr>
        <w:t>.</w:t>
      </w:r>
    </w:p>
    <w:p w14:paraId="377D65C6" w14:textId="06FBD070" w:rsidR="00E21495" w:rsidRDefault="00515950" w:rsidP="00E21495">
      <w:pPr>
        <w:widowControl w:val="0"/>
        <w:spacing w:after="0" w:line="360" w:lineRule="auto"/>
        <w:ind w:firstLine="567"/>
        <w:jc w:val="both"/>
        <w:rPr>
          <w:rFonts w:ascii="Times New Roman" w:hAnsi="Times New Roman" w:cs="Times New Roman"/>
          <w:color w:val="000000" w:themeColor="text1"/>
          <w:sz w:val="26"/>
          <w:szCs w:val="26"/>
        </w:rPr>
      </w:pPr>
      <w:r w:rsidRPr="00515950">
        <w:rPr>
          <w:rFonts w:ascii="Times New Roman" w:hAnsi="Times New Roman" w:cs="Times New Roman"/>
          <w:color w:val="000000" w:themeColor="text1"/>
          <w:sz w:val="26"/>
          <w:szCs w:val="26"/>
        </w:rPr>
        <w:t>Hệ thống tiêu thụ rau, thịt heo và thủy sản trong chuỗi cung ứng tại T</w:t>
      </w:r>
      <w:r>
        <w:rPr>
          <w:rFonts w:ascii="Times New Roman" w:hAnsi="Times New Roman" w:cs="Times New Roman"/>
          <w:color w:val="000000" w:themeColor="text1"/>
          <w:sz w:val="26"/>
          <w:szCs w:val="26"/>
        </w:rPr>
        <w:t>p</w:t>
      </w:r>
      <w:r w:rsidRPr="00515950">
        <w:rPr>
          <w:rFonts w:ascii="Times New Roman" w:hAnsi="Times New Roman" w:cs="Times New Roman"/>
          <w:color w:val="000000" w:themeColor="text1"/>
          <w:sz w:val="26"/>
          <w:szCs w:val="26"/>
        </w:rPr>
        <w:t>.HCM (xem Phụ lục F.2) được đánh giá là phù hợp và hiệu quả trong việc đáp ứng nhu cầu thị trường</w:t>
      </w:r>
      <w:r w:rsidR="00BB2030" w:rsidRPr="002E4566">
        <w:rPr>
          <w:rFonts w:ascii="Times New Roman" w:hAnsi="Times New Roman" w:cs="Times New Roman"/>
          <w:color w:val="000000" w:themeColor="text1"/>
          <w:sz w:val="26"/>
          <w:szCs w:val="26"/>
        </w:rPr>
        <w:t xml:space="preserve">, bao gồm: (i) </w:t>
      </w:r>
      <w:r>
        <w:rPr>
          <w:rFonts w:ascii="Times New Roman" w:hAnsi="Times New Roman" w:cs="Times New Roman"/>
          <w:color w:val="000000" w:themeColor="text1"/>
          <w:sz w:val="26"/>
          <w:szCs w:val="26"/>
        </w:rPr>
        <w:t>s</w:t>
      </w:r>
      <w:r w:rsidR="00BB2030" w:rsidRPr="002E4566">
        <w:rPr>
          <w:rFonts w:ascii="Times New Roman" w:hAnsi="Times New Roman" w:cs="Times New Roman"/>
          <w:color w:val="000000" w:themeColor="text1"/>
          <w:sz w:val="26"/>
          <w:szCs w:val="26"/>
        </w:rPr>
        <w:t xml:space="preserve">iêu thị và metro là một trong những kênh phân phối chính cho các </w:t>
      </w:r>
      <w:r>
        <w:rPr>
          <w:rFonts w:ascii="Times New Roman" w:hAnsi="Times New Roman" w:cs="Times New Roman"/>
          <w:color w:val="000000" w:themeColor="text1"/>
          <w:sz w:val="26"/>
          <w:szCs w:val="26"/>
        </w:rPr>
        <w:t>nông sản</w:t>
      </w:r>
      <w:r w:rsidR="00BB2030" w:rsidRPr="002E4566">
        <w:rPr>
          <w:rFonts w:ascii="Times New Roman" w:hAnsi="Times New Roman" w:cs="Times New Roman"/>
          <w:color w:val="000000" w:themeColor="text1"/>
          <w:sz w:val="26"/>
          <w:szCs w:val="26"/>
        </w:rPr>
        <w:t xml:space="preserve">. Siêu thị cung cấp một loạt các loại rau, bao gồm dưa chuột, bắp cải, cà chua, mướp đắng, rau muống, mồng tơi, rau ngót, và nhiều loại rau khác; (ii) cửa hàng thực phẩm: Cửa hàng rau chuyên phân phối các loại rau đa dạng như rau muống, cải bắp, bí xanh, cải thảo, đậu cove, rau cải ngọt, mồng tơi, cà chua, dưa chuột và nhiều loại rau khác. Các cửa hàng rau, thịt heo, và thủy sản thường cung cấp các sản phẩm NN an toàn, tươi ngon và sạch sẽ; (iii) </w:t>
      </w:r>
      <w:r w:rsidRPr="00515950">
        <w:rPr>
          <w:rFonts w:ascii="Times New Roman" w:hAnsi="Times New Roman" w:cs="Times New Roman"/>
          <w:color w:val="000000" w:themeColor="text1"/>
          <w:sz w:val="26"/>
          <w:szCs w:val="26"/>
        </w:rPr>
        <w:t>Chợ truyền thống vẫn giữ vai trò quan trọng trong hệ thống phân phối nông sản, cung cấp đa dạng mặt hàng như rau, thịt heo và thủy sản từ các tiểu thương địa phương</w:t>
      </w:r>
      <w:r w:rsidR="00BB2030" w:rsidRPr="002E4566">
        <w:rPr>
          <w:rFonts w:ascii="Times New Roman" w:hAnsi="Times New Roman" w:cs="Times New Roman"/>
          <w:color w:val="000000" w:themeColor="text1"/>
          <w:sz w:val="26"/>
          <w:szCs w:val="26"/>
        </w:rPr>
        <w:t xml:space="preserve">. </w:t>
      </w:r>
      <w:r w:rsidR="00ED505C" w:rsidRPr="00ED505C">
        <w:rPr>
          <w:rFonts w:ascii="Times New Roman" w:hAnsi="Times New Roman" w:cs="Times New Roman"/>
          <w:color w:val="000000" w:themeColor="text1"/>
          <w:sz w:val="26"/>
          <w:szCs w:val="26"/>
        </w:rPr>
        <w:t>Mô hình này</w:t>
      </w:r>
      <w:r w:rsidR="00ED505C">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tạo ra một môi trường mua sắm truyền thống và tạo cơ hội cho việc mua sắm các sản phẩm NN trực tiếp từ người sản xuất; (iv) Các HTX, doanh nghiệp xuất khẩu và đơn vị chế biến thường giúp </w:t>
      </w:r>
      <w:r w:rsidR="00E21495" w:rsidRPr="00E21495">
        <w:rPr>
          <w:rFonts w:ascii="Times New Roman" w:hAnsi="Times New Roman" w:cs="Times New Roman"/>
          <w:color w:val="000000" w:themeColor="text1"/>
          <w:sz w:val="26"/>
          <w:szCs w:val="26"/>
        </w:rPr>
        <w:t>nâng cao chất lượng sản phẩm và mở rộng thị trường tiêu thụ. Nhờ khả năng chế biến, đóng gói và tuân thủ tiêu chuẩn kỹ thuật, các đơn vị này có thể tiếp cận hiệu quả các kênh phân phối đa dạng như siêu thị, nhà hàng, cửa hàng nông sản và thị trường xuất khẩu.</w:t>
      </w:r>
      <w:r w:rsidR="00E21495">
        <w:rPr>
          <w:rFonts w:ascii="Times New Roman" w:hAnsi="Times New Roman" w:cs="Times New Roman"/>
          <w:color w:val="000000" w:themeColor="text1"/>
          <w:sz w:val="26"/>
          <w:szCs w:val="26"/>
        </w:rPr>
        <w:t xml:space="preserve"> </w:t>
      </w:r>
      <w:r w:rsidR="00E21495" w:rsidRPr="00E21495">
        <w:rPr>
          <w:rFonts w:ascii="Times New Roman" w:hAnsi="Times New Roman" w:cs="Times New Roman"/>
          <w:color w:val="000000" w:themeColor="text1"/>
          <w:sz w:val="26"/>
          <w:szCs w:val="26"/>
        </w:rPr>
        <w:t>Ngoài ra, sự phát triển của thương mại điện tử đã thúc đẩy hình thành mạng lưới cung ứng và phân phối trực tuyến, cho phép người tiêu dùng đặt mua nông sản qua nền tảng số và nhận hàng tại nhà, góp phần nâng cao trải nghiệm mua sắm và mở rộng thị trường tiêu thụ.</w:t>
      </w:r>
    </w:p>
    <w:p w14:paraId="466089FD" w14:textId="2EBDD392" w:rsidR="00E21495" w:rsidRDefault="00E21495" w:rsidP="00E21495">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Theo số liệu khảo sát (xem Hình </w:t>
      </w:r>
      <w:r>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kênh tiêu thụ truyền thống vẫn giữ vị trí chủ đạo</w:t>
      </w:r>
      <w:r w:rsidRPr="00116C1E">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trong t</w:t>
      </w:r>
      <w:r w:rsidRPr="00E21495">
        <w:rPr>
          <w:rFonts w:ascii="Times New Roman" w:hAnsi="Times New Roman" w:cs="Times New Roman"/>
          <w:color w:val="000000" w:themeColor="text1"/>
          <w:sz w:val="26"/>
          <w:szCs w:val="26"/>
        </w:rPr>
        <w:t>hiết lập mạng lưới tiêu thụ trực tiếp từ trang trại đến bàn ăn</w:t>
      </w:r>
      <w:r w:rsidRPr="002E4566">
        <w:rPr>
          <w:rFonts w:ascii="Times New Roman" w:hAnsi="Times New Roman" w:cs="Times New Roman"/>
          <w:color w:val="000000" w:themeColor="text1"/>
          <w:sz w:val="26"/>
          <w:szCs w:val="26"/>
        </w:rPr>
        <w:t>, với tổng cộng 57</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 sản phẩm được tiêu thụ qua tiểu thương (29</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94%) và chợ đầu mối (27</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16%). </w:t>
      </w:r>
      <w:r w:rsidRPr="00116C1E">
        <w:rPr>
          <w:rFonts w:ascii="Times New Roman" w:hAnsi="Times New Roman" w:cs="Times New Roman"/>
          <w:color w:val="000000" w:themeColor="text1"/>
          <w:sz w:val="26"/>
          <w:szCs w:val="26"/>
        </w:rPr>
        <w:t>Kênh hiện đại hóa dần phát triển, với 19</w:t>
      </w:r>
      <w:r>
        <w:rPr>
          <w:rFonts w:ascii="Times New Roman" w:hAnsi="Times New Roman" w:cs="Times New Roman"/>
          <w:color w:val="000000" w:themeColor="text1"/>
          <w:sz w:val="26"/>
          <w:szCs w:val="26"/>
        </w:rPr>
        <w:t>,</w:t>
      </w:r>
      <w:r w:rsidRPr="00116C1E">
        <w:rPr>
          <w:rFonts w:ascii="Times New Roman" w:hAnsi="Times New Roman" w:cs="Times New Roman"/>
          <w:color w:val="000000" w:themeColor="text1"/>
          <w:sz w:val="26"/>
          <w:szCs w:val="26"/>
        </w:rPr>
        <w:t xml:space="preserve">14% sản phẩm </w:t>
      </w:r>
      <w:r>
        <w:rPr>
          <w:rFonts w:ascii="Times New Roman" w:hAnsi="Times New Roman" w:cs="Times New Roman"/>
          <w:color w:val="000000" w:themeColor="text1"/>
          <w:sz w:val="26"/>
          <w:szCs w:val="26"/>
        </w:rPr>
        <w:t xml:space="preserve">tiêu thụ thông </w:t>
      </w:r>
      <w:r w:rsidRPr="00116C1E">
        <w:rPr>
          <w:rFonts w:ascii="Times New Roman" w:hAnsi="Times New Roman" w:cs="Times New Roman"/>
          <w:color w:val="000000" w:themeColor="text1"/>
          <w:sz w:val="26"/>
          <w:szCs w:val="26"/>
        </w:rPr>
        <w:lastRenderedPageBreak/>
        <w:t>qua HTX và doanh nghiệp, 8</w:t>
      </w:r>
      <w:r>
        <w:rPr>
          <w:rFonts w:ascii="Times New Roman" w:hAnsi="Times New Roman" w:cs="Times New Roman"/>
          <w:color w:val="000000" w:themeColor="text1"/>
          <w:sz w:val="26"/>
          <w:szCs w:val="26"/>
        </w:rPr>
        <w:t>,</w:t>
      </w:r>
      <w:r w:rsidRPr="00116C1E">
        <w:rPr>
          <w:rFonts w:ascii="Times New Roman" w:hAnsi="Times New Roman" w:cs="Times New Roman"/>
          <w:color w:val="000000" w:themeColor="text1"/>
          <w:sz w:val="26"/>
          <w:szCs w:val="26"/>
        </w:rPr>
        <w:t xml:space="preserve">33% </w:t>
      </w:r>
      <w:r>
        <w:rPr>
          <w:rFonts w:ascii="Times New Roman" w:hAnsi="Times New Roman" w:cs="Times New Roman"/>
          <w:color w:val="000000" w:themeColor="text1"/>
          <w:sz w:val="26"/>
          <w:szCs w:val="26"/>
        </w:rPr>
        <w:t xml:space="preserve">thông </w:t>
      </w:r>
      <w:r w:rsidRPr="00116C1E">
        <w:rPr>
          <w:rFonts w:ascii="Times New Roman" w:hAnsi="Times New Roman" w:cs="Times New Roman"/>
          <w:color w:val="000000" w:themeColor="text1"/>
          <w:sz w:val="26"/>
          <w:szCs w:val="26"/>
        </w:rPr>
        <w:t>qua siêu thị, cửa hàng, và 15</w:t>
      </w:r>
      <w:r>
        <w:rPr>
          <w:rFonts w:ascii="Times New Roman" w:hAnsi="Times New Roman" w:cs="Times New Roman"/>
          <w:color w:val="000000" w:themeColor="text1"/>
          <w:sz w:val="26"/>
          <w:szCs w:val="26"/>
        </w:rPr>
        <w:t>,</w:t>
      </w:r>
      <w:r w:rsidRPr="00116C1E">
        <w:rPr>
          <w:rFonts w:ascii="Times New Roman" w:hAnsi="Times New Roman" w:cs="Times New Roman"/>
          <w:color w:val="000000" w:themeColor="text1"/>
          <w:sz w:val="26"/>
          <w:szCs w:val="26"/>
        </w:rPr>
        <w:t xml:space="preserve">43% </w:t>
      </w:r>
      <w:r>
        <w:rPr>
          <w:rFonts w:ascii="Times New Roman" w:hAnsi="Times New Roman" w:cs="Times New Roman"/>
          <w:color w:val="000000" w:themeColor="text1"/>
          <w:sz w:val="26"/>
          <w:szCs w:val="26"/>
        </w:rPr>
        <w:t xml:space="preserve">thông </w:t>
      </w:r>
      <w:r w:rsidRPr="00116C1E">
        <w:rPr>
          <w:rFonts w:ascii="Times New Roman" w:hAnsi="Times New Roman" w:cs="Times New Roman"/>
          <w:color w:val="000000" w:themeColor="text1"/>
          <w:sz w:val="26"/>
          <w:szCs w:val="26"/>
        </w:rPr>
        <w:t>qua bán trực tiếp hoặc thương mại điện tử, cho thấy tiềm năng của các mô hình phân phối mới</w:t>
      </w:r>
      <w:r>
        <w:rPr>
          <w:rFonts w:ascii="Times New Roman" w:hAnsi="Times New Roman" w:cs="Times New Roman"/>
          <w:color w:val="000000" w:themeColor="text1"/>
          <w:sz w:val="26"/>
          <w:szCs w:val="26"/>
        </w:rPr>
        <w:t xml:space="preserve"> trong đô thị.</w:t>
      </w:r>
    </w:p>
    <w:p w14:paraId="0442CBE2" w14:textId="7DD5DF3F" w:rsidR="00C243E0" w:rsidRPr="002E4566" w:rsidRDefault="00E21495" w:rsidP="005D0321">
      <w:pPr>
        <w:spacing w:after="0" w:line="360" w:lineRule="auto"/>
        <w:jc w:val="center"/>
        <w:rPr>
          <w:rFonts w:ascii="Times New Roman" w:hAnsi="Times New Roman" w:cs="Times New Roman"/>
          <w:color w:val="000000" w:themeColor="text1"/>
          <w:sz w:val="26"/>
          <w:szCs w:val="26"/>
        </w:rPr>
      </w:pPr>
      <w:r w:rsidRPr="002E4566">
        <w:rPr>
          <w:rFonts w:ascii="Times New Roman" w:hAnsi="Times New Roman" w:cs="Times New Roman"/>
          <w:noProof/>
          <w:color w:val="000000" w:themeColor="text1"/>
          <w:sz w:val="26"/>
          <w:szCs w:val="26"/>
        </w:rPr>
        <w:drawing>
          <wp:inline distT="0" distB="0" distL="0" distR="0" wp14:anchorId="10E271EB" wp14:editId="5A390BED">
            <wp:extent cx="4705350" cy="2027555"/>
            <wp:effectExtent l="0" t="0" r="0" b="0"/>
            <wp:docPr id="154973536" name="Chart 1">
              <a:extLst xmlns:a="http://schemas.openxmlformats.org/drawingml/2006/main">
                <a:ext uri="{FF2B5EF4-FFF2-40B4-BE49-F238E27FC236}">
                  <a16:creationId xmlns:a16="http://schemas.microsoft.com/office/drawing/2014/main" id="{47C38FE2-93D1-3ED7-2B4D-17021A74BE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1944B30" w14:textId="5B557D81" w:rsidR="00C243E0" w:rsidRPr="008673F4" w:rsidRDefault="00C243E0" w:rsidP="00C243E0">
      <w:pPr>
        <w:pStyle w:val="Heading1"/>
        <w:spacing w:beforeAutospacing="0" w:afterAutospacing="0" w:line="360" w:lineRule="auto"/>
        <w:jc w:val="center"/>
        <w:rPr>
          <w:rFonts w:ascii="Times New Roman" w:hAnsi="Times New Roman" w:hint="default"/>
          <w:color w:val="000000" w:themeColor="text1"/>
          <w:sz w:val="26"/>
          <w:szCs w:val="26"/>
        </w:rPr>
      </w:pPr>
      <w:bookmarkStart w:id="2058" w:name="_Toc186553069"/>
      <w:bookmarkStart w:id="2059" w:name="_Toc186553278"/>
      <w:bookmarkStart w:id="2060" w:name="_Toc187589936"/>
      <w:bookmarkStart w:id="2061" w:name="_Toc187590356"/>
      <w:bookmarkStart w:id="2062" w:name="_Toc190785699"/>
      <w:bookmarkStart w:id="2063" w:name="_Toc190785908"/>
      <w:bookmarkStart w:id="2064" w:name="_Toc197896638"/>
      <w:bookmarkStart w:id="2065" w:name="_Toc198111340"/>
      <w:r w:rsidRPr="008673F4">
        <w:rPr>
          <w:rFonts w:ascii="Times New Roman" w:hAnsi="Times New Roman" w:hint="default"/>
          <w:color w:val="000000" w:themeColor="text1"/>
          <w:sz w:val="26"/>
          <w:szCs w:val="26"/>
        </w:rPr>
        <w:t xml:space="preserve">Hình </w:t>
      </w:r>
      <w:r>
        <w:rPr>
          <w:rFonts w:ascii="Times New Roman" w:hAnsi="Times New Roman" w:hint="default"/>
          <w:color w:val="000000" w:themeColor="text1"/>
          <w:sz w:val="26"/>
          <w:szCs w:val="26"/>
        </w:rPr>
        <w:t>3</w:t>
      </w:r>
      <w:r w:rsidRPr="008673F4">
        <w:rPr>
          <w:rFonts w:ascii="Times New Roman" w:hAnsi="Times New Roman" w:hint="default"/>
          <w:color w:val="000000" w:themeColor="text1"/>
          <w:sz w:val="26"/>
          <w:szCs w:val="26"/>
        </w:rPr>
        <w:t>.</w:t>
      </w:r>
      <w:r w:rsidR="007F2F7B">
        <w:rPr>
          <w:rFonts w:ascii="Times New Roman" w:hAnsi="Times New Roman" w:hint="default"/>
          <w:color w:val="000000" w:themeColor="text1"/>
          <w:sz w:val="26"/>
          <w:szCs w:val="26"/>
        </w:rPr>
        <w:t>8</w:t>
      </w:r>
      <w:r w:rsidRPr="008673F4">
        <w:rPr>
          <w:rFonts w:ascii="Times New Roman" w:hAnsi="Times New Roman" w:hint="default"/>
          <w:color w:val="000000" w:themeColor="text1"/>
          <w:sz w:val="26"/>
          <w:szCs w:val="26"/>
        </w:rPr>
        <w:t>: Tỷ lệ tiêu thụ của hệ thống chuỗi cung ứng sản phẩm, ĐVT: %</w:t>
      </w:r>
      <w:bookmarkEnd w:id="2058"/>
      <w:bookmarkEnd w:id="2059"/>
      <w:bookmarkEnd w:id="2060"/>
      <w:bookmarkEnd w:id="2061"/>
      <w:bookmarkEnd w:id="2062"/>
      <w:bookmarkEnd w:id="2063"/>
      <w:bookmarkEnd w:id="2064"/>
      <w:bookmarkEnd w:id="2065"/>
    </w:p>
    <w:p w14:paraId="011518C1" w14:textId="77777777" w:rsidR="00C243E0" w:rsidRPr="008673F4" w:rsidRDefault="00C243E0" w:rsidP="00C243E0">
      <w:pPr>
        <w:tabs>
          <w:tab w:val="left" w:pos="851"/>
        </w:tabs>
        <w:spacing w:after="0" w:line="360" w:lineRule="auto"/>
        <w:ind w:firstLine="567"/>
        <w:jc w:val="right"/>
        <w:rPr>
          <w:rFonts w:ascii="Times New Roman" w:hAnsi="Times New Roman" w:cs="Times New Roman"/>
          <w:i/>
          <w:iCs/>
          <w:color w:val="000000" w:themeColor="text1"/>
          <w:spacing w:val="-4"/>
          <w:sz w:val="26"/>
          <w:szCs w:val="26"/>
        </w:rPr>
      </w:pPr>
      <w:r w:rsidRPr="008673F4">
        <w:rPr>
          <w:rFonts w:ascii="Times New Roman" w:hAnsi="Times New Roman" w:cs="Times New Roman"/>
          <w:i/>
          <w:iCs/>
          <w:color w:val="000000" w:themeColor="text1"/>
          <w:spacing w:val="-4"/>
          <w:sz w:val="26"/>
          <w:szCs w:val="26"/>
        </w:rPr>
        <w:t>Nguồn: Tổng hợp từ kết quả khảo sát</w:t>
      </w:r>
    </w:p>
    <w:p w14:paraId="353F32D6" w14:textId="3D3FDFE6" w:rsidR="00BB2030" w:rsidRPr="002E4566" w:rsidRDefault="002B0902" w:rsidP="00B222C7">
      <w:pPr>
        <w:spacing w:after="0" w:line="360" w:lineRule="auto"/>
        <w:ind w:firstLine="567"/>
        <w:jc w:val="both"/>
        <w:rPr>
          <w:rFonts w:ascii="Times New Roman" w:hAnsi="Times New Roman" w:cs="Times New Roman"/>
          <w:color w:val="000000" w:themeColor="text1"/>
          <w:sz w:val="26"/>
          <w:szCs w:val="26"/>
        </w:rPr>
      </w:pPr>
      <w:r w:rsidRPr="002B0902">
        <w:rPr>
          <w:rFonts w:ascii="Times New Roman" w:hAnsi="Times New Roman" w:cs="Times New Roman"/>
          <w:color w:val="000000" w:themeColor="text1"/>
          <w:sz w:val="26"/>
          <w:szCs w:val="26"/>
        </w:rPr>
        <w:t>Thị trường sản phẩm nông nghiệp đô thị tại T</w:t>
      </w:r>
      <w:r w:rsidR="00B222C7">
        <w:rPr>
          <w:rFonts w:ascii="Times New Roman" w:hAnsi="Times New Roman" w:cs="Times New Roman"/>
          <w:color w:val="000000" w:themeColor="text1"/>
          <w:sz w:val="26"/>
          <w:szCs w:val="26"/>
        </w:rPr>
        <w:t>p</w:t>
      </w:r>
      <w:r w:rsidRPr="002B0902">
        <w:rPr>
          <w:rFonts w:ascii="Times New Roman" w:hAnsi="Times New Roman" w:cs="Times New Roman"/>
          <w:color w:val="000000" w:themeColor="text1"/>
          <w:sz w:val="26"/>
          <w:szCs w:val="26"/>
        </w:rPr>
        <w:t>.HCM ngày càng được mở rộng cả về chủng loại và thị trường xuất khẩu. Đáng chú ý, sản xuất giống cây trồng và vật nuôi ghi nhận mức tăng trưởng ấn tượng, với kim ngạch xuất khẩu hạt giống năm 2022 tăng 57,9% so với năm 2021</w:t>
      </w:r>
      <w:r w:rsidR="00BB2030" w:rsidRPr="002E4566">
        <w:rPr>
          <w:rFonts w:ascii="Times New Roman" w:hAnsi="Times New Roman" w:cs="Times New Roman"/>
          <w:color w:val="000000" w:themeColor="text1"/>
          <w:sz w:val="26"/>
          <w:szCs w:val="26"/>
        </w:rPr>
        <w:t xml:space="preserve">. Cụ thể, </w:t>
      </w:r>
      <w:r w:rsidR="00B222C7">
        <w:rPr>
          <w:rFonts w:ascii="Times New Roman" w:hAnsi="Times New Roman" w:cs="Times New Roman"/>
          <w:color w:val="000000" w:themeColor="text1"/>
          <w:sz w:val="26"/>
          <w:szCs w:val="26"/>
        </w:rPr>
        <w:t>T</w:t>
      </w:r>
      <w:r w:rsidR="00BB2030" w:rsidRPr="002E4566">
        <w:rPr>
          <w:rFonts w:ascii="Times New Roman" w:hAnsi="Times New Roman" w:cs="Times New Roman"/>
          <w:color w:val="000000" w:themeColor="text1"/>
          <w:sz w:val="26"/>
          <w:szCs w:val="26"/>
        </w:rPr>
        <w:t>hành phố đã xuất khẩu khoảng 17</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6 tấn hạt giống rau, 16 tấn hạt giống lúa, và 60 tấn hạt giống đậu. Ngoài ra, việc nhân giống trên 100</w:t>
      </w:r>
      <w:r w:rsidR="00F64A5A">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 xml:space="preserve">000 cây cấy mô (chủ yếu là hoa lan) và sản xuất </w:t>
      </w:r>
      <w:r w:rsidR="00F64A5A" w:rsidRPr="002E4566">
        <w:rPr>
          <w:rFonts w:ascii="Times New Roman" w:hAnsi="Times New Roman" w:cs="Times New Roman"/>
          <w:color w:val="000000" w:themeColor="text1"/>
          <w:sz w:val="26"/>
          <w:szCs w:val="26"/>
        </w:rPr>
        <w:t>9</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 xml:space="preserve"> tỷ con giống thủy sản mặn lợ cùng 127 triệu con cá giống nước ngọt đã khẳng định vai trò của Tp.HCM như một trung tâm cung cấp giống cho cả nước.</w:t>
      </w:r>
      <w:r w:rsidR="005152E8"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Mặc dù ngành cá cảnh gặp khó khăn với sự sụt giảm 1</w:t>
      </w:r>
      <w:r w:rsidR="00F64A5A" w:rsidRPr="002E4566">
        <w:rPr>
          <w:rFonts w:ascii="Times New Roman" w:hAnsi="Times New Roman" w:cs="Times New Roman"/>
          <w:color w:val="000000" w:themeColor="text1"/>
          <w:sz w:val="26"/>
          <w:szCs w:val="26"/>
        </w:rPr>
        <w:t>7</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 về số lượng xuất khẩu trong năm 2022, Tp.HCM vẫn duy trì vị thế quan trọng trên thị trường quốc tế. Sản phẩm cá cảnh của thành phố tiếp tục được xuất khẩu đến nhiều thị trường lớn, với Châu Âu chiếm 58%, Châu Á 2</w:t>
      </w:r>
      <w:r w:rsidR="00F64A5A" w:rsidRPr="002E4566">
        <w:rPr>
          <w:rFonts w:ascii="Times New Roman" w:hAnsi="Times New Roman" w:cs="Times New Roman"/>
          <w:color w:val="000000" w:themeColor="text1"/>
          <w:sz w:val="26"/>
          <w:szCs w:val="26"/>
        </w:rPr>
        <w:t>8</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 Châu Mỹ 1</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00BB2030" w:rsidRPr="002E4566">
        <w:rPr>
          <w:rFonts w:ascii="Times New Roman" w:hAnsi="Times New Roman" w:cs="Times New Roman"/>
          <w:color w:val="000000" w:themeColor="text1"/>
          <w:sz w:val="26"/>
          <w:szCs w:val="26"/>
        </w:rPr>
        <w:t xml:space="preserve">9%, Trung Đông </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 xml:space="preserve">0% và Nam Phi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9</w:t>
      </w:r>
      <w:r w:rsidR="00BB2030" w:rsidRPr="002E4566">
        <w:rPr>
          <w:rFonts w:ascii="Times New Roman" w:hAnsi="Times New Roman" w:cs="Times New Roman"/>
          <w:color w:val="000000" w:themeColor="text1"/>
          <w:sz w:val="26"/>
          <w:szCs w:val="26"/>
        </w:rPr>
        <w:t xml:space="preserve">1% (Sở </w:t>
      </w:r>
      <w:r w:rsidR="003B1DE3" w:rsidRPr="002E4566">
        <w:rPr>
          <w:rFonts w:ascii="Times New Roman" w:hAnsi="Times New Roman" w:cs="Times New Roman"/>
          <w:color w:val="000000" w:themeColor="text1"/>
          <w:sz w:val="26"/>
          <w:szCs w:val="26"/>
        </w:rPr>
        <w:t>NN&amp;PTNN</w:t>
      </w:r>
      <w:r w:rsidR="00BB2030" w:rsidRPr="002E4566">
        <w:rPr>
          <w:rFonts w:ascii="Times New Roman" w:hAnsi="Times New Roman" w:cs="Times New Roman"/>
          <w:color w:val="000000" w:themeColor="text1"/>
          <w:sz w:val="26"/>
          <w:szCs w:val="26"/>
        </w:rPr>
        <w:t xml:space="preserve"> Tp.HCM, 2022). </w:t>
      </w:r>
      <w:r w:rsidR="009B2C8B" w:rsidRPr="009B2C8B">
        <w:rPr>
          <w:rFonts w:ascii="Times New Roman" w:hAnsi="Times New Roman" w:cs="Times New Roman"/>
          <w:color w:val="000000" w:themeColor="text1"/>
          <w:sz w:val="26"/>
          <w:szCs w:val="26"/>
        </w:rPr>
        <w:t xml:space="preserve">Sự đa dạng thị trường này nâng cao khả năng cạnh tranh và mở ra cơ hội </w:t>
      </w:r>
      <w:r w:rsidR="00B222C7">
        <w:rPr>
          <w:rFonts w:ascii="Times New Roman" w:hAnsi="Times New Roman" w:cs="Times New Roman"/>
          <w:color w:val="000000" w:themeColor="text1"/>
          <w:sz w:val="26"/>
          <w:szCs w:val="26"/>
        </w:rPr>
        <w:t>PTBV</w:t>
      </w:r>
      <w:r w:rsidR="009B2C8B" w:rsidRPr="009B2C8B">
        <w:rPr>
          <w:rFonts w:ascii="Times New Roman" w:hAnsi="Times New Roman" w:cs="Times New Roman"/>
          <w:color w:val="000000" w:themeColor="text1"/>
          <w:sz w:val="26"/>
          <w:szCs w:val="26"/>
        </w:rPr>
        <w:t xml:space="preserve"> cho ngành NNĐT.</w:t>
      </w:r>
    </w:p>
    <w:p w14:paraId="0390FC74" w14:textId="2A32D29B" w:rsidR="000A2DF5" w:rsidRPr="000A2DF5" w:rsidRDefault="000A2DF5" w:rsidP="000A2DF5">
      <w:pPr>
        <w:spacing w:after="0" w:line="360" w:lineRule="auto"/>
        <w:ind w:firstLine="567"/>
        <w:jc w:val="both"/>
        <w:rPr>
          <w:rFonts w:ascii="Times New Roman" w:hAnsi="Times New Roman" w:cs="Times New Roman"/>
          <w:color w:val="000000" w:themeColor="text1"/>
          <w:sz w:val="26"/>
          <w:szCs w:val="26"/>
        </w:rPr>
      </w:pPr>
      <w:r w:rsidRPr="000A2DF5">
        <w:rPr>
          <w:rFonts w:ascii="Times New Roman" w:hAnsi="Times New Roman" w:cs="Times New Roman"/>
          <w:color w:val="000000" w:themeColor="text1"/>
          <w:sz w:val="26"/>
          <w:szCs w:val="26"/>
        </w:rPr>
        <w:t>T</w:t>
      </w:r>
      <w:r>
        <w:rPr>
          <w:rFonts w:ascii="Times New Roman" w:hAnsi="Times New Roman" w:cs="Times New Roman"/>
          <w:color w:val="000000" w:themeColor="text1"/>
          <w:sz w:val="26"/>
          <w:szCs w:val="26"/>
        </w:rPr>
        <w:t>p</w:t>
      </w:r>
      <w:r w:rsidRPr="000A2DF5">
        <w:rPr>
          <w:rFonts w:ascii="Times New Roman" w:hAnsi="Times New Roman" w:cs="Times New Roman"/>
          <w:color w:val="000000" w:themeColor="text1"/>
          <w:sz w:val="26"/>
          <w:szCs w:val="26"/>
        </w:rPr>
        <w:t xml:space="preserve">.HCM đã triển khai nhiều chương trình nhằm hỗ trợ nông dân tiếp cận thông tin thị trường. Các hoạt động như kết nối tiêu thụ nông sản do Thành Đoàn tổ </w:t>
      </w:r>
      <w:r w:rsidRPr="000A2DF5">
        <w:rPr>
          <w:rFonts w:ascii="Times New Roman" w:hAnsi="Times New Roman" w:cs="Times New Roman"/>
          <w:color w:val="000000" w:themeColor="text1"/>
          <w:sz w:val="26"/>
          <w:szCs w:val="26"/>
        </w:rPr>
        <w:lastRenderedPageBreak/>
        <w:t xml:space="preserve">chức, hỗ trợ xây dựng thương hiệu và phát triển sản phẩm OCOP đã giúp người </w:t>
      </w:r>
      <w:r>
        <w:rPr>
          <w:rFonts w:ascii="Times New Roman" w:hAnsi="Times New Roman" w:cs="Times New Roman"/>
          <w:color w:val="000000" w:themeColor="text1"/>
          <w:sz w:val="26"/>
          <w:szCs w:val="26"/>
        </w:rPr>
        <w:t>canh tác</w:t>
      </w:r>
      <w:r w:rsidRPr="000A2DF5">
        <w:rPr>
          <w:rFonts w:ascii="Times New Roman" w:hAnsi="Times New Roman" w:cs="Times New Roman"/>
          <w:color w:val="000000" w:themeColor="text1"/>
          <w:sz w:val="26"/>
          <w:szCs w:val="26"/>
        </w:rPr>
        <w:t xml:space="preserve"> hiểu rõ hơn về nhu cầu và xu hướng thị trường. Đặc biệt, định hướng phát triển nông nghiệp công nghệ cao, hữu cơ và sạch đang mở rộng cơ hội tiếp cận thị trường hiện đại, qua đó nâng cao </w:t>
      </w:r>
      <w:r>
        <w:rPr>
          <w:rFonts w:ascii="Times New Roman" w:hAnsi="Times New Roman" w:cs="Times New Roman"/>
          <w:color w:val="000000" w:themeColor="text1"/>
          <w:sz w:val="26"/>
          <w:szCs w:val="26"/>
        </w:rPr>
        <w:t>sức</w:t>
      </w:r>
      <w:r w:rsidRPr="000A2DF5">
        <w:rPr>
          <w:rFonts w:ascii="Times New Roman" w:hAnsi="Times New Roman" w:cs="Times New Roman"/>
          <w:color w:val="000000" w:themeColor="text1"/>
          <w:sz w:val="26"/>
          <w:szCs w:val="26"/>
        </w:rPr>
        <w:t xml:space="preserve"> cạnh tranh cho </w:t>
      </w:r>
      <w:r>
        <w:rPr>
          <w:rFonts w:ascii="Times New Roman" w:hAnsi="Times New Roman" w:cs="Times New Roman"/>
          <w:color w:val="000000" w:themeColor="text1"/>
          <w:sz w:val="26"/>
          <w:szCs w:val="26"/>
        </w:rPr>
        <w:t>NNĐT</w:t>
      </w:r>
      <w:r w:rsidRPr="000A2DF5">
        <w:rPr>
          <w:rFonts w:ascii="Times New Roman" w:hAnsi="Times New Roman" w:cs="Times New Roman"/>
          <w:color w:val="000000" w:themeColor="text1"/>
          <w:sz w:val="26"/>
          <w:szCs w:val="26"/>
        </w:rPr>
        <w:t>.</w:t>
      </w:r>
    </w:p>
    <w:p w14:paraId="447F7CBC" w14:textId="0745A86E" w:rsidR="000A2DF5" w:rsidRDefault="00F96187" w:rsidP="008C554F">
      <w:pPr>
        <w:spacing w:after="0" w:line="360" w:lineRule="auto"/>
        <w:jc w:val="both"/>
        <w:rPr>
          <w:rFonts w:ascii="Times New Roman" w:hAnsi="Times New Roman" w:cs="Times New Roman"/>
          <w:color w:val="000000" w:themeColor="text1"/>
          <w:sz w:val="26"/>
          <w:szCs w:val="26"/>
        </w:rPr>
      </w:pPr>
      <w:r w:rsidRPr="009B2C8B">
        <w:rPr>
          <w:rFonts w:ascii="Times New Roman" w:hAnsi="Times New Roman" w:cs="Times New Roman"/>
          <w:b/>
          <w:bCs/>
          <w:i/>
          <w:iCs/>
          <w:color w:val="000000" w:themeColor="text1"/>
          <w:sz w:val="26"/>
          <w:szCs w:val="26"/>
        </w:rPr>
        <w:t>(i</w:t>
      </w:r>
      <w:r w:rsidR="008C554F" w:rsidRPr="009B2C8B">
        <w:rPr>
          <w:rFonts w:ascii="Times New Roman" w:hAnsi="Times New Roman" w:cs="Times New Roman"/>
          <w:b/>
          <w:bCs/>
          <w:i/>
          <w:iCs/>
          <w:color w:val="000000" w:themeColor="text1"/>
          <w:sz w:val="26"/>
          <w:szCs w:val="26"/>
        </w:rPr>
        <w:t>v</w:t>
      </w:r>
      <w:r w:rsidRPr="009B2C8B">
        <w:rPr>
          <w:rFonts w:ascii="Times New Roman" w:hAnsi="Times New Roman" w:cs="Times New Roman"/>
          <w:b/>
          <w:bCs/>
          <w:i/>
          <w:iCs/>
          <w:color w:val="000000" w:themeColor="text1"/>
          <w:sz w:val="26"/>
          <w:szCs w:val="26"/>
        </w:rPr>
        <w:t xml:space="preserve">) </w:t>
      </w:r>
      <w:r w:rsidR="00BB2030" w:rsidRPr="009B2C8B">
        <w:rPr>
          <w:rFonts w:ascii="Times New Roman" w:hAnsi="Times New Roman" w:cs="Times New Roman"/>
          <w:b/>
          <w:bCs/>
          <w:i/>
          <w:iCs/>
          <w:color w:val="000000" w:themeColor="text1"/>
          <w:sz w:val="26"/>
          <w:szCs w:val="26"/>
        </w:rPr>
        <w:t>Yếu tố nhận thức</w:t>
      </w:r>
      <w:r w:rsidRPr="009B2C8B">
        <w:rPr>
          <w:rFonts w:ascii="Times New Roman" w:hAnsi="Times New Roman" w:cs="Times New Roman"/>
          <w:b/>
          <w:bCs/>
          <w:color w:val="000000" w:themeColor="text1"/>
          <w:sz w:val="26"/>
          <w:szCs w:val="26"/>
        </w:rPr>
        <w:t>:</w:t>
      </w:r>
      <w:r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Nhận thức </w:t>
      </w:r>
      <w:r w:rsidR="000A2DF5">
        <w:rPr>
          <w:rFonts w:ascii="Times New Roman" w:hAnsi="Times New Roman" w:cs="Times New Roman"/>
          <w:color w:val="000000" w:themeColor="text1"/>
          <w:sz w:val="26"/>
          <w:szCs w:val="26"/>
        </w:rPr>
        <w:t>rõ</w:t>
      </w:r>
      <w:r w:rsidR="00BB2030" w:rsidRPr="002E4566">
        <w:rPr>
          <w:rFonts w:ascii="Times New Roman" w:hAnsi="Times New Roman" w:cs="Times New Roman"/>
          <w:color w:val="000000" w:themeColor="text1"/>
          <w:sz w:val="26"/>
          <w:szCs w:val="26"/>
        </w:rPr>
        <w:t xml:space="preserve"> vai trò của NNĐT</w:t>
      </w:r>
      <w:r w:rsidR="000A2DF5">
        <w:rPr>
          <w:rFonts w:ascii="Times New Roman" w:hAnsi="Times New Roman" w:cs="Times New Roman"/>
          <w:color w:val="000000" w:themeColor="text1"/>
          <w:sz w:val="26"/>
          <w:szCs w:val="26"/>
        </w:rPr>
        <w:t>BV</w:t>
      </w:r>
      <w:r w:rsidR="00BB2030" w:rsidRPr="002E4566">
        <w:rPr>
          <w:rFonts w:ascii="Times New Roman" w:hAnsi="Times New Roman" w:cs="Times New Roman"/>
          <w:color w:val="000000" w:themeColor="text1"/>
          <w:sz w:val="26"/>
          <w:szCs w:val="26"/>
        </w:rPr>
        <w:t xml:space="preserve"> trong đảm bảo an ninh lương thực và tăng cường gắn kết cộng đồng</w:t>
      </w:r>
      <w:r w:rsidR="000A2DF5">
        <w:rPr>
          <w:rFonts w:ascii="Times New Roman" w:hAnsi="Times New Roman" w:cs="Times New Roman"/>
          <w:color w:val="000000" w:themeColor="text1"/>
          <w:sz w:val="26"/>
          <w:szCs w:val="26"/>
        </w:rPr>
        <w:t>,</w:t>
      </w:r>
      <w:r w:rsidR="000A2DF5" w:rsidRPr="000A2DF5">
        <w:rPr>
          <w:rFonts w:ascii="Times New Roman" w:hAnsi="Times New Roman" w:cs="Times New Roman"/>
          <w:color w:val="000000" w:themeColor="text1"/>
          <w:sz w:val="26"/>
          <w:szCs w:val="26"/>
        </w:rPr>
        <w:t xml:space="preserve"> thúc đẩy sự tham gia tích cực của nông dân và cư dân đô thị, qua đó góp phần phát triển NNĐTBV tại T</w:t>
      </w:r>
      <w:r w:rsidR="000A2DF5">
        <w:rPr>
          <w:rFonts w:ascii="Times New Roman" w:hAnsi="Times New Roman" w:cs="Times New Roman"/>
          <w:color w:val="000000" w:themeColor="text1"/>
          <w:sz w:val="26"/>
          <w:szCs w:val="26"/>
        </w:rPr>
        <w:t>p</w:t>
      </w:r>
      <w:r w:rsidR="000A2DF5" w:rsidRPr="000A2DF5">
        <w:rPr>
          <w:rFonts w:ascii="Times New Roman" w:hAnsi="Times New Roman" w:cs="Times New Roman"/>
          <w:color w:val="000000" w:themeColor="text1"/>
          <w:sz w:val="26"/>
          <w:szCs w:val="26"/>
        </w:rPr>
        <w:t>.HCM.</w:t>
      </w:r>
    </w:p>
    <w:p w14:paraId="3E3CCE15" w14:textId="497B9A3C" w:rsidR="00C8362B"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Nhận thức về chuyển đổi từ sản xuất NN sang tư duy kinh tế NNĐT, hướng đến phản ánh </w:t>
      </w:r>
      <w:r w:rsidR="00295078">
        <w:rPr>
          <w:rFonts w:ascii="Times New Roman" w:hAnsi="Times New Roman" w:cs="Times New Roman"/>
          <w:color w:val="000000" w:themeColor="text1"/>
          <w:sz w:val="26"/>
          <w:szCs w:val="26"/>
        </w:rPr>
        <w:t>mức độ sinh lợi</w:t>
      </w:r>
      <w:r w:rsidRPr="002E4566">
        <w:rPr>
          <w:rFonts w:ascii="Times New Roman" w:hAnsi="Times New Roman" w:cs="Times New Roman"/>
          <w:color w:val="000000" w:themeColor="text1"/>
          <w:sz w:val="26"/>
          <w:szCs w:val="26"/>
        </w:rPr>
        <w:t xml:space="preserve"> kinh tế, xây dựng thương hiệu, </w:t>
      </w:r>
      <w:r w:rsidR="000A2DF5" w:rsidRPr="002E4566">
        <w:rPr>
          <w:rFonts w:ascii="Times New Roman" w:hAnsi="Times New Roman" w:cs="Times New Roman"/>
          <w:color w:val="000000" w:themeColor="text1"/>
          <w:sz w:val="26"/>
          <w:szCs w:val="26"/>
        </w:rPr>
        <w:t xml:space="preserve">quảng bá sản phẩm, </w:t>
      </w:r>
      <w:r w:rsidRPr="002E4566">
        <w:rPr>
          <w:rFonts w:ascii="Times New Roman" w:hAnsi="Times New Roman" w:cs="Times New Roman"/>
          <w:color w:val="000000" w:themeColor="text1"/>
          <w:sz w:val="26"/>
          <w:szCs w:val="26"/>
        </w:rPr>
        <w:t xml:space="preserve">tìm kiếm thị trường tiêu thụ sản phẩm NN. Một số nông dân và chuyên gia cho rằng kinh tế NNĐT góp phần tăng giá trị, mang đến </w:t>
      </w:r>
      <w:r w:rsidR="000A2DF5">
        <w:rPr>
          <w:rFonts w:ascii="Times New Roman" w:hAnsi="Times New Roman" w:cs="Times New Roman"/>
          <w:color w:val="000000" w:themeColor="text1"/>
          <w:sz w:val="26"/>
          <w:szCs w:val="26"/>
        </w:rPr>
        <w:t>thu nhập</w:t>
      </w:r>
      <w:r w:rsidRPr="002E4566">
        <w:rPr>
          <w:rFonts w:ascii="Times New Roman" w:hAnsi="Times New Roman" w:cs="Times New Roman"/>
          <w:color w:val="000000" w:themeColor="text1"/>
          <w:sz w:val="26"/>
          <w:szCs w:val="26"/>
        </w:rPr>
        <w:t xml:space="preserve"> và chất lượng cho </w:t>
      </w:r>
      <w:r w:rsidR="000A2DF5">
        <w:rPr>
          <w:rFonts w:ascii="Times New Roman" w:hAnsi="Times New Roman" w:cs="Times New Roman"/>
          <w:color w:val="000000" w:themeColor="text1"/>
          <w:sz w:val="26"/>
          <w:szCs w:val="26"/>
        </w:rPr>
        <w:t>nông sản</w:t>
      </w:r>
      <w:r w:rsidRPr="002E4566">
        <w:rPr>
          <w:rFonts w:ascii="Times New Roman" w:hAnsi="Times New Roman" w:cs="Times New Roman"/>
          <w:color w:val="000000" w:themeColor="text1"/>
          <w:sz w:val="26"/>
          <w:szCs w:val="26"/>
        </w:rPr>
        <w:t>.</w:t>
      </w:r>
      <w:r w:rsidR="0031718B">
        <w:rPr>
          <w:rFonts w:ascii="Times New Roman" w:hAnsi="Times New Roman" w:cs="Times New Roman"/>
          <w:color w:val="000000" w:themeColor="text1"/>
          <w:sz w:val="26"/>
          <w:szCs w:val="26"/>
        </w:rPr>
        <w:t xml:space="preserve"> </w:t>
      </w:r>
      <w:r w:rsidR="00063ADE" w:rsidRPr="00063ADE">
        <w:rPr>
          <w:rFonts w:ascii="Times New Roman" w:hAnsi="Times New Roman" w:cs="Times New Roman"/>
          <w:b/>
          <w:bCs/>
          <w:color w:val="000000" w:themeColor="text1"/>
          <w:sz w:val="26"/>
          <w:szCs w:val="26"/>
        </w:rPr>
        <w:t>Hộ</w:t>
      </w:r>
      <w:r w:rsidR="00063ADE">
        <w:rPr>
          <w:rFonts w:ascii="Times New Roman" w:hAnsi="Times New Roman" w:cs="Times New Roman"/>
          <w:b/>
          <w:bCs/>
          <w:color w:val="000000" w:themeColor="text1"/>
          <w:sz w:val="26"/>
          <w:szCs w:val="26"/>
        </w:rPr>
        <w:t xml:space="preserve"> n</w:t>
      </w:r>
      <w:r w:rsidRPr="00585FA6">
        <w:rPr>
          <w:rFonts w:ascii="Times New Roman" w:hAnsi="Times New Roman" w:cs="Times New Roman"/>
          <w:b/>
          <w:bCs/>
          <w:color w:val="000000" w:themeColor="text1"/>
          <w:sz w:val="26"/>
          <w:szCs w:val="26"/>
        </w:rPr>
        <w:t>ông dân 5</w:t>
      </w:r>
      <w:r w:rsidRPr="002E4566">
        <w:rPr>
          <w:rFonts w:ascii="Times New Roman" w:hAnsi="Times New Roman" w:cs="Times New Roman"/>
          <w:color w:val="000000" w:themeColor="text1"/>
          <w:sz w:val="26"/>
          <w:szCs w:val="26"/>
        </w:rPr>
        <w:t xml:space="preserve"> </w:t>
      </w:r>
      <w:r w:rsidR="00585FA6">
        <w:rPr>
          <w:rFonts w:ascii="Times New Roman" w:hAnsi="Times New Roman" w:cs="Times New Roman"/>
          <w:color w:val="000000" w:themeColor="text1"/>
          <w:sz w:val="26"/>
          <w:szCs w:val="26"/>
        </w:rPr>
        <w:t xml:space="preserve">(huyện </w:t>
      </w:r>
      <w:r w:rsidR="00E3515E" w:rsidRPr="002E4566">
        <w:rPr>
          <w:rFonts w:ascii="Times New Roman" w:hAnsi="Times New Roman" w:cs="Times New Roman"/>
          <w:color w:val="000000" w:themeColor="text1"/>
          <w:sz w:val="26"/>
          <w:szCs w:val="26"/>
        </w:rPr>
        <w:t>Cần Giờ</w:t>
      </w:r>
      <w:r w:rsidRPr="002E4566">
        <w:rPr>
          <w:rFonts w:ascii="Times New Roman" w:hAnsi="Times New Roman" w:cs="Times New Roman"/>
          <w:color w:val="000000" w:themeColor="text1"/>
          <w:sz w:val="26"/>
          <w:szCs w:val="26"/>
        </w:rPr>
        <w:t>) chia sẻ: “</w:t>
      </w:r>
      <w:r w:rsidR="00340A31">
        <w:rPr>
          <w:rFonts w:ascii="Times New Roman" w:hAnsi="Times New Roman" w:cs="Times New Roman"/>
          <w:i/>
          <w:iCs/>
          <w:color w:val="000000" w:themeColor="text1"/>
          <w:sz w:val="26"/>
          <w:szCs w:val="26"/>
        </w:rPr>
        <w:t>T</w:t>
      </w:r>
      <w:r w:rsidRPr="00585FA6">
        <w:rPr>
          <w:rFonts w:ascii="Times New Roman" w:hAnsi="Times New Roman" w:cs="Times New Roman"/>
          <w:i/>
          <w:iCs/>
          <w:color w:val="000000" w:themeColor="text1"/>
          <w:sz w:val="26"/>
          <w:szCs w:val="26"/>
        </w:rPr>
        <w:t xml:space="preserve">heo tôi, tư duy kinh tế </w:t>
      </w:r>
      <w:r w:rsidR="00B74830">
        <w:rPr>
          <w:rFonts w:ascii="Times New Roman" w:hAnsi="Times New Roman" w:cs="Times New Roman"/>
          <w:i/>
          <w:iCs/>
          <w:color w:val="000000" w:themeColor="text1"/>
          <w:sz w:val="26"/>
          <w:szCs w:val="26"/>
        </w:rPr>
        <w:t>nông nghiệp</w:t>
      </w:r>
      <w:r w:rsidRPr="00585FA6">
        <w:rPr>
          <w:rFonts w:ascii="Times New Roman" w:hAnsi="Times New Roman" w:cs="Times New Roman"/>
          <w:i/>
          <w:iCs/>
          <w:color w:val="000000" w:themeColor="text1"/>
          <w:sz w:val="26"/>
          <w:szCs w:val="26"/>
        </w:rPr>
        <w:t>, coi trọng giá trị gia tăng là yêu cầu cần thiết để nông dân có thể chuyển đổi từ sản xuất nhỏ lẻ sang sản xuất lớn, đáp ứng tiêu chuẩn an toàn chất lượng sản phẩm</w:t>
      </w:r>
      <w:r w:rsidRPr="002E4566">
        <w:rPr>
          <w:rFonts w:ascii="Times New Roman" w:hAnsi="Times New Roman" w:cs="Times New Roman"/>
          <w:color w:val="000000" w:themeColor="text1"/>
          <w:sz w:val="26"/>
          <w:szCs w:val="26"/>
        </w:rPr>
        <w:t>”</w:t>
      </w:r>
      <w:r w:rsidR="0031718B">
        <w:rPr>
          <w:rFonts w:ascii="Times New Roman" w:hAnsi="Times New Roman" w:cs="Times New Roman"/>
          <w:color w:val="000000" w:themeColor="text1"/>
          <w:sz w:val="26"/>
          <w:szCs w:val="26"/>
        </w:rPr>
        <w:t xml:space="preserve">. </w:t>
      </w:r>
      <w:r w:rsidRPr="00585FA6">
        <w:rPr>
          <w:rFonts w:ascii="Times New Roman" w:hAnsi="Times New Roman" w:cs="Times New Roman"/>
          <w:b/>
          <w:bCs/>
          <w:color w:val="000000" w:themeColor="text1"/>
          <w:sz w:val="26"/>
          <w:szCs w:val="26"/>
        </w:rPr>
        <w:t xml:space="preserve">Chuyên gia </w:t>
      </w:r>
      <w:r w:rsidR="00E3515E" w:rsidRPr="00585FA6">
        <w:rPr>
          <w:rFonts w:ascii="Times New Roman" w:hAnsi="Times New Roman" w:cs="Times New Roman"/>
          <w:b/>
          <w:bCs/>
          <w:color w:val="000000" w:themeColor="text1"/>
          <w:sz w:val="26"/>
          <w:szCs w:val="26"/>
        </w:rPr>
        <w:t>9</w:t>
      </w:r>
      <w:r w:rsidRPr="002E4566">
        <w:rPr>
          <w:rFonts w:ascii="Times New Roman" w:hAnsi="Times New Roman" w:cs="Times New Roman"/>
          <w:color w:val="000000" w:themeColor="text1"/>
          <w:sz w:val="26"/>
          <w:szCs w:val="26"/>
        </w:rPr>
        <w:t xml:space="preserve"> cho rằng: “</w:t>
      </w:r>
      <w:r w:rsidR="00340A31">
        <w:rPr>
          <w:rFonts w:ascii="Times New Roman" w:hAnsi="Times New Roman" w:cs="Times New Roman"/>
          <w:i/>
          <w:iCs/>
          <w:color w:val="000000" w:themeColor="text1"/>
          <w:sz w:val="26"/>
          <w:szCs w:val="26"/>
        </w:rPr>
        <w:t>K</w:t>
      </w:r>
      <w:r w:rsidRPr="00585FA6">
        <w:rPr>
          <w:rFonts w:ascii="Times New Roman" w:hAnsi="Times New Roman" w:cs="Times New Roman"/>
          <w:i/>
          <w:iCs/>
          <w:color w:val="000000" w:themeColor="text1"/>
          <w:sz w:val="26"/>
          <w:szCs w:val="26"/>
        </w:rPr>
        <w:t xml:space="preserve">inh tế </w:t>
      </w:r>
      <w:r w:rsidR="00B74830">
        <w:rPr>
          <w:rFonts w:ascii="Times New Roman" w:hAnsi="Times New Roman" w:cs="Times New Roman"/>
          <w:i/>
          <w:iCs/>
          <w:color w:val="000000" w:themeColor="text1"/>
          <w:sz w:val="26"/>
          <w:szCs w:val="26"/>
        </w:rPr>
        <w:t>nông nghiệp đô thị</w:t>
      </w:r>
      <w:r w:rsidRPr="00585FA6">
        <w:rPr>
          <w:rFonts w:ascii="Times New Roman" w:hAnsi="Times New Roman" w:cs="Times New Roman"/>
          <w:i/>
          <w:iCs/>
          <w:color w:val="000000" w:themeColor="text1"/>
          <w:sz w:val="26"/>
          <w:szCs w:val="26"/>
        </w:rPr>
        <w:t xml:space="preserve"> là xu thế tất yếu giúp tối ưu hóa việc sử dụng lao động, đất đai, vốn đầu tư nhằm nâng cao hiệu quả kinh tế trên một đơn vị diện tích so với phương thức canh tác truyền thống</w:t>
      </w:r>
      <w:r w:rsidRPr="002E4566">
        <w:rPr>
          <w:rFonts w:ascii="Times New Roman" w:hAnsi="Times New Roman" w:cs="Times New Roman"/>
          <w:color w:val="000000" w:themeColor="text1"/>
          <w:sz w:val="26"/>
          <w:szCs w:val="26"/>
        </w:rPr>
        <w:t>”.</w:t>
      </w:r>
      <w:r w:rsidR="00C8362B">
        <w:rPr>
          <w:rFonts w:ascii="Times New Roman" w:hAnsi="Times New Roman" w:cs="Times New Roman"/>
          <w:color w:val="000000" w:themeColor="text1"/>
          <w:sz w:val="26"/>
          <w:szCs w:val="26"/>
        </w:rPr>
        <w:t xml:space="preserve"> Trong nghiên cứu điển hình tại Thành phố Thủ Đức, </w:t>
      </w:r>
      <w:r w:rsidR="00C8362B" w:rsidRPr="00C8362B">
        <w:rPr>
          <w:rFonts w:ascii="Times New Roman" w:hAnsi="Times New Roman" w:cs="Times New Roman"/>
          <w:b/>
          <w:bCs/>
          <w:color w:val="000000" w:themeColor="text1"/>
          <w:sz w:val="26"/>
          <w:szCs w:val="26"/>
        </w:rPr>
        <w:t>Hộ nông dân 11</w:t>
      </w:r>
      <w:r w:rsidR="00C8362B">
        <w:rPr>
          <w:rFonts w:ascii="Times New Roman" w:hAnsi="Times New Roman" w:cs="Times New Roman"/>
          <w:color w:val="000000" w:themeColor="text1"/>
          <w:sz w:val="26"/>
          <w:szCs w:val="26"/>
        </w:rPr>
        <w:t xml:space="preserve"> </w:t>
      </w:r>
      <w:r w:rsidR="00C8362B" w:rsidRPr="00C8362B">
        <w:rPr>
          <w:rFonts w:ascii="Times New Roman" w:hAnsi="Times New Roman" w:cs="Times New Roman"/>
          <w:color w:val="000000" w:themeColor="text1"/>
          <w:sz w:val="26"/>
          <w:szCs w:val="26"/>
        </w:rPr>
        <w:t xml:space="preserve">đang </w:t>
      </w:r>
      <w:r w:rsidR="00C8362B">
        <w:rPr>
          <w:rFonts w:ascii="Times New Roman" w:hAnsi="Times New Roman" w:cs="Times New Roman"/>
          <w:color w:val="000000" w:themeColor="text1"/>
          <w:sz w:val="26"/>
          <w:szCs w:val="26"/>
        </w:rPr>
        <w:t xml:space="preserve">trồng và </w:t>
      </w:r>
      <w:r w:rsidR="00C8362B" w:rsidRPr="00C8362B">
        <w:rPr>
          <w:rFonts w:ascii="Times New Roman" w:hAnsi="Times New Roman" w:cs="Times New Roman"/>
          <w:color w:val="000000" w:themeColor="text1"/>
          <w:sz w:val="26"/>
          <w:szCs w:val="26"/>
        </w:rPr>
        <w:t>kinh doanh cây cảnh, chia sẻ</w:t>
      </w:r>
      <w:r w:rsidR="00326479">
        <w:rPr>
          <w:rFonts w:ascii="Times New Roman" w:hAnsi="Times New Roman" w:cs="Times New Roman"/>
          <w:color w:val="000000" w:themeColor="text1"/>
          <w:sz w:val="26"/>
          <w:szCs w:val="26"/>
        </w:rPr>
        <w:t xml:space="preserve"> </w:t>
      </w:r>
      <w:r w:rsidR="00326479" w:rsidRPr="00340A31">
        <w:rPr>
          <w:rFonts w:ascii="Times New Roman" w:hAnsi="Times New Roman" w:cs="Times New Roman"/>
          <w:i/>
          <w:iCs/>
          <w:color w:val="000000" w:themeColor="text1"/>
          <w:sz w:val="26"/>
          <w:szCs w:val="26"/>
        </w:rPr>
        <w:t>“</w:t>
      </w:r>
      <w:r w:rsidR="00340A31" w:rsidRPr="00340A31">
        <w:rPr>
          <w:rFonts w:ascii="Times New Roman" w:hAnsi="Times New Roman" w:cs="Times New Roman"/>
          <w:i/>
          <w:iCs/>
          <w:color w:val="000000" w:themeColor="text1"/>
          <w:sz w:val="26"/>
          <w:szCs w:val="26"/>
        </w:rPr>
        <w:t>V</w:t>
      </w:r>
      <w:r w:rsidR="00326479" w:rsidRPr="00326479">
        <w:rPr>
          <w:rFonts w:ascii="Times New Roman" w:hAnsi="Times New Roman" w:cs="Times New Roman"/>
          <w:i/>
          <w:iCs/>
          <w:color w:val="000000" w:themeColor="text1"/>
          <w:sz w:val="26"/>
          <w:szCs w:val="26"/>
        </w:rPr>
        <w:t>iệc trồng cây cảnh không chỉ làm đẹp cho không gian sống mà còn giúp cải thiện chất lượng không khí. Tôi tin rằng nếu chúng ta tiếp tục nâng cao nhận thức về giá trị của sản phẩm mình làm ra, chúng ta sẽ thu hút được nhiều khách hàng hơn</w:t>
      </w:r>
      <w:r w:rsidR="00326479">
        <w:rPr>
          <w:rFonts w:ascii="Times New Roman" w:hAnsi="Times New Roman" w:cs="Times New Roman"/>
          <w:color w:val="000000" w:themeColor="text1"/>
          <w:sz w:val="26"/>
          <w:szCs w:val="26"/>
        </w:rPr>
        <w:t xml:space="preserve">”. Ngoài ra, </w:t>
      </w:r>
      <w:r w:rsidR="00C8362B" w:rsidRPr="00C8362B">
        <w:rPr>
          <w:rFonts w:ascii="Times New Roman" w:hAnsi="Times New Roman" w:cs="Times New Roman"/>
          <w:color w:val="000000" w:themeColor="text1"/>
          <w:sz w:val="26"/>
          <w:szCs w:val="26"/>
        </w:rPr>
        <w:t>“</w:t>
      </w:r>
      <w:r w:rsidR="00340A31">
        <w:rPr>
          <w:rFonts w:ascii="Times New Roman" w:hAnsi="Times New Roman" w:cs="Times New Roman"/>
          <w:i/>
          <w:iCs/>
          <w:color w:val="000000" w:themeColor="text1"/>
          <w:sz w:val="26"/>
          <w:szCs w:val="26"/>
        </w:rPr>
        <w:t>V</w:t>
      </w:r>
      <w:r w:rsidR="00C8362B" w:rsidRPr="00C8362B">
        <w:rPr>
          <w:rFonts w:ascii="Times New Roman" w:hAnsi="Times New Roman" w:cs="Times New Roman"/>
          <w:i/>
          <w:iCs/>
          <w:color w:val="000000" w:themeColor="text1"/>
          <w:sz w:val="26"/>
          <w:szCs w:val="26"/>
        </w:rPr>
        <w:t>iệc áp dụng tư duy kinh tế trong sản xuất cây cảnh không chỉ giúp nâng cao giá trị sản phẩm mà còn tạo ra những cơ hội mới cho nông dân. Chúng tôi cần phải hiểu rõ thị trường và nhu cầu của người tiêu dùng để có thể sản xuất ra những sản phẩm phù hợp</w:t>
      </w:r>
      <w:r w:rsidR="00C8362B">
        <w:rPr>
          <w:rFonts w:ascii="Times New Roman" w:hAnsi="Times New Roman" w:cs="Times New Roman"/>
          <w:color w:val="000000" w:themeColor="text1"/>
          <w:sz w:val="26"/>
          <w:szCs w:val="26"/>
        </w:rPr>
        <w:t xml:space="preserve">”. </w:t>
      </w:r>
      <w:r w:rsidR="00B74830">
        <w:rPr>
          <w:rFonts w:ascii="Times New Roman" w:hAnsi="Times New Roman" w:cs="Times New Roman"/>
          <w:color w:val="000000" w:themeColor="text1"/>
          <w:sz w:val="26"/>
          <w:szCs w:val="26"/>
        </w:rPr>
        <w:t>Hiện tại</w:t>
      </w:r>
      <w:r w:rsidR="00C8362B" w:rsidRPr="00C8362B">
        <w:rPr>
          <w:rFonts w:ascii="Times New Roman" w:hAnsi="Times New Roman" w:cs="Times New Roman"/>
          <w:color w:val="000000" w:themeColor="text1"/>
          <w:sz w:val="26"/>
          <w:szCs w:val="26"/>
        </w:rPr>
        <w:t>, việc xây dựng thương hiệu cho cây cảnh là cực kỳ quan trọng</w:t>
      </w:r>
      <w:r w:rsidR="00C8362B">
        <w:rPr>
          <w:rFonts w:ascii="Times New Roman" w:hAnsi="Times New Roman" w:cs="Times New Roman"/>
          <w:color w:val="000000" w:themeColor="text1"/>
          <w:sz w:val="26"/>
          <w:szCs w:val="26"/>
        </w:rPr>
        <w:t>,</w:t>
      </w:r>
      <w:r w:rsidR="00C8362B" w:rsidRPr="00C8362B">
        <w:rPr>
          <w:rFonts w:ascii="Times New Roman" w:hAnsi="Times New Roman" w:cs="Times New Roman"/>
          <w:color w:val="000000" w:themeColor="text1"/>
          <w:sz w:val="26"/>
          <w:szCs w:val="26"/>
        </w:rPr>
        <w:t xml:space="preserve"> “</w:t>
      </w:r>
      <w:r w:rsidR="00340A31">
        <w:rPr>
          <w:rFonts w:ascii="Times New Roman" w:hAnsi="Times New Roman" w:cs="Times New Roman"/>
          <w:i/>
          <w:iCs/>
          <w:color w:val="000000" w:themeColor="text1"/>
          <w:sz w:val="26"/>
          <w:szCs w:val="26"/>
        </w:rPr>
        <w:t>C</w:t>
      </w:r>
      <w:r w:rsidR="00C8362B" w:rsidRPr="00C8362B">
        <w:rPr>
          <w:rFonts w:ascii="Times New Roman" w:hAnsi="Times New Roman" w:cs="Times New Roman"/>
          <w:i/>
          <w:iCs/>
          <w:color w:val="000000" w:themeColor="text1"/>
          <w:sz w:val="26"/>
          <w:szCs w:val="26"/>
        </w:rPr>
        <w:t xml:space="preserve">húng tôi không chỉ bán cây mà còn bán cả giá trị và câu chuyện đằng sau mỗi sản phẩm. Khách hàng ngày càng quan tâm đến </w:t>
      </w:r>
      <w:r w:rsidR="00C8362B" w:rsidRPr="00C8362B">
        <w:rPr>
          <w:rFonts w:ascii="Times New Roman" w:hAnsi="Times New Roman" w:cs="Times New Roman"/>
          <w:i/>
          <w:iCs/>
          <w:color w:val="000000" w:themeColor="text1"/>
          <w:sz w:val="26"/>
          <w:szCs w:val="26"/>
        </w:rPr>
        <w:lastRenderedPageBreak/>
        <w:t>chất lượng và nguồn gốc sản phẩm, vì vậy việc quảng bá thương hiệu và tìm kiếm thị trường tiêu thụ là điều cần thiết</w:t>
      </w:r>
      <w:r w:rsidR="00C8362B" w:rsidRPr="00C8362B">
        <w:rPr>
          <w:rFonts w:ascii="Times New Roman" w:hAnsi="Times New Roman" w:cs="Times New Roman"/>
          <w:color w:val="000000" w:themeColor="text1"/>
          <w:sz w:val="26"/>
          <w:szCs w:val="26"/>
        </w:rPr>
        <w:t xml:space="preserve">” </w:t>
      </w:r>
      <w:r w:rsidR="009A7DEA">
        <w:rPr>
          <w:rFonts w:ascii="Times New Roman" w:hAnsi="Times New Roman" w:cs="Times New Roman"/>
          <w:color w:val="000000" w:themeColor="text1"/>
          <w:sz w:val="26"/>
          <w:szCs w:val="26"/>
        </w:rPr>
        <w:t>hộ nông dân</w:t>
      </w:r>
      <w:r w:rsidR="00C8362B" w:rsidRPr="00C8362B">
        <w:rPr>
          <w:rFonts w:ascii="Times New Roman" w:hAnsi="Times New Roman" w:cs="Times New Roman"/>
          <w:color w:val="000000" w:themeColor="text1"/>
          <w:sz w:val="26"/>
          <w:szCs w:val="26"/>
        </w:rPr>
        <w:t xml:space="preserve"> </w:t>
      </w:r>
      <w:r w:rsidR="00C63051">
        <w:rPr>
          <w:rFonts w:ascii="Times New Roman" w:hAnsi="Times New Roman" w:cs="Times New Roman"/>
          <w:color w:val="000000" w:themeColor="text1"/>
          <w:sz w:val="26"/>
          <w:szCs w:val="26"/>
        </w:rPr>
        <w:t>chia sẻ</w:t>
      </w:r>
      <w:r w:rsidR="00C8362B" w:rsidRPr="00C8362B">
        <w:rPr>
          <w:rFonts w:ascii="Times New Roman" w:hAnsi="Times New Roman" w:cs="Times New Roman"/>
          <w:color w:val="000000" w:themeColor="text1"/>
          <w:sz w:val="26"/>
          <w:szCs w:val="26"/>
        </w:rPr>
        <w:t xml:space="preserve"> thêm.</w:t>
      </w:r>
      <w:r w:rsidR="00326479">
        <w:rPr>
          <w:rFonts w:ascii="Times New Roman" w:hAnsi="Times New Roman" w:cs="Times New Roman"/>
          <w:color w:val="000000" w:themeColor="text1"/>
          <w:sz w:val="26"/>
          <w:szCs w:val="26"/>
        </w:rPr>
        <w:t xml:space="preserve"> </w:t>
      </w:r>
    </w:p>
    <w:p w14:paraId="379F9D03" w14:textId="40EBA152" w:rsidR="00BB2030" w:rsidRPr="002E4566" w:rsidRDefault="00BB2030" w:rsidP="008048E6">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chủ thể có khả năng nhận biết chi phí</w:t>
      </w:r>
      <w:r w:rsidR="0031718B">
        <w:rPr>
          <w:rFonts w:ascii="Times New Roman" w:hAnsi="Times New Roman" w:cs="Times New Roman"/>
          <w:color w:val="000000" w:themeColor="text1"/>
          <w:sz w:val="26"/>
          <w:szCs w:val="26"/>
        </w:rPr>
        <w:t>, thu nhập</w:t>
      </w:r>
      <w:r w:rsidRPr="002E4566">
        <w:rPr>
          <w:rFonts w:ascii="Times New Roman" w:hAnsi="Times New Roman" w:cs="Times New Roman"/>
          <w:color w:val="000000" w:themeColor="text1"/>
          <w:sz w:val="26"/>
          <w:szCs w:val="26"/>
        </w:rPr>
        <w:t xml:space="preserve"> có thể tạo động lực để thúc đẩy thực hành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hỗ trợ việc áp dụng các phương pháp NN hiệu quả hơn. </w:t>
      </w:r>
      <w:r w:rsidR="008048E6">
        <w:rPr>
          <w:rFonts w:ascii="Times New Roman" w:hAnsi="Times New Roman" w:cs="Times New Roman"/>
          <w:color w:val="000000" w:themeColor="text1"/>
          <w:sz w:val="26"/>
          <w:szCs w:val="26"/>
        </w:rPr>
        <w:t>Đ</w:t>
      </w:r>
      <w:r w:rsidRPr="002E4566">
        <w:rPr>
          <w:rFonts w:ascii="Times New Roman" w:hAnsi="Times New Roman" w:cs="Times New Roman"/>
          <w:color w:val="000000" w:themeColor="text1"/>
          <w:sz w:val="26"/>
          <w:szCs w:val="26"/>
        </w:rPr>
        <w:t xml:space="preserve">iển hình là </w:t>
      </w:r>
      <w:r w:rsidR="005152E8" w:rsidRPr="002E4566">
        <w:rPr>
          <w:rFonts w:ascii="Times New Roman" w:hAnsi="Times New Roman" w:cs="Times New Roman"/>
          <w:color w:val="000000" w:themeColor="text1"/>
          <w:sz w:val="26"/>
          <w:szCs w:val="26"/>
        </w:rPr>
        <w:t xml:space="preserve">thành viên </w:t>
      </w:r>
      <w:r w:rsidR="005152E8" w:rsidRPr="00585FA6">
        <w:rPr>
          <w:rFonts w:ascii="Times New Roman" w:hAnsi="Times New Roman" w:cs="Times New Roman"/>
          <w:b/>
          <w:bCs/>
          <w:color w:val="000000" w:themeColor="text1"/>
          <w:sz w:val="26"/>
          <w:szCs w:val="26"/>
        </w:rPr>
        <w:t>HTX 4</w:t>
      </w:r>
      <w:r w:rsidRPr="002E4566">
        <w:rPr>
          <w:rFonts w:ascii="Times New Roman" w:hAnsi="Times New Roman" w:cs="Times New Roman"/>
          <w:color w:val="000000" w:themeColor="text1"/>
          <w:sz w:val="26"/>
          <w:szCs w:val="26"/>
        </w:rPr>
        <w:t xml:space="preserve">, chủ trang trại bò sữa </w:t>
      </w:r>
      <w:r w:rsidR="005152E8" w:rsidRPr="002E4566">
        <w:rPr>
          <w:rFonts w:ascii="Times New Roman" w:hAnsi="Times New Roman" w:cs="Times New Roman"/>
          <w:color w:val="000000" w:themeColor="text1"/>
          <w:sz w:val="26"/>
          <w:szCs w:val="26"/>
        </w:rPr>
        <w:t xml:space="preserve">tại </w:t>
      </w:r>
      <w:r w:rsidRPr="002E4566">
        <w:rPr>
          <w:rFonts w:ascii="Times New Roman" w:hAnsi="Times New Roman" w:cs="Times New Roman"/>
          <w:color w:val="000000" w:themeColor="text1"/>
          <w:sz w:val="26"/>
          <w:szCs w:val="26"/>
        </w:rPr>
        <w:t>xã Tân Thạnh Đông, T</w:t>
      </w:r>
      <w:r w:rsidR="00193578">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.HCM đã tính toán kỹ lưỡng chi phí đầu tư</w:t>
      </w:r>
      <w:r w:rsidR="004069A2">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dự kiến thu nhập </w:t>
      </w:r>
      <w:r w:rsidR="004069A2">
        <w:rPr>
          <w:rFonts w:ascii="Times New Roman" w:hAnsi="Times New Roman" w:cs="Times New Roman"/>
          <w:color w:val="000000" w:themeColor="text1"/>
          <w:sz w:val="26"/>
          <w:szCs w:val="26"/>
        </w:rPr>
        <w:t>của</w:t>
      </w:r>
      <w:r w:rsidRPr="002E4566">
        <w:rPr>
          <w:rFonts w:ascii="Times New Roman" w:hAnsi="Times New Roman" w:cs="Times New Roman"/>
          <w:color w:val="000000" w:themeColor="text1"/>
          <w:sz w:val="26"/>
          <w:szCs w:val="26"/>
        </w:rPr>
        <w:t xml:space="preserve"> mô hình </w:t>
      </w:r>
      <w:r w:rsidR="005152E8" w:rsidRPr="002E4566">
        <w:rPr>
          <w:rFonts w:ascii="Times New Roman" w:hAnsi="Times New Roman" w:cs="Times New Roman"/>
          <w:color w:val="000000" w:themeColor="text1"/>
          <w:sz w:val="26"/>
          <w:szCs w:val="26"/>
        </w:rPr>
        <w:t>và</w:t>
      </w:r>
      <w:r w:rsidRPr="002E4566">
        <w:rPr>
          <w:rFonts w:ascii="Times New Roman" w:hAnsi="Times New Roman" w:cs="Times New Roman"/>
          <w:color w:val="000000" w:themeColor="text1"/>
          <w:sz w:val="26"/>
          <w:szCs w:val="26"/>
        </w:rPr>
        <w:t xml:space="preserve"> chia sẻ: “</w:t>
      </w:r>
      <w:r w:rsidRPr="00585FA6">
        <w:rPr>
          <w:rFonts w:ascii="Times New Roman" w:hAnsi="Times New Roman" w:cs="Times New Roman"/>
          <w:i/>
          <w:iCs/>
          <w:color w:val="000000" w:themeColor="text1"/>
          <w:sz w:val="26"/>
          <w:szCs w:val="26"/>
        </w:rPr>
        <w:t>Chỉ tính riêng tiền thức ăn, mỗi tuần gia đình tôi phải tốn thêm vài triệu đồng do giá thức ăn cho bò tăng lên quá cao. Trước đây, hèm có giá khoảng 55.000 đồng/bao nhưng hiện tại đã lên hơn 70.000 đồng/bao. Xác mì tăng khoảng 15.000 đồng mỗi bao so với trước đây, và tiền cám cũng tăng khoảng 100.000 đồng mỗi bao</w:t>
      </w:r>
      <w:r w:rsidRPr="002E4566">
        <w:rPr>
          <w:rFonts w:ascii="Times New Roman" w:hAnsi="Times New Roman" w:cs="Times New Roman"/>
          <w:color w:val="000000" w:themeColor="text1"/>
          <w:sz w:val="26"/>
          <w:szCs w:val="26"/>
        </w:rPr>
        <w:t xml:space="preserve">”. Để đối phó với giá thức ăn tăng cao, </w:t>
      </w:r>
      <w:r w:rsidR="005152E8" w:rsidRPr="002E4566">
        <w:rPr>
          <w:rFonts w:ascii="Times New Roman" w:hAnsi="Times New Roman" w:cs="Times New Roman"/>
          <w:color w:val="000000" w:themeColor="text1"/>
          <w:sz w:val="26"/>
          <w:szCs w:val="26"/>
        </w:rPr>
        <w:t>chủ trang trại</w:t>
      </w:r>
      <w:r w:rsidRPr="002E4566">
        <w:rPr>
          <w:rFonts w:ascii="Times New Roman" w:hAnsi="Times New Roman" w:cs="Times New Roman"/>
          <w:color w:val="000000" w:themeColor="text1"/>
          <w:sz w:val="26"/>
          <w:szCs w:val="26"/>
        </w:rPr>
        <w:t xml:space="preserve"> đã thuê 2</w:t>
      </w:r>
      <w:r w:rsidR="00A96BB9"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ha đất để trồng cỏ, sử dụng nguồn nước tiểu từ phân bò và nước thải vệ sinh chuồng trại để tưới cỏ, giúp tiết kiệm chi phí thức ăn. </w:t>
      </w:r>
      <w:r w:rsidR="005152E8" w:rsidRPr="002E4566">
        <w:rPr>
          <w:rFonts w:ascii="Times New Roman" w:hAnsi="Times New Roman" w:cs="Times New Roman"/>
          <w:color w:val="000000" w:themeColor="text1"/>
          <w:sz w:val="26"/>
          <w:szCs w:val="26"/>
        </w:rPr>
        <w:t>Chủ trang tr</w:t>
      </w:r>
      <w:r w:rsidR="00EE205B" w:rsidRPr="002E4566">
        <w:rPr>
          <w:rFonts w:ascii="Times New Roman" w:hAnsi="Times New Roman" w:cs="Times New Roman"/>
          <w:color w:val="000000" w:themeColor="text1"/>
          <w:sz w:val="26"/>
          <w:szCs w:val="26"/>
        </w:rPr>
        <w:t>ạ</w:t>
      </w:r>
      <w:r w:rsidR="005152E8" w:rsidRPr="002E4566">
        <w:rPr>
          <w:rFonts w:ascii="Times New Roman" w:hAnsi="Times New Roman" w:cs="Times New Roman"/>
          <w:color w:val="000000" w:themeColor="text1"/>
          <w:sz w:val="26"/>
          <w:szCs w:val="26"/>
        </w:rPr>
        <w:t>i</w:t>
      </w:r>
      <w:r w:rsidRPr="002E4566">
        <w:rPr>
          <w:rFonts w:ascii="Times New Roman" w:hAnsi="Times New Roman" w:cs="Times New Roman"/>
          <w:color w:val="000000" w:themeColor="text1"/>
          <w:sz w:val="26"/>
          <w:szCs w:val="26"/>
        </w:rPr>
        <w:t xml:space="preserve"> chia sẻ: “</w:t>
      </w:r>
      <w:r w:rsidRPr="00585FA6">
        <w:rPr>
          <w:rFonts w:ascii="Times New Roman" w:hAnsi="Times New Roman" w:cs="Times New Roman"/>
          <w:i/>
          <w:iCs/>
          <w:color w:val="000000" w:themeColor="text1"/>
          <w:sz w:val="26"/>
          <w:szCs w:val="26"/>
        </w:rPr>
        <w:t>Mỗi năm, tiền bán phân bò của nhà tôi dao động từ 10-15 triệu đồng. Tiền này cũng đủ cho tôi chi trả tiền thuê đất, không ảnh hưởng đến quỹ tiền tái đàn theo kế hoạch</w:t>
      </w:r>
      <w:r w:rsidRPr="002E4566">
        <w:rPr>
          <w:rFonts w:ascii="Times New Roman" w:hAnsi="Times New Roman" w:cs="Times New Roman"/>
          <w:color w:val="000000" w:themeColor="text1"/>
          <w:sz w:val="26"/>
          <w:szCs w:val="26"/>
        </w:rPr>
        <w:t>”</w:t>
      </w:r>
      <w:r w:rsidR="00A96BB9"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Nhờ việc tính toán kỹ lưỡng, </w:t>
      </w:r>
      <w:r w:rsidR="005152E8" w:rsidRPr="002E4566">
        <w:rPr>
          <w:rFonts w:ascii="Times New Roman" w:hAnsi="Times New Roman" w:cs="Times New Roman"/>
          <w:color w:val="000000" w:themeColor="text1"/>
          <w:sz w:val="26"/>
          <w:szCs w:val="26"/>
        </w:rPr>
        <w:t>xã viên</w:t>
      </w:r>
      <w:r w:rsidRPr="002E4566">
        <w:rPr>
          <w:rFonts w:ascii="Times New Roman" w:hAnsi="Times New Roman" w:cs="Times New Roman"/>
          <w:color w:val="000000" w:themeColor="text1"/>
          <w:sz w:val="26"/>
          <w:szCs w:val="26"/>
        </w:rPr>
        <w:t xml:space="preserve"> đã có kế hoạch sản xuất rõ ràng, giảm rủi ro tài chính và duy trì hiệu quả cao. Lượng sữa vắt ra mỗi ngày được </w:t>
      </w:r>
      <w:r w:rsidR="00A96BB9" w:rsidRPr="002E4566">
        <w:rPr>
          <w:rFonts w:ascii="Times New Roman" w:hAnsi="Times New Roman" w:cs="Times New Roman"/>
          <w:color w:val="000000" w:themeColor="text1"/>
          <w:sz w:val="26"/>
          <w:szCs w:val="26"/>
        </w:rPr>
        <w:t>xã viên</w:t>
      </w:r>
      <w:r w:rsidRPr="002E4566">
        <w:rPr>
          <w:rFonts w:ascii="Times New Roman" w:hAnsi="Times New Roman" w:cs="Times New Roman"/>
          <w:color w:val="000000" w:themeColor="text1"/>
          <w:sz w:val="26"/>
          <w:szCs w:val="26"/>
        </w:rPr>
        <w:t xml:space="preserve"> bán dưới hai dạng: sữa tươi và sữa thanh trùng, với giá bán từ 2</w:t>
      </w:r>
      <w:r w:rsidR="00CF0F68" w:rsidRPr="002E4566">
        <w:rPr>
          <w:rFonts w:ascii="Times New Roman" w:hAnsi="Times New Roman" w:cs="Times New Roman"/>
          <w:color w:val="000000" w:themeColor="text1"/>
          <w:sz w:val="26"/>
          <w:szCs w:val="26"/>
        </w:rPr>
        <w:t>5</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 xml:space="preserve">00 </w:t>
      </w:r>
      <w:r w:rsidR="008048E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CF0F68" w:rsidRPr="002E4566">
        <w:rPr>
          <w:rFonts w:ascii="Times New Roman" w:hAnsi="Times New Roman" w:cs="Times New Roman"/>
          <w:color w:val="000000" w:themeColor="text1"/>
          <w:sz w:val="26"/>
          <w:szCs w:val="26"/>
        </w:rPr>
        <w:t>0</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 xml:space="preserve">00 đồng/lít, cao hơn so với giá bán tại các điểm thu mua. Với giá bán </w:t>
      </w:r>
      <w:r w:rsidR="004069A2">
        <w:rPr>
          <w:rFonts w:ascii="Times New Roman" w:hAnsi="Times New Roman" w:cs="Times New Roman"/>
          <w:color w:val="000000" w:themeColor="text1"/>
          <w:sz w:val="26"/>
          <w:szCs w:val="26"/>
        </w:rPr>
        <w:t>khoảng</w:t>
      </w:r>
      <w:r w:rsidRPr="002E4566">
        <w:rPr>
          <w:rFonts w:ascii="Times New Roman" w:hAnsi="Times New Roman" w:cs="Times New Roman"/>
          <w:color w:val="000000" w:themeColor="text1"/>
          <w:sz w:val="26"/>
          <w:szCs w:val="26"/>
        </w:rPr>
        <w:t xml:space="preserve"> 2</w:t>
      </w:r>
      <w:r w:rsidR="00CF0F68" w:rsidRPr="002E4566">
        <w:rPr>
          <w:rFonts w:ascii="Times New Roman" w:hAnsi="Times New Roman" w:cs="Times New Roman"/>
          <w:color w:val="000000" w:themeColor="text1"/>
          <w:sz w:val="26"/>
          <w:szCs w:val="26"/>
        </w:rPr>
        <w:t>7</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00 đồng/lít và sản lượng 30 lít/ngày, thu nhập hàng tháng từ sữa khoảng 2</w:t>
      </w:r>
      <w:r w:rsidR="00CF0F68" w:rsidRPr="002E4566">
        <w:rPr>
          <w:rFonts w:ascii="Times New Roman" w:hAnsi="Times New Roman" w:cs="Times New Roman"/>
          <w:color w:val="000000" w:themeColor="text1"/>
          <w:sz w:val="26"/>
          <w:szCs w:val="26"/>
        </w:rPr>
        <w:t>4</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5</w:t>
      </w:r>
      <w:r w:rsidR="00CF0F68" w:rsidRPr="002E4566">
        <w:rPr>
          <w:rFonts w:ascii="Times New Roman" w:hAnsi="Times New Roman" w:cs="Times New Roman"/>
          <w:color w:val="000000" w:themeColor="text1"/>
          <w:sz w:val="26"/>
          <w:szCs w:val="26"/>
        </w:rPr>
        <w:t>0</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rPr>
        <w:t>00 đồng, tương đương 297 triệu đồng/năm.</w:t>
      </w:r>
      <w:r w:rsidR="008048E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Do đó việc tính toán kỹ lưỡng không chỉ giúp nông dân</w:t>
      </w:r>
      <w:r w:rsidR="005152E8" w:rsidRPr="002E4566">
        <w:rPr>
          <w:rFonts w:ascii="Times New Roman" w:hAnsi="Times New Roman" w:cs="Times New Roman"/>
          <w:color w:val="000000" w:themeColor="text1"/>
          <w:sz w:val="26"/>
          <w:szCs w:val="26"/>
        </w:rPr>
        <w:t xml:space="preserve"> trong HTX</w:t>
      </w:r>
      <w:r w:rsidRPr="002E4566">
        <w:rPr>
          <w:rFonts w:ascii="Times New Roman" w:hAnsi="Times New Roman" w:cs="Times New Roman"/>
          <w:color w:val="000000" w:themeColor="text1"/>
          <w:sz w:val="26"/>
          <w:szCs w:val="26"/>
        </w:rPr>
        <w:t xml:space="preserve"> có kế hoạch sản xuất cụ thể mà còn đảm bảo </w:t>
      </w:r>
      <w:r w:rsidR="004069A2">
        <w:rPr>
          <w:rFonts w:ascii="Times New Roman" w:hAnsi="Times New Roman" w:cs="Times New Roman"/>
          <w:color w:val="000000" w:themeColor="text1"/>
          <w:sz w:val="26"/>
          <w:szCs w:val="26"/>
        </w:rPr>
        <w:t>giá trị</w:t>
      </w:r>
      <w:r w:rsidRPr="002E4566">
        <w:rPr>
          <w:rFonts w:ascii="Times New Roman" w:hAnsi="Times New Roman" w:cs="Times New Roman"/>
          <w:color w:val="000000" w:themeColor="text1"/>
          <w:sz w:val="26"/>
          <w:szCs w:val="26"/>
        </w:rPr>
        <w:t xml:space="preserve"> kinh tế. Nhận thức này giúp các nông dân khác nhận ra tầm quan trọng của việc lập </w:t>
      </w:r>
      <w:r w:rsidR="004069A2">
        <w:rPr>
          <w:rFonts w:ascii="Times New Roman" w:hAnsi="Times New Roman" w:cs="Times New Roman"/>
          <w:color w:val="000000" w:themeColor="text1"/>
          <w:sz w:val="26"/>
          <w:szCs w:val="26"/>
        </w:rPr>
        <w:t xml:space="preserve">chi tiết </w:t>
      </w:r>
      <w:r w:rsidRPr="002E4566">
        <w:rPr>
          <w:rFonts w:ascii="Times New Roman" w:hAnsi="Times New Roman" w:cs="Times New Roman"/>
          <w:color w:val="000000" w:themeColor="text1"/>
          <w:sz w:val="26"/>
          <w:szCs w:val="26"/>
        </w:rPr>
        <w:t xml:space="preserve">kế hoạch tài chính, tạo động lực để họ áp dụng phương pháp NN </w:t>
      </w:r>
      <w:r w:rsidR="004069A2">
        <w:rPr>
          <w:rFonts w:ascii="Times New Roman" w:hAnsi="Times New Roman" w:cs="Times New Roman"/>
          <w:color w:val="000000" w:themeColor="text1"/>
          <w:sz w:val="26"/>
          <w:szCs w:val="26"/>
        </w:rPr>
        <w:t>theo hướng PTBV</w:t>
      </w:r>
      <w:r w:rsidRPr="002E4566">
        <w:rPr>
          <w:rFonts w:ascii="Times New Roman" w:hAnsi="Times New Roman" w:cs="Times New Roman"/>
          <w:color w:val="000000" w:themeColor="text1"/>
          <w:sz w:val="26"/>
          <w:szCs w:val="26"/>
        </w:rPr>
        <w:t xml:space="preserve"> hơn.</w:t>
      </w:r>
    </w:p>
    <w:p w14:paraId="015759E7" w14:textId="0C76169F" w:rsidR="00BB2030" w:rsidRPr="002E4566"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Nhận thức về sử dụng phân hữu cơ</w:t>
      </w:r>
      <w:r w:rsidR="004069A2">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hạn chế </w:t>
      </w:r>
      <w:r w:rsidR="0031718B">
        <w:rPr>
          <w:rFonts w:ascii="Times New Roman" w:hAnsi="Times New Roman" w:cs="Times New Roman"/>
          <w:color w:val="000000" w:themeColor="text1"/>
          <w:sz w:val="26"/>
          <w:szCs w:val="26"/>
        </w:rPr>
        <w:t>phân bón hóa học</w:t>
      </w:r>
      <w:r w:rsidRPr="002E4566">
        <w:rPr>
          <w:rFonts w:ascii="Times New Roman" w:hAnsi="Times New Roman" w:cs="Times New Roman"/>
          <w:color w:val="000000" w:themeColor="text1"/>
          <w:sz w:val="26"/>
          <w:szCs w:val="26"/>
        </w:rPr>
        <w:t xml:space="preserve"> trong NNĐT đã thúc đẩy </w:t>
      </w:r>
      <w:r w:rsidR="00CA3689" w:rsidRPr="002E4566">
        <w:rPr>
          <w:rFonts w:ascii="Times New Roman" w:hAnsi="Times New Roman" w:cs="Times New Roman"/>
          <w:color w:val="000000" w:themeColor="text1"/>
          <w:sz w:val="26"/>
          <w:szCs w:val="26"/>
        </w:rPr>
        <w:t>PTBV</w:t>
      </w:r>
      <w:r w:rsidRPr="002E4566">
        <w:rPr>
          <w:rFonts w:ascii="Times New Roman" w:hAnsi="Times New Roman" w:cs="Times New Roman"/>
          <w:color w:val="000000" w:themeColor="text1"/>
          <w:sz w:val="26"/>
          <w:szCs w:val="26"/>
        </w:rPr>
        <w:t xml:space="preserve"> theo xu hướng NN sạch, hữu cơ. Việc này không chỉ tiết kiệm chi phí mua thuốc trừ sâu, thuốc diệt cỏ mà còn hạn chế ô nhiễm môi trường, bảo vệ sức khỏe cộng đồng. </w:t>
      </w:r>
      <w:r w:rsidRPr="00585FA6">
        <w:rPr>
          <w:rFonts w:ascii="Times New Roman" w:hAnsi="Times New Roman" w:cs="Times New Roman"/>
          <w:b/>
          <w:bCs/>
          <w:color w:val="000000" w:themeColor="text1"/>
          <w:sz w:val="26"/>
          <w:szCs w:val="26"/>
        </w:rPr>
        <w:t>Nông dân 6</w:t>
      </w:r>
      <w:r w:rsidRPr="002E4566">
        <w:rPr>
          <w:rFonts w:ascii="Times New Roman" w:hAnsi="Times New Roman" w:cs="Times New Roman"/>
          <w:color w:val="000000" w:themeColor="text1"/>
          <w:sz w:val="26"/>
          <w:szCs w:val="26"/>
        </w:rPr>
        <w:t xml:space="preserve"> </w:t>
      </w:r>
      <w:r w:rsidR="00F54ED3" w:rsidRPr="002E4566">
        <w:rPr>
          <w:rFonts w:ascii="Times New Roman" w:hAnsi="Times New Roman" w:cs="Times New Roman"/>
          <w:color w:val="000000" w:themeColor="text1"/>
          <w:sz w:val="26"/>
          <w:szCs w:val="26"/>
        </w:rPr>
        <w:t xml:space="preserve">(huyện Hóc Môn) </w:t>
      </w:r>
      <w:r w:rsidRPr="002E4566">
        <w:rPr>
          <w:rFonts w:ascii="Times New Roman" w:hAnsi="Times New Roman" w:cs="Times New Roman"/>
          <w:color w:val="000000" w:themeColor="text1"/>
          <w:sz w:val="26"/>
          <w:szCs w:val="26"/>
        </w:rPr>
        <w:t>chia sẻ: “</w:t>
      </w:r>
      <w:r w:rsidRPr="00585FA6">
        <w:rPr>
          <w:rFonts w:ascii="Times New Roman" w:hAnsi="Times New Roman" w:cs="Times New Roman"/>
          <w:i/>
          <w:iCs/>
          <w:color w:val="000000" w:themeColor="text1"/>
          <w:sz w:val="26"/>
          <w:szCs w:val="26"/>
        </w:rPr>
        <w:t xml:space="preserve">Việc sử dụng phân </w:t>
      </w:r>
      <w:r w:rsidRPr="00585FA6">
        <w:rPr>
          <w:rFonts w:ascii="Times New Roman" w:hAnsi="Times New Roman" w:cs="Times New Roman"/>
          <w:i/>
          <w:iCs/>
          <w:color w:val="000000" w:themeColor="text1"/>
          <w:sz w:val="26"/>
          <w:szCs w:val="26"/>
        </w:rPr>
        <w:lastRenderedPageBreak/>
        <w:t>hữu cơ và hạn chế thuốc bảo vệ thực vật giúp tiết kiệm chi phí và bảo vệ môi trường</w:t>
      </w:r>
      <w:r w:rsidRPr="002E4566">
        <w:rPr>
          <w:rFonts w:ascii="Times New Roman" w:hAnsi="Times New Roman" w:cs="Times New Roman"/>
          <w:color w:val="000000" w:themeColor="text1"/>
          <w:sz w:val="26"/>
          <w:szCs w:val="26"/>
        </w:rPr>
        <w:t>”</w:t>
      </w:r>
      <w:r w:rsidR="009C2E8F"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5D3560">
        <w:rPr>
          <w:rFonts w:ascii="Times New Roman" w:hAnsi="Times New Roman" w:cs="Times New Roman"/>
          <w:color w:val="000000" w:themeColor="text1"/>
          <w:sz w:val="26"/>
          <w:szCs w:val="26"/>
        </w:rPr>
        <w:t>M</w:t>
      </w:r>
      <w:r w:rsidRPr="002E4566">
        <w:rPr>
          <w:rFonts w:ascii="Times New Roman" w:hAnsi="Times New Roman" w:cs="Times New Roman"/>
          <w:color w:val="000000" w:themeColor="text1"/>
          <w:sz w:val="26"/>
          <w:szCs w:val="26"/>
        </w:rPr>
        <w:t xml:space="preserve">ột số chuyên gia e ngại rằng việc chuyển đổi sang NN sạch cần có thời gian và có thể gặp </w:t>
      </w:r>
      <w:r w:rsidR="005D3560">
        <w:rPr>
          <w:rFonts w:ascii="Times New Roman" w:hAnsi="Times New Roman" w:cs="Times New Roman"/>
          <w:color w:val="000000" w:themeColor="text1"/>
          <w:sz w:val="26"/>
          <w:szCs w:val="26"/>
        </w:rPr>
        <w:t xml:space="preserve">một số </w:t>
      </w:r>
      <w:r w:rsidRPr="002E4566">
        <w:rPr>
          <w:rFonts w:ascii="Times New Roman" w:hAnsi="Times New Roman" w:cs="Times New Roman"/>
          <w:color w:val="000000" w:themeColor="text1"/>
          <w:sz w:val="26"/>
          <w:szCs w:val="26"/>
        </w:rPr>
        <w:t xml:space="preserve">khó khăn. </w:t>
      </w:r>
      <w:r w:rsidRPr="00585FA6">
        <w:rPr>
          <w:rFonts w:ascii="Times New Roman" w:hAnsi="Times New Roman" w:cs="Times New Roman"/>
          <w:b/>
          <w:bCs/>
          <w:color w:val="000000" w:themeColor="text1"/>
          <w:sz w:val="26"/>
          <w:szCs w:val="26"/>
        </w:rPr>
        <w:t>Chuyên gia 5</w:t>
      </w:r>
      <w:r w:rsidRPr="002E4566">
        <w:rPr>
          <w:rFonts w:ascii="Times New Roman" w:hAnsi="Times New Roman" w:cs="Times New Roman"/>
          <w:color w:val="000000" w:themeColor="text1"/>
          <w:sz w:val="26"/>
          <w:szCs w:val="26"/>
        </w:rPr>
        <w:t xml:space="preserve"> cho rằng: “</w:t>
      </w:r>
      <w:r w:rsidRPr="00585FA6">
        <w:rPr>
          <w:rFonts w:ascii="Times New Roman" w:hAnsi="Times New Roman" w:cs="Times New Roman"/>
          <w:i/>
          <w:iCs/>
          <w:color w:val="000000" w:themeColor="text1"/>
          <w:sz w:val="26"/>
          <w:szCs w:val="26"/>
        </w:rPr>
        <w:t>Việc chuyển đổi sang mô hình sản xuất NN sạch, NN hữu cơ cần có thời gian, không thể áp dụng ngay được. Tôi lo ngại nhiều hộ nông dân sẽ gặp khó khăn trong giai đoạn chuyển tiếp này</w:t>
      </w:r>
      <w:r w:rsidRPr="002E4566">
        <w:rPr>
          <w:rFonts w:ascii="Times New Roman" w:hAnsi="Times New Roman" w:cs="Times New Roman"/>
          <w:color w:val="000000" w:themeColor="text1"/>
          <w:sz w:val="26"/>
          <w:szCs w:val="26"/>
        </w:rPr>
        <w:t>”</w:t>
      </w:r>
      <w:r w:rsidR="00127C04"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Pr="00585FA6">
        <w:rPr>
          <w:rFonts w:ascii="Times New Roman" w:hAnsi="Times New Roman" w:cs="Times New Roman"/>
          <w:b/>
          <w:bCs/>
          <w:color w:val="000000" w:themeColor="text1"/>
          <w:sz w:val="26"/>
          <w:szCs w:val="26"/>
        </w:rPr>
        <w:t>Chuyên gia 6</w:t>
      </w:r>
      <w:r w:rsidRPr="002E4566">
        <w:rPr>
          <w:rFonts w:ascii="Times New Roman" w:hAnsi="Times New Roman" w:cs="Times New Roman"/>
          <w:color w:val="000000" w:themeColor="text1"/>
          <w:sz w:val="26"/>
          <w:szCs w:val="26"/>
        </w:rPr>
        <w:t xml:space="preserve"> băn khoăn: “</w:t>
      </w:r>
      <w:r w:rsidRPr="00585FA6">
        <w:rPr>
          <w:rFonts w:ascii="Times New Roman" w:hAnsi="Times New Roman" w:cs="Times New Roman"/>
          <w:i/>
          <w:iCs/>
          <w:color w:val="000000" w:themeColor="text1"/>
          <w:sz w:val="26"/>
          <w:szCs w:val="26"/>
        </w:rPr>
        <w:t>Việc trồng trọt không dùng thuốc bảo vệ thực vật, sâu bệnh có thể gây hại lớn đến cây trồng, làm giảm năng suất, hiệu quả kinh tế. Cho nên cần có những giải pháp phòng ngừa dịch hại thay thế cho phù hợp</w:t>
      </w:r>
      <w:r w:rsidRPr="002E4566">
        <w:rPr>
          <w:rFonts w:ascii="Times New Roman" w:hAnsi="Times New Roman" w:cs="Times New Roman"/>
          <w:color w:val="000000" w:themeColor="text1"/>
          <w:sz w:val="26"/>
          <w:szCs w:val="26"/>
        </w:rPr>
        <w:t>”</w:t>
      </w:r>
      <w:r w:rsidR="00127C04" w:rsidRPr="002E4566">
        <w:rPr>
          <w:rFonts w:ascii="Times New Roman" w:hAnsi="Times New Roman" w:cs="Times New Roman"/>
          <w:color w:val="000000" w:themeColor="text1"/>
          <w:sz w:val="26"/>
          <w:szCs w:val="26"/>
        </w:rPr>
        <w:t>.</w:t>
      </w:r>
    </w:p>
    <w:p w14:paraId="08C3DC29" w14:textId="3887A262" w:rsidR="005D3560" w:rsidRPr="005D3560" w:rsidRDefault="00F96187" w:rsidP="005D3560">
      <w:pPr>
        <w:widowControl w:val="0"/>
        <w:tabs>
          <w:tab w:val="left" w:pos="851"/>
        </w:tabs>
        <w:spacing w:after="0" w:line="360" w:lineRule="auto"/>
        <w:jc w:val="both"/>
        <w:rPr>
          <w:rFonts w:ascii="Times New Roman" w:hAnsi="Times New Roman" w:cs="Times New Roman"/>
          <w:color w:val="000000" w:themeColor="text1"/>
          <w:sz w:val="26"/>
          <w:szCs w:val="26"/>
        </w:rPr>
      </w:pPr>
      <w:r w:rsidRPr="00340A31">
        <w:rPr>
          <w:rFonts w:ascii="Times New Roman" w:hAnsi="Times New Roman" w:cs="Times New Roman"/>
          <w:b/>
          <w:bCs/>
          <w:i/>
          <w:iCs/>
          <w:color w:val="000000" w:themeColor="text1"/>
          <w:sz w:val="26"/>
          <w:szCs w:val="26"/>
        </w:rPr>
        <w:t xml:space="preserve">(v) </w:t>
      </w:r>
      <w:r w:rsidR="00BB2030" w:rsidRPr="00340A31">
        <w:rPr>
          <w:rFonts w:ascii="Times New Roman" w:hAnsi="Times New Roman" w:cs="Times New Roman"/>
          <w:b/>
          <w:bCs/>
          <w:i/>
          <w:iCs/>
          <w:color w:val="000000" w:themeColor="text1"/>
          <w:sz w:val="26"/>
          <w:szCs w:val="26"/>
        </w:rPr>
        <w:t>Yếu tố ngoại cảnh</w:t>
      </w:r>
      <w:r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Tình hình sâu bệnh trên cây trồng </w:t>
      </w:r>
      <w:r w:rsidR="005D3560">
        <w:rPr>
          <w:rFonts w:ascii="Times New Roman" w:hAnsi="Times New Roman" w:cs="Times New Roman"/>
          <w:color w:val="000000" w:themeColor="text1"/>
          <w:sz w:val="26"/>
          <w:szCs w:val="26"/>
        </w:rPr>
        <w:t>diễn biến</w:t>
      </w:r>
      <w:r w:rsidR="00BB2030" w:rsidRPr="002E4566">
        <w:rPr>
          <w:rFonts w:ascii="Times New Roman" w:hAnsi="Times New Roman" w:cs="Times New Roman"/>
          <w:color w:val="000000" w:themeColor="text1"/>
          <w:sz w:val="26"/>
          <w:szCs w:val="26"/>
        </w:rPr>
        <w:t xml:space="preserve"> phức tạp, gây thiệt hại đáng kể cho hoạt động trồng trọt. Theo báo cáo của Chi cục trồng trọt và bảo vệ thực vật (xem </w:t>
      </w:r>
      <w:r w:rsidR="00DC568A" w:rsidRPr="002E4566">
        <w:rPr>
          <w:rFonts w:ascii="Times New Roman" w:hAnsi="Times New Roman" w:cs="Times New Roman"/>
          <w:color w:val="000000" w:themeColor="text1"/>
          <w:sz w:val="26"/>
          <w:szCs w:val="26"/>
        </w:rPr>
        <w:t>Phụ lục F.3</w:t>
      </w:r>
      <w:r w:rsidR="00BB2030" w:rsidRPr="002E4566">
        <w:rPr>
          <w:rFonts w:ascii="Times New Roman" w:hAnsi="Times New Roman" w:cs="Times New Roman"/>
          <w:color w:val="000000" w:themeColor="text1"/>
          <w:sz w:val="26"/>
          <w:szCs w:val="26"/>
        </w:rPr>
        <w:t>), tình hình sinh vật gây hại cho cây trồng tháng 10/2023 tại T</w:t>
      </w:r>
      <w:r w:rsidR="00E12E19">
        <w:rPr>
          <w:rFonts w:ascii="Times New Roman" w:hAnsi="Times New Roman" w:cs="Times New Roman"/>
          <w:color w:val="000000" w:themeColor="text1"/>
          <w:sz w:val="26"/>
          <w:szCs w:val="26"/>
        </w:rPr>
        <w:t>p</w:t>
      </w:r>
      <w:r w:rsidR="00BB2030" w:rsidRPr="002E4566">
        <w:rPr>
          <w:rFonts w:ascii="Times New Roman" w:hAnsi="Times New Roman" w:cs="Times New Roman"/>
          <w:color w:val="000000" w:themeColor="text1"/>
          <w:sz w:val="26"/>
          <w:szCs w:val="26"/>
        </w:rPr>
        <w:t>.HCM cho thấy diện tích lúa bị sâu bệnh tăng 22</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 xml:space="preserve"> ha so với cùng kỳ năm trước. </w:t>
      </w:r>
      <w:r w:rsidR="005D3560" w:rsidRPr="005D3560">
        <w:rPr>
          <w:rFonts w:ascii="Times New Roman" w:hAnsi="Times New Roman" w:cs="Times New Roman"/>
          <w:color w:val="000000" w:themeColor="text1"/>
          <w:sz w:val="26"/>
          <w:szCs w:val="26"/>
        </w:rPr>
        <w:t>Diện tích lúa nhiễm sâu bệnh đạt 667,4 ha, tăng 444,9 ha so với cùng kỳ năm trước, phản ánh tình hình dịch hại diễn biến phức tạp và có nguy cơ ảnh hưởng đến năng suất. Ngược lại, diện tích rau và hoa mai bị sâu bệnh lại giảm, cho thấy hiệu quả bước đầu trong kiểm soát dịch hại đối với loại cây trồng này.</w:t>
      </w:r>
    </w:p>
    <w:p w14:paraId="4125B4F3" w14:textId="384AB38D" w:rsidR="00BB2030" w:rsidRPr="002E4566" w:rsidRDefault="00BB2030" w:rsidP="00BB573F">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Các đợt dịch bệnh trên vật nuôi trong những năm gần đây đã ảnh hưởng nghiêm trọng đến hoạt động chăn nuôi. Điển hình là bệnh dịch tả lợn châu Phi tái phát tại các </w:t>
      </w:r>
      <w:r w:rsidR="003A5911">
        <w:rPr>
          <w:rFonts w:ascii="Times New Roman" w:hAnsi="Times New Roman" w:cs="Times New Roman"/>
          <w:color w:val="000000" w:themeColor="text1"/>
          <w:sz w:val="26"/>
          <w:szCs w:val="26"/>
        </w:rPr>
        <w:t>trang trại</w:t>
      </w:r>
      <w:r w:rsidRPr="002E4566">
        <w:rPr>
          <w:rFonts w:ascii="Times New Roman" w:hAnsi="Times New Roman" w:cs="Times New Roman"/>
          <w:color w:val="000000" w:themeColor="text1"/>
          <w:sz w:val="26"/>
          <w:szCs w:val="26"/>
        </w:rPr>
        <w:t xml:space="preserve"> nuôi heo ở Củ Chi và Cần Giờ đã làm chết/tiêu hủy hàng ngàn con lợn, gây thiệt hại nặng nề ngành chăn nuôi của Thành phố. Năm 2022, Thành phố có 1</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 xml:space="preserve"> ha nuôi tôm chiếm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3% diện tích thả nuôi trong ao bị bệnh đốm trắng và bệnh gan trên tôm thẻ trắng nuôi thâm canh</w:t>
      </w:r>
      <w:r w:rsidR="00165757">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ảnh hưởng đến sản lượng </w:t>
      </w:r>
      <w:r w:rsidR="003A5911">
        <w:rPr>
          <w:rFonts w:ascii="Times New Roman" w:hAnsi="Times New Roman" w:cs="Times New Roman"/>
          <w:color w:val="000000" w:themeColor="text1"/>
          <w:sz w:val="26"/>
          <w:szCs w:val="26"/>
        </w:rPr>
        <w:t xml:space="preserve">và </w:t>
      </w:r>
      <w:r w:rsidRPr="002E4566">
        <w:rPr>
          <w:rFonts w:ascii="Times New Roman" w:hAnsi="Times New Roman" w:cs="Times New Roman"/>
          <w:color w:val="000000" w:themeColor="text1"/>
          <w:sz w:val="26"/>
          <w:szCs w:val="26"/>
        </w:rPr>
        <w:t>gây tổn thất lớn về kinh tế cho người nuôi.</w:t>
      </w:r>
    </w:p>
    <w:p w14:paraId="09874F4F" w14:textId="42F4C472" w:rsidR="00BB2030" w:rsidRDefault="00BB2030" w:rsidP="003A591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hiện tượng hạn hán kéo dài hoặc mưa bão gây thiệt hại nặng nề cho hoạt động sản xuất NN. Điển hình là khi lượng mưa tăng 1</w:t>
      </w:r>
      <w:r w:rsidR="00F64A5A" w:rsidRPr="002E4566">
        <w:rPr>
          <w:rFonts w:ascii="Times New Roman" w:hAnsi="Times New Roman" w:cs="Times New Roman"/>
          <w:color w:val="000000" w:themeColor="text1"/>
          <w:sz w:val="26"/>
          <w:szCs w:val="26"/>
        </w:rPr>
        <w:t>6</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theo kịch bản RCP 4.5 giai đoạn 2046 đến 2065 thì đồng nghĩa với sự gia tăng nguồn nước cho cây trồng và có thể tạo ra môi trường ẩm ướt hơn; tuy nhiên, theo kịch bản RCP 8.5 cùng giai đoạn thì lượng mưa tăng 1</w:t>
      </w:r>
      <w:r w:rsidR="00F64A5A" w:rsidRPr="002E4566">
        <w:rPr>
          <w:rFonts w:ascii="Times New Roman" w:hAnsi="Times New Roman" w:cs="Times New Roman"/>
          <w:color w:val="000000" w:themeColor="text1"/>
          <w:sz w:val="26"/>
          <w:szCs w:val="26"/>
        </w:rPr>
        <w:t>8</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 xml:space="preserve">% có thể có lợi cho NN, nhưng cần chú ý đến khả </w:t>
      </w:r>
      <w:r w:rsidRPr="002E4566">
        <w:rPr>
          <w:rFonts w:ascii="Times New Roman" w:hAnsi="Times New Roman" w:cs="Times New Roman"/>
          <w:color w:val="000000" w:themeColor="text1"/>
          <w:sz w:val="26"/>
          <w:szCs w:val="26"/>
        </w:rPr>
        <w:lastRenderedPageBreak/>
        <w:t xml:space="preserve">năng xảy ra mưa lớn, ngập lụt, hoặc sự không ổn định của thời tiết, có thể gây hại cho các loại cây trồng nhất định. Tương tự, trong giai đoạn 2046 đến 2065 nhiệt độ trung bình tăng từ </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vertAlign w:val="superscript"/>
        </w:rPr>
        <w:t>o</w:t>
      </w:r>
      <w:r w:rsidRPr="002E4566">
        <w:rPr>
          <w:rFonts w:ascii="Times New Roman" w:hAnsi="Times New Roman" w:cs="Times New Roman"/>
          <w:color w:val="000000" w:themeColor="text1"/>
          <w:sz w:val="26"/>
          <w:szCs w:val="26"/>
        </w:rPr>
        <w:t xml:space="preserve">C đến </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vertAlign w:val="superscript"/>
        </w:rPr>
        <w:t>o</w:t>
      </w:r>
      <w:r w:rsidRPr="002E4566">
        <w:rPr>
          <w:rFonts w:ascii="Times New Roman" w:hAnsi="Times New Roman" w:cs="Times New Roman"/>
          <w:color w:val="000000" w:themeColor="text1"/>
          <w:sz w:val="26"/>
          <w:szCs w:val="26"/>
        </w:rPr>
        <w:t xml:space="preserve">C có thể mang lại ảnh hưởng lớn hơn về môi trường nhiệt đới (xem </w:t>
      </w:r>
      <w:r w:rsidR="006E358A" w:rsidRPr="002E4566">
        <w:rPr>
          <w:rFonts w:ascii="Times New Roman" w:hAnsi="Times New Roman" w:cs="Times New Roman"/>
          <w:color w:val="000000" w:themeColor="text1"/>
          <w:sz w:val="26"/>
          <w:szCs w:val="26"/>
        </w:rPr>
        <w:t>Phụ lục F.4</w:t>
      </w:r>
      <w:r w:rsidRPr="002E4566">
        <w:rPr>
          <w:rFonts w:ascii="Times New Roman" w:hAnsi="Times New Roman" w:cs="Times New Roman"/>
          <w:color w:val="000000" w:themeColor="text1"/>
          <w:sz w:val="26"/>
          <w:szCs w:val="26"/>
        </w:rPr>
        <w:t xml:space="preserve">); </w:t>
      </w:r>
      <w:r w:rsidR="003A5911">
        <w:rPr>
          <w:rFonts w:ascii="Times New Roman" w:hAnsi="Times New Roman" w:cs="Times New Roman"/>
          <w:color w:val="000000" w:themeColor="text1"/>
          <w:sz w:val="26"/>
          <w:szCs w:val="26"/>
        </w:rPr>
        <w:t>cùng lúc</w:t>
      </w:r>
      <w:r w:rsidRPr="002E4566">
        <w:rPr>
          <w:rFonts w:ascii="Times New Roman" w:hAnsi="Times New Roman" w:cs="Times New Roman"/>
          <w:color w:val="000000" w:themeColor="text1"/>
          <w:sz w:val="26"/>
          <w:szCs w:val="26"/>
        </w:rPr>
        <w:t xml:space="preserve"> xuất hiện các </w:t>
      </w:r>
      <w:r w:rsidR="003A5911">
        <w:rPr>
          <w:rFonts w:ascii="Times New Roman" w:hAnsi="Times New Roman" w:cs="Times New Roman"/>
          <w:color w:val="000000" w:themeColor="text1"/>
          <w:sz w:val="26"/>
          <w:szCs w:val="26"/>
        </w:rPr>
        <w:t>rào cản</w:t>
      </w:r>
      <w:r w:rsidRPr="002E4566">
        <w:rPr>
          <w:rFonts w:ascii="Times New Roman" w:hAnsi="Times New Roman" w:cs="Times New Roman"/>
          <w:color w:val="000000" w:themeColor="text1"/>
          <w:sz w:val="26"/>
          <w:szCs w:val="26"/>
        </w:rPr>
        <w:t xml:space="preserve"> mới như tăng cường về tưới tiêu, quản lý nguồn nước, và sự tăng cường của sâu bệnh gây hại có thể ảnh hưởng đến hiệu </w:t>
      </w:r>
      <w:r w:rsidR="005058D0">
        <w:rPr>
          <w:rFonts w:ascii="Times New Roman" w:hAnsi="Times New Roman" w:cs="Times New Roman"/>
          <w:color w:val="000000" w:themeColor="text1"/>
          <w:sz w:val="26"/>
          <w:szCs w:val="26"/>
        </w:rPr>
        <w:t>suất</w:t>
      </w:r>
      <w:r w:rsidRPr="002E4566">
        <w:rPr>
          <w:rFonts w:ascii="Times New Roman" w:hAnsi="Times New Roman" w:cs="Times New Roman"/>
          <w:color w:val="000000" w:themeColor="text1"/>
          <w:sz w:val="26"/>
          <w:szCs w:val="26"/>
        </w:rPr>
        <w:t xml:space="preserve"> kinh tế NN.</w:t>
      </w:r>
      <w:r w:rsidR="00165757">
        <w:rPr>
          <w:rFonts w:ascii="Times New Roman" w:hAnsi="Times New Roman" w:cs="Times New Roman"/>
          <w:color w:val="000000" w:themeColor="text1"/>
          <w:sz w:val="26"/>
          <w:szCs w:val="26"/>
        </w:rPr>
        <w:t xml:space="preserve"> Bên cạnh đó, n</w:t>
      </w:r>
      <w:r w:rsidRPr="002E4566">
        <w:rPr>
          <w:rFonts w:ascii="Times New Roman" w:hAnsi="Times New Roman" w:cs="Times New Roman"/>
          <w:color w:val="000000" w:themeColor="text1"/>
          <w:sz w:val="26"/>
          <w:szCs w:val="26"/>
          <w:lang w:val="vi-VN"/>
        </w:rPr>
        <w:t>ếu mực nước biển dâng 1</w:t>
      </w:r>
      <w:r w:rsidRPr="002E4566">
        <w:rPr>
          <w:rFonts w:ascii="Times New Roman" w:hAnsi="Times New Roman" w:cs="Times New Roman"/>
          <w:color w:val="000000" w:themeColor="text1"/>
          <w:sz w:val="26"/>
          <w:szCs w:val="26"/>
        </w:rPr>
        <w:t>0</w:t>
      </w:r>
      <w:r w:rsidRPr="002E4566">
        <w:rPr>
          <w:rFonts w:ascii="Times New Roman" w:hAnsi="Times New Roman" w:cs="Times New Roman"/>
          <w:color w:val="000000" w:themeColor="text1"/>
          <w:sz w:val="26"/>
          <w:szCs w:val="26"/>
          <w:lang w:val="vi-VN"/>
        </w:rPr>
        <w:t xml:space="preserve">0cm, </w:t>
      </w:r>
      <w:r w:rsidRPr="002E4566">
        <w:rPr>
          <w:rFonts w:ascii="Times New Roman" w:hAnsi="Times New Roman" w:cs="Times New Roman"/>
          <w:color w:val="000000" w:themeColor="text1"/>
          <w:sz w:val="26"/>
          <w:szCs w:val="26"/>
        </w:rPr>
        <w:t>khoảng 1</w:t>
      </w:r>
      <w:r w:rsidR="00F64A5A" w:rsidRPr="002E4566">
        <w:rPr>
          <w:rFonts w:ascii="Times New Roman" w:hAnsi="Times New Roman" w:cs="Times New Roman"/>
          <w:color w:val="000000" w:themeColor="text1"/>
          <w:sz w:val="26"/>
          <w:szCs w:val="26"/>
        </w:rPr>
        <w:t>7</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5% diện tích Tp.</w:t>
      </w:r>
      <w:r w:rsidR="002E4566" w:rsidRPr="002E4566">
        <w:rPr>
          <w:rFonts w:ascii="Times New Roman" w:hAnsi="Times New Roman" w:cs="Times New Roman"/>
          <w:color w:val="000000" w:themeColor="text1"/>
          <w:sz w:val="26"/>
          <w:szCs w:val="26"/>
        </w:rPr>
        <w:t xml:space="preserve">HCM </w:t>
      </w:r>
      <w:r w:rsidRPr="002E4566">
        <w:rPr>
          <w:rFonts w:ascii="Times New Roman" w:hAnsi="Times New Roman" w:cs="Times New Roman"/>
          <w:color w:val="000000" w:themeColor="text1"/>
          <w:sz w:val="26"/>
          <w:szCs w:val="26"/>
        </w:rPr>
        <w:t>(tương đương khoảng 5</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066 ha) </w:t>
      </w:r>
      <w:r w:rsidRPr="002E4566">
        <w:rPr>
          <w:rFonts w:ascii="Times New Roman" w:hAnsi="Times New Roman" w:cs="Times New Roman"/>
          <w:color w:val="000000" w:themeColor="text1"/>
          <w:sz w:val="26"/>
          <w:szCs w:val="26"/>
          <w:lang w:val="vi-VN"/>
        </w:rPr>
        <w:t>có nguy cơ bị ngập</w:t>
      </w:r>
      <w:r w:rsidRPr="002E4566">
        <w:rPr>
          <w:rFonts w:ascii="Times New Roman" w:hAnsi="Times New Roman" w:cs="Times New Roman"/>
          <w:color w:val="000000" w:themeColor="text1"/>
          <w:sz w:val="26"/>
          <w:szCs w:val="26"/>
        </w:rPr>
        <w:t xml:space="preserve"> (xem </w:t>
      </w:r>
      <w:r w:rsidR="006E358A" w:rsidRPr="002E4566">
        <w:rPr>
          <w:rFonts w:ascii="Times New Roman" w:hAnsi="Times New Roman" w:cs="Times New Roman"/>
          <w:color w:val="000000" w:themeColor="text1"/>
          <w:sz w:val="26"/>
          <w:szCs w:val="26"/>
        </w:rPr>
        <w:t>Phụ lục F.5</w:t>
      </w:r>
      <w:r w:rsidRPr="002E4566">
        <w:rPr>
          <w:rFonts w:ascii="Times New Roman" w:hAnsi="Times New Roman" w:cs="Times New Roman"/>
          <w:color w:val="000000" w:themeColor="text1"/>
          <w:sz w:val="26"/>
          <w:szCs w:val="26"/>
        </w:rPr>
        <w:t xml:space="preserve">). Khi nước biển dâng chủ yếu xảy ra ở phía Tây thuộc các </w:t>
      </w:r>
      <w:r w:rsidR="00165757">
        <w:rPr>
          <w:rFonts w:ascii="Times New Roman" w:hAnsi="Times New Roman" w:cs="Times New Roman"/>
          <w:color w:val="000000" w:themeColor="text1"/>
          <w:sz w:val="26"/>
          <w:szCs w:val="26"/>
        </w:rPr>
        <w:t>địa bàn</w:t>
      </w:r>
      <w:r w:rsidRPr="002E4566">
        <w:rPr>
          <w:rFonts w:ascii="Times New Roman" w:hAnsi="Times New Roman" w:cs="Times New Roman"/>
          <w:color w:val="000000" w:themeColor="text1"/>
          <w:sz w:val="26"/>
          <w:szCs w:val="26"/>
        </w:rPr>
        <w:t xml:space="preserve"> Củ Chi, Hóc Môn và Bình Chánh với diện tích ngập khoảng </w:t>
      </w:r>
      <w:r w:rsidR="00F64A5A" w:rsidRPr="002E4566">
        <w:rPr>
          <w:rFonts w:ascii="Times New Roman" w:hAnsi="Times New Roman" w:cs="Times New Roman"/>
          <w:color w:val="000000" w:themeColor="text1"/>
          <w:sz w:val="26"/>
          <w:szCs w:val="26"/>
        </w:rPr>
        <w:t>6</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4%, còn ở Tp. Thủ Đức chỉ có các điểm ngập cục bộ với diện tích ngập khoảng 1</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4%. Đây cũng là vùng trồng lúa, rau màu chính của </w:t>
      </w:r>
      <w:r w:rsidR="00165757">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 xml:space="preserve">hành phố. </w:t>
      </w:r>
      <w:r w:rsidR="003846EC" w:rsidRPr="003846EC">
        <w:rPr>
          <w:rFonts w:ascii="Times New Roman" w:hAnsi="Times New Roman" w:cs="Times New Roman"/>
          <w:color w:val="000000" w:themeColor="text1"/>
          <w:sz w:val="26"/>
          <w:szCs w:val="26"/>
        </w:rPr>
        <w:t xml:space="preserve">Tình trạng ngập úng kéo dài có thể gây ra nhiều hệ lụy nghiêm trọng cho </w:t>
      </w:r>
      <w:r w:rsidR="003846EC">
        <w:rPr>
          <w:rFonts w:ascii="Times New Roman" w:hAnsi="Times New Roman" w:cs="Times New Roman"/>
          <w:color w:val="000000" w:themeColor="text1"/>
          <w:sz w:val="26"/>
          <w:szCs w:val="26"/>
        </w:rPr>
        <w:t>NN</w:t>
      </w:r>
      <w:r w:rsidR="003846EC" w:rsidRPr="003846EC">
        <w:rPr>
          <w:rFonts w:ascii="Times New Roman" w:hAnsi="Times New Roman" w:cs="Times New Roman"/>
          <w:color w:val="000000" w:themeColor="text1"/>
          <w:sz w:val="26"/>
          <w:szCs w:val="26"/>
        </w:rPr>
        <w:t>, bao gồm thu hẹp diện tích canh tác, gia tăng nguy cơ thất bát và suy giảm sản lượng nông sản</w:t>
      </w:r>
      <w:r w:rsidR="0072351C">
        <w:rPr>
          <w:rFonts w:ascii="Times New Roman" w:hAnsi="Times New Roman" w:cs="Times New Roman"/>
          <w:color w:val="000000" w:themeColor="text1"/>
          <w:sz w:val="26"/>
          <w:szCs w:val="26"/>
        </w:rPr>
        <w:t>, gây</w:t>
      </w:r>
      <w:r w:rsidR="003846EC" w:rsidRPr="003846EC">
        <w:rPr>
          <w:rFonts w:ascii="Times New Roman" w:hAnsi="Times New Roman" w:cs="Times New Roman"/>
          <w:color w:val="000000" w:themeColor="text1"/>
          <w:sz w:val="26"/>
          <w:szCs w:val="26"/>
        </w:rPr>
        <w:t xml:space="preserve"> đe dọa trực tiếp đến an ninh lương thực và sinh kế của </w:t>
      </w:r>
      <w:r w:rsidR="003A5911">
        <w:rPr>
          <w:rFonts w:ascii="Times New Roman" w:hAnsi="Times New Roman" w:cs="Times New Roman"/>
          <w:color w:val="000000" w:themeColor="text1"/>
          <w:sz w:val="26"/>
          <w:szCs w:val="26"/>
        </w:rPr>
        <w:t>cư</w:t>
      </w:r>
      <w:r w:rsidR="003846EC" w:rsidRPr="003846EC">
        <w:rPr>
          <w:rFonts w:ascii="Times New Roman" w:hAnsi="Times New Roman" w:cs="Times New Roman"/>
          <w:color w:val="000000" w:themeColor="text1"/>
          <w:sz w:val="26"/>
          <w:szCs w:val="26"/>
        </w:rPr>
        <w:t xml:space="preserve"> dân.</w:t>
      </w:r>
    </w:p>
    <w:p w14:paraId="26FA415F" w14:textId="607CB411" w:rsidR="00BB2030" w:rsidRPr="002E4566" w:rsidRDefault="003A5911" w:rsidP="00F17A30">
      <w:pPr>
        <w:widowControl w:val="0"/>
        <w:spacing w:after="0" w:line="360" w:lineRule="auto"/>
        <w:ind w:firstLine="567"/>
        <w:jc w:val="both"/>
        <w:rPr>
          <w:rFonts w:ascii="Times New Roman" w:hAnsi="Times New Roman" w:cs="Times New Roman"/>
          <w:color w:val="000000" w:themeColor="text1"/>
          <w:sz w:val="26"/>
          <w:szCs w:val="26"/>
        </w:rPr>
      </w:pPr>
      <w:r w:rsidRPr="003A5911">
        <w:rPr>
          <w:rFonts w:ascii="Times New Roman" w:hAnsi="Times New Roman" w:cs="Times New Roman"/>
          <w:color w:val="000000" w:themeColor="text1"/>
          <w:sz w:val="26"/>
          <w:szCs w:val="26"/>
        </w:rPr>
        <w:t xml:space="preserve">Biến đổi khí hậu đang đặt ra yêu cầu cấp thiết đối với việc điều chỉnh mô hình sản xuất </w:t>
      </w:r>
      <w:r>
        <w:rPr>
          <w:rFonts w:ascii="Times New Roman" w:hAnsi="Times New Roman" w:cs="Times New Roman"/>
          <w:color w:val="000000" w:themeColor="text1"/>
          <w:sz w:val="26"/>
          <w:szCs w:val="26"/>
        </w:rPr>
        <w:t>NN</w:t>
      </w:r>
      <w:r w:rsidRPr="003A5911">
        <w:rPr>
          <w:rFonts w:ascii="Times New Roman" w:hAnsi="Times New Roman" w:cs="Times New Roman"/>
          <w:color w:val="000000" w:themeColor="text1"/>
          <w:sz w:val="26"/>
          <w:szCs w:val="26"/>
        </w:rPr>
        <w:t xml:space="preserve"> tại khu vực đô thị T</w:t>
      </w:r>
      <w:r>
        <w:rPr>
          <w:rFonts w:ascii="Times New Roman" w:hAnsi="Times New Roman" w:cs="Times New Roman"/>
          <w:color w:val="000000" w:themeColor="text1"/>
          <w:sz w:val="26"/>
          <w:szCs w:val="26"/>
        </w:rPr>
        <w:t>p</w:t>
      </w:r>
      <w:r w:rsidRPr="003A5911">
        <w:rPr>
          <w:rFonts w:ascii="Times New Roman" w:hAnsi="Times New Roman" w:cs="Times New Roman"/>
          <w:color w:val="000000" w:themeColor="text1"/>
          <w:sz w:val="26"/>
          <w:szCs w:val="26"/>
        </w:rPr>
        <w:t>.HCM. Về cây trồng, cơ cấu đang chuyển dịch theo hướng ưu tiên các giống chịu hạn, chịu ngập và có giá trị kinh tế cao. Diện tích lúa giảm, trong khi rau, hoa và cây cảnh</w:t>
      </w:r>
      <w:r>
        <w:rPr>
          <w:rFonts w:ascii="Times New Roman" w:hAnsi="Times New Roman" w:cs="Times New Roman"/>
          <w:color w:val="000000" w:themeColor="text1"/>
          <w:sz w:val="26"/>
          <w:szCs w:val="26"/>
        </w:rPr>
        <w:t>,</w:t>
      </w:r>
      <w:r w:rsidRPr="003A5911">
        <w:rPr>
          <w:rFonts w:ascii="Times New Roman" w:hAnsi="Times New Roman" w:cs="Times New Roman"/>
          <w:color w:val="000000" w:themeColor="text1"/>
          <w:sz w:val="26"/>
          <w:szCs w:val="26"/>
        </w:rPr>
        <w:t xml:space="preserve"> đặc biệt là rau ngắn ngày và cây ăn trái được mở rộng do khả năng thích nghi tốt với thời tiết cực đoan.</w:t>
      </w:r>
      <w:r w:rsidR="00F17A30">
        <w:rPr>
          <w:rFonts w:ascii="Times New Roman" w:hAnsi="Times New Roman" w:cs="Times New Roman"/>
          <w:color w:val="000000" w:themeColor="text1"/>
          <w:sz w:val="26"/>
          <w:szCs w:val="26"/>
        </w:rPr>
        <w:t xml:space="preserve"> </w:t>
      </w:r>
      <w:r w:rsidRPr="003A5911">
        <w:rPr>
          <w:rFonts w:ascii="Times New Roman" w:hAnsi="Times New Roman" w:cs="Times New Roman"/>
          <w:color w:val="000000" w:themeColor="text1"/>
          <w:sz w:val="26"/>
          <w:szCs w:val="26"/>
        </w:rPr>
        <w:t xml:space="preserve">Trong chăn nuôi, xu hướng chuyển từ mô hình truyền thống sang chăn nuôi </w:t>
      </w:r>
      <w:r w:rsidR="00F17A30">
        <w:rPr>
          <w:rFonts w:ascii="Times New Roman" w:hAnsi="Times New Roman" w:cs="Times New Roman"/>
          <w:color w:val="000000" w:themeColor="text1"/>
          <w:sz w:val="26"/>
          <w:szCs w:val="26"/>
        </w:rPr>
        <w:t>CNC</w:t>
      </w:r>
      <w:r w:rsidRPr="003A5911">
        <w:rPr>
          <w:rFonts w:ascii="Times New Roman" w:hAnsi="Times New Roman" w:cs="Times New Roman"/>
          <w:color w:val="000000" w:themeColor="text1"/>
          <w:sz w:val="26"/>
          <w:szCs w:val="26"/>
        </w:rPr>
        <w:t xml:space="preserve"> đang được thúc đẩy. Các trang trại hiện đại áp dụng hệ thống chuồng trại khép kín, điều tiết </w:t>
      </w:r>
      <w:r w:rsidR="00F17A30">
        <w:rPr>
          <w:rFonts w:ascii="Times New Roman" w:hAnsi="Times New Roman" w:cs="Times New Roman"/>
          <w:color w:val="000000" w:themeColor="text1"/>
          <w:sz w:val="26"/>
          <w:szCs w:val="26"/>
        </w:rPr>
        <w:t xml:space="preserve">độ ẩm và </w:t>
      </w:r>
      <w:r w:rsidRPr="003A5911">
        <w:rPr>
          <w:rFonts w:ascii="Times New Roman" w:hAnsi="Times New Roman" w:cs="Times New Roman"/>
          <w:color w:val="000000" w:themeColor="text1"/>
          <w:sz w:val="26"/>
          <w:szCs w:val="26"/>
        </w:rPr>
        <w:t>nhiệt độ tự động, vừa giảm thiểu tác động tiêu cực của BĐKH, vừa nâng cao hiệu quả môi trường và giá trị sản phẩm.</w:t>
      </w:r>
      <w:r w:rsidR="00F17A30">
        <w:rPr>
          <w:rFonts w:ascii="Times New Roman" w:hAnsi="Times New Roman" w:cs="Times New Roman"/>
          <w:color w:val="000000" w:themeColor="text1"/>
          <w:sz w:val="26"/>
          <w:szCs w:val="26"/>
        </w:rPr>
        <w:t xml:space="preserve"> </w:t>
      </w:r>
      <w:r w:rsidRPr="003A5911">
        <w:rPr>
          <w:rFonts w:ascii="Times New Roman" w:hAnsi="Times New Roman" w:cs="Times New Roman"/>
          <w:color w:val="000000" w:themeColor="text1"/>
          <w:sz w:val="26"/>
          <w:szCs w:val="26"/>
        </w:rPr>
        <w:t>Đối với thủy sản, T</w:t>
      </w:r>
      <w:r w:rsidR="00F17A30">
        <w:rPr>
          <w:rFonts w:ascii="Times New Roman" w:hAnsi="Times New Roman" w:cs="Times New Roman"/>
          <w:color w:val="000000" w:themeColor="text1"/>
          <w:sz w:val="26"/>
          <w:szCs w:val="26"/>
        </w:rPr>
        <w:t>p</w:t>
      </w:r>
      <w:r w:rsidRPr="003A5911">
        <w:rPr>
          <w:rFonts w:ascii="Times New Roman" w:hAnsi="Times New Roman" w:cs="Times New Roman"/>
          <w:color w:val="000000" w:themeColor="text1"/>
          <w:sz w:val="26"/>
          <w:szCs w:val="26"/>
        </w:rPr>
        <w:t xml:space="preserve">.HCM phát triển mô hình nuôi </w:t>
      </w:r>
      <w:r w:rsidR="00F17A30">
        <w:rPr>
          <w:rFonts w:ascii="Times New Roman" w:hAnsi="Times New Roman" w:cs="Times New Roman"/>
          <w:color w:val="000000" w:themeColor="text1"/>
          <w:sz w:val="26"/>
          <w:szCs w:val="26"/>
        </w:rPr>
        <w:t xml:space="preserve">cá cảnh và </w:t>
      </w:r>
      <w:r w:rsidRPr="003A5911">
        <w:rPr>
          <w:rFonts w:ascii="Times New Roman" w:hAnsi="Times New Roman" w:cs="Times New Roman"/>
          <w:color w:val="000000" w:themeColor="text1"/>
          <w:sz w:val="26"/>
          <w:szCs w:val="26"/>
        </w:rPr>
        <w:t xml:space="preserve">tôm nước lợ theo hướng </w:t>
      </w:r>
      <w:r w:rsidR="00F17A30">
        <w:rPr>
          <w:rFonts w:ascii="Times New Roman" w:hAnsi="Times New Roman" w:cs="Times New Roman"/>
          <w:color w:val="000000" w:themeColor="text1"/>
          <w:sz w:val="26"/>
          <w:szCs w:val="26"/>
        </w:rPr>
        <w:t>CNC</w:t>
      </w:r>
      <w:r w:rsidRPr="003A5911">
        <w:rPr>
          <w:rFonts w:ascii="Times New Roman" w:hAnsi="Times New Roman" w:cs="Times New Roman"/>
          <w:color w:val="000000" w:themeColor="text1"/>
          <w:sz w:val="26"/>
          <w:szCs w:val="26"/>
        </w:rPr>
        <w:t xml:space="preserve"> và an toàn sinh học. Hệ thống lọc tuần hoàn và kiểm soát môi trường nước đang được áp dụng rộng rãi, điển hình như </w:t>
      </w:r>
      <w:r w:rsidR="00BB2030" w:rsidRPr="002E4566">
        <w:rPr>
          <w:rFonts w:ascii="Times New Roman" w:hAnsi="Times New Roman" w:cs="Times New Roman"/>
          <w:color w:val="000000" w:themeColor="text1"/>
          <w:sz w:val="26"/>
          <w:szCs w:val="26"/>
        </w:rPr>
        <w:t>các trang trại nuôi tôm ở Cần Giờ đã áp dụng hệ thống nuôi tôm tuần hoàn khép kín, giúp giảm thiểu rủi ro dịch bệnh và tối ưu hóa sử dụng nước. </w:t>
      </w:r>
    </w:p>
    <w:p w14:paraId="4471F396" w14:textId="285F19B7" w:rsidR="00F96187" w:rsidRPr="002E4566" w:rsidRDefault="00C051AB" w:rsidP="00F17A30">
      <w:pPr>
        <w:widowControl w:val="0"/>
        <w:tabs>
          <w:tab w:val="num" w:pos="720"/>
        </w:tabs>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Kết quả phân tích </w:t>
      </w:r>
      <w:r w:rsidR="00F17A30">
        <w:rPr>
          <w:rFonts w:ascii="Times New Roman" w:hAnsi="Times New Roman" w:cs="Times New Roman"/>
          <w:color w:val="000000" w:themeColor="text1"/>
          <w:sz w:val="26"/>
          <w:szCs w:val="26"/>
        </w:rPr>
        <w:t>EFA</w:t>
      </w:r>
      <w:r w:rsidRPr="002E4566">
        <w:rPr>
          <w:rFonts w:ascii="Times New Roman" w:hAnsi="Times New Roman" w:cs="Times New Roman"/>
          <w:color w:val="000000" w:themeColor="text1"/>
          <w:sz w:val="26"/>
          <w:szCs w:val="26"/>
        </w:rPr>
        <w:t xml:space="preserve"> </w:t>
      </w:r>
      <w:r w:rsidR="003846EC">
        <w:rPr>
          <w:rFonts w:ascii="Times New Roman" w:hAnsi="Times New Roman" w:cs="Times New Roman"/>
          <w:color w:val="000000" w:themeColor="text1"/>
          <w:sz w:val="26"/>
          <w:szCs w:val="26"/>
        </w:rPr>
        <w:t>đã chỉ ra</w:t>
      </w:r>
      <w:r w:rsidRPr="002E4566">
        <w:rPr>
          <w:rFonts w:ascii="Times New Roman" w:hAnsi="Times New Roman" w:cs="Times New Roman"/>
          <w:color w:val="000000" w:themeColor="text1"/>
          <w:sz w:val="26"/>
          <w:szCs w:val="26"/>
        </w:rPr>
        <w:t xml:space="preserve"> 5 nhân tố chính ảnh hưởng đến phát triển </w:t>
      </w:r>
      <w:r w:rsidR="007E3AE3">
        <w:rPr>
          <w:rFonts w:ascii="Times New Roman" w:hAnsi="Times New Roman" w:cs="Times New Roman"/>
          <w:color w:val="000000" w:themeColor="text1"/>
          <w:sz w:val="26"/>
          <w:szCs w:val="26"/>
        </w:rPr>
        <w:lastRenderedPageBreak/>
        <w:t>NNĐTBV</w:t>
      </w:r>
      <w:r w:rsidRPr="002E4566">
        <w:rPr>
          <w:rFonts w:ascii="Times New Roman" w:hAnsi="Times New Roman" w:cs="Times New Roman"/>
          <w:color w:val="000000" w:themeColor="text1"/>
          <w:sz w:val="26"/>
          <w:szCs w:val="26"/>
        </w:rPr>
        <w:t xml:space="preserve"> </w:t>
      </w:r>
      <w:r w:rsidR="00B57F39">
        <w:rPr>
          <w:rFonts w:ascii="Times New Roman" w:hAnsi="Times New Roman" w:cs="Times New Roman"/>
          <w:color w:val="000000" w:themeColor="text1"/>
          <w:sz w:val="26"/>
          <w:szCs w:val="26"/>
        </w:rPr>
        <w:t>ở</w:t>
      </w:r>
      <w:r w:rsidRPr="002E4566">
        <w:rPr>
          <w:rFonts w:ascii="Times New Roman" w:hAnsi="Times New Roman" w:cs="Times New Roman"/>
          <w:color w:val="000000" w:themeColor="text1"/>
          <w:sz w:val="26"/>
          <w:szCs w:val="26"/>
        </w:rPr>
        <w:t xml:space="preserve"> T</w:t>
      </w:r>
      <w:r w:rsidR="00DD7BF0" w:rsidRPr="002E4566">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bao gồm: </w:t>
      </w:r>
      <w:r w:rsidR="00F17A30">
        <w:rPr>
          <w:rFonts w:ascii="Times New Roman" w:hAnsi="Times New Roman" w:cs="Times New Roman"/>
          <w:color w:val="000000" w:themeColor="text1"/>
          <w:sz w:val="26"/>
          <w:szCs w:val="26"/>
        </w:rPr>
        <w:t>“</w:t>
      </w:r>
      <w:r w:rsidR="002E4566" w:rsidRPr="002E4566">
        <w:rPr>
          <w:rFonts w:ascii="Times New Roman" w:hAnsi="Times New Roman" w:cs="Times New Roman"/>
          <w:color w:val="000000" w:themeColor="text1"/>
          <w:sz w:val="26"/>
          <w:szCs w:val="26"/>
        </w:rPr>
        <w:t>n</w:t>
      </w:r>
      <w:r w:rsidRPr="002E4566">
        <w:rPr>
          <w:rFonts w:ascii="Times New Roman" w:hAnsi="Times New Roman" w:cs="Times New Roman"/>
          <w:color w:val="000000" w:themeColor="text1"/>
          <w:sz w:val="26"/>
          <w:szCs w:val="26"/>
        </w:rPr>
        <w:t>guồn nhân lực</w:t>
      </w:r>
      <w:r w:rsidR="00F17A3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F17A30">
        <w:rPr>
          <w:rFonts w:ascii="Times New Roman" w:hAnsi="Times New Roman" w:cs="Times New Roman"/>
          <w:color w:val="000000" w:themeColor="text1"/>
          <w:sz w:val="26"/>
          <w:szCs w:val="26"/>
        </w:rPr>
        <w:t>“</w:t>
      </w:r>
      <w:r w:rsidR="002E4566" w:rsidRPr="002E4566">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hị trường</w:t>
      </w:r>
      <w:r w:rsidR="00F17A3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F17A30">
        <w:rPr>
          <w:rFonts w:ascii="Times New Roman" w:hAnsi="Times New Roman" w:cs="Times New Roman"/>
          <w:color w:val="000000" w:themeColor="text1"/>
          <w:sz w:val="26"/>
          <w:szCs w:val="26"/>
        </w:rPr>
        <w:t>“</w:t>
      </w:r>
      <w:r w:rsidR="002E4566" w:rsidRPr="002E4566">
        <w:rPr>
          <w:rFonts w:ascii="Times New Roman" w:hAnsi="Times New Roman" w:cs="Times New Roman"/>
          <w:color w:val="000000" w:themeColor="text1"/>
          <w:sz w:val="26"/>
          <w:szCs w:val="26"/>
        </w:rPr>
        <w:t>k</w:t>
      </w:r>
      <w:r w:rsidRPr="002E4566">
        <w:rPr>
          <w:rFonts w:ascii="Times New Roman" w:hAnsi="Times New Roman" w:cs="Times New Roman"/>
          <w:color w:val="000000" w:themeColor="text1"/>
          <w:sz w:val="26"/>
          <w:szCs w:val="26"/>
        </w:rPr>
        <w:t>hoa học công nghệ</w:t>
      </w:r>
      <w:r w:rsidR="00F17A3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F17A30">
        <w:rPr>
          <w:rFonts w:ascii="Times New Roman" w:hAnsi="Times New Roman" w:cs="Times New Roman"/>
          <w:color w:val="000000" w:themeColor="text1"/>
          <w:sz w:val="26"/>
          <w:szCs w:val="26"/>
        </w:rPr>
        <w:t>“</w:t>
      </w:r>
      <w:r w:rsidR="002E4566" w:rsidRPr="002E4566">
        <w:rPr>
          <w:rFonts w:ascii="Times New Roman" w:hAnsi="Times New Roman" w:cs="Times New Roman"/>
          <w:color w:val="000000" w:themeColor="text1"/>
          <w:sz w:val="26"/>
          <w:szCs w:val="26"/>
        </w:rPr>
        <w:t>n</w:t>
      </w:r>
      <w:r w:rsidRPr="002E4566">
        <w:rPr>
          <w:rFonts w:ascii="Times New Roman" w:hAnsi="Times New Roman" w:cs="Times New Roman"/>
          <w:color w:val="000000" w:themeColor="text1"/>
          <w:sz w:val="26"/>
          <w:szCs w:val="26"/>
        </w:rPr>
        <w:t>hận thức</w:t>
      </w:r>
      <w:r w:rsidR="00F17A3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và </w:t>
      </w:r>
      <w:r w:rsidR="00F17A30">
        <w:rPr>
          <w:rFonts w:ascii="Times New Roman" w:hAnsi="Times New Roman" w:cs="Times New Roman"/>
          <w:color w:val="000000" w:themeColor="text1"/>
          <w:sz w:val="26"/>
          <w:szCs w:val="26"/>
        </w:rPr>
        <w:t>“</w:t>
      </w:r>
      <w:r w:rsidR="002E4566" w:rsidRPr="002E4566">
        <w:rPr>
          <w:rFonts w:ascii="Times New Roman" w:hAnsi="Times New Roman" w:cs="Times New Roman"/>
          <w:color w:val="000000" w:themeColor="text1"/>
          <w:sz w:val="26"/>
          <w:szCs w:val="26"/>
        </w:rPr>
        <w:t>n</w:t>
      </w:r>
      <w:r w:rsidRPr="002E4566">
        <w:rPr>
          <w:rFonts w:ascii="Times New Roman" w:hAnsi="Times New Roman" w:cs="Times New Roman"/>
          <w:color w:val="000000" w:themeColor="text1"/>
          <w:sz w:val="26"/>
          <w:szCs w:val="26"/>
        </w:rPr>
        <w:t>goại cảnh</w:t>
      </w:r>
      <w:r w:rsidR="00F17A3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Ngoài ra, nghiên cứu cũng xem xét </w:t>
      </w:r>
      <w:r w:rsidR="00DD7BF0" w:rsidRPr="002E4566">
        <w:rPr>
          <w:rFonts w:ascii="Times New Roman" w:hAnsi="Times New Roman" w:cs="Times New Roman"/>
          <w:color w:val="000000" w:themeColor="text1"/>
          <w:sz w:val="26"/>
          <w:szCs w:val="26"/>
        </w:rPr>
        <w:t>thực trạng hai</w:t>
      </w:r>
      <w:r w:rsidRPr="002E4566">
        <w:rPr>
          <w:rFonts w:ascii="Times New Roman" w:hAnsi="Times New Roman" w:cs="Times New Roman"/>
          <w:color w:val="000000" w:themeColor="text1"/>
          <w:sz w:val="26"/>
          <w:szCs w:val="26"/>
        </w:rPr>
        <w:t xml:space="preserve"> nhân tố khác là </w:t>
      </w:r>
      <w:r w:rsidR="00F17A30">
        <w:rPr>
          <w:rFonts w:ascii="Times New Roman" w:hAnsi="Times New Roman" w:cs="Times New Roman"/>
          <w:color w:val="000000" w:themeColor="text1"/>
          <w:sz w:val="26"/>
          <w:szCs w:val="26"/>
        </w:rPr>
        <w:t>“</w:t>
      </w:r>
      <w:r w:rsidR="00C243E0">
        <w:rPr>
          <w:rFonts w:ascii="Times New Roman" w:hAnsi="Times New Roman" w:cs="Times New Roman"/>
          <w:color w:val="000000" w:themeColor="text1"/>
          <w:sz w:val="26"/>
          <w:szCs w:val="26"/>
        </w:rPr>
        <w:t>nguồn lực</w:t>
      </w:r>
      <w:r w:rsidRPr="002E4566">
        <w:rPr>
          <w:rFonts w:ascii="Times New Roman" w:hAnsi="Times New Roman" w:cs="Times New Roman"/>
          <w:color w:val="000000" w:themeColor="text1"/>
          <w:sz w:val="26"/>
          <w:szCs w:val="26"/>
        </w:rPr>
        <w:t xml:space="preserve"> tài chính</w:t>
      </w:r>
      <w:r w:rsidR="00F17A3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và </w:t>
      </w:r>
      <w:r w:rsidR="00F17A3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chính sách</w:t>
      </w:r>
      <w:r w:rsidR="00F17A30">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ảnh hưởng đến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chi tiết về 2 nhân tố này được trình bày trong Phụ lục D.</w:t>
      </w:r>
      <w:r w:rsidR="001F5CDB">
        <w:rPr>
          <w:rFonts w:ascii="Times New Roman" w:hAnsi="Times New Roman" w:cs="Times New Roman"/>
          <w:color w:val="000000" w:themeColor="text1"/>
          <w:sz w:val="26"/>
          <w:szCs w:val="26"/>
        </w:rPr>
        <w:t>9</w:t>
      </w:r>
      <w:r w:rsidR="00930299" w:rsidRPr="002E4566">
        <w:rPr>
          <w:rFonts w:ascii="Times New Roman" w:hAnsi="Times New Roman" w:cs="Times New Roman"/>
          <w:color w:val="000000" w:themeColor="text1"/>
          <w:sz w:val="26"/>
          <w:szCs w:val="26"/>
        </w:rPr>
        <w:t>.</w:t>
      </w:r>
    </w:p>
    <w:p w14:paraId="22ED2A5E" w14:textId="6400EE97" w:rsidR="00BB2030" w:rsidRDefault="008B2978" w:rsidP="000B5821">
      <w:pPr>
        <w:pStyle w:val="Heading1"/>
        <w:spacing w:beforeAutospacing="0" w:afterAutospacing="0" w:line="360" w:lineRule="auto"/>
        <w:jc w:val="both"/>
        <w:rPr>
          <w:rFonts w:ascii="Times New Roman" w:hAnsi="Times New Roman" w:hint="default"/>
          <w:color w:val="000000" w:themeColor="text1"/>
          <w:sz w:val="26"/>
          <w:szCs w:val="26"/>
        </w:rPr>
      </w:pPr>
      <w:bookmarkStart w:id="2066" w:name="_Toc178316268"/>
      <w:bookmarkStart w:id="2067" w:name="_Toc178316663"/>
      <w:bookmarkStart w:id="2068" w:name="_Toc179984467"/>
      <w:bookmarkStart w:id="2069" w:name="_Toc179986030"/>
      <w:bookmarkStart w:id="2070" w:name="_Toc180592057"/>
      <w:bookmarkStart w:id="2071" w:name="_Toc180837656"/>
      <w:bookmarkStart w:id="2072" w:name="_Toc186553279"/>
      <w:bookmarkStart w:id="2073" w:name="_Toc186553697"/>
      <w:bookmarkStart w:id="2074" w:name="_Toc187589937"/>
      <w:bookmarkStart w:id="2075" w:name="_Toc187590146"/>
      <w:bookmarkStart w:id="2076" w:name="_Toc190785909"/>
      <w:bookmarkStart w:id="2077" w:name="_Toc190786118"/>
      <w:bookmarkStart w:id="2078" w:name="_Toc197892023"/>
      <w:bookmarkStart w:id="2079" w:name="_Toc197896639"/>
      <w:bookmarkStart w:id="2080" w:name="_Toc198111341"/>
      <w:bookmarkStart w:id="2081" w:name="_Toc174031417"/>
      <w:bookmarkStart w:id="2082" w:name="_Toc174053892"/>
      <w:bookmarkStart w:id="2083" w:name="_Toc174540076"/>
      <w:r>
        <w:rPr>
          <w:rFonts w:ascii="Times New Roman" w:hAnsi="Times New Roman" w:hint="default"/>
          <w:color w:val="000000" w:themeColor="text1"/>
          <w:sz w:val="26"/>
          <w:szCs w:val="26"/>
        </w:rPr>
        <w:t>3</w:t>
      </w:r>
      <w:r w:rsidR="00BB2030" w:rsidRPr="008673F4">
        <w:rPr>
          <w:rFonts w:ascii="Times New Roman" w:hAnsi="Times New Roman" w:hint="default"/>
          <w:color w:val="000000" w:themeColor="text1"/>
          <w:sz w:val="26"/>
          <w:szCs w:val="26"/>
        </w:rPr>
        <w:t>.</w:t>
      </w:r>
      <w:r w:rsidR="009C2E8F" w:rsidRPr="008673F4">
        <w:rPr>
          <w:rFonts w:ascii="Times New Roman" w:hAnsi="Times New Roman" w:hint="default"/>
          <w:color w:val="000000" w:themeColor="text1"/>
          <w:sz w:val="26"/>
          <w:szCs w:val="26"/>
        </w:rPr>
        <w:t>4</w:t>
      </w:r>
      <w:r w:rsidR="00D654BC" w:rsidRPr="008673F4">
        <w:rPr>
          <w:rFonts w:ascii="Times New Roman" w:hAnsi="Times New Roman" w:hint="default"/>
          <w:color w:val="000000" w:themeColor="text1"/>
          <w:sz w:val="26"/>
          <w:szCs w:val="26"/>
        </w:rPr>
        <w:t>.</w:t>
      </w:r>
      <w:r w:rsidR="00BB2030" w:rsidRPr="008673F4">
        <w:rPr>
          <w:rFonts w:ascii="Times New Roman" w:hAnsi="Times New Roman" w:hint="default"/>
          <w:color w:val="000000" w:themeColor="text1"/>
          <w:sz w:val="26"/>
          <w:szCs w:val="26"/>
        </w:rPr>
        <w:t xml:space="preserve"> Đánh giá chung sự phát triển </w:t>
      </w:r>
      <w:r w:rsidR="004D3006" w:rsidRPr="008673F4">
        <w:rPr>
          <w:rFonts w:ascii="Times New Roman" w:hAnsi="Times New Roman" w:hint="default"/>
          <w:color w:val="000000" w:themeColor="text1"/>
          <w:sz w:val="26"/>
          <w:szCs w:val="26"/>
        </w:rPr>
        <w:t>nông nghiệp đô thị</w:t>
      </w:r>
      <w:r w:rsidR="00BB2030" w:rsidRPr="008673F4">
        <w:rPr>
          <w:rFonts w:ascii="Times New Roman" w:hAnsi="Times New Roman" w:hint="default"/>
          <w:color w:val="000000" w:themeColor="text1"/>
          <w:sz w:val="26"/>
          <w:szCs w:val="26"/>
        </w:rPr>
        <w:t xml:space="preserve"> </w:t>
      </w:r>
      <w:r w:rsidR="00D654BC" w:rsidRPr="008673F4">
        <w:rPr>
          <w:rFonts w:ascii="Times New Roman" w:hAnsi="Times New Roman" w:hint="default"/>
          <w:color w:val="000000" w:themeColor="text1"/>
          <w:sz w:val="26"/>
          <w:szCs w:val="26"/>
        </w:rPr>
        <w:t>bền vững</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r w:rsidR="00D654BC" w:rsidRPr="008673F4">
        <w:rPr>
          <w:rFonts w:ascii="Times New Roman" w:hAnsi="Times New Roman" w:hint="default"/>
          <w:color w:val="000000" w:themeColor="text1"/>
          <w:sz w:val="26"/>
          <w:szCs w:val="26"/>
        </w:rPr>
        <w:t xml:space="preserve"> </w:t>
      </w:r>
      <w:bookmarkEnd w:id="2081"/>
      <w:bookmarkEnd w:id="2082"/>
      <w:bookmarkEnd w:id="2083"/>
    </w:p>
    <w:p w14:paraId="539DFEDB" w14:textId="533DDD9A" w:rsidR="00133412" w:rsidRDefault="009E44A2" w:rsidP="00133412">
      <w:pPr>
        <w:spacing w:after="0" w:line="360" w:lineRule="auto"/>
        <w:ind w:firstLine="567"/>
        <w:jc w:val="both"/>
        <w:rPr>
          <w:rFonts w:ascii="Times New Roman" w:hAnsi="Times New Roman" w:cs="Times New Roman"/>
          <w:color w:val="000000" w:themeColor="text1"/>
          <w:sz w:val="26"/>
          <w:szCs w:val="26"/>
        </w:rPr>
      </w:pPr>
      <w:r w:rsidRPr="009E44A2">
        <w:rPr>
          <w:rFonts w:ascii="Times New Roman" w:hAnsi="Times New Roman" w:cs="Times New Roman"/>
          <w:color w:val="000000" w:themeColor="text1"/>
          <w:sz w:val="26"/>
          <w:szCs w:val="26"/>
        </w:rPr>
        <w:t>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 xml:space="preserve">.HCM </w:t>
      </w:r>
      <w:r w:rsidR="00133412">
        <w:rPr>
          <w:rFonts w:ascii="Times New Roman" w:hAnsi="Times New Roman" w:cs="Times New Roman"/>
          <w:color w:val="000000" w:themeColor="text1"/>
          <w:sz w:val="26"/>
          <w:szCs w:val="26"/>
        </w:rPr>
        <w:t>c</w:t>
      </w:r>
      <w:r w:rsidR="00133412" w:rsidRPr="00133412">
        <w:rPr>
          <w:rFonts w:ascii="Times New Roman" w:hAnsi="Times New Roman" w:cs="Times New Roman"/>
          <w:color w:val="000000" w:themeColor="text1"/>
          <w:sz w:val="26"/>
          <w:szCs w:val="26"/>
        </w:rPr>
        <w:t>ó nhiều bước tiến phù hợp với</w:t>
      </w:r>
      <w:r w:rsidR="00133412">
        <w:rPr>
          <w:rFonts w:ascii="Times New Roman" w:hAnsi="Times New Roman" w:cs="Times New Roman"/>
          <w:color w:val="000000" w:themeColor="text1"/>
          <w:sz w:val="26"/>
          <w:szCs w:val="26"/>
        </w:rPr>
        <w:t xml:space="preserve"> </w:t>
      </w:r>
      <w:r w:rsidRPr="009E44A2">
        <w:rPr>
          <w:rFonts w:ascii="Times New Roman" w:hAnsi="Times New Roman" w:cs="Times New Roman"/>
          <w:color w:val="000000" w:themeColor="text1"/>
          <w:sz w:val="26"/>
          <w:szCs w:val="26"/>
        </w:rPr>
        <w:t xml:space="preserve">các tiêu chí </w:t>
      </w:r>
      <w:r>
        <w:rPr>
          <w:rFonts w:ascii="Times New Roman" w:hAnsi="Times New Roman" w:cs="Times New Roman"/>
          <w:color w:val="000000" w:themeColor="text1"/>
          <w:sz w:val="26"/>
          <w:szCs w:val="26"/>
        </w:rPr>
        <w:t>PTBV</w:t>
      </w:r>
      <w:r w:rsidRPr="009E44A2">
        <w:rPr>
          <w:rFonts w:ascii="Times New Roman" w:hAnsi="Times New Roman" w:cs="Times New Roman"/>
          <w:color w:val="000000" w:themeColor="text1"/>
          <w:sz w:val="26"/>
          <w:szCs w:val="26"/>
        </w:rPr>
        <w:t xml:space="preserve"> được đề xuất bởi Nguyễn Thị Miền (2017), Sarkar </w:t>
      </w:r>
      <w:r>
        <w:rPr>
          <w:rFonts w:ascii="Times New Roman" w:hAnsi="Times New Roman" w:cs="Times New Roman"/>
          <w:color w:val="000000" w:themeColor="text1"/>
          <w:sz w:val="26"/>
          <w:szCs w:val="26"/>
        </w:rPr>
        <w:t>và cộng sự</w:t>
      </w:r>
      <w:r w:rsidRPr="009E44A2">
        <w:rPr>
          <w:rFonts w:ascii="Times New Roman" w:hAnsi="Times New Roman" w:cs="Times New Roman"/>
          <w:color w:val="000000" w:themeColor="text1"/>
          <w:sz w:val="26"/>
          <w:szCs w:val="26"/>
        </w:rPr>
        <w:t xml:space="preserve"> (2021), và Quyết định 5609/QĐ-BNN-KH. Tuy nhiên, sự khác biệt về điều kiện tự nhiên và áp lực đô thị hóa so với khu vực như Nam Định đã tạo ra những thách thức riêng biệt cho 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 xml:space="preserve">.HCM trong việc duy trì </w:t>
      </w:r>
      <w:r w:rsidR="00133412">
        <w:rPr>
          <w:rFonts w:ascii="Times New Roman" w:hAnsi="Times New Roman" w:cs="Times New Roman"/>
          <w:color w:val="000000" w:themeColor="text1"/>
          <w:sz w:val="26"/>
          <w:szCs w:val="26"/>
        </w:rPr>
        <w:t>s</w:t>
      </w:r>
      <w:r w:rsidR="00133412" w:rsidRPr="00133412">
        <w:rPr>
          <w:rFonts w:ascii="Times New Roman" w:hAnsi="Times New Roman" w:cs="Times New Roman"/>
          <w:color w:val="000000" w:themeColor="text1"/>
          <w:sz w:val="26"/>
          <w:szCs w:val="26"/>
        </w:rPr>
        <w:t xml:space="preserve">ự hài hòa giữa ba trụ cột </w:t>
      </w:r>
      <w:r w:rsidR="00133412">
        <w:rPr>
          <w:rFonts w:ascii="Times New Roman" w:hAnsi="Times New Roman" w:cs="Times New Roman"/>
          <w:color w:val="000000" w:themeColor="text1"/>
          <w:sz w:val="26"/>
          <w:szCs w:val="26"/>
        </w:rPr>
        <w:t>PTBV trong NNĐT.</w:t>
      </w:r>
    </w:p>
    <w:p w14:paraId="5A8F3985" w14:textId="2DBD39BE" w:rsidR="009E44A2" w:rsidRDefault="009E44A2" w:rsidP="008F6FC1">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Về kinh tế: </w:t>
      </w:r>
      <w:r w:rsidRPr="009E44A2">
        <w:rPr>
          <w:rFonts w:ascii="Times New Roman" w:hAnsi="Times New Roman" w:cs="Times New Roman"/>
          <w:color w:val="000000" w:themeColor="text1"/>
          <w:sz w:val="26"/>
          <w:szCs w:val="26"/>
        </w:rPr>
        <w:t xml:space="preserve">Nguyễn Thị Miền (2017) và Sarkar </w:t>
      </w:r>
      <w:r>
        <w:rPr>
          <w:rFonts w:ascii="Times New Roman" w:hAnsi="Times New Roman" w:cs="Times New Roman"/>
          <w:color w:val="000000" w:themeColor="text1"/>
          <w:sz w:val="26"/>
          <w:szCs w:val="26"/>
        </w:rPr>
        <w:t>và cộng sự</w:t>
      </w:r>
      <w:r w:rsidRPr="009E44A2">
        <w:rPr>
          <w:rFonts w:ascii="Times New Roman" w:hAnsi="Times New Roman" w:cs="Times New Roman"/>
          <w:color w:val="000000" w:themeColor="text1"/>
          <w:sz w:val="26"/>
          <w:szCs w:val="26"/>
        </w:rPr>
        <w:t xml:space="preserve"> (2021) đều nhấn mạnh rằng phát triển </w:t>
      </w:r>
      <w:r>
        <w:rPr>
          <w:rFonts w:ascii="Times New Roman" w:hAnsi="Times New Roman" w:cs="Times New Roman"/>
          <w:color w:val="000000" w:themeColor="text1"/>
          <w:sz w:val="26"/>
          <w:szCs w:val="26"/>
        </w:rPr>
        <w:t>NN</w:t>
      </w:r>
      <w:r w:rsidRPr="009E44A2">
        <w:rPr>
          <w:rFonts w:ascii="Times New Roman" w:hAnsi="Times New Roman" w:cs="Times New Roman"/>
          <w:color w:val="000000" w:themeColor="text1"/>
          <w:sz w:val="26"/>
          <w:szCs w:val="26"/>
        </w:rPr>
        <w:t xml:space="preserve"> bền vững </w:t>
      </w:r>
      <w:r w:rsidR="008F6FC1" w:rsidRPr="008F6FC1">
        <w:rPr>
          <w:rFonts w:ascii="Times New Roman" w:hAnsi="Times New Roman" w:cs="Times New Roman"/>
          <w:color w:val="000000" w:themeColor="text1"/>
          <w:sz w:val="26"/>
          <w:szCs w:val="26"/>
        </w:rPr>
        <w:t>cần ưu tiên nâng cao giá trị gia tăng trên mỗi đơn vị diện tích và thúc đẩy cơ cấu sản xuất theo hướng tối ưu</w:t>
      </w:r>
      <w:r w:rsidR="008F6FC1">
        <w:rPr>
          <w:rFonts w:ascii="Times New Roman" w:hAnsi="Times New Roman" w:cs="Times New Roman"/>
          <w:color w:val="000000" w:themeColor="text1"/>
          <w:sz w:val="26"/>
          <w:szCs w:val="26"/>
        </w:rPr>
        <w:t xml:space="preserve">. </w:t>
      </w:r>
      <w:r w:rsidRPr="009E44A2">
        <w:rPr>
          <w:rFonts w:ascii="Times New Roman" w:hAnsi="Times New Roman" w:cs="Times New Roman"/>
          <w:color w:val="000000" w:themeColor="text1"/>
          <w:sz w:val="26"/>
          <w:szCs w:val="26"/>
        </w:rPr>
        <w:t>Thực tế tại 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.HCM đã chứng minh sự phù hợp với định hướng này khi giá trị sản phẩm NLTS trên mỗi ha đất tăng 2</w:t>
      </w:r>
      <w:r w:rsidR="00F64A5A" w:rsidRPr="009E44A2">
        <w:rPr>
          <w:rFonts w:ascii="Times New Roman" w:hAnsi="Times New Roman" w:cs="Times New Roman"/>
          <w:color w:val="000000" w:themeColor="text1"/>
          <w:sz w:val="26"/>
          <w:szCs w:val="26"/>
        </w:rPr>
        <w:t>5</w:t>
      </w:r>
      <w:r w:rsidR="00F64A5A">
        <w:rPr>
          <w:rFonts w:ascii="Times New Roman" w:hAnsi="Times New Roman" w:cs="Times New Roman"/>
          <w:color w:val="000000" w:themeColor="text1"/>
          <w:sz w:val="26"/>
          <w:szCs w:val="26"/>
        </w:rPr>
        <w:t>,</w:t>
      </w:r>
      <w:r w:rsidR="00F64A5A" w:rsidRPr="009E44A2">
        <w:rPr>
          <w:rFonts w:ascii="Times New Roman" w:hAnsi="Times New Roman" w:cs="Times New Roman"/>
          <w:color w:val="000000" w:themeColor="text1"/>
          <w:sz w:val="26"/>
          <w:szCs w:val="26"/>
        </w:rPr>
        <w:t>2</w:t>
      </w:r>
      <w:r w:rsidRPr="009E44A2">
        <w:rPr>
          <w:rFonts w:ascii="Times New Roman" w:hAnsi="Times New Roman" w:cs="Times New Roman"/>
          <w:color w:val="000000" w:themeColor="text1"/>
          <w:sz w:val="26"/>
          <w:szCs w:val="26"/>
        </w:rPr>
        <w:t>0% từ năm 2018 đến 202</w:t>
      </w:r>
      <w:r w:rsidR="00931CA9">
        <w:rPr>
          <w:rFonts w:ascii="Times New Roman" w:hAnsi="Times New Roman" w:cs="Times New Roman"/>
          <w:color w:val="000000" w:themeColor="text1"/>
          <w:sz w:val="26"/>
          <w:szCs w:val="26"/>
        </w:rPr>
        <w:t>2</w:t>
      </w:r>
      <w:r>
        <w:rPr>
          <w:rFonts w:ascii="Times New Roman" w:hAnsi="Times New Roman" w:cs="Times New Roman"/>
          <w:color w:val="000000" w:themeColor="text1"/>
          <w:sz w:val="26"/>
          <w:szCs w:val="26"/>
        </w:rPr>
        <w:t xml:space="preserve">, </w:t>
      </w:r>
      <w:r w:rsidRPr="009E44A2">
        <w:rPr>
          <w:rFonts w:ascii="Times New Roman" w:hAnsi="Times New Roman" w:cs="Times New Roman"/>
          <w:color w:val="000000" w:themeColor="text1"/>
          <w:sz w:val="26"/>
          <w:szCs w:val="26"/>
        </w:rPr>
        <w:t>cho thấy 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 xml:space="preserve">.HCM đã thành công trong việc tối ưu hóa hiệu quả sử dụng tài nguyên đất, phù hợp với tiêu chí của Quyết định 5609/QĐ-BNN-KH về nâng cao giá trị gia tăng trên </w:t>
      </w:r>
      <w:r w:rsidR="002450EB">
        <w:rPr>
          <w:rFonts w:ascii="Times New Roman" w:hAnsi="Times New Roman" w:cs="Times New Roman"/>
          <w:color w:val="000000" w:themeColor="text1"/>
          <w:sz w:val="26"/>
          <w:szCs w:val="26"/>
        </w:rPr>
        <w:t xml:space="preserve">mỗi </w:t>
      </w:r>
      <w:r w:rsidRPr="009E44A2">
        <w:rPr>
          <w:rFonts w:ascii="Times New Roman" w:hAnsi="Times New Roman" w:cs="Times New Roman"/>
          <w:color w:val="000000" w:themeColor="text1"/>
          <w:sz w:val="26"/>
          <w:szCs w:val="26"/>
        </w:rPr>
        <w:t xml:space="preserve">đơn vị diện tích đất </w:t>
      </w:r>
      <w:r>
        <w:rPr>
          <w:rFonts w:ascii="Times New Roman" w:hAnsi="Times New Roman" w:cs="Times New Roman"/>
          <w:color w:val="000000" w:themeColor="text1"/>
          <w:sz w:val="26"/>
          <w:szCs w:val="26"/>
        </w:rPr>
        <w:t>NN</w:t>
      </w:r>
      <w:r w:rsidRPr="009E44A2">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w:t>
      </w:r>
      <w:r w:rsidRPr="009E44A2">
        <w:rPr>
          <w:rFonts w:ascii="Times New Roman" w:hAnsi="Times New Roman" w:cs="Times New Roman"/>
          <w:color w:val="000000" w:themeColor="text1"/>
          <w:sz w:val="26"/>
          <w:szCs w:val="26"/>
        </w:rPr>
        <w:t xml:space="preserve">Tuy nhiên, một điểm khác biệt lớn so với </w:t>
      </w:r>
      <w:r w:rsidR="002450EB">
        <w:rPr>
          <w:rFonts w:ascii="Times New Roman" w:hAnsi="Times New Roman" w:cs="Times New Roman"/>
          <w:color w:val="000000" w:themeColor="text1"/>
          <w:sz w:val="26"/>
          <w:szCs w:val="26"/>
        </w:rPr>
        <w:t>những</w:t>
      </w:r>
      <w:r w:rsidRPr="009E44A2">
        <w:rPr>
          <w:rFonts w:ascii="Times New Roman" w:hAnsi="Times New Roman" w:cs="Times New Roman"/>
          <w:color w:val="000000" w:themeColor="text1"/>
          <w:sz w:val="26"/>
          <w:szCs w:val="26"/>
        </w:rPr>
        <w:t xml:space="preserve"> nghiên cứu trước là diện tích đất </w:t>
      </w:r>
      <w:r>
        <w:rPr>
          <w:rFonts w:ascii="Times New Roman" w:hAnsi="Times New Roman" w:cs="Times New Roman"/>
          <w:color w:val="000000" w:themeColor="text1"/>
          <w:sz w:val="26"/>
          <w:szCs w:val="26"/>
        </w:rPr>
        <w:t>NN</w:t>
      </w:r>
      <w:r w:rsidRPr="009E44A2">
        <w:rPr>
          <w:rFonts w:ascii="Times New Roman" w:hAnsi="Times New Roman" w:cs="Times New Roman"/>
          <w:color w:val="000000" w:themeColor="text1"/>
          <w:sz w:val="26"/>
          <w:szCs w:val="26"/>
        </w:rPr>
        <w:t xml:space="preserve"> tại 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.HCM giảm (-</w:t>
      </w:r>
      <w:r w:rsidR="00F64A5A" w:rsidRPr="009E44A2">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9E44A2">
        <w:rPr>
          <w:rFonts w:ascii="Times New Roman" w:hAnsi="Times New Roman" w:cs="Times New Roman"/>
          <w:color w:val="000000" w:themeColor="text1"/>
          <w:sz w:val="26"/>
          <w:szCs w:val="26"/>
        </w:rPr>
        <w:t>9</w:t>
      </w:r>
      <w:r w:rsidRPr="009E44A2">
        <w:rPr>
          <w:rFonts w:ascii="Times New Roman" w:hAnsi="Times New Roman" w:cs="Times New Roman"/>
          <w:color w:val="000000" w:themeColor="text1"/>
          <w:sz w:val="26"/>
          <w:szCs w:val="26"/>
        </w:rPr>
        <w:t>2% từ</w:t>
      </w:r>
      <w:r>
        <w:rPr>
          <w:rFonts w:ascii="Times New Roman" w:hAnsi="Times New Roman" w:cs="Times New Roman"/>
          <w:color w:val="000000" w:themeColor="text1"/>
          <w:sz w:val="26"/>
          <w:szCs w:val="26"/>
        </w:rPr>
        <w:t xml:space="preserve"> năm</w:t>
      </w:r>
      <w:r w:rsidRPr="009E44A2">
        <w:rPr>
          <w:rFonts w:ascii="Times New Roman" w:hAnsi="Times New Roman" w:cs="Times New Roman"/>
          <w:color w:val="000000" w:themeColor="text1"/>
          <w:sz w:val="26"/>
          <w:szCs w:val="26"/>
        </w:rPr>
        <w:t xml:space="preserve"> 2018 đến 2022) do đô thị hóa, điều không được nhấn mạnh trong các nghiên cứu về vùng nông thôn như Nam Định, nơi đất </w:t>
      </w:r>
      <w:r>
        <w:rPr>
          <w:rFonts w:ascii="Times New Roman" w:hAnsi="Times New Roman" w:cs="Times New Roman"/>
          <w:color w:val="000000" w:themeColor="text1"/>
          <w:sz w:val="26"/>
          <w:szCs w:val="26"/>
        </w:rPr>
        <w:t>NN</w:t>
      </w:r>
      <w:r w:rsidRPr="009E44A2">
        <w:rPr>
          <w:rFonts w:ascii="Times New Roman" w:hAnsi="Times New Roman" w:cs="Times New Roman"/>
          <w:color w:val="000000" w:themeColor="text1"/>
          <w:sz w:val="26"/>
          <w:szCs w:val="26"/>
        </w:rPr>
        <w:t xml:space="preserve"> vẫn chiếm tỷ trọng lớn và ít chịu áp lực từ đô thị hóa. </w:t>
      </w:r>
      <w:r>
        <w:rPr>
          <w:rFonts w:ascii="Times New Roman" w:hAnsi="Times New Roman" w:cs="Times New Roman"/>
          <w:color w:val="000000" w:themeColor="text1"/>
          <w:sz w:val="26"/>
          <w:szCs w:val="26"/>
        </w:rPr>
        <w:t>Chính vì vậy, đã</w:t>
      </w:r>
      <w:r w:rsidRPr="009E44A2">
        <w:rPr>
          <w:rFonts w:ascii="Times New Roman" w:hAnsi="Times New Roman" w:cs="Times New Roman"/>
          <w:color w:val="000000" w:themeColor="text1"/>
          <w:sz w:val="26"/>
          <w:szCs w:val="26"/>
        </w:rPr>
        <w:t xml:space="preserve"> đặt ra thách thức riêng cho 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.HCM trong việc duy trì tăng trưởng bền vững trong không gian sản xuất bị thu hẹp.</w:t>
      </w:r>
    </w:p>
    <w:p w14:paraId="2DE3C971" w14:textId="2336C22D" w:rsidR="009E44A2" w:rsidRDefault="009E44A2" w:rsidP="00BB573F">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Về xã hội: </w:t>
      </w:r>
      <w:r w:rsidRPr="009E44A2">
        <w:rPr>
          <w:rFonts w:ascii="Times New Roman" w:hAnsi="Times New Roman" w:cs="Times New Roman"/>
          <w:color w:val="000000" w:themeColor="text1"/>
          <w:sz w:val="26"/>
          <w:szCs w:val="26"/>
        </w:rPr>
        <w:t xml:space="preserve">Nguyễn Thị Miền (2017) và Sarkar </w:t>
      </w:r>
      <w:r>
        <w:rPr>
          <w:rFonts w:ascii="Times New Roman" w:hAnsi="Times New Roman" w:cs="Times New Roman"/>
          <w:color w:val="000000" w:themeColor="text1"/>
          <w:sz w:val="26"/>
          <w:szCs w:val="26"/>
        </w:rPr>
        <w:t>và cộng sự</w:t>
      </w:r>
      <w:r w:rsidRPr="009E44A2">
        <w:rPr>
          <w:rFonts w:ascii="Times New Roman" w:hAnsi="Times New Roman" w:cs="Times New Roman"/>
          <w:color w:val="000000" w:themeColor="text1"/>
          <w:sz w:val="26"/>
          <w:szCs w:val="26"/>
        </w:rPr>
        <w:t xml:space="preserve"> (2021) đều nhấn mạnh vai trò của NNĐT tạo việc làm ổn định và cải thiện thu nhập cho người dân. Tại 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 xml:space="preserve">.HCM, thu nhập bình quân lao động ngành </w:t>
      </w:r>
      <w:r>
        <w:rPr>
          <w:rFonts w:ascii="Times New Roman" w:hAnsi="Times New Roman" w:cs="Times New Roman"/>
          <w:color w:val="000000" w:themeColor="text1"/>
          <w:sz w:val="26"/>
          <w:szCs w:val="26"/>
        </w:rPr>
        <w:t>NN</w:t>
      </w:r>
      <w:r w:rsidRPr="009E44A2">
        <w:rPr>
          <w:rFonts w:ascii="Times New Roman" w:hAnsi="Times New Roman" w:cs="Times New Roman"/>
          <w:color w:val="000000" w:themeColor="text1"/>
          <w:sz w:val="26"/>
          <w:szCs w:val="26"/>
        </w:rPr>
        <w:t xml:space="preserve"> đã tăng gần 20% từ năm 2018 đến 2022, </w:t>
      </w:r>
      <w:r w:rsidR="002450EB">
        <w:rPr>
          <w:rFonts w:ascii="Times New Roman" w:hAnsi="Times New Roman" w:cs="Times New Roman"/>
          <w:color w:val="000000" w:themeColor="text1"/>
          <w:sz w:val="26"/>
          <w:szCs w:val="26"/>
        </w:rPr>
        <w:t>phản ánh</w:t>
      </w:r>
      <w:r w:rsidRPr="009E44A2">
        <w:rPr>
          <w:rFonts w:ascii="Times New Roman" w:hAnsi="Times New Roman" w:cs="Times New Roman"/>
          <w:color w:val="000000" w:themeColor="text1"/>
          <w:sz w:val="26"/>
          <w:szCs w:val="26"/>
        </w:rPr>
        <w:t xml:space="preserve"> tác động tích cực của NNĐT </w:t>
      </w:r>
      <w:r w:rsidR="002450EB">
        <w:rPr>
          <w:rFonts w:ascii="Times New Roman" w:hAnsi="Times New Roman" w:cs="Times New Roman"/>
          <w:color w:val="000000" w:themeColor="text1"/>
          <w:sz w:val="26"/>
          <w:szCs w:val="26"/>
        </w:rPr>
        <w:t>đến</w:t>
      </w:r>
      <w:r w:rsidRPr="009E44A2">
        <w:rPr>
          <w:rFonts w:ascii="Times New Roman" w:hAnsi="Times New Roman" w:cs="Times New Roman"/>
          <w:color w:val="000000" w:themeColor="text1"/>
          <w:sz w:val="26"/>
          <w:szCs w:val="26"/>
        </w:rPr>
        <w:t xml:space="preserve"> đời sống người dân. </w:t>
      </w:r>
      <w:r w:rsidR="002450EB">
        <w:rPr>
          <w:rFonts w:ascii="Times New Roman" w:hAnsi="Times New Roman" w:cs="Times New Roman"/>
          <w:color w:val="000000" w:themeColor="text1"/>
          <w:sz w:val="26"/>
          <w:szCs w:val="26"/>
        </w:rPr>
        <w:t>Hơn nữa</w:t>
      </w:r>
      <w:r w:rsidRPr="009E44A2">
        <w:rPr>
          <w:rFonts w:ascii="Times New Roman" w:hAnsi="Times New Roman" w:cs="Times New Roman"/>
          <w:color w:val="000000" w:themeColor="text1"/>
          <w:sz w:val="26"/>
          <w:szCs w:val="26"/>
        </w:rPr>
        <w:t>, mô hình trồng rau sạch tại nhà còn giúp thực phẩm</w:t>
      </w:r>
      <w:r w:rsidR="00467BB2">
        <w:rPr>
          <w:rFonts w:ascii="Times New Roman" w:hAnsi="Times New Roman" w:cs="Times New Roman"/>
          <w:color w:val="000000" w:themeColor="text1"/>
          <w:sz w:val="26"/>
          <w:szCs w:val="26"/>
        </w:rPr>
        <w:t xml:space="preserve"> </w:t>
      </w:r>
      <w:r w:rsidR="00467BB2" w:rsidRPr="009E44A2">
        <w:rPr>
          <w:rFonts w:ascii="Times New Roman" w:hAnsi="Times New Roman" w:cs="Times New Roman"/>
          <w:color w:val="000000" w:themeColor="text1"/>
          <w:sz w:val="26"/>
          <w:szCs w:val="26"/>
        </w:rPr>
        <w:t xml:space="preserve">an toàn </w:t>
      </w:r>
      <w:r w:rsidR="00467BB2">
        <w:rPr>
          <w:rFonts w:ascii="Times New Roman" w:hAnsi="Times New Roman" w:cs="Times New Roman"/>
          <w:color w:val="000000" w:themeColor="text1"/>
          <w:sz w:val="26"/>
          <w:szCs w:val="26"/>
        </w:rPr>
        <w:t xml:space="preserve">và </w:t>
      </w:r>
      <w:r w:rsidR="00467BB2" w:rsidRPr="009E44A2">
        <w:rPr>
          <w:rFonts w:ascii="Times New Roman" w:hAnsi="Times New Roman" w:cs="Times New Roman"/>
          <w:color w:val="000000" w:themeColor="text1"/>
          <w:sz w:val="26"/>
          <w:szCs w:val="26"/>
        </w:rPr>
        <w:t>cải thiện sức khỏe</w:t>
      </w:r>
      <w:r w:rsidRPr="009E44A2">
        <w:rPr>
          <w:rFonts w:ascii="Times New Roman" w:hAnsi="Times New Roman" w:cs="Times New Roman"/>
          <w:color w:val="000000" w:themeColor="text1"/>
          <w:sz w:val="26"/>
          <w:szCs w:val="26"/>
        </w:rPr>
        <w:t xml:space="preserve">, </w:t>
      </w:r>
      <w:r w:rsidRPr="009E44A2">
        <w:rPr>
          <w:rFonts w:ascii="Times New Roman" w:hAnsi="Times New Roman" w:cs="Times New Roman"/>
          <w:color w:val="000000" w:themeColor="text1"/>
          <w:sz w:val="26"/>
          <w:szCs w:val="26"/>
        </w:rPr>
        <w:lastRenderedPageBreak/>
        <w:t>phù hợp với tiêu chí nâng cao chất lượng sống trong Quyết định 5609/QĐ-BNN-KH.</w:t>
      </w:r>
      <w:r>
        <w:rPr>
          <w:rFonts w:ascii="Times New Roman" w:hAnsi="Times New Roman" w:cs="Times New Roman"/>
          <w:color w:val="000000" w:themeColor="text1"/>
          <w:sz w:val="26"/>
          <w:szCs w:val="26"/>
        </w:rPr>
        <w:t xml:space="preserve"> </w:t>
      </w:r>
      <w:r w:rsidRPr="009E44A2">
        <w:rPr>
          <w:rFonts w:ascii="Times New Roman" w:hAnsi="Times New Roman" w:cs="Times New Roman"/>
          <w:color w:val="000000" w:themeColor="text1"/>
          <w:sz w:val="26"/>
          <w:szCs w:val="26"/>
        </w:rPr>
        <w:t>Tuy nhiên, tính ổn định của việc làm trong NNĐT tại 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 xml:space="preserve">.HCM vẫn thấp hơn kỳ vọng, đặc biệt ở các mô hình </w:t>
      </w:r>
      <w:r w:rsidR="002450EB">
        <w:rPr>
          <w:rFonts w:ascii="Times New Roman" w:hAnsi="Times New Roman" w:cs="Times New Roman"/>
          <w:color w:val="000000" w:themeColor="text1"/>
          <w:sz w:val="26"/>
          <w:szCs w:val="26"/>
        </w:rPr>
        <w:t>quy mô</w:t>
      </w:r>
      <w:r>
        <w:rPr>
          <w:rFonts w:ascii="Times New Roman" w:hAnsi="Times New Roman" w:cs="Times New Roman"/>
          <w:color w:val="000000" w:themeColor="text1"/>
          <w:sz w:val="26"/>
          <w:szCs w:val="26"/>
        </w:rPr>
        <w:t xml:space="preserve"> </w:t>
      </w:r>
      <w:r w:rsidRPr="009E44A2">
        <w:rPr>
          <w:rFonts w:ascii="Times New Roman" w:hAnsi="Times New Roman" w:cs="Times New Roman"/>
          <w:color w:val="000000" w:themeColor="text1"/>
          <w:sz w:val="26"/>
          <w:szCs w:val="26"/>
        </w:rPr>
        <w:t xml:space="preserve">nhỏ lẻ. </w:t>
      </w:r>
      <w:r>
        <w:rPr>
          <w:rFonts w:ascii="Times New Roman" w:hAnsi="Times New Roman" w:cs="Times New Roman"/>
          <w:color w:val="000000" w:themeColor="text1"/>
          <w:sz w:val="26"/>
          <w:szCs w:val="26"/>
        </w:rPr>
        <w:t>K</w:t>
      </w:r>
      <w:r w:rsidRPr="009E44A2">
        <w:rPr>
          <w:rFonts w:ascii="Times New Roman" w:hAnsi="Times New Roman" w:cs="Times New Roman"/>
          <w:color w:val="000000" w:themeColor="text1"/>
          <w:sz w:val="26"/>
          <w:szCs w:val="26"/>
        </w:rPr>
        <w:t xml:space="preserve">hác biệt so với tỉnh Nam Định, nơi nhấn mạnh sự ổn định lâu dài của lao động trong sản xuất </w:t>
      </w:r>
      <w:r>
        <w:rPr>
          <w:rFonts w:ascii="Times New Roman" w:hAnsi="Times New Roman" w:cs="Times New Roman"/>
          <w:color w:val="000000" w:themeColor="text1"/>
          <w:sz w:val="26"/>
          <w:szCs w:val="26"/>
        </w:rPr>
        <w:t>NN</w:t>
      </w:r>
      <w:r w:rsidRPr="009E44A2">
        <w:rPr>
          <w:rFonts w:ascii="Times New Roman" w:hAnsi="Times New Roman" w:cs="Times New Roman"/>
          <w:color w:val="000000" w:themeColor="text1"/>
          <w:sz w:val="26"/>
          <w:szCs w:val="26"/>
        </w:rPr>
        <w:t xml:space="preserve"> truyền thống nhờ quy mô lớn hơn và ít chịu áp lực từ đô thị hóa.</w:t>
      </w:r>
    </w:p>
    <w:p w14:paraId="76CF40A4" w14:textId="77777777" w:rsidR="00467BB2" w:rsidRDefault="009E44A2" w:rsidP="00BB573F">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Về môi trường: </w:t>
      </w:r>
      <w:r w:rsidRPr="009E44A2">
        <w:rPr>
          <w:rFonts w:ascii="Times New Roman" w:hAnsi="Times New Roman" w:cs="Times New Roman"/>
          <w:color w:val="000000" w:themeColor="text1"/>
          <w:sz w:val="26"/>
          <w:szCs w:val="26"/>
        </w:rPr>
        <w:t xml:space="preserve">Các chỉ tiêu về bảo vệ tài nguyên và ứng phó BĐKH được Nguyễn Thị Miền (2017) và Sarkar </w:t>
      </w:r>
      <w:r>
        <w:rPr>
          <w:rFonts w:ascii="Times New Roman" w:hAnsi="Times New Roman" w:cs="Times New Roman"/>
          <w:color w:val="000000" w:themeColor="text1"/>
          <w:sz w:val="26"/>
          <w:szCs w:val="26"/>
        </w:rPr>
        <w:t>và cộng sự</w:t>
      </w:r>
      <w:r w:rsidRPr="009E44A2">
        <w:rPr>
          <w:rFonts w:ascii="Times New Roman" w:hAnsi="Times New Roman" w:cs="Times New Roman"/>
          <w:color w:val="000000" w:themeColor="text1"/>
          <w:sz w:val="26"/>
          <w:szCs w:val="26"/>
        </w:rPr>
        <w:t xml:space="preserve"> (2021) đề xuất đã được 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 xml:space="preserve">.HCM áp dụng hiệu quả. </w:t>
      </w:r>
      <w:r>
        <w:rPr>
          <w:rFonts w:ascii="Times New Roman" w:hAnsi="Times New Roman" w:cs="Times New Roman"/>
          <w:color w:val="000000" w:themeColor="text1"/>
          <w:sz w:val="26"/>
          <w:szCs w:val="26"/>
        </w:rPr>
        <w:t>Chẳng hạn</w:t>
      </w:r>
      <w:r w:rsidRPr="009E44A2">
        <w:rPr>
          <w:rFonts w:ascii="Times New Roman" w:hAnsi="Times New Roman" w:cs="Times New Roman"/>
          <w:color w:val="000000" w:themeColor="text1"/>
          <w:sz w:val="26"/>
          <w:szCs w:val="26"/>
        </w:rPr>
        <w:t>, diện tích canh tác theo tiêu chuẩn VietGAP tại T</w:t>
      </w:r>
      <w:r w:rsidR="00134F1C">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 xml:space="preserve">.HCM tăng đáng kể từ năm 2018 đến 2022, góp phần </w:t>
      </w:r>
      <w:r w:rsidR="00467BB2">
        <w:rPr>
          <w:rFonts w:ascii="Times New Roman" w:hAnsi="Times New Roman" w:cs="Times New Roman"/>
          <w:color w:val="000000" w:themeColor="text1"/>
          <w:sz w:val="26"/>
          <w:szCs w:val="26"/>
        </w:rPr>
        <w:t>gìn giữ</w:t>
      </w:r>
      <w:r w:rsidRPr="009E44A2">
        <w:rPr>
          <w:rFonts w:ascii="Times New Roman" w:hAnsi="Times New Roman" w:cs="Times New Roman"/>
          <w:color w:val="000000" w:themeColor="text1"/>
          <w:sz w:val="26"/>
          <w:szCs w:val="26"/>
        </w:rPr>
        <w:t xml:space="preserve"> môi trường và nâng cao giá trị kinh tế.</w:t>
      </w:r>
      <w:r>
        <w:rPr>
          <w:rFonts w:ascii="Times New Roman" w:hAnsi="Times New Roman" w:cs="Times New Roman"/>
          <w:color w:val="000000" w:themeColor="text1"/>
          <w:sz w:val="26"/>
          <w:szCs w:val="26"/>
        </w:rPr>
        <w:t xml:space="preserve"> </w:t>
      </w:r>
      <w:r w:rsidRPr="009E44A2">
        <w:rPr>
          <w:rFonts w:ascii="Times New Roman" w:hAnsi="Times New Roman" w:cs="Times New Roman"/>
          <w:color w:val="000000" w:themeColor="text1"/>
          <w:sz w:val="26"/>
          <w:szCs w:val="26"/>
        </w:rPr>
        <w:t xml:space="preserve">Tuy nhiên, một số thông số môi trường như </w:t>
      </w:r>
      <w:r w:rsidR="00467BB2" w:rsidRPr="009E44A2">
        <w:rPr>
          <w:rFonts w:ascii="Times New Roman" w:hAnsi="Times New Roman" w:cs="Times New Roman"/>
          <w:color w:val="000000" w:themeColor="text1"/>
          <w:sz w:val="26"/>
          <w:szCs w:val="26"/>
        </w:rPr>
        <w:t xml:space="preserve">chất lượng nước </w:t>
      </w:r>
      <w:r w:rsidR="00467BB2">
        <w:rPr>
          <w:rFonts w:ascii="Times New Roman" w:hAnsi="Times New Roman" w:cs="Times New Roman"/>
          <w:color w:val="000000" w:themeColor="text1"/>
          <w:sz w:val="26"/>
          <w:szCs w:val="26"/>
        </w:rPr>
        <w:t xml:space="preserve">và bụi mịn </w:t>
      </w:r>
      <w:r w:rsidRPr="009E44A2">
        <w:rPr>
          <w:rFonts w:ascii="Times New Roman" w:hAnsi="Times New Roman" w:cs="Times New Roman"/>
          <w:color w:val="000000" w:themeColor="text1"/>
          <w:sz w:val="26"/>
          <w:szCs w:val="26"/>
        </w:rPr>
        <w:t xml:space="preserve">PM2.5 </w:t>
      </w:r>
      <w:r w:rsidR="00467BB2">
        <w:rPr>
          <w:rFonts w:ascii="Times New Roman" w:hAnsi="Times New Roman" w:cs="Times New Roman"/>
          <w:color w:val="000000" w:themeColor="text1"/>
          <w:sz w:val="26"/>
          <w:szCs w:val="26"/>
        </w:rPr>
        <w:t>tại</w:t>
      </w:r>
      <w:r w:rsidRPr="009E44A2">
        <w:rPr>
          <w:rFonts w:ascii="Times New Roman" w:hAnsi="Times New Roman" w:cs="Times New Roman"/>
          <w:color w:val="000000" w:themeColor="text1"/>
          <w:sz w:val="26"/>
          <w:szCs w:val="26"/>
        </w:rPr>
        <w:t xml:space="preserve"> một số khu vực T</w:t>
      </w:r>
      <w:r>
        <w:rPr>
          <w:rFonts w:ascii="Times New Roman" w:hAnsi="Times New Roman" w:cs="Times New Roman"/>
          <w:color w:val="000000" w:themeColor="text1"/>
          <w:sz w:val="26"/>
          <w:szCs w:val="26"/>
        </w:rPr>
        <w:t>p</w:t>
      </w:r>
      <w:r w:rsidRPr="009E44A2">
        <w:rPr>
          <w:rFonts w:ascii="Times New Roman" w:hAnsi="Times New Roman" w:cs="Times New Roman"/>
          <w:color w:val="000000" w:themeColor="text1"/>
          <w:sz w:val="26"/>
          <w:szCs w:val="26"/>
        </w:rPr>
        <w:t xml:space="preserve">.HCM vẫn chưa đạt yêu cầu, phản ánh thách thức </w:t>
      </w:r>
      <w:r w:rsidR="00467BB2" w:rsidRPr="00467BB2">
        <w:rPr>
          <w:rFonts w:ascii="Times New Roman" w:hAnsi="Times New Roman" w:cs="Times New Roman"/>
          <w:color w:val="000000" w:themeColor="text1"/>
          <w:sz w:val="26"/>
          <w:szCs w:val="26"/>
        </w:rPr>
        <w:t>trong quản lý tài nguyên</w:t>
      </w:r>
      <w:r w:rsidR="00467BB2">
        <w:rPr>
          <w:rFonts w:ascii="Times New Roman" w:hAnsi="Times New Roman" w:cs="Times New Roman"/>
          <w:color w:val="000000" w:themeColor="text1"/>
          <w:sz w:val="26"/>
          <w:szCs w:val="26"/>
        </w:rPr>
        <w:t xml:space="preserve"> </w:t>
      </w:r>
      <w:r w:rsidRPr="009E44A2">
        <w:rPr>
          <w:rFonts w:ascii="Times New Roman" w:hAnsi="Times New Roman" w:cs="Times New Roman"/>
          <w:color w:val="000000" w:themeColor="text1"/>
          <w:sz w:val="26"/>
          <w:szCs w:val="26"/>
        </w:rPr>
        <w:t xml:space="preserve">mà Sarkar </w:t>
      </w:r>
      <w:r>
        <w:rPr>
          <w:rFonts w:ascii="Times New Roman" w:hAnsi="Times New Roman" w:cs="Times New Roman"/>
          <w:color w:val="000000" w:themeColor="text1"/>
          <w:sz w:val="26"/>
          <w:szCs w:val="26"/>
        </w:rPr>
        <w:t>và cộng sự (2021)</w:t>
      </w:r>
      <w:r w:rsidRPr="009E44A2">
        <w:rPr>
          <w:rFonts w:ascii="Times New Roman" w:hAnsi="Times New Roman" w:cs="Times New Roman"/>
          <w:color w:val="000000" w:themeColor="text1"/>
          <w:sz w:val="26"/>
          <w:szCs w:val="26"/>
        </w:rPr>
        <w:t xml:space="preserve"> </w:t>
      </w:r>
      <w:r w:rsidR="00467BB2">
        <w:rPr>
          <w:rFonts w:ascii="Times New Roman" w:hAnsi="Times New Roman" w:cs="Times New Roman"/>
          <w:color w:val="000000" w:themeColor="text1"/>
          <w:sz w:val="26"/>
          <w:szCs w:val="26"/>
        </w:rPr>
        <w:t>lưu ý</w:t>
      </w:r>
      <w:r w:rsidRPr="009E44A2">
        <w:rPr>
          <w:rFonts w:ascii="Times New Roman" w:hAnsi="Times New Roman" w:cs="Times New Roman"/>
          <w:color w:val="000000" w:themeColor="text1"/>
          <w:sz w:val="26"/>
          <w:szCs w:val="26"/>
        </w:rPr>
        <w:t xml:space="preserve">. Ngược lại, ở Nam Định, </w:t>
      </w:r>
      <w:r w:rsidR="00467BB2" w:rsidRPr="00467BB2">
        <w:rPr>
          <w:rFonts w:ascii="Times New Roman" w:hAnsi="Times New Roman" w:cs="Times New Roman"/>
          <w:color w:val="000000" w:themeColor="text1"/>
          <w:sz w:val="26"/>
          <w:szCs w:val="26"/>
        </w:rPr>
        <w:t>tình trạng ô nhiễm môi trường ít nghiêm trọng hơn do mức độ công nghiệp hóa thấp.</w:t>
      </w:r>
    </w:p>
    <w:p w14:paraId="7F7F0A7F" w14:textId="04AB4AE8" w:rsidR="00BB2030" w:rsidRPr="008673F4" w:rsidRDefault="008B2978" w:rsidP="000B5821">
      <w:pPr>
        <w:pStyle w:val="Heading2"/>
        <w:spacing w:before="0" w:line="360" w:lineRule="auto"/>
        <w:jc w:val="both"/>
        <w:rPr>
          <w:rFonts w:ascii="Times New Roman" w:hAnsi="Times New Roman" w:cs="Times New Roman"/>
          <w:b/>
          <w:bCs/>
          <w:color w:val="000000" w:themeColor="text1"/>
        </w:rPr>
      </w:pPr>
      <w:bookmarkStart w:id="2084" w:name="_Toc174031418"/>
      <w:bookmarkStart w:id="2085" w:name="_Toc174053893"/>
      <w:bookmarkStart w:id="2086" w:name="_Toc174540077"/>
      <w:bookmarkStart w:id="2087" w:name="_Toc178316269"/>
      <w:bookmarkStart w:id="2088" w:name="_Toc178316664"/>
      <w:bookmarkStart w:id="2089" w:name="_Toc179984468"/>
      <w:bookmarkStart w:id="2090" w:name="_Toc179986031"/>
      <w:bookmarkStart w:id="2091" w:name="_Toc180592058"/>
      <w:bookmarkStart w:id="2092" w:name="_Toc180837657"/>
      <w:bookmarkStart w:id="2093" w:name="_Toc186553280"/>
      <w:bookmarkStart w:id="2094" w:name="_Toc186553698"/>
      <w:bookmarkStart w:id="2095" w:name="_Toc187589938"/>
      <w:bookmarkStart w:id="2096" w:name="_Toc187590147"/>
      <w:bookmarkStart w:id="2097" w:name="_Toc190785910"/>
      <w:bookmarkStart w:id="2098" w:name="_Toc190786119"/>
      <w:bookmarkStart w:id="2099" w:name="_Toc197892024"/>
      <w:bookmarkStart w:id="2100" w:name="_Toc197896640"/>
      <w:bookmarkStart w:id="2101" w:name="_Toc198111342"/>
      <w:r>
        <w:rPr>
          <w:rFonts w:ascii="Times New Roman" w:hAnsi="Times New Roman" w:cs="Times New Roman"/>
          <w:b/>
          <w:bCs/>
          <w:color w:val="000000" w:themeColor="text1"/>
        </w:rPr>
        <w:t>3</w:t>
      </w:r>
      <w:r w:rsidR="00BB2030" w:rsidRPr="008673F4">
        <w:rPr>
          <w:rFonts w:ascii="Times New Roman" w:hAnsi="Times New Roman" w:cs="Times New Roman"/>
          <w:b/>
          <w:bCs/>
          <w:color w:val="000000" w:themeColor="text1"/>
        </w:rPr>
        <w:t>.</w:t>
      </w:r>
      <w:r w:rsidR="009C2E8F" w:rsidRPr="008673F4">
        <w:rPr>
          <w:rFonts w:ascii="Times New Roman" w:hAnsi="Times New Roman" w:cs="Times New Roman"/>
          <w:b/>
          <w:bCs/>
          <w:color w:val="000000" w:themeColor="text1"/>
        </w:rPr>
        <w:t>4</w:t>
      </w:r>
      <w:r w:rsidR="00BB2030" w:rsidRPr="008673F4">
        <w:rPr>
          <w:rFonts w:ascii="Times New Roman" w:hAnsi="Times New Roman" w:cs="Times New Roman"/>
          <w:b/>
          <w:bCs/>
          <w:color w:val="000000" w:themeColor="text1"/>
        </w:rPr>
        <w:t xml:space="preserve">.1. Những </w:t>
      </w:r>
      <w:bookmarkEnd w:id="2084"/>
      <w:bookmarkEnd w:id="2085"/>
      <w:bookmarkEnd w:id="2086"/>
      <w:r w:rsidR="00750F50" w:rsidRPr="008673F4">
        <w:rPr>
          <w:rFonts w:ascii="Times New Roman" w:hAnsi="Times New Roman" w:cs="Times New Roman"/>
          <w:b/>
          <w:bCs/>
          <w:color w:val="000000" w:themeColor="text1"/>
        </w:rPr>
        <w:t>kết quả đạt được</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r w:rsidR="00BB2030" w:rsidRPr="008673F4">
        <w:rPr>
          <w:rFonts w:ascii="Times New Roman" w:hAnsi="Times New Roman" w:cs="Times New Roman"/>
          <w:b/>
          <w:bCs/>
          <w:color w:val="000000" w:themeColor="text1"/>
        </w:rPr>
        <w:t xml:space="preserve"> </w:t>
      </w:r>
    </w:p>
    <w:p w14:paraId="41C6209E" w14:textId="5C0FD0A7" w:rsidR="00467BB2" w:rsidRPr="00467BB2" w:rsidRDefault="00467BB2" w:rsidP="00467BB2">
      <w:pPr>
        <w:spacing w:after="0" w:line="360" w:lineRule="auto"/>
        <w:jc w:val="both"/>
        <w:rPr>
          <w:rFonts w:ascii="Times New Roman" w:hAnsi="Times New Roman" w:cs="Times New Roman"/>
          <w:color w:val="000000" w:themeColor="text1"/>
          <w:sz w:val="26"/>
          <w:szCs w:val="26"/>
        </w:rPr>
      </w:pPr>
      <w:r w:rsidRPr="00467BB2">
        <w:rPr>
          <w:rFonts w:ascii="Times New Roman" w:hAnsi="Times New Roman" w:cs="Times New Roman"/>
          <w:color w:val="000000" w:themeColor="text1"/>
          <w:sz w:val="26"/>
          <w:szCs w:val="26"/>
        </w:rPr>
        <w:t>Sự phát triển NNĐTBV tại T</w:t>
      </w:r>
      <w:r>
        <w:rPr>
          <w:rFonts w:ascii="Times New Roman" w:hAnsi="Times New Roman" w:cs="Times New Roman"/>
          <w:color w:val="000000" w:themeColor="text1"/>
          <w:sz w:val="26"/>
          <w:szCs w:val="26"/>
        </w:rPr>
        <w:t>p</w:t>
      </w:r>
      <w:r w:rsidRPr="00467BB2">
        <w:rPr>
          <w:rFonts w:ascii="Times New Roman" w:hAnsi="Times New Roman" w:cs="Times New Roman"/>
          <w:color w:val="000000" w:themeColor="text1"/>
          <w:sz w:val="26"/>
          <w:szCs w:val="26"/>
        </w:rPr>
        <w:t xml:space="preserve">.HCM thời gian qua đã ghi nhận nhiều kết quả tích cực trên cả ba phương diện: </w:t>
      </w:r>
      <w:r>
        <w:rPr>
          <w:rFonts w:ascii="Times New Roman" w:hAnsi="Times New Roman" w:cs="Times New Roman"/>
          <w:color w:val="000000" w:themeColor="text1"/>
          <w:sz w:val="26"/>
          <w:szCs w:val="26"/>
        </w:rPr>
        <w:t>KT-XH -</w:t>
      </w:r>
      <w:r w:rsidRPr="00467BB2">
        <w:rPr>
          <w:rFonts w:ascii="Times New Roman" w:hAnsi="Times New Roman" w:cs="Times New Roman"/>
          <w:color w:val="000000" w:themeColor="text1"/>
          <w:sz w:val="26"/>
          <w:szCs w:val="26"/>
        </w:rPr>
        <w:t xml:space="preserve"> môi trường, cụ thể:</w:t>
      </w:r>
    </w:p>
    <w:p w14:paraId="33399FCB" w14:textId="4B86B04E" w:rsidR="00BB2030" w:rsidRPr="002E4566" w:rsidRDefault="00BB2030" w:rsidP="00970AC9">
      <w:pPr>
        <w:spacing w:after="0" w:line="360" w:lineRule="auto"/>
        <w:ind w:firstLine="567"/>
        <w:jc w:val="both"/>
        <w:rPr>
          <w:rFonts w:ascii="Times New Roman" w:hAnsi="Times New Roman" w:cs="Times New Roman"/>
          <w:color w:val="000000" w:themeColor="text1"/>
          <w:sz w:val="26"/>
          <w:szCs w:val="26"/>
        </w:rPr>
      </w:pPr>
      <w:r w:rsidRPr="00970AC9">
        <w:rPr>
          <w:rFonts w:ascii="Times New Roman" w:hAnsi="Times New Roman" w:cs="Times New Roman"/>
          <w:b/>
          <w:bCs/>
          <w:i/>
          <w:iCs/>
          <w:color w:val="000000" w:themeColor="text1"/>
          <w:sz w:val="26"/>
          <w:szCs w:val="26"/>
        </w:rPr>
        <w:t>Kinh tế</w:t>
      </w:r>
      <w:r w:rsidR="00970AC9">
        <w:rPr>
          <w:rFonts w:ascii="Times New Roman" w:hAnsi="Times New Roman" w:cs="Times New Roman"/>
          <w:i/>
          <w:iCs/>
          <w:color w:val="000000" w:themeColor="text1"/>
          <w:sz w:val="26"/>
          <w:szCs w:val="26"/>
        </w:rPr>
        <w:t xml:space="preserve">: </w:t>
      </w:r>
      <w:r w:rsidR="00970AC9" w:rsidRPr="00970AC9">
        <w:rPr>
          <w:rFonts w:ascii="Times New Roman" w:hAnsi="Times New Roman" w:cs="Times New Roman"/>
          <w:i/>
          <w:iCs/>
          <w:color w:val="000000" w:themeColor="text1"/>
          <w:sz w:val="26"/>
          <w:szCs w:val="26"/>
        </w:rPr>
        <w:t>Một là</w:t>
      </w:r>
      <w:r w:rsidR="00970AC9" w:rsidRPr="00970AC9">
        <w:rPr>
          <w:rFonts w:ascii="Times New Roman" w:hAnsi="Times New Roman" w:cs="Times New Roman"/>
          <w:color w:val="000000" w:themeColor="text1"/>
          <w:sz w:val="26"/>
          <w:szCs w:val="26"/>
        </w:rPr>
        <w:t xml:space="preserve">, </w:t>
      </w:r>
      <w:r w:rsidR="00970AC9">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hát triển về quy mô số lượng</w:t>
      </w:r>
      <w:r w:rsidR="0086671E" w:rsidRPr="002E4566">
        <w:rPr>
          <w:rFonts w:ascii="Times New Roman" w:hAnsi="Times New Roman" w:cs="Times New Roman"/>
          <w:color w:val="000000" w:themeColor="text1"/>
          <w:sz w:val="26"/>
          <w:szCs w:val="26"/>
        </w:rPr>
        <w:t xml:space="preserve"> thể hiện qua việc tối ưu hóa cơ cấu cây trồng và ứng dụng </w:t>
      </w:r>
      <w:r w:rsidR="002A710D">
        <w:rPr>
          <w:rFonts w:ascii="Times New Roman" w:hAnsi="Times New Roman" w:cs="Times New Roman"/>
          <w:color w:val="000000" w:themeColor="text1"/>
          <w:sz w:val="26"/>
          <w:szCs w:val="26"/>
        </w:rPr>
        <w:t>CNC</w:t>
      </w:r>
      <w:r w:rsidR="0086671E" w:rsidRPr="002E4566">
        <w:rPr>
          <w:rFonts w:ascii="Times New Roman" w:hAnsi="Times New Roman" w:cs="Times New Roman"/>
          <w:color w:val="000000" w:themeColor="text1"/>
          <w:sz w:val="26"/>
          <w:szCs w:val="26"/>
        </w:rPr>
        <w:t xml:space="preserve">, </w:t>
      </w:r>
      <w:r w:rsidR="004C6B22" w:rsidRPr="002E4566">
        <w:rPr>
          <w:rFonts w:ascii="Times New Roman" w:hAnsi="Times New Roman" w:cs="Times New Roman"/>
          <w:color w:val="000000" w:themeColor="text1"/>
          <w:sz w:val="26"/>
          <w:szCs w:val="26"/>
        </w:rPr>
        <w:t xml:space="preserve">mặc dù diện tích đất </w:t>
      </w:r>
      <w:r w:rsidR="0086671E" w:rsidRPr="002E4566">
        <w:rPr>
          <w:rFonts w:ascii="Times New Roman" w:hAnsi="Times New Roman" w:cs="Times New Roman"/>
          <w:color w:val="000000" w:themeColor="text1"/>
          <w:sz w:val="26"/>
          <w:szCs w:val="26"/>
        </w:rPr>
        <w:t>NN</w:t>
      </w:r>
      <w:r w:rsidR="004C6B22" w:rsidRPr="002E4566">
        <w:rPr>
          <w:rFonts w:ascii="Times New Roman" w:hAnsi="Times New Roman" w:cs="Times New Roman"/>
          <w:color w:val="000000" w:themeColor="text1"/>
          <w:sz w:val="26"/>
          <w:szCs w:val="26"/>
        </w:rPr>
        <w:t xml:space="preserve"> giảm, Tp.HCM đã </w:t>
      </w:r>
      <w:r w:rsidR="002A710D">
        <w:rPr>
          <w:rFonts w:ascii="Times New Roman" w:hAnsi="Times New Roman" w:cs="Times New Roman"/>
          <w:color w:val="000000" w:themeColor="text1"/>
          <w:sz w:val="26"/>
          <w:szCs w:val="26"/>
        </w:rPr>
        <w:t>có nhiều bước tiến</w:t>
      </w:r>
      <w:r w:rsidR="004C6B22" w:rsidRPr="002E4566">
        <w:rPr>
          <w:rFonts w:ascii="Times New Roman" w:hAnsi="Times New Roman" w:cs="Times New Roman"/>
          <w:color w:val="000000" w:themeColor="text1"/>
          <w:sz w:val="26"/>
          <w:szCs w:val="26"/>
        </w:rPr>
        <w:t xml:space="preserve"> đáng kể trong phát triển </w:t>
      </w:r>
      <w:r w:rsidR="007E3AE3">
        <w:rPr>
          <w:rFonts w:ascii="Times New Roman" w:hAnsi="Times New Roman" w:cs="Times New Roman"/>
          <w:color w:val="000000" w:themeColor="text1"/>
          <w:sz w:val="26"/>
          <w:szCs w:val="26"/>
        </w:rPr>
        <w:t>NNĐTBV</w:t>
      </w:r>
      <w:r w:rsidR="004C6B22" w:rsidRPr="002E4566">
        <w:rPr>
          <w:rFonts w:ascii="Times New Roman" w:hAnsi="Times New Roman" w:cs="Times New Roman"/>
          <w:color w:val="000000" w:themeColor="text1"/>
          <w:sz w:val="26"/>
          <w:szCs w:val="26"/>
        </w:rPr>
        <w:t xml:space="preserve">. Cụ thể, </w:t>
      </w:r>
      <w:r w:rsidRPr="002E4566">
        <w:rPr>
          <w:rFonts w:ascii="Times New Roman" w:hAnsi="Times New Roman" w:cs="Times New Roman"/>
          <w:color w:val="000000" w:themeColor="text1"/>
          <w:sz w:val="26"/>
          <w:szCs w:val="26"/>
        </w:rPr>
        <w:t xml:space="preserve">tăng trưởng sản lượng: (i) </w:t>
      </w:r>
      <w:r w:rsidR="000346A0" w:rsidRPr="000346A0">
        <w:rPr>
          <w:rFonts w:ascii="Times New Roman" w:hAnsi="Times New Roman" w:cs="Times New Roman"/>
          <w:color w:val="000000" w:themeColor="text1"/>
          <w:sz w:val="26"/>
          <w:szCs w:val="26"/>
        </w:rPr>
        <w:t>Sản lượng cây ăn quả tăng mạnh 5</w:t>
      </w:r>
      <w:r w:rsidR="00F64A5A" w:rsidRPr="000346A0">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0346A0">
        <w:rPr>
          <w:rFonts w:ascii="Times New Roman" w:hAnsi="Times New Roman" w:cs="Times New Roman"/>
          <w:color w:val="000000" w:themeColor="text1"/>
          <w:sz w:val="26"/>
          <w:szCs w:val="26"/>
        </w:rPr>
        <w:t>2</w:t>
      </w:r>
      <w:r w:rsidR="000346A0" w:rsidRPr="000346A0">
        <w:rPr>
          <w:rFonts w:ascii="Times New Roman" w:hAnsi="Times New Roman" w:cs="Times New Roman"/>
          <w:color w:val="000000" w:themeColor="text1"/>
          <w:sz w:val="26"/>
          <w:szCs w:val="26"/>
        </w:rPr>
        <w:t>3%, từ 18</w:t>
      </w:r>
      <w:r w:rsidR="00F64A5A">
        <w:rPr>
          <w:rFonts w:ascii="Times New Roman" w:hAnsi="Times New Roman" w:cs="Times New Roman"/>
          <w:color w:val="000000" w:themeColor="text1"/>
          <w:sz w:val="26"/>
          <w:szCs w:val="26"/>
        </w:rPr>
        <w:t>.</w:t>
      </w:r>
      <w:r w:rsidR="000346A0" w:rsidRPr="000346A0">
        <w:rPr>
          <w:rFonts w:ascii="Times New Roman" w:hAnsi="Times New Roman" w:cs="Times New Roman"/>
          <w:color w:val="000000" w:themeColor="text1"/>
          <w:sz w:val="26"/>
          <w:szCs w:val="26"/>
        </w:rPr>
        <w:t>588 tấn năm 2018 lên 28</w:t>
      </w:r>
      <w:r w:rsidR="00F64A5A">
        <w:rPr>
          <w:rFonts w:ascii="Times New Roman" w:hAnsi="Times New Roman" w:cs="Times New Roman"/>
          <w:color w:val="000000" w:themeColor="text1"/>
          <w:sz w:val="26"/>
          <w:szCs w:val="26"/>
        </w:rPr>
        <w:t>.</w:t>
      </w:r>
      <w:r w:rsidR="000346A0" w:rsidRPr="000346A0">
        <w:rPr>
          <w:rFonts w:ascii="Times New Roman" w:hAnsi="Times New Roman" w:cs="Times New Roman"/>
          <w:color w:val="000000" w:themeColor="text1"/>
          <w:sz w:val="26"/>
          <w:szCs w:val="26"/>
        </w:rPr>
        <w:t>111 tấn năm 2022</w:t>
      </w:r>
      <w:r w:rsidR="000346A0">
        <w:rPr>
          <w:rFonts w:ascii="Times New Roman" w:hAnsi="Times New Roman" w:cs="Times New Roman"/>
          <w:color w:val="000000" w:themeColor="text1"/>
          <w:sz w:val="26"/>
          <w:szCs w:val="26"/>
        </w:rPr>
        <w:t xml:space="preserve">; (ii) </w:t>
      </w:r>
      <w:r w:rsidR="000346A0" w:rsidRPr="000346A0">
        <w:rPr>
          <w:rFonts w:ascii="Times New Roman" w:hAnsi="Times New Roman" w:cs="Times New Roman"/>
          <w:color w:val="000000" w:themeColor="text1"/>
          <w:sz w:val="26"/>
          <w:szCs w:val="26"/>
        </w:rPr>
        <w:t>Sản lượng hoa các loại tăng 2</w:t>
      </w:r>
      <w:r w:rsidR="00F64A5A" w:rsidRPr="000346A0">
        <w:rPr>
          <w:rFonts w:ascii="Times New Roman" w:hAnsi="Times New Roman" w:cs="Times New Roman"/>
          <w:color w:val="000000" w:themeColor="text1"/>
          <w:sz w:val="26"/>
          <w:szCs w:val="26"/>
        </w:rPr>
        <w:t>7</w:t>
      </w:r>
      <w:r w:rsidR="00F64A5A">
        <w:rPr>
          <w:rFonts w:ascii="Times New Roman" w:hAnsi="Times New Roman" w:cs="Times New Roman"/>
          <w:color w:val="000000" w:themeColor="text1"/>
          <w:sz w:val="26"/>
          <w:szCs w:val="26"/>
        </w:rPr>
        <w:t>,</w:t>
      </w:r>
      <w:r w:rsidR="00F64A5A" w:rsidRPr="000346A0">
        <w:rPr>
          <w:rFonts w:ascii="Times New Roman" w:hAnsi="Times New Roman" w:cs="Times New Roman"/>
          <w:color w:val="000000" w:themeColor="text1"/>
          <w:sz w:val="26"/>
          <w:szCs w:val="26"/>
        </w:rPr>
        <w:t>9</w:t>
      </w:r>
      <w:r w:rsidR="000346A0" w:rsidRPr="000346A0">
        <w:rPr>
          <w:rFonts w:ascii="Times New Roman" w:hAnsi="Times New Roman" w:cs="Times New Roman"/>
          <w:color w:val="000000" w:themeColor="text1"/>
          <w:sz w:val="26"/>
          <w:szCs w:val="26"/>
        </w:rPr>
        <w:t>4%, trong đó hoa lan tăng 1</w:t>
      </w:r>
      <w:r w:rsidR="00F64A5A" w:rsidRPr="000346A0">
        <w:rPr>
          <w:rFonts w:ascii="Times New Roman" w:hAnsi="Times New Roman" w:cs="Times New Roman"/>
          <w:color w:val="000000" w:themeColor="text1"/>
          <w:sz w:val="26"/>
          <w:szCs w:val="26"/>
        </w:rPr>
        <w:t>7</w:t>
      </w:r>
      <w:r w:rsidR="00F64A5A">
        <w:rPr>
          <w:rFonts w:ascii="Times New Roman" w:hAnsi="Times New Roman" w:cs="Times New Roman"/>
          <w:color w:val="000000" w:themeColor="text1"/>
          <w:sz w:val="26"/>
          <w:szCs w:val="26"/>
        </w:rPr>
        <w:t>,</w:t>
      </w:r>
      <w:r w:rsidR="00F64A5A" w:rsidRPr="000346A0">
        <w:rPr>
          <w:rFonts w:ascii="Times New Roman" w:hAnsi="Times New Roman" w:cs="Times New Roman"/>
          <w:color w:val="000000" w:themeColor="text1"/>
          <w:sz w:val="26"/>
          <w:szCs w:val="26"/>
        </w:rPr>
        <w:t>6</w:t>
      </w:r>
      <w:r w:rsidR="000346A0" w:rsidRPr="000346A0">
        <w:rPr>
          <w:rFonts w:ascii="Times New Roman" w:hAnsi="Times New Roman" w:cs="Times New Roman"/>
          <w:color w:val="000000" w:themeColor="text1"/>
          <w:sz w:val="26"/>
          <w:szCs w:val="26"/>
        </w:rPr>
        <w:t>9%, đạt 56</w:t>
      </w:r>
      <w:r w:rsidR="00F64A5A">
        <w:rPr>
          <w:rFonts w:ascii="Times New Roman" w:hAnsi="Times New Roman" w:cs="Times New Roman"/>
          <w:color w:val="000000" w:themeColor="text1"/>
          <w:sz w:val="26"/>
          <w:szCs w:val="26"/>
        </w:rPr>
        <w:t>.</w:t>
      </w:r>
      <w:r w:rsidR="000346A0" w:rsidRPr="000346A0">
        <w:rPr>
          <w:rFonts w:ascii="Times New Roman" w:hAnsi="Times New Roman" w:cs="Times New Roman"/>
          <w:color w:val="000000" w:themeColor="text1"/>
          <w:sz w:val="26"/>
          <w:szCs w:val="26"/>
        </w:rPr>
        <w:t>567 nghìn cành/giỏ/chậu vào năm 2022</w:t>
      </w:r>
      <w:r w:rsidR="000346A0">
        <w:rPr>
          <w:rFonts w:ascii="Times New Roman" w:hAnsi="Times New Roman" w:cs="Times New Roman"/>
          <w:color w:val="000000" w:themeColor="text1"/>
          <w:sz w:val="26"/>
          <w:szCs w:val="26"/>
        </w:rPr>
        <w:t xml:space="preserve">; (iii) </w:t>
      </w:r>
      <w:r w:rsidR="000346A0" w:rsidRPr="000346A0">
        <w:rPr>
          <w:rFonts w:ascii="Times New Roman" w:hAnsi="Times New Roman" w:cs="Times New Roman"/>
          <w:color w:val="000000" w:themeColor="text1"/>
          <w:sz w:val="26"/>
          <w:szCs w:val="26"/>
        </w:rPr>
        <w:t>Sản lượng cây lương thực có hạt tăng từ 82</w:t>
      </w:r>
      <w:r w:rsidR="00F64A5A">
        <w:rPr>
          <w:rFonts w:ascii="Times New Roman" w:hAnsi="Times New Roman" w:cs="Times New Roman"/>
          <w:color w:val="000000" w:themeColor="text1"/>
          <w:sz w:val="26"/>
          <w:szCs w:val="26"/>
        </w:rPr>
        <w:t>.</w:t>
      </w:r>
      <w:r w:rsidR="000346A0" w:rsidRPr="000346A0">
        <w:rPr>
          <w:rFonts w:ascii="Times New Roman" w:hAnsi="Times New Roman" w:cs="Times New Roman"/>
          <w:color w:val="000000" w:themeColor="text1"/>
          <w:sz w:val="26"/>
          <w:szCs w:val="26"/>
        </w:rPr>
        <w:t>127 tấn năm 2018 lên 85</w:t>
      </w:r>
      <w:r w:rsidR="00F64A5A">
        <w:rPr>
          <w:rFonts w:ascii="Times New Roman" w:hAnsi="Times New Roman" w:cs="Times New Roman"/>
          <w:color w:val="000000" w:themeColor="text1"/>
          <w:sz w:val="26"/>
          <w:szCs w:val="26"/>
        </w:rPr>
        <w:t>.</w:t>
      </w:r>
      <w:r w:rsidR="000346A0" w:rsidRPr="000346A0">
        <w:rPr>
          <w:rFonts w:ascii="Times New Roman" w:hAnsi="Times New Roman" w:cs="Times New Roman"/>
          <w:color w:val="000000" w:themeColor="text1"/>
          <w:sz w:val="26"/>
          <w:szCs w:val="26"/>
        </w:rPr>
        <w:t xml:space="preserve">702 tấn vào năm 2022, tăng </w:t>
      </w:r>
      <w:r w:rsidR="00F64A5A" w:rsidRPr="000346A0">
        <w:rPr>
          <w:rFonts w:ascii="Times New Roman" w:hAnsi="Times New Roman" w:cs="Times New Roman"/>
          <w:color w:val="000000" w:themeColor="text1"/>
          <w:sz w:val="26"/>
          <w:szCs w:val="26"/>
        </w:rPr>
        <w:t>4</w:t>
      </w:r>
      <w:r w:rsidR="00F64A5A">
        <w:rPr>
          <w:rFonts w:ascii="Times New Roman" w:hAnsi="Times New Roman" w:cs="Times New Roman"/>
          <w:color w:val="000000" w:themeColor="text1"/>
          <w:sz w:val="26"/>
          <w:szCs w:val="26"/>
        </w:rPr>
        <w:t>,</w:t>
      </w:r>
      <w:r w:rsidR="00F64A5A" w:rsidRPr="000346A0">
        <w:rPr>
          <w:rFonts w:ascii="Times New Roman" w:hAnsi="Times New Roman" w:cs="Times New Roman"/>
          <w:color w:val="000000" w:themeColor="text1"/>
          <w:sz w:val="26"/>
          <w:szCs w:val="26"/>
        </w:rPr>
        <w:t>3</w:t>
      </w:r>
      <w:r w:rsidR="000346A0" w:rsidRPr="000346A0">
        <w:rPr>
          <w:rFonts w:ascii="Times New Roman" w:hAnsi="Times New Roman" w:cs="Times New Roman"/>
          <w:color w:val="000000" w:themeColor="text1"/>
          <w:sz w:val="26"/>
          <w:szCs w:val="26"/>
        </w:rPr>
        <w:t>5%</w:t>
      </w:r>
      <w:r w:rsidR="000346A0">
        <w:rPr>
          <w:rFonts w:ascii="Times New Roman" w:hAnsi="Times New Roman" w:cs="Times New Roman"/>
          <w:color w:val="000000" w:themeColor="text1"/>
          <w:sz w:val="26"/>
          <w:szCs w:val="26"/>
        </w:rPr>
        <w:t xml:space="preserve">. </w:t>
      </w:r>
      <w:r w:rsidR="00970AC9" w:rsidRPr="00970AC9">
        <w:rPr>
          <w:rFonts w:ascii="Times New Roman" w:hAnsi="Times New Roman" w:cs="Times New Roman"/>
          <w:i/>
          <w:iCs/>
          <w:color w:val="000000" w:themeColor="text1"/>
          <w:sz w:val="26"/>
          <w:szCs w:val="26"/>
        </w:rPr>
        <w:t>Hai là</w:t>
      </w:r>
      <w:r w:rsidR="00970AC9">
        <w:rPr>
          <w:rFonts w:ascii="Times New Roman" w:hAnsi="Times New Roman" w:cs="Times New Roman"/>
          <w:color w:val="000000" w:themeColor="text1"/>
          <w:sz w:val="26"/>
          <w:szCs w:val="26"/>
        </w:rPr>
        <w:t>, p</w:t>
      </w:r>
      <w:r w:rsidRPr="002E4566">
        <w:rPr>
          <w:rFonts w:ascii="Times New Roman" w:hAnsi="Times New Roman" w:cs="Times New Roman"/>
          <w:color w:val="000000" w:themeColor="text1"/>
          <w:sz w:val="26"/>
          <w:szCs w:val="26"/>
        </w:rPr>
        <w:t xml:space="preserve">hát triển về chất lượng sản phẩm: (i) </w:t>
      </w:r>
      <w:r w:rsidR="000346A0" w:rsidRPr="000346A0">
        <w:rPr>
          <w:rFonts w:ascii="Times New Roman" w:hAnsi="Times New Roman" w:cs="Times New Roman"/>
          <w:color w:val="000000" w:themeColor="text1"/>
          <w:sz w:val="26"/>
          <w:szCs w:val="26"/>
        </w:rPr>
        <w:t>Năng suất các sản phẩm tăng mạnh: cây ăn quả (</w:t>
      </w:r>
      <w:r w:rsidR="000346A0">
        <w:rPr>
          <w:rFonts w:ascii="Times New Roman" w:hAnsi="Times New Roman" w:cs="Times New Roman"/>
          <w:color w:val="000000" w:themeColor="text1"/>
          <w:sz w:val="26"/>
          <w:szCs w:val="26"/>
        </w:rPr>
        <w:t xml:space="preserve">tăng </w:t>
      </w:r>
      <w:r w:rsidR="000346A0" w:rsidRPr="000346A0">
        <w:rPr>
          <w:rFonts w:ascii="Times New Roman" w:hAnsi="Times New Roman" w:cs="Times New Roman"/>
          <w:color w:val="000000" w:themeColor="text1"/>
          <w:sz w:val="26"/>
          <w:szCs w:val="26"/>
        </w:rPr>
        <w:t>4</w:t>
      </w:r>
      <w:r w:rsidR="00F64A5A" w:rsidRPr="000346A0">
        <w:rPr>
          <w:rFonts w:ascii="Times New Roman" w:hAnsi="Times New Roman" w:cs="Times New Roman"/>
          <w:color w:val="000000" w:themeColor="text1"/>
          <w:sz w:val="26"/>
          <w:szCs w:val="26"/>
        </w:rPr>
        <w:t>6</w:t>
      </w:r>
      <w:r w:rsidR="00F64A5A">
        <w:rPr>
          <w:rFonts w:ascii="Times New Roman" w:hAnsi="Times New Roman" w:cs="Times New Roman"/>
          <w:color w:val="000000" w:themeColor="text1"/>
          <w:sz w:val="26"/>
          <w:szCs w:val="26"/>
        </w:rPr>
        <w:t>,</w:t>
      </w:r>
      <w:r w:rsidR="00F64A5A" w:rsidRPr="000346A0">
        <w:rPr>
          <w:rFonts w:ascii="Times New Roman" w:hAnsi="Times New Roman" w:cs="Times New Roman"/>
          <w:color w:val="000000" w:themeColor="text1"/>
          <w:sz w:val="26"/>
          <w:szCs w:val="26"/>
        </w:rPr>
        <w:t>2</w:t>
      </w:r>
      <w:r w:rsidR="000346A0" w:rsidRPr="000346A0">
        <w:rPr>
          <w:rFonts w:ascii="Times New Roman" w:hAnsi="Times New Roman" w:cs="Times New Roman"/>
          <w:color w:val="000000" w:themeColor="text1"/>
          <w:sz w:val="26"/>
          <w:szCs w:val="26"/>
        </w:rPr>
        <w:t>6%), hoa lan (</w:t>
      </w:r>
      <w:r w:rsidR="000346A0">
        <w:rPr>
          <w:rFonts w:ascii="Times New Roman" w:hAnsi="Times New Roman" w:cs="Times New Roman"/>
          <w:color w:val="000000" w:themeColor="text1"/>
          <w:sz w:val="26"/>
          <w:szCs w:val="26"/>
        </w:rPr>
        <w:t xml:space="preserve">tăng </w:t>
      </w:r>
      <w:r w:rsidR="000346A0" w:rsidRPr="000346A0">
        <w:rPr>
          <w:rFonts w:ascii="Times New Roman" w:hAnsi="Times New Roman" w:cs="Times New Roman"/>
          <w:color w:val="000000" w:themeColor="text1"/>
          <w:sz w:val="26"/>
          <w:szCs w:val="26"/>
        </w:rPr>
        <w:t>1</w:t>
      </w:r>
      <w:r w:rsidR="00F64A5A" w:rsidRPr="000346A0">
        <w:rPr>
          <w:rFonts w:ascii="Times New Roman" w:hAnsi="Times New Roman" w:cs="Times New Roman"/>
          <w:color w:val="000000" w:themeColor="text1"/>
          <w:sz w:val="26"/>
          <w:szCs w:val="26"/>
        </w:rPr>
        <w:t>9</w:t>
      </w:r>
      <w:r w:rsidR="00F64A5A">
        <w:rPr>
          <w:rFonts w:ascii="Times New Roman" w:hAnsi="Times New Roman" w:cs="Times New Roman"/>
          <w:color w:val="000000" w:themeColor="text1"/>
          <w:sz w:val="26"/>
          <w:szCs w:val="26"/>
        </w:rPr>
        <w:t>,</w:t>
      </w:r>
      <w:r w:rsidR="00F64A5A" w:rsidRPr="000346A0">
        <w:rPr>
          <w:rFonts w:ascii="Times New Roman" w:hAnsi="Times New Roman" w:cs="Times New Roman"/>
          <w:color w:val="000000" w:themeColor="text1"/>
          <w:sz w:val="26"/>
          <w:szCs w:val="26"/>
        </w:rPr>
        <w:t>4</w:t>
      </w:r>
      <w:r w:rsidR="000346A0" w:rsidRPr="000346A0">
        <w:rPr>
          <w:rFonts w:ascii="Times New Roman" w:hAnsi="Times New Roman" w:cs="Times New Roman"/>
          <w:color w:val="000000" w:themeColor="text1"/>
          <w:sz w:val="26"/>
          <w:szCs w:val="26"/>
        </w:rPr>
        <w:t>6%), rau (</w:t>
      </w:r>
      <w:r w:rsidR="000346A0">
        <w:rPr>
          <w:rFonts w:ascii="Times New Roman" w:hAnsi="Times New Roman" w:cs="Times New Roman"/>
          <w:color w:val="000000" w:themeColor="text1"/>
          <w:sz w:val="26"/>
          <w:szCs w:val="26"/>
        </w:rPr>
        <w:t xml:space="preserve">tăng </w:t>
      </w:r>
      <w:r w:rsidR="000346A0" w:rsidRPr="000346A0">
        <w:rPr>
          <w:rFonts w:ascii="Times New Roman" w:hAnsi="Times New Roman" w:cs="Times New Roman"/>
          <w:color w:val="000000" w:themeColor="text1"/>
          <w:sz w:val="26"/>
          <w:szCs w:val="26"/>
        </w:rPr>
        <w:t>1</w:t>
      </w:r>
      <w:r w:rsidR="00F64A5A" w:rsidRPr="000346A0">
        <w:rPr>
          <w:rFonts w:ascii="Times New Roman" w:hAnsi="Times New Roman" w:cs="Times New Roman"/>
          <w:color w:val="000000" w:themeColor="text1"/>
          <w:sz w:val="26"/>
          <w:szCs w:val="26"/>
        </w:rPr>
        <w:t>3</w:t>
      </w:r>
      <w:r w:rsidR="00F64A5A">
        <w:rPr>
          <w:rFonts w:ascii="Times New Roman" w:hAnsi="Times New Roman" w:cs="Times New Roman"/>
          <w:color w:val="000000" w:themeColor="text1"/>
          <w:sz w:val="26"/>
          <w:szCs w:val="26"/>
        </w:rPr>
        <w:t>,</w:t>
      </w:r>
      <w:r w:rsidR="00F64A5A" w:rsidRPr="000346A0">
        <w:rPr>
          <w:rFonts w:ascii="Times New Roman" w:hAnsi="Times New Roman" w:cs="Times New Roman"/>
          <w:color w:val="000000" w:themeColor="text1"/>
          <w:sz w:val="26"/>
          <w:szCs w:val="26"/>
        </w:rPr>
        <w:t>4</w:t>
      </w:r>
      <w:r w:rsidR="000346A0" w:rsidRPr="000346A0">
        <w:rPr>
          <w:rFonts w:ascii="Times New Roman" w:hAnsi="Times New Roman" w:cs="Times New Roman"/>
          <w:color w:val="000000" w:themeColor="text1"/>
          <w:sz w:val="26"/>
          <w:szCs w:val="26"/>
        </w:rPr>
        <w:t>7%)</w:t>
      </w:r>
      <w:r w:rsidR="000346A0">
        <w:rPr>
          <w:rFonts w:ascii="Times New Roman" w:hAnsi="Times New Roman" w:cs="Times New Roman"/>
          <w:color w:val="000000" w:themeColor="text1"/>
          <w:sz w:val="26"/>
          <w:szCs w:val="26"/>
        </w:rPr>
        <w:t xml:space="preserve">; (ii) </w:t>
      </w:r>
      <w:r w:rsidRPr="002E4566">
        <w:rPr>
          <w:rFonts w:ascii="Times New Roman" w:hAnsi="Times New Roman" w:cs="Times New Roman"/>
          <w:color w:val="000000" w:themeColor="text1"/>
          <w:sz w:val="26"/>
          <w:szCs w:val="26"/>
        </w:rPr>
        <w:t>Năng suất lao động NN tăng từ 6</w:t>
      </w:r>
      <w:r w:rsidR="00F64A5A" w:rsidRPr="002E4566">
        <w:rPr>
          <w:rFonts w:ascii="Times New Roman" w:hAnsi="Times New Roman" w:cs="Times New Roman"/>
          <w:color w:val="000000" w:themeColor="text1"/>
          <w:sz w:val="26"/>
          <w:szCs w:val="26"/>
        </w:rPr>
        <w:t>6</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1 triệu đồng/lao động năm 2018 lên 9</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5 triệu đồng/lao động </w:t>
      </w:r>
      <w:r w:rsidR="00B57F39">
        <w:rPr>
          <w:rFonts w:ascii="Times New Roman" w:hAnsi="Times New Roman" w:cs="Times New Roman"/>
          <w:color w:val="000000" w:themeColor="text1"/>
          <w:sz w:val="26"/>
          <w:szCs w:val="26"/>
        </w:rPr>
        <w:t xml:space="preserve">vào </w:t>
      </w:r>
      <w:r w:rsidRPr="002E4566">
        <w:rPr>
          <w:rFonts w:ascii="Times New Roman" w:hAnsi="Times New Roman" w:cs="Times New Roman"/>
          <w:color w:val="000000" w:themeColor="text1"/>
          <w:sz w:val="26"/>
          <w:szCs w:val="26"/>
        </w:rPr>
        <w:t>năm 2022, tương đương mức tăng 3</w:t>
      </w:r>
      <w:r w:rsidR="00F64A5A" w:rsidRPr="002E4566">
        <w:rPr>
          <w:rFonts w:ascii="Times New Roman" w:hAnsi="Times New Roman" w:cs="Times New Roman"/>
          <w:color w:val="000000" w:themeColor="text1"/>
          <w:sz w:val="26"/>
          <w:szCs w:val="26"/>
        </w:rPr>
        <w:t>8</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5%</w:t>
      </w:r>
      <w:r w:rsidR="0086671E" w:rsidRPr="002E4566">
        <w:rPr>
          <w:rFonts w:ascii="Times New Roman" w:hAnsi="Times New Roman" w:cs="Times New Roman"/>
          <w:color w:val="000000" w:themeColor="text1"/>
          <w:sz w:val="26"/>
          <w:szCs w:val="26"/>
        </w:rPr>
        <w:t xml:space="preserve">, cho thấy hiệu quả sản xuất </w:t>
      </w:r>
      <w:r w:rsidR="00FB2E14" w:rsidRPr="002E4566">
        <w:rPr>
          <w:rFonts w:ascii="Times New Roman" w:hAnsi="Times New Roman" w:cs="Times New Roman"/>
          <w:color w:val="000000" w:themeColor="text1"/>
          <w:sz w:val="26"/>
          <w:szCs w:val="26"/>
        </w:rPr>
        <w:t xml:space="preserve">được </w:t>
      </w:r>
      <w:r w:rsidR="002A710D">
        <w:rPr>
          <w:rFonts w:ascii="Times New Roman" w:hAnsi="Times New Roman" w:cs="Times New Roman"/>
          <w:color w:val="000000" w:themeColor="text1"/>
          <w:sz w:val="26"/>
          <w:szCs w:val="26"/>
        </w:rPr>
        <w:lastRenderedPageBreak/>
        <w:t>tăng</w:t>
      </w:r>
      <w:r w:rsidR="00FB2E14" w:rsidRPr="002E4566">
        <w:rPr>
          <w:rFonts w:ascii="Times New Roman" w:hAnsi="Times New Roman" w:cs="Times New Roman"/>
          <w:color w:val="000000" w:themeColor="text1"/>
          <w:sz w:val="26"/>
          <w:szCs w:val="26"/>
        </w:rPr>
        <w:t xml:space="preserve"> đáng kể</w:t>
      </w:r>
      <w:r w:rsidRPr="002E4566">
        <w:rPr>
          <w:rFonts w:ascii="Times New Roman" w:hAnsi="Times New Roman" w:cs="Times New Roman"/>
          <w:color w:val="000000" w:themeColor="text1"/>
          <w:sz w:val="26"/>
          <w:szCs w:val="26"/>
        </w:rPr>
        <w:t>; (ii)</w:t>
      </w:r>
      <w:r w:rsidR="00385925">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753 cơ sở trồng trọt đạt chứng nhận VietGAP </w:t>
      </w:r>
      <w:r w:rsidR="004C6B22" w:rsidRPr="002E4566">
        <w:rPr>
          <w:rFonts w:ascii="Times New Roman" w:hAnsi="Times New Roman" w:cs="Times New Roman"/>
          <w:color w:val="000000" w:themeColor="text1"/>
          <w:sz w:val="26"/>
          <w:szCs w:val="26"/>
        </w:rPr>
        <w:t xml:space="preserve">và </w:t>
      </w:r>
      <w:r w:rsidRPr="002E4566">
        <w:rPr>
          <w:rFonts w:ascii="Times New Roman" w:hAnsi="Times New Roman" w:cs="Times New Roman"/>
          <w:color w:val="000000" w:themeColor="text1"/>
          <w:sz w:val="26"/>
          <w:szCs w:val="26"/>
        </w:rPr>
        <w:t>10 trang trại chăn nuôi áp dụng VietGAHP</w:t>
      </w:r>
      <w:r w:rsidR="004C6B22" w:rsidRPr="002E4566">
        <w:rPr>
          <w:rFonts w:ascii="Times New Roman" w:hAnsi="Times New Roman" w:cs="Times New Roman"/>
          <w:color w:val="000000" w:themeColor="text1"/>
          <w:sz w:val="26"/>
          <w:szCs w:val="26"/>
        </w:rPr>
        <w:t xml:space="preserve"> cho thấy đảm bảo an toàn thực phẩm.</w:t>
      </w:r>
      <w:r w:rsidR="00970AC9">
        <w:rPr>
          <w:rFonts w:ascii="Times New Roman" w:hAnsi="Times New Roman" w:cs="Times New Roman"/>
          <w:color w:val="000000" w:themeColor="text1"/>
          <w:sz w:val="26"/>
          <w:szCs w:val="26"/>
        </w:rPr>
        <w:t xml:space="preserve"> </w:t>
      </w:r>
      <w:r w:rsidR="00970AC9" w:rsidRPr="00970AC9">
        <w:rPr>
          <w:rFonts w:ascii="Times New Roman" w:hAnsi="Times New Roman" w:cs="Times New Roman"/>
          <w:i/>
          <w:iCs/>
          <w:color w:val="000000" w:themeColor="text1"/>
          <w:sz w:val="26"/>
          <w:szCs w:val="26"/>
        </w:rPr>
        <w:t>Ba là</w:t>
      </w:r>
      <w:r w:rsidR="00970AC9">
        <w:rPr>
          <w:rFonts w:ascii="Times New Roman" w:hAnsi="Times New Roman" w:cs="Times New Roman"/>
          <w:color w:val="000000" w:themeColor="text1"/>
          <w:sz w:val="26"/>
          <w:szCs w:val="26"/>
        </w:rPr>
        <w:t>, p</w:t>
      </w:r>
      <w:r w:rsidRPr="002E4566">
        <w:rPr>
          <w:rFonts w:ascii="Times New Roman" w:hAnsi="Times New Roman" w:cs="Times New Roman"/>
          <w:color w:val="000000" w:themeColor="text1"/>
          <w:sz w:val="26"/>
          <w:szCs w:val="26"/>
        </w:rPr>
        <w:t>hát triển về hiệu quả kinh tế</w:t>
      </w:r>
      <w:r w:rsidR="0086671E" w:rsidRPr="002E4566">
        <w:rPr>
          <w:rFonts w:ascii="Times New Roman" w:hAnsi="Times New Roman" w:cs="Times New Roman"/>
          <w:color w:val="000000" w:themeColor="text1"/>
          <w:sz w:val="26"/>
          <w:szCs w:val="26"/>
        </w:rPr>
        <w:t xml:space="preserve"> thể hiện sự tăng trưởng </w:t>
      </w:r>
      <w:r w:rsidR="002A710D">
        <w:rPr>
          <w:rFonts w:ascii="Times New Roman" w:hAnsi="Times New Roman" w:cs="Times New Roman"/>
          <w:color w:val="000000" w:themeColor="text1"/>
          <w:sz w:val="26"/>
          <w:szCs w:val="26"/>
        </w:rPr>
        <w:t>đáng kể</w:t>
      </w:r>
      <w:r w:rsidR="0086671E" w:rsidRPr="002E4566">
        <w:rPr>
          <w:rFonts w:ascii="Times New Roman" w:hAnsi="Times New Roman" w:cs="Times New Roman"/>
          <w:color w:val="000000" w:themeColor="text1"/>
          <w:sz w:val="26"/>
          <w:szCs w:val="26"/>
        </w:rPr>
        <w:t xml:space="preserve"> trong lĩnh vực NLTS</w:t>
      </w:r>
      <w:r w:rsidRPr="002E4566">
        <w:rPr>
          <w:rFonts w:ascii="Times New Roman" w:hAnsi="Times New Roman" w:cs="Times New Roman"/>
          <w:color w:val="000000" w:themeColor="text1"/>
          <w:sz w:val="26"/>
          <w:szCs w:val="26"/>
        </w:rPr>
        <w:t>: (i) Giá trị sản phẩm NLTS trên 1 ha đất sản xuất NN tăng từ 17</w:t>
      </w:r>
      <w:r w:rsidR="00F64A5A" w:rsidRPr="002E4566">
        <w:rPr>
          <w:rFonts w:ascii="Times New Roman" w:hAnsi="Times New Roman" w:cs="Times New Roman"/>
          <w:color w:val="000000" w:themeColor="text1"/>
          <w:sz w:val="26"/>
          <w:szCs w:val="26"/>
        </w:rPr>
        <w:t>8</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triệu đồng năm 2018 lên 22</w:t>
      </w:r>
      <w:r w:rsidR="00F64A5A" w:rsidRPr="002E4566">
        <w:rPr>
          <w:rFonts w:ascii="Times New Roman" w:hAnsi="Times New Roman" w:cs="Times New Roman"/>
          <w:color w:val="000000" w:themeColor="text1"/>
          <w:sz w:val="26"/>
          <w:szCs w:val="26"/>
        </w:rPr>
        <w:t>3</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triệu đồng </w:t>
      </w:r>
      <w:r w:rsidR="00B57F39">
        <w:rPr>
          <w:rFonts w:ascii="Times New Roman" w:hAnsi="Times New Roman" w:cs="Times New Roman"/>
          <w:color w:val="000000" w:themeColor="text1"/>
          <w:sz w:val="26"/>
          <w:szCs w:val="26"/>
        </w:rPr>
        <w:t xml:space="preserve">vào </w:t>
      </w:r>
      <w:r w:rsidRPr="002E4566">
        <w:rPr>
          <w:rFonts w:ascii="Times New Roman" w:hAnsi="Times New Roman" w:cs="Times New Roman"/>
          <w:color w:val="000000" w:themeColor="text1"/>
          <w:sz w:val="26"/>
          <w:szCs w:val="26"/>
        </w:rPr>
        <w:t>năm 2022, mức tăng khoảng 2</w:t>
      </w:r>
      <w:r w:rsidR="00F64A5A" w:rsidRPr="002E4566">
        <w:rPr>
          <w:rFonts w:ascii="Times New Roman" w:hAnsi="Times New Roman" w:cs="Times New Roman"/>
          <w:color w:val="000000" w:themeColor="text1"/>
          <w:sz w:val="26"/>
          <w:szCs w:val="26"/>
        </w:rPr>
        <w:t>5</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0%; (ii) Giá trị sản phẩm trên 1 ha đất nuôi trồng thủy sản tăng từ 66</w:t>
      </w:r>
      <w:r w:rsidR="00F64A5A" w:rsidRPr="002E4566">
        <w:rPr>
          <w:rFonts w:ascii="Times New Roman" w:hAnsi="Times New Roman" w:cs="Times New Roman"/>
          <w:color w:val="000000" w:themeColor="text1"/>
          <w:sz w:val="26"/>
          <w:szCs w:val="26"/>
        </w:rPr>
        <w:t>4</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triệu đồng năm 2018 lên 767 triệu đồng năm 2022, tương đương mức tăng 1</w:t>
      </w:r>
      <w:r w:rsidR="00F64A5A" w:rsidRPr="002E4566">
        <w:rPr>
          <w:rFonts w:ascii="Times New Roman" w:hAnsi="Times New Roman" w:cs="Times New Roman"/>
          <w:color w:val="000000" w:themeColor="text1"/>
          <w:sz w:val="26"/>
          <w:szCs w:val="26"/>
        </w:rPr>
        <w:t>5</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6%; (i</w:t>
      </w:r>
      <w:r w:rsidR="0007706A" w:rsidRPr="002E4566">
        <w:rPr>
          <w:rFonts w:ascii="Times New Roman" w:hAnsi="Times New Roman" w:cs="Times New Roman"/>
          <w:color w:val="000000" w:themeColor="text1"/>
          <w:sz w:val="26"/>
          <w:szCs w:val="26"/>
        </w:rPr>
        <w:t>ii</w:t>
      </w:r>
      <w:r w:rsidRPr="002E4566">
        <w:rPr>
          <w:rFonts w:ascii="Times New Roman" w:hAnsi="Times New Roman" w:cs="Times New Roman"/>
          <w:color w:val="000000" w:themeColor="text1"/>
          <w:sz w:val="26"/>
          <w:szCs w:val="26"/>
        </w:rPr>
        <w:t xml:space="preserve">) tỷ suất </w:t>
      </w:r>
      <w:r w:rsidR="0007706A" w:rsidRPr="002E4566">
        <w:rPr>
          <w:rFonts w:ascii="Times New Roman" w:hAnsi="Times New Roman" w:cs="Times New Roman"/>
          <w:color w:val="000000" w:themeColor="text1"/>
          <w:sz w:val="26"/>
          <w:szCs w:val="26"/>
        </w:rPr>
        <w:t>thu nhập</w:t>
      </w:r>
      <w:r w:rsidRPr="002E4566">
        <w:rPr>
          <w:rFonts w:ascii="Times New Roman" w:hAnsi="Times New Roman" w:cs="Times New Roman"/>
          <w:color w:val="000000" w:themeColor="text1"/>
          <w:sz w:val="26"/>
          <w:szCs w:val="26"/>
        </w:rPr>
        <w:t xml:space="preserve"> của một số </w:t>
      </w:r>
      <w:r w:rsidR="002A710D">
        <w:rPr>
          <w:rFonts w:ascii="Times New Roman" w:hAnsi="Times New Roman" w:cs="Times New Roman"/>
          <w:color w:val="000000" w:themeColor="text1"/>
          <w:sz w:val="26"/>
          <w:szCs w:val="26"/>
        </w:rPr>
        <w:t>nông sản</w:t>
      </w:r>
      <w:r w:rsidRPr="002E4566">
        <w:rPr>
          <w:rFonts w:ascii="Times New Roman" w:hAnsi="Times New Roman" w:cs="Times New Roman"/>
          <w:color w:val="000000" w:themeColor="text1"/>
          <w:sz w:val="26"/>
          <w:szCs w:val="26"/>
        </w:rPr>
        <w:t xml:space="preserve"> như trồng hoa lan đạt trên 50%, trồng rau nước và chuyên rau ăn lá có tỷ suất sinh lời của chi phí cao, lần lượt là 10</w:t>
      </w:r>
      <w:r w:rsidR="00F64A5A" w:rsidRPr="002E4566">
        <w:rPr>
          <w:rFonts w:ascii="Times New Roman" w:hAnsi="Times New Roman" w:cs="Times New Roman"/>
          <w:color w:val="000000" w:themeColor="text1"/>
          <w:sz w:val="26"/>
          <w:szCs w:val="26"/>
        </w:rPr>
        <w:t>5</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9% và 24</w:t>
      </w:r>
      <w:r w:rsidR="00F64A5A" w:rsidRPr="002E4566">
        <w:rPr>
          <w:rFonts w:ascii="Times New Roman" w:hAnsi="Times New Roman" w:cs="Times New Roman"/>
          <w:color w:val="000000" w:themeColor="text1"/>
          <w:sz w:val="26"/>
          <w:szCs w:val="26"/>
        </w:rPr>
        <w:t>9</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5%</w:t>
      </w:r>
      <w:r w:rsidR="0062620D" w:rsidRPr="002E4566">
        <w:rPr>
          <w:rFonts w:ascii="Times New Roman" w:hAnsi="Times New Roman" w:cs="Times New Roman"/>
          <w:color w:val="000000" w:themeColor="text1"/>
          <w:sz w:val="26"/>
          <w:szCs w:val="26"/>
        </w:rPr>
        <w:t xml:space="preserve">, cho thấy sự thành công trong việc áp dụng công nghệ và tối ưu hóa </w:t>
      </w:r>
      <w:r w:rsidR="002A710D">
        <w:rPr>
          <w:rFonts w:ascii="Times New Roman" w:hAnsi="Times New Roman" w:cs="Times New Roman"/>
          <w:color w:val="000000" w:themeColor="text1"/>
          <w:sz w:val="26"/>
          <w:szCs w:val="26"/>
        </w:rPr>
        <w:t>canh tác</w:t>
      </w:r>
      <w:r w:rsidR="0062620D" w:rsidRPr="002E4566">
        <w:rPr>
          <w:rFonts w:ascii="Times New Roman" w:hAnsi="Times New Roman" w:cs="Times New Roman"/>
          <w:color w:val="000000" w:themeColor="text1"/>
          <w:sz w:val="26"/>
          <w:szCs w:val="26"/>
        </w:rPr>
        <w:t xml:space="preserve"> NNĐT</w:t>
      </w:r>
      <w:r w:rsidR="002A710D">
        <w:rPr>
          <w:rFonts w:ascii="Times New Roman" w:hAnsi="Times New Roman" w:cs="Times New Roman"/>
          <w:color w:val="000000" w:themeColor="text1"/>
          <w:sz w:val="26"/>
          <w:szCs w:val="26"/>
        </w:rPr>
        <w:t>BV</w:t>
      </w:r>
      <w:r w:rsidR="0062620D" w:rsidRPr="002E4566">
        <w:rPr>
          <w:rFonts w:ascii="Times New Roman" w:hAnsi="Times New Roman" w:cs="Times New Roman"/>
          <w:color w:val="000000" w:themeColor="text1"/>
          <w:sz w:val="26"/>
          <w:szCs w:val="26"/>
        </w:rPr>
        <w:t>.</w:t>
      </w:r>
    </w:p>
    <w:p w14:paraId="1B88E114" w14:textId="646DF8B7" w:rsidR="00BB2030" w:rsidRPr="002E4566" w:rsidRDefault="00BB2030" w:rsidP="00C73D0D">
      <w:pPr>
        <w:spacing w:after="0" w:line="360" w:lineRule="auto"/>
        <w:ind w:firstLine="567"/>
        <w:jc w:val="both"/>
        <w:rPr>
          <w:rFonts w:ascii="Times New Roman" w:hAnsi="Times New Roman" w:cs="Times New Roman"/>
          <w:color w:val="000000" w:themeColor="text1"/>
          <w:sz w:val="26"/>
          <w:szCs w:val="26"/>
        </w:rPr>
      </w:pPr>
      <w:r w:rsidRPr="00970AC9">
        <w:rPr>
          <w:rFonts w:ascii="Times New Roman" w:hAnsi="Times New Roman" w:cs="Times New Roman"/>
          <w:b/>
          <w:bCs/>
          <w:i/>
          <w:iCs/>
          <w:color w:val="000000" w:themeColor="text1"/>
          <w:sz w:val="26"/>
          <w:szCs w:val="26"/>
        </w:rPr>
        <w:t>Xã hội</w:t>
      </w:r>
      <w:r w:rsidR="00970AC9">
        <w:rPr>
          <w:rFonts w:ascii="Times New Roman" w:hAnsi="Times New Roman" w:cs="Times New Roman"/>
          <w:i/>
          <w:iCs/>
          <w:color w:val="000000" w:themeColor="text1"/>
          <w:sz w:val="26"/>
          <w:szCs w:val="26"/>
        </w:rPr>
        <w:t xml:space="preserve">: </w:t>
      </w:r>
      <w:r w:rsidR="00970AC9" w:rsidRPr="00970AC9">
        <w:rPr>
          <w:rFonts w:ascii="Times New Roman" w:hAnsi="Times New Roman" w:cs="Times New Roman"/>
          <w:i/>
          <w:iCs/>
          <w:color w:val="000000" w:themeColor="text1"/>
          <w:sz w:val="26"/>
          <w:szCs w:val="26"/>
        </w:rPr>
        <w:t>Một là</w:t>
      </w:r>
      <w:r w:rsidR="00970AC9">
        <w:rPr>
          <w:rFonts w:ascii="Times New Roman" w:hAnsi="Times New Roman" w:cs="Times New Roman"/>
          <w:color w:val="000000" w:themeColor="text1"/>
          <w:sz w:val="26"/>
          <w:szCs w:val="26"/>
        </w:rPr>
        <w:t>, g</w:t>
      </w:r>
      <w:r w:rsidRPr="002E4566">
        <w:rPr>
          <w:rFonts w:ascii="Times New Roman" w:hAnsi="Times New Roman" w:cs="Times New Roman"/>
          <w:color w:val="000000" w:themeColor="text1"/>
          <w:sz w:val="26"/>
          <w:szCs w:val="26"/>
        </w:rPr>
        <w:t xml:space="preserve">iải quyết việc làm và tạo thu nhập cho </w:t>
      </w:r>
      <w:r w:rsidR="00D308BD">
        <w:rPr>
          <w:rFonts w:ascii="Times New Roman" w:hAnsi="Times New Roman" w:cs="Times New Roman"/>
          <w:color w:val="000000" w:themeColor="text1"/>
          <w:sz w:val="26"/>
          <w:szCs w:val="26"/>
        </w:rPr>
        <w:t>lực lượng</w:t>
      </w:r>
      <w:r w:rsidRPr="002E4566">
        <w:rPr>
          <w:rFonts w:ascii="Times New Roman" w:hAnsi="Times New Roman" w:cs="Times New Roman"/>
          <w:color w:val="000000" w:themeColor="text1"/>
          <w:sz w:val="26"/>
          <w:szCs w:val="26"/>
        </w:rPr>
        <w:t xml:space="preserve"> lao động: (i) </w:t>
      </w:r>
      <w:r w:rsidR="00931CA9">
        <w:rPr>
          <w:rFonts w:ascii="Times New Roman" w:hAnsi="Times New Roman" w:cs="Times New Roman"/>
          <w:color w:val="000000" w:themeColor="text1"/>
          <w:sz w:val="26"/>
          <w:szCs w:val="26"/>
        </w:rPr>
        <w:t>đ</w:t>
      </w:r>
      <w:r w:rsidRPr="002E4566">
        <w:rPr>
          <w:rFonts w:ascii="Times New Roman" w:hAnsi="Times New Roman" w:cs="Times New Roman"/>
          <w:color w:val="000000" w:themeColor="text1"/>
          <w:sz w:val="26"/>
          <w:szCs w:val="26"/>
        </w:rPr>
        <w:t>ào tạo nghề: Đến cuối năm 2022, T</w:t>
      </w:r>
      <w:r w:rsidR="00952730" w:rsidRPr="002E4566">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.HCM có 3</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323 lao động được đào tạo, đạt 152% so với kế hoạch, </w:t>
      </w:r>
      <w:r w:rsidR="00B57F39">
        <w:rPr>
          <w:rFonts w:ascii="Times New Roman" w:hAnsi="Times New Roman" w:cs="Times New Roman"/>
          <w:color w:val="000000" w:themeColor="text1"/>
          <w:sz w:val="26"/>
          <w:szCs w:val="26"/>
        </w:rPr>
        <w:t>t</w:t>
      </w:r>
      <w:r w:rsidR="00B57F39" w:rsidRPr="00B57F39">
        <w:rPr>
          <w:rFonts w:ascii="Times New Roman" w:hAnsi="Times New Roman" w:cs="Times New Roman"/>
          <w:color w:val="000000" w:themeColor="text1"/>
          <w:sz w:val="26"/>
          <w:szCs w:val="26"/>
        </w:rPr>
        <w:t>ỷ lệ người trong độ tuổi lao động có công việc ổn định </w:t>
      </w:r>
      <w:r w:rsidRPr="002E4566">
        <w:rPr>
          <w:rFonts w:ascii="Times New Roman" w:hAnsi="Times New Roman" w:cs="Times New Roman"/>
          <w:color w:val="000000" w:themeColor="text1"/>
          <w:sz w:val="26"/>
          <w:szCs w:val="26"/>
        </w:rPr>
        <w:t xml:space="preserve">đạt trên 85%; (ii) Tp.HCM đã tạo ra nhiều việc làm mới trong lĩnh vực NNĐT, đặc biệt là các mô hình trồng rau, </w:t>
      </w:r>
      <w:r w:rsidR="002A710D">
        <w:rPr>
          <w:rFonts w:ascii="Times New Roman" w:hAnsi="Times New Roman" w:cs="Times New Roman"/>
          <w:color w:val="000000" w:themeColor="text1"/>
          <w:sz w:val="26"/>
          <w:szCs w:val="26"/>
        </w:rPr>
        <w:t xml:space="preserve">hoa lan, </w:t>
      </w:r>
      <w:r w:rsidRPr="002E4566">
        <w:rPr>
          <w:rFonts w:ascii="Times New Roman" w:hAnsi="Times New Roman" w:cs="Times New Roman"/>
          <w:color w:val="000000" w:themeColor="text1"/>
          <w:sz w:val="26"/>
          <w:szCs w:val="26"/>
        </w:rPr>
        <w:t xml:space="preserve">nuôi cá cảnh và </w:t>
      </w:r>
      <w:r w:rsidR="00FB2E14" w:rsidRPr="002E4566">
        <w:rPr>
          <w:rFonts w:ascii="Times New Roman" w:hAnsi="Times New Roman" w:cs="Times New Roman"/>
          <w:color w:val="000000" w:themeColor="text1"/>
          <w:sz w:val="26"/>
          <w:szCs w:val="26"/>
        </w:rPr>
        <w:t>bò sữa</w:t>
      </w:r>
      <w:r w:rsidRPr="002E4566">
        <w:rPr>
          <w:rFonts w:ascii="Times New Roman" w:hAnsi="Times New Roman" w:cs="Times New Roman"/>
          <w:color w:val="000000" w:themeColor="text1"/>
          <w:sz w:val="26"/>
          <w:szCs w:val="26"/>
        </w:rPr>
        <w:t xml:space="preserve">. Nhiều hộ </w:t>
      </w:r>
      <w:r w:rsidR="002A710D">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đã có thu nhập ổn định từ </w:t>
      </w:r>
      <w:r w:rsidR="002A710D">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mô hình này; (iii)</w:t>
      </w:r>
      <w:r w:rsidR="00952730" w:rsidRPr="002E4566">
        <w:rPr>
          <w:rFonts w:ascii="Times New Roman" w:hAnsi="Times New Roman" w:cs="Times New Roman"/>
          <w:color w:val="000000" w:themeColor="text1"/>
          <w:sz w:val="26"/>
          <w:szCs w:val="26"/>
        </w:rPr>
        <w:t xml:space="preserve"> </w:t>
      </w:r>
      <w:r w:rsidR="00931CA9">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hu nhập bình quân của lao động trong NN tăng từ 5</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568</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000 đồng/tháng năm 2018 lên 6</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678</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800 đồng/tháng năm 2022, tăng khoảng 1</w:t>
      </w:r>
      <w:r w:rsidR="00F64A5A" w:rsidRPr="002E4566">
        <w:rPr>
          <w:rFonts w:ascii="Times New Roman" w:hAnsi="Times New Roman" w:cs="Times New Roman"/>
          <w:color w:val="000000" w:themeColor="text1"/>
          <w:sz w:val="26"/>
          <w:szCs w:val="26"/>
        </w:rPr>
        <w:t>9</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5%</w:t>
      </w:r>
      <w:r w:rsidR="00970AC9">
        <w:rPr>
          <w:rFonts w:ascii="Times New Roman" w:hAnsi="Times New Roman" w:cs="Times New Roman"/>
          <w:color w:val="000000" w:themeColor="text1"/>
          <w:sz w:val="26"/>
          <w:szCs w:val="26"/>
        </w:rPr>
        <w:t xml:space="preserve">. </w:t>
      </w:r>
      <w:r w:rsidR="00970AC9" w:rsidRPr="00970AC9">
        <w:rPr>
          <w:rFonts w:ascii="Times New Roman" w:hAnsi="Times New Roman" w:cs="Times New Roman"/>
          <w:i/>
          <w:iCs/>
          <w:color w:val="000000" w:themeColor="text1"/>
          <w:sz w:val="26"/>
          <w:szCs w:val="26"/>
        </w:rPr>
        <w:t>Hai là</w:t>
      </w:r>
      <w:r w:rsidR="00970AC9">
        <w:rPr>
          <w:rFonts w:ascii="Times New Roman" w:hAnsi="Times New Roman" w:cs="Times New Roman"/>
          <w:color w:val="000000" w:themeColor="text1"/>
          <w:sz w:val="26"/>
          <w:szCs w:val="26"/>
        </w:rPr>
        <w:t>, c</w:t>
      </w:r>
      <w:r w:rsidRPr="002E4566">
        <w:rPr>
          <w:rFonts w:ascii="Times New Roman" w:hAnsi="Times New Roman" w:cs="Times New Roman"/>
          <w:color w:val="000000" w:themeColor="text1"/>
          <w:sz w:val="26"/>
          <w:szCs w:val="26"/>
        </w:rPr>
        <w:t>ải thiện chất lượng cuộc sống</w:t>
      </w:r>
      <w:r w:rsidR="002A710D">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và hạnh phúc: (i) </w:t>
      </w:r>
      <w:r w:rsidR="00931CA9">
        <w:rPr>
          <w:rFonts w:ascii="Times New Roman" w:hAnsi="Times New Roman" w:cs="Times New Roman"/>
          <w:color w:val="000000" w:themeColor="text1"/>
          <w:sz w:val="26"/>
          <w:szCs w:val="26"/>
        </w:rPr>
        <w:t>v</w:t>
      </w:r>
      <w:r w:rsidRPr="002E4566">
        <w:rPr>
          <w:rFonts w:ascii="Times New Roman" w:hAnsi="Times New Roman" w:cs="Times New Roman"/>
          <w:color w:val="000000" w:themeColor="text1"/>
          <w:sz w:val="26"/>
          <w:szCs w:val="26"/>
        </w:rPr>
        <w:t xml:space="preserve">iệc trồng rau sạch tại nhà giúp cải thiện chất lượng </w:t>
      </w:r>
      <w:r w:rsidR="002A710D">
        <w:rPr>
          <w:rFonts w:ascii="Times New Roman" w:hAnsi="Times New Roman" w:cs="Times New Roman"/>
          <w:color w:val="000000" w:themeColor="text1"/>
          <w:sz w:val="26"/>
          <w:szCs w:val="26"/>
        </w:rPr>
        <w:t>đời</w:t>
      </w:r>
      <w:r w:rsidRPr="002E4566">
        <w:rPr>
          <w:rFonts w:ascii="Times New Roman" w:hAnsi="Times New Roman" w:cs="Times New Roman"/>
          <w:color w:val="000000" w:themeColor="text1"/>
          <w:sz w:val="26"/>
          <w:szCs w:val="26"/>
        </w:rPr>
        <w:t xml:space="preserve"> sống và sức khỏe của </w:t>
      </w:r>
      <w:r w:rsidR="002A710D">
        <w:rPr>
          <w:rFonts w:ascii="Times New Roman" w:hAnsi="Times New Roman" w:cs="Times New Roman"/>
          <w:color w:val="000000" w:themeColor="text1"/>
          <w:sz w:val="26"/>
          <w:szCs w:val="26"/>
        </w:rPr>
        <w:t>cư</w:t>
      </w:r>
      <w:r w:rsidRPr="002E4566">
        <w:rPr>
          <w:rFonts w:ascii="Times New Roman" w:hAnsi="Times New Roman" w:cs="Times New Roman"/>
          <w:color w:val="000000" w:themeColor="text1"/>
          <w:sz w:val="26"/>
          <w:szCs w:val="26"/>
        </w:rPr>
        <w:t xml:space="preserve"> dân, đặc biệt là người cao tuổi; (ii) </w:t>
      </w:r>
      <w:r w:rsidR="00931CA9">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heo khảo sát, chỉ 4</w:t>
      </w:r>
      <w:r w:rsidR="00F64A5A" w:rsidRPr="002E4566">
        <w:rPr>
          <w:rFonts w:ascii="Times New Roman" w:hAnsi="Times New Roman" w:cs="Times New Roman"/>
          <w:color w:val="000000" w:themeColor="text1"/>
          <w:sz w:val="26"/>
          <w:szCs w:val="26"/>
        </w:rPr>
        <w:t>7</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người được hỏi đánh giá cuộc sống hiện tại </w:t>
      </w:r>
      <w:r w:rsidR="00D6661D">
        <w:rPr>
          <w:rFonts w:ascii="Times New Roman" w:hAnsi="Times New Roman" w:cs="Times New Roman"/>
          <w:color w:val="000000" w:themeColor="text1"/>
          <w:sz w:val="26"/>
          <w:szCs w:val="26"/>
        </w:rPr>
        <w:t>đáp ứng yêu cầu</w:t>
      </w:r>
      <w:r w:rsidRPr="002E4566">
        <w:rPr>
          <w:rFonts w:ascii="Times New Roman" w:hAnsi="Times New Roman" w:cs="Times New Roman"/>
          <w:color w:val="000000" w:themeColor="text1"/>
          <w:sz w:val="26"/>
          <w:szCs w:val="26"/>
        </w:rPr>
        <w:t xml:space="preserve"> về chất lượng, sức khỏe và hạnh phúc. Việc trồng rau sạch tại nhà giúp người dân yên tâm hơn về nguồn gốc và chất lượng thực phẩm.</w:t>
      </w:r>
      <w:r w:rsidR="00621C28" w:rsidRPr="002E4566">
        <w:rPr>
          <w:rFonts w:ascii="Times New Roman" w:hAnsi="Times New Roman" w:cs="Times New Roman"/>
          <w:color w:val="000000" w:themeColor="text1"/>
          <w:sz w:val="26"/>
          <w:szCs w:val="26"/>
        </w:rPr>
        <w:t xml:space="preserve"> Chỉ số </w:t>
      </w:r>
      <w:r w:rsidR="00D6661D">
        <w:rPr>
          <w:rFonts w:ascii="Times New Roman" w:hAnsi="Times New Roman" w:cs="Times New Roman"/>
          <w:color w:val="000000" w:themeColor="text1"/>
          <w:sz w:val="26"/>
          <w:szCs w:val="26"/>
        </w:rPr>
        <w:t>HDI</w:t>
      </w:r>
      <w:r w:rsidR="00621C28" w:rsidRPr="002E4566">
        <w:rPr>
          <w:rFonts w:ascii="Times New Roman" w:hAnsi="Times New Roman" w:cs="Times New Roman"/>
          <w:color w:val="000000" w:themeColor="text1"/>
          <w:sz w:val="26"/>
          <w:szCs w:val="26"/>
        </w:rPr>
        <w:t xml:space="preserve"> và tu</w:t>
      </w:r>
      <w:r w:rsidR="00AC2774" w:rsidRPr="002E4566">
        <w:rPr>
          <w:rFonts w:ascii="Times New Roman" w:hAnsi="Times New Roman" w:cs="Times New Roman"/>
          <w:color w:val="000000" w:themeColor="text1"/>
          <w:sz w:val="26"/>
          <w:szCs w:val="26"/>
        </w:rPr>
        <w:t>ổ</w:t>
      </w:r>
      <w:r w:rsidR="00621C28" w:rsidRPr="002E4566">
        <w:rPr>
          <w:rFonts w:ascii="Times New Roman" w:hAnsi="Times New Roman" w:cs="Times New Roman"/>
          <w:color w:val="000000" w:themeColor="text1"/>
          <w:sz w:val="26"/>
          <w:szCs w:val="26"/>
        </w:rPr>
        <w:t>i thọ trung bình nâng cao chất lượng và sức khỏe của cư dân Thành phố.</w:t>
      </w:r>
    </w:p>
    <w:p w14:paraId="1B900B75" w14:textId="2BCA9BCF" w:rsidR="00BB2030" w:rsidRPr="002E4566" w:rsidRDefault="00BB2030" w:rsidP="00970AC9">
      <w:pPr>
        <w:spacing w:after="0" w:line="360" w:lineRule="auto"/>
        <w:ind w:firstLine="567"/>
        <w:jc w:val="both"/>
        <w:rPr>
          <w:rFonts w:ascii="Times New Roman" w:hAnsi="Times New Roman" w:cs="Times New Roman"/>
          <w:color w:val="000000" w:themeColor="text1"/>
          <w:sz w:val="26"/>
          <w:szCs w:val="26"/>
        </w:rPr>
      </w:pPr>
      <w:r w:rsidRPr="00970AC9">
        <w:rPr>
          <w:rFonts w:ascii="Times New Roman" w:hAnsi="Times New Roman" w:cs="Times New Roman"/>
          <w:b/>
          <w:bCs/>
          <w:i/>
          <w:iCs/>
          <w:color w:val="000000" w:themeColor="text1"/>
          <w:sz w:val="26"/>
          <w:szCs w:val="26"/>
        </w:rPr>
        <w:t>Môi trường</w:t>
      </w:r>
      <w:r w:rsidR="00970AC9">
        <w:rPr>
          <w:rFonts w:ascii="Times New Roman" w:hAnsi="Times New Roman" w:cs="Times New Roman"/>
          <w:i/>
          <w:iCs/>
          <w:color w:val="000000" w:themeColor="text1"/>
          <w:sz w:val="26"/>
          <w:szCs w:val="26"/>
        </w:rPr>
        <w:t xml:space="preserve">: </w:t>
      </w:r>
      <w:r w:rsidR="00970AC9" w:rsidRPr="00970AC9">
        <w:rPr>
          <w:rFonts w:ascii="Times New Roman" w:hAnsi="Times New Roman" w:cs="Times New Roman"/>
          <w:i/>
          <w:iCs/>
          <w:color w:val="000000" w:themeColor="text1"/>
          <w:sz w:val="26"/>
          <w:szCs w:val="26"/>
        </w:rPr>
        <w:t>Một là</w:t>
      </w:r>
      <w:r w:rsidR="00970AC9">
        <w:rPr>
          <w:rFonts w:ascii="Times New Roman" w:hAnsi="Times New Roman" w:cs="Times New Roman"/>
          <w:color w:val="000000" w:themeColor="text1"/>
          <w:sz w:val="26"/>
          <w:szCs w:val="26"/>
        </w:rPr>
        <w:t>, t</w:t>
      </w:r>
      <w:r w:rsidRPr="002E4566">
        <w:rPr>
          <w:rFonts w:ascii="Times New Roman" w:hAnsi="Times New Roman" w:cs="Times New Roman"/>
          <w:color w:val="000000" w:themeColor="text1"/>
          <w:sz w:val="26"/>
          <w:szCs w:val="26"/>
        </w:rPr>
        <w:t xml:space="preserve">ối ưu hóa tài nguyên tự nhiên: (i) </w:t>
      </w:r>
      <w:r w:rsidR="00931CA9">
        <w:rPr>
          <w:rFonts w:ascii="Times New Roman" w:hAnsi="Times New Roman" w:cs="Times New Roman"/>
          <w:color w:val="000000" w:themeColor="text1"/>
          <w:sz w:val="26"/>
          <w:szCs w:val="26"/>
        </w:rPr>
        <w:t>s</w:t>
      </w:r>
      <w:r w:rsidR="00385925">
        <w:rPr>
          <w:rFonts w:ascii="Times New Roman" w:hAnsi="Times New Roman" w:cs="Times New Roman"/>
          <w:color w:val="000000" w:themeColor="text1"/>
          <w:sz w:val="26"/>
          <w:szCs w:val="26"/>
        </w:rPr>
        <w:t xml:space="preserve">ản xuất NN ít ảnh hưởng đến môi trường </w:t>
      </w:r>
      <w:r w:rsidR="00D6661D">
        <w:rPr>
          <w:rFonts w:ascii="Times New Roman" w:hAnsi="Times New Roman" w:cs="Times New Roman"/>
          <w:color w:val="000000" w:themeColor="text1"/>
          <w:sz w:val="26"/>
          <w:szCs w:val="26"/>
        </w:rPr>
        <w:t xml:space="preserve">không khí, </w:t>
      </w:r>
      <w:r w:rsidR="00385925" w:rsidRPr="00511578">
        <w:rPr>
          <w:rFonts w:ascii="Times New Roman" w:hAnsi="Times New Roman" w:cs="Times New Roman"/>
          <w:color w:val="000000" w:themeColor="text1"/>
          <w:sz w:val="26"/>
          <w:szCs w:val="26"/>
        </w:rPr>
        <w:t>nước</w:t>
      </w:r>
      <w:r w:rsidR="00D6661D">
        <w:rPr>
          <w:rFonts w:ascii="Times New Roman" w:hAnsi="Times New Roman" w:cs="Times New Roman"/>
          <w:color w:val="000000" w:themeColor="text1"/>
          <w:sz w:val="26"/>
          <w:szCs w:val="26"/>
        </w:rPr>
        <w:t xml:space="preserve"> và</w:t>
      </w:r>
      <w:r w:rsidR="00385925" w:rsidRPr="00511578">
        <w:rPr>
          <w:rFonts w:ascii="Times New Roman" w:hAnsi="Times New Roman" w:cs="Times New Roman"/>
          <w:color w:val="000000" w:themeColor="text1"/>
          <w:sz w:val="26"/>
          <w:szCs w:val="26"/>
        </w:rPr>
        <w:t xml:space="preserve"> đất </w:t>
      </w:r>
      <w:r w:rsidR="009A631A">
        <w:rPr>
          <w:rFonts w:ascii="Times New Roman" w:hAnsi="Times New Roman" w:cs="Times New Roman"/>
          <w:color w:val="000000" w:themeColor="text1"/>
          <w:sz w:val="26"/>
          <w:szCs w:val="26"/>
        </w:rPr>
        <w:t>(khoảng 95% ý kiến khảo sát)</w:t>
      </w:r>
      <w:r w:rsidR="00385925">
        <w:rPr>
          <w:rFonts w:ascii="Times New Roman" w:hAnsi="Times New Roman" w:cs="Times New Roman"/>
          <w:color w:val="000000" w:themeColor="text1"/>
          <w:sz w:val="26"/>
          <w:szCs w:val="26"/>
        </w:rPr>
        <w:t xml:space="preserve">; (ii) </w:t>
      </w:r>
      <w:r w:rsidR="00931CA9">
        <w:rPr>
          <w:rFonts w:ascii="Times New Roman" w:hAnsi="Times New Roman" w:cs="Times New Roman"/>
          <w:color w:val="000000" w:themeColor="text1"/>
          <w:sz w:val="26"/>
          <w:szCs w:val="26"/>
        </w:rPr>
        <w:t>d</w:t>
      </w:r>
      <w:r w:rsidRPr="002E4566">
        <w:rPr>
          <w:rFonts w:ascii="Times New Roman" w:hAnsi="Times New Roman" w:cs="Times New Roman"/>
          <w:color w:val="000000" w:themeColor="text1"/>
          <w:sz w:val="26"/>
          <w:szCs w:val="26"/>
        </w:rPr>
        <w:t xml:space="preserve">iện tích trồng trọt hữu cơ tăng từ </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 xml:space="preserve"> ha năm 2020 lên </w:t>
      </w:r>
      <w:r w:rsidR="00F64A5A" w:rsidRPr="002E4566">
        <w:rPr>
          <w:rFonts w:ascii="Times New Roman" w:hAnsi="Times New Roman" w:cs="Times New Roman"/>
          <w:color w:val="000000" w:themeColor="text1"/>
          <w:sz w:val="26"/>
          <w:szCs w:val="26"/>
        </w:rPr>
        <w:t>6</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1 ha năm 2023</w:t>
      </w:r>
      <w:r w:rsidR="00D247F6" w:rsidRPr="002E4566">
        <w:rPr>
          <w:rFonts w:ascii="Times New Roman" w:hAnsi="Times New Roman" w:cs="Times New Roman"/>
          <w:color w:val="000000" w:themeColor="text1"/>
          <w:sz w:val="26"/>
          <w:szCs w:val="26"/>
        </w:rPr>
        <w:t xml:space="preserve"> cho thấy hiệu quả </w:t>
      </w:r>
      <w:r w:rsidR="00D6661D">
        <w:rPr>
          <w:rFonts w:ascii="Times New Roman" w:hAnsi="Times New Roman" w:cs="Times New Roman"/>
          <w:color w:val="000000" w:themeColor="text1"/>
          <w:sz w:val="26"/>
          <w:szCs w:val="26"/>
        </w:rPr>
        <w:t>của</w:t>
      </w:r>
      <w:r w:rsidR="00D247F6" w:rsidRPr="002E4566">
        <w:rPr>
          <w:rFonts w:ascii="Times New Roman" w:hAnsi="Times New Roman" w:cs="Times New Roman"/>
          <w:color w:val="000000" w:themeColor="text1"/>
          <w:sz w:val="26"/>
          <w:szCs w:val="26"/>
        </w:rPr>
        <w:t xml:space="preserve"> phát triển NN hữu cơ</w:t>
      </w:r>
      <w:r w:rsidRPr="002E4566">
        <w:rPr>
          <w:rFonts w:ascii="Times New Roman" w:hAnsi="Times New Roman" w:cs="Times New Roman"/>
          <w:color w:val="000000" w:themeColor="text1"/>
          <w:sz w:val="26"/>
          <w:szCs w:val="26"/>
        </w:rPr>
        <w:t>; (i</w:t>
      </w:r>
      <w:r w:rsidR="00931CA9">
        <w:rPr>
          <w:rFonts w:ascii="Times New Roman" w:hAnsi="Times New Roman" w:cs="Times New Roman"/>
          <w:color w:val="000000" w:themeColor="text1"/>
          <w:sz w:val="26"/>
          <w:szCs w:val="26"/>
        </w:rPr>
        <w:t>i</w:t>
      </w:r>
      <w:r w:rsidRPr="002E4566">
        <w:rPr>
          <w:rFonts w:ascii="Times New Roman" w:hAnsi="Times New Roman" w:cs="Times New Roman"/>
          <w:color w:val="000000" w:themeColor="text1"/>
          <w:sz w:val="26"/>
          <w:szCs w:val="26"/>
        </w:rPr>
        <w:t xml:space="preserve">i) </w:t>
      </w:r>
      <w:r w:rsidR="00931CA9">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 xml:space="preserve">ổng diện tích canh tác lũy tiến theo </w:t>
      </w:r>
      <w:r w:rsidRPr="002E4566">
        <w:rPr>
          <w:rFonts w:ascii="Times New Roman" w:hAnsi="Times New Roman" w:cs="Times New Roman"/>
          <w:color w:val="000000" w:themeColor="text1"/>
          <w:sz w:val="26"/>
          <w:szCs w:val="26"/>
        </w:rPr>
        <w:lastRenderedPageBreak/>
        <w:t>VietGAP tăng từ 1</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382 ha năm 2018 lên 2</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362 ha năm 2022</w:t>
      </w:r>
      <w:r w:rsidR="00D247F6" w:rsidRPr="002E4566">
        <w:rPr>
          <w:rFonts w:ascii="Times New Roman" w:hAnsi="Times New Roman" w:cs="Times New Roman"/>
          <w:color w:val="000000" w:themeColor="text1"/>
          <w:sz w:val="26"/>
          <w:szCs w:val="26"/>
        </w:rPr>
        <w:t xml:space="preserve">, phản ánh hướng đi đúng đắn trong phát triển </w:t>
      </w:r>
      <w:r w:rsidR="007E3AE3">
        <w:rPr>
          <w:rFonts w:ascii="Times New Roman" w:hAnsi="Times New Roman" w:cs="Times New Roman"/>
          <w:color w:val="000000" w:themeColor="text1"/>
          <w:sz w:val="26"/>
          <w:szCs w:val="26"/>
        </w:rPr>
        <w:t>NNĐTBV</w:t>
      </w:r>
      <w:r w:rsidR="00D247F6" w:rsidRPr="002E4566">
        <w:rPr>
          <w:rFonts w:ascii="Times New Roman" w:hAnsi="Times New Roman" w:cs="Times New Roman"/>
          <w:color w:val="000000" w:themeColor="text1"/>
          <w:sz w:val="26"/>
          <w:szCs w:val="26"/>
        </w:rPr>
        <w:t xml:space="preserve">, góp phần </w:t>
      </w:r>
      <w:r w:rsidR="00D6661D">
        <w:rPr>
          <w:rFonts w:ascii="Times New Roman" w:hAnsi="Times New Roman" w:cs="Times New Roman"/>
          <w:color w:val="000000" w:themeColor="text1"/>
          <w:sz w:val="26"/>
          <w:szCs w:val="26"/>
        </w:rPr>
        <w:t>gìn giữ</w:t>
      </w:r>
      <w:r w:rsidR="00D247F6" w:rsidRPr="002E4566">
        <w:rPr>
          <w:rFonts w:ascii="Times New Roman" w:hAnsi="Times New Roman" w:cs="Times New Roman"/>
          <w:color w:val="000000" w:themeColor="text1"/>
          <w:sz w:val="26"/>
          <w:szCs w:val="26"/>
        </w:rPr>
        <w:t xml:space="preserve"> môi trường và </w:t>
      </w:r>
      <w:r w:rsidR="00931CA9">
        <w:rPr>
          <w:rFonts w:ascii="Times New Roman" w:hAnsi="Times New Roman" w:cs="Times New Roman"/>
          <w:color w:val="000000" w:themeColor="text1"/>
          <w:sz w:val="26"/>
          <w:szCs w:val="26"/>
        </w:rPr>
        <w:t>tăng</w:t>
      </w:r>
      <w:r w:rsidR="00D247F6" w:rsidRPr="002E4566">
        <w:rPr>
          <w:rFonts w:ascii="Times New Roman" w:hAnsi="Times New Roman" w:cs="Times New Roman"/>
          <w:color w:val="000000" w:themeColor="text1"/>
          <w:sz w:val="26"/>
          <w:szCs w:val="26"/>
        </w:rPr>
        <w:t xml:space="preserve"> giá trị kinh tế.</w:t>
      </w:r>
      <w:r w:rsidR="00970AC9">
        <w:rPr>
          <w:rFonts w:ascii="Times New Roman" w:hAnsi="Times New Roman" w:cs="Times New Roman"/>
          <w:color w:val="000000" w:themeColor="text1"/>
          <w:sz w:val="26"/>
          <w:szCs w:val="26"/>
        </w:rPr>
        <w:t xml:space="preserve"> </w:t>
      </w:r>
      <w:r w:rsidR="00970AC9" w:rsidRPr="00970AC9">
        <w:rPr>
          <w:rFonts w:ascii="Times New Roman" w:hAnsi="Times New Roman" w:cs="Times New Roman"/>
          <w:i/>
          <w:iCs/>
          <w:color w:val="000000" w:themeColor="text1"/>
          <w:sz w:val="26"/>
          <w:szCs w:val="26"/>
        </w:rPr>
        <w:t>Hai là</w:t>
      </w:r>
      <w:r w:rsidR="00970AC9">
        <w:rPr>
          <w:rFonts w:ascii="Times New Roman" w:hAnsi="Times New Roman" w:cs="Times New Roman"/>
          <w:color w:val="000000" w:themeColor="text1"/>
          <w:sz w:val="26"/>
          <w:szCs w:val="26"/>
        </w:rPr>
        <w:t>, p</w:t>
      </w:r>
      <w:r w:rsidRPr="002E4566">
        <w:rPr>
          <w:rFonts w:ascii="Times New Roman" w:hAnsi="Times New Roman" w:cs="Times New Roman"/>
          <w:color w:val="000000" w:themeColor="text1"/>
          <w:sz w:val="26"/>
          <w:szCs w:val="26"/>
        </w:rPr>
        <w:t xml:space="preserve">hát triển NN thích ứng với </w:t>
      </w:r>
      <w:r w:rsidR="001F2878" w:rsidRPr="002E4566">
        <w:rPr>
          <w:rFonts w:ascii="Times New Roman" w:hAnsi="Times New Roman" w:cs="Times New Roman"/>
          <w:color w:val="000000" w:themeColor="text1"/>
          <w:sz w:val="26"/>
          <w:szCs w:val="26"/>
        </w:rPr>
        <w:t>BĐKH</w:t>
      </w:r>
      <w:r w:rsidRPr="002E4566">
        <w:rPr>
          <w:rFonts w:ascii="Times New Roman" w:hAnsi="Times New Roman" w:cs="Times New Roman"/>
          <w:color w:val="000000" w:themeColor="text1"/>
          <w:sz w:val="26"/>
          <w:szCs w:val="26"/>
        </w:rPr>
        <w:t xml:space="preserve">: (i) </w:t>
      </w:r>
      <w:r w:rsidR="00931CA9">
        <w:rPr>
          <w:rFonts w:ascii="Times New Roman" w:hAnsi="Times New Roman" w:cs="Times New Roman"/>
          <w:color w:val="000000" w:themeColor="text1"/>
          <w:sz w:val="26"/>
          <w:szCs w:val="26"/>
        </w:rPr>
        <w:t>c</w:t>
      </w:r>
      <w:r w:rsidRPr="002E4566">
        <w:rPr>
          <w:rFonts w:ascii="Times New Roman" w:hAnsi="Times New Roman" w:cs="Times New Roman"/>
          <w:color w:val="000000" w:themeColor="text1"/>
          <w:sz w:val="26"/>
          <w:szCs w:val="26"/>
        </w:rPr>
        <w:t>hất lượng không khí tại TP.HCM được cải thiện với các chỉ số CO, SO</w:t>
      </w:r>
      <w:r w:rsidRPr="009A631A">
        <w:rPr>
          <w:rFonts w:ascii="Times New Roman" w:hAnsi="Times New Roman" w:cs="Times New Roman"/>
          <w:color w:val="000000" w:themeColor="text1"/>
          <w:sz w:val="26"/>
          <w:szCs w:val="26"/>
          <w:vertAlign w:val="subscript"/>
        </w:rPr>
        <w:t>2</w:t>
      </w:r>
      <w:r w:rsidRPr="002E4566">
        <w:rPr>
          <w:rFonts w:ascii="Times New Roman" w:hAnsi="Times New Roman" w:cs="Times New Roman"/>
          <w:color w:val="000000" w:themeColor="text1"/>
          <w:sz w:val="26"/>
          <w:szCs w:val="26"/>
        </w:rPr>
        <w:t xml:space="preserve"> và Benzen đạt chuẩn QCVN 05:2023/BTNMT, đảm bảo an toàn cho sức khỏe người lao động trong NNĐT; (ii) </w:t>
      </w:r>
      <w:r w:rsidR="00931CA9">
        <w:rPr>
          <w:rFonts w:ascii="Times New Roman" w:hAnsi="Times New Roman" w:cs="Times New Roman"/>
          <w:color w:val="000000" w:themeColor="text1"/>
          <w:sz w:val="26"/>
          <w:szCs w:val="26"/>
        </w:rPr>
        <w:t>c</w:t>
      </w:r>
      <w:r w:rsidRPr="002E4566">
        <w:rPr>
          <w:rFonts w:ascii="Times New Roman" w:hAnsi="Times New Roman" w:cs="Times New Roman"/>
          <w:color w:val="000000" w:themeColor="text1"/>
          <w:sz w:val="26"/>
          <w:szCs w:val="26"/>
        </w:rPr>
        <w:t xml:space="preserve">hỉ số VN_WQI: </w:t>
      </w:r>
      <w:r w:rsidR="00931CA9">
        <w:rPr>
          <w:rFonts w:ascii="Times New Roman" w:hAnsi="Times New Roman" w:cs="Times New Roman"/>
          <w:color w:val="000000" w:themeColor="text1"/>
          <w:sz w:val="26"/>
          <w:szCs w:val="26"/>
        </w:rPr>
        <w:t>c</w:t>
      </w:r>
      <w:r w:rsidRPr="002E4566">
        <w:rPr>
          <w:rFonts w:ascii="Times New Roman" w:hAnsi="Times New Roman" w:cs="Times New Roman"/>
          <w:color w:val="000000" w:themeColor="text1"/>
          <w:sz w:val="26"/>
          <w:szCs w:val="26"/>
        </w:rPr>
        <w:t xml:space="preserve">hất lượng nước tại </w:t>
      </w:r>
      <w:r w:rsidR="00D6661D">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w:t>
      </w:r>
      <w:r w:rsidR="00B57F39">
        <w:rPr>
          <w:rFonts w:ascii="Times New Roman" w:hAnsi="Times New Roman" w:cs="Times New Roman"/>
          <w:color w:val="000000" w:themeColor="text1"/>
          <w:sz w:val="26"/>
          <w:szCs w:val="26"/>
        </w:rPr>
        <w:t>điểm</w:t>
      </w:r>
      <w:r w:rsidRPr="002E4566">
        <w:rPr>
          <w:rFonts w:ascii="Times New Roman" w:hAnsi="Times New Roman" w:cs="Times New Roman"/>
          <w:color w:val="000000" w:themeColor="text1"/>
          <w:sz w:val="26"/>
          <w:szCs w:val="26"/>
        </w:rPr>
        <w:t xml:space="preserve"> quan trắc có sự biến động đáng kể. Một số vị trí như Bến Củi, Hòa Phú, Phú Cường, và Long Phước duy trì chất lượng nước rất tốt</w:t>
      </w:r>
      <w:r w:rsidR="00062399" w:rsidRPr="002E4566">
        <w:rPr>
          <w:rFonts w:ascii="Times New Roman" w:hAnsi="Times New Roman" w:cs="Times New Roman"/>
          <w:color w:val="000000" w:themeColor="text1"/>
          <w:sz w:val="26"/>
          <w:szCs w:val="26"/>
        </w:rPr>
        <w:t>, đảm bảo nguồn nước sạch cho hoạt động sản xuất NN.</w:t>
      </w:r>
      <w:r w:rsidR="00970AC9">
        <w:rPr>
          <w:rFonts w:ascii="Times New Roman" w:hAnsi="Times New Roman" w:cs="Times New Roman"/>
          <w:color w:val="000000" w:themeColor="text1"/>
          <w:sz w:val="26"/>
          <w:szCs w:val="26"/>
        </w:rPr>
        <w:t xml:space="preserve"> </w:t>
      </w:r>
      <w:r w:rsidR="00970AC9" w:rsidRPr="00970AC9">
        <w:rPr>
          <w:rFonts w:ascii="Times New Roman" w:hAnsi="Times New Roman" w:cs="Times New Roman"/>
          <w:i/>
          <w:iCs/>
          <w:color w:val="000000" w:themeColor="text1"/>
          <w:sz w:val="26"/>
          <w:szCs w:val="26"/>
        </w:rPr>
        <w:t>Ba là</w:t>
      </w:r>
      <w:r w:rsidR="00970AC9">
        <w:rPr>
          <w:rFonts w:ascii="Times New Roman" w:hAnsi="Times New Roman" w:cs="Times New Roman"/>
          <w:color w:val="000000" w:themeColor="text1"/>
          <w:sz w:val="26"/>
          <w:szCs w:val="26"/>
        </w:rPr>
        <w:t>, b</w:t>
      </w:r>
      <w:r w:rsidRPr="002E4566">
        <w:rPr>
          <w:rFonts w:ascii="Times New Roman" w:hAnsi="Times New Roman" w:cs="Times New Roman"/>
          <w:color w:val="000000" w:themeColor="text1"/>
          <w:sz w:val="26"/>
          <w:szCs w:val="26"/>
        </w:rPr>
        <w:t>ảo vệ đa dạng sinh học và tăng cường độ che phủ rừng</w:t>
      </w:r>
      <w:r w:rsidR="00062399" w:rsidRPr="002E4566">
        <w:rPr>
          <w:rFonts w:ascii="Times New Roman" w:hAnsi="Times New Roman" w:cs="Times New Roman"/>
          <w:color w:val="000000" w:themeColor="text1"/>
          <w:sz w:val="26"/>
          <w:szCs w:val="26"/>
        </w:rPr>
        <w:t xml:space="preserve"> </w:t>
      </w:r>
      <w:r w:rsidR="00D6661D">
        <w:rPr>
          <w:rFonts w:ascii="Times New Roman" w:hAnsi="Times New Roman" w:cs="Times New Roman"/>
          <w:color w:val="000000" w:themeColor="text1"/>
          <w:sz w:val="26"/>
          <w:szCs w:val="26"/>
        </w:rPr>
        <w:t>thúc đẩy</w:t>
      </w:r>
      <w:r w:rsidR="00062399" w:rsidRPr="002E4566">
        <w:rPr>
          <w:rFonts w:ascii="Times New Roman" w:hAnsi="Times New Roman" w:cs="Times New Roman"/>
          <w:color w:val="000000" w:themeColor="text1"/>
          <w:sz w:val="26"/>
          <w:szCs w:val="26"/>
        </w:rPr>
        <w:t xml:space="preserve"> cải thiện chất lượng môi trường sống đô thị</w:t>
      </w:r>
      <w:r w:rsidRPr="002E4566">
        <w:rPr>
          <w:rFonts w:ascii="Times New Roman" w:hAnsi="Times New Roman" w:cs="Times New Roman"/>
          <w:color w:val="000000" w:themeColor="text1"/>
          <w:sz w:val="26"/>
          <w:szCs w:val="26"/>
        </w:rPr>
        <w:t xml:space="preserve">: (i) </w:t>
      </w:r>
      <w:r w:rsidR="00931CA9">
        <w:rPr>
          <w:rFonts w:ascii="Times New Roman" w:hAnsi="Times New Roman" w:cs="Times New Roman"/>
          <w:color w:val="000000" w:themeColor="text1"/>
          <w:sz w:val="26"/>
          <w:szCs w:val="26"/>
        </w:rPr>
        <w:t>d</w:t>
      </w:r>
      <w:r w:rsidRPr="002E4566">
        <w:rPr>
          <w:rFonts w:ascii="Times New Roman" w:hAnsi="Times New Roman" w:cs="Times New Roman"/>
          <w:color w:val="000000" w:themeColor="text1"/>
          <w:sz w:val="26"/>
          <w:szCs w:val="26"/>
        </w:rPr>
        <w:t>iện tích đất rừng tăng từ 33</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343 ha năm 2018 lên 33</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372 ha</w:t>
      </w:r>
      <w:r w:rsidR="00B57F39">
        <w:rPr>
          <w:rFonts w:ascii="Times New Roman" w:hAnsi="Times New Roman" w:cs="Times New Roman"/>
          <w:color w:val="000000" w:themeColor="text1"/>
          <w:sz w:val="26"/>
          <w:szCs w:val="26"/>
        </w:rPr>
        <w:t xml:space="preserve"> vào</w:t>
      </w:r>
      <w:r w:rsidRPr="002E4566">
        <w:rPr>
          <w:rFonts w:ascii="Times New Roman" w:hAnsi="Times New Roman" w:cs="Times New Roman"/>
          <w:color w:val="000000" w:themeColor="text1"/>
          <w:sz w:val="26"/>
          <w:szCs w:val="26"/>
        </w:rPr>
        <w:t xml:space="preserve"> năm 2022; (ii) </w:t>
      </w:r>
      <w:r w:rsidR="00931CA9">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 xml:space="preserve">ỷ lệ che phủ rừng </w:t>
      </w:r>
      <w:r w:rsidR="00B57F39">
        <w:rPr>
          <w:rFonts w:ascii="Times New Roman" w:hAnsi="Times New Roman" w:cs="Times New Roman"/>
          <w:color w:val="000000" w:themeColor="text1"/>
          <w:sz w:val="26"/>
          <w:szCs w:val="26"/>
        </w:rPr>
        <w:t>giữ nguyên</w:t>
      </w:r>
      <w:r w:rsidRPr="002E4566">
        <w:rPr>
          <w:rFonts w:ascii="Times New Roman" w:hAnsi="Times New Roman" w:cs="Times New Roman"/>
          <w:color w:val="000000" w:themeColor="text1"/>
          <w:sz w:val="26"/>
          <w:szCs w:val="26"/>
        </w:rPr>
        <w:t xml:space="preserve"> ở mức khoảng 1</w:t>
      </w:r>
      <w:r w:rsidR="00F64A5A" w:rsidRPr="002E4566">
        <w:rPr>
          <w:rFonts w:ascii="Times New Roman" w:hAnsi="Times New Roman" w:cs="Times New Roman"/>
          <w:color w:val="000000" w:themeColor="text1"/>
          <w:sz w:val="26"/>
          <w:szCs w:val="26"/>
        </w:rPr>
        <w:t>5</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 trong giai đoạn này; (ii</w:t>
      </w:r>
      <w:r w:rsidR="00DD7BF0" w:rsidRPr="002E4566">
        <w:rPr>
          <w:rFonts w:ascii="Times New Roman" w:hAnsi="Times New Roman" w:cs="Times New Roman"/>
          <w:color w:val="000000" w:themeColor="text1"/>
          <w:sz w:val="26"/>
          <w:szCs w:val="26"/>
        </w:rPr>
        <w:t>i</w:t>
      </w:r>
      <w:r w:rsidRPr="002E4566">
        <w:rPr>
          <w:rFonts w:ascii="Times New Roman" w:hAnsi="Times New Roman" w:cs="Times New Roman"/>
          <w:color w:val="000000" w:themeColor="text1"/>
          <w:sz w:val="26"/>
          <w:szCs w:val="26"/>
        </w:rPr>
        <w:t xml:space="preserve">) </w:t>
      </w:r>
      <w:r w:rsidR="00931CA9">
        <w:rPr>
          <w:rFonts w:ascii="Times New Roman" w:hAnsi="Times New Roman" w:cs="Times New Roman"/>
          <w:color w:val="000000" w:themeColor="text1"/>
          <w:sz w:val="26"/>
          <w:szCs w:val="26"/>
        </w:rPr>
        <w:t>c</w:t>
      </w:r>
      <w:r w:rsidRPr="002E4566">
        <w:rPr>
          <w:rFonts w:ascii="Times New Roman" w:hAnsi="Times New Roman" w:cs="Times New Roman"/>
          <w:color w:val="000000" w:themeColor="text1"/>
          <w:sz w:val="26"/>
          <w:szCs w:val="26"/>
        </w:rPr>
        <w:t>ác mô hình NNĐT giúp duy trì và tăng cường diện tích cây xanh, tạo môi trường trồng trọt lành mạnh và cân bằng sinh thái.</w:t>
      </w:r>
    </w:p>
    <w:p w14:paraId="00143C08" w14:textId="5AA1D6A2" w:rsidR="00BB2030" w:rsidRPr="00970AC9" w:rsidRDefault="008B2978" w:rsidP="000B5821">
      <w:pPr>
        <w:pStyle w:val="Heading2"/>
        <w:spacing w:before="0" w:line="360" w:lineRule="auto"/>
        <w:jc w:val="both"/>
        <w:rPr>
          <w:rFonts w:ascii="Times New Roman" w:hAnsi="Times New Roman" w:cs="Times New Roman"/>
          <w:b/>
          <w:bCs/>
          <w:color w:val="000000" w:themeColor="text1"/>
        </w:rPr>
      </w:pPr>
      <w:bookmarkStart w:id="2102" w:name="_Toc174031419"/>
      <w:bookmarkStart w:id="2103" w:name="_Toc174053894"/>
      <w:bookmarkStart w:id="2104" w:name="_Toc174540078"/>
      <w:bookmarkStart w:id="2105" w:name="_Toc178316270"/>
      <w:bookmarkStart w:id="2106" w:name="_Toc178316665"/>
      <w:bookmarkStart w:id="2107" w:name="_Toc179984469"/>
      <w:bookmarkStart w:id="2108" w:name="_Toc179986032"/>
      <w:bookmarkStart w:id="2109" w:name="_Toc180592059"/>
      <w:bookmarkStart w:id="2110" w:name="_Toc180837658"/>
      <w:bookmarkStart w:id="2111" w:name="_Toc186553281"/>
      <w:bookmarkStart w:id="2112" w:name="_Toc186553699"/>
      <w:bookmarkStart w:id="2113" w:name="_Toc187589939"/>
      <w:bookmarkStart w:id="2114" w:name="_Toc187590148"/>
      <w:bookmarkStart w:id="2115" w:name="_Toc190785911"/>
      <w:bookmarkStart w:id="2116" w:name="_Toc190786120"/>
      <w:bookmarkStart w:id="2117" w:name="_Toc197892025"/>
      <w:bookmarkStart w:id="2118" w:name="_Toc197896641"/>
      <w:bookmarkStart w:id="2119" w:name="_Toc198111343"/>
      <w:r>
        <w:rPr>
          <w:rFonts w:ascii="Times New Roman" w:hAnsi="Times New Roman" w:cs="Times New Roman"/>
          <w:b/>
          <w:bCs/>
          <w:color w:val="000000" w:themeColor="text1"/>
        </w:rPr>
        <w:t>3</w:t>
      </w:r>
      <w:r w:rsidR="00BB2030" w:rsidRPr="00970AC9">
        <w:rPr>
          <w:rFonts w:ascii="Times New Roman" w:hAnsi="Times New Roman" w:cs="Times New Roman"/>
          <w:b/>
          <w:bCs/>
          <w:color w:val="000000" w:themeColor="text1"/>
        </w:rPr>
        <w:t>.</w:t>
      </w:r>
      <w:r w:rsidR="009C2E8F" w:rsidRPr="00970AC9">
        <w:rPr>
          <w:rFonts w:ascii="Times New Roman" w:hAnsi="Times New Roman" w:cs="Times New Roman"/>
          <w:b/>
          <w:bCs/>
          <w:color w:val="000000" w:themeColor="text1"/>
        </w:rPr>
        <w:t>4</w:t>
      </w:r>
      <w:r w:rsidR="00BB2030" w:rsidRPr="00970AC9">
        <w:rPr>
          <w:rFonts w:ascii="Times New Roman" w:hAnsi="Times New Roman" w:cs="Times New Roman"/>
          <w:b/>
          <w:bCs/>
          <w:color w:val="000000" w:themeColor="text1"/>
        </w:rPr>
        <w:t>.2. Những hạn chế</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234FBF0C" w14:textId="003E890A" w:rsidR="00BB2030" w:rsidRPr="002E4566" w:rsidRDefault="00D6661D" w:rsidP="000B5821">
      <w:pPr>
        <w:spacing w:after="0" w:line="360"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Bên cạnh</w:t>
      </w:r>
      <w:r w:rsidR="00BB2030" w:rsidRPr="002E4566">
        <w:rPr>
          <w:rFonts w:ascii="Times New Roman" w:hAnsi="Times New Roman" w:cs="Times New Roman"/>
          <w:color w:val="000000" w:themeColor="text1"/>
          <w:sz w:val="26"/>
          <w:szCs w:val="26"/>
        </w:rPr>
        <w:t xml:space="preserve"> những kết quả đạt được, sự phát triển </w:t>
      </w:r>
      <w:r w:rsidR="007E3AE3">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tại Tp.HCM vẫn </w:t>
      </w:r>
      <w:r w:rsidR="00D308BD">
        <w:rPr>
          <w:rFonts w:ascii="Times New Roman" w:hAnsi="Times New Roman" w:cs="Times New Roman"/>
          <w:color w:val="000000" w:themeColor="text1"/>
          <w:sz w:val="26"/>
          <w:szCs w:val="26"/>
        </w:rPr>
        <w:t>đối mặt với</w:t>
      </w:r>
      <w:r w:rsidR="00BB2030" w:rsidRPr="002E4566">
        <w:rPr>
          <w:rFonts w:ascii="Times New Roman" w:hAnsi="Times New Roman" w:cs="Times New Roman"/>
          <w:color w:val="000000" w:themeColor="text1"/>
          <w:sz w:val="26"/>
          <w:szCs w:val="26"/>
        </w:rPr>
        <w:t xml:space="preserve"> một số hạn chế</w:t>
      </w:r>
      <w:r w:rsidR="00DD7BF0" w:rsidRPr="002E4566">
        <w:rPr>
          <w:rFonts w:ascii="Times New Roman" w:hAnsi="Times New Roman" w:cs="Times New Roman"/>
          <w:color w:val="000000" w:themeColor="text1"/>
          <w:sz w:val="26"/>
          <w:szCs w:val="26"/>
        </w:rPr>
        <w:t xml:space="preserve"> về các khia cạnh sau:</w:t>
      </w:r>
    </w:p>
    <w:p w14:paraId="184A623F" w14:textId="1BAEBD25" w:rsidR="00BB2030" w:rsidRPr="002E4566" w:rsidRDefault="00BB2030" w:rsidP="00970AC9">
      <w:pPr>
        <w:spacing w:after="0" w:line="360" w:lineRule="auto"/>
        <w:ind w:firstLine="567"/>
        <w:jc w:val="both"/>
        <w:rPr>
          <w:rFonts w:ascii="Times New Roman" w:hAnsi="Times New Roman" w:cs="Times New Roman"/>
          <w:color w:val="000000" w:themeColor="text1"/>
          <w:sz w:val="26"/>
          <w:szCs w:val="26"/>
        </w:rPr>
      </w:pPr>
      <w:r w:rsidRPr="00970AC9">
        <w:rPr>
          <w:rFonts w:ascii="Times New Roman" w:hAnsi="Times New Roman" w:cs="Times New Roman"/>
          <w:b/>
          <w:bCs/>
          <w:i/>
          <w:iCs/>
          <w:color w:val="000000" w:themeColor="text1"/>
          <w:sz w:val="26"/>
          <w:szCs w:val="26"/>
        </w:rPr>
        <w:t>Kinh tế</w:t>
      </w:r>
      <w:r w:rsidR="00970AC9">
        <w:rPr>
          <w:rFonts w:ascii="Times New Roman" w:hAnsi="Times New Roman" w:cs="Times New Roman"/>
          <w:b/>
          <w:bCs/>
          <w:i/>
          <w:iCs/>
          <w:color w:val="000000" w:themeColor="text1"/>
          <w:sz w:val="26"/>
          <w:szCs w:val="26"/>
        </w:rPr>
        <w:t xml:space="preserve">: </w:t>
      </w:r>
      <w:r w:rsidR="00970AC9" w:rsidRPr="00970AC9">
        <w:rPr>
          <w:rFonts w:ascii="Times New Roman" w:hAnsi="Times New Roman" w:cs="Times New Roman"/>
          <w:i/>
          <w:iCs/>
          <w:color w:val="000000" w:themeColor="text1"/>
          <w:sz w:val="26"/>
          <w:szCs w:val="26"/>
        </w:rPr>
        <w:t>Một là</w:t>
      </w:r>
      <w:r w:rsidR="00970AC9">
        <w:rPr>
          <w:rFonts w:ascii="Times New Roman" w:hAnsi="Times New Roman" w:cs="Times New Roman"/>
          <w:color w:val="000000" w:themeColor="text1"/>
          <w:sz w:val="26"/>
          <w:szCs w:val="26"/>
        </w:rPr>
        <w:t>, p</w:t>
      </w:r>
      <w:r w:rsidRPr="002E4566">
        <w:rPr>
          <w:rFonts w:ascii="Times New Roman" w:hAnsi="Times New Roman" w:cs="Times New Roman"/>
          <w:color w:val="000000" w:themeColor="text1"/>
          <w:sz w:val="26"/>
          <w:szCs w:val="26"/>
        </w:rPr>
        <w:t xml:space="preserve">hát triển về </w:t>
      </w:r>
      <w:r w:rsidR="00D6661D">
        <w:rPr>
          <w:rFonts w:ascii="Times New Roman" w:hAnsi="Times New Roman" w:cs="Times New Roman"/>
          <w:color w:val="000000" w:themeColor="text1"/>
          <w:sz w:val="26"/>
          <w:szCs w:val="26"/>
        </w:rPr>
        <w:t xml:space="preserve">số lượng và </w:t>
      </w:r>
      <w:r w:rsidRPr="002E4566">
        <w:rPr>
          <w:rFonts w:ascii="Times New Roman" w:hAnsi="Times New Roman" w:cs="Times New Roman"/>
          <w:color w:val="000000" w:themeColor="text1"/>
          <w:sz w:val="26"/>
          <w:szCs w:val="26"/>
        </w:rPr>
        <w:t>quy mô thể hiện qua việc tăng trưởng sản lượng: diện tích đất NN tại T</w:t>
      </w:r>
      <w:r w:rsidR="0050105E">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.HCM giảm từ 114</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008 ha năm 2018 xuống còn 111</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824 ha năm 2022, giảm 1</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92%</w:t>
      </w:r>
      <w:r w:rsidR="00D25834"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cho thấy sự thu hẹp không gian sản xuất NN do </w:t>
      </w:r>
      <w:r w:rsidR="00B57AA3">
        <w:rPr>
          <w:rFonts w:ascii="Times New Roman" w:hAnsi="Times New Roman" w:cs="Times New Roman"/>
          <w:color w:val="000000" w:themeColor="text1"/>
          <w:sz w:val="26"/>
          <w:szCs w:val="26"/>
        </w:rPr>
        <w:t xml:space="preserve">sự gia tăng dân số và tăng nhu cầu đất ở và đất sản xuất phi </w:t>
      </w:r>
      <w:r w:rsidR="006E5CCE">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w:t>
      </w:r>
      <w:r w:rsidR="00970AC9">
        <w:rPr>
          <w:rFonts w:ascii="Times New Roman" w:hAnsi="Times New Roman" w:cs="Times New Roman"/>
          <w:color w:val="000000" w:themeColor="text1"/>
          <w:sz w:val="26"/>
          <w:szCs w:val="26"/>
        </w:rPr>
        <w:t xml:space="preserve"> </w:t>
      </w:r>
      <w:r w:rsidR="00970AC9" w:rsidRPr="00970AC9">
        <w:rPr>
          <w:rFonts w:ascii="Times New Roman" w:hAnsi="Times New Roman" w:cs="Times New Roman"/>
          <w:i/>
          <w:iCs/>
          <w:color w:val="000000" w:themeColor="text1"/>
          <w:sz w:val="26"/>
          <w:szCs w:val="26"/>
        </w:rPr>
        <w:t>Hai là</w:t>
      </w:r>
      <w:r w:rsidR="00970AC9">
        <w:rPr>
          <w:rFonts w:ascii="Times New Roman" w:hAnsi="Times New Roman" w:cs="Times New Roman"/>
          <w:color w:val="000000" w:themeColor="text1"/>
          <w:sz w:val="26"/>
          <w:szCs w:val="26"/>
        </w:rPr>
        <w:t>, p</w:t>
      </w:r>
      <w:r w:rsidRPr="002E4566">
        <w:rPr>
          <w:rFonts w:ascii="Times New Roman" w:hAnsi="Times New Roman" w:cs="Times New Roman"/>
          <w:color w:val="000000" w:themeColor="text1"/>
          <w:sz w:val="26"/>
          <w:szCs w:val="26"/>
        </w:rPr>
        <w:t xml:space="preserve">hát triển về cơ cấu: (i) </w:t>
      </w:r>
      <w:r w:rsidR="00DD7BF0" w:rsidRPr="002E4566">
        <w:rPr>
          <w:rFonts w:ascii="Times New Roman" w:hAnsi="Times New Roman" w:cs="Times New Roman"/>
          <w:color w:val="000000" w:themeColor="text1"/>
          <w:sz w:val="26"/>
          <w:szCs w:val="26"/>
        </w:rPr>
        <w:t xml:space="preserve">khoảng </w:t>
      </w:r>
      <w:r w:rsidRPr="002E4566">
        <w:rPr>
          <w:rFonts w:ascii="Times New Roman" w:hAnsi="Times New Roman" w:cs="Times New Roman"/>
          <w:color w:val="000000" w:themeColor="text1"/>
          <w:sz w:val="26"/>
          <w:szCs w:val="26"/>
        </w:rPr>
        <w:t>73</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46% chủ thể sản xuất là hộ gia đình</w:t>
      </w:r>
      <w:r w:rsidR="0003499F" w:rsidRPr="002E4566">
        <w:rPr>
          <w:rFonts w:ascii="Times New Roman" w:hAnsi="Times New Roman" w:cs="Times New Roman"/>
          <w:color w:val="000000" w:themeColor="text1"/>
          <w:sz w:val="26"/>
          <w:szCs w:val="26"/>
        </w:rPr>
        <w:t xml:space="preserve"> dẫn đến thiếu kết nối giữa các hộ sản xuất không chỉ gây ra </w:t>
      </w:r>
      <w:r w:rsidR="00D6661D">
        <w:rPr>
          <w:rFonts w:ascii="Times New Roman" w:hAnsi="Times New Roman" w:cs="Times New Roman"/>
          <w:color w:val="000000" w:themeColor="text1"/>
          <w:sz w:val="26"/>
          <w:szCs w:val="26"/>
        </w:rPr>
        <w:t>những</w:t>
      </w:r>
      <w:r w:rsidR="0003499F" w:rsidRPr="002E4566">
        <w:rPr>
          <w:rFonts w:ascii="Times New Roman" w:hAnsi="Times New Roman" w:cs="Times New Roman"/>
          <w:color w:val="000000" w:themeColor="text1"/>
          <w:sz w:val="26"/>
          <w:szCs w:val="26"/>
        </w:rPr>
        <w:t xml:space="preserve"> </w:t>
      </w:r>
      <w:r w:rsidR="00D6661D">
        <w:rPr>
          <w:rFonts w:ascii="Times New Roman" w:hAnsi="Times New Roman" w:cs="Times New Roman"/>
          <w:color w:val="000000" w:themeColor="text1"/>
          <w:sz w:val="26"/>
          <w:szCs w:val="26"/>
        </w:rPr>
        <w:t>cản trở</w:t>
      </w:r>
      <w:r w:rsidR="0003499F" w:rsidRPr="002E4566">
        <w:rPr>
          <w:rFonts w:ascii="Times New Roman" w:hAnsi="Times New Roman" w:cs="Times New Roman"/>
          <w:color w:val="000000" w:themeColor="text1"/>
          <w:sz w:val="26"/>
          <w:szCs w:val="26"/>
        </w:rPr>
        <w:t xml:space="preserve"> trong việc chia sẻ kiến thức và kỹ thuật mà còn gây khó khăn trong việc hình thành chuỗi giá trị nông sản hiệu quả, gây cản trở mở rộng quy mô </w:t>
      </w:r>
      <w:r w:rsidR="00D6661D">
        <w:rPr>
          <w:rFonts w:ascii="Times New Roman" w:hAnsi="Times New Roman" w:cs="Times New Roman"/>
          <w:color w:val="000000" w:themeColor="text1"/>
          <w:sz w:val="26"/>
          <w:szCs w:val="26"/>
        </w:rPr>
        <w:t>canh tác</w:t>
      </w:r>
      <w:r w:rsidR="0003499F" w:rsidRPr="002E4566">
        <w:rPr>
          <w:rFonts w:ascii="Times New Roman" w:hAnsi="Times New Roman" w:cs="Times New Roman"/>
          <w:color w:val="000000" w:themeColor="text1"/>
          <w:sz w:val="26"/>
          <w:szCs w:val="26"/>
        </w:rPr>
        <w:t xml:space="preserve"> dẫn đến sản xuất manh mún và khó áp dụng </w:t>
      </w:r>
      <w:r w:rsidR="00D6661D">
        <w:rPr>
          <w:rFonts w:ascii="Times New Roman" w:hAnsi="Times New Roman" w:cs="Times New Roman"/>
          <w:color w:val="000000" w:themeColor="text1"/>
          <w:sz w:val="26"/>
          <w:szCs w:val="26"/>
        </w:rPr>
        <w:t>CNC</w:t>
      </w:r>
      <w:r w:rsidR="0003499F" w:rsidRPr="002E4566">
        <w:rPr>
          <w:rFonts w:ascii="Times New Roman" w:hAnsi="Times New Roman" w:cs="Times New Roman"/>
          <w:color w:val="000000" w:themeColor="text1"/>
          <w:sz w:val="26"/>
          <w:szCs w:val="26"/>
        </w:rPr>
        <w:t xml:space="preserve"> để nâng cao năng suất; </w:t>
      </w:r>
      <w:r w:rsidRPr="002E4566">
        <w:rPr>
          <w:rFonts w:ascii="Times New Roman" w:hAnsi="Times New Roman" w:cs="Times New Roman"/>
          <w:color w:val="000000" w:themeColor="text1"/>
          <w:sz w:val="26"/>
          <w:szCs w:val="26"/>
        </w:rPr>
        <w:t xml:space="preserve">(ii)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NN năm 2022 giảm 24</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96% so với năm 2018; (iii) tỷ trọng của ngành NLTS trong GRDP giảm từ 0</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66% năm 2018 xuống </w:t>
      </w:r>
      <w:r w:rsidR="00D6661D">
        <w:rPr>
          <w:rFonts w:ascii="Times New Roman" w:hAnsi="Times New Roman" w:cs="Times New Roman"/>
          <w:color w:val="000000" w:themeColor="text1"/>
          <w:sz w:val="26"/>
          <w:szCs w:val="26"/>
        </w:rPr>
        <w:t>khoảng</w:t>
      </w:r>
      <w:r w:rsidRPr="002E4566">
        <w:rPr>
          <w:rFonts w:ascii="Times New Roman" w:hAnsi="Times New Roman" w:cs="Times New Roman"/>
          <w:color w:val="000000" w:themeColor="text1"/>
          <w:sz w:val="26"/>
          <w:szCs w:val="26"/>
        </w:rPr>
        <w:t xml:space="preserve"> 0</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57% </w:t>
      </w:r>
      <w:r w:rsidR="00D308BD">
        <w:rPr>
          <w:rFonts w:ascii="Times New Roman" w:hAnsi="Times New Roman" w:cs="Times New Roman"/>
          <w:color w:val="000000" w:themeColor="text1"/>
          <w:sz w:val="26"/>
          <w:szCs w:val="26"/>
        </w:rPr>
        <w:t xml:space="preserve">vào </w:t>
      </w:r>
      <w:r w:rsidRPr="002E4566">
        <w:rPr>
          <w:rFonts w:ascii="Times New Roman" w:hAnsi="Times New Roman" w:cs="Times New Roman"/>
          <w:color w:val="000000" w:themeColor="text1"/>
          <w:sz w:val="26"/>
          <w:szCs w:val="26"/>
        </w:rPr>
        <w:t>năm 2022.</w:t>
      </w:r>
    </w:p>
    <w:p w14:paraId="4095A64B" w14:textId="09601B69" w:rsidR="00BB2030" w:rsidRDefault="00BB2030" w:rsidP="00970AC9">
      <w:pPr>
        <w:spacing w:after="0" w:line="360" w:lineRule="auto"/>
        <w:ind w:firstLine="567"/>
        <w:jc w:val="both"/>
        <w:rPr>
          <w:rFonts w:ascii="Times New Roman" w:hAnsi="Times New Roman" w:cs="Times New Roman"/>
          <w:color w:val="000000" w:themeColor="text1"/>
          <w:sz w:val="26"/>
          <w:szCs w:val="26"/>
        </w:rPr>
      </w:pPr>
      <w:r w:rsidRPr="00970AC9">
        <w:rPr>
          <w:rFonts w:ascii="Times New Roman" w:hAnsi="Times New Roman" w:cs="Times New Roman"/>
          <w:b/>
          <w:bCs/>
          <w:i/>
          <w:iCs/>
          <w:color w:val="000000" w:themeColor="text1"/>
          <w:sz w:val="26"/>
          <w:szCs w:val="26"/>
        </w:rPr>
        <w:lastRenderedPageBreak/>
        <w:t>Xã hội</w:t>
      </w:r>
      <w:r w:rsidR="00970AC9">
        <w:rPr>
          <w:rFonts w:ascii="Times New Roman" w:hAnsi="Times New Roman" w:cs="Times New Roman"/>
          <w:b/>
          <w:bCs/>
          <w:i/>
          <w:iCs/>
          <w:color w:val="000000" w:themeColor="text1"/>
          <w:sz w:val="26"/>
          <w:szCs w:val="26"/>
        </w:rPr>
        <w:t xml:space="preserve">: </w:t>
      </w:r>
      <w:r w:rsidR="00970AC9" w:rsidRPr="00970AC9">
        <w:rPr>
          <w:rFonts w:ascii="Times New Roman" w:hAnsi="Times New Roman" w:cs="Times New Roman"/>
          <w:i/>
          <w:iCs/>
          <w:color w:val="000000" w:themeColor="text1"/>
          <w:sz w:val="26"/>
          <w:szCs w:val="26"/>
        </w:rPr>
        <w:t>Một là</w:t>
      </w:r>
      <w:r w:rsidR="00970AC9">
        <w:rPr>
          <w:rFonts w:ascii="Times New Roman" w:hAnsi="Times New Roman" w:cs="Times New Roman"/>
          <w:color w:val="000000" w:themeColor="text1"/>
          <w:sz w:val="26"/>
          <w:szCs w:val="26"/>
        </w:rPr>
        <w:t>, g</w:t>
      </w:r>
      <w:r w:rsidRPr="002E4566">
        <w:rPr>
          <w:rFonts w:ascii="Times New Roman" w:hAnsi="Times New Roman" w:cs="Times New Roman"/>
          <w:color w:val="000000" w:themeColor="text1"/>
          <w:sz w:val="26"/>
          <w:szCs w:val="26"/>
        </w:rPr>
        <w:t>iải quyết việc làm và</w:t>
      </w:r>
      <w:r w:rsidR="00D308BD" w:rsidRPr="00D308BD">
        <w:rPr>
          <w:rFonts w:ascii="Times New Roman" w:hAnsi="Times New Roman" w:cs="Times New Roman"/>
          <w:color w:val="000000" w:themeColor="text1"/>
          <w:sz w:val="26"/>
          <w:szCs w:val="26"/>
        </w:rPr>
        <w:t xml:space="preserve"> nâng cao nguồn sinh kế cho lực lượng lao động</w:t>
      </w:r>
      <w:r w:rsidRPr="002E4566">
        <w:rPr>
          <w:rFonts w:ascii="Times New Roman" w:hAnsi="Times New Roman" w:cs="Times New Roman"/>
          <w:color w:val="000000" w:themeColor="text1"/>
          <w:sz w:val="26"/>
          <w:szCs w:val="26"/>
        </w:rPr>
        <w:t xml:space="preserve">: (i) </w:t>
      </w:r>
      <w:r w:rsidR="0072392D">
        <w:rPr>
          <w:rFonts w:ascii="Times New Roman" w:hAnsi="Times New Roman" w:cs="Times New Roman"/>
          <w:color w:val="000000" w:themeColor="text1"/>
          <w:sz w:val="26"/>
          <w:szCs w:val="26"/>
        </w:rPr>
        <w:t>v</w:t>
      </w:r>
      <w:r w:rsidRPr="002E4566">
        <w:rPr>
          <w:rFonts w:ascii="Times New Roman" w:hAnsi="Times New Roman" w:cs="Times New Roman"/>
          <w:color w:val="000000" w:themeColor="text1"/>
          <w:sz w:val="26"/>
          <w:szCs w:val="26"/>
        </w:rPr>
        <w:t>iệc làm chưa ổn định</w:t>
      </w:r>
      <w:r w:rsidR="0072392D">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r w:rsidR="00D25834" w:rsidRPr="002E4566">
        <w:rPr>
          <w:rFonts w:ascii="Times New Roman" w:hAnsi="Times New Roman" w:cs="Times New Roman"/>
          <w:color w:val="000000" w:themeColor="text1"/>
          <w:sz w:val="26"/>
          <w:szCs w:val="26"/>
        </w:rPr>
        <w:t>m</w:t>
      </w:r>
      <w:r w:rsidRPr="002E4566">
        <w:rPr>
          <w:rFonts w:ascii="Times New Roman" w:hAnsi="Times New Roman" w:cs="Times New Roman"/>
          <w:color w:val="000000" w:themeColor="text1"/>
          <w:sz w:val="26"/>
          <w:szCs w:val="26"/>
        </w:rPr>
        <w:t xml:space="preserve">ặc dù NNĐT tạo ra việc làm cho người dân, nhưng tính ổn định của việc làm còn thấp. Các mô hình sản xuất nhỏ thường không đủ khả năng </w:t>
      </w:r>
      <w:r w:rsidR="00D6661D">
        <w:rPr>
          <w:rFonts w:ascii="Times New Roman" w:hAnsi="Times New Roman" w:cs="Times New Roman"/>
          <w:color w:val="000000" w:themeColor="text1"/>
          <w:sz w:val="26"/>
          <w:szCs w:val="26"/>
        </w:rPr>
        <w:t>duy trì</w:t>
      </w:r>
      <w:r w:rsidRPr="002E4566">
        <w:rPr>
          <w:rFonts w:ascii="Times New Roman" w:hAnsi="Times New Roman" w:cs="Times New Roman"/>
          <w:color w:val="000000" w:themeColor="text1"/>
          <w:sz w:val="26"/>
          <w:szCs w:val="26"/>
        </w:rPr>
        <w:t xml:space="preserve"> </w:t>
      </w:r>
      <w:r w:rsidR="00D6661D">
        <w:rPr>
          <w:rFonts w:ascii="Times New Roman" w:hAnsi="Times New Roman" w:cs="Times New Roman"/>
          <w:color w:val="000000" w:themeColor="text1"/>
          <w:sz w:val="26"/>
          <w:szCs w:val="26"/>
        </w:rPr>
        <w:t xml:space="preserve">ổn định </w:t>
      </w:r>
      <w:r w:rsidRPr="002E4566">
        <w:rPr>
          <w:rFonts w:ascii="Times New Roman" w:hAnsi="Times New Roman" w:cs="Times New Roman"/>
          <w:color w:val="000000" w:themeColor="text1"/>
          <w:sz w:val="26"/>
          <w:szCs w:val="26"/>
        </w:rPr>
        <w:t xml:space="preserve">việc làm cho lao động nông thôn; (ii) </w:t>
      </w:r>
      <w:r w:rsidR="0072392D">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hu nhập bình quân của lao động trong NN tăng từ 5</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568</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000 đồng/tháng năm 2018 lên 6</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678</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800 đồng/tháng năm 2022, nhưng vẫn thấp hơn nhiều so với thu nhập bình quân chung lao động T</w:t>
      </w:r>
      <w:r w:rsidR="00D25834" w:rsidRPr="002E4566">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.HCM</w:t>
      </w:r>
      <w:r w:rsidR="00B57AA3">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cho thấy sự chênh lệch về thu nhập giữa lao động trong ngành NN và các ngành khác</w:t>
      </w:r>
      <w:r w:rsidR="00B57AA3">
        <w:rPr>
          <w:rFonts w:ascii="Times New Roman" w:hAnsi="Times New Roman" w:cs="Times New Roman"/>
          <w:color w:val="000000" w:themeColor="text1"/>
          <w:sz w:val="26"/>
          <w:szCs w:val="26"/>
        </w:rPr>
        <w:t xml:space="preserve">, người lao động có xu hướng dịch chuyển sang ngành nghề dịch vụ và phi </w:t>
      </w:r>
      <w:r w:rsidR="006E5CCE">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w:t>
      </w:r>
      <w:r w:rsidR="00970AC9">
        <w:rPr>
          <w:rFonts w:ascii="Times New Roman" w:hAnsi="Times New Roman" w:cs="Times New Roman"/>
          <w:color w:val="000000" w:themeColor="text1"/>
          <w:sz w:val="26"/>
          <w:szCs w:val="26"/>
        </w:rPr>
        <w:t xml:space="preserve"> </w:t>
      </w:r>
      <w:r w:rsidR="00970AC9" w:rsidRPr="00970AC9">
        <w:rPr>
          <w:rFonts w:ascii="Times New Roman" w:hAnsi="Times New Roman" w:cs="Times New Roman"/>
          <w:i/>
          <w:iCs/>
          <w:color w:val="000000" w:themeColor="text1"/>
          <w:sz w:val="26"/>
          <w:szCs w:val="26"/>
        </w:rPr>
        <w:t>Hai là</w:t>
      </w:r>
      <w:r w:rsidR="00970AC9">
        <w:rPr>
          <w:rFonts w:ascii="Times New Roman" w:hAnsi="Times New Roman" w:cs="Times New Roman"/>
          <w:color w:val="000000" w:themeColor="text1"/>
          <w:sz w:val="26"/>
          <w:szCs w:val="26"/>
        </w:rPr>
        <w:t xml:space="preserve">, </w:t>
      </w:r>
      <w:r w:rsidR="0072392D">
        <w:rPr>
          <w:rFonts w:ascii="Times New Roman" w:hAnsi="Times New Roman" w:cs="Times New Roman"/>
          <w:color w:val="000000" w:themeColor="text1"/>
          <w:sz w:val="26"/>
          <w:szCs w:val="26"/>
        </w:rPr>
        <w:t>n</w:t>
      </w:r>
      <w:r w:rsidRPr="002E4566">
        <w:rPr>
          <w:rFonts w:ascii="Times New Roman" w:hAnsi="Times New Roman" w:cs="Times New Roman"/>
          <w:color w:val="000000" w:themeColor="text1"/>
          <w:sz w:val="26"/>
          <w:szCs w:val="26"/>
        </w:rPr>
        <w:t xml:space="preserve">ghèo đói và bất bình đẳng: </w:t>
      </w:r>
      <w:r w:rsidR="0072392D">
        <w:rPr>
          <w:rFonts w:ascii="Times New Roman" w:hAnsi="Times New Roman" w:cs="Times New Roman"/>
          <w:color w:val="000000" w:themeColor="text1"/>
          <w:sz w:val="26"/>
          <w:szCs w:val="26"/>
        </w:rPr>
        <w:t>t</w:t>
      </w:r>
      <w:r w:rsidRPr="002E4566">
        <w:rPr>
          <w:rFonts w:ascii="Times New Roman" w:hAnsi="Times New Roman" w:cs="Times New Roman"/>
          <w:color w:val="000000" w:themeColor="text1"/>
          <w:sz w:val="26"/>
          <w:szCs w:val="26"/>
        </w:rPr>
        <w:t xml:space="preserve">ỷ lệ hộ nghèo, cận nghèo vẫn còn khá lớn, với tỷ lệ hộ nghèo </w:t>
      </w:r>
      <w:r w:rsidR="00D6661D">
        <w:rPr>
          <w:rFonts w:ascii="Times New Roman" w:hAnsi="Times New Roman" w:cs="Times New Roman"/>
          <w:color w:val="000000" w:themeColor="text1"/>
          <w:sz w:val="26"/>
          <w:szCs w:val="26"/>
        </w:rPr>
        <w:t>theo chuẩn</w:t>
      </w:r>
      <w:r w:rsidRPr="002E4566">
        <w:rPr>
          <w:rFonts w:ascii="Times New Roman" w:hAnsi="Times New Roman" w:cs="Times New Roman"/>
          <w:color w:val="000000" w:themeColor="text1"/>
          <w:sz w:val="26"/>
          <w:szCs w:val="26"/>
        </w:rPr>
        <w:t xml:space="preserve"> đa chiều cao hơn mức trung bình của vùng Đông Nam Bộ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 năm 2022), gây thách thức trong việc cải thiện đời sống </w:t>
      </w:r>
      <w:r w:rsidR="00D6661D">
        <w:rPr>
          <w:rFonts w:ascii="Times New Roman" w:hAnsi="Times New Roman" w:cs="Times New Roman"/>
          <w:color w:val="000000" w:themeColor="text1"/>
          <w:sz w:val="26"/>
          <w:szCs w:val="26"/>
        </w:rPr>
        <w:t>cư</w:t>
      </w:r>
      <w:r w:rsidRPr="002E4566">
        <w:rPr>
          <w:rFonts w:ascii="Times New Roman" w:hAnsi="Times New Roman" w:cs="Times New Roman"/>
          <w:color w:val="000000" w:themeColor="text1"/>
          <w:sz w:val="26"/>
          <w:szCs w:val="26"/>
        </w:rPr>
        <w:t xml:space="preserve"> dân.</w:t>
      </w:r>
    </w:p>
    <w:p w14:paraId="306873A5" w14:textId="6F5EB8A7" w:rsidR="00BB2030" w:rsidRPr="002E4566" w:rsidRDefault="00BB2030" w:rsidP="000479AE">
      <w:pPr>
        <w:widowControl w:val="0"/>
        <w:spacing w:after="0" w:line="360" w:lineRule="auto"/>
        <w:ind w:firstLine="567"/>
        <w:jc w:val="both"/>
        <w:rPr>
          <w:rFonts w:ascii="Times New Roman" w:hAnsi="Times New Roman" w:cs="Times New Roman"/>
          <w:color w:val="000000" w:themeColor="text1"/>
          <w:sz w:val="26"/>
          <w:szCs w:val="26"/>
        </w:rPr>
      </w:pPr>
      <w:r w:rsidRPr="00970AC9">
        <w:rPr>
          <w:rFonts w:ascii="Times New Roman" w:hAnsi="Times New Roman" w:cs="Times New Roman"/>
          <w:b/>
          <w:bCs/>
          <w:i/>
          <w:iCs/>
          <w:color w:val="000000" w:themeColor="text1"/>
          <w:sz w:val="26"/>
          <w:szCs w:val="26"/>
        </w:rPr>
        <w:t>Môi trường</w:t>
      </w:r>
      <w:r w:rsidR="00970AC9">
        <w:rPr>
          <w:rFonts w:ascii="Times New Roman" w:hAnsi="Times New Roman" w:cs="Times New Roman"/>
          <w:b/>
          <w:bCs/>
          <w:i/>
          <w:iCs/>
          <w:color w:val="000000" w:themeColor="text1"/>
          <w:sz w:val="26"/>
          <w:szCs w:val="26"/>
        </w:rPr>
        <w:t xml:space="preserve">: </w:t>
      </w:r>
      <w:r w:rsidR="00970AC9">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hát triển NN</w:t>
      </w:r>
      <w:r w:rsidR="00D6661D">
        <w:rPr>
          <w:rFonts w:ascii="Times New Roman" w:hAnsi="Times New Roman" w:cs="Times New Roman"/>
          <w:color w:val="000000" w:themeColor="text1"/>
          <w:sz w:val="26"/>
          <w:szCs w:val="26"/>
        </w:rPr>
        <w:t>ĐT</w:t>
      </w:r>
      <w:r w:rsidRPr="002E4566">
        <w:rPr>
          <w:rFonts w:ascii="Times New Roman" w:hAnsi="Times New Roman" w:cs="Times New Roman"/>
          <w:color w:val="000000" w:themeColor="text1"/>
          <w:sz w:val="26"/>
          <w:szCs w:val="26"/>
        </w:rPr>
        <w:t xml:space="preserve"> thích ứng với </w:t>
      </w:r>
      <w:r w:rsidR="001F2878" w:rsidRPr="002E4566">
        <w:rPr>
          <w:rFonts w:ascii="Times New Roman" w:hAnsi="Times New Roman" w:cs="Times New Roman"/>
          <w:color w:val="000000" w:themeColor="text1"/>
          <w:sz w:val="26"/>
          <w:szCs w:val="26"/>
        </w:rPr>
        <w:t>BĐKH</w:t>
      </w:r>
      <w:r w:rsidR="00970AC9">
        <w:rPr>
          <w:rFonts w:ascii="Times New Roman" w:hAnsi="Times New Roman" w:cs="Times New Roman"/>
          <w:color w:val="000000" w:themeColor="text1"/>
          <w:sz w:val="26"/>
          <w:szCs w:val="26"/>
        </w:rPr>
        <w:t xml:space="preserve"> bao gồm</w:t>
      </w:r>
      <w:r w:rsidRPr="002E4566">
        <w:rPr>
          <w:rFonts w:ascii="Times New Roman" w:hAnsi="Times New Roman" w:cs="Times New Roman"/>
          <w:color w:val="000000" w:themeColor="text1"/>
          <w:sz w:val="26"/>
          <w:szCs w:val="26"/>
        </w:rPr>
        <w:t xml:space="preserve"> (i) </w:t>
      </w:r>
      <w:r w:rsidR="0072392D">
        <w:rPr>
          <w:rFonts w:ascii="Times New Roman" w:hAnsi="Times New Roman" w:cs="Times New Roman"/>
          <w:color w:val="000000" w:themeColor="text1"/>
          <w:sz w:val="26"/>
          <w:szCs w:val="26"/>
        </w:rPr>
        <w:t>c</w:t>
      </w:r>
      <w:r w:rsidRPr="002E4566">
        <w:rPr>
          <w:rFonts w:ascii="Times New Roman" w:hAnsi="Times New Roman" w:cs="Times New Roman"/>
          <w:color w:val="000000" w:themeColor="text1"/>
          <w:sz w:val="26"/>
          <w:szCs w:val="26"/>
        </w:rPr>
        <w:t>hất lượng không khí: nhiều thông số khác như NO2, PM10, PM2.5, TSP và tiếng ồn vẫn vượt ngưỡng cho phép, ảnh hưởng đến năng suất cây trồng</w:t>
      </w:r>
      <w:r w:rsidR="00D25834" w:rsidRPr="002E4566">
        <w:rPr>
          <w:rFonts w:ascii="Times New Roman" w:hAnsi="Times New Roman" w:cs="Times New Roman"/>
          <w:color w:val="000000" w:themeColor="text1"/>
          <w:sz w:val="26"/>
          <w:szCs w:val="26"/>
        </w:rPr>
        <w:t>, vật nuôi</w:t>
      </w:r>
      <w:r w:rsidR="00DD7BF0" w:rsidRPr="002E4566">
        <w:rPr>
          <w:rFonts w:ascii="Times New Roman" w:hAnsi="Times New Roman" w:cs="Times New Roman"/>
          <w:color w:val="000000" w:themeColor="text1"/>
          <w:sz w:val="26"/>
          <w:szCs w:val="26"/>
        </w:rPr>
        <w:t xml:space="preserve">; (ii) </w:t>
      </w:r>
      <w:r w:rsidR="0072392D">
        <w:rPr>
          <w:rFonts w:ascii="Times New Roman" w:hAnsi="Times New Roman" w:cs="Times New Roman"/>
          <w:color w:val="000000" w:themeColor="text1"/>
          <w:sz w:val="26"/>
          <w:szCs w:val="26"/>
        </w:rPr>
        <w:t>c</w:t>
      </w:r>
      <w:r w:rsidRPr="002E4566">
        <w:rPr>
          <w:rFonts w:ascii="Times New Roman" w:hAnsi="Times New Roman" w:cs="Times New Roman"/>
          <w:color w:val="000000" w:themeColor="text1"/>
          <w:sz w:val="26"/>
          <w:szCs w:val="26"/>
        </w:rPr>
        <w:t xml:space="preserve">hỉ số VN_WQI: Chất lượng nước tại </w:t>
      </w:r>
      <w:r w:rsidR="00813912">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w:t>
      </w:r>
      <w:r w:rsidR="00D308BD">
        <w:rPr>
          <w:rFonts w:ascii="Times New Roman" w:hAnsi="Times New Roman" w:cs="Times New Roman"/>
          <w:color w:val="000000" w:themeColor="text1"/>
          <w:sz w:val="26"/>
          <w:szCs w:val="26"/>
        </w:rPr>
        <w:t>điểm</w:t>
      </w:r>
      <w:r w:rsidRPr="002E4566">
        <w:rPr>
          <w:rFonts w:ascii="Times New Roman" w:hAnsi="Times New Roman" w:cs="Times New Roman"/>
          <w:color w:val="000000" w:themeColor="text1"/>
          <w:sz w:val="26"/>
          <w:szCs w:val="26"/>
        </w:rPr>
        <w:t xml:space="preserve"> quan trắc có sự biến động đáng kể, các vị trí khác như Cát Lái và Nhà Bè cho thấy </w:t>
      </w:r>
      <w:r w:rsidR="00D308BD">
        <w:rPr>
          <w:rFonts w:ascii="Times New Roman" w:hAnsi="Times New Roman" w:cs="Times New Roman"/>
          <w:color w:val="000000" w:themeColor="text1"/>
          <w:sz w:val="26"/>
          <w:szCs w:val="26"/>
        </w:rPr>
        <w:t>quá trình</w:t>
      </w:r>
      <w:r w:rsidRPr="002E4566">
        <w:rPr>
          <w:rFonts w:ascii="Times New Roman" w:hAnsi="Times New Roman" w:cs="Times New Roman"/>
          <w:color w:val="000000" w:themeColor="text1"/>
          <w:sz w:val="26"/>
          <w:szCs w:val="26"/>
        </w:rPr>
        <w:t xml:space="preserve"> suy giảm chất lượng nước nghiêm trọng; hiệu quả sử dụng nước trong </w:t>
      </w:r>
      <w:r w:rsidR="00813912">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NNĐT còn thấp và lượng nước tiêu thụ của một số hộ sản xuất cao hơn </w:t>
      </w:r>
      <w:r w:rsidR="00813912">
        <w:rPr>
          <w:rFonts w:ascii="Times New Roman" w:hAnsi="Times New Roman" w:cs="Times New Roman"/>
          <w:color w:val="000000" w:themeColor="text1"/>
          <w:sz w:val="26"/>
          <w:szCs w:val="26"/>
        </w:rPr>
        <w:t>phạm vi</w:t>
      </w:r>
      <w:r w:rsidRPr="002E4566">
        <w:rPr>
          <w:rFonts w:ascii="Times New Roman" w:hAnsi="Times New Roman" w:cs="Times New Roman"/>
          <w:color w:val="000000" w:themeColor="text1"/>
          <w:sz w:val="26"/>
          <w:szCs w:val="26"/>
        </w:rPr>
        <w:t xml:space="preserve"> </w:t>
      </w:r>
      <w:r w:rsidR="00813912">
        <w:rPr>
          <w:rFonts w:ascii="Times New Roman" w:hAnsi="Times New Roman" w:cs="Times New Roman"/>
          <w:color w:val="000000" w:themeColor="text1"/>
          <w:sz w:val="26"/>
          <w:szCs w:val="26"/>
        </w:rPr>
        <w:t>chuẩn cho phép</w:t>
      </w:r>
      <w:r w:rsidRPr="002E4566">
        <w:rPr>
          <w:rFonts w:ascii="Times New Roman" w:hAnsi="Times New Roman" w:cs="Times New Roman"/>
          <w:color w:val="000000" w:themeColor="text1"/>
          <w:sz w:val="26"/>
          <w:szCs w:val="26"/>
        </w:rPr>
        <w:t xml:space="preserve"> từ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đến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m3/m2/năm theo quy định.</w:t>
      </w:r>
    </w:p>
    <w:p w14:paraId="7D5F13A8" w14:textId="01F4BF60" w:rsidR="00B0026D" w:rsidRDefault="007C4104" w:rsidP="00EA6C86">
      <w:pPr>
        <w:tabs>
          <w:tab w:val="num" w:pos="720"/>
        </w:tabs>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Ngoài những hạn chế </w:t>
      </w:r>
      <w:r w:rsidR="00675B4D" w:rsidRPr="002E4566">
        <w:rPr>
          <w:rFonts w:ascii="Times New Roman" w:hAnsi="Times New Roman" w:cs="Times New Roman"/>
          <w:color w:val="000000" w:themeColor="text1"/>
          <w:sz w:val="26"/>
          <w:szCs w:val="26"/>
        </w:rPr>
        <w:t xml:space="preserve">về </w:t>
      </w:r>
      <w:r w:rsidR="00D308BD">
        <w:rPr>
          <w:rFonts w:ascii="Times New Roman" w:hAnsi="Times New Roman" w:cs="Times New Roman"/>
          <w:color w:val="000000" w:themeColor="text1"/>
          <w:sz w:val="26"/>
          <w:szCs w:val="26"/>
        </w:rPr>
        <w:t>KT - XH - môi trường</w:t>
      </w:r>
      <w:r w:rsidRPr="002E4566">
        <w:rPr>
          <w:rFonts w:ascii="Times New Roman" w:hAnsi="Times New Roman" w:cs="Times New Roman"/>
          <w:color w:val="000000" w:themeColor="text1"/>
          <w:sz w:val="26"/>
          <w:szCs w:val="26"/>
        </w:rPr>
        <w:t xml:space="preserve">, tác giả cũng phát hiện rằng </w:t>
      </w:r>
      <w:r w:rsidR="00675B4D" w:rsidRPr="002E4566">
        <w:rPr>
          <w:rFonts w:ascii="Times New Roman" w:hAnsi="Times New Roman" w:cs="Times New Roman"/>
          <w:color w:val="000000" w:themeColor="text1"/>
          <w:sz w:val="26"/>
          <w:szCs w:val="26"/>
        </w:rPr>
        <w:t xml:space="preserve">trình độ học vấn thấp của </w:t>
      </w:r>
      <w:r w:rsidR="00813912">
        <w:rPr>
          <w:rFonts w:ascii="Times New Roman" w:hAnsi="Times New Roman" w:cs="Times New Roman"/>
          <w:color w:val="000000" w:themeColor="text1"/>
          <w:sz w:val="26"/>
          <w:szCs w:val="26"/>
        </w:rPr>
        <w:t>hộ canh tác</w:t>
      </w:r>
      <w:r w:rsidR="00675B4D" w:rsidRPr="002E4566">
        <w:rPr>
          <w:rFonts w:ascii="Times New Roman" w:hAnsi="Times New Roman" w:cs="Times New Roman"/>
          <w:color w:val="000000" w:themeColor="text1"/>
          <w:sz w:val="26"/>
          <w:szCs w:val="26"/>
        </w:rPr>
        <w:t xml:space="preserve">, đặc biệt là những người chỉ có trình độ </w:t>
      </w:r>
      <w:r w:rsidR="00813912">
        <w:rPr>
          <w:rFonts w:ascii="Times New Roman" w:hAnsi="Times New Roman" w:cs="Times New Roman"/>
          <w:color w:val="000000" w:themeColor="text1"/>
          <w:sz w:val="26"/>
          <w:szCs w:val="26"/>
        </w:rPr>
        <w:t xml:space="preserve">trung học cơ sơ và </w:t>
      </w:r>
      <w:r w:rsidR="00675B4D" w:rsidRPr="002E4566">
        <w:rPr>
          <w:rFonts w:ascii="Times New Roman" w:hAnsi="Times New Roman" w:cs="Times New Roman"/>
          <w:color w:val="000000" w:themeColor="text1"/>
          <w:sz w:val="26"/>
          <w:szCs w:val="26"/>
        </w:rPr>
        <w:t xml:space="preserve">tiểu học, là một </w:t>
      </w:r>
      <w:r w:rsidR="000F4C3D">
        <w:rPr>
          <w:rFonts w:ascii="Times New Roman" w:hAnsi="Times New Roman" w:cs="Times New Roman"/>
          <w:color w:val="000000" w:themeColor="text1"/>
          <w:sz w:val="26"/>
          <w:szCs w:val="26"/>
        </w:rPr>
        <w:t>rào cản</w:t>
      </w:r>
      <w:r w:rsidR="00675B4D" w:rsidRPr="002E4566">
        <w:rPr>
          <w:rFonts w:ascii="Times New Roman" w:hAnsi="Times New Roman" w:cs="Times New Roman"/>
          <w:color w:val="000000" w:themeColor="text1"/>
          <w:sz w:val="26"/>
          <w:szCs w:val="26"/>
        </w:rPr>
        <w:t xml:space="preserve"> đối với việc phát triển </w:t>
      </w:r>
      <w:r w:rsidR="007E3AE3">
        <w:rPr>
          <w:rFonts w:ascii="Times New Roman" w:hAnsi="Times New Roman" w:cs="Times New Roman"/>
          <w:color w:val="000000" w:themeColor="text1"/>
          <w:sz w:val="26"/>
          <w:szCs w:val="26"/>
        </w:rPr>
        <w:t>NNĐTBV</w:t>
      </w:r>
      <w:r w:rsidR="00675B4D" w:rsidRPr="002E4566">
        <w:rPr>
          <w:rFonts w:ascii="Times New Roman" w:hAnsi="Times New Roman" w:cs="Times New Roman"/>
          <w:color w:val="000000" w:themeColor="text1"/>
          <w:sz w:val="26"/>
          <w:szCs w:val="26"/>
        </w:rPr>
        <w:t xml:space="preserve"> tại Tp.HCM. </w:t>
      </w:r>
      <w:r w:rsidRPr="002E4566">
        <w:rPr>
          <w:rFonts w:ascii="Times New Roman" w:hAnsi="Times New Roman" w:cs="Times New Roman"/>
          <w:color w:val="000000" w:themeColor="text1"/>
          <w:sz w:val="26"/>
          <w:szCs w:val="26"/>
        </w:rPr>
        <w:t xml:space="preserve">Kết quả khảo sát 150 </w:t>
      </w:r>
      <w:r w:rsidR="00813912">
        <w:rPr>
          <w:rFonts w:ascii="Times New Roman" w:hAnsi="Times New Roman" w:cs="Times New Roman"/>
          <w:color w:val="000000" w:themeColor="text1"/>
          <w:sz w:val="26"/>
          <w:szCs w:val="26"/>
        </w:rPr>
        <w:t>hộ canh tác</w:t>
      </w:r>
      <w:r w:rsidRPr="002E4566">
        <w:rPr>
          <w:rFonts w:ascii="Times New Roman" w:hAnsi="Times New Roman" w:cs="Times New Roman"/>
          <w:color w:val="000000" w:themeColor="text1"/>
          <w:sz w:val="26"/>
          <w:szCs w:val="26"/>
        </w:rPr>
        <w:t xml:space="preserve"> cho </w:t>
      </w:r>
      <w:r w:rsidR="00D308BD">
        <w:rPr>
          <w:rFonts w:ascii="Times New Roman" w:hAnsi="Times New Roman" w:cs="Times New Roman"/>
          <w:color w:val="000000" w:themeColor="text1"/>
          <w:sz w:val="26"/>
          <w:szCs w:val="26"/>
        </w:rPr>
        <w:t>rằng</w:t>
      </w:r>
      <w:r w:rsidRPr="002E4566">
        <w:rPr>
          <w:rFonts w:ascii="Times New Roman" w:hAnsi="Times New Roman" w:cs="Times New Roman"/>
          <w:color w:val="000000" w:themeColor="text1"/>
          <w:sz w:val="26"/>
          <w:szCs w:val="26"/>
        </w:rPr>
        <w:t xml:space="preserve">: 37% nông dân (55 hộ) chưa từng nghe về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45% nông dân (68 hộ) đã nghe nhưng không hiểu rõ về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chỉ có 10% nông dân (15 hộ) hiểu sơ bộ về </w:t>
      </w:r>
      <w:r w:rsidR="00DF20C4" w:rsidRPr="002E4566">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bền vững, trong khi chỉ 8% (12 hộ) có hiểu rõ và giải thích nội dung này</w:t>
      </w:r>
      <w:r w:rsidR="004343F4" w:rsidRPr="002E4566">
        <w:rPr>
          <w:rFonts w:ascii="Times New Roman" w:hAnsi="Times New Roman" w:cs="Times New Roman"/>
          <w:color w:val="000000" w:themeColor="text1"/>
          <w:sz w:val="26"/>
          <w:szCs w:val="26"/>
        </w:rPr>
        <w:t xml:space="preserve"> (</w:t>
      </w:r>
      <w:r w:rsidR="00B37695" w:rsidRPr="002E4566">
        <w:rPr>
          <w:rFonts w:ascii="Times New Roman" w:hAnsi="Times New Roman" w:cs="Times New Roman"/>
          <w:color w:val="000000" w:themeColor="text1"/>
          <w:sz w:val="26"/>
          <w:szCs w:val="26"/>
        </w:rPr>
        <w:t>x</w:t>
      </w:r>
      <w:r w:rsidR="004343F4" w:rsidRPr="002E4566">
        <w:rPr>
          <w:rFonts w:ascii="Times New Roman" w:hAnsi="Times New Roman" w:cs="Times New Roman"/>
          <w:color w:val="000000" w:themeColor="text1"/>
          <w:sz w:val="26"/>
          <w:szCs w:val="26"/>
        </w:rPr>
        <w:t xml:space="preserve">em Hình </w:t>
      </w:r>
      <w:r w:rsidR="00397ED8">
        <w:rPr>
          <w:rFonts w:ascii="Times New Roman" w:hAnsi="Times New Roman" w:cs="Times New Roman"/>
          <w:color w:val="000000" w:themeColor="text1"/>
          <w:sz w:val="26"/>
          <w:szCs w:val="26"/>
        </w:rPr>
        <w:t>3.</w:t>
      </w:r>
      <w:r w:rsidR="007F2F7B">
        <w:rPr>
          <w:rFonts w:ascii="Times New Roman" w:hAnsi="Times New Roman" w:cs="Times New Roman"/>
          <w:color w:val="000000" w:themeColor="text1"/>
          <w:sz w:val="26"/>
          <w:szCs w:val="26"/>
        </w:rPr>
        <w:t>9</w:t>
      </w:r>
      <w:r w:rsidR="004343F4"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w:t>
      </w:r>
      <w:r w:rsidR="00BC5448" w:rsidRPr="002E4566">
        <w:rPr>
          <w:rFonts w:ascii="Times New Roman" w:hAnsi="Times New Roman" w:cs="Times New Roman"/>
          <w:color w:val="000000" w:themeColor="text1"/>
          <w:sz w:val="26"/>
          <w:szCs w:val="26"/>
        </w:rPr>
        <w:t xml:space="preserve"> </w:t>
      </w:r>
      <w:r w:rsidR="000F4C3D" w:rsidRPr="000F4C3D">
        <w:rPr>
          <w:rFonts w:ascii="Times New Roman" w:hAnsi="Times New Roman" w:cs="Times New Roman"/>
          <w:color w:val="000000" w:themeColor="text1"/>
          <w:sz w:val="26"/>
          <w:szCs w:val="26"/>
        </w:rPr>
        <w:t xml:space="preserve">Sự thiếu hụt nhận thức này hạn chế khả năng áp dụng </w:t>
      </w:r>
      <w:r w:rsidR="00813912">
        <w:rPr>
          <w:rFonts w:ascii="Times New Roman" w:hAnsi="Times New Roman" w:cs="Times New Roman"/>
          <w:color w:val="000000" w:themeColor="text1"/>
          <w:sz w:val="26"/>
          <w:szCs w:val="26"/>
        </w:rPr>
        <w:t>những</w:t>
      </w:r>
      <w:r w:rsidR="000F4C3D" w:rsidRPr="000F4C3D">
        <w:rPr>
          <w:rFonts w:ascii="Times New Roman" w:hAnsi="Times New Roman" w:cs="Times New Roman"/>
          <w:color w:val="000000" w:themeColor="text1"/>
          <w:sz w:val="26"/>
          <w:szCs w:val="26"/>
        </w:rPr>
        <w:t xml:space="preserve"> phương pháp canh tác tiên tiến (như canh tác hữu </w:t>
      </w:r>
      <w:r w:rsidR="000F4C3D" w:rsidRPr="000F4C3D">
        <w:rPr>
          <w:rFonts w:ascii="Times New Roman" w:hAnsi="Times New Roman" w:cs="Times New Roman"/>
          <w:color w:val="000000" w:themeColor="text1"/>
          <w:sz w:val="26"/>
          <w:szCs w:val="26"/>
        </w:rPr>
        <w:lastRenderedPageBreak/>
        <w:t xml:space="preserve">cơ, công nghệ cao), cản trở sự </w:t>
      </w:r>
      <w:r w:rsidR="00813912">
        <w:rPr>
          <w:rFonts w:ascii="Times New Roman" w:hAnsi="Times New Roman" w:cs="Times New Roman"/>
          <w:color w:val="000000" w:themeColor="text1"/>
          <w:sz w:val="26"/>
          <w:szCs w:val="26"/>
        </w:rPr>
        <w:t>PTBV</w:t>
      </w:r>
      <w:r w:rsidR="000F4C3D" w:rsidRPr="000F4C3D">
        <w:rPr>
          <w:rFonts w:ascii="Times New Roman" w:hAnsi="Times New Roman" w:cs="Times New Roman"/>
          <w:color w:val="000000" w:themeColor="text1"/>
          <w:sz w:val="26"/>
          <w:szCs w:val="26"/>
        </w:rPr>
        <w:t xml:space="preserve"> về kinh tế (năng suất thấp), xã hội (kỹ năng hạn chế), và môi trường (khó áp dụng phương pháp thân thiện). Phát hiện này </w:t>
      </w:r>
      <w:r w:rsidR="00EA6C86">
        <w:rPr>
          <w:rFonts w:ascii="Times New Roman" w:hAnsi="Times New Roman" w:cs="Times New Roman"/>
          <w:color w:val="000000" w:themeColor="text1"/>
          <w:sz w:val="26"/>
          <w:szCs w:val="26"/>
        </w:rPr>
        <w:t xml:space="preserve">đã </w:t>
      </w:r>
      <w:r w:rsidR="000F4C3D" w:rsidRPr="000F4C3D">
        <w:rPr>
          <w:rFonts w:ascii="Times New Roman" w:hAnsi="Times New Roman" w:cs="Times New Roman"/>
          <w:color w:val="000000" w:themeColor="text1"/>
          <w:sz w:val="26"/>
          <w:szCs w:val="26"/>
        </w:rPr>
        <w:t>lấp đầy khoảng trống nghiên cứu, vì các nghiên cứu (Phạm Hương Giang và cộng sự, 2021; Chang và cộng sự, 2024) chưa phân tích chi tiết ảnh hưởng của trình độ học vấn thấp</w:t>
      </w:r>
      <w:r w:rsidRPr="002E4566">
        <w:rPr>
          <w:rFonts w:ascii="Times New Roman" w:hAnsi="Times New Roman" w:cs="Times New Roman"/>
          <w:color w:val="000000" w:themeColor="text1"/>
          <w:sz w:val="26"/>
          <w:szCs w:val="26"/>
        </w:rPr>
        <w:t>.</w:t>
      </w:r>
      <w:r w:rsidR="00265426" w:rsidRPr="002E4566">
        <w:rPr>
          <w:rFonts w:ascii="Times New Roman" w:hAnsi="Times New Roman" w:cs="Times New Roman"/>
          <w:color w:val="000000" w:themeColor="text1"/>
          <w:sz w:val="26"/>
          <w:szCs w:val="26"/>
        </w:rPr>
        <w:t xml:space="preserve"> </w:t>
      </w:r>
    </w:p>
    <w:p w14:paraId="34B067E7" w14:textId="77777777" w:rsidR="0010170A" w:rsidRPr="002E4566" w:rsidRDefault="0010170A" w:rsidP="0010170A">
      <w:pPr>
        <w:spacing w:after="0" w:line="360" w:lineRule="auto"/>
        <w:jc w:val="center"/>
        <w:rPr>
          <w:rFonts w:ascii="Times New Roman" w:hAnsi="Times New Roman" w:cs="Times New Roman"/>
          <w:color w:val="000000" w:themeColor="text1"/>
          <w:sz w:val="26"/>
          <w:szCs w:val="26"/>
        </w:rPr>
      </w:pPr>
      <w:r w:rsidRPr="002E4566">
        <w:rPr>
          <w:noProof/>
          <w:color w:val="000000" w:themeColor="text1"/>
        </w:rPr>
        <w:drawing>
          <wp:inline distT="0" distB="0" distL="0" distR="0" wp14:anchorId="41E939F8" wp14:editId="2B61B2F1">
            <wp:extent cx="4298950" cy="1873250"/>
            <wp:effectExtent l="0" t="0" r="0" b="0"/>
            <wp:docPr id="2115358965" name="Chart 1">
              <a:extLst xmlns:a="http://schemas.openxmlformats.org/drawingml/2006/main">
                <a:ext uri="{FF2B5EF4-FFF2-40B4-BE49-F238E27FC236}">
                  <a16:creationId xmlns:a16="http://schemas.microsoft.com/office/drawing/2014/main" id="{98B6488B-FBE6-5D5C-561F-0353CF28A5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E8ED485" w14:textId="77777777" w:rsidR="0010170A" w:rsidRPr="00970AC9" w:rsidRDefault="0010170A" w:rsidP="0010170A">
      <w:pPr>
        <w:pStyle w:val="Heading1"/>
        <w:spacing w:beforeAutospacing="0" w:afterAutospacing="0" w:line="360" w:lineRule="auto"/>
        <w:jc w:val="center"/>
        <w:rPr>
          <w:rFonts w:ascii="Times New Roman" w:hAnsi="Times New Roman" w:hint="default"/>
          <w:color w:val="000000" w:themeColor="text1"/>
          <w:sz w:val="26"/>
          <w:szCs w:val="26"/>
        </w:rPr>
      </w:pPr>
      <w:bookmarkStart w:id="2120" w:name="_Toc197896642"/>
      <w:bookmarkStart w:id="2121" w:name="_Toc198111344"/>
      <w:r w:rsidRPr="00970AC9">
        <w:rPr>
          <w:rFonts w:ascii="Times New Roman" w:hAnsi="Times New Roman" w:hint="default"/>
          <w:color w:val="000000" w:themeColor="text1"/>
          <w:sz w:val="26"/>
          <w:szCs w:val="26"/>
        </w:rPr>
        <w:t xml:space="preserve">Hình </w:t>
      </w:r>
      <w:r>
        <w:rPr>
          <w:rFonts w:ascii="Times New Roman" w:hAnsi="Times New Roman" w:hint="default"/>
          <w:color w:val="000000" w:themeColor="text1"/>
          <w:sz w:val="26"/>
          <w:szCs w:val="26"/>
        </w:rPr>
        <w:t>3</w:t>
      </w:r>
      <w:r w:rsidRPr="00970AC9">
        <w:rPr>
          <w:rFonts w:ascii="Times New Roman" w:hAnsi="Times New Roman" w:hint="default"/>
          <w:color w:val="000000" w:themeColor="text1"/>
          <w:sz w:val="26"/>
          <w:szCs w:val="26"/>
        </w:rPr>
        <w:t>.</w:t>
      </w:r>
      <w:r>
        <w:rPr>
          <w:rFonts w:ascii="Times New Roman" w:hAnsi="Times New Roman" w:hint="default"/>
          <w:color w:val="000000" w:themeColor="text1"/>
          <w:sz w:val="26"/>
          <w:szCs w:val="26"/>
        </w:rPr>
        <w:t>9</w:t>
      </w:r>
      <w:r w:rsidRPr="00970AC9">
        <w:rPr>
          <w:rFonts w:ascii="Times New Roman" w:hAnsi="Times New Roman" w:hint="default"/>
          <w:color w:val="000000" w:themeColor="text1"/>
          <w:sz w:val="26"/>
          <w:szCs w:val="26"/>
        </w:rPr>
        <w:t>: Mức độ nhận thức của nông dân về nông nghiệp đô thị bền vững</w:t>
      </w:r>
      <w:bookmarkEnd w:id="2120"/>
      <w:bookmarkEnd w:id="2121"/>
    </w:p>
    <w:p w14:paraId="787BD6B8" w14:textId="77777777" w:rsidR="0010170A" w:rsidRPr="00970AC9" w:rsidRDefault="0010170A" w:rsidP="0010170A">
      <w:pPr>
        <w:spacing w:after="0" w:line="360" w:lineRule="auto"/>
        <w:jc w:val="right"/>
        <w:rPr>
          <w:rFonts w:ascii="Times New Roman" w:hAnsi="Times New Roman" w:cs="Times New Roman"/>
          <w:i/>
          <w:iCs/>
          <w:color w:val="000000" w:themeColor="text1"/>
          <w:sz w:val="26"/>
          <w:szCs w:val="26"/>
        </w:rPr>
      </w:pPr>
      <w:r w:rsidRPr="00970AC9">
        <w:rPr>
          <w:rFonts w:ascii="Times New Roman" w:hAnsi="Times New Roman" w:cs="Times New Roman"/>
          <w:i/>
          <w:iCs/>
          <w:color w:val="000000" w:themeColor="text1"/>
          <w:sz w:val="26"/>
          <w:szCs w:val="26"/>
        </w:rPr>
        <w:t>Nguồn: Tác giả tổng hợp từ khảo sát</w:t>
      </w:r>
    </w:p>
    <w:p w14:paraId="062840A5" w14:textId="26BE1E43" w:rsidR="00B0026D" w:rsidRPr="002E4566" w:rsidRDefault="00B0026D" w:rsidP="00931CA9">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Các chuyên gia cũng chỉ ra rằng </w:t>
      </w:r>
      <w:r w:rsidR="00D308BD">
        <w:rPr>
          <w:rFonts w:ascii="Times New Roman" w:hAnsi="Times New Roman" w:cs="Times New Roman"/>
          <w:color w:val="000000" w:themeColor="text1"/>
          <w:sz w:val="26"/>
          <w:szCs w:val="26"/>
        </w:rPr>
        <w:t>s</w:t>
      </w:r>
      <w:r w:rsidR="00D308BD" w:rsidRPr="00D308BD">
        <w:rPr>
          <w:rFonts w:ascii="Times New Roman" w:hAnsi="Times New Roman" w:cs="Times New Roman"/>
          <w:color w:val="000000" w:themeColor="text1"/>
          <w:sz w:val="26"/>
          <w:szCs w:val="26"/>
        </w:rPr>
        <w:t>ự thiếu hụt kiến thức và kỹ năng là một trong những trở ngại đáng kể cản trở sự phát triển</w:t>
      </w:r>
      <w:r w:rsidRPr="002E4566">
        <w:rPr>
          <w:rFonts w:ascii="Times New Roman" w:hAnsi="Times New Roman" w:cs="Times New Roman"/>
          <w:color w:val="000000" w:themeColor="text1"/>
          <w:sz w:val="26"/>
          <w:szCs w:val="26"/>
        </w:rPr>
        <w:t xml:space="preserve">, chẳng hạn như </w:t>
      </w:r>
      <w:r w:rsidR="007C4104" w:rsidRPr="002E4566">
        <w:rPr>
          <w:rFonts w:ascii="Times New Roman" w:hAnsi="Times New Roman" w:cs="Times New Roman"/>
          <w:color w:val="000000" w:themeColor="text1"/>
          <w:sz w:val="26"/>
          <w:szCs w:val="26"/>
        </w:rPr>
        <w:t>Chuyên gia 1</w:t>
      </w:r>
      <w:r w:rsidR="00F07629" w:rsidRPr="002E4566">
        <w:rPr>
          <w:rFonts w:ascii="Times New Roman" w:hAnsi="Times New Roman" w:cs="Times New Roman"/>
          <w:color w:val="000000" w:themeColor="text1"/>
          <w:sz w:val="26"/>
          <w:szCs w:val="26"/>
        </w:rPr>
        <w:t>5</w:t>
      </w:r>
      <w:r w:rsidR="007C4104" w:rsidRPr="002E4566">
        <w:rPr>
          <w:rFonts w:ascii="Times New Roman" w:hAnsi="Times New Roman" w:cs="Times New Roman"/>
          <w:color w:val="000000" w:themeColor="text1"/>
          <w:sz w:val="26"/>
          <w:szCs w:val="26"/>
        </w:rPr>
        <w:t xml:space="preserve"> </w:t>
      </w:r>
      <w:r w:rsidR="00BC5448" w:rsidRPr="002E4566">
        <w:rPr>
          <w:rFonts w:ascii="Times New Roman" w:hAnsi="Times New Roman" w:cs="Times New Roman"/>
          <w:color w:val="000000" w:themeColor="text1"/>
          <w:sz w:val="26"/>
          <w:szCs w:val="26"/>
        </w:rPr>
        <w:t>chia sẻ</w:t>
      </w:r>
      <w:r w:rsidR="007C4104" w:rsidRPr="002E4566">
        <w:rPr>
          <w:rFonts w:ascii="Times New Roman" w:hAnsi="Times New Roman" w:cs="Times New Roman"/>
          <w:color w:val="000000" w:themeColor="text1"/>
          <w:sz w:val="26"/>
          <w:szCs w:val="26"/>
        </w:rPr>
        <w:t>: “</w:t>
      </w:r>
      <w:r w:rsidR="00444900" w:rsidRPr="00D308BD">
        <w:rPr>
          <w:rFonts w:ascii="Times New Roman" w:hAnsi="Times New Roman" w:cs="Times New Roman"/>
          <w:i/>
          <w:iCs/>
          <w:color w:val="000000" w:themeColor="text1"/>
          <w:sz w:val="26"/>
          <w:szCs w:val="26"/>
        </w:rPr>
        <w:t>t</w:t>
      </w:r>
      <w:r w:rsidR="004343F4" w:rsidRPr="00D308BD">
        <w:rPr>
          <w:rFonts w:ascii="Times New Roman" w:hAnsi="Times New Roman" w:cs="Times New Roman"/>
          <w:i/>
          <w:iCs/>
          <w:color w:val="000000" w:themeColor="text1"/>
          <w:sz w:val="26"/>
          <w:szCs w:val="26"/>
        </w:rPr>
        <w:t>hiếu tiếp cận thông tin và kiến thức cơ bản về nông nghiệp bền vững là một trong những rào cản lớn nhất. Nhiều nông dân trồng rau sạch vẫn sử dụng các phương pháp truyền thống mà không biết đến canh tác hữu cơ, dẫn đến năng suất thấp và chất lượng sản phẩm không đạt yêu cầu</w:t>
      </w:r>
      <w:r w:rsidR="004343F4" w:rsidRPr="002E4566">
        <w:rPr>
          <w:rFonts w:ascii="Times New Roman" w:hAnsi="Times New Roman" w:cs="Times New Roman"/>
          <w:color w:val="000000" w:themeColor="text1"/>
          <w:sz w:val="26"/>
          <w:szCs w:val="26"/>
        </w:rPr>
        <w:t xml:space="preserve">”. </w:t>
      </w:r>
      <w:r w:rsidR="007C4104" w:rsidRPr="002E4566">
        <w:rPr>
          <w:rFonts w:ascii="Times New Roman" w:hAnsi="Times New Roman" w:cs="Times New Roman"/>
          <w:color w:val="000000" w:themeColor="text1"/>
          <w:sz w:val="26"/>
          <w:szCs w:val="26"/>
        </w:rPr>
        <w:t>Chuyên gia 12 nhấn mạnh: “</w:t>
      </w:r>
      <w:r w:rsidR="00444900" w:rsidRPr="00D308BD">
        <w:rPr>
          <w:rFonts w:ascii="Times New Roman" w:hAnsi="Times New Roman" w:cs="Times New Roman"/>
          <w:i/>
          <w:iCs/>
          <w:color w:val="000000" w:themeColor="text1"/>
          <w:sz w:val="26"/>
          <w:szCs w:val="26"/>
        </w:rPr>
        <w:t>t</w:t>
      </w:r>
      <w:r w:rsidR="007C4104" w:rsidRPr="00D308BD">
        <w:rPr>
          <w:rFonts w:ascii="Times New Roman" w:hAnsi="Times New Roman" w:cs="Times New Roman"/>
          <w:i/>
          <w:iCs/>
          <w:color w:val="000000" w:themeColor="text1"/>
          <w:sz w:val="26"/>
          <w:szCs w:val="26"/>
        </w:rPr>
        <w:t>rình độ học vấn thấp không chỉ ảnh hưởng đến khả năng tiếp cận thông tin và công nghệ mới mà còn hạn chế khả năng của nông dân trong việc áp dụng các kỹ thuật canh tác tiên tiến và quản lý hiệu quả nguồn lực</w:t>
      </w:r>
      <w:r w:rsidR="006E731B" w:rsidRPr="002E4566">
        <w:rPr>
          <w:rFonts w:ascii="Times New Roman" w:hAnsi="Times New Roman" w:cs="Times New Roman"/>
          <w:color w:val="000000" w:themeColor="text1"/>
          <w:sz w:val="26"/>
          <w:szCs w:val="26"/>
        </w:rPr>
        <w:t>”.</w:t>
      </w:r>
      <w:r w:rsidR="007C4104" w:rsidRPr="002E4566">
        <w:rPr>
          <w:rFonts w:ascii="Times New Roman" w:hAnsi="Times New Roman" w:cs="Times New Roman"/>
          <w:color w:val="000000" w:themeColor="text1"/>
          <w:sz w:val="26"/>
          <w:szCs w:val="26"/>
        </w:rPr>
        <w:t xml:space="preserve"> Ngoài ra, Chuyên gia 10 cho biết thêm: “</w:t>
      </w:r>
      <w:r w:rsidR="00DA3DC0" w:rsidRPr="00DA3DC0">
        <w:rPr>
          <w:rFonts w:ascii="Times New Roman" w:hAnsi="Times New Roman" w:cs="Times New Roman"/>
          <w:i/>
          <w:iCs/>
          <w:color w:val="000000" w:themeColor="text1"/>
          <w:sz w:val="26"/>
          <w:szCs w:val="26"/>
        </w:rPr>
        <w:t xml:space="preserve">sự thiếu hụt kiến thức và kỹ năng </w:t>
      </w:r>
      <w:r w:rsidR="007C4104" w:rsidRPr="00D308BD">
        <w:rPr>
          <w:rFonts w:ascii="Times New Roman" w:hAnsi="Times New Roman" w:cs="Times New Roman"/>
          <w:i/>
          <w:iCs/>
          <w:color w:val="000000" w:themeColor="text1"/>
          <w:sz w:val="26"/>
          <w:szCs w:val="26"/>
        </w:rPr>
        <w:t>có thể ảnh hưởng đến khả năng lập kế hoạch tài chính, quản lý chi phí và tối ưu hóa lợi nhuận trong nông nghiệp đô thị</w:t>
      </w:r>
      <w:r w:rsidR="007C4104"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Tuy nhiên, Chuyên gia 1 cho rằng “</w:t>
      </w:r>
      <w:r w:rsidR="002335EC" w:rsidRPr="00DA3DC0">
        <w:rPr>
          <w:rFonts w:ascii="Times New Roman" w:hAnsi="Times New Roman" w:cs="Times New Roman"/>
          <w:i/>
          <w:iCs/>
          <w:color w:val="000000" w:themeColor="text1"/>
          <w:sz w:val="26"/>
          <w:szCs w:val="26"/>
        </w:rPr>
        <w:t>d</w:t>
      </w:r>
      <w:r w:rsidRPr="00DA3DC0">
        <w:rPr>
          <w:rFonts w:ascii="Times New Roman" w:hAnsi="Times New Roman" w:cs="Times New Roman"/>
          <w:i/>
          <w:iCs/>
          <w:color w:val="000000" w:themeColor="text1"/>
          <w:sz w:val="26"/>
          <w:szCs w:val="26"/>
        </w:rPr>
        <w:t xml:space="preserve">ù nhiều nông dân có thể chưa nắm rõ về nông nghiệp đô thị bền vững, nhưng họ vẫn áp dụng những phương pháp canh tác thân thiện với môi trường trong thực tiễn. </w:t>
      </w:r>
      <w:r w:rsidR="00ED505C">
        <w:rPr>
          <w:rFonts w:ascii="Times New Roman" w:hAnsi="Times New Roman" w:cs="Times New Roman"/>
          <w:i/>
          <w:iCs/>
          <w:color w:val="000000" w:themeColor="text1"/>
          <w:sz w:val="26"/>
          <w:szCs w:val="26"/>
        </w:rPr>
        <w:t>Qua đó</w:t>
      </w:r>
      <w:r w:rsidRPr="00DA3DC0">
        <w:rPr>
          <w:rFonts w:ascii="Times New Roman" w:hAnsi="Times New Roman" w:cs="Times New Roman"/>
          <w:i/>
          <w:iCs/>
          <w:color w:val="000000" w:themeColor="text1"/>
          <w:sz w:val="26"/>
          <w:szCs w:val="26"/>
        </w:rPr>
        <w:t xml:space="preserve"> cho thấy rằng sự thực hành bền vững không </w:t>
      </w:r>
      <w:r w:rsidRPr="00DA3DC0">
        <w:rPr>
          <w:rFonts w:ascii="Times New Roman" w:hAnsi="Times New Roman" w:cs="Times New Roman"/>
          <w:i/>
          <w:iCs/>
          <w:color w:val="000000" w:themeColor="text1"/>
          <w:sz w:val="26"/>
          <w:szCs w:val="26"/>
        </w:rPr>
        <w:lastRenderedPageBreak/>
        <w:t>nhất thiết phải dựa trên hiểu biết lý thuyết mà có thể phát sinh từ kinh nghiệm và nhu cầu thực tiễn của họ trong sản xuất</w:t>
      </w:r>
      <w:r w:rsidRPr="002E4566">
        <w:rPr>
          <w:rFonts w:ascii="Times New Roman" w:hAnsi="Times New Roman" w:cs="Times New Roman"/>
          <w:color w:val="000000" w:themeColor="text1"/>
          <w:sz w:val="26"/>
          <w:szCs w:val="26"/>
        </w:rPr>
        <w:t xml:space="preserve">”. </w:t>
      </w:r>
    </w:p>
    <w:p w14:paraId="32295191" w14:textId="45E2CF4C" w:rsidR="00BB2030" w:rsidRPr="00970AC9" w:rsidRDefault="008B2978" w:rsidP="00931CA9">
      <w:pPr>
        <w:pStyle w:val="Heading2"/>
        <w:keepNext w:val="0"/>
        <w:keepLines w:val="0"/>
        <w:widowControl w:val="0"/>
        <w:spacing w:before="0" w:line="360" w:lineRule="auto"/>
        <w:jc w:val="both"/>
        <w:rPr>
          <w:rFonts w:ascii="Times New Roman" w:hAnsi="Times New Roman" w:cs="Times New Roman"/>
          <w:b/>
          <w:bCs/>
          <w:color w:val="000000" w:themeColor="text1"/>
        </w:rPr>
      </w:pPr>
      <w:bookmarkStart w:id="2122" w:name="_Toc174031420"/>
      <w:bookmarkStart w:id="2123" w:name="_Toc174053895"/>
      <w:bookmarkStart w:id="2124" w:name="_Toc174540080"/>
      <w:bookmarkStart w:id="2125" w:name="_Toc178316272"/>
      <w:bookmarkStart w:id="2126" w:name="_Toc178316667"/>
      <w:bookmarkStart w:id="2127" w:name="_Toc179984471"/>
      <w:bookmarkStart w:id="2128" w:name="_Toc179986034"/>
      <w:bookmarkStart w:id="2129" w:name="_Toc180592061"/>
      <w:bookmarkStart w:id="2130" w:name="_Toc180837660"/>
      <w:bookmarkStart w:id="2131" w:name="_Toc186553283"/>
      <w:bookmarkStart w:id="2132" w:name="_Toc186553701"/>
      <w:bookmarkStart w:id="2133" w:name="_Toc187589941"/>
      <w:bookmarkStart w:id="2134" w:name="_Toc187590150"/>
      <w:bookmarkStart w:id="2135" w:name="_Toc190785913"/>
      <w:bookmarkStart w:id="2136" w:name="_Toc190786122"/>
      <w:bookmarkStart w:id="2137" w:name="_Toc197892027"/>
      <w:bookmarkStart w:id="2138" w:name="_Toc197896643"/>
      <w:bookmarkStart w:id="2139" w:name="_Toc198111345"/>
      <w:r>
        <w:rPr>
          <w:rFonts w:ascii="Times New Roman" w:hAnsi="Times New Roman" w:cs="Times New Roman"/>
          <w:b/>
          <w:bCs/>
          <w:color w:val="000000" w:themeColor="text1"/>
        </w:rPr>
        <w:t>3</w:t>
      </w:r>
      <w:r w:rsidR="00BB2030" w:rsidRPr="00970AC9">
        <w:rPr>
          <w:rFonts w:ascii="Times New Roman" w:hAnsi="Times New Roman" w:cs="Times New Roman"/>
          <w:b/>
          <w:bCs/>
          <w:color w:val="000000" w:themeColor="text1"/>
        </w:rPr>
        <w:t>.</w:t>
      </w:r>
      <w:r w:rsidR="009C2E8F" w:rsidRPr="00970AC9">
        <w:rPr>
          <w:rFonts w:ascii="Times New Roman" w:hAnsi="Times New Roman" w:cs="Times New Roman"/>
          <w:b/>
          <w:bCs/>
          <w:color w:val="000000" w:themeColor="text1"/>
        </w:rPr>
        <w:t>4</w:t>
      </w:r>
      <w:r w:rsidR="00BB2030" w:rsidRPr="00970AC9">
        <w:rPr>
          <w:rFonts w:ascii="Times New Roman" w:hAnsi="Times New Roman" w:cs="Times New Roman"/>
          <w:b/>
          <w:bCs/>
          <w:color w:val="000000" w:themeColor="text1"/>
        </w:rPr>
        <w:t>.3. Nguyên nhân</w:t>
      </w:r>
      <w:r w:rsidR="004A1B27">
        <w:rPr>
          <w:rFonts w:ascii="Times New Roman" w:hAnsi="Times New Roman" w:cs="Times New Roman"/>
          <w:b/>
          <w:bCs/>
          <w:color w:val="000000" w:themeColor="text1"/>
        </w:rPr>
        <w:t xml:space="preserve"> của</w:t>
      </w:r>
      <w:r w:rsidR="00BB2030" w:rsidRPr="00970AC9">
        <w:rPr>
          <w:rFonts w:ascii="Times New Roman" w:hAnsi="Times New Roman" w:cs="Times New Roman"/>
          <w:b/>
          <w:bCs/>
          <w:color w:val="000000" w:themeColor="text1"/>
        </w:rPr>
        <w:t xml:space="preserve"> những </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r w:rsidR="004A1B27">
        <w:rPr>
          <w:rFonts w:ascii="Times New Roman" w:hAnsi="Times New Roman" w:cs="Times New Roman"/>
          <w:b/>
          <w:bCs/>
          <w:color w:val="000000" w:themeColor="text1"/>
        </w:rPr>
        <w:t>hạn chế</w:t>
      </w:r>
      <w:bookmarkEnd w:id="2137"/>
      <w:bookmarkEnd w:id="2138"/>
      <w:bookmarkEnd w:id="2139"/>
    </w:p>
    <w:p w14:paraId="762AEC3B" w14:textId="04DB10A4" w:rsidR="00BB2030" w:rsidRPr="002E4566" w:rsidRDefault="00BB2030" w:rsidP="00931CA9">
      <w:pPr>
        <w:widowControl w:val="0"/>
        <w:tabs>
          <w:tab w:val="center" w:pos="4680"/>
          <w:tab w:val="right" w:pos="9360"/>
        </w:tabs>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Sự phát triển của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đang đối mặt với nhiều hạn chế tồn tại đáng kể, bắt nguồn từ nhiều </w:t>
      </w:r>
      <w:r w:rsidR="007967A0">
        <w:rPr>
          <w:rFonts w:ascii="Times New Roman" w:hAnsi="Times New Roman" w:cs="Times New Roman"/>
          <w:color w:val="000000" w:themeColor="text1"/>
          <w:sz w:val="26"/>
          <w:szCs w:val="26"/>
        </w:rPr>
        <w:t>nguyên nhân</w:t>
      </w:r>
      <w:r w:rsidRPr="002E4566">
        <w:rPr>
          <w:rFonts w:ascii="Times New Roman" w:hAnsi="Times New Roman" w:cs="Times New Roman"/>
          <w:color w:val="000000" w:themeColor="text1"/>
          <w:sz w:val="26"/>
          <w:szCs w:val="26"/>
        </w:rPr>
        <w:t xml:space="preserve"> khác nhau. </w:t>
      </w:r>
    </w:p>
    <w:p w14:paraId="67B59B5A" w14:textId="055E51DE" w:rsidR="00BB2030" w:rsidRDefault="00BB2030" w:rsidP="00535A6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Trước hết, lực lượng lao động trong lĩnh vực NNĐT tại T</w:t>
      </w:r>
      <w:r w:rsidR="002E4566" w:rsidRPr="002E4566">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khá phong phú, nhưng chất lượng nguồn nhân lực </w:t>
      </w:r>
      <w:r w:rsidR="00813912" w:rsidRPr="00813912">
        <w:rPr>
          <w:rFonts w:ascii="Times New Roman" w:hAnsi="Times New Roman" w:cs="Times New Roman"/>
          <w:color w:val="000000" w:themeColor="text1"/>
          <w:sz w:val="26"/>
          <w:szCs w:val="26"/>
        </w:rPr>
        <w:t>chưa đáp ứng yêu cầu phát triển</w:t>
      </w:r>
      <w:r w:rsidRPr="002E4566">
        <w:rPr>
          <w:rFonts w:ascii="Times New Roman" w:hAnsi="Times New Roman" w:cs="Times New Roman"/>
          <w:color w:val="000000" w:themeColor="text1"/>
          <w:sz w:val="26"/>
          <w:szCs w:val="26"/>
        </w:rPr>
        <w:t xml:space="preserve">. Khoảng 69,5% người lao động chưa có chứng nhận hành nghề, đặc biệt tại các huyện như Cần Giờ. Trình độ tay nghề của lao động NN còn thấp, cơ cấu đào tạo nghề chưa phù hợp với nhu cầu thực tế. Hệ quả việc áp dụng khoa học công nghệ vào </w:t>
      </w:r>
      <w:r w:rsidR="00813912">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gặp nhiều trở ngại, ảnh hưởng đến năng suất và hiệu </w:t>
      </w:r>
      <w:r w:rsidR="005058D0">
        <w:rPr>
          <w:rFonts w:ascii="Times New Roman" w:hAnsi="Times New Roman" w:cs="Times New Roman"/>
          <w:color w:val="000000" w:themeColor="text1"/>
          <w:sz w:val="26"/>
          <w:szCs w:val="26"/>
        </w:rPr>
        <w:t>suất</w:t>
      </w:r>
      <w:r w:rsidRPr="002E4566">
        <w:rPr>
          <w:rFonts w:ascii="Times New Roman" w:hAnsi="Times New Roman" w:cs="Times New Roman"/>
          <w:color w:val="000000" w:themeColor="text1"/>
          <w:sz w:val="26"/>
          <w:szCs w:val="26"/>
        </w:rPr>
        <w:t xml:space="preserve"> kinh tế của NNĐT.</w:t>
      </w:r>
    </w:p>
    <w:p w14:paraId="6F7CA388" w14:textId="376018D6" w:rsidR="008C554F" w:rsidRPr="002E4566" w:rsidRDefault="008C554F" w:rsidP="008C554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Mặc dù có nhu cầu vốn lớn, nhưng khả năng tiếp cận các nguồn vốn của </w:t>
      </w:r>
      <w:r w:rsidR="00897678">
        <w:rPr>
          <w:rFonts w:ascii="Times New Roman" w:hAnsi="Times New Roman" w:cs="Times New Roman"/>
          <w:color w:val="000000" w:themeColor="text1"/>
          <w:sz w:val="26"/>
          <w:szCs w:val="26"/>
        </w:rPr>
        <w:t>hộ canh tác</w:t>
      </w:r>
      <w:r w:rsidRPr="002E4566">
        <w:rPr>
          <w:rFonts w:ascii="Times New Roman" w:hAnsi="Times New Roman" w:cs="Times New Roman"/>
          <w:color w:val="000000" w:themeColor="text1"/>
          <w:sz w:val="26"/>
          <w:szCs w:val="26"/>
        </w:rPr>
        <w:t xml:space="preserve"> vẫn còn hạn chế. Nhiều nông dân gặp </w:t>
      </w:r>
      <w:r w:rsidR="00897678">
        <w:rPr>
          <w:rFonts w:ascii="Times New Roman" w:hAnsi="Times New Roman" w:cs="Times New Roman"/>
          <w:color w:val="000000" w:themeColor="text1"/>
          <w:sz w:val="26"/>
          <w:szCs w:val="26"/>
        </w:rPr>
        <w:t>trở ngại</w:t>
      </w:r>
      <w:r w:rsidRPr="002E4566">
        <w:rPr>
          <w:rFonts w:ascii="Times New Roman" w:hAnsi="Times New Roman" w:cs="Times New Roman"/>
          <w:color w:val="000000" w:themeColor="text1"/>
          <w:sz w:val="26"/>
          <w:szCs w:val="26"/>
        </w:rPr>
        <w:t xml:space="preserve"> trong việc vay vốn từ các nguồn ưu đãi do thiếu tài sản thế chấp hoặc không đáp ứng được </w:t>
      </w:r>
      <w:r w:rsidR="00897678">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điều kiện vay vốn. Thủ tục vay vốn từ ngân hàng hoặc quỹ hỗ trợ phát triển NNĐT còn rườm rà và phức tạp, </w:t>
      </w:r>
      <w:r>
        <w:rPr>
          <w:rFonts w:ascii="Times New Roman" w:hAnsi="Times New Roman" w:cs="Times New Roman"/>
          <w:color w:val="000000" w:themeColor="text1"/>
          <w:sz w:val="26"/>
          <w:szCs w:val="26"/>
        </w:rPr>
        <w:t>ảnh hưởng đến</w:t>
      </w:r>
      <w:r w:rsidRPr="002E4566">
        <w:rPr>
          <w:rFonts w:ascii="Times New Roman" w:hAnsi="Times New Roman" w:cs="Times New Roman"/>
          <w:color w:val="000000" w:themeColor="text1"/>
          <w:sz w:val="26"/>
          <w:szCs w:val="26"/>
        </w:rPr>
        <w:t xml:space="preserve"> nông dân trong việc tiếp cận vốn để đầu tư </w:t>
      </w:r>
      <w:r w:rsidR="00897678">
        <w:rPr>
          <w:rFonts w:ascii="Times New Roman" w:hAnsi="Times New Roman" w:cs="Times New Roman"/>
          <w:color w:val="000000" w:themeColor="text1"/>
          <w:sz w:val="26"/>
          <w:szCs w:val="26"/>
        </w:rPr>
        <w:t xml:space="preserve">canh tác </w:t>
      </w:r>
      <w:r w:rsidRPr="002E4566">
        <w:rPr>
          <w:rFonts w:ascii="Times New Roman" w:hAnsi="Times New Roman" w:cs="Times New Roman"/>
          <w:color w:val="000000" w:themeColor="text1"/>
          <w:sz w:val="26"/>
          <w:szCs w:val="26"/>
        </w:rPr>
        <w:t xml:space="preserve">và mở rộng quy mô. Ngoài ra, chi phí giống, phân bón, thuốc bảo vệ thực vật cao, ảnh hưởng đến hiệu quả </w:t>
      </w:r>
      <w:r w:rsidR="00897678">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w:t>
      </w:r>
    </w:p>
    <w:p w14:paraId="13D4F652" w14:textId="4B3B830E" w:rsidR="008C554F" w:rsidRPr="002E4566" w:rsidRDefault="008C554F" w:rsidP="008C554F">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Tuy rằng</w:t>
      </w:r>
      <w:r w:rsidRPr="002E4566">
        <w:rPr>
          <w:rFonts w:ascii="Times New Roman" w:hAnsi="Times New Roman" w:cs="Times New Roman"/>
          <w:color w:val="000000" w:themeColor="text1"/>
          <w:sz w:val="26"/>
          <w:szCs w:val="26"/>
        </w:rPr>
        <w:t xml:space="preserve"> đã có những mô hình ứng dụng </w:t>
      </w:r>
      <w:r>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nhưng việc triển khai chưa rộng rãi và đồng bộ, </w:t>
      </w:r>
      <w:r w:rsidR="00897678">
        <w:rPr>
          <w:rFonts w:ascii="Times New Roman" w:hAnsi="Times New Roman" w:cs="Times New Roman"/>
          <w:color w:val="000000" w:themeColor="text1"/>
          <w:sz w:val="26"/>
          <w:szCs w:val="26"/>
        </w:rPr>
        <w:t>làm hạn chế</w:t>
      </w:r>
      <w:r w:rsidRPr="002E4566">
        <w:rPr>
          <w:rFonts w:ascii="Times New Roman" w:hAnsi="Times New Roman" w:cs="Times New Roman"/>
          <w:color w:val="000000" w:themeColor="text1"/>
          <w:sz w:val="26"/>
          <w:szCs w:val="26"/>
        </w:rPr>
        <w:t xml:space="preserve"> </w:t>
      </w:r>
      <w:r w:rsidR="005058D0">
        <w:rPr>
          <w:rFonts w:ascii="Times New Roman" w:hAnsi="Times New Roman" w:cs="Times New Roman"/>
          <w:color w:val="000000" w:themeColor="text1"/>
          <w:sz w:val="26"/>
          <w:szCs w:val="26"/>
        </w:rPr>
        <w:t>lợi nhuận</w:t>
      </w:r>
      <w:r w:rsidRPr="002E4566">
        <w:rPr>
          <w:rFonts w:ascii="Times New Roman" w:hAnsi="Times New Roman" w:cs="Times New Roman"/>
          <w:color w:val="000000" w:themeColor="text1"/>
          <w:sz w:val="26"/>
          <w:szCs w:val="26"/>
        </w:rPr>
        <w:t xml:space="preserve"> kinh tế. Sự hỗ trợ từ </w:t>
      </w:r>
      <w:r w:rsidR="00897678">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tổ chức khoa học công nghệ và chính quyền địa phương còn hạn chế, chưa đủ mạnh mẽ để thúc đẩy ứng dụng </w:t>
      </w:r>
      <w:r w:rsidR="00897678">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vào sản xuất NNĐT. </w:t>
      </w:r>
      <w:r w:rsidR="006E61F6">
        <w:rPr>
          <w:rFonts w:ascii="Times New Roman" w:hAnsi="Times New Roman" w:cs="Times New Roman"/>
          <w:color w:val="000000" w:themeColor="text1"/>
          <w:sz w:val="26"/>
          <w:szCs w:val="26"/>
        </w:rPr>
        <w:t>Hơn nữa</w:t>
      </w:r>
      <w:r w:rsidRPr="002E4566">
        <w:rPr>
          <w:rFonts w:ascii="Times New Roman" w:hAnsi="Times New Roman" w:cs="Times New Roman"/>
          <w:color w:val="000000" w:themeColor="text1"/>
          <w:sz w:val="26"/>
          <w:szCs w:val="26"/>
        </w:rPr>
        <w:t xml:space="preserve">, </w:t>
      </w:r>
      <w:r w:rsidRPr="00B946AA">
        <w:rPr>
          <w:rFonts w:ascii="Times New Roman" w:hAnsi="Times New Roman" w:cs="Times New Roman"/>
          <w:color w:val="000000" w:themeColor="text1"/>
          <w:sz w:val="26"/>
          <w:szCs w:val="26"/>
        </w:rPr>
        <w:t xml:space="preserve">việc ứng dụng các giải pháp kỹ thuật tiên tiến trong </w:t>
      </w:r>
      <w:r>
        <w:rPr>
          <w:rFonts w:ascii="Times New Roman" w:hAnsi="Times New Roman" w:cs="Times New Roman"/>
          <w:color w:val="000000" w:themeColor="text1"/>
          <w:sz w:val="26"/>
          <w:szCs w:val="26"/>
        </w:rPr>
        <w:t>NNĐT</w:t>
      </w:r>
      <w:r w:rsidRPr="00B946AA">
        <w:rPr>
          <w:rFonts w:ascii="Times New Roman" w:hAnsi="Times New Roman" w:cs="Times New Roman"/>
          <w:color w:val="000000" w:themeColor="text1"/>
          <w:sz w:val="26"/>
          <w:szCs w:val="26"/>
        </w:rPr>
        <w:t xml:space="preserve"> tại T</w:t>
      </w:r>
      <w:r>
        <w:rPr>
          <w:rFonts w:ascii="Times New Roman" w:hAnsi="Times New Roman" w:cs="Times New Roman"/>
          <w:color w:val="000000" w:themeColor="text1"/>
          <w:sz w:val="26"/>
          <w:szCs w:val="26"/>
        </w:rPr>
        <w:t>p</w:t>
      </w:r>
      <w:r w:rsidRPr="00B946AA">
        <w:rPr>
          <w:rFonts w:ascii="Times New Roman" w:hAnsi="Times New Roman" w:cs="Times New Roman"/>
          <w:color w:val="000000" w:themeColor="text1"/>
          <w:sz w:val="26"/>
          <w:szCs w:val="26"/>
        </w:rPr>
        <w:t xml:space="preserve">.HCM gặp trở ngại do nguồn lực tài chính hạn hẹp và </w:t>
      </w:r>
      <w:r w:rsidR="00C463AA">
        <w:rPr>
          <w:rFonts w:ascii="Times New Roman" w:hAnsi="Times New Roman" w:cs="Times New Roman"/>
          <w:color w:val="000000" w:themeColor="text1"/>
          <w:sz w:val="26"/>
          <w:szCs w:val="26"/>
        </w:rPr>
        <w:t>c</w:t>
      </w:r>
      <w:r w:rsidR="00C463AA" w:rsidRPr="00C463AA">
        <w:rPr>
          <w:rFonts w:ascii="Times New Roman" w:hAnsi="Times New Roman" w:cs="Times New Roman"/>
          <w:color w:val="000000" w:themeColor="text1"/>
          <w:sz w:val="26"/>
          <w:szCs w:val="26"/>
        </w:rPr>
        <w:t>huyên môn kỹ thuật còn thiếu và chưa đồng đều</w:t>
      </w:r>
      <w:r w:rsidRPr="00B946AA">
        <w:rPr>
          <w:rFonts w:ascii="Times New Roman" w:hAnsi="Times New Roman" w:cs="Times New Roman"/>
          <w:color w:val="000000" w:themeColor="text1"/>
          <w:sz w:val="26"/>
          <w:szCs w:val="26"/>
        </w:rPr>
        <w:t>. Hệ quả là năng suất và sức cạnh tranh của hoạt động canh tác trong đô thị bị ảnh hưởng đáng kể.</w:t>
      </w:r>
    </w:p>
    <w:p w14:paraId="3D15B8B7" w14:textId="47E2CFF0" w:rsidR="00BB2030" w:rsidRPr="002E4566" w:rsidRDefault="00C463AA" w:rsidP="00535A61">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Bên cạnh đó</w:t>
      </w:r>
      <w:r w:rsidR="008C554F">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 xml:space="preserve"> thị trường tiêu thụ sản phẩm NNĐT tại T</w:t>
      </w:r>
      <w:r w:rsidR="002E4566" w:rsidRPr="002E4566">
        <w:rPr>
          <w:rFonts w:ascii="Times New Roman" w:hAnsi="Times New Roman" w:cs="Times New Roman"/>
          <w:color w:val="000000" w:themeColor="text1"/>
          <w:sz w:val="26"/>
          <w:szCs w:val="26"/>
        </w:rPr>
        <w:t>p</w:t>
      </w:r>
      <w:r w:rsidR="00BB2030" w:rsidRPr="002E4566">
        <w:rPr>
          <w:rFonts w:ascii="Times New Roman" w:hAnsi="Times New Roman" w:cs="Times New Roman"/>
          <w:color w:val="000000" w:themeColor="text1"/>
          <w:sz w:val="26"/>
          <w:szCs w:val="26"/>
        </w:rPr>
        <w:t xml:space="preserve">.HCM có khả năng tiếp cận </w:t>
      </w:r>
      <w:r>
        <w:rPr>
          <w:rFonts w:ascii="Times New Roman" w:hAnsi="Times New Roman" w:cs="Times New Roman"/>
          <w:color w:val="000000" w:themeColor="text1"/>
          <w:sz w:val="26"/>
          <w:szCs w:val="26"/>
        </w:rPr>
        <w:t>mở rộng qua nhiều</w:t>
      </w:r>
      <w:r w:rsidR="00BB2030" w:rsidRPr="002E4566">
        <w:rPr>
          <w:rFonts w:ascii="Times New Roman" w:hAnsi="Times New Roman" w:cs="Times New Roman"/>
          <w:color w:val="000000" w:themeColor="text1"/>
          <w:sz w:val="26"/>
          <w:szCs w:val="26"/>
        </w:rPr>
        <w:t xml:space="preserve"> kênh phân phối, nhưng vẫn còn nhiều </w:t>
      </w:r>
      <w:r w:rsidR="003E6B44">
        <w:rPr>
          <w:rFonts w:ascii="Times New Roman" w:hAnsi="Times New Roman" w:cs="Times New Roman"/>
          <w:color w:val="000000" w:themeColor="text1"/>
          <w:sz w:val="26"/>
          <w:szCs w:val="26"/>
        </w:rPr>
        <w:t>trở ngại</w:t>
      </w:r>
      <w:r w:rsidR="00BB2030" w:rsidRPr="002E4566">
        <w:rPr>
          <w:rFonts w:ascii="Times New Roman" w:hAnsi="Times New Roman" w:cs="Times New Roman"/>
          <w:color w:val="000000" w:themeColor="text1"/>
          <w:sz w:val="26"/>
          <w:szCs w:val="26"/>
        </w:rPr>
        <w:t xml:space="preserve">. Hệ thống phân phối sản phẩm NNĐT chủ yếu </w:t>
      </w:r>
      <w:r>
        <w:rPr>
          <w:rFonts w:ascii="Times New Roman" w:hAnsi="Times New Roman" w:cs="Times New Roman"/>
          <w:color w:val="000000" w:themeColor="text1"/>
          <w:sz w:val="26"/>
          <w:szCs w:val="26"/>
        </w:rPr>
        <w:t>phụ thuộc</w:t>
      </w:r>
      <w:r w:rsidR="00BB2030" w:rsidRPr="002E4566">
        <w:rPr>
          <w:rFonts w:ascii="Times New Roman" w:hAnsi="Times New Roman" w:cs="Times New Roman"/>
          <w:color w:val="000000" w:themeColor="text1"/>
          <w:sz w:val="26"/>
          <w:szCs w:val="26"/>
        </w:rPr>
        <w:t xml:space="preserve"> các kênh truyền thống như </w:t>
      </w:r>
      <w:r w:rsidR="00BB2030" w:rsidRPr="002E4566">
        <w:rPr>
          <w:rFonts w:ascii="Times New Roman" w:hAnsi="Times New Roman" w:cs="Times New Roman"/>
          <w:color w:val="000000" w:themeColor="text1"/>
          <w:sz w:val="26"/>
          <w:szCs w:val="26"/>
        </w:rPr>
        <w:lastRenderedPageBreak/>
        <w:t>chợ và tiểu thương, chiếm 5</w:t>
      </w:r>
      <w:r w:rsidR="00F64A5A" w:rsidRPr="002E4566">
        <w:rPr>
          <w:rFonts w:ascii="Times New Roman" w:hAnsi="Times New Roman" w:cs="Times New Roman"/>
          <w:color w:val="000000" w:themeColor="text1"/>
          <w:sz w:val="26"/>
          <w:szCs w:val="26"/>
        </w:rPr>
        <w:t>7</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 xml:space="preserve">% sản phẩm tiêu thụ. </w:t>
      </w:r>
      <w:r>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kênh phân phối hiện đại như thương mại điện tử </w:t>
      </w:r>
      <w:r>
        <w:rPr>
          <w:rFonts w:ascii="Times New Roman" w:hAnsi="Times New Roman" w:cs="Times New Roman"/>
          <w:color w:val="000000" w:themeColor="text1"/>
          <w:sz w:val="26"/>
          <w:szCs w:val="26"/>
        </w:rPr>
        <w:t xml:space="preserve">và </w:t>
      </w:r>
      <w:r w:rsidRPr="002E4566">
        <w:rPr>
          <w:rFonts w:ascii="Times New Roman" w:hAnsi="Times New Roman" w:cs="Times New Roman"/>
          <w:color w:val="000000" w:themeColor="text1"/>
          <w:sz w:val="26"/>
          <w:szCs w:val="26"/>
        </w:rPr>
        <w:t xml:space="preserve">siêu thị </w:t>
      </w:r>
      <w:r w:rsidR="00BB2030" w:rsidRPr="002E4566">
        <w:rPr>
          <w:rFonts w:ascii="Times New Roman" w:hAnsi="Times New Roman" w:cs="Times New Roman"/>
          <w:color w:val="000000" w:themeColor="text1"/>
          <w:sz w:val="26"/>
          <w:szCs w:val="26"/>
        </w:rPr>
        <w:t xml:space="preserve">chiếm tỷ lệ thấp hơn, gây hạn chế trong việc mở rộng thị trường. </w:t>
      </w:r>
      <w:r w:rsidR="003E6B44" w:rsidRPr="003E6B44">
        <w:rPr>
          <w:rFonts w:ascii="Times New Roman" w:hAnsi="Times New Roman" w:cs="Times New Roman"/>
          <w:color w:val="000000" w:themeColor="text1"/>
          <w:sz w:val="26"/>
          <w:szCs w:val="26"/>
        </w:rPr>
        <w:t xml:space="preserve">Sự phối hợp chưa nhịp nhàng và thiếu hiệu quả trong việc </w:t>
      </w:r>
      <w:r>
        <w:rPr>
          <w:rFonts w:ascii="Times New Roman" w:hAnsi="Times New Roman" w:cs="Times New Roman"/>
          <w:color w:val="000000" w:themeColor="text1"/>
          <w:sz w:val="26"/>
          <w:szCs w:val="26"/>
        </w:rPr>
        <w:t>thiết lập</w:t>
      </w:r>
      <w:r w:rsidR="003E6B44" w:rsidRPr="003E6B44">
        <w:rPr>
          <w:rFonts w:ascii="Times New Roman" w:hAnsi="Times New Roman" w:cs="Times New Roman"/>
          <w:color w:val="000000" w:themeColor="text1"/>
          <w:sz w:val="26"/>
          <w:szCs w:val="26"/>
        </w:rPr>
        <w:t xml:space="preserve"> và vận hành các mạng lưới </w:t>
      </w:r>
      <w:r>
        <w:rPr>
          <w:rFonts w:ascii="Times New Roman" w:hAnsi="Times New Roman" w:cs="Times New Roman"/>
          <w:color w:val="000000" w:themeColor="text1"/>
          <w:sz w:val="26"/>
          <w:szCs w:val="26"/>
        </w:rPr>
        <w:t>liên kết</w:t>
      </w:r>
      <w:r w:rsidR="003E6B44" w:rsidRPr="003E6B44">
        <w:rPr>
          <w:rFonts w:ascii="Times New Roman" w:hAnsi="Times New Roman" w:cs="Times New Roman"/>
          <w:color w:val="000000" w:themeColor="text1"/>
          <w:sz w:val="26"/>
          <w:szCs w:val="26"/>
        </w:rPr>
        <w:t xml:space="preserve"> giữa sản xuất và tiêu thụ nông sản an toàn đang gây ra nhiều thách thức. Hệ quả là người nông dân gặp khó khăn trong việc tìm kiếm thị trường ổn định cho sản phẩm, đồng thời không thể đảm bảo được mức giá bán hợp lý</w:t>
      </w:r>
      <w:r w:rsidR="00931CA9">
        <w:rPr>
          <w:rFonts w:ascii="Times New Roman" w:hAnsi="Times New Roman" w:cs="Times New Roman"/>
          <w:color w:val="000000" w:themeColor="text1"/>
          <w:sz w:val="26"/>
          <w:szCs w:val="26"/>
        </w:rPr>
        <w:t>, gây</w:t>
      </w:r>
      <w:r w:rsidR="003E6B44" w:rsidRPr="003E6B44">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tác động</w:t>
      </w:r>
      <w:r w:rsidR="003E6B44" w:rsidRPr="003E6B44">
        <w:rPr>
          <w:rFonts w:ascii="Times New Roman" w:hAnsi="Times New Roman" w:cs="Times New Roman"/>
          <w:color w:val="000000" w:themeColor="text1"/>
          <w:sz w:val="26"/>
          <w:szCs w:val="26"/>
        </w:rPr>
        <w:t xml:space="preserve"> tiêu cực đến sự </w:t>
      </w:r>
      <w:r w:rsidR="007967A0">
        <w:rPr>
          <w:rFonts w:ascii="Times New Roman" w:hAnsi="Times New Roman" w:cs="Times New Roman"/>
          <w:color w:val="000000" w:themeColor="text1"/>
          <w:sz w:val="26"/>
          <w:szCs w:val="26"/>
        </w:rPr>
        <w:t>PTBV</w:t>
      </w:r>
      <w:r w:rsidR="003E6B44" w:rsidRPr="003E6B44">
        <w:rPr>
          <w:rFonts w:ascii="Times New Roman" w:hAnsi="Times New Roman" w:cs="Times New Roman"/>
          <w:color w:val="000000" w:themeColor="text1"/>
          <w:sz w:val="26"/>
          <w:szCs w:val="26"/>
        </w:rPr>
        <w:t xml:space="preserve"> của ngành và thu nhập của cộng đồng nông dân.</w:t>
      </w:r>
    </w:p>
    <w:p w14:paraId="055C2956" w14:textId="1E048F09" w:rsidR="00BB2030" w:rsidRPr="002E4566" w:rsidRDefault="00BB2030" w:rsidP="00535A6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Một vấn đề khác là nhận thức về lợi ích của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vẫn chưa đồng đều giữa các chủ thể. Đặc biệt, nhiều nông dân có trình độ </w:t>
      </w:r>
      <w:r w:rsidR="003E6B44">
        <w:rPr>
          <w:rFonts w:ascii="Times New Roman" w:hAnsi="Times New Roman" w:cs="Times New Roman"/>
          <w:color w:val="000000" w:themeColor="text1"/>
          <w:sz w:val="26"/>
          <w:szCs w:val="26"/>
        </w:rPr>
        <w:t xml:space="preserve">và kỹ năng </w:t>
      </w:r>
      <w:r w:rsidRPr="002E4566">
        <w:rPr>
          <w:rFonts w:ascii="Times New Roman" w:hAnsi="Times New Roman" w:cs="Times New Roman"/>
          <w:color w:val="000000" w:themeColor="text1"/>
          <w:sz w:val="26"/>
          <w:szCs w:val="26"/>
        </w:rPr>
        <w:t xml:space="preserve">thấp chưa nhận thức đầy đủ về tiềm năng của mô hình này, gây trở ngại cho quá trình chuyển đổi từ phương thức </w:t>
      </w:r>
      <w:r w:rsidR="00C463AA">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truyền thống sang phương thức hiện đại</w:t>
      </w:r>
      <w:r w:rsidR="003E6B44">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bền vững. Hệ quả là việc </w:t>
      </w:r>
      <w:r w:rsidR="00C463AA">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w:t>
      </w:r>
      <w:r w:rsidR="00C463AA">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phương pháp canh tác tiên tiến, như </w:t>
      </w:r>
      <w:r w:rsidR="00C463AA">
        <w:rPr>
          <w:rFonts w:ascii="Times New Roman" w:hAnsi="Times New Roman" w:cs="Times New Roman"/>
          <w:color w:val="000000" w:themeColor="text1"/>
          <w:sz w:val="26"/>
          <w:szCs w:val="26"/>
        </w:rPr>
        <w:t>dùng</w:t>
      </w:r>
      <w:r w:rsidRPr="002E4566">
        <w:rPr>
          <w:rFonts w:ascii="Times New Roman" w:hAnsi="Times New Roman" w:cs="Times New Roman"/>
          <w:color w:val="000000" w:themeColor="text1"/>
          <w:sz w:val="26"/>
          <w:szCs w:val="26"/>
        </w:rPr>
        <w:t xml:space="preserve"> phân hữu cơ và hạn chế thuốc bảo vệ thực vật, chưa được triển khai rộng rãi, ảnh hưởng đến chất lượng </w:t>
      </w:r>
      <w:r w:rsidR="00C463AA">
        <w:rPr>
          <w:rFonts w:ascii="Times New Roman" w:hAnsi="Times New Roman" w:cs="Times New Roman"/>
          <w:color w:val="000000" w:themeColor="text1"/>
          <w:sz w:val="26"/>
          <w:szCs w:val="26"/>
        </w:rPr>
        <w:t>nông sản</w:t>
      </w:r>
      <w:r w:rsidRPr="002E4566">
        <w:rPr>
          <w:rFonts w:ascii="Times New Roman" w:hAnsi="Times New Roman" w:cs="Times New Roman"/>
          <w:color w:val="000000" w:themeColor="text1"/>
          <w:sz w:val="26"/>
          <w:szCs w:val="26"/>
        </w:rPr>
        <w:t xml:space="preserve"> và môi trường.</w:t>
      </w:r>
      <w:r w:rsidR="00B57AA3">
        <w:rPr>
          <w:rFonts w:ascii="Times New Roman" w:hAnsi="Times New Roman" w:cs="Times New Roman"/>
          <w:color w:val="000000" w:themeColor="text1"/>
          <w:sz w:val="26"/>
          <w:szCs w:val="26"/>
        </w:rPr>
        <w:t xml:space="preserve"> Ngoài ra, tâm lý lao động trẻ không tha thiết với hoạt động sản xuất NNĐT mà chuyển dịch sang các ngành nghề khác, với độ tuổi trung bình của lao động tham gia NNĐT khảo sát khoảng 45 tuổi.</w:t>
      </w:r>
    </w:p>
    <w:p w14:paraId="6413596E" w14:textId="3656FA5F" w:rsidR="00792979" w:rsidRDefault="00C463AA" w:rsidP="00535A61">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Mặt khác, BĐKH</w:t>
      </w:r>
      <w:r w:rsidRPr="00C463AA">
        <w:rPr>
          <w:rFonts w:ascii="Times New Roman" w:hAnsi="Times New Roman" w:cs="Times New Roman"/>
          <w:color w:val="000000" w:themeColor="text1"/>
          <w:sz w:val="26"/>
          <w:szCs w:val="26"/>
        </w:rPr>
        <w:t xml:space="preserve"> làm gia tăng tần suất các hiện tượng thời tiết cực đoan</w:t>
      </w:r>
      <w:r w:rsidR="00BB2030" w:rsidRPr="002E4566">
        <w:rPr>
          <w:rFonts w:ascii="Times New Roman" w:hAnsi="Times New Roman" w:cs="Times New Roman"/>
          <w:color w:val="000000" w:themeColor="text1"/>
          <w:sz w:val="26"/>
          <w:szCs w:val="26"/>
        </w:rPr>
        <w:t xml:space="preserve">, gây thiệt hại nặng nề cho hoạt động sản xuất NN. </w:t>
      </w:r>
      <w:r w:rsidR="000A4B3B" w:rsidRPr="000A4B3B">
        <w:rPr>
          <w:rFonts w:ascii="Times New Roman" w:hAnsi="Times New Roman" w:cs="Times New Roman"/>
          <w:color w:val="000000" w:themeColor="text1"/>
          <w:sz w:val="26"/>
          <w:szCs w:val="26"/>
        </w:rPr>
        <w:t xml:space="preserve">Sự </w:t>
      </w:r>
      <w:r w:rsidR="00792979">
        <w:rPr>
          <w:rFonts w:ascii="Times New Roman" w:hAnsi="Times New Roman" w:cs="Times New Roman"/>
          <w:color w:val="000000" w:themeColor="text1"/>
          <w:sz w:val="26"/>
          <w:szCs w:val="26"/>
        </w:rPr>
        <w:t>bùng phát</w:t>
      </w:r>
      <w:r w:rsidR="000A4B3B" w:rsidRPr="000A4B3B">
        <w:rPr>
          <w:rFonts w:ascii="Times New Roman" w:hAnsi="Times New Roman" w:cs="Times New Roman"/>
          <w:color w:val="000000" w:themeColor="text1"/>
          <w:sz w:val="26"/>
          <w:szCs w:val="26"/>
        </w:rPr>
        <w:t xml:space="preserve"> và lan rộng của dịch hại trên cây trồng cũng như bệnh tật ở vật nuôi ngày một phức tạp hơn</w:t>
      </w:r>
      <w:r w:rsidR="001B48A7">
        <w:rPr>
          <w:rFonts w:ascii="Times New Roman" w:hAnsi="Times New Roman" w:cs="Times New Roman"/>
          <w:color w:val="000000" w:themeColor="text1"/>
          <w:sz w:val="26"/>
          <w:szCs w:val="26"/>
        </w:rPr>
        <w:t>,</w:t>
      </w:r>
      <w:r w:rsidR="000A4B3B" w:rsidRPr="000A4B3B">
        <w:rPr>
          <w:rFonts w:ascii="Times New Roman" w:hAnsi="Times New Roman" w:cs="Times New Roman"/>
          <w:color w:val="000000" w:themeColor="text1"/>
          <w:sz w:val="26"/>
          <w:szCs w:val="26"/>
        </w:rPr>
        <w:t xml:space="preserve"> </w:t>
      </w:r>
      <w:r w:rsidR="00792979" w:rsidRPr="00792979">
        <w:rPr>
          <w:rFonts w:ascii="Times New Roman" w:hAnsi="Times New Roman" w:cs="Times New Roman"/>
          <w:color w:val="000000" w:themeColor="text1"/>
          <w:sz w:val="26"/>
          <w:szCs w:val="26"/>
        </w:rPr>
        <w:t>ảnh hưởng trực tiếp đến sinh trưởng và năng suất</w:t>
      </w:r>
      <w:r w:rsidR="000A4B3B">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Nguy cơ ngập úng do nước biển dâng, ảnh hưởng đến diện tích đất canh tác, đặc biệt </w:t>
      </w:r>
      <w:r w:rsidR="00792979">
        <w:rPr>
          <w:rFonts w:ascii="Times New Roman" w:hAnsi="Times New Roman" w:cs="Times New Roman"/>
          <w:color w:val="000000" w:themeColor="text1"/>
          <w:sz w:val="26"/>
          <w:szCs w:val="26"/>
        </w:rPr>
        <w:t>tại</w:t>
      </w:r>
      <w:r w:rsidR="00BB2030" w:rsidRPr="002E4566">
        <w:rPr>
          <w:rFonts w:ascii="Times New Roman" w:hAnsi="Times New Roman" w:cs="Times New Roman"/>
          <w:color w:val="000000" w:themeColor="text1"/>
          <w:sz w:val="26"/>
          <w:szCs w:val="26"/>
        </w:rPr>
        <w:t xml:space="preserve"> vùng rau màu </w:t>
      </w:r>
      <w:r w:rsidR="00792979">
        <w:rPr>
          <w:rFonts w:ascii="Times New Roman" w:hAnsi="Times New Roman" w:cs="Times New Roman"/>
          <w:color w:val="000000" w:themeColor="text1"/>
          <w:sz w:val="26"/>
          <w:szCs w:val="26"/>
        </w:rPr>
        <w:t>và trồng lúa trọng điểm</w:t>
      </w:r>
      <w:r w:rsidR="00BB2030" w:rsidRPr="002E4566">
        <w:rPr>
          <w:rFonts w:ascii="Times New Roman" w:hAnsi="Times New Roman" w:cs="Times New Roman"/>
          <w:color w:val="000000" w:themeColor="text1"/>
          <w:sz w:val="26"/>
          <w:szCs w:val="26"/>
        </w:rPr>
        <w:t xml:space="preserve"> của </w:t>
      </w:r>
      <w:r w:rsidR="002E4566" w:rsidRPr="002E4566">
        <w:rPr>
          <w:rFonts w:ascii="Times New Roman" w:hAnsi="Times New Roman" w:cs="Times New Roman"/>
          <w:color w:val="000000" w:themeColor="text1"/>
          <w:sz w:val="26"/>
          <w:szCs w:val="26"/>
        </w:rPr>
        <w:t>T</w:t>
      </w:r>
      <w:r w:rsidR="00BB2030" w:rsidRPr="002E4566">
        <w:rPr>
          <w:rFonts w:ascii="Times New Roman" w:hAnsi="Times New Roman" w:cs="Times New Roman"/>
          <w:color w:val="000000" w:themeColor="text1"/>
          <w:sz w:val="26"/>
          <w:szCs w:val="26"/>
        </w:rPr>
        <w:t xml:space="preserve">hành phố. Vì vậy, </w:t>
      </w:r>
      <w:r w:rsidR="00792979" w:rsidRPr="00792979">
        <w:rPr>
          <w:rFonts w:ascii="Times New Roman" w:hAnsi="Times New Roman" w:cs="Times New Roman"/>
          <w:color w:val="000000" w:themeColor="text1"/>
          <w:sz w:val="26"/>
          <w:szCs w:val="26"/>
        </w:rPr>
        <w:t xml:space="preserve">việc điều chỉnh cơ cấu cây trồng, vật nuôi và phương thức canh tác trở thành thách thức lớn đối với người nông dân trong quá trình thích ứng. </w:t>
      </w:r>
      <w:r w:rsidR="00792979">
        <w:rPr>
          <w:rFonts w:ascii="Times New Roman" w:hAnsi="Times New Roman" w:cs="Times New Roman"/>
          <w:color w:val="000000" w:themeColor="text1"/>
          <w:sz w:val="26"/>
          <w:szCs w:val="26"/>
        </w:rPr>
        <w:t>Ngoài ra</w:t>
      </w:r>
      <w:r w:rsidR="00792979" w:rsidRPr="00792979">
        <w:rPr>
          <w:rFonts w:ascii="Times New Roman" w:hAnsi="Times New Roman" w:cs="Times New Roman"/>
          <w:color w:val="000000" w:themeColor="text1"/>
          <w:sz w:val="26"/>
          <w:szCs w:val="26"/>
        </w:rPr>
        <w:t>, hiệu quả sử dụng nước còn thấp, dẫn đến lãng phí tài nguyên và giảm tính bền vững trong sản xuất.</w:t>
      </w:r>
    </w:p>
    <w:p w14:paraId="5FFD4BB3" w14:textId="7AF33D11" w:rsidR="00792979" w:rsidRPr="00792979" w:rsidRDefault="00BB2030" w:rsidP="00792979">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Cuối cùng, Tp.HCM đã ban hành </w:t>
      </w:r>
      <w:r w:rsidR="00792979">
        <w:rPr>
          <w:rFonts w:ascii="Times New Roman" w:hAnsi="Times New Roman" w:cs="Times New Roman"/>
          <w:color w:val="000000" w:themeColor="text1"/>
          <w:sz w:val="26"/>
          <w:szCs w:val="26"/>
        </w:rPr>
        <w:t>nhiều</w:t>
      </w:r>
      <w:r w:rsidRPr="002E4566">
        <w:rPr>
          <w:rFonts w:ascii="Times New Roman" w:hAnsi="Times New Roman" w:cs="Times New Roman"/>
          <w:color w:val="000000" w:themeColor="text1"/>
          <w:sz w:val="26"/>
          <w:szCs w:val="26"/>
        </w:rPr>
        <w:t xml:space="preserve"> chính sách hỗ trợ phát triển NNĐT, </w:t>
      </w:r>
      <w:r w:rsidR="00792979" w:rsidRPr="00792979">
        <w:rPr>
          <w:rFonts w:ascii="Times New Roman" w:hAnsi="Times New Roman" w:cs="Times New Roman"/>
          <w:color w:val="000000" w:themeColor="text1"/>
          <w:sz w:val="26"/>
          <w:szCs w:val="26"/>
        </w:rPr>
        <w:t xml:space="preserve">nhưng quá trình thực thi </w:t>
      </w:r>
      <w:r w:rsidR="001848FE">
        <w:rPr>
          <w:rFonts w:ascii="Times New Roman" w:hAnsi="Times New Roman" w:cs="Times New Roman"/>
          <w:color w:val="000000" w:themeColor="text1"/>
          <w:sz w:val="26"/>
          <w:szCs w:val="26"/>
        </w:rPr>
        <w:t xml:space="preserve">thực tế </w:t>
      </w:r>
      <w:r w:rsidR="00792979" w:rsidRPr="00792979">
        <w:rPr>
          <w:rFonts w:ascii="Times New Roman" w:hAnsi="Times New Roman" w:cs="Times New Roman"/>
          <w:color w:val="000000" w:themeColor="text1"/>
          <w:sz w:val="26"/>
          <w:szCs w:val="26"/>
        </w:rPr>
        <w:t>vẫn còn bất cập</w:t>
      </w:r>
      <w:r w:rsidRPr="002E4566">
        <w:rPr>
          <w:rFonts w:ascii="Times New Roman" w:hAnsi="Times New Roman" w:cs="Times New Roman"/>
          <w:color w:val="000000" w:themeColor="text1"/>
          <w:sz w:val="26"/>
          <w:szCs w:val="26"/>
        </w:rPr>
        <w:t>.</w:t>
      </w:r>
      <w:bookmarkStart w:id="2140" w:name="_Toc180592062"/>
      <w:bookmarkStart w:id="2141" w:name="_Toc180837661"/>
      <w:r w:rsidR="00792979">
        <w:rPr>
          <w:rFonts w:ascii="Times New Roman" w:hAnsi="Times New Roman" w:cs="Times New Roman"/>
          <w:color w:val="000000" w:themeColor="text1"/>
          <w:sz w:val="26"/>
          <w:szCs w:val="26"/>
        </w:rPr>
        <w:t xml:space="preserve"> Những</w:t>
      </w:r>
      <w:r w:rsidR="00792979" w:rsidRPr="00792979">
        <w:rPr>
          <w:rFonts w:ascii="Times New Roman" w:hAnsi="Times New Roman" w:cs="Times New Roman"/>
          <w:color w:val="000000" w:themeColor="text1"/>
          <w:sz w:val="26"/>
          <w:szCs w:val="26"/>
        </w:rPr>
        <w:t xml:space="preserve"> chương trình khuyến khích </w:t>
      </w:r>
      <w:r w:rsidR="00792979" w:rsidRPr="00792979">
        <w:rPr>
          <w:rFonts w:ascii="Times New Roman" w:hAnsi="Times New Roman" w:cs="Times New Roman"/>
          <w:color w:val="000000" w:themeColor="text1"/>
          <w:sz w:val="26"/>
          <w:szCs w:val="26"/>
        </w:rPr>
        <w:lastRenderedPageBreak/>
        <w:t>chuyển đổi cơ cấu, hỗ trợ tài chính và đào tạo nhân lực chưa đáp ứng sát với nhu cầu thực tiễn của nông dân. Đồng thời, sự phối hợp giữa các cơ quan chức năng thiếu đồng bộ, làm giảm hiệu quả triển khai và chưa tạo được động lực đủ mạnh cho phát triển NNĐTBV trên địa bàn</w:t>
      </w:r>
      <w:r w:rsidR="001848FE">
        <w:rPr>
          <w:rFonts w:ascii="Times New Roman" w:hAnsi="Times New Roman" w:cs="Times New Roman"/>
          <w:color w:val="000000" w:themeColor="text1"/>
          <w:sz w:val="26"/>
          <w:szCs w:val="26"/>
        </w:rPr>
        <w:t xml:space="preserve"> Tp.HCM.</w:t>
      </w:r>
    </w:p>
    <w:p w14:paraId="1D414A24" w14:textId="77777777" w:rsidR="00792979" w:rsidRDefault="00792979" w:rsidP="00931CA9">
      <w:pPr>
        <w:widowControl w:val="0"/>
        <w:spacing w:after="0" w:line="360" w:lineRule="auto"/>
        <w:ind w:firstLine="567"/>
        <w:jc w:val="both"/>
        <w:rPr>
          <w:rFonts w:ascii="Times New Roman" w:hAnsi="Times New Roman" w:cs="Times New Roman"/>
          <w:color w:val="000000" w:themeColor="text1"/>
          <w:sz w:val="26"/>
          <w:szCs w:val="26"/>
        </w:rPr>
      </w:pPr>
    </w:p>
    <w:p w14:paraId="3C08AA91" w14:textId="77777777" w:rsidR="00792979" w:rsidRDefault="00792979" w:rsidP="00931CA9">
      <w:pPr>
        <w:widowControl w:val="0"/>
        <w:spacing w:after="0" w:line="360" w:lineRule="auto"/>
        <w:ind w:firstLine="567"/>
        <w:jc w:val="both"/>
        <w:rPr>
          <w:rFonts w:ascii="Times New Roman" w:hAnsi="Times New Roman" w:cs="Times New Roman"/>
          <w:color w:val="000000" w:themeColor="text1"/>
          <w:sz w:val="26"/>
          <w:szCs w:val="26"/>
        </w:rPr>
      </w:pPr>
    </w:p>
    <w:p w14:paraId="4FF8F4F6" w14:textId="4B8CC69D" w:rsidR="00BB2030" w:rsidRPr="00C6109B" w:rsidRDefault="00BB2030" w:rsidP="00C6109B">
      <w:pPr>
        <w:pStyle w:val="Heading1"/>
        <w:spacing w:beforeAutospacing="0" w:afterAutospacing="0" w:line="360" w:lineRule="auto"/>
        <w:jc w:val="center"/>
        <w:rPr>
          <w:rFonts w:ascii="Times New Roman" w:hAnsi="Times New Roman" w:hint="default"/>
          <w:b w:val="0"/>
          <w:bCs w:val="0"/>
          <w:color w:val="000000" w:themeColor="text1"/>
          <w:sz w:val="26"/>
          <w:szCs w:val="26"/>
        </w:rPr>
      </w:pPr>
      <w:bookmarkStart w:id="2142" w:name="_Toc186553284"/>
      <w:bookmarkStart w:id="2143" w:name="_Toc186553702"/>
      <w:bookmarkStart w:id="2144" w:name="_Toc187589942"/>
      <w:bookmarkStart w:id="2145" w:name="_Toc187590151"/>
      <w:bookmarkStart w:id="2146" w:name="_Toc190785914"/>
      <w:bookmarkStart w:id="2147" w:name="_Toc190786123"/>
      <w:bookmarkStart w:id="2148" w:name="_Toc197892028"/>
      <w:bookmarkStart w:id="2149" w:name="_Toc197896644"/>
      <w:bookmarkStart w:id="2150" w:name="_Toc198111346"/>
      <w:r w:rsidRPr="00C6109B">
        <w:rPr>
          <w:rFonts w:ascii="Times New Roman" w:hAnsi="Times New Roman" w:hint="default"/>
          <w:color w:val="000000" w:themeColor="text1"/>
          <w:sz w:val="26"/>
          <w:szCs w:val="26"/>
        </w:rPr>
        <w:t xml:space="preserve">Tóm tắt Chương </w:t>
      </w:r>
      <w:bookmarkEnd w:id="2140"/>
      <w:bookmarkEnd w:id="2141"/>
      <w:r w:rsidR="00E07ACC">
        <w:rPr>
          <w:rFonts w:ascii="Times New Roman" w:hAnsi="Times New Roman" w:hint="default"/>
          <w:color w:val="000000" w:themeColor="text1"/>
          <w:sz w:val="26"/>
          <w:szCs w:val="26"/>
        </w:rPr>
        <w:t>3</w:t>
      </w:r>
      <w:bookmarkEnd w:id="2142"/>
      <w:bookmarkEnd w:id="2143"/>
      <w:bookmarkEnd w:id="2144"/>
      <w:bookmarkEnd w:id="2145"/>
      <w:bookmarkEnd w:id="2146"/>
      <w:bookmarkEnd w:id="2147"/>
      <w:bookmarkEnd w:id="2148"/>
      <w:bookmarkEnd w:id="2149"/>
      <w:bookmarkEnd w:id="2150"/>
    </w:p>
    <w:p w14:paraId="16FC6899" w14:textId="4063ED88" w:rsidR="007F2F7B" w:rsidRDefault="00710F20" w:rsidP="006E4586">
      <w:pPr>
        <w:widowControl w:val="0"/>
        <w:tabs>
          <w:tab w:val="center" w:pos="4680"/>
          <w:tab w:val="right" w:pos="9360"/>
        </w:tabs>
        <w:spacing w:after="0" w:line="360" w:lineRule="auto"/>
        <w:ind w:firstLine="567"/>
        <w:jc w:val="both"/>
        <w:rPr>
          <w:rFonts w:ascii="Times New Roman" w:hAnsi="Times New Roman" w:cs="Times New Roman"/>
          <w:color w:val="000000" w:themeColor="text1"/>
          <w:sz w:val="26"/>
          <w:szCs w:val="26"/>
        </w:rPr>
      </w:pPr>
      <w:r w:rsidRPr="00710F20">
        <w:rPr>
          <w:rFonts w:ascii="Times New Roman" w:hAnsi="Times New Roman" w:cs="Times New Roman"/>
          <w:color w:val="000000" w:themeColor="text1"/>
          <w:sz w:val="26"/>
          <w:szCs w:val="26"/>
        </w:rPr>
        <w:t xml:space="preserve">Chương 3 </w:t>
      </w:r>
      <w:r w:rsidR="001848FE">
        <w:rPr>
          <w:rFonts w:ascii="Times New Roman" w:hAnsi="Times New Roman" w:cs="Times New Roman"/>
          <w:color w:val="000000" w:themeColor="text1"/>
          <w:sz w:val="26"/>
          <w:szCs w:val="26"/>
        </w:rPr>
        <w:t>đánh giá</w:t>
      </w:r>
      <w:r w:rsidRPr="00710F20">
        <w:rPr>
          <w:rFonts w:ascii="Times New Roman" w:hAnsi="Times New Roman" w:cs="Times New Roman"/>
          <w:color w:val="000000" w:themeColor="text1"/>
          <w:sz w:val="26"/>
          <w:szCs w:val="26"/>
        </w:rPr>
        <w:t xml:space="preserve"> thực trạng phát triển NNĐT</w:t>
      </w:r>
      <w:r>
        <w:rPr>
          <w:rFonts w:ascii="Times New Roman" w:hAnsi="Times New Roman" w:cs="Times New Roman"/>
          <w:color w:val="000000" w:themeColor="text1"/>
          <w:sz w:val="26"/>
          <w:szCs w:val="26"/>
        </w:rPr>
        <w:t>BV</w:t>
      </w:r>
      <w:r w:rsidRPr="00710F20">
        <w:rPr>
          <w:rFonts w:ascii="Times New Roman" w:hAnsi="Times New Roman" w:cs="Times New Roman"/>
          <w:color w:val="000000" w:themeColor="text1"/>
          <w:sz w:val="26"/>
          <w:szCs w:val="26"/>
        </w:rPr>
        <w:t xml:space="preserve"> tại T</w:t>
      </w:r>
      <w:r>
        <w:rPr>
          <w:rFonts w:ascii="Times New Roman" w:hAnsi="Times New Roman" w:cs="Times New Roman"/>
          <w:color w:val="000000" w:themeColor="text1"/>
          <w:sz w:val="26"/>
          <w:szCs w:val="26"/>
        </w:rPr>
        <w:t>p</w:t>
      </w:r>
      <w:r w:rsidRPr="00710F20">
        <w:rPr>
          <w:rFonts w:ascii="Times New Roman" w:hAnsi="Times New Roman" w:cs="Times New Roman"/>
          <w:color w:val="000000" w:themeColor="text1"/>
          <w:sz w:val="26"/>
          <w:szCs w:val="26"/>
        </w:rPr>
        <w:t xml:space="preserve">.HCM và xác </w:t>
      </w:r>
      <w:r w:rsidR="001848FE">
        <w:rPr>
          <w:rFonts w:ascii="Times New Roman" w:hAnsi="Times New Roman" w:cs="Times New Roman"/>
          <w:color w:val="000000" w:themeColor="text1"/>
          <w:sz w:val="26"/>
          <w:szCs w:val="26"/>
        </w:rPr>
        <w:t>lập</w:t>
      </w:r>
      <w:r w:rsidRPr="00710F20">
        <w:rPr>
          <w:rFonts w:ascii="Times New Roman" w:hAnsi="Times New Roman" w:cs="Times New Roman"/>
          <w:color w:val="000000" w:themeColor="text1"/>
          <w:sz w:val="26"/>
          <w:szCs w:val="26"/>
        </w:rPr>
        <w:t xml:space="preserve"> các </w:t>
      </w:r>
      <w:r w:rsidR="00A94A69">
        <w:rPr>
          <w:rFonts w:ascii="Times New Roman" w:hAnsi="Times New Roman" w:cs="Times New Roman"/>
          <w:color w:val="000000" w:themeColor="text1"/>
          <w:sz w:val="26"/>
          <w:szCs w:val="26"/>
        </w:rPr>
        <w:t>nhân</w:t>
      </w:r>
      <w:r w:rsidRPr="00710F20">
        <w:rPr>
          <w:rFonts w:ascii="Times New Roman" w:hAnsi="Times New Roman" w:cs="Times New Roman"/>
          <w:color w:val="000000" w:themeColor="text1"/>
          <w:sz w:val="26"/>
          <w:szCs w:val="26"/>
        </w:rPr>
        <w:t xml:space="preserve"> tố quyết định đến </w:t>
      </w:r>
      <w:r>
        <w:rPr>
          <w:rFonts w:ascii="Times New Roman" w:hAnsi="Times New Roman" w:cs="Times New Roman"/>
          <w:color w:val="000000" w:themeColor="text1"/>
          <w:sz w:val="26"/>
          <w:szCs w:val="26"/>
        </w:rPr>
        <w:t>PTBV</w:t>
      </w:r>
      <w:r w:rsidRPr="00710F20">
        <w:rPr>
          <w:rFonts w:ascii="Times New Roman" w:hAnsi="Times New Roman" w:cs="Times New Roman"/>
          <w:color w:val="000000" w:themeColor="text1"/>
          <w:sz w:val="26"/>
          <w:szCs w:val="26"/>
        </w:rPr>
        <w:t xml:space="preserve"> của ngành</w:t>
      </w:r>
      <w:r w:rsidR="001848FE">
        <w:rPr>
          <w:rFonts w:ascii="Times New Roman" w:hAnsi="Times New Roman" w:cs="Times New Roman"/>
          <w:color w:val="000000" w:themeColor="text1"/>
          <w:sz w:val="26"/>
          <w:szCs w:val="26"/>
        </w:rPr>
        <w:t xml:space="preserve"> NNĐT</w:t>
      </w:r>
      <w:r w:rsidRPr="00710F20">
        <w:rPr>
          <w:rFonts w:ascii="Times New Roman" w:hAnsi="Times New Roman" w:cs="Times New Roman"/>
          <w:color w:val="000000" w:themeColor="text1"/>
          <w:sz w:val="26"/>
          <w:szCs w:val="26"/>
        </w:rPr>
        <w:t xml:space="preserve">. </w:t>
      </w:r>
      <w:r w:rsidR="001848FE">
        <w:rPr>
          <w:rFonts w:ascii="Times New Roman" w:hAnsi="Times New Roman" w:cs="Times New Roman"/>
          <w:color w:val="000000" w:themeColor="text1"/>
          <w:sz w:val="26"/>
          <w:szCs w:val="26"/>
        </w:rPr>
        <w:t>K</w:t>
      </w:r>
      <w:r w:rsidRPr="00710F20">
        <w:rPr>
          <w:rFonts w:ascii="Times New Roman" w:hAnsi="Times New Roman" w:cs="Times New Roman"/>
          <w:color w:val="000000" w:themeColor="text1"/>
          <w:sz w:val="26"/>
          <w:szCs w:val="26"/>
        </w:rPr>
        <w:t xml:space="preserve">ết hợp phương pháp định lượng và định tính, </w:t>
      </w:r>
      <w:r w:rsidR="00A94A69">
        <w:rPr>
          <w:rFonts w:ascii="Times New Roman" w:hAnsi="Times New Roman" w:cs="Times New Roman"/>
          <w:color w:val="000000" w:themeColor="text1"/>
          <w:sz w:val="26"/>
          <w:szCs w:val="26"/>
        </w:rPr>
        <w:t>C</w:t>
      </w:r>
      <w:r w:rsidRPr="00710F20">
        <w:rPr>
          <w:rFonts w:ascii="Times New Roman" w:hAnsi="Times New Roman" w:cs="Times New Roman"/>
          <w:color w:val="000000" w:themeColor="text1"/>
          <w:sz w:val="26"/>
          <w:szCs w:val="26"/>
        </w:rPr>
        <w:t>hương đã cung cấp một bức tranh đa chiều</w:t>
      </w:r>
      <w:r w:rsidR="00A94A69">
        <w:rPr>
          <w:rFonts w:ascii="Times New Roman" w:hAnsi="Times New Roman" w:cs="Times New Roman"/>
          <w:color w:val="000000" w:themeColor="text1"/>
          <w:sz w:val="26"/>
          <w:szCs w:val="26"/>
        </w:rPr>
        <w:t xml:space="preserve">, </w:t>
      </w:r>
      <w:r w:rsidR="00A94A69" w:rsidRPr="00A94A69">
        <w:rPr>
          <w:rFonts w:ascii="Times New Roman" w:hAnsi="Times New Roman" w:cs="Times New Roman"/>
          <w:color w:val="000000" w:themeColor="text1"/>
          <w:sz w:val="26"/>
          <w:szCs w:val="26"/>
        </w:rPr>
        <w:t>phản ánh tương đối đầy đủ về mức độ phát triển và những thách thức trong lĩnh vực NNĐT</w:t>
      </w:r>
      <w:r w:rsidR="00A94A69">
        <w:rPr>
          <w:rFonts w:ascii="Times New Roman" w:hAnsi="Times New Roman" w:cs="Times New Roman"/>
          <w:color w:val="000000" w:themeColor="text1"/>
          <w:sz w:val="26"/>
          <w:szCs w:val="26"/>
        </w:rPr>
        <w:t xml:space="preserve">BV </w:t>
      </w:r>
      <w:r w:rsidRPr="00710F20">
        <w:rPr>
          <w:rFonts w:ascii="Times New Roman" w:hAnsi="Times New Roman" w:cs="Times New Roman"/>
          <w:color w:val="000000" w:themeColor="text1"/>
          <w:sz w:val="26"/>
          <w:szCs w:val="26"/>
        </w:rPr>
        <w:t xml:space="preserve">tại Tp.HCM. Kết quả nghiên cứu </w:t>
      </w:r>
      <w:r w:rsidR="001848FE">
        <w:rPr>
          <w:rFonts w:ascii="Times New Roman" w:hAnsi="Times New Roman" w:cs="Times New Roman"/>
          <w:color w:val="000000" w:themeColor="text1"/>
          <w:sz w:val="26"/>
          <w:szCs w:val="26"/>
        </w:rPr>
        <w:t>biểu thị rằng</w:t>
      </w:r>
      <w:r w:rsidRPr="00710F20">
        <w:rPr>
          <w:rFonts w:ascii="Times New Roman" w:hAnsi="Times New Roman" w:cs="Times New Roman"/>
          <w:color w:val="000000" w:themeColor="text1"/>
          <w:sz w:val="26"/>
          <w:szCs w:val="26"/>
        </w:rPr>
        <w:t xml:space="preserve"> ngành NNĐT</w:t>
      </w:r>
      <w:r w:rsidR="00A94A69">
        <w:rPr>
          <w:rFonts w:ascii="Times New Roman" w:hAnsi="Times New Roman" w:cs="Times New Roman"/>
          <w:color w:val="000000" w:themeColor="text1"/>
          <w:sz w:val="26"/>
          <w:szCs w:val="26"/>
        </w:rPr>
        <w:t>BV</w:t>
      </w:r>
      <w:r w:rsidRPr="00710F20">
        <w:rPr>
          <w:rFonts w:ascii="Times New Roman" w:hAnsi="Times New Roman" w:cs="Times New Roman"/>
          <w:color w:val="000000" w:themeColor="text1"/>
          <w:sz w:val="26"/>
          <w:szCs w:val="26"/>
        </w:rPr>
        <w:t xml:space="preserve"> </w:t>
      </w:r>
      <w:r w:rsidR="001848FE">
        <w:rPr>
          <w:rFonts w:ascii="Times New Roman" w:hAnsi="Times New Roman" w:cs="Times New Roman"/>
          <w:color w:val="000000" w:themeColor="text1"/>
          <w:sz w:val="26"/>
          <w:szCs w:val="26"/>
        </w:rPr>
        <w:t>có</w:t>
      </w:r>
      <w:r w:rsidRPr="00710F20">
        <w:rPr>
          <w:rFonts w:ascii="Times New Roman" w:hAnsi="Times New Roman" w:cs="Times New Roman"/>
          <w:color w:val="000000" w:themeColor="text1"/>
          <w:sz w:val="26"/>
          <w:szCs w:val="26"/>
        </w:rPr>
        <w:t xml:space="preserve"> những bước phát triển đáng kể, </w:t>
      </w:r>
      <w:r w:rsidR="001848FE" w:rsidRPr="001848FE">
        <w:rPr>
          <w:rFonts w:ascii="Times New Roman" w:hAnsi="Times New Roman" w:cs="Times New Roman"/>
          <w:color w:val="000000" w:themeColor="text1"/>
          <w:sz w:val="26"/>
          <w:szCs w:val="26"/>
        </w:rPr>
        <w:t xml:space="preserve">thể hiện qua tăng trưởng </w:t>
      </w:r>
      <w:r w:rsidR="001848FE">
        <w:rPr>
          <w:rFonts w:ascii="Times New Roman" w:hAnsi="Times New Roman" w:cs="Times New Roman"/>
          <w:color w:val="000000" w:themeColor="text1"/>
          <w:sz w:val="26"/>
          <w:szCs w:val="26"/>
        </w:rPr>
        <w:t>GTSX</w:t>
      </w:r>
      <w:r w:rsidR="001848FE" w:rsidRPr="001848FE">
        <w:rPr>
          <w:rFonts w:ascii="Times New Roman" w:hAnsi="Times New Roman" w:cs="Times New Roman"/>
          <w:color w:val="000000" w:themeColor="text1"/>
          <w:sz w:val="26"/>
          <w:szCs w:val="26"/>
        </w:rPr>
        <w:t xml:space="preserve"> và chuyển dịch cơ cấu tích cực. Tuy nhiên, ngành vẫn đối mặt với nhiều khó khăn như quy mô </w:t>
      </w:r>
      <w:r w:rsidR="001848FE">
        <w:rPr>
          <w:rFonts w:ascii="Times New Roman" w:hAnsi="Times New Roman" w:cs="Times New Roman"/>
          <w:color w:val="000000" w:themeColor="text1"/>
          <w:sz w:val="26"/>
          <w:szCs w:val="26"/>
        </w:rPr>
        <w:t>canh tác</w:t>
      </w:r>
      <w:r w:rsidR="001848FE" w:rsidRPr="001848FE">
        <w:rPr>
          <w:rFonts w:ascii="Times New Roman" w:hAnsi="Times New Roman" w:cs="Times New Roman"/>
          <w:color w:val="000000" w:themeColor="text1"/>
          <w:sz w:val="26"/>
          <w:szCs w:val="26"/>
        </w:rPr>
        <w:t xml:space="preserve"> nhỏ lẻ, thiếu hụt lao động có chuyên môn, nhận thức hạn chế trong một bộ phận người </w:t>
      </w:r>
      <w:r w:rsidR="006E4586">
        <w:rPr>
          <w:rFonts w:ascii="Times New Roman" w:hAnsi="Times New Roman" w:cs="Times New Roman"/>
          <w:color w:val="000000" w:themeColor="text1"/>
          <w:sz w:val="26"/>
          <w:szCs w:val="26"/>
        </w:rPr>
        <w:t>canh tác trình độ học vấn thấp</w:t>
      </w:r>
      <w:r w:rsidR="001848FE" w:rsidRPr="001848FE">
        <w:rPr>
          <w:rFonts w:ascii="Times New Roman" w:hAnsi="Times New Roman" w:cs="Times New Roman"/>
          <w:color w:val="000000" w:themeColor="text1"/>
          <w:sz w:val="26"/>
          <w:szCs w:val="26"/>
        </w:rPr>
        <w:t xml:space="preserve">, và </w:t>
      </w:r>
      <w:r w:rsidR="006E4586">
        <w:rPr>
          <w:rFonts w:ascii="Times New Roman" w:hAnsi="Times New Roman" w:cs="Times New Roman"/>
          <w:color w:val="000000" w:themeColor="text1"/>
          <w:sz w:val="26"/>
          <w:szCs w:val="26"/>
        </w:rPr>
        <w:t>tác động</w:t>
      </w:r>
      <w:r w:rsidR="001848FE" w:rsidRPr="001848FE">
        <w:rPr>
          <w:rFonts w:ascii="Times New Roman" w:hAnsi="Times New Roman" w:cs="Times New Roman"/>
          <w:color w:val="000000" w:themeColor="text1"/>
          <w:sz w:val="26"/>
          <w:szCs w:val="26"/>
        </w:rPr>
        <w:t xml:space="preserve"> từ </w:t>
      </w:r>
      <w:r w:rsidR="006E4586">
        <w:rPr>
          <w:rFonts w:ascii="Times New Roman" w:hAnsi="Times New Roman" w:cs="Times New Roman"/>
          <w:color w:val="000000" w:themeColor="text1"/>
          <w:sz w:val="26"/>
          <w:szCs w:val="26"/>
        </w:rPr>
        <w:t>BĐKH</w:t>
      </w:r>
      <w:r w:rsidR="0072392D">
        <w:rPr>
          <w:rFonts w:ascii="Times New Roman" w:hAnsi="Times New Roman" w:cs="Times New Roman"/>
          <w:color w:val="000000" w:themeColor="text1"/>
          <w:sz w:val="26"/>
          <w:szCs w:val="26"/>
        </w:rPr>
        <w:t>.</w:t>
      </w:r>
      <w:r w:rsidR="00933853">
        <w:rPr>
          <w:rFonts w:ascii="Times New Roman" w:hAnsi="Times New Roman" w:cs="Times New Roman"/>
          <w:color w:val="000000" w:themeColor="text1"/>
          <w:sz w:val="26"/>
          <w:szCs w:val="26"/>
        </w:rPr>
        <w:t xml:space="preserve"> </w:t>
      </w:r>
      <w:r w:rsidR="00A94A69">
        <w:rPr>
          <w:rFonts w:ascii="Times New Roman" w:hAnsi="Times New Roman" w:cs="Times New Roman"/>
          <w:color w:val="000000" w:themeColor="text1"/>
          <w:sz w:val="26"/>
          <w:szCs w:val="26"/>
        </w:rPr>
        <w:t>T</w:t>
      </w:r>
      <w:r w:rsidR="00BB2030" w:rsidRPr="002E4566">
        <w:rPr>
          <w:rFonts w:ascii="Times New Roman" w:hAnsi="Times New Roman" w:cs="Times New Roman"/>
          <w:color w:val="000000" w:themeColor="text1"/>
          <w:sz w:val="26"/>
          <w:szCs w:val="26"/>
        </w:rPr>
        <w:t xml:space="preserve">hông qua phân tích EFA và hồi quy tuyến tính, nghiên cứu đã xác định 6 nhóm nhân tố chính </w:t>
      </w:r>
      <w:r w:rsidR="006E4586">
        <w:rPr>
          <w:rFonts w:ascii="Times New Roman" w:hAnsi="Times New Roman" w:cs="Times New Roman"/>
          <w:color w:val="000000" w:themeColor="text1"/>
          <w:sz w:val="26"/>
          <w:szCs w:val="26"/>
        </w:rPr>
        <w:t>tác động</w:t>
      </w:r>
      <w:r w:rsidR="00BB2030" w:rsidRPr="002E4566">
        <w:rPr>
          <w:rFonts w:ascii="Times New Roman" w:hAnsi="Times New Roman" w:cs="Times New Roman"/>
          <w:color w:val="000000" w:themeColor="text1"/>
          <w:sz w:val="26"/>
          <w:szCs w:val="26"/>
        </w:rPr>
        <w:t xml:space="preserve"> đến phát triển </w:t>
      </w:r>
      <w:r w:rsidR="007E3AE3">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tại T</w:t>
      </w:r>
      <w:r w:rsidR="00275CC9">
        <w:rPr>
          <w:rFonts w:ascii="Times New Roman" w:hAnsi="Times New Roman" w:cs="Times New Roman"/>
          <w:color w:val="000000" w:themeColor="text1"/>
          <w:sz w:val="26"/>
          <w:szCs w:val="26"/>
        </w:rPr>
        <w:t>p</w:t>
      </w:r>
      <w:r w:rsidR="00BB2030" w:rsidRPr="002E4566">
        <w:rPr>
          <w:rFonts w:ascii="Times New Roman" w:hAnsi="Times New Roman" w:cs="Times New Roman"/>
          <w:color w:val="000000" w:themeColor="text1"/>
          <w:sz w:val="26"/>
          <w:szCs w:val="26"/>
        </w:rPr>
        <w:t>.HCM</w:t>
      </w:r>
      <w:r w:rsidR="00A94A69">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bao gồm: </w:t>
      </w:r>
      <w:r w:rsidR="006E4586">
        <w:rPr>
          <w:rFonts w:ascii="Times New Roman" w:hAnsi="Times New Roman" w:cs="Times New Roman"/>
          <w:color w:val="000000" w:themeColor="text1"/>
          <w:sz w:val="26"/>
          <w:szCs w:val="26"/>
        </w:rPr>
        <w:t xml:space="preserve">thị trường, </w:t>
      </w:r>
      <w:r w:rsidR="00BB2030" w:rsidRPr="002E4566">
        <w:rPr>
          <w:rFonts w:ascii="Times New Roman" w:hAnsi="Times New Roman" w:cs="Times New Roman"/>
          <w:color w:val="000000" w:themeColor="text1"/>
          <w:sz w:val="26"/>
          <w:szCs w:val="26"/>
        </w:rPr>
        <w:t xml:space="preserve">nguồn nhân lực, nhận thức, khoa học công nghệ, ngoại cảnh, và nguồn lực tài chính. Mô hình nghiên cứu có khả năng giải thích </w:t>
      </w:r>
      <w:r w:rsidR="006E4586">
        <w:rPr>
          <w:rFonts w:ascii="Times New Roman" w:hAnsi="Times New Roman" w:cs="Times New Roman"/>
          <w:color w:val="000000" w:themeColor="text1"/>
          <w:sz w:val="26"/>
          <w:szCs w:val="26"/>
        </w:rPr>
        <w:t xml:space="preserve">được </w:t>
      </w:r>
      <w:r w:rsidR="00BB2030" w:rsidRPr="002E4566">
        <w:rPr>
          <w:rFonts w:ascii="Times New Roman" w:hAnsi="Times New Roman" w:cs="Times New Roman"/>
          <w:color w:val="000000" w:themeColor="text1"/>
          <w:sz w:val="26"/>
          <w:szCs w:val="26"/>
        </w:rPr>
        <w:t>6</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1</w:t>
      </w:r>
      <w:r w:rsidR="00BB2030" w:rsidRPr="002E4566">
        <w:rPr>
          <w:rFonts w:ascii="Times New Roman" w:hAnsi="Times New Roman" w:cs="Times New Roman"/>
          <w:color w:val="000000" w:themeColor="text1"/>
          <w:sz w:val="26"/>
          <w:szCs w:val="26"/>
        </w:rPr>
        <w:t xml:space="preserve">9% biến thiên của biến phụ thuộc “Phát triển </w:t>
      </w:r>
      <w:r w:rsidR="007E3AE3">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với 5 trong 6 nhân tố có tác động thuận chiều. </w:t>
      </w:r>
      <w:r w:rsidR="00A94A69" w:rsidRPr="00A94A69">
        <w:rPr>
          <w:rFonts w:ascii="Times New Roman" w:hAnsi="Times New Roman" w:cs="Times New Roman"/>
          <w:color w:val="000000" w:themeColor="text1"/>
          <w:sz w:val="26"/>
          <w:szCs w:val="26"/>
        </w:rPr>
        <w:t xml:space="preserve">Ngoài ra, mặc dù không được lượng hóa trong mô hình định lượng, </w:t>
      </w:r>
      <w:r w:rsidR="00A94A69">
        <w:rPr>
          <w:rFonts w:ascii="Times New Roman" w:hAnsi="Times New Roman" w:cs="Times New Roman"/>
          <w:color w:val="000000" w:themeColor="text1"/>
          <w:sz w:val="26"/>
          <w:szCs w:val="26"/>
        </w:rPr>
        <w:t>nhân</w:t>
      </w:r>
      <w:r w:rsidR="00A94A69" w:rsidRPr="00A94A69">
        <w:rPr>
          <w:rFonts w:ascii="Times New Roman" w:hAnsi="Times New Roman" w:cs="Times New Roman"/>
          <w:color w:val="000000" w:themeColor="text1"/>
          <w:sz w:val="26"/>
          <w:szCs w:val="26"/>
        </w:rPr>
        <w:t xml:space="preserve"> tố </w:t>
      </w:r>
      <w:r w:rsidR="00A94A69">
        <w:rPr>
          <w:rFonts w:ascii="Times New Roman" w:hAnsi="Times New Roman" w:cs="Times New Roman"/>
          <w:color w:val="000000" w:themeColor="text1"/>
          <w:sz w:val="26"/>
          <w:szCs w:val="26"/>
        </w:rPr>
        <w:t>“</w:t>
      </w:r>
      <w:r w:rsidR="00A94A69" w:rsidRPr="00A94A69">
        <w:rPr>
          <w:rFonts w:ascii="Times New Roman" w:hAnsi="Times New Roman" w:cs="Times New Roman"/>
          <w:color w:val="000000" w:themeColor="text1"/>
          <w:sz w:val="26"/>
          <w:szCs w:val="26"/>
        </w:rPr>
        <w:t>chính sách</w:t>
      </w:r>
      <w:r w:rsidR="00A94A69">
        <w:rPr>
          <w:rFonts w:ascii="Times New Roman" w:hAnsi="Times New Roman" w:cs="Times New Roman"/>
          <w:color w:val="000000" w:themeColor="text1"/>
          <w:sz w:val="26"/>
          <w:szCs w:val="26"/>
        </w:rPr>
        <w:t>”</w:t>
      </w:r>
      <w:r w:rsidR="00A94A69" w:rsidRPr="00A94A69">
        <w:rPr>
          <w:rFonts w:ascii="Times New Roman" w:hAnsi="Times New Roman" w:cs="Times New Roman"/>
          <w:color w:val="000000" w:themeColor="text1"/>
          <w:sz w:val="26"/>
          <w:szCs w:val="26"/>
        </w:rPr>
        <w:t xml:space="preserve"> vẫn được khẳng định qua phân tích định tính là một nhân tố nền tảng, đóng vai trò then chốt trong điều phối và thúc đẩy NNĐTBV.</w:t>
      </w:r>
      <w:r w:rsidR="0010170A">
        <w:rPr>
          <w:rFonts w:ascii="Times New Roman" w:hAnsi="Times New Roman" w:cs="Times New Roman"/>
          <w:color w:val="000000" w:themeColor="text1"/>
          <w:sz w:val="26"/>
          <w:szCs w:val="26"/>
        </w:rPr>
        <w:t xml:space="preserve"> </w:t>
      </w:r>
      <w:r w:rsidR="00A94A69" w:rsidRPr="00A94A69">
        <w:rPr>
          <w:rFonts w:ascii="Times New Roman" w:hAnsi="Times New Roman" w:cs="Times New Roman"/>
          <w:color w:val="000000" w:themeColor="text1"/>
          <w:sz w:val="26"/>
          <w:szCs w:val="26"/>
        </w:rPr>
        <w:t xml:space="preserve">Những </w:t>
      </w:r>
      <w:r w:rsidR="00A94A69">
        <w:rPr>
          <w:rFonts w:ascii="Times New Roman" w:hAnsi="Times New Roman" w:cs="Times New Roman"/>
          <w:color w:val="000000" w:themeColor="text1"/>
          <w:sz w:val="26"/>
          <w:szCs w:val="26"/>
        </w:rPr>
        <w:t>kết quả phát hiện</w:t>
      </w:r>
      <w:r w:rsidR="00A94A69" w:rsidRPr="00A94A69">
        <w:rPr>
          <w:rFonts w:ascii="Times New Roman" w:hAnsi="Times New Roman" w:cs="Times New Roman"/>
          <w:color w:val="000000" w:themeColor="text1"/>
          <w:sz w:val="26"/>
          <w:szCs w:val="26"/>
        </w:rPr>
        <w:t xml:space="preserve"> từ </w:t>
      </w:r>
      <w:r w:rsidR="00A94A69">
        <w:rPr>
          <w:rFonts w:ascii="Times New Roman" w:hAnsi="Times New Roman" w:cs="Times New Roman"/>
          <w:color w:val="000000" w:themeColor="text1"/>
          <w:sz w:val="26"/>
          <w:szCs w:val="26"/>
        </w:rPr>
        <w:t>C</w:t>
      </w:r>
      <w:r w:rsidR="00A94A69" w:rsidRPr="00A94A69">
        <w:rPr>
          <w:rFonts w:ascii="Times New Roman" w:hAnsi="Times New Roman" w:cs="Times New Roman"/>
          <w:color w:val="000000" w:themeColor="text1"/>
          <w:sz w:val="26"/>
          <w:szCs w:val="26"/>
        </w:rPr>
        <w:t xml:space="preserve">hương này không chỉ củng cố cơ sở khoa học cho mô hình đề xuất, mà còn tạo tiền đề vững chắc </w:t>
      </w:r>
      <w:r w:rsidR="006E4586">
        <w:rPr>
          <w:rFonts w:ascii="Times New Roman" w:hAnsi="Times New Roman" w:cs="Times New Roman"/>
          <w:color w:val="000000" w:themeColor="text1"/>
          <w:sz w:val="26"/>
          <w:szCs w:val="26"/>
        </w:rPr>
        <w:t>để</w:t>
      </w:r>
      <w:r w:rsidR="00A94A69" w:rsidRPr="00A94A69">
        <w:rPr>
          <w:rFonts w:ascii="Times New Roman" w:hAnsi="Times New Roman" w:cs="Times New Roman"/>
          <w:color w:val="000000" w:themeColor="text1"/>
          <w:sz w:val="26"/>
          <w:szCs w:val="26"/>
        </w:rPr>
        <w:t xml:space="preserve"> hoạch định </w:t>
      </w:r>
      <w:r w:rsidR="00A94A69">
        <w:rPr>
          <w:rFonts w:ascii="Times New Roman" w:hAnsi="Times New Roman" w:cs="Times New Roman"/>
          <w:color w:val="000000" w:themeColor="text1"/>
          <w:sz w:val="26"/>
          <w:szCs w:val="26"/>
        </w:rPr>
        <w:t>chính sách</w:t>
      </w:r>
      <w:r w:rsidR="00A94A69" w:rsidRPr="00A94A69">
        <w:rPr>
          <w:rFonts w:ascii="Times New Roman" w:hAnsi="Times New Roman" w:cs="Times New Roman"/>
          <w:color w:val="000000" w:themeColor="text1"/>
          <w:sz w:val="26"/>
          <w:szCs w:val="26"/>
        </w:rPr>
        <w:t xml:space="preserve"> và </w:t>
      </w:r>
      <w:r w:rsidR="006E4586">
        <w:rPr>
          <w:rFonts w:ascii="Times New Roman" w:hAnsi="Times New Roman" w:cs="Times New Roman"/>
          <w:color w:val="000000" w:themeColor="text1"/>
          <w:sz w:val="26"/>
          <w:szCs w:val="26"/>
        </w:rPr>
        <w:t>đề xuất</w:t>
      </w:r>
      <w:r w:rsidR="00A94A69" w:rsidRPr="00A94A69">
        <w:rPr>
          <w:rFonts w:ascii="Times New Roman" w:hAnsi="Times New Roman" w:cs="Times New Roman"/>
          <w:color w:val="000000" w:themeColor="text1"/>
          <w:sz w:val="26"/>
          <w:szCs w:val="26"/>
        </w:rPr>
        <w:t xml:space="preserve"> giải pháp chiến lược phát triển NNĐTBV phù hợp với </w:t>
      </w:r>
      <w:r w:rsidR="00AD2FFF">
        <w:rPr>
          <w:rFonts w:ascii="Times New Roman" w:hAnsi="Times New Roman" w:cs="Times New Roman"/>
          <w:color w:val="000000" w:themeColor="text1"/>
          <w:sz w:val="26"/>
          <w:szCs w:val="26"/>
        </w:rPr>
        <w:t>đặc thù</w:t>
      </w:r>
      <w:r w:rsidR="006E4586">
        <w:rPr>
          <w:rFonts w:ascii="Times New Roman" w:hAnsi="Times New Roman" w:cs="Times New Roman"/>
          <w:color w:val="000000" w:themeColor="text1"/>
          <w:sz w:val="26"/>
          <w:szCs w:val="26"/>
        </w:rPr>
        <w:t xml:space="preserve"> đô thị hóa</w:t>
      </w:r>
      <w:r w:rsidR="00A94A69" w:rsidRPr="00A94A69">
        <w:rPr>
          <w:rFonts w:ascii="Times New Roman" w:hAnsi="Times New Roman" w:cs="Times New Roman"/>
          <w:color w:val="000000" w:themeColor="text1"/>
          <w:sz w:val="26"/>
          <w:szCs w:val="26"/>
        </w:rPr>
        <w:t xml:space="preserve"> tại T</w:t>
      </w:r>
      <w:r w:rsidR="00A94A69">
        <w:rPr>
          <w:rFonts w:ascii="Times New Roman" w:hAnsi="Times New Roman" w:cs="Times New Roman"/>
          <w:color w:val="000000" w:themeColor="text1"/>
          <w:sz w:val="26"/>
          <w:szCs w:val="26"/>
        </w:rPr>
        <w:t>p</w:t>
      </w:r>
      <w:r w:rsidR="00A94A69" w:rsidRPr="00A94A69">
        <w:rPr>
          <w:rFonts w:ascii="Times New Roman" w:hAnsi="Times New Roman" w:cs="Times New Roman"/>
          <w:color w:val="000000" w:themeColor="text1"/>
          <w:sz w:val="26"/>
          <w:szCs w:val="26"/>
        </w:rPr>
        <w:t>.HCM, được trình bày ở chương tiếp theo.</w:t>
      </w:r>
    </w:p>
    <w:p w14:paraId="366E2217" w14:textId="475FDFBA" w:rsidR="00BB2030" w:rsidRDefault="00093A1A" w:rsidP="003F3985">
      <w:pPr>
        <w:pStyle w:val="Heading1"/>
        <w:spacing w:beforeAutospacing="0" w:afterAutospacing="0" w:line="360" w:lineRule="auto"/>
        <w:jc w:val="center"/>
        <w:rPr>
          <w:rFonts w:ascii="Times New Roman" w:hAnsi="Times New Roman" w:hint="default"/>
          <w:color w:val="000000" w:themeColor="text1"/>
          <w:sz w:val="26"/>
          <w:szCs w:val="26"/>
        </w:rPr>
      </w:pPr>
      <w:bookmarkStart w:id="2151" w:name="_Toc174026007"/>
      <w:bookmarkStart w:id="2152" w:name="_Toc174053896"/>
      <w:bookmarkStart w:id="2153" w:name="_Toc174540081"/>
      <w:bookmarkStart w:id="2154" w:name="_Toc178316273"/>
      <w:bookmarkStart w:id="2155" w:name="_Toc178316668"/>
      <w:bookmarkStart w:id="2156" w:name="_Toc179984472"/>
      <w:bookmarkStart w:id="2157" w:name="_Toc179986035"/>
      <w:bookmarkStart w:id="2158" w:name="_Toc180592063"/>
      <w:bookmarkStart w:id="2159" w:name="_Toc180837662"/>
      <w:bookmarkStart w:id="2160" w:name="_Toc186553285"/>
      <w:bookmarkStart w:id="2161" w:name="_Toc186553703"/>
      <w:bookmarkStart w:id="2162" w:name="_Toc187589943"/>
      <w:bookmarkStart w:id="2163" w:name="_Toc187590152"/>
      <w:bookmarkStart w:id="2164" w:name="_Toc190785915"/>
      <w:bookmarkStart w:id="2165" w:name="_Toc190786124"/>
      <w:bookmarkStart w:id="2166" w:name="_Toc197892029"/>
      <w:bookmarkStart w:id="2167" w:name="_Toc197896645"/>
      <w:bookmarkStart w:id="2168" w:name="_Toc198111347"/>
      <w:r w:rsidRPr="003F3985">
        <w:rPr>
          <w:rFonts w:ascii="Times New Roman" w:hAnsi="Times New Roman" w:hint="default"/>
          <w:color w:val="000000" w:themeColor="text1"/>
          <w:sz w:val="26"/>
          <w:szCs w:val="26"/>
        </w:rPr>
        <w:lastRenderedPageBreak/>
        <w:t xml:space="preserve">CHƯƠNG </w:t>
      </w:r>
      <w:r w:rsidR="008B2978" w:rsidRPr="003F3985">
        <w:rPr>
          <w:rFonts w:ascii="Times New Roman" w:hAnsi="Times New Roman" w:hint="default"/>
          <w:color w:val="000000" w:themeColor="text1"/>
          <w:sz w:val="26"/>
          <w:szCs w:val="26"/>
        </w:rPr>
        <w:t>4</w:t>
      </w:r>
      <w:r w:rsidR="00BB2030" w:rsidRPr="003F3985">
        <w:rPr>
          <w:rFonts w:ascii="Times New Roman" w:hAnsi="Times New Roman" w:hint="default"/>
          <w:color w:val="000000" w:themeColor="text1"/>
          <w:sz w:val="26"/>
          <w:szCs w:val="26"/>
        </w:rPr>
        <w:t>:  ĐỊNH HƯỚNG</w:t>
      </w:r>
      <w:bookmarkEnd w:id="2151"/>
      <w:bookmarkEnd w:id="2152"/>
      <w:bookmarkEnd w:id="2153"/>
      <w:r w:rsidR="003A25C6" w:rsidRPr="003F3985">
        <w:rPr>
          <w:rFonts w:ascii="Times New Roman" w:hAnsi="Times New Roman" w:hint="default"/>
          <w:color w:val="000000" w:themeColor="text1"/>
          <w:sz w:val="26"/>
          <w:szCs w:val="26"/>
        </w:rPr>
        <w:t xml:space="preserve">, GIẢI PHÁP VÀ KIẾN NGHỊ THÚC ĐẨY PHÁT TRIỂN NÔNG NGHIỆP ĐÔ THỊ BỀN VỮNG </w:t>
      </w:r>
      <w:r w:rsidR="008B2978" w:rsidRPr="003F3985">
        <w:rPr>
          <w:rFonts w:ascii="Times New Roman" w:hAnsi="Times New Roman" w:hint="default"/>
          <w:color w:val="000000" w:themeColor="text1"/>
          <w:sz w:val="26"/>
          <w:szCs w:val="26"/>
        </w:rPr>
        <w:t>TRÊN ĐỊA BÀN</w:t>
      </w:r>
      <w:r w:rsidR="003A25C6" w:rsidRPr="003F3985">
        <w:rPr>
          <w:rFonts w:ascii="Times New Roman" w:hAnsi="Times New Roman" w:hint="default"/>
          <w:color w:val="000000" w:themeColor="text1"/>
          <w:sz w:val="26"/>
          <w:szCs w:val="26"/>
        </w:rPr>
        <w:t xml:space="preserve"> THÀNH PHỐ HỒ CHÍ MINH ĐẾN NĂM 2030, TẦM NHÌN 2045</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14035055" w14:textId="77777777" w:rsidR="001B48A7" w:rsidRPr="001B48A7" w:rsidRDefault="001B48A7" w:rsidP="001B48A7"/>
    <w:p w14:paraId="3A1EADC3" w14:textId="30892BDE" w:rsidR="00BB2030" w:rsidRPr="00970AC9" w:rsidRDefault="008B2978" w:rsidP="000805B6">
      <w:pPr>
        <w:pStyle w:val="Heading1"/>
        <w:spacing w:beforeAutospacing="0" w:afterAutospacing="0" w:line="360" w:lineRule="auto"/>
        <w:rPr>
          <w:rFonts w:ascii="Times New Roman" w:hAnsi="Times New Roman" w:hint="default"/>
          <w:color w:val="000000" w:themeColor="text1"/>
          <w:sz w:val="26"/>
          <w:szCs w:val="26"/>
        </w:rPr>
      </w:pPr>
      <w:bookmarkStart w:id="2169" w:name="_Toc174026008"/>
      <w:bookmarkStart w:id="2170" w:name="_Toc174053897"/>
      <w:bookmarkStart w:id="2171" w:name="_Toc174540082"/>
      <w:bookmarkStart w:id="2172" w:name="_Toc178316274"/>
      <w:bookmarkStart w:id="2173" w:name="_Toc178316669"/>
      <w:bookmarkStart w:id="2174" w:name="_Toc179984473"/>
      <w:bookmarkStart w:id="2175" w:name="_Toc179986036"/>
      <w:bookmarkStart w:id="2176" w:name="_Toc180592064"/>
      <w:bookmarkStart w:id="2177" w:name="_Toc180837663"/>
      <w:bookmarkStart w:id="2178" w:name="_Toc186553286"/>
      <w:bookmarkStart w:id="2179" w:name="_Toc186553704"/>
      <w:bookmarkStart w:id="2180" w:name="_Toc187589944"/>
      <w:bookmarkStart w:id="2181" w:name="_Toc187590153"/>
      <w:bookmarkStart w:id="2182" w:name="_Toc190785916"/>
      <w:bookmarkStart w:id="2183" w:name="_Toc190786125"/>
      <w:bookmarkStart w:id="2184" w:name="_Toc197892030"/>
      <w:bookmarkStart w:id="2185" w:name="_Toc197896646"/>
      <w:bookmarkStart w:id="2186" w:name="_Toc198111348"/>
      <w:r>
        <w:rPr>
          <w:rFonts w:ascii="Times New Roman" w:hAnsi="Times New Roman" w:hint="default"/>
          <w:color w:val="000000" w:themeColor="text1"/>
          <w:sz w:val="26"/>
          <w:szCs w:val="26"/>
        </w:rPr>
        <w:t>4</w:t>
      </w:r>
      <w:r w:rsidR="00BB2030" w:rsidRPr="00970AC9">
        <w:rPr>
          <w:rFonts w:ascii="Times New Roman" w:hAnsi="Times New Roman" w:hint="default"/>
          <w:color w:val="000000" w:themeColor="text1"/>
          <w:sz w:val="26"/>
          <w:szCs w:val="26"/>
        </w:rPr>
        <w:t xml:space="preserve">.1. </w:t>
      </w:r>
      <w:r w:rsidR="00172A4C" w:rsidRPr="00970AC9">
        <w:rPr>
          <w:rFonts w:ascii="Times New Roman" w:hAnsi="Times New Roman" w:hint="default"/>
          <w:color w:val="000000" w:themeColor="text1"/>
          <w:sz w:val="26"/>
          <w:szCs w:val="26"/>
        </w:rPr>
        <w:t>Bối cảnh mới ảnh hưởng đến</w:t>
      </w:r>
      <w:r w:rsidR="00BB2030" w:rsidRPr="00970AC9">
        <w:rPr>
          <w:rFonts w:ascii="Times New Roman" w:hAnsi="Times New Roman" w:hint="default"/>
          <w:color w:val="000000" w:themeColor="text1"/>
          <w:sz w:val="26"/>
          <w:szCs w:val="26"/>
        </w:rPr>
        <w:t xml:space="preserve"> phát triển nông nghiệp đô thị bền vững tại Thành phố Hồ Chí Minh trong thời gian tới</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A7A5D86" w14:textId="350907A5" w:rsidR="006104C3" w:rsidRPr="00970AC9" w:rsidRDefault="008B2978" w:rsidP="00A80D21">
      <w:pPr>
        <w:pStyle w:val="Heading2"/>
        <w:spacing w:before="0" w:line="360" w:lineRule="auto"/>
        <w:rPr>
          <w:rFonts w:ascii="Times New Roman" w:hAnsi="Times New Roman"/>
          <w:b/>
          <w:bCs/>
          <w:color w:val="000000" w:themeColor="text1"/>
        </w:rPr>
      </w:pPr>
      <w:bookmarkStart w:id="2187" w:name="_Toc178316275"/>
      <w:bookmarkStart w:id="2188" w:name="_Toc178316670"/>
      <w:bookmarkStart w:id="2189" w:name="_Toc179984474"/>
      <w:bookmarkStart w:id="2190" w:name="_Toc179986037"/>
      <w:bookmarkStart w:id="2191" w:name="_Toc180592065"/>
      <w:bookmarkStart w:id="2192" w:name="_Toc180837664"/>
      <w:bookmarkStart w:id="2193" w:name="_Toc186553287"/>
      <w:bookmarkStart w:id="2194" w:name="_Toc186553705"/>
      <w:bookmarkStart w:id="2195" w:name="_Toc187589945"/>
      <w:bookmarkStart w:id="2196" w:name="_Toc187590154"/>
      <w:bookmarkStart w:id="2197" w:name="_Toc190785917"/>
      <w:bookmarkStart w:id="2198" w:name="_Toc190786126"/>
      <w:bookmarkStart w:id="2199" w:name="_Toc197892031"/>
      <w:bookmarkStart w:id="2200" w:name="_Toc197896647"/>
      <w:bookmarkStart w:id="2201" w:name="_Toc198111349"/>
      <w:r>
        <w:rPr>
          <w:rFonts w:ascii="Times New Roman" w:hAnsi="Times New Roman"/>
          <w:b/>
          <w:bCs/>
          <w:color w:val="000000" w:themeColor="text1"/>
        </w:rPr>
        <w:t>4</w:t>
      </w:r>
      <w:r w:rsidR="006104C3" w:rsidRPr="00970AC9">
        <w:rPr>
          <w:rFonts w:ascii="Times New Roman" w:hAnsi="Times New Roman"/>
          <w:b/>
          <w:bCs/>
          <w:color w:val="000000" w:themeColor="text1"/>
        </w:rPr>
        <w:t>.1.1. Bối cảnh quốc tế</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2DA79D11" w14:textId="19E956C8" w:rsidR="006104C3" w:rsidRPr="002E4566" w:rsidRDefault="006104C3" w:rsidP="006510D3">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Trên toàn cầu, </w:t>
      </w:r>
      <w:r w:rsidR="00C15B1A" w:rsidRPr="002E4566">
        <w:rPr>
          <w:rFonts w:ascii="Times New Roman" w:hAnsi="Times New Roman" w:cs="Times New Roman"/>
          <w:color w:val="000000" w:themeColor="text1"/>
          <w:sz w:val="26"/>
          <w:szCs w:val="26"/>
        </w:rPr>
        <w:t>NNĐT</w:t>
      </w:r>
      <w:r w:rsidRPr="002E4566">
        <w:rPr>
          <w:rFonts w:ascii="Times New Roman" w:hAnsi="Times New Roman" w:cs="Times New Roman"/>
          <w:color w:val="000000" w:themeColor="text1"/>
          <w:sz w:val="26"/>
          <w:szCs w:val="26"/>
        </w:rPr>
        <w:t xml:space="preserve"> đang ngày càng </w:t>
      </w:r>
      <w:r w:rsidR="00AD2FFF">
        <w:rPr>
          <w:rFonts w:ascii="Times New Roman" w:hAnsi="Times New Roman" w:cs="Times New Roman"/>
          <w:color w:val="000000" w:themeColor="text1"/>
          <w:sz w:val="26"/>
          <w:szCs w:val="26"/>
        </w:rPr>
        <w:t>giữ</w:t>
      </w:r>
      <w:r w:rsidR="003A25C6" w:rsidRPr="002E4566">
        <w:rPr>
          <w:rFonts w:ascii="Times New Roman" w:hAnsi="Times New Roman" w:cs="Times New Roman"/>
          <w:color w:val="000000" w:themeColor="text1"/>
          <w:sz w:val="26"/>
          <w:szCs w:val="26"/>
        </w:rPr>
        <w:t xml:space="preserve"> vai trò</w:t>
      </w:r>
      <w:r w:rsidRPr="002E4566">
        <w:rPr>
          <w:rFonts w:ascii="Times New Roman" w:hAnsi="Times New Roman" w:cs="Times New Roman"/>
          <w:color w:val="000000" w:themeColor="text1"/>
          <w:sz w:val="26"/>
          <w:szCs w:val="26"/>
        </w:rPr>
        <w:t xml:space="preserve"> </w:t>
      </w:r>
      <w:r w:rsidR="00275CC9">
        <w:rPr>
          <w:rFonts w:ascii="Times New Roman" w:hAnsi="Times New Roman" w:cs="Times New Roman"/>
          <w:color w:val="000000" w:themeColor="text1"/>
          <w:sz w:val="26"/>
          <w:szCs w:val="26"/>
        </w:rPr>
        <w:t>thiết yếu</w:t>
      </w:r>
      <w:r w:rsidRPr="002E4566">
        <w:rPr>
          <w:rFonts w:ascii="Times New Roman" w:hAnsi="Times New Roman" w:cs="Times New Roman"/>
          <w:color w:val="000000" w:themeColor="text1"/>
          <w:sz w:val="26"/>
          <w:szCs w:val="26"/>
        </w:rPr>
        <w:t xml:space="preserve"> </w:t>
      </w:r>
      <w:r w:rsidR="003A25C6" w:rsidRPr="002E4566">
        <w:rPr>
          <w:rFonts w:ascii="Times New Roman" w:hAnsi="Times New Roman" w:cs="Times New Roman"/>
          <w:color w:val="000000" w:themeColor="text1"/>
          <w:sz w:val="26"/>
          <w:szCs w:val="26"/>
        </w:rPr>
        <w:t xml:space="preserve">đảm bảo </w:t>
      </w:r>
      <w:r w:rsidRPr="002E4566">
        <w:rPr>
          <w:rFonts w:ascii="Times New Roman" w:hAnsi="Times New Roman" w:cs="Times New Roman"/>
          <w:color w:val="000000" w:themeColor="text1"/>
          <w:sz w:val="26"/>
          <w:szCs w:val="26"/>
        </w:rPr>
        <w:t xml:space="preserve">cho </w:t>
      </w:r>
      <w:r w:rsidR="00AD2FFF">
        <w:rPr>
          <w:rFonts w:ascii="Times New Roman" w:hAnsi="Times New Roman" w:cs="Times New Roman"/>
          <w:color w:val="000000" w:themeColor="text1"/>
          <w:sz w:val="26"/>
          <w:szCs w:val="26"/>
        </w:rPr>
        <w:t>nguồn cung</w:t>
      </w:r>
      <w:r w:rsidRPr="002E4566">
        <w:rPr>
          <w:rFonts w:ascii="Times New Roman" w:hAnsi="Times New Roman" w:cs="Times New Roman"/>
          <w:color w:val="000000" w:themeColor="text1"/>
          <w:sz w:val="26"/>
          <w:szCs w:val="26"/>
        </w:rPr>
        <w:t xml:space="preserve"> lương thực và </w:t>
      </w:r>
      <w:r w:rsidR="00CA3689" w:rsidRPr="002E4566">
        <w:rPr>
          <w:rFonts w:ascii="Times New Roman" w:hAnsi="Times New Roman" w:cs="Times New Roman"/>
          <w:color w:val="000000" w:themeColor="text1"/>
          <w:sz w:val="26"/>
          <w:szCs w:val="26"/>
        </w:rPr>
        <w:t>PTBV</w:t>
      </w:r>
      <w:r w:rsidRPr="002E4566">
        <w:rPr>
          <w:rFonts w:ascii="Times New Roman" w:hAnsi="Times New Roman" w:cs="Times New Roman"/>
          <w:color w:val="000000" w:themeColor="text1"/>
          <w:sz w:val="26"/>
          <w:szCs w:val="26"/>
        </w:rPr>
        <w:t xml:space="preserve">. </w:t>
      </w:r>
      <w:r w:rsidR="00F53B60" w:rsidRPr="002E4566">
        <w:rPr>
          <w:rFonts w:ascii="Times New Roman" w:hAnsi="Times New Roman" w:cs="Times New Roman"/>
          <w:color w:val="000000" w:themeColor="text1"/>
          <w:sz w:val="26"/>
          <w:szCs w:val="26"/>
        </w:rPr>
        <w:t>Các quốc gia như Singapore</w:t>
      </w:r>
      <w:r w:rsidR="006510D3">
        <w:rPr>
          <w:rFonts w:ascii="Times New Roman" w:hAnsi="Times New Roman" w:cs="Times New Roman"/>
          <w:color w:val="000000" w:themeColor="text1"/>
          <w:sz w:val="26"/>
          <w:szCs w:val="26"/>
        </w:rPr>
        <w:t xml:space="preserve"> (</w:t>
      </w:r>
      <w:r w:rsidR="006510D3" w:rsidRPr="002E4566">
        <w:rPr>
          <w:rFonts w:ascii="Times New Roman" w:hAnsi="Times New Roman" w:cs="Times New Roman"/>
          <w:color w:val="000000" w:themeColor="text1"/>
          <w:sz w:val="26"/>
          <w:szCs w:val="26"/>
        </w:rPr>
        <w:t>Wong và cộng sự, 2020</w:t>
      </w:r>
      <w:r w:rsidR="006510D3">
        <w:rPr>
          <w:rFonts w:ascii="Times New Roman" w:hAnsi="Times New Roman" w:cs="Times New Roman"/>
          <w:color w:val="000000" w:themeColor="text1"/>
          <w:sz w:val="26"/>
          <w:szCs w:val="26"/>
        </w:rPr>
        <w:t>)</w:t>
      </w:r>
      <w:r w:rsidR="00F53B60" w:rsidRPr="002E4566">
        <w:rPr>
          <w:rFonts w:ascii="Times New Roman" w:hAnsi="Times New Roman" w:cs="Times New Roman"/>
          <w:color w:val="000000" w:themeColor="text1"/>
          <w:sz w:val="26"/>
          <w:szCs w:val="26"/>
        </w:rPr>
        <w:t xml:space="preserve">, </w:t>
      </w:r>
      <w:r w:rsidR="00275CC9" w:rsidRPr="002E4566">
        <w:rPr>
          <w:rFonts w:ascii="Times New Roman" w:hAnsi="Times New Roman" w:cs="Times New Roman"/>
          <w:color w:val="000000" w:themeColor="text1"/>
          <w:sz w:val="26"/>
          <w:szCs w:val="26"/>
        </w:rPr>
        <w:t>Trung Quốc</w:t>
      </w:r>
      <w:r w:rsidR="006510D3">
        <w:rPr>
          <w:rFonts w:ascii="Times New Roman" w:hAnsi="Times New Roman" w:cs="Times New Roman"/>
          <w:color w:val="000000" w:themeColor="text1"/>
          <w:sz w:val="26"/>
          <w:szCs w:val="26"/>
        </w:rPr>
        <w:t xml:space="preserve"> (</w:t>
      </w:r>
      <w:r w:rsidR="006510D3" w:rsidRPr="002E4566">
        <w:rPr>
          <w:rFonts w:ascii="Times New Roman" w:hAnsi="Times New Roman" w:cs="Times New Roman"/>
          <w:color w:val="000000" w:themeColor="text1"/>
          <w:sz w:val="26"/>
          <w:szCs w:val="26"/>
        </w:rPr>
        <w:t>Li và cộng sự, 2023</w:t>
      </w:r>
      <w:r w:rsidR="006510D3">
        <w:rPr>
          <w:rFonts w:ascii="Times New Roman" w:hAnsi="Times New Roman" w:cs="Times New Roman"/>
          <w:color w:val="000000" w:themeColor="text1"/>
          <w:sz w:val="26"/>
          <w:szCs w:val="26"/>
        </w:rPr>
        <w:t>)</w:t>
      </w:r>
      <w:r w:rsidR="00275CC9" w:rsidRPr="002E4566">
        <w:rPr>
          <w:rFonts w:ascii="Times New Roman" w:hAnsi="Times New Roman" w:cs="Times New Roman"/>
          <w:color w:val="000000" w:themeColor="text1"/>
          <w:sz w:val="26"/>
          <w:szCs w:val="26"/>
        </w:rPr>
        <w:t xml:space="preserve">, </w:t>
      </w:r>
      <w:r w:rsidR="00F53B60" w:rsidRPr="002E4566">
        <w:rPr>
          <w:rFonts w:ascii="Times New Roman" w:hAnsi="Times New Roman" w:cs="Times New Roman"/>
          <w:color w:val="000000" w:themeColor="text1"/>
          <w:sz w:val="26"/>
          <w:szCs w:val="26"/>
        </w:rPr>
        <w:t>Israel</w:t>
      </w:r>
      <w:r w:rsidR="006510D3">
        <w:rPr>
          <w:rFonts w:ascii="Times New Roman" w:hAnsi="Times New Roman" w:cs="Times New Roman"/>
          <w:color w:val="000000" w:themeColor="text1"/>
          <w:sz w:val="26"/>
          <w:szCs w:val="26"/>
        </w:rPr>
        <w:t xml:space="preserve"> (</w:t>
      </w:r>
      <w:r w:rsidR="006510D3" w:rsidRPr="002E4566">
        <w:rPr>
          <w:rFonts w:ascii="Times New Roman" w:hAnsi="Times New Roman" w:cs="Times New Roman"/>
          <w:color w:val="000000" w:themeColor="text1"/>
          <w:sz w:val="26"/>
          <w:szCs w:val="26"/>
        </w:rPr>
        <w:t>Sharon Wrobel, 2023</w:t>
      </w:r>
      <w:r w:rsidR="006510D3">
        <w:rPr>
          <w:rFonts w:ascii="Times New Roman" w:hAnsi="Times New Roman" w:cs="Times New Roman"/>
          <w:color w:val="000000" w:themeColor="text1"/>
          <w:sz w:val="26"/>
          <w:szCs w:val="26"/>
        </w:rPr>
        <w:t>)</w:t>
      </w:r>
      <w:r w:rsidR="00F53B60" w:rsidRPr="002E4566">
        <w:rPr>
          <w:rFonts w:ascii="Times New Roman" w:hAnsi="Times New Roman" w:cs="Times New Roman"/>
          <w:color w:val="000000" w:themeColor="text1"/>
          <w:sz w:val="26"/>
          <w:szCs w:val="26"/>
        </w:rPr>
        <w:t xml:space="preserve"> và Nhật Bản</w:t>
      </w:r>
      <w:r w:rsidR="006510D3">
        <w:rPr>
          <w:rFonts w:ascii="Times New Roman" w:hAnsi="Times New Roman" w:cs="Times New Roman"/>
          <w:color w:val="000000" w:themeColor="text1"/>
          <w:sz w:val="26"/>
          <w:szCs w:val="26"/>
        </w:rPr>
        <w:t xml:space="preserve"> (</w:t>
      </w:r>
      <w:r w:rsidR="006510D3" w:rsidRPr="006510D3">
        <w:rPr>
          <w:rFonts w:ascii="Times New Roman" w:hAnsi="Times New Roman" w:cs="Times New Roman"/>
          <w:color w:val="000000" w:themeColor="text1"/>
          <w:sz w:val="26"/>
          <w:szCs w:val="26"/>
        </w:rPr>
        <w:t>Al-Kodmany</w:t>
      </w:r>
      <w:r w:rsidR="006510D3">
        <w:rPr>
          <w:rFonts w:ascii="Times New Roman" w:hAnsi="Times New Roman" w:cs="Times New Roman"/>
          <w:color w:val="000000" w:themeColor="text1"/>
          <w:sz w:val="26"/>
          <w:szCs w:val="26"/>
        </w:rPr>
        <w:t>, 2018)</w:t>
      </w:r>
      <w:r w:rsidR="00F53B60" w:rsidRPr="002E4566">
        <w:rPr>
          <w:rFonts w:ascii="Times New Roman" w:hAnsi="Times New Roman" w:cs="Times New Roman"/>
          <w:color w:val="000000" w:themeColor="text1"/>
          <w:sz w:val="26"/>
          <w:szCs w:val="26"/>
        </w:rPr>
        <w:t xml:space="preserve"> đã </w:t>
      </w:r>
      <w:r w:rsidR="006510D3">
        <w:rPr>
          <w:rFonts w:ascii="Times New Roman" w:hAnsi="Times New Roman" w:cs="Times New Roman"/>
          <w:color w:val="000000" w:themeColor="text1"/>
          <w:sz w:val="26"/>
          <w:szCs w:val="26"/>
        </w:rPr>
        <w:t>triển khai</w:t>
      </w:r>
      <w:r w:rsidR="00F53B60" w:rsidRPr="002E4566">
        <w:rPr>
          <w:rFonts w:ascii="Times New Roman" w:hAnsi="Times New Roman" w:cs="Times New Roman"/>
          <w:color w:val="000000" w:themeColor="text1"/>
          <w:sz w:val="26"/>
          <w:szCs w:val="26"/>
        </w:rPr>
        <w:t xml:space="preserve"> thành công các mô hình </w:t>
      </w:r>
      <w:r w:rsidR="00C15B1A" w:rsidRPr="002E4566">
        <w:rPr>
          <w:rFonts w:ascii="Times New Roman" w:hAnsi="Times New Roman" w:cs="Times New Roman"/>
          <w:color w:val="000000" w:themeColor="text1"/>
          <w:sz w:val="26"/>
          <w:szCs w:val="26"/>
        </w:rPr>
        <w:t>NNĐT</w:t>
      </w:r>
      <w:r w:rsidR="00F53B60" w:rsidRPr="002E4566">
        <w:rPr>
          <w:rFonts w:ascii="Times New Roman" w:hAnsi="Times New Roman" w:cs="Times New Roman"/>
          <w:color w:val="000000" w:themeColor="text1"/>
          <w:sz w:val="26"/>
          <w:szCs w:val="26"/>
        </w:rPr>
        <w:t xml:space="preserve"> như nông trại trên mái nhà và tích hợp </w:t>
      </w:r>
      <w:r w:rsidR="004D01EF">
        <w:rPr>
          <w:rFonts w:ascii="Times New Roman" w:hAnsi="Times New Roman" w:cs="Times New Roman"/>
          <w:color w:val="000000" w:themeColor="text1"/>
          <w:sz w:val="26"/>
          <w:szCs w:val="26"/>
        </w:rPr>
        <w:t>CNC</w:t>
      </w:r>
      <w:r w:rsidR="00F53B60" w:rsidRPr="002E4566">
        <w:rPr>
          <w:rFonts w:ascii="Times New Roman" w:hAnsi="Times New Roman" w:cs="Times New Roman"/>
          <w:color w:val="000000" w:themeColor="text1"/>
          <w:sz w:val="26"/>
          <w:szCs w:val="26"/>
        </w:rPr>
        <w:t xml:space="preserve"> </w:t>
      </w:r>
      <w:r w:rsidR="006510D3">
        <w:rPr>
          <w:rFonts w:ascii="Times New Roman" w:hAnsi="Times New Roman" w:cs="Times New Roman"/>
          <w:color w:val="000000" w:themeColor="text1"/>
          <w:sz w:val="26"/>
          <w:szCs w:val="26"/>
        </w:rPr>
        <w:t xml:space="preserve">(tưới nhỏ giọt, quản lý nước khan hiếm) </w:t>
      </w:r>
      <w:r w:rsidR="00F53B60" w:rsidRPr="002E4566">
        <w:rPr>
          <w:rFonts w:ascii="Times New Roman" w:hAnsi="Times New Roman" w:cs="Times New Roman"/>
          <w:color w:val="000000" w:themeColor="text1"/>
          <w:sz w:val="26"/>
          <w:szCs w:val="26"/>
        </w:rPr>
        <w:t>như trồng trọt thẳng đứng, thủy canh, khí canh</w:t>
      </w:r>
      <w:r w:rsidR="006510D3">
        <w:rPr>
          <w:rFonts w:ascii="Times New Roman" w:hAnsi="Times New Roman" w:cs="Times New Roman"/>
          <w:color w:val="000000" w:themeColor="text1"/>
          <w:sz w:val="26"/>
          <w:szCs w:val="26"/>
        </w:rPr>
        <w:t xml:space="preserve"> và a</w:t>
      </w:r>
      <w:r w:rsidR="006510D3" w:rsidRPr="006510D3">
        <w:rPr>
          <w:rFonts w:ascii="Times New Roman" w:hAnsi="Times New Roman" w:cs="Times New Roman"/>
          <w:color w:val="000000" w:themeColor="text1"/>
          <w:sz w:val="26"/>
          <w:szCs w:val="26"/>
        </w:rPr>
        <w:t>quaponics</w:t>
      </w:r>
      <w:r w:rsidR="00F53B60" w:rsidRPr="002E4566">
        <w:rPr>
          <w:rFonts w:ascii="Times New Roman" w:hAnsi="Times New Roman" w:cs="Times New Roman"/>
          <w:color w:val="000000" w:themeColor="text1"/>
          <w:sz w:val="26"/>
          <w:szCs w:val="26"/>
        </w:rPr>
        <w:t xml:space="preserve">. </w:t>
      </w:r>
      <w:r w:rsidR="006510D3" w:rsidRPr="006510D3">
        <w:rPr>
          <w:rFonts w:ascii="Times New Roman" w:hAnsi="Times New Roman" w:cs="Times New Roman"/>
          <w:color w:val="000000" w:themeColor="text1"/>
          <w:sz w:val="26"/>
          <w:szCs w:val="26"/>
        </w:rPr>
        <w:t>Những mô hình này vừa ít tiêu tốn diện tích đất, vừa tối ưu sử dụng nước và năng lượng, giúp duy trì nguồn cung lương thực ổn định</w:t>
      </w:r>
      <w:r w:rsidR="006510D3">
        <w:rPr>
          <w:rFonts w:ascii="Times New Roman" w:hAnsi="Times New Roman" w:cs="Times New Roman"/>
          <w:color w:val="000000" w:themeColor="text1"/>
          <w:sz w:val="26"/>
          <w:szCs w:val="26"/>
        </w:rPr>
        <w:t>; đồng thời, còn</w:t>
      </w:r>
      <w:r w:rsidR="00F53B60" w:rsidRPr="002E4566">
        <w:rPr>
          <w:rFonts w:ascii="Times New Roman" w:hAnsi="Times New Roman" w:cs="Times New Roman"/>
          <w:color w:val="000000" w:themeColor="text1"/>
          <w:sz w:val="26"/>
          <w:szCs w:val="26"/>
        </w:rPr>
        <w:t xml:space="preserve"> </w:t>
      </w:r>
      <w:r w:rsidR="00AD2FFF">
        <w:rPr>
          <w:rFonts w:ascii="Times New Roman" w:hAnsi="Times New Roman" w:cs="Times New Roman"/>
          <w:color w:val="000000" w:themeColor="text1"/>
          <w:sz w:val="26"/>
          <w:szCs w:val="26"/>
        </w:rPr>
        <w:t>gìn giữ</w:t>
      </w:r>
      <w:r w:rsidR="00F53B60" w:rsidRPr="002E4566">
        <w:rPr>
          <w:rFonts w:ascii="Times New Roman" w:hAnsi="Times New Roman" w:cs="Times New Roman"/>
          <w:color w:val="000000" w:themeColor="text1"/>
          <w:sz w:val="26"/>
          <w:szCs w:val="26"/>
        </w:rPr>
        <w:t xml:space="preserve"> môi trường và thúc đẩy phát triển </w:t>
      </w:r>
      <w:r w:rsidR="00275CC9">
        <w:rPr>
          <w:rFonts w:ascii="Times New Roman" w:hAnsi="Times New Roman" w:cs="Times New Roman"/>
          <w:color w:val="000000" w:themeColor="text1"/>
          <w:sz w:val="26"/>
          <w:szCs w:val="26"/>
        </w:rPr>
        <w:t>KT-XH</w:t>
      </w:r>
      <w:r w:rsidR="00F53B60" w:rsidRPr="002E4566">
        <w:rPr>
          <w:rFonts w:ascii="Times New Roman" w:hAnsi="Times New Roman" w:cs="Times New Roman"/>
          <w:color w:val="000000" w:themeColor="text1"/>
          <w:sz w:val="26"/>
          <w:szCs w:val="26"/>
        </w:rPr>
        <w:t xml:space="preserve">. </w:t>
      </w:r>
      <w:r w:rsidR="006510D3">
        <w:rPr>
          <w:rFonts w:ascii="Times New Roman" w:hAnsi="Times New Roman" w:cs="Times New Roman"/>
          <w:color w:val="000000" w:themeColor="text1"/>
          <w:sz w:val="26"/>
          <w:szCs w:val="26"/>
        </w:rPr>
        <w:t xml:space="preserve">Do đó, </w:t>
      </w:r>
      <w:r w:rsidR="00FF1ED6" w:rsidRPr="002E4566">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có thể học hỏi từ những mô hình tiên tiến này để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phù hợp với </w:t>
      </w:r>
      <w:r w:rsidR="00AD2FFF">
        <w:rPr>
          <w:rFonts w:ascii="Times New Roman" w:hAnsi="Times New Roman" w:cs="Times New Roman"/>
          <w:color w:val="000000" w:themeColor="text1"/>
          <w:sz w:val="26"/>
          <w:szCs w:val="26"/>
        </w:rPr>
        <w:t>bối cảnh đô thị đặc thù</w:t>
      </w:r>
      <w:r w:rsidRPr="002E4566">
        <w:rPr>
          <w:rFonts w:ascii="Times New Roman" w:hAnsi="Times New Roman" w:cs="Times New Roman"/>
          <w:color w:val="000000" w:themeColor="text1"/>
          <w:sz w:val="26"/>
          <w:szCs w:val="26"/>
        </w:rPr>
        <w:t>.</w:t>
      </w:r>
    </w:p>
    <w:p w14:paraId="33B9FCC2" w14:textId="420BDDFD" w:rsidR="0050503F" w:rsidRDefault="00D167F5" w:rsidP="00684238">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BĐKH</w:t>
      </w:r>
      <w:r w:rsidR="006104C3" w:rsidRPr="002E4566">
        <w:rPr>
          <w:rFonts w:ascii="Times New Roman" w:hAnsi="Times New Roman" w:cs="Times New Roman"/>
          <w:color w:val="000000" w:themeColor="text1"/>
          <w:sz w:val="26"/>
          <w:szCs w:val="26"/>
        </w:rPr>
        <w:t xml:space="preserve"> </w:t>
      </w:r>
      <w:r w:rsidR="00F53B60" w:rsidRPr="002E4566">
        <w:rPr>
          <w:rFonts w:ascii="Times New Roman" w:hAnsi="Times New Roman" w:cs="Times New Roman"/>
          <w:color w:val="000000" w:themeColor="text1"/>
          <w:sz w:val="26"/>
          <w:szCs w:val="26"/>
        </w:rPr>
        <w:t xml:space="preserve">và sự khan hiếm tài nguyên </w:t>
      </w:r>
      <w:r w:rsidR="006104C3" w:rsidRPr="002E4566">
        <w:rPr>
          <w:rFonts w:ascii="Times New Roman" w:hAnsi="Times New Roman" w:cs="Times New Roman"/>
          <w:color w:val="000000" w:themeColor="text1"/>
          <w:sz w:val="26"/>
          <w:szCs w:val="26"/>
        </w:rPr>
        <w:t xml:space="preserve">đang </w:t>
      </w:r>
      <w:r w:rsidR="00AD2FFF">
        <w:rPr>
          <w:rFonts w:ascii="Times New Roman" w:hAnsi="Times New Roman" w:cs="Times New Roman"/>
          <w:color w:val="000000" w:themeColor="text1"/>
          <w:sz w:val="26"/>
          <w:szCs w:val="26"/>
        </w:rPr>
        <w:t>tác động</w:t>
      </w:r>
      <w:r w:rsidR="006104C3" w:rsidRPr="002E4566">
        <w:rPr>
          <w:rFonts w:ascii="Times New Roman" w:hAnsi="Times New Roman" w:cs="Times New Roman"/>
          <w:color w:val="000000" w:themeColor="text1"/>
          <w:sz w:val="26"/>
          <w:szCs w:val="26"/>
        </w:rPr>
        <w:t xml:space="preserve"> nghiêm trọng </w:t>
      </w:r>
      <w:r w:rsidR="00AD2FFF">
        <w:rPr>
          <w:rFonts w:ascii="Times New Roman" w:hAnsi="Times New Roman" w:cs="Times New Roman"/>
          <w:color w:val="000000" w:themeColor="text1"/>
          <w:sz w:val="26"/>
          <w:szCs w:val="26"/>
        </w:rPr>
        <w:t>đến</w:t>
      </w:r>
      <w:r w:rsidR="006104C3" w:rsidRPr="002E4566">
        <w:rPr>
          <w:rFonts w:ascii="Times New Roman" w:hAnsi="Times New Roman" w:cs="Times New Roman"/>
          <w:color w:val="000000" w:themeColor="text1"/>
          <w:sz w:val="26"/>
          <w:szCs w:val="26"/>
        </w:rPr>
        <w:t xml:space="preserve"> </w:t>
      </w:r>
      <w:r w:rsidR="00DF20C4" w:rsidRPr="002E4566">
        <w:rPr>
          <w:rFonts w:ascii="Times New Roman" w:hAnsi="Times New Roman" w:cs="Times New Roman"/>
          <w:color w:val="000000" w:themeColor="text1"/>
          <w:sz w:val="26"/>
          <w:szCs w:val="26"/>
        </w:rPr>
        <w:t>NN</w:t>
      </w:r>
      <w:r w:rsidR="006104C3" w:rsidRPr="002E4566">
        <w:rPr>
          <w:rFonts w:ascii="Times New Roman" w:hAnsi="Times New Roman" w:cs="Times New Roman"/>
          <w:color w:val="000000" w:themeColor="text1"/>
          <w:sz w:val="26"/>
          <w:szCs w:val="26"/>
        </w:rPr>
        <w:t xml:space="preserve"> toàn cầu, bao gồm cả </w:t>
      </w:r>
      <w:r w:rsidR="00A33368" w:rsidRPr="002E4566">
        <w:rPr>
          <w:rFonts w:ascii="Times New Roman" w:hAnsi="Times New Roman" w:cs="Times New Roman"/>
          <w:color w:val="000000" w:themeColor="text1"/>
          <w:sz w:val="26"/>
          <w:szCs w:val="26"/>
        </w:rPr>
        <w:t>NNĐT</w:t>
      </w:r>
      <w:r w:rsidR="006104C3" w:rsidRPr="002E4566">
        <w:rPr>
          <w:rFonts w:ascii="Times New Roman" w:hAnsi="Times New Roman" w:cs="Times New Roman"/>
          <w:color w:val="000000" w:themeColor="text1"/>
          <w:sz w:val="26"/>
          <w:szCs w:val="26"/>
        </w:rPr>
        <w:t xml:space="preserve">. Hiện tượng thời tiết cực đoan, </w:t>
      </w:r>
      <w:r w:rsidR="00AD2FFF" w:rsidRPr="002E4566">
        <w:rPr>
          <w:rFonts w:ascii="Times New Roman" w:hAnsi="Times New Roman" w:cs="Times New Roman"/>
          <w:color w:val="000000" w:themeColor="text1"/>
          <w:sz w:val="26"/>
          <w:szCs w:val="26"/>
        </w:rPr>
        <w:t>mực nước biển dâng</w:t>
      </w:r>
      <w:r w:rsidR="00AD2FFF">
        <w:rPr>
          <w:rFonts w:ascii="Times New Roman" w:hAnsi="Times New Roman" w:cs="Times New Roman"/>
          <w:color w:val="000000" w:themeColor="text1"/>
          <w:sz w:val="26"/>
          <w:szCs w:val="26"/>
        </w:rPr>
        <w:t xml:space="preserve"> và </w:t>
      </w:r>
      <w:r w:rsidR="006104C3" w:rsidRPr="002E4566">
        <w:rPr>
          <w:rFonts w:ascii="Times New Roman" w:hAnsi="Times New Roman" w:cs="Times New Roman"/>
          <w:color w:val="000000" w:themeColor="text1"/>
          <w:sz w:val="26"/>
          <w:szCs w:val="26"/>
        </w:rPr>
        <w:t xml:space="preserve">nắng nóng kéo dài, đang đe dọa sản xuất </w:t>
      </w:r>
      <w:r w:rsidR="00DF20C4" w:rsidRPr="002E4566">
        <w:rPr>
          <w:rFonts w:ascii="Times New Roman" w:hAnsi="Times New Roman" w:cs="Times New Roman"/>
          <w:color w:val="000000" w:themeColor="text1"/>
          <w:sz w:val="26"/>
          <w:szCs w:val="26"/>
        </w:rPr>
        <w:t>NN</w:t>
      </w:r>
      <w:r w:rsidR="006104C3" w:rsidRPr="002E4566">
        <w:rPr>
          <w:rFonts w:ascii="Times New Roman" w:hAnsi="Times New Roman" w:cs="Times New Roman"/>
          <w:color w:val="000000" w:themeColor="text1"/>
          <w:sz w:val="26"/>
          <w:szCs w:val="26"/>
        </w:rPr>
        <w:t xml:space="preserve"> truyền thống. </w:t>
      </w:r>
      <w:r w:rsidR="00F53B60" w:rsidRPr="002E4566">
        <w:rPr>
          <w:rFonts w:ascii="Times New Roman" w:hAnsi="Times New Roman" w:cs="Times New Roman"/>
          <w:color w:val="000000" w:themeColor="text1"/>
          <w:sz w:val="26"/>
          <w:szCs w:val="26"/>
        </w:rPr>
        <w:t xml:space="preserve">Đồng thời, các thành phố trên thế giới đối mặt với áp lực từ việc </w:t>
      </w:r>
      <w:r w:rsidR="0050503F" w:rsidRPr="0050503F">
        <w:rPr>
          <w:rFonts w:ascii="Times New Roman" w:hAnsi="Times New Roman" w:cs="Times New Roman"/>
          <w:color w:val="000000" w:themeColor="text1"/>
          <w:sz w:val="26"/>
          <w:szCs w:val="26"/>
        </w:rPr>
        <w:t>sử dụng hiệu quả đất đai và tài nguyên nước</w:t>
      </w:r>
      <w:r w:rsidR="00F53B60" w:rsidRPr="002E4566">
        <w:rPr>
          <w:rFonts w:ascii="Times New Roman" w:hAnsi="Times New Roman" w:cs="Times New Roman"/>
          <w:color w:val="000000" w:themeColor="text1"/>
          <w:sz w:val="26"/>
          <w:szCs w:val="26"/>
        </w:rPr>
        <w:t xml:space="preserve">. </w:t>
      </w:r>
      <w:r w:rsidR="006104C3" w:rsidRPr="002E4566">
        <w:rPr>
          <w:rFonts w:ascii="Times New Roman" w:hAnsi="Times New Roman" w:cs="Times New Roman"/>
          <w:color w:val="000000" w:themeColor="text1"/>
          <w:sz w:val="26"/>
          <w:szCs w:val="26"/>
        </w:rPr>
        <w:t xml:space="preserve">Đối với </w:t>
      </w:r>
      <w:r w:rsidR="00FF1ED6" w:rsidRPr="002E4566">
        <w:rPr>
          <w:rFonts w:ascii="Times New Roman" w:hAnsi="Times New Roman" w:cs="Times New Roman"/>
          <w:color w:val="000000" w:themeColor="text1"/>
          <w:sz w:val="26"/>
          <w:szCs w:val="26"/>
        </w:rPr>
        <w:t>Tp.HCM</w:t>
      </w:r>
      <w:r w:rsidR="006104C3" w:rsidRPr="002E4566">
        <w:rPr>
          <w:rFonts w:ascii="Times New Roman" w:hAnsi="Times New Roman" w:cs="Times New Roman"/>
          <w:color w:val="000000" w:themeColor="text1"/>
          <w:sz w:val="26"/>
          <w:szCs w:val="26"/>
        </w:rPr>
        <w:t xml:space="preserve">, những tác động này càng trở nên cấp bách. </w:t>
      </w:r>
      <w:r w:rsidR="00FE5C2B" w:rsidRPr="00FE5C2B">
        <w:rPr>
          <w:rFonts w:ascii="Times New Roman" w:hAnsi="Times New Roman" w:cs="Times New Roman"/>
          <w:color w:val="000000" w:themeColor="text1"/>
          <w:sz w:val="26"/>
          <w:szCs w:val="26"/>
        </w:rPr>
        <w:t xml:space="preserve">Để thích ứng với </w:t>
      </w:r>
      <w:r w:rsidR="00FE5C2B">
        <w:rPr>
          <w:rFonts w:ascii="Times New Roman" w:hAnsi="Times New Roman" w:cs="Times New Roman"/>
          <w:color w:val="000000" w:themeColor="text1"/>
          <w:sz w:val="26"/>
          <w:szCs w:val="26"/>
        </w:rPr>
        <w:t>BĐKH</w:t>
      </w:r>
      <w:r w:rsidR="00FE5C2B" w:rsidRPr="00FE5C2B">
        <w:rPr>
          <w:rFonts w:ascii="Times New Roman" w:hAnsi="Times New Roman" w:cs="Times New Roman"/>
          <w:color w:val="000000" w:themeColor="text1"/>
          <w:sz w:val="26"/>
          <w:szCs w:val="26"/>
        </w:rPr>
        <w:t xml:space="preserve"> và duy trì an ninh lương thực, </w:t>
      </w:r>
      <w:r w:rsidR="00FE5C2B">
        <w:rPr>
          <w:rFonts w:ascii="Times New Roman" w:hAnsi="Times New Roman" w:cs="Times New Roman"/>
          <w:color w:val="000000" w:themeColor="text1"/>
          <w:sz w:val="26"/>
          <w:szCs w:val="26"/>
        </w:rPr>
        <w:t>NNĐT</w:t>
      </w:r>
      <w:r w:rsidR="00FE5C2B" w:rsidRPr="00FE5C2B">
        <w:rPr>
          <w:rFonts w:ascii="Times New Roman" w:hAnsi="Times New Roman" w:cs="Times New Roman"/>
          <w:color w:val="000000" w:themeColor="text1"/>
          <w:sz w:val="26"/>
          <w:szCs w:val="26"/>
        </w:rPr>
        <w:t xml:space="preserve"> cần </w:t>
      </w:r>
      <w:r w:rsidR="0050503F">
        <w:rPr>
          <w:rFonts w:ascii="Times New Roman" w:hAnsi="Times New Roman" w:cs="Times New Roman"/>
          <w:color w:val="000000" w:themeColor="text1"/>
          <w:sz w:val="26"/>
          <w:szCs w:val="26"/>
        </w:rPr>
        <w:t>triển khai</w:t>
      </w:r>
      <w:r w:rsidR="00FE5C2B" w:rsidRPr="00FE5C2B">
        <w:rPr>
          <w:rFonts w:ascii="Times New Roman" w:hAnsi="Times New Roman" w:cs="Times New Roman"/>
          <w:color w:val="000000" w:themeColor="text1"/>
          <w:sz w:val="26"/>
          <w:szCs w:val="26"/>
        </w:rPr>
        <w:t xml:space="preserve"> các phương pháp canh tác bền vững</w:t>
      </w:r>
      <w:r w:rsidR="0050503F">
        <w:rPr>
          <w:rFonts w:ascii="Times New Roman" w:hAnsi="Times New Roman" w:cs="Times New Roman"/>
          <w:color w:val="000000" w:themeColor="text1"/>
          <w:sz w:val="26"/>
          <w:szCs w:val="26"/>
        </w:rPr>
        <w:t xml:space="preserve">, </w:t>
      </w:r>
      <w:r w:rsidR="0050503F" w:rsidRPr="0050503F">
        <w:rPr>
          <w:rFonts w:ascii="Times New Roman" w:hAnsi="Times New Roman" w:cs="Times New Roman"/>
          <w:color w:val="000000" w:themeColor="text1"/>
          <w:sz w:val="26"/>
          <w:szCs w:val="26"/>
        </w:rPr>
        <w:t>bao gồm nghiên cứu và phát triển giống cây trồng chịu hạn, chịu mặn, cũng như tích hợp công nghệ hiện đại vào quản lý nước thông qua hệ thống tưới tiết kiệm và tự động hóa.</w:t>
      </w:r>
    </w:p>
    <w:p w14:paraId="21D73429" w14:textId="5A53448C" w:rsidR="00C77DAF" w:rsidRDefault="00C77DAF" w:rsidP="00684238">
      <w:pPr>
        <w:widowControl w:val="0"/>
        <w:spacing w:after="0" w:line="360" w:lineRule="auto"/>
        <w:ind w:firstLine="567"/>
        <w:jc w:val="both"/>
        <w:rPr>
          <w:rFonts w:ascii="Times New Roman" w:hAnsi="Times New Roman" w:cs="Times New Roman"/>
          <w:color w:val="000000" w:themeColor="text1"/>
          <w:sz w:val="26"/>
          <w:szCs w:val="26"/>
        </w:rPr>
      </w:pPr>
      <w:r w:rsidRPr="00C77DAF">
        <w:rPr>
          <w:rFonts w:ascii="Times New Roman" w:hAnsi="Times New Roman" w:cs="Times New Roman"/>
          <w:color w:val="000000" w:themeColor="text1"/>
          <w:sz w:val="26"/>
          <w:szCs w:val="26"/>
        </w:rPr>
        <w:t xml:space="preserve">Xu thế toàn cầu cho thấy người dùng ngày một chú trọng đến sức khỏe và sinh thái, thúc đẩy nhu cầu tiêu thụ thực phẩm </w:t>
      </w:r>
      <w:r>
        <w:rPr>
          <w:rFonts w:ascii="Times New Roman" w:hAnsi="Times New Roman" w:cs="Times New Roman"/>
          <w:color w:val="000000" w:themeColor="text1"/>
          <w:sz w:val="26"/>
          <w:szCs w:val="26"/>
        </w:rPr>
        <w:t>hữu cơ</w:t>
      </w:r>
      <w:r w:rsidRPr="00C77DAF">
        <w:rPr>
          <w:rFonts w:ascii="Times New Roman" w:hAnsi="Times New Roman" w:cs="Times New Roman"/>
          <w:color w:val="000000" w:themeColor="text1"/>
          <w:sz w:val="26"/>
          <w:szCs w:val="26"/>
        </w:rPr>
        <w:t xml:space="preserve"> và các sản phẩm thân thiện với </w:t>
      </w:r>
      <w:r w:rsidRPr="00C77DAF">
        <w:rPr>
          <w:rFonts w:ascii="Times New Roman" w:hAnsi="Times New Roman" w:cs="Times New Roman"/>
          <w:color w:val="000000" w:themeColor="text1"/>
          <w:sz w:val="26"/>
          <w:szCs w:val="26"/>
        </w:rPr>
        <w:lastRenderedPageBreak/>
        <w:t>môi trường</w:t>
      </w:r>
      <w:r w:rsidR="00AA7340">
        <w:rPr>
          <w:rFonts w:ascii="Times New Roman" w:hAnsi="Times New Roman" w:cs="Times New Roman"/>
          <w:color w:val="000000" w:themeColor="text1"/>
          <w:sz w:val="26"/>
          <w:szCs w:val="26"/>
        </w:rPr>
        <w:t xml:space="preserve"> gia tăng</w:t>
      </w:r>
      <w:r w:rsidRPr="00C77DAF">
        <w:rPr>
          <w:rFonts w:ascii="Times New Roman" w:hAnsi="Times New Roman" w:cs="Times New Roman"/>
          <w:color w:val="000000" w:themeColor="text1"/>
          <w:sz w:val="26"/>
          <w:szCs w:val="26"/>
        </w:rPr>
        <w:t>.</w:t>
      </w:r>
      <w:r w:rsidR="006104C3" w:rsidRPr="002E4566">
        <w:rPr>
          <w:rFonts w:ascii="Times New Roman" w:hAnsi="Times New Roman" w:cs="Times New Roman"/>
          <w:color w:val="000000" w:themeColor="text1"/>
          <w:sz w:val="26"/>
          <w:szCs w:val="26"/>
        </w:rPr>
        <w:t xml:space="preserve"> </w:t>
      </w:r>
      <w:r w:rsidR="00AA7340">
        <w:rPr>
          <w:rFonts w:ascii="Times New Roman" w:hAnsi="Times New Roman" w:cs="Times New Roman"/>
          <w:color w:val="000000" w:themeColor="text1"/>
          <w:sz w:val="26"/>
          <w:szCs w:val="26"/>
        </w:rPr>
        <w:t>Đây là cơ hội</w:t>
      </w:r>
      <w:r w:rsidR="006104C3" w:rsidRPr="002E4566">
        <w:rPr>
          <w:rFonts w:ascii="Times New Roman" w:hAnsi="Times New Roman" w:cs="Times New Roman"/>
          <w:color w:val="000000" w:themeColor="text1"/>
          <w:sz w:val="26"/>
          <w:szCs w:val="26"/>
        </w:rPr>
        <w:t xml:space="preserve"> </w:t>
      </w:r>
      <w:r w:rsidRPr="00C77DAF">
        <w:rPr>
          <w:rFonts w:ascii="Times New Roman" w:hAnsi="Times New Roman" w:cs="Times New Roman"/>
          <w:color w:val="000000" w:themeColor="text1"/>
          <w:sz w:val="26"/>
          <w:szCs w:val="26"/>
        </w:rPr>
        <w:t>mở ra tiềm năng lớn cho việc</w:t>
      </w:r>
      <w:r>
        <w:rPr>
          <w:rFonts w:ascii="Times New Roman" w:hAnsi="Times New Roman" w:cs="Times New Roman"/>
          <w:color w:val="000000" w:themeColor="text1"/>
          <w:sz w:val="26"/>
          <w:szCs w:val="26"/>
        </w:rPr>
        <w:t xml:space="preserve"> phát triển</w:t>
      </w:r>
      <w:r w:rsidR="006104C3" w:rsidRPr="002E4566">
        <w:rPr>
          <w:rFonts w:ascii="Times New Roman" w:hAnsi="Times New Roman" w:cs="Times New Roman"/>
          <w:color w:val="000000" w:themeColor="text1"/>
          <w:sz w:val="26"/>
          <w:szCs w:val="26"/>
        </w:rPr>
        <w:t xml:space="preserve"> </w:t>
      </w:r>
      <w:r w:rsidR="007E3AE3">
        <w:rPr>
          <w:rFonts w:ascii="Times New Roman" w:hAnsi="Times New Roman" w:cs="Times New Roman"/>
          <w:color w:val="000000" w:themeColor="text1"/>
          <w:sz w:val="26"/>
          <w:szCs w:val="26"/>
        </w:rPr>
        <w:t>NNĐTBV</w:t>
      </w:r>
      <w:r w:rsidR="006104C3" w:rsidRPr="002E4566">
        <w:rPr>
          <w:rFonts w:ascii="Times New Roman" w:hAnsi="Times New Roman" w:cs="Times New Roman"/>
          <w:color w:val="000000" w:themeColor="text1"/>
          <w:sz w:val="26"/>
          <w:szCs w:val="26"/>
        </w:rPr>
        <w:t xml:space="preserve"> tại </w:t>
      </w:r>
      <w:r w:rsidR="00FF1ED6" w:rsidRPr="002E4566">
        <w:rPr>
          <w:rFonts w:ascii="Times New Roman" w:hAnsi="Times New Roman" w:cs="Times New Roman"/>
          <w:color w:val="000000" w:themeColor="text1"/>
          <w:sz w:val="26"/>
          <w:szCs w:val="26"/>
        </w:rPr>
        <w:t>Tp.HCM</w:t>
      </w:r>
      <w:r w:rsidR="006104C3" w:rsidRPr="002E4566">
        <w:rPr>
          <w:rFonts w:ascii="Times New Roman" w:hAnsi="Times New Roman" w:cs="Times New Roman"/>
          <w:color w:val="000000" w:themeColor="text1"/>
          <w:sz w:val="26"/>
          <w:szCs w:val="26"/>
        </w:rPr>
        <w:t xml:space="preserve">. Việc </w:t>
      </w:r>
      <w:r w:rsidR="00AA7340">
        <w:rPr>
          <w:rFonts w:ascii="Times New Roman" w:hAnsi="Times New Roman" w:cs="Times New Roman"/>
          <w:color w:val="000000" w:themeColor="text1"/>
          <w:sz w:val="26"/>
          <w:szCs w:val="26"/>
        </w:rPr>
        <w:t>triển khai</w:t>
      </w:r>
      <w:r w:rsidR="006104C3" w:rsidRPr="002E4566">
        <w:rPr>
          <w:rFonts w:ascii="Times New Roman" w:hAnsi="Times New Roman" w:cs="Times New Roman"/>
          <w:color w:val="000000" w:themeColor="text1"/>
          <w:sz w:val="26"/>
          <w:szCs w:val="26"/>
        </w:rPr>
        <w:t xml:space="preserve"> các mô hình sản xuất hữu cơ, </w:t>
      </w:r>
      <w:r w:rsidR="00AA7340">
        <w:rPr>
          <w:rFonts w:ascii="Times New Roman" w:hAnsi="Times New Roman" w:cs="Times New Roman"/>
          <w:color w:val="000000" w:themeColor="text1"/>
          <w:sz w:val="26"/>
          <w:szCs w:val="26"/>
        </w:rPr>
        <w:t>loại bỏ</w:t>
      </w:r>
      <w:r w:rsidR="006104C3" w:rsidRPr="002E4566">
        <w:rPr>
          <w:rFonts w:ascii="Times New Roman" w:hAnsi="Times New Roman" w:cs="Times New Roman"/>
          <w:color w:val="000000" w:themeColor="text1"/>
          <w:sz w:val="26"/>
          <w:szCs w:val="26"/>
        </w:rPr>
        <w:t xml:space="preserve"> hóa chất độc hại trong đô thị </w:t>
      </w:r>
      <w:r w:rsidRPr="00C77DAF">
        <w:rPr>
          <w:rFonts w:ascii="Times New Roman" w:hAnsi="Times New Roman" w:cs="Times New Roman"/>
          <w:color w:val="000000" w:themeColor="text1"/>
          <w:sz w:val="26"/>
          <w:szCs w:val="26"/>
        </w:rPr>
        <w:t xml:space="preserve">không chỉ đáp ứng được </w:t>
      </w:r>
      <w:r w:rsidR="00A918DD">
        <w:rPr>
          <w:rFonts w:ascii="Times New Roman" w:hAnsi="Times New Roman" w:cs="Times New Roman"/>
          <w:color w:val="000000" w:themeColor="text1"/>
          <w:sz w:val="26"/>
          <w:szCs w:val="26"/>
        </w:rPr>
        <w:t>thị hiếu</w:t>
      </w:r>
      <w:r w:rsidRPr="00C77DAF">
        <w:rPr>
          <w:rFonts w:ascii="Times New Roman" w:hAnsi="Times New Roman" w:cs="Times New Roman"/>
          <w:color w:val="000000" w:themeColor="text1"/>
          <w:sz w:val="26"/>
          <w:szCs w:val="26"/>
        </w:rPr>
        <w:t xml:space="preserve"> của </w:t>
      </w:r>
      <w:r w:rsidR="00AA7340">
        <w:rPr>
          <w:rFonts w:ascii="Times New Roman" w:hAnsi="Times New Roman" w:cs="Times New Roman"/>
          <w:color w:val="000000" w:themeColor="text1"/>
          <w:sz w:val="26"/>
          <w:szCs w:val="26"/>
        </w:rPr>
        <w:t>cư dân đô thị</w:t>
      </w:r>
      <w:r w:rsidRPr="00C77DAF">
        <w:rPr>
          <w:rFonts w:ascii="Times New Roman" w:hAnsi="Times New Roman" w:cs="Times New Roman"/>
          <w:color w:val="000000" w:themeColor="text1"/>
          <w:sz w:val="26"/>
          <w:szCs w:val="26"/>
        </w:rPr>
        <w:t xml:space="preserve"> mà còn đóng góp vào việc gìn giữ hệ sinh thái</w:t>
      </w:r>
      <w:r w:rsidR="00A918DD">
        <w:rPr>
          <w:rFonts w:ascii="Times New Roman" w:hAnsi="Times New Roman" w:cs="Times New Roman"/>
          <w:color w:val="000000" w:themeColor="text1"/>
          <w:sz w:val="26"/>
          <w:szCs w:val="26"/>
        </w:rPr>
        <w:t>; đ</w:t>
      </w:r>
      <w:r w:rsidRPr="00C77DAF">
        <w:rPr>
          <w:rFonts w:ascii="Times New Roman" w:hAnsi="Times New Roman" w:cs="Times New Roman"/>
          <w:color w:val="000000" w:themeColor="text1"/>
          <w:sz w:val="26"/>
          <w:szCs w:val="26"/>
        </w:rPr>
        <w:t xml:space="preserve">ồng thời, </w:t>
      </w:r>
      <w:r w:rsidR="00A918DD" w:rsidRPr="00A918DD">
        <w:rPr>
          <w:rFonts w:ascii="Times New Roman" w:hAnsi="Times New Roman" w:cs="Times New Roman"/>
          <w:color w:val="000000" w:themeColor="text1"/>
          <w:sz w:val="26"/>
          <w:szCs w:val="26"/>
        </w:rPr>
        <w:t>nâng cao giá trị gia tăng cho nông sản</w:t>
      </w:r>
      <w:r w:rsidR="00A918DD">
        <w:rPr>
          <w:rFonts w:ascii="Times New Roman" w:hAnsi="Times New Roman" w:cs="Times New Roman"/>
          <w:color w:val="000000" w:themeColor="text1"/>
          <w:sz w:val="26"/>
          <w:szCs w:val="26"/>
        </w:rPr>
        <w:t xml:space="preserve"> Tp.HCM</w:t>
      </w:r>
      <w:r w:rsidRPr="00C77DAF">
        <w:rPr>
          <w:rFonts w:ascii="Times New Roman" w:hAnsi="Times New Roman" w:cs="Times New Roman"/>
          <w:color w:val="000000" w:themeColor="text1"/>
          <w:sz w:val="26"/>
          <w:szCs w:val="26"/>
        </w:rPr>
        <w:t>.</w:t>
      </w:r>
    </w:p>
    <w:p w14:paraId="6CB8D87E" w14:textId="67B0B00F" w:rsidR="006104C3" w:rsidRPr="002E4566" w:rsidRDefault="006104C3" w:rsidP="003A25C6">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Cuộc cách mạng công nghiệp </w:t>
      </w:r>
      <w:r w:rsidR="00A918DD">
        <w:rPr>
          <w:rFonts w:ascii="Times New Roman" w:hAnsi="Times New Roman" w:cs="Times New Roman"/>
          <w:color w:val="000000" w:themeColor="text1"/>
          <w:sz w:val="26"/>
          <w:szCs w:val="26"/>
        </w:rPr>
        <w:t>lần thứ tư</w:t>
      </w:r>
      <w:r w:rsidRPr="002E4566">
        <w:rPr>
          <w:rFonts w:ascii="Times New Roman" w:hAnsi="Times New Roman" w:cs="Times New Roman"/>
          <w:color w:val="000000" w:themeColor="text1"/>
          <w:sz w:val="26"/>
          <w:szCs w:val="26"/>
        </w:rPr>
        <w:t xml:space="preserve"> đang mang lại những đột phá trong lĩnh vực </w:t>
      </w:r>
      <w:r w:rsidR="00DF20C4" w:rsidRPr="002E4566">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bao gồm </w:t>
      </w:r>
      <w:r w:rsidR="00A918DD">
        <w:rPr>
          <w:rFonts w:ascii="Times New Roman" w:hAnsi="Times New Roman" w:cs="Times New Roman"/>
          <w:color w:val="000000" w:themeColor="text1"/>
          <w:sz w:val="26"/>
          <w:szCs w:val="26"/>
        </w:rPr>
        <w:t xml:space="preserve">công nghệ gen, công nghệ sinh học, trí tuệ nhân tạo và </w:t>
      </w:r>
      <w:r w:rsidR="00C77DAF">
        <w:rPr>
          <w:rFonts w:ascii="Times New Roman" w:hAnsi="Times New Roman" w:cs="Times New Roman"/>
          <w:color w:val="000000" w:themeColor="text1"/>
          <w:sz w:val="26"/>
          <w:szCs w:val="26"/>
        </w:rPr>
        <w:t>dữ liệu lớn</w:t>
      </w:r>
      <w:r w:rsidRPr="002E4566">
        <w:rPr>
          <w:rFonts w:ascii="Times New Roman" w:hAnsi="Times New Roman" w:cs="Times New Roman"/>
          <w:color w:val="000000" w:themeColor="text1"/>
          <w:sz w:val="26"/>
          <w:szCs w:val="26"/>
        </w:rPr>
        <w:t xml:space="preserve">. Những công nghệ này cho phép tối ưu hóa sản xuất, giảm thiểu sử dụng tài nguyên và tăng năng suất trong không gian hạn </w:t>
      </w:r>
      <w:r w:rsidR="00A918DD">
        <w:rPr>
          <w:rFonts w:ascii="Times New Roman" w:hAnsi="Times New Roman" w:cs="Times New Roman"/>
          <w:color w:val="000000" w:themeColor="text1"/>
          <w:sz w:val="26"/>
          <w:szCs w:val="26"/>
        </w:rPr>
        <w:t>hẹp</w:t>
      </w:r>
      <w:r w:rsidRPr="002E4566">
        <w:rPr>
          <w:rFonts w:ascii="Times New Roman" w:hAnsi="Times New Roman" w:cs="Times New Roman"/>
          <w:color w:val="000000" w:themeColor="text1"/>
          <w:sz w:val="26"/>
          <w:szCs w:val="26"/>
        </w:rPr>
        <w:t xml:space="preserve"> của đô thị. </w:t>
      </w:r>
      <w:r w:rsidR="00FF1ED6" w:rsidRPr="002E4566">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có cơ hội áp dụng những công nghệ </w:t>
      </w:r>
      <w:r w:rsidR="00A918DD">
        <w:rPr>
          <w:rFonts w:ascii="Times New Roman" w:hAnsi="Times New Roman" w:cs="Times New Roman"/>
          <w:color w:val="000000" w:themeColor="text1"/>
          <w:sz w:val="26"/>
          <w:szCs w:val="26"/>
        </w:rPr>
        <w:t>mới</w:t>
      </w:r>
      <w:r w:rsidRPr="002E4566">
        <w:rPr>
          <w:rFonts w:ascii="Times New Roman" w:hAnsi="Times New Roman" w:cs="Times New Roman"/>
          <w:color w:val="000000" w:themeColor="text1"/>
          <w:sz w:val="26"/>
          <w:szCs w:val="26"/>
        </w:rPr>
        <w:t xml:space="preserve"> này để phát triển mô hình </w:t>
      </w:r>
      <w:r w:rsidR="00C15B1A" w:rsidRPr="002E4566">
        <w:rPr>
          <w:rFonts w:ascii="Times New Roman" w:hAnsi="Times New Roman" w:cs="Times New Roman"/>
          <w:color w:val="000000" w:themeColor="text1"/>
          <w:sz w:val="26"/>
          <w:szCs w:val="26"/>
        </w:rPr>
        <w:t>NNĐT</w:t>
      </w:r>
      <w:r w:rsidR="00A918DD">
        <w:rPr>
          <w:rFonts w:ascii="Times New Roman" w:hAnsi="Times New Roman" w:cs="Times New Roman"/>
          <w:color w:val="000000" w:themeColor="text1"/>
          <w:sz w:val="26"/>
          <w:szCs w:val="26"/>
        </w:rPr>
        <w:t>BV</w:t>
      </w:r>
      <w:r w:rsidRPr="002E4566">
        <w:rPr>
          <w:rFonts w:ascii="Times New Roman" w:hAnsi="Times New Roman" w:cs="Times New Roman"/>
          <w:color w:val="000000" w:themeColor="text1"/>
          <w:sz w:val="26"/>
          <w:szCs w:val="26"/>
        </w:rPr>
        <w:t xml:space="preserve">, đồng thời </w:t>
      </w:r>
      <w:r w:rsidR="00A918DD">
        <w:rPr>
          <w:rFonts w:ascii="Times New Roman" w:hAnsi="Times New Roman" w:cs="Times New Roman"/>
          <w:color w:val="000000" w:themeColor="text1"/>
          <w:sz w:val="26"/>
          <w:szCs w:val="26"/>
        </w:rPr>
        <w:t>mở rộng</w:t>
      </w:r>
      <w:r w:rsidRPr="002E4566">
        <w:rPr>
          <w:rFonts w:ascii="Times New Roman" w:hAnsi="Times New Roman" w:cs="Times New Roman"/>
          <w:color w:val="000000" w:themeColor="text1"/>
          <w:sz w:val="26"/>
          <w:szCs w:val="26"/>
        </w:rPr>
        <w:t xml:space="preserve"> </w:t>
      </w:r>
      <w:r w:rsidR="00A918DD">
        <w:rPr>
          <w:rFonts w:ascii="Times New Roman" w:hAnsi="Times New Roman" w:cs="Times New Roman"/>
          <w:color w:val="000000" w:themeColor="text1"/>
          <w:sz w:val="26"/>
          <w:szCs w:val="26"/>
        </w:rPr>
        <w:t xml:space="preserve">nhiều </w:t>
      </w:r>
      <w:r w:rsidRPr="002E4566">
        <w:rPr>
          <w:rFonts w:ascii="Times New Roman" w:hAnsi="Times New Roman" w:cs="Times New Roman"/>
          <w:color w:val="000000" w:themeColor="text1"/>
          <w:sz w:val="26"/>
          <w:szCs w:val="26"/>
        </w:rPr>
        <w:t xml:space="preserve">cơ hội việc làm mới trong lĩnh vực </w:t>
      </w:r>
      <w:r w:rsidR="00DF20C4" w:rsidRPr="002E4566">
        <w:rPr>
          <w:rFonts w:ascii="Times New Roman" w:hAnsi="Times New Roman" w:cs="Times New Roman"/>
          <w:color w:val="000000" w:themeColor="text1"/>
          <w:sz w:val="26"/>
          <w:szCs w:val="26"/>
        </w:rPr>
        <w:t>NN</w:t>
      </w:r>
      <w:r w:rsidR="00A918DD">
        <w:rPr>
          <w:rFonts w:ascii="Times New Roman" w:hAnsi="Times New Roman" w:cs="Times New Roman"/>
          <w:color w:val="000000" w:themeColor="text1"/>
          <w:sz w:val="26"/>
          <w:szCs w:val="26"/>
        </w:rPr>
        <w:t>ĐT</w:t>
      </w:r>
      <w:r w:rsidRPr="002E4566">
        <w:rPr>
          <w:rFonts w:ascii="Times New Roman" w:hAnsi="Times New Roman" w:cs="Times New Roman"/>
          <w:color w:val="000000" w:themeColor="text1"/>
          <w:sz w:val="26"/>
          <w:szCs w:val="26"/>
        </w:rPr>
        <w:t>.</w:t>
      </w:r>
    </w:p>
    <w:p w14:paraId="688DB775" w14:textId="78C471B2" w:rsidR="006104C3" w:rsidRPr="002E4566" w:rsidRDefault="00C77DAF" w:rsidP="003A25C6">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Nước ta</w:t>
      </w:r>
      <w:r w:rsidR="006104C3" w:rsidRPr="002E4566">
        <w:rPr>
          <w:rFonts w:ascii="Times New Roman" w:hAnsi="Times New Roman" w:cs="Times New Roman"/>
          <w:color w:val="000000" w:themeColor="text1"/>
          <w:sz w:val="26"/>
          <w:szCs w:val="26"/>
        </w:rPr>
        <w:t xml:space="preserve"> đã </w:t>
      </w:r>
      <w:r w:rsidR="00A918DD">
        <w:rPr>
          <w:rFonts w:ascii="Times New Roman" w:hAnsi="Times New Roman" w:cs="Times New Roman"/>
          <w:color w:val="000000" w:themeColor="text1"/>
          <w:sz w:val="26"/>
          <w:szCs w:val="26"/>
        </w:rPr>
        <w:t>tham gia</w:t>
      </w:r>
      <w:r w:rsidR="006104C3" w:rsidRPr="002E4566">
        <w:rPr>
          <w:rFonts w:ascii="Times New Roman" w:hAnsi="Times New Roman" w:cs="Times New Roman"/>
          <w:color w:val="000000" w:themeColor="text1"/>
          <w:sz w:val="26"/>
          <w:szCs w:val="26"/>
        </w:rPr>
        <w:t xml:space="preserve"> nhiều hiệp định thương mại tự do quan trọng như CPTPP, EVFTA, và RCEP. Những hiệp định này mở ra cơ hội xuất khẩu cho nông sản </w:t>
      </w:r>
      <w:r w:rsidR="008F0611" w:rsidRPr="008F0611">
        <w:rPr>
          <w:rFonts w:ascii="Times New Roman" w:hAnsi="Times New Roman" w:cs="Times New Roman"/>
          <w:color w:val="000000" w:themeColor="text1"/>
          <w:sz w:val="26"/>
          <w:szCs w:val="26"/>
        </w:rPr>
        <w:t xml:space="preserve">tiếp cận </w:t>
      </w:r>
      <w:r w:rsidR="00A918DD">
        <w:rPr>
          <w:rFonts w:ascii="Times New Roman" w:hAnsi="Times New Roman" w:cs="Times New Roman"/>
          <w:color w:val="000000" w:themeColor="text1"/>
          <w:sz w:val="26"/>
          <w:szCs w:val="26"/>
        </w:rPr>
        <w:t>những</w:t>
      </w:r>
      <w:r w:rsidR="008F0611" w:rsidRPr="008F0611">
        <w:rPr>
          <w:rFonts w:ascii="Times New Roman" w:hAnsi="Times New Roman" w:cs="Times New Roman"/>
          <w:color w:val="000000" w:themeColor="text1"/>
          <w:sz w:val="26"/>
          <w:szCs w:val="26"/>
        </w:rPr>
        <w:t xml:space="preserve"> thị trường lớn với nhiều ưu đãi thuế quan</w:t>
      </w:r>
      <w:r w:rsidR="006104C3" w:rsidRPr="002E4566">
        <w:rPr>
          <w:rFonts w:ascii="Times New Roman" w:hAnsi="Times New Roman" w:cs="Times New Roman"/>
          <w:color w:val="000000" w:themeColor="text1"/>
          <w:sz w:val="26"/>
          <w:szCs w:val="26"/>
        </w:rPr>
        <w:t xml:space="preserve">, nhưng cũng đặt ra thách thức </w:t>
      </w:r>
      <w:r w:rsidR="00A918DD">
        <w:rPr>
          <w:rFonts w:ascii="Times New Roman" w:hAnsi="Times New Roman" w:cs="Times New Roman"/>
          <w:color w:val="000000" w:themeColor="text1"/>
          <w:sz w:val="26"/>
          <w:szCs w:val="26"/>
        </w:rPr>
        <w:t xml:space="preserve">khắt khe </w:t>
      </w:r>
      <w:r w:rsidR="006104C3" w:rsidRPr="002E4566">
        <w:rPr>
          <w:rFonts w:ascii="Times New Roman" w:hAnsi="Times New Roman" w:cs="Times New Roman"/>
          <w:color w:val="000000" w:themeColor="text1"/>
          <w:sz w:val="26"/>
          <w:szCs w:val="26"/>
        </w:rPr>
        <w:t xml:space="preserve">về chất lượng và an toàn thực phẩm. Đối với </w:t>
      </w:r>
      <w:r w:rsidR="00C15B1A" w:rsidRPr="002E4566">
        <w:rPr>
          <w:rFonts w:ascii="Times New Roman" w:hAnsi="Times New Roman" w:cs="Times New Roman"/>
          <w:color w:val="000000" w:themeColor="text1"/>
          <w:sz w:val="26"/>
          <w:szCs w:val="26"/>
        </w:rPr>
        <w:t>NNĐT</w:t>
      </w:r>
      <w:r w:rsidR="006104C3" w:rsidRPr="002E4566">
        <w:rPr>
          <w:rFonts w:ascii="Times New Roman" w:hAnsi="Times New Roman" w:cs="Times New Roman"/>
          <w:color w:val="000000" w:themeColor="text1"/>
          <w:sz w:val="26"/>
          <w:szCs w:val="26"/>
        </w:rPr>
        <w:t xml:space="preserve"> tại </w:t>
      </w:r>
      <w:r w:rsidR="00FF1ED6" w:rsidRPr="002E4566">
        <w:rPr>
          <w:rFonts w:ascii="Times New Roman" w:hAnsi="Times New Roman" w:cs="Times New Roman"/>
          <w:color w:val="000000" w:themeColor="text1"/>
          <w:sz w:val="26"/>
          <w:szCs w:val="26"/>
        </w:rPr>
        <w:t>Tp.HCM</w:t>
      </w:r>
      <w:r w:rsidR="006104C3" w:rsidRPr="002E4566">
        <w:rPr>
          <w:rFonts w:ascii="Times New Roman" w:hAnsi="Times New Roman" w:cs="Times New Roman"/>
          <w:color w:val="000000" w:themeColor="text1"/>
          <w:sz w:val="26"/>
          <w:szCs w:val="26"/>
        </w:rPr>
        <w:t xml:space="preserve">, </w:t>
      </w:r>
      <w:r w:rsidR="008F0611" w:rsidRPr="008F0611">
        <w:rPr>
          <w:rFonts w:ascii="Times New Roman" w:hAnsi="Times New Roman" w:cs="Times New Roman"/>
          <w:color w:val="000000" w:themeColor="text1"/>
          <w:sz w:val="26"/>
          <w:szCs w:val="26"/>
        </w:rPr>
        <w:t xml:space="preserve">cần chú trọng nghiên cứu, lai tạo </w:t>
      </w:r>
      <w:r w:rsidR="00A918DD">
        <w:rPr>
          <w:rFonts w:ascii="Times New Roman" w:hAnsi="Times New Roman" w:cs="Times New Roman"/>
          <w:color w:val="000000" w:themeColor="text1"/>
          <w:sz w:val="26"/>
          <w:szCs w:val="26"/>
        </w:rPr>
        <w:t xml:space="preserve">giống </w:t>
      </w:r>
      <w:r w:rsidR="008F0611" w:rsidRPr="008F0611">
        <w:rPr>
          <w:rFonts w:ascii="Times New Roman" w:hAnsi="Times New Roman" w:cs="Times New Roman"/>
          <w:color w:val="000000" w:themeColor="text1"/>
          <w:sz w:val="26"/>
          <w:szCs w:val="26"/>
        </w:rPr>
        <w:t xml:space="preserve">và ứng dụng </w:t>
      </w:r>
      <w:r w:rsidR="004D01EF">
        <w:rPr>
          <w:rFonts w:ascii="Times New Roman" w:hAnsi="Times New Roman" w:cs="Times New Roman"/>
          <w:color w:val="000000" w:themeColor="text1"/>
          <w:sz w:val="26"/>
          <w:szCs w:val="26"/>
        </w:rPr>
        <w:t>CNC</w:t>
      </w:r>
      <w:r w:rsidR="008F0611" w:rsidRPr="008F0611">
        <w:rPr>
          <w:rFonts w:ascii="Times New Roman" w:hAnsi="Times New Roman" w:cs="Times New Roman"/>
          <w:color w:val="000000" w:themeColor="text1"/>
          <w:sz w:val="26"/>
          <w:szCs w:val="26"/>
        </w:rPr>
        <w:t xml:space="preserve"> vào canh tác; đồng thời</w:t>
      </w:r>
      <w:r w:rsidR="008F0611">
        <w:rPr>
          <w:rFonts w:ascii="Times New Roman" w:hAnsi="Times New Roman" w:cs="Times New Roman"/>
          <w:color w:val="000000" w:themeColor="text1"/>
          <w:sz w:val="26"/>
          <w:szCs w:val="26"/>
        </w:rPr>
        <w:t>,</w:t>
      </w:r>
      <w:r w:rsidR="008F0611" w:rsidRPr="008F0611">
        <w:rPr>
          <w:rFonts w:ascii="Times New Roman" w:hAnsi="Times New Roman" w:cs="Times New Roman"/>
          <w:color w:val="000000" w:themeColor="text1"/>
          <w:sz w:val="26"/>
          <w:szCs w:val="26"/>
        </w:rPr>
        <w:t xml:space="preserve"> thiết lập quy trình kiểm soát an toàn thực phẩm đồng bộ</w:t>
      </w:r>
      <w:r w:rsidR="005D1F71" w:rsidRPr="005D1F71">
        <w:t xml:space="preserve"> </w:t>
      </w:r>
      <w:r w:rsidR="005D1F71" w:rsidRPr="005D1F71">
        <w:rPr>
          <w:rFonts w:ascii="Times New Roman" w:hAnsi="Times New Roman" w:cs="Times New Roman"/>
          <w:color w:val="000000" w:themeColor="text1"/>
          <w:sz w:val="26"/>
          <w:szCs w:val="26"/>
        </w:rPr>
        <w:t>trên toàn bộ chuỗi sản xuất và phân phối</w:t>
      </w:r>
      <w:r w:rsidR="008F0611">
        <w:rPr>
          <w:rFonts w:ascii="Times New Roman" w:hAnsi="Times New Roman" w:cs="Times New Roman"/>
          <w:color w:val="000000" w:themeColor="text1"/>
          <w:sz w:val="26"/>
          <w:szCs w:val="26"/>
        </w:rPr>
        <w:t xml:space="preserve">. Do đó, </w:t>
      </w:r>
      <w:r w:rsidR="006104C3" w:rsidRPr="002E4566">
        <w:rPr>
          <w:rFonts w:ascii="Times New Roman" w:hAnsi="Times New Roman" w:cs="Times New Roman"/>
          <w:color w:val="000000" w:themeColor="text1"/>
          <w:sz w:val="26"/>
          <w:szCs w:val="26"/>
        </w:rPr>
        <w:t xml:space="preserve">việc </w:t>
      </w:r>
      <w:r w:rsidR="005D1F71">
        <w:rPr>
          <w:rFonts w:ascii="Times New Roman" w:hAnsi="Times New Roman" w:cs="Times New Roman"/>
          <w:color w:val="000000" w:themeColor="text1"/>
          <w:sz w:val="26"/>
          <w:szCs w:val="26"/>
        </w:rPr>
        <w:t>tuân thủ</w:t>
      </w:r>
      <w:r w:rsidR="006104C3" w:rsidRPr="002E4566">
        <w:rPr>
          <w:rFonts w:ascii="Times New Roman" w:hAnsi="Times New Roman" w:cs="Times New Roman"/>
          <w:color w:val="000000" w:themeColor="text1"/>
          <w:sz w:val="26"/>
          <w:szCs w:val="26"/>
        </w:rPr>
        <w:t xml:space="preserve"> các tiêu chuẩn quốc tế này không chỉ là thách thức mà còn là động lực để </w:t>
      </w:r>
      <w:r w:rsidR="005D1F71" w:rsidRPr="005D1F71">
        <w:rPr>
          <w:rFonts w:ascii="Times New Roman" w:hAnsi="Times New Roman" w:cs="Times New Roman"/>
          <w:color w:val="000000" w:themeColor="text1"/>
          <w:sz w:val="26"/>
          <w:szCs w:val="26"/>
        </w:rPr>
        <w:t xml:space="preserve">nâng cao chất lượng, hiện đại hóa quy trình và hướng đến </w:t>
      </w:r>
      <w:r w:rsidR="00CA3689" w:rsidRPr="002E4566">
        <w:rPr>
          <w:rFonts w:ascii="Times New Roman" w:hAnsi="Times New Roman" w:cs="Times New Roman"/>
          <w:color w:val="000000" w:themeColor="text1"/>
          <w:sz w:val="26"/>
          <w:szCs w:val="26"/>
        </w:rPr>
        <w:t>PTBV</w:t>
      </w:r>
      <w:r w:rsidR="006104C3" w:rsidRPr="002E4566">
        <w:rPr>
          <w:rFonts w:ascii="Times New Roman" w:hAnsi="Times New Roman" w:cs="Times New Roman"/>
          <w:color w:val="000000" w:themeColor="text1"/>
          <w:sz w:val="26"/>
          <w:szCs w:val="26"/>
        </w:rPr>
        <w:t>.</w:t>
      </w:r>
    </w:p>
    <w:p w14:paraId="0125E5E2" w14:textId="0FC2B46A" w:rsidR="006104C3" w:rsidRPr="00970AC9" w:rsidRDefault="008B2978" w:rsidP="00A80D21">
      <w:pPr>
        <w:pStyle w:val="Heading2"/>
        <w:spacing w:before="0" w:line="360" w:lineRule="auto"/>
        <w:rPr>
          <w:rFonts w:ascii="Times New Roman" w:hAnsi="Times New Roman"/>
          <w:b/>
          <w:bCs/>
          <w:color w:val="000000" w:themeColor="text1"/>
        </w:rPr>
      </w:pPr>
      <w:bookmarkStart w:id="2202" w:name="_Toc178316276"/>
      <w:bookmarkStart w:id="2203" w:name="_Toc178316671"/>
      <w:bookmarkStart w:id="2204" w:name="_Toc179984475"/>
      <w:bookmarkStart w:id="2205" w:name="_Toc179986038"/>
      <w:bookmarkStart w:id="2206" w:name="_Toc180592066"/>
      <w:bookmarkStart w:id="2207" w:name="_Toc180837665"/>
      <w:bookmarkStart w:id="2208" w:name="_Toc186553288"/>
      <w:bookmarkStart w:id="2209" w:name="_Toc186553706"/>
      <w:bookmarkStart w:id="2210" w:name="_Toc187589946"/>
      <w:bookmarkStart w:id="2211" w:name="_Toc187590155"/>
      <w:bookmarkStart w:id="2212" w:name="_Toc190785918"/>
      <w:bookmarkStart w:id="2213" w:name="_Toc190786127"/>
      <w:bookmarkStart w:id="2214" w:name="_Toc197892032"/>
      <w:bookmarkStart w:id="2215" w:name="_Toc197896648"/>
      <w:bookmarkStart w:id="2216" w:name="_Toc198111350"/>
      <w:r>
        <w:rPr>
          <w:rFonts w:ascii="Times New Roman" w:hAnsi="Times New Roman"/>
          <w:b/>
          <w:bCs/>
          <w:color w:val="000000" w:themeColor="text1"/>
        </w:rPr>
        <w:t>4</w:t>
      </w:r>
      <w:r w:rsidR="006104C3" w:rsidRPr="00970AC9">
        <w:rPr>
          <w:rFonts w:ascii="Times New Roman" w:hAnsi="Times New Roman"/>
          <w:b/>
          <w:bCs/>
          <w:color w:val="000000" w:themeColor="text1"/>
        </w:rPr>
        <w:t>.1.2. Bối cảnh trong nước</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6B4DAAF" w14:textId="2AA8C186" w:rsidR="006104C3" w:rsidRPr="002E4566" w:rsidRDefault="006104C3" w:rsidP="001B48A7">
      <w:pPr>
        <w:widowControl w:val="0"/>
        <w:spacing w:after="0" w:line="360" w:lineRule="auto"/>
        <w:ind w:firstLine="709"/>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Đảng và Nhà nước đã </w:t>
      </w:r>
      <w:r w:rsidR="005D1F71">
        <w:rPr>
          <w:rFonts w:ascii="Times New Roman" w:hAnsi="Times New Roman" w:cs="Times New Roman"/>
          <w:color w:val="000000" w:themeColor="text1"/>
          <w:sz w:val="26"/>
          <w:szCs w:val="26"/>
        </w:rPr>
        <w:t>ban hành</w:t>
      </w:r>
      <w:r w:rsidRPr="002E4566">
        <w:rPr>
          <w:rFonts w:ascii="Times New Roman" w:hAnsi="Times New Roman" w:cs="Times New Roman"/>
          <w:color w:val="000000" w:themeColor="text1"/>
          <w:sz w:val="26"/>
          <w:szCs w:val="26"/>
        </w:rPr>
        <w:t xml:space="preserve"> nhiều chính sách hỗ trợ phát triển </w:t>
      </w:r>
      <w:r w:rsidR="007E3AE3">
        <w:rPr>
          <w:rFonts w:ascii="Times New Roman" w:hAnsi="Times New Roman" w:cs="Times New Roman"/>
          <w:color w:val="000000" w:themeColor="text1"/>
          <w:sz w:val="26"/>
          <w:szCs w:val="26"/>
        </w:rPr>
        <w:t>NNĐTBV</w:t>
      </w:r>
      <w:r w:rsidR="005D1F71">
        <w:rPr>
          <w:rFonts w:ascii="Times New Roman" w:hAnsi="Times New Roman" w:cs="Times New Roman"/>
          <w:color w:val="000000" w:themeColor="text1"/>
          <w:sz w:val="26"/>
          <w:szCs w:val="26"/>
        </w:rPr>
        <w:t>, tiêu biểu</w:t>
      </w:r>
      <w:r w:rsidR="00A708AC" w:rsidRPr="002E4566">
        <w:rPr>
          <w:rFonts w:ascii="Times New Roman" w:hAnsi="Times New Roman" w:cs="Times New Roman"/>
          <w:color w:val="000000" w:themeColor="text1"/>
          <w:sz w:val="26"/>
          <w:szCs w:val="26"/>
        </w:rPr>
        <w:t xml:space="preserve"> như chương trình phát triển </w:t>
      </w:r>
      <w:r w:rsidR="00DF20C4" w:rsidRPr="002E4566">
        <w:rPr>
          <w:rFonts w:ascii="Times New Roman" w:hAnsi="Times New Roman" w:cs="Times New Roman"/>
          <w:color w:val="000000" w:themeColor="text1"/>
          <w:sz w:val="26"/>
          <w:szCs w:val="26"/>
        </w:rPr>
        <w:t>NNĐT</w:t>
      </w:r>
      <w:r w:rsidR="00A708AC" w:rsidRPr="002E4566">
        <w:rPr>
          <w:rFonts w:ascii="Times New Roman" w:hAnsi="Times New Roman" w:cs="Times New Roman"/>
          <w:color w:val="000000" w:themeColor="text1"/>
          <w:sz w:val="26"/>
          <w:szCs w:val="26"/>
        </w:rPr>
        <w:t xml:space="preserve"> </w:t>
      </w:r>
      <w:r w:rsidR="005D1F71">
        <w:rPr>
          <w:rFonts w:ascii="Times New Roman" w:hAnsi="Times New Roman" w:cs="Times New Roman"/>
          <w:color w:val="000000" w:themeColor="text1"/>
          <w:sz w:val="26"/>
          <w:szCs w:val="26"/>
        </w:rPr>
        <w:t>tại</w:t>
      </w:r>
      <w:r w:rsidR="00A708AC" w:rsidRPr="002E4566">
        <w:rPr>
          <w:rFonts w:ascii="Times New Roman" w:hAnsi="Times New Roman" w:cs="Times New Roman"/>
          <w:color w:val="000000" w:themeColor="text1"/>
          <w:sz w:val="26"/>
          <w:szCs w:val="26"/>
        </w:rPr>
        <w:t xml:space="preserve"> T</w:t>
      </w:r>
      <w:r w:rsidR="009B3E1A" w:rsidRPr="002E4566">
        <w:rPr>
          <w:rFonts w:ascii="Times New Roman" w:hAnsi="Times New Roman" w:cs="Times New Roman"/>
          <w:color w:val="000000" w:themeColor="text1"/>
          <w:sz w:val="26"/>
          <w:szCs w:val="26"/>
        </w:rPr>
        <w:t>p</w:t>
      </w:r>
      <w:r w:rsidR="00A708AC" w:rsidRPr="002E4566">
        <w:rPr>
          <w:rFonts w:ascii="Times New Roman" w:hAnsi="Times New Roman" w:cs="Times New Roman"/>
          <w:color w:val="000000" w:themeColor="text1"/>
          <w:sz w:val="26"/>
          <w:szCs w:val="26"/>
        </w:rPr>
        <w:t>.HCM giai đoạn 2021-2030, tầm nhìn đến 2050 và c</w:t>
      </w:r>
      <w:r w:rsidRPr="002E4566">
        <w:rPr>
          <w:rFonts w:ascii="Times New Roman" w:hAnsi="Times New Roman" w:cs="Times New Roman"/>
          <w:color w:val="000000" w:themeColor="text1"/>
          <w:sz w:val="26"/>
          <w:szCs w:val="26"/>
        </w:rPr>
        <w:t xml:space="preserve">hiến lược phát triển </w:t>
      </w:r>
      <w:r w:rsidR="00DF20C4" w:rsidRPr="002E4566">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và nông thôn bền vững giai đoạn 2021-2030, tầm nhìn đến 2050</w:t>
      </w:r>
      <w:r w:rsidR="005D1F71">
        <w:rPr>
          <w:rFonts w:ascii="Times New Roman" w:hAnsi="Times New Roman" w:cs="Times New Roman"/>
          <w:color w:val="000000" w:themeColor="text1"/>
          <w:sz w:val="26"/>
          <w:szCs w:val="26"/>
        </w:rPr>
        <w:t xml:space="preserve">. </w:t>
      </w:r>
      <w:r w:rsidR="005D1F71" w:rsidRPr="005D1F71">
        <w:rPr>
          <w:rFonts w:ascii="Times New Roman" w:hAnsi="Times New Roman" w:cs="Times New Roman"/>
          <w:color w:val="000000" w:themeColor="text1"/>
          <w:sz w:val="26"/>
          <w:szCs w:val="26"/>
        </w:rPr>
        <w:t>Các chính sách này xác định rõ định hướng</w:t>
      </w:r>
      <w:r w:rsidRPr="002E4566">
        <w:rPr>
          <w:rFonts w:ascii="Times New Roman" w:hAnsi="Times New Roman" w:cs="Times New Roman"/>
          <w:color w:val="000000" w:themeColor="text1"/>
          <w:sz w:val="26"/>
          <w:szCs w:val="26"/>
        </w:rPr>
        <w:t xml:space="preserve"> </w:t>
      </w:r>
      <w:r w:rsidR="00DF20C4" w:rsidRPr="002E4566">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theo hướng </w:t>
      </w:r>
      <w:r w:rsidR="009B3E1A" w:rsidRPr="002E4566">
        <w:rPr>
          <w:rFonts w:ascii="Times New Roman" w:hAnsi="Times New Roman" w:cs="Times New Roman"/>
          <w:color w:val="000000" w:themeColor="text1"/>
          <w:sz w:val="26"/>
          <w:szCs w:val="26"/>
        </w:rPr>
        <w:t xml:space="preserve">đô thị </w:t>
      </w:r>
      <w:r w:rsidRPr="002E4566">
        <w:rPr>
          <w:rFonts w:ascii="Times New Roman" w:hAnsi="Times New Roman" w:cs="Times New Roman"/>
          <w:color w:val="000000" w:themeColor="text1"/>
          <w:sz w:val="26"/>
          <w:szCs w:val="26"/>
        </w:rPr>
        <w:t xml:space="preserve">sinh thái, hiệu quả cao và thích ứng với </w:t>
      </w:r>
      <w:r w:rsidR="00D167F5" w:rsidRPr="002E4566">
        <w:rPr>
          <w:rFonts w:ascii="Times New Roman" w:hAnsi="Times New Roman" w:cs="Times New Roman"/>
          <w:color w:val="000000" w:themeColor="text1"/>
          <w:sz w:val="26"/>
          <w:szCs w:val="26"/>
        </w:rPr>
        <w:t>BĐKH</w:t>
      </w:r>
      <w:r w:rsidR="005D1F71">
        <w:rPr>
          <w:rFonts w:ascii="Times New Roman" w:hAnsi="Times New Roman" w:cs="Times New Roman"/>
          <w:color w:val="000000" w:themeColor="text1"/>
          <w:sz w:val="26"/>
          <w:szCs w:val="26"/>
        </w:rPr>
        <w:t>; đồng thời,</w:t>
      </w:r>
      <w:r w:rsidRPr="002E4566">
        <w:rPr>
          <w:rFonts w:ascii="Times New Roman" w:hAnsi="Times New Roman" w:cs="Times New Roman"/>
          <w:color w:val="000000" w:themeColor="text1"/>
          <w:sz w:val="26"/>
          <w:szCs w:val="26"/>
        </w:rPr>
        <w:t xml:space="preserve"> tạo </w:t>
      </w:r>
      <w:r w:rsidR="005D1F71">
        <w:rPr>
          <w:rFonts w:ascii="Times New Roman" w:hAnsi="Times New Roman" w:cs="Times New Roman"/>
          <w:color w:val="000000" w:themeColor="text1"/>
          <w:sz w:val="26"/>
          <w:szCs w:val="26"/>
        </w:rPr>
        <w:t>nền tảng</w:t>
      </w:r>
      <w:r w:rsidRPr="002E4566">
        <w:rPr>
          <w:rFonts w:ascii="Times New Roman" w:hAnsi="Times New Roman" w:cs="Times New Roman"/>
          <w:color w:val="000000" w:themeColor="text1"/>
          <w:sz w:val="26"/>
          <w:szCs w:val="26"/>
        </w:rPr>
        <w:t xml:space="preserve"> pháp lý và định hướng </w:t>
      </w:r>
      <w:r w:rsidR="005D1F71">
        <w:rPr>
          <w:rFonts w:ascii="Times New Roman" w:hAnsi="Times New Roman" w:cs="Times New Roman"/>
          <w:color w:val="000000" w:themeColor="text1"/>
          <w:sz w:val="26"/>
          <w:szCs w:val="26"/>
        </w:rPr>
        <w:t>chiến lược</w:t>
      </w:r>
      <w:r w:rsidRPr="002E4566">
        <w:rPr>
          <w:rFonts w:ascii="Times New Roman" w:hAnsi="Times New Roman" w:cs="Times New Roman"/>
          <w:color w:val="000000" w:themeColor="text1"/>
          <w:sz w:val="26"/>
          <w:szCs w:val="26"/>
        </w:rPr>
        <w:t xml:space="preserve"> cho </w:t>
      </w:r>
      <w:r w:rsidR="005D1F71">
        <w:rPr>
          <w:rFonts w:ascii="Times New Roman" w:hAnsi="Times New Roman" w:cs="Times New Roman"/>
          <w:color w:val="000000" w:themeColor="text1"/>
          <w:sz w:val="26"/>
          <w:szCs w:val="26"/>
        </w:rPr>
        <w:t xml:space="preserve">Tp.HCM triển khải </w:t>
      </w:r>
      <w:r w:rsidR="007E3AE3">
        <w:rPr>
          <w:rFonts w:ascii="Times New Roman" w:hAnsi="Times New Roman" w:cs="Times New Roman"/>
          <w:color w:val="000000" w:themeColor="text1"/>
          <w:sz w:val="26"/>
          <w:szCs w:val="26"/>
        </w:rPr>
        <w:t>NNĐTBV</w:t>
      </w:r>
      <w:r w:rsidR="005D1F71">
        <w:rPr>
          <w:rFonts w:ascii="Times New Roman" w:hAnsi="Times New Roman" w:cs="Times New Roman"/>
          <w:color w:val="000000" w:themeColor="text1"/>
          <w:sz w:val="26"/>
          <w:szCs w:val="26"/>
        </w:rPr>
        <w:t>.</w:t>
      </w:r>
    </w:p>
    <w:p w14:paraId="13014A66" w14:textId="1D988A6E" w:rsidR="009B3E1A" w:rsidRDefault="00CD406D" w:rsidP="001B48A7">
      <w:pPr>
        <w:widowControl w:val="0"/>
        <w:spacing w:after="0" w:line="360" w:lineRule="auto"/>
        <w:ind w:firstLine="567"/>
        <w:jc w:val="both"/>
        <w:rPr>
          <w:rFonts w:ascii="Times New Roman" w:hAnsi="Times New Roman" w:cs="Times New Roman"/>
          <w:color w:val="000000" w:themeColor="text1"/>
          <w:sz w:val="26"/>
          <w:szCs w:val="26"/>
        </w:rPr>
      </w:pPr>
      <w:r w:rsidRPr="00CD406D">
        <w:rPr>
          <w:rFonts w:ascii="Times New Roman" w:hAnsi="Times New Roman" w:cs="Times New Roman"/>
          <w:color w:val="000000" w:themeColor="text1"/>
          <w:sz w:val="26"/>
          <w:szCs w:val="26"/>
        </w:rPr>
        <w:t>Quá trình đô thị hóa tại T</w:t>
      </w:r>
      <w:r>
        <w:rPr>
          <w:rFonts w:ascii="Times New Roman" w:hAnsi="Times New Roman" w:cs="Times New Roman"/>
          <w:color w:val="000000" w:themeColor="text1"/>
          <w:sz w:val="26"/>
          <w:szCs w:val="26"/>
        </w:rPr>
        <w:t>p</w:t>
      </w:r>
      <w:r w:rsidRPr="00CD406D">
        <w:rPr>
          <w:rFonts w:ascii="Times New Roman" w:hAnsi="Times New Roman" w:cs="Times New Roman"/>
          <w:color w:val="000000" w:themeColor="text1"/>
          <w:sz w:val="26"/>
          <w:szCs w:val="26"/>
        </w:rPr>
        <w:t>.HCM diễn ra mạnh mẽ trong những năm gần đây</w:t>
      </w:r>
      <w:r w:rsidR="00E40823" w:rsidRPr="002E4566">
        <w:rPr>
          <w:rFonts w:ascii="Times New Roman" w:hAnsi="Times New Roman" w:cs="Times New Roman"/>
          <w:color w:val="000000" w:themeColor="text1"/>
          <w:sz w:val="26"/>
          <w:szCs w:val="26"/>
        </w:rPr>
        <w:t xml:space="preserve">, cụ thể tỷ lệ đô thị hóa tại Tp.HCM đã đạt mức rất cao, trên 78% trong giai đoạn </w:t>
      </w:r>
      <w:r w:rsidR="00E40823" w:rsidRPr="002E4566">
        <w:rPr>
          <w:rFonts w:ascii="Times New Roman" w:hAnsi="Times New Roman" w:cs="Times New Roman"/>
          <w:color w:val="000000" w:themeColor="text1"/>
          <w:sz w:val="26"/>
          <w:szCs w:val="26"/>
        </w:rPr>
        <w:lastRenderedPageBreak/>
        <w:t xml:space="preserve">2018-2022 (xem </w:t>
      </w:r>
      <w:r w:rsidR="004A2AAF" w:rsidRPr="002E4566">
        <w:rPr>
          <w:rFonts w:ascii="Times New Roman" w:hAnsi="Times New Roman" w:cs="Times New Roman"/>
          <w:color w:val="000000" w:themeColor="text1"/>
          <w:sz w:val="26"/>
          <w:szCs w:val="26"/>
        </w:rPr>
        <w:t>Phụ lục G.1</w:t>
      </w:r>
      <w:r w:rsidR="00E40823" w:rsidRPr="002E4566">
        <w:rPr>
          <w:rFonts w:ascii="Times New Roman" w:hAnsi="Times New Roman" w:cs="Times New Roman"/>
          <w:color w:val="000000" w:themeColor="text1"/>
          <w:sz w:val="26"/>
          <w:szCs w:val="26"/>
        </w:rPr>
        <w:t>)</w:t>
      </w:r>
      <w:r w:rsidR="006104C3" w:rsidRPr="002E4566">
        <w:rPr>
          <w:rFonts w:ascii="Times New Roman" w:hAnsi="Times New Roman" w:cs="Times New Roman"/>
          <w:color w:val="000000" w:themeColor="text1"/>
          <w:sz w:val="26"/>
          <w:szCs w:val="26"/>
        </w:rPr>
        <w:t xml:space="preserve">, dẫn đến sự </w:t>
      </w:r>
      <w:r w:rsidR="00E40823" w:rsidRPr="002E4566">
        <w:rPr>
          <w:rFonts w:ascii="Times New Roman" w:hAnsi="Times New Roman" w:cs="Times New Roman"/>
          <w:color w:val="000000" w:themeColor="text1"/>
          <w:sz w:val="26"/>
          <w:szCs w:val="26"/>
        </w:rPr>
        <w:t xml:space="preserve">gia tăng dân số đô thị và </w:t>
      </w:r>
      <w:r w:rsidR="006104C3" w:rsidRPr="002E4566">
        <w:rPr>
          <w:rFonts w:ascii="Times New Roman" w:hAnsi="Times New Roman" w:cs="Times New Roman"/>
          <w:color w:val="000000" w:themeColor="text1"/>
          <w:sz w:val="26"/>
          <w:szCs w:val="26"/>
        </w:rPr>
        <w:t xml:space="preserve">thu hẹp diện tích đất </w:t>
      </w:r>
      <w:r w:rsidR="00DF20C4" w:rsidRPr="002E4566">
        <w:rPr>
          <w:rFonts w:ascii="Times New Roman" w:hAnsi="Times New Roman" w:cs="Times New Roman"/>
          <w:color w:val="000000" w:themeColor="text1"/>
          <w:sz w:val="26"/>
          <w:szCs w:val="26"/>
        </w:rPr>
        <w:t>NN</w:t>
      </w:r>
      <w:r w:rsidR="00E40823" w:rsidRPr="002E4566">
        <w:rPr>
          <w:rFonts w:ascii="Times New Roman" w:hAnsi="Times New Roman" w:cs="Times New Roman"/>
          <w:color w:val="000000" w:themeColor="text1"/>
          <w:sz w:val="26"/>
          <w:szCs w:val="26"/>
        </w:rPr>
        <w:t>,</w:t>
      </w:r>
      <w:r w:rsidR="006104C3" w:rsidRPr="002E4566">
        <w:rPr>
          <w:rFonts w:ascii="Times New Roman" w:hAnsi="Times New Roman" w:cs="Times New Roman"/>
          <w:color w:val="000000" w:themeColor="text1"/>
          <w:sz w:val="26"/>
          <w:szCs w:val="26"/>
        </w:rPr>
        <w:t xml:space="preserve"> tăng áp lực lên hệ thống cung ứng lương thực. </w:t>
      </w:r>
      <w:r w:rsidR="009B3E1A" w:rsidRPr="002E4566">
        <w:rPr>
          <w:rFonts w:ascii="Times New Roman" w:hAnsi="Times New Roman" w:cs="Times New Roman"/>
          <w:color w:val="000000" w:themeColor="text1"/>
          <w:sz w:val="26"/>
          <w:szCs w:val="26"/>
        </w:rPr>
        <w:t>Tuy nhiên, xu hướng tiêu dùng thực phẩm sạch đang tạo ra cơ hội lớn cho ngành NN. Cùng với sự cải thiện mức sống</w:t>
      </w:r>
      <w:r w:rsidR="00EC2FDA" w:rsidRPr="002E4566">
        <w:rPr>
          <w:rFonts w:ascii="Times New Roman" w:hAnsi="Times New Roman" w:cs="Times New Roman"/>
          <w:color w:val="000000" w:themeColor="text1"/>
          <w:sz w:val="26"/>
          <w:szCs w:val="26"/>
        </w:rPr>
        <w:t xml:space="preserve"> và nhận thức được nâng cao</w:t>
      </w:r>
      <w:r w:rsidR="009B3E1A" w:rsidRPr="002E4566">
        <w:rPr>
          <w:rFonts w:ascii="Times New Roman" w:hAnsi="Times New Roman" w:cs="Times New Roman"/>
          <w:color w:val="000000" w:themeColor="text1"/>
          <w:sz w:val="26"/>
          <w:szCs w:val="26"/>
        </w:rPr>
        <w:t xml:space="preserve">, người dân </w:t>
      </w:r>
      <w:r>
        <w:rPr>
          <w:rFonts w:ascii="Times New Roman" w:hAnsi="Times New Roman" w:cs="Times New Roman"/>
          <w:color w:val="000000" w:themeColor="text1"/>
          <w:sz w:val="26"/>
          <w:szCs w:val="26"/>
        </w:rPr>
        <w:t>Tp.HCM</w:t>
      </w:r>
      <w:r w:rsidR="009B3E1A" w:rsidRPr="002E4566">
        <w:rPr>
          <w:rFonts w:ascii="Times New Roman" w:hAnsi="Times New Roman" w:cs="Times New Roman"/>
          <w:color w:val="000000" w:themeColor="text1"/>
          <w:sz w:val="26"/>
          <w:szCs w:val="26"/>
        </w:rPr>
        <w:t xml:space="preserve"> quan tâm hơn đến chất lượng và an toàn thực phẩm. Do đó, nhu cầu </w:t>
      </w:r>
      <w:r>
        <w:rPr>
          <w:rFonts w:ascii="Times New Roman" w:hAnsi="Times New Roman" w:cs="Times New Roman"/>
          <w:color w:val="000000" w:themeColor="text1"/>
          <w:sz w:val="26"/>
          <w:szCs w:val="26"/>
        </w:rPr>
        <w:t xml:space="preserve">gia tăng </w:t>
      </w:r>
      <w:r w:rsidR="009B3E1A" w:rsidRPr="002E4566">
        <w:rPr>
          <w:rFonts w:ascii="Times New Roman" w:hAnsi="Times New Roman" w:cs="Times New Roman"/>
          <w:color w:val="000000" w:themeColor="text1"/>
          <w:sz w:val="26"/>
          <w:szCs w:val="26"/>
        </w:rPr>
        <w:t xml:space="preserve">về nông sản sạch, chất lượng cao không ngừng gia tăng. Đây chính là động lực thúc đẩy </w:t>
      </w:r>
      <w:r w:rsidR="00EC2FDA" w:rsidRPr="002E4566">
        <w:rPr>
          <w:rFonts w:ascii="Times New Roman" w:hAnsi="Times New Roman" w:cs="Times New Roman"/>
          <w:color w:val="000000" w:themeColor="text1"/>
          <w:sz w:val="26"/>
          <w:szCs w:val="26"/>
        </w:rPr>
        <w:t>phát triển</w:t>
      </w:r>
      <w:r w:rsidR="009B3E1A" w:rsidRPr="002E4566">
        <w:rPr>
          <w:rFonts w:ascii="Times New Roman" w:hAnsi="Times New Roman" w:cs="Times New Roman"/>
          <w:color w:val="000000" w:themeColor="text1"/>
          <w:sz w:val="26"/>
          <w:szCs w:val="26"/>
        </w:rPr>
        <w:t xml:space="preserve"> </w:t>
      </w:r>
      <w:r w:rsidR="007E3AE3">
        <w:rPr>
          <w:rFonts w:ascii="Times New Roman" w:hAnsi="Times New Roman" w:cs="Times New Roman"/>
          <w:color w:val="000000" w:themeColor="text1"/>
          <w:sz w:val="26"/>
          <w:szCs w:val="26"/>
        </w:rPr>
        <w:t>NNĐTBV</w:t>
      </w:r>
      <w:r w:rsidR="009B3E1A" w:rsidRPr="002E4566">
        <w:rPr>
          <w:rFonts w:ascii="Times New Roman" w:hAnsi="Times New Roman" w:cs="Times New Roman"/>
          <w:color w:val="000000" w:themeColor="text1"/>
          <w:sz w:val="26"/>
          <w:szCs w:val="26"/>
        </w:rPr>
        <w:t xml:space="preserve">, </w:t>
      </w:r>
      <w:r w:rsidRPr="00CD406D">
        <w:rPr>
          <w:rFonts w:ascii="Times New Roman" w:hAnsi="Times New Roman" w:cs="Times New Roman"/>
          <w:color w:val="000000" w:themeColor="text1"/>
          <w:sz w:val="26"/>
          <w:szCs w:val="26"/>
        </w:rPr>
        <w:t xml:space="preserve">góp phần hình thành thị trường tiêu thụ ổn định cho các sản phẩm </w:t>
      </w:r>
      <w:r>
        <w:rPr>
          <w:rFonts w:ascii="Times New Roman" w:hAnsi="Times New Roman" w:cs="Times New Roman"/>
          <w:color w:val="000000" w:themeColor="text1"/>
          <w:sz w:val="26"/>
          <w:szCs w:val="26"/>
        </w:rPr>
        <w:t>NN</w:t>
      </w:r>
      <w:r w:rsidR="009B3E1A" w:rsidRPr="002E4566">
        <w:rPr>
          <w:rFonts w:ascii="Times New Roman" w:hAnsi="Times New Roman" w:cs="Times New Roman"/>
          <w:color w:val="000000" w:themeColor="text1"/>
          <w:sz w:val="26"/>
          <w:szCs w:val="26"/>
        </w:rPr>
        <w:t>.</w:t>
      </w:r>
    </w:p>
    <w:p w14:paraId="03F68459" w14:textId="77777777" w:rsidR="001B48A7" w:rsidRPr="002E4566" w:rsidRDefault="001B48A7" w:rsidP="0000793C">
      <w:pPr>
        <w:spacing w:after="0" w:line="360" w:lineRule="auto"/>
        <w:jc w:val="center"/>
        <w:rPr>
          <w:rFonts w:ascii="Times New Roman" w:hAnsi="Times New Roman" w:cs="Times New Roman"/>
          <w:color w:val="000000" w:themeColor="text1"/>
          <w:sz w:val="26"/>
          <w:szCs w:val="26"/>
        </w:rPr>
      </w:pPr>
      <w:r>
        <w:rPr>
          <w:rFonts w:ascii="Times New Roman" w:hAnsi="Times New Roman" w:cs="Times New Roman"/>
          <w:noProof/>
          <w:color w:val="000000" w:themeColor="text1"/>
          <w:sz w:val="26"/>
          <w:szCs w:val="26"/>
        </w:rPr>
        <w:drawing>
          <wp:inline distT="0" distB="0" distL="0" distR="0" wp14:anchorId="37933B2B" wp14:editId="0D10C6E9">
            <wp:extent cx="5619182" cy="3215148"/>
            <wp:effectExtent l="0" t="0" r="0" b="0"/>
            <wp:docPr id="843152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9480" cy="3278258"/>
                    </a:xfrm>
                    <a:prstGeom prst="rect">
                      <a:avLst/>
                    </a:prstGeom>
                    <a:noFill/>
                  </pic:spPr>
                </pic:pic>
              </a:graphicData>
            </a:graphic>
          </wp:inline>
        </w:drawing>
      </w:r>
    </w:p>
    <w:p w14:paraId="23400215" w14:textId="77777777" w:rsidR="001B48A7" w:rsidRPr="00970AC9" w:rsidRDefault="001B48A7" w:rsidP="001B48A7">
      <w:pPr>
        <w:pStyle w:val="Heading1"/>
        <w:spacing w:beforeAutospacing="0" w:afterAutospacing="0" w:line="360" w:lineRule="auto"/>
        <w:jc w:val="center"/>
        <w:rPr>
          <w:rFonts w:ascii="Times New Roman" w:hAnsi="Times New Roman" w:hint="default"/>
          <w:color w:val="000000" w:themeColor="text1"/>
          <w:sz w:val="26"/>
          <w:szCs w:val="26"/>
        </w:rPr>
      </w:pPr>
      <w:bookmarkStart w:id="2217" w:name="_Toc178316277"/>
      <w:bookmarkStart w:id="2218" w:name="_Toc178316871"/>
      <w:bookmarkStart w:id="2219" w:name="_Toc179983752"/>
      <w:bookmarkStart w:id="2220" w:name="_Toc179984476"/>
      <w:bookmarkStart w:id="2221" w:name="_Toc180066765"/>
      <w:bookmarkStart w:id="2222" w:name="_Toc180071851"/>
      <w:bookmarkStart w:id="2223" w:name="_Toc180837454"/>
      <w:bookmarkStart w:id="2224" w:name="_Toc180920498"/>
      <w:bookmarkStart w:id="2225" w:name="_Toc186553080"/>
      <w:bookmarkStart w:id="2226" w:name="_Toc186553289"/>
      <w:bookmarkStart w:id="2227" w:name="_Toc187589947"/>
      <w:bookmarkStart w:id="2228" w:name="_Toc187590367"/>
      <w:bookmarkStart w:id="2229" w:name="_Toc190785710"/>
      <w:bookmarkStart w:id="2230" w:name="_Toc190785919"/>
      <w:bookmarkStart w:id="2231" w:name="_Toc197896649"/>
      <w:bookmarkStart w:id="2232" w:name="_Toc198111351"/>
      <w:r w:rsidRPr="00970AC9">
        <w:rPr>
          <w:rFonts w:ascii="Times New Roman" w:hAnsi="Times New Roman" w:hint="default"/>
          <w:color w:val="000000" w:themeColor="text1"/>
          <w:sz w:val="26"/>
          <w:szCs w:val="26"/>
        </w:rPr>
        <w:t xml:space="preserve">Hình </w:t>
      </w:r>
      <w:r>
        <w:rPr>
          <w:rFonts w:ascii="Times New Roman" w:hAnsi="Times New Roman" w:hint="default"/>
          <w:color w:val="000000" w:themeColor="text1"/>
          <w:sz w:val="26"/>
          <w:szCs w:val="26"/>
        </w:rPr>
        <w:t>4</w:t>
      </w:r>
      <w:r w:rsidRPr="00970AC9">
        <w:rPr>
          <w:rFonts w:ascii="Times New Roman" w:hAnsi="Times New Roman" w:hint="default"/>
          <w:color w:val="000000" w:themeColor="text1"/>
          <w:sz w:val="26"/>
          <w:szCs w:val="26"/>
        </w:rPr>
        <w:t>.1: Dự báo tốc độ tăng trưởng kinh tế nông nghiệp Thành phố Hồ Chí Minh đến năm 2030</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699C987F" w14:textId="23E3EBF2" w:rsidR="001B48A7" w:rsidRPr="00970AC9" w:rsidRDefault="001B48A7" w:rsidP="001B48A7">
      <w:pPr>
        <w:spacing w:after="0" w:line="360" w:lineRule="auto"/>
        <w:jc w:val="right"/>
        <w:rPr>
          <w:rFonts w:ascii="Times New Roman" w:hAnsi="Times New Roman" w:cs="Times New Roman"/>
          <w:i/>
          <w:iCs/>
          <w:color w:val="000000" w:themeColor="text1"/>
          <w:sz w:val="26"/>
          <w:szCs w:val="26"/>
        </w:rPr>
      </w:pPr>
      <w:r w:rsidRPr="00970AC9">
        <w:rPr>
          <w:rFonts w:ascii="Times New Roman" w:hAnsi="Times New Roman" w:cs="Times New Roman"/>
          <w:i/>
          <w:iCs/>
          <w:color w:val="000000" w:themeColor="text1"/>
          <w:sz w:val="26"/>
          <w:szCs w:val="26"/>
        </w:rPr>
        <w:t xml:space="preserve">Nguồn: Tác giả tính toán </w:t>
      </w:r>
      <w:r w:rsidR="00CD406D">
        <w:rPr>
          <w:rFonts w:ascii="Times New Roman" w:hAnsi="Times New Roman" w:cs="Times New Roman"/>
          <w:i/>
          <w:iCs/>
          <w:color w:val="000000" w:themeColor="text1"/>
          <w:sz w:val="26"/>
          <w:szCs w:val="26"/>
        </w:rPr>
        <w:t>trên</w:t>
      </w:r>
      <w:r w:rsidRPr="00970AC9">
        <w:rPr>
          <w:rFonts w:ascii="Times New Roman" w:hAnsi="Times New Roman" w:cs="Times New Roman"/>
          <w:i/>
          <w:iCs/>
          <w:color w:val="000000" w:themeColor="text1"/>
          <w:sz w:val="26"/>
          <w:szCs w:val="26"/>
        </w:rPr>
        <w:t xml:space="preserve"> R</w:t>
      </w:r>
    </w:p>
    <w:p w14:paraId="72D4D80D" w14:textId="6215BB67" w:rsidR="00B2561F" w:rsidRDefault="00B2561F" w:rsidP="00AF2B50">
      <w:pPr>
        <w:spacing w:after="0" w:line="360" w:lineRule="auto"/>
        <w:ind w:firstLine="709"/>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Tốc độ tăng trưởng kinh tế NN </w:t>
      </w:r>
      <w:r w:rsidR="00A708AC" w:rsidRPr="002E4566">
        <w:rPr>
          <w:rFonts w:ascii="Times New Roman" w:hAnsi="Times New Roman" w:cs="Times New Roman"/>
          <w:color w:val="000000" w:themeColor="text1"/>
          <w:sz w:val="26"/>
          <w:szCs w:val="26"/>
        </w:rPr>
        <w:t xml:space="preserve">tại </w:t>
      </w:r>
      <w:r w:rsidRPr="002E4566">
        <w:rPr>
          <w:rFonts w:ascii="Times New Roman" w:hAnsi="Times New Roman" w:cs="Times New Roman"/>
          <w:color w:val="000000" w:themeColor="text1"/>
          <w:sz w:val="26"/>
          <w:szCs w:val="26"/>
        </w:rPr>
        <w:t>Tp.HCM giảm dần trong giai đoạn 1991-202</w:t>
      </w:r>
      <w:r w:rsidR="00DA5552">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 từ mức </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 năm 1991 xuống còn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,5</w:t>
      </w:r>
      <w:r w:rsidR="00DA5552">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năm 202</w:t>
      </w:r>
      <w:r w:rsidR="00DA5552">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 (xem Hình </w:t>
      </w:r>
      <w:r w:rsidR="00FB05B9">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 xml:space="preserve">.1). Dự báo bằng mô hình ARIMA cho thấy tốc độ tăng trưởng sẽ tiếp tục </w:t>
      </w:r>
      <w:r w:rsidR="00A708AC" w:rsidRPr="002E4566">
        <w:rPr>
          <w:rFonts w:ascii="Times New Roman" w:hAnsi="Times New Roman" w:cs="Times New Roman"/>
          <w:color w:val="000000" w:themeColor="text1"/>
          <w:sz w:val="26"/>
          <w:szCs w:val="26"/>
        </w:rPr>
        <w:t xml:space="preserve">giảm </w:t>
      </w:r>
      <w:r w:rsidRPr="002E4566">
        <w:rPr>
          <w:rFonts w:ascii="Times New Roman" w:hAnsi="Times New Roman" w:cs="Times New Roman"/>
          <w:color w:val="000000" w:themeColor="text1"/>
          <w:sz w:val="26"/>
          <w:szCs w:val="26"/>
        </w:rPr>
        <w:t>trong giai đoạn 202</w:t>
      </w:r>
      <w:r w:rsidR="00DA5552">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 xml:space="preserve">-2030. Cụ thể: năm 2025 dự báo đạt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4</w:t>
      </w:r>
      <w:r w:rsidR="00BC44F7">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 và năm 2030 dự báo chỉ còn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,3</w:t>
      </w:r>
      <w:r w:rsidR="00BC44F7">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w:t>
      </w:r>
      <w:r w:rsidR="005F10B1">
        <w:rPr>
          <w:rFonts w:ascii="Times New Roman" w:hAnsi="Times New Roman" w:cs="Times New Roman"/>
          <w:color w:val="000000" w:themeColor="text1"/>
          <w:sz w:val="26"/>
          <w:szCs w:val="26"/>
        </w:rPr>
        <w:t xml:space="preserve"> (xem Phụ lục G.3)</w:t>
      </w:r>
      <w:r w:rsidRPr="002E4566">
        <w:rPr>
          <w:rFonts w:ascii="Times New Roman" w:hAnsi="Times New Roman" w:cs="Times New Roman"/>
          <w:color w:val="000000" w:themeColor="text1"/>
          <w:sz w:val="26"/>
          <w:szCs w:val="26"/>
        </w:rPr>
        <w:t xml:space="preserve">. </w:t>
      </w:r>
      <w:r w:rsidR="00B655CF" w:rsidRPr="002E4566">
        <w:rPr>
          <w:rFonts w:ascii="Times New Roman" w:hAnsi="Times New Roman" w:cs="Times New Roman"/>
          <w:color w:val="000000" w:themeColor="text1"/>
          <w:sz w:val="26"/>
          <w:szCs w:val="26"/>
        </w:rPr>
        <w:t xml:space="preserve">Nguyên nhân </w:t>
      </w:r>
      <w:r w:rsidR="00B655CF">
        <w:rPr>
          <w:rFonts w:ascii="Times New Roman" w:hAnsi="Times New Roman" w:cs="Times New Roman"/>
          <w:color w:val="000000" w:themeColor="text1"/>
          <w:sz w:val="26"/>
          <w:szCs w:val="26"/>
        </w:rPr>
        <w:t xml:space="preserve">tốc độ tăng trưởng kinh tế NN suy giảm </w:t>
      </w:r>
      <w:r w:rsidR="00B655CF" w:rsidRPr="002E4566">
        <w:rPr>
          <w:rFonts w:ascii="Times New Roman" w:hAnsi="Times New Roman" w:cs="Times New Roman"/>
          <w:color w:val="000000" w:themeColor="text1"/>
          <w:sz w:val="26"/>
          <w:szCs w:val="26"/>
        </w:rPr>
        <w:t xml:space="preserve">do </w:t>
      </w:r>
      <w:r w:rsidR="00B655CF" w:rsidRPr="00B655CF">
        <w:rPr>
          <w:rFonts w:ascii="Times New Roman" w:hAnsi="Times New Roman" w:cs="Times New Roman"/>
          <w:color w:val="000000" w:themeColor="text1"/>
          <w:sz w:val="26"/>
          <w:szCs w:val="26"/>
        </w:rPr>
        <w:t>cạnh tranh ngày càng lớn từ các vùng sản xuất</w:t>
      </w:r>
      <w:r w:rsidR="00B655CF">
        <w:rPr>
          <w:rFonts w:ascii="Times New Roman" w:hAnsi="Times New Roman" w:cs="Times New Roman"/>
          <w:color w:val="000000" w:themeColor="text1"/>
          <w:sz w:val="26"/>
          <w:szCs w:val="26"/>
        </w:rPr>
        <w:t xml:space="preserve"> NN</w:t>
      </w:r>
      <w:r w:rsidR="00B655CF" w:rsidRPr="00B655CF">
        <w:rPr>
          <w:rFonts w:ascii="Times New Roman" w:hAnsi="Times New Roman" w:cs="Times New Roman"/>
          <w:color w:val="000000" w:themeColor="text1"/>
          <w:sz w:val="26"/>
          <w:szCs w:val="26"/>
        </w:rPr>
        <w:t xml:space="preserve"> khác trong nước</w:t>
      </w:r>
      <w:r w:rsidR="00B655CF">
        <w:rPr>
          <w:rFonts w:ascii="Times New Roman" w:hAnsi="Times New Roman" w:cs="Times New Roman"/>
          <w:color w:val="000000" w:themeColor="text1"/>
          <w:sz w:val="26"/>
          <w:szCs w:val="26"/>
        </w:rPr>
        <w:t>;</w:t>
      </w:r>
      <w:r w:rsidR="00B655CF" w:rsidRPr="002E4566">
        <w:rPr>
          <w:rFonts w:ascii="Times New Roman" w:hAnsi="Times New Roman" w:cs="Times New Roman"/>
          <w:color w:val="000000" w:themeColor="text1"/>
          <w:sz w:val="26"/>
          <w:szCs w:val="26"/>
        </w:rPr>
        <w:t xml:space="preserve"> </w:t>
      </w:r>
      <w:r w:rsidR="00B655CF" w:rsidRPr="00B655CF">
        <w:rPr>
          <w:rFonts w:ascii="Times New Roman" w:hAnsi="Times New Roman" w:cs="Times New Roman"/>
          <w:color w:val="000000" w:themeColor="text1"/>
          <w:sz w:val="26"/>
          <w:szCs w:val="26"/>
        </w:rPr>
        <w:t>đồng thời</w:t>
      </w:r>
      <w:r w:rsidR="00B655CF">
        <w:rPr>
          <w:rFonts w:ascii="Times New Roman" w:hAnsi="Times New Roman" w:cs="Times New Roman"/>
          <w:color w:val="000000" w:themeColor="text1"/>
          <w:sz w:val="26"/>
          <w:szCs w:val="26"/>
        </w:rPr>
        <w:t>,</w:t>
      </w:r>
      <w:r w:rsidR="00B655CF" w:rsidRPr="00B655CF">
        <w:rPr>
          <w:rFonts w:ascii="Times New Roman" w:hAnsi="Times New Roman" w:cs="Times New Roman"/>
          <w:color w:val="000000" w:themeColor="text1"/>
          <w:sz w:val="26"/>
          <w:szCs w:val="26"/>
        </w:rPr>
        <w:t xml:space="preserve"> diện tích </w:t>
      </w:r>
      <w:r w:rsidR="00B655CF" w:rsidRPr="00B655CF">
        <w:rPr>
          <w:rFonts w:ascii="Times New Roman" w:hAnsi="Times New Roman" w:cs="Times New Roman"/>
          <w:color w:val="000000" w:themeColor="text1"/>
          <w:sz w:val="26"/>
          <w:szCs w:val="26"/>
        </w:rPr>
        <w:lastRenderedPageBreak/>
        <w:t xml:space="preserve">đất và nguồn nước bị thu hẹp làm hạn chế quy mô canh tác, nhất là khi áp dụng </w:t>
      </w:r>
      <w:r w:rsidR="004D01EF">
        <w:rPr>
          <w:rFonts w:ascii="Times New Roman" w:hAnsi="Times New Roman" w:cs="Times New Roman"/>
          <w:color w:val="000000" w:themeColor="text1"/>
          <w:sz w:val="26"/>
          <w:szCs w:val="26"/>
        </w:rPr>
        <w:t>CNC</w:t>
      </w:r>
      <w:r w:rsidR="00B655CF" w:rsidRPr="00B655CF">
        <w:rPr>
          <w:rFonts w:ascii="Times New Roman" w:hAnsi="Times New Roman" w:cs="Times New Roman"/>
          <w:color w:val="000000" w:themeColor="text1"/>
          <w:sz w:val="26"/>
          <w:szCs w:val="26"/>
        </w:rPr>
        <w:t xml:space="preserve"> đòi hỏi chi phí đầu tư ban đầu tương đối lớn</w:t>
      </w:r>
      <w:r w:rsidR="00B655CF">
        <w:rPr>
          <w:rFonts w:ascii="Times New Roman" w:hAnsi="Times New Roman" w:cs="Times New Roman"/>
          <w:color w:val="000000" w:themeColor="text1"/>
          <w:sz w:val="26"/>
          <w:szCs w:val="26"/>
        </w:rPr>
        <w:t xml:space="preserve">. </w:t>
      </w:r>
      <w:r w:rsidR="00B655CF" w:rsidRPr="00B655CF">
        <w:rPr>
          <w:rFonts w:ascii="Times New Roman" w:hAnsi="Times New Roman" w:cs="Times New Roman"/>
          <w:color w:val="000000" w:themeColor="text1"/>
          <w:sz w:val="26"/>
          <w:szCs w:val="26"/>
        </w:rPr>
        <w:t xml:space="preserve">Bên cạnh đó, </w:t>
      </w:r>
      <w:r w:rsidR="00B655CF">
        <w:rPr>
          <w:rFonts w:ascii="Times New Roman" w:hAnsi="Times New Roman" w:cs="Times New Roman"/>
          <w:color w:val="000000" w:themeColor="text1"/>
          <w:sz w:val="26"/>
          <w:szCs w:val="26"/>
        </w:rPr>
        <w:t>BĐKH</w:t>
      </w:r>
      <w:r w:rsidR="00B655CF" w:rsidRPr="00B655CF">
        <w:rPr>
          <w:rFonts w:ascii="Times New Roman" w:hAnsi="Times New Roman" w:cs="Times New Roman"/>
          <w:color w:val="000000" w:themeColor="text1"/>
          <w:sz w:val="26"/>
          <w:szCs w:val="26"/>
        </w:rPr>
        <w:t xml:space="preserve"> khiến </w:t>
      </w:r>
      <w:r w:rsidR="00CD406D">
        <w:rPr>
          <w:rFonts w:ascii="Times New Roman" w:hAnsi="Times New Roman" w:cs="Times New Roman"/>
          <w:color w:val="000000" w:themeColor="text1"/>
          <w:sz w:val="26"/>
          <w:szCs w:val="26"/>
        </w:rPr>
        <w:t xml:space="preserve">lượng mưa và </w:t>
      </w:r>
      <w:r w:rsidR="00B655CF" w:rsidRPr="00B655CF">
        <w:rPr>
          <w:rFonts w:ascii="Times New Roman" w:hAnsi="Times New Roman" w:cs="Times New Roman"/>
          <w:color w:val="000000" w:themeColor="text1"/>
          <w:sz w:val="26"/>
          <w:szCs w:val="26"/>
        </w:rPr>
        <w:t>nhiệt độ thay đổi, làm giảm năng suất</w:t>
      </w:r>
      <w:r w:rsidR="00CA01DE">
        <w:rPr>
          <w:rFonts w:ascii="Times New Roman" w:hAnsi="Times New Roman" w:cs="Times New Roman"/>
          <w:color w:val="000000" w:themeColor="text1"/>
          <w:sz w:val="26"/>
          <w:szCs w:val="26"/>
        </w:rPr>
        <w:t xml:space="preserve"> vật nuôi,</w:t>
      </w:r>
      <w:r w:rsidR="00B655CF" w:rsidRPr="00B655CF">
        <w:rPr>
          <w:rFonts w:ascii="Times New Roman" w:hAnsi="Times New Roman" w:cs="Times New Roman"/>
          <w:color w:val="000000" w:themeColor="text1"/>
          <w:sz w:val="26"/>
          <w:szCs w:val="26"/>
        </w:rPr>
        <w:t xml:space="preserve"> cây trồng và gia tăng rủi ro sản xuất. Mặt khác, quá trình dịch</w:t>
      </w:r>
      <w:r w:rsidR="00CA01DE">
        <w:rPr>
          <w:rFonts w:ascii="Times New Roman" w:hAnsi="Times New Roman" w:cs="Times New Roman"/>
          <w:color w:val="000000" w:themeColor="text1"/>
          <w:sz w:val="26"/>
          <w:szCs w:val="26"/>
        </w:rPr>
        <w:t xml:space="preserve"> chuyển</w:t>
      </w:r>
      <w:r w:rsidR="00B655CF" w:rsidRPr="00B655CF">
        <w:rPr>
          <w:rFonts w:ascii="Times New Roman" w:hAnsi="Times New Roman" w:cs="Times New Roman"/>
          <w:color w:val="000000" w:themeColor="text1"/>
          <w:sz w:val="26"/>
          <w:szCs w:val="26"/>
        </w:rPr>
        <w:t xml:space="preserve"> cơ cấu kinh tế </w:t>
      </w:r>
      <w:r w:rsidR="00B655CF">
        <w:rPr>
          <w:rFonts w:ascii="Times New Roman" w:hAnsi="Times New Roman" w:cs="Times New Roman"/>
          <w:color w:val="000000" w:themeColor="text1"/>
          <w:sz w:val="26"/>
          <w:szCs w:val="26"/>
        </w:rPr>
        <w:t xml:space="preserve">từ NN </w:t>
      </w:r>
      <w:r w:rsidR="00B655CF" w:rsidRPr="00B655CF">
        <w:rPr>
          <w:rFonts w:ascii="Times New Roman" w:hAnsi="Times New Roman" w:cs="Times New Roman"/>
          <w:color w:val="000000" w:themeColor="text1"/>
          <w:sz w:val="26"/>
          <w:szCs w:val="26"/>
        </w:rPr>
        <w:t xml:space="preserve">sang công nghiệp và dịch vụ tiếp tục thu hút </w:t>
      </w:r>
      <w:r w:rsidR="00CA01DE">
        <w:rPr>
          <w:rFonts w:ascii="Times New Roman" w:hAnsi="Times New Roman" w:cs="Times New Roman"/>
          <w:color w:val="000000" w:themeColor="text1"/>
          <w:sz w:val="26"/>
          <w:szCs w:val="26"/>
        </w:rPr>
        <w:t xml:space="preserve">vốn đầu tư và </w:t>
      </w:r>
      <w:r w:rsidR="00B655CF" w:rsidRPr="00B655CF">
        <w:rPr>
          <w:rFonts w:ascii="Times New Roman" w:hAnsi="Times New Roman" w:cs="Times New Roman"/>
          <w:color w:val="000000" w:themeColor="text1"/>
          <w:sz w:val="26"/>
          <w:szCs w:val="26"/>
        </w:rPr>
        <w:t xml:space="preserve">lao động, khiến vai trò của </w:t>
      </w:r>
      <w:r w:rsidR="00B655CF">
        <w:rPr>
          <w:rFonts w:ascii="Times New Roman" w:hAnsi="Times New Roman" w:cs="Times New Roman"/>
          <w:color w:val="000000" w:themeColor="text1"/>
          <w:sz w:val="26"/>
          <w:szCs w:val="26"/>
        </w:rPr>
        <w:t>NN</w:t>
      </w:r>
      <w:r w:rsidR="00B655CF" w:rsidRPr="00B655CF">
        <w:rPr>
          <w:rFonts w:ascii="Times New Roman" w:hAnsi="Times New Roman" w:cs="Times New Roman"/>
          <w:color w:val="000000" w:themeColor="text1"/>
          <w:sz w:val="26"/>
          <w:szCs w:val="26"/>
        </w:rPr>
        <w:t xml:space="preserve"> trong GRDP thêm thu hẹp.</w:t>
      </w:r>
      <w:r w:rsidR="00B655CF">
        <w:rPr>
          <w:rFonts w:ascii="Times New Roman" w:hAnsi="Times New Roman" w:cs="Times New Roman"/>
          <w:color w:val="000000" w:themeColor="text1"/>
          <w:sz w:val="26"/>
          <w:szCs w:val="26"/>
        </w:rPr>
        <w:t xml:space="preserve"> Trước tình hình này, </w:t>
      </w:r>
      <w:r w:rsidR="00AF2B50">
        <w:rPr>
          <w:rFonts w:ascii="Times New Roman" w:hAnsi="Times New Roman" w:cs="Times New Roman"/>
          <w:color w:val="000000" w:themeColor="text1"/>
          <w:sz w:val="26"/>
          <w:szCs w:val="26"/>
        </w:rPr>
        <w:t>Tp.HCM</w:t>
      </w:r>
      <w:r w:rsidR="00B655CF" w:rsidRPr="002E4566">
        <w:rPr>
          <w:rFonts w:ascii="Times New Roman" w:hAnsi="Times New Roman" w:cs="Times New Roman"/>
          <w:color w:val="000000" w:themeColor="text1"/>
          <w:sz w:val="26"/>
          <w:szCs w:val="26"/>
        </w:rPr>
        <w:t xml:space="preserve"> </w:t>
      </w:r>
      <w:r w:rsidR="00B655CF">
        <w:rPr>
          <w:rFonts w:ascii="Times New Roman" w:hAnsi="Times New Roman" w:cs="Times New Roman"/>
          <w:color w:val="000000" w:themeColor="text1"/>
          <w:sz w:val="26"/>
          <w:szCs w:val="26"/>
        </w:rPr>
        <w:t xml:space="preserve">ưu tiên </w:t>
      </w:r>
      <w:r w:rsidR="00B655CF" w:rsidRPr="002E4566">
        <w:rPr>
          <w:rFonts w:ascii="Times New Roman" w:hAnsi="Times New Roman" w:cs="Times New Roman"/>
          <w:color w:val="000000" w:themeColor="text1"/>
          <w:sz w:val="26"/>
          <w:szCs w:val="26"/>
        </w:rPr>
        <w:t xml:space="preserve">tháo gỡ những </w:t>
      </w:r>
      <w:r w:rsidR="00CA01DE">
        <w:rPr>
          <w:rFonts w:ascii="Times New Roman" w:hAnsi="Times New Roman" w:cs="Times New Roman"/>
          <w:color w:val="000000" w:themeColor="text1"/>
          <w:sz w:val="26"/>
          <w:szCs w:val="26"/>
        </w:rPr>
        <w:t>trở ngại</w:t>
      </w:r>
      <w:r w:rsidR="00B655CF" w:rsidRPr="002E4566">
        <w:rPr>
          <w:rFonts w:ascii="Times New Roman" w:hAnsi="Times New Roman" w:cs="Times New Roman"/>
          <w:color w:val="000000" w:themeColor="text1"/>
          <w:sz w:val="26"/>
          <w:szCs w:val="26"/>
        </w:rPr>
        <w:t xml:space="preserve"> </w:t>
      </w:r>
      <w:r w:rsidR="00B655CF">
        <w:rPr>
          <w:rFonts w:ascii="Times New Roman" w:hAnsi="Times New Roman" w:cs="Times New Roman"/>
          <w:color w:val="000000" w:themeColor="text1"/>
          <w:sz w:val="26"/>
          <w:szCs w:val="26"/>
        </w:rPr>
        <w:t xml:space="preserve">cho ngành </w:t>
      </w:r>
      <w:r w:rsidR="00B655CF" w:rsidRPr="002E4566">
        <w:rPr>
          <w:rFonts w:ascii="Times New Roman" w:hAnsi="Times New Roman" w:cs="Times New Roman"/>
          <w:color w:val="000000" w:themeColor="text1"/>
          <w:sz w:val="26"/>
          <w:szCs w:val="26"/>
        </w:rPr>
        <w:t>NN</w:t>
      </w:r>
      <w:r w:rsidR="00B655CF">
        <w:rPr>
          <w:rFonts w:ascii="Times New Roman" w:hAnsi="Times New Roman" w:cs="Times New Roman"/>
          <w:color w:val="000000" w:themeColor="text1"/>
          <w:sz w:val="26"/>
          <w:szCs w:val="26"/>
        </w:rPr>
        <w:t xml:space="preserve"> thông qua</w:t>
      </w:r>
      <w:r w:rsidR="00B655CF" w:rsidRPr="002E4566">
        <w:rPr>
          <w:rFonts w:ascii="Times New Roman" w:hAnsi="Times New Roman" w:cs="Times New Roman"/>
          <w:color w:val="000000" w:themeColor="text1"/>
          <w:sz w:val="26"/>
          <w:szCs w:val="26"/>
        </w:rPr>
        <w:t xml:space="preserve"> phát triển sản xuất giống cây con chất lượng cao nhằm </w:t>
      </w:r>
      <w:r w:rsidR="00B655CF">
        <w:rPr>
          <w:rFonts w:ascii="Times New Roman" w:hAnsi="Times New Roman" w:cs="Times New Roman"/>
          <w:color w:val="000000" w:themeColor="text1"/>
          <w:sz w:val="26"/>
          <w:szCs w:val="26"/>
        </w:rPr>
        <w:t>tăng</w:t>
      </w:r>
      <w:r w:rsidR="00B655CF" w:rsidRPr="002E4566">
        <w:rPr>
          <w:rFonts w:ascii="Times New Roman" w:hAnsi="Times New Roman" w:cs="Times New Roman"/>
          <w:color w:val="000000" w:themeColor="text1"/>
          <w:sz w:val="26"/>
          <w:szCs w:val="26"/>
        </w:rPr>
        <w:t xml:space="preserve"> giá trị và năng suất </w:t>
      </w:r>
      <w:r w:rsidR="00CA01DE">
        <w:rPr>
          <w:rFonts w:ascii="Times New Roman" w:hAnsi="Times New Roman" w:cs="Times New Roman"/>
          <w:color w:val="000000" w:themeColor="text1"/>
          <w:sz w:val="26"/>
          <w:szCs w:val="26"/>
        </w:rPr>
        <w:t>những</w:t>
      </w:r>
      <w:r w:rsidR="00B655CF" w:rsidRPr="002E4566">
        <w:rPr>
          <w:rFonts w:ascii="Times New Roman" w:hAnsi="Times New Roman" w:cs="Times New Roman"/>
          <w:color w:val="000000" w:themeColor="text1"/>
          <w:sz w:val="26"/>
          <w:szCs w:val="26"/>
        </w:rPr>
        <w:t xml:space="preserve"> sản phẩm NN chủ lực. </w:t>
      </w:r>
      <w:r w:rsidR="00B655CF" w:rsidRPr="00B655CF">
        <w:rPr>
          <w:rFonts w:ascii="Times New Roman" w:hAnsi="Times New Roman" w:cs="Times New Roman"/>
          <w:color w:val="000000" w:themeColor="text1"/>
          <w:sz w:val="26"/>
          <w:szCs w:val="26"/>
        </w:rPr>
        <w:t xml:space="preserve">Về lâu dài, </w:t>
      </w:r>
      <w:r w:rsidR="00B655CF">
        <w:rPr>
          <w:rFonts w:ascii="Times New Roman" w:hAnsi="Times New Roman" w:cs="Times New Roman"/>
          <w:color w:val="000000" w:themeColor="text1"/>
          <w:sz w:val="26"/>
          <w:szCs w:val="26"/>
        </w:rPr>
        <w:t>NN</w:t>
      </w:r>
      <w:r w:rsidR="00B655CF" w:rsidRPr="00B655CF">
        <w:rPr>
          <w:rFonts w:ascii="Times New Roman" w:hAnsi="Times New Roman" w:cs="Times New Roman"/>
          <w:color w:val="000000" w:themeColor="text1"/>
          <w:sz w:val="26"/>
          <w:szCs w:val="26"/>
        </w:rPr>
        <w:t xml:space="preserve"> dịch chuyển theo hướng đô thị, sử dụng các mô hình canh tác thủy canh, khí canh, canh tác trong nhà màng. Các sản phẩm </w:t>
      </w:r>
      <w:r w:rsidR="00B655CF">
        <w:rPr>
          <w:rFonts w:ascii="Times New Roman" w:hAnsi="Times New Roman" w:cs="Times New Roman"/>
          <w:color w:val="000000" w:themeColor="text1"/>
          <w:sz w:val="26"/>
          <w:szCs w:val="26"/>
        </w:rPr>
        <w:t>NN</w:t>
      </w:r>
      <w:r w:rsidR="00B655CF" w:rsidRPr="00B655CF">
        <w:rPr>
          <w:rFonts w:ascii="Times New Roman" w:hAnsi="Times New Roman" w:cs="Times New Roman"/>
          <w:color w:val="000000" w:themeColor="text1"/>
          <w:sz w:val="26"/>
          <w:szCs w:val="26"/>
        </w:rPr>
        <w:t xml:space="preserve"> chất lượng cao, phù hợp </w:t>
      </w:r>
      <w:r w:rsidR="00CA01DE">
        <w:rPr>
          <w:rFonts w:ascii="Times New Roman" w:hAnsi="Times New Roman" w:cs="Times New Roman"/>
          <w:color w:val="000000" w:themeColor="text1"/>
          <w:sz w:val="26"/>
          <w:szCs w:val="26"/>
        </w:rPr>
        <w:t>sự mở rộng đô thị</w:t>
      </w:r>
      <w:r w:rsidR="00B655CF" w:rsidRPr="00B655CF">
        <w:rPr>
          <w:rFonts w:ascii="Times New Roman" w:hAnsi="Times New Roman" w:cs="Times New Roman"/>
          <w:color w:val="000000" w:themeColor="text1"/>
          <w:sz w:val="26"/>
          <w:szCs w:val="26"/>
        </w:rPr>
        <w:t xml:space="preserve">, không chỉ giúp nâng tầm thương hiệu của ngành </w:t>
      </w:r>
      <w:r w:rsidR="00B655CF">
        <w:rPr>
          <w:rFonts w:ascii="Times New Roman" w:hAnsi="Times New Roman" w:cs="Times New Roman"/>
          <w:color w:val="000000" w:themeColor="text1"/>
          <w:sz w:val="26"/>
          <w:szCs w:val="26"/>
        </w:rPr>
        <w:t>NN</w:t>
      </w:r>
      <w:r w:rsidR="00B655CF" w:rsidRPr="00B655CF">
        <w:rPr>
          <w:rFonts w:ascii="Times New Roman" w:hAnsi="Times New Roman" w:cs="Times New Roman"/>
          <w:color w:val="000000" w:themeColor="text1"/>
          <w:sz w:val="26"/>
          <w:szCs w:val="26"/>
        </w:rPr>
        <w:t xml:space="preserve"> Thành phố mà còn góp phần bảo đảm nguồn cung lương thực ổn định, bền vững.</w:t>
      </w:r>
    </w:p>
    <w:p w14:paraId="020A7386" w14:textId="622A6452" w:rsidR="00EC09C9" w:rsidRPr="002E4566" w:rsidRDefault="00EC09C9" w:rsidP="00EC09C9">
      <w:pPr>
        <w:spacing w:after="0" w:line="360" w:lineRule="auto"/>
        <w:ind w:firstLine="709"/>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Việc ứng dụng </w:t>
      </w:r>
      <w:r w:rsidR="00CA01DE">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nhằm nâng cao </w:t>
      </w:r>
      <w:r w:rsidR="00CA01DE">
        <w:rPr>
          <w:rFonts w:ascii="Times New Roman" w:hAnsi="Times New Roman" w:cs="Times New Roman"/>
          <w:color w:val="000000" w:themeColor="text1"/>
          <w:sz w:val="26"/>
          <w:szCs w:val="26"/>
        </w:rPr>
        <w:t xml:space="preserve">chất lượng, </w:t>
      </w:r>
      <w:r w:rsidRPr="002E4566">
        <w:rPr>
          <w:rFonts w:ascii="Times New Roman" w:hAnsi="Times New Roman" w:cs="Times New Roman"/>
          <w:color w:val="000000" w:themeColor="text1"/>
          <w:sz w:val="26"/>
          <w:szCs w:val="26"/>
        </w:rPr>
        <w:t xml:space="preserve">năng suất sản phẩm và mang lại </w:t>
      </w:r>
      <w:r w:rsidR="005058D0">
        <w:rPr>
          <w:rFonts w:ascii="Times New Roman" w:hAnsi="Times New Roman" w:cs="Times New Roman"/>
          <w:color w:val="000000" w:themeColor="text1"/>
          <w:sz w:val="26"/>
          <w:szCs w:val="26"/>
        </w:rPr>
        <w:t>mức sinh lợi</w:t>
      </w:r>
      <w:r w:rsidRPr="002E4566">
        <w:rPr>
          <w:rFonts w:ascii="Times New Roman" w:hAnsi="Times New Roman" w:cs="Times New Roman"/>
          <w:color w:val="000000" w:themeColor="text1"/>
          <w:sz w:val="26"/>
          <w:szCs w:val="26"/>
        </w:rPr>
        <w:t xml:space="preserve"> kinh tế cho </w:t>
      </w:r>
      <w:r w:rsidR="005058D0">
        <w:rPr>
          <w:rFonts w:ascii="Times New Roman" w:hAnsi="Times New Roman" w:cs="Times New Roman"/>
          <w:color w:val="000000" w:themeColor="text1"/>
          <w:sz w:val="26"/>
          <w:szCs w:val="26"/>
        </w:rPr>
        <w:t>nhà nông</w:t>
      </w:r>
      <w:r w:rsidRPr="002E4566">
        <w:rPr>
          <w:rFonts w:ascii="Times New Roman" w:hAnsi="Times New Roman" w:cs="Times New Roman"/>
          <w:color w:val="000000" w:themeColor="text1"/>
          <w:sz w:val="26"/>
          <w:szCs w:val="26"/>
        </w:rPr>
        <w:t xml:space="preserve"> trong điều kiện diện tích hạn chế của đô thị. </w:t>
      </w:r>
      <w:r w:rsidR="00CA01DE">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mô hình NN</w:t>
      </w:r>
      <w:r w:rsidR="00CA01DE">
        <w:rPr>
          <w:rFonts w:ascii="Times New Roman" w:hAnsi="Times New Roman" w:cs="Times New Roman"/>
          <w:color w:val="000000" w:themeColor="text1"/>
          <w:sz w:val="26"/>
          <w:szCs w:val="26"/>
        </w:rPr>
        <w:t xml:space="preserve">ĐT </w:t>
      </w:r>
      <w:r w:rsidRPr="002E4566">
        <w:rPr>
          <w:rFonts w:ascii="Times New Roman" w:hAnsi="Times New Roman" w:cs="Times New Roman"/>
          <w:color w:val="000000" w:themeColor="text1"/>
          <w:sz w:val="26"/>
          <w:szCs w:val="26"/>
        </w:rPr>
        <w:t xml:space="preserve">đạt hiệu </w:t>
      </w:r>
      <w:r w:rsidR="005058D0">
        <w:rPr>
          <w:rFonts w:ascii="Times New Roman" w:hAnsi="Times New Roman" w:cs="Times New Roman"/>
          <w:color w:val="000000" w:themeColor="text1"/>
          <w:sz w:val="26"/>
          <w:szCs w:val="26"/>
        </w:rPr>
        <w:t>suất</w:t>
      </w:r>
      <w:r w:rsidRPr="002E4566">
        <w:rPr>
          <w:rFonts w:ascii="Times New Roman" w:hAnsi="Times New Roman" w:cs="Times New Roman"/>
          <w:color w:val="000000" w:themeColor="text1"/>
          <w:sz w:val="26"/>
          <w:szCs w:val="26"/>
        </w:rPr>
        <w:t xml:space="preserve"> kinh tế cao như: NN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vườn rau thủy canh; </w:t>
      </w:r>
      <w:r w:rsidR="00CA01DE" w:rsidRPr="002E4566">
        <w:rPr>
          <w:rFonts w:ascii="Times New Roman" w:hAnsi="Times New Roman" w:cs="Times New Roman"/>
          <w:color w:val="000000" w:themeColor="text1"/>
          <w:sz w:val="26"/>
          <w:szCs w:val="26"/>
        </w:rPr>
        <w:t>trồng hoa và cây cảnh;</w:t>
      </w:r>
      <w:r w:rsidR="00CA01DE">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sản xuất rau theo hướng hữu cơ; </w:t>
      </w:r>
      <w:r w:rsidR="00401EC1" w:rsidRPr="002E4566">
        <w:rPr>
          <w:rFonts w:ascii="Times New Roman" w:hAnsi="Times New Roman" w:cs="Times New Roman"/>
          <w:color w:val="000000" w:themeColor="text1"/>
          <w:sz w:val="26"/>
          <w:szCs w:val="26"/>
        </w:rPr>
        <w:t>nuôi tôm thẻ chân trắng;</w:t>
      </w:r>
      <w:r w:rsidRPr="002E4566">
        <w:rPr>
          <w:rFonts w:ascii="Times New Roman" w:hAnsi="Times New Roman" w:cs="Times New Roman"/>
          <w:color w:val="000000" w:themeColor="text1"/>
          <w:sz w:val="26"/>
          <w:szCs w:val="26"/>
        </w:rPr>
        <w:t>…</w:t>
      </w:r>
      <w:r w:rsidR="00401EC1">
        <w:rPr>
          <w:rFonts w:ascii="Times New Roman" w:hAnsi="Times New Roman" w:cs="Times New Roman"/>
          <w:color w:val="000000" w:themeColor="text1"/>
          <w:sz w:val="26"/>
          <w:szCs w:val="26"/>
        </w:rPr>
        <w:t>Song song</w:t>
      </w:r>
      <w:r w:rsidRPr="002E4566">
        <w:rPr>
          <w:rFonts w:ascii="Times New Roman" w:hAnsi="Times New Roman" w:cs="Times New Roman"/>
          <w:color w:val="000000" w:themeColor="text1"/>
          <w:sz w:val="26"/>
          <w:szCs w:val="26"/>
        </w:rPr>
        <w:t xml:space="preserve"> đó, Thành phố đã triển khai nhiều chương trình nghiên cứu và chuyển giao công nghệ, đặc biệt trong lĩnh vực chọn tạo và nhân giống, </w:t>
      </w:r>
      <w:r w:rsidR="00CA01DE">
        <w:rPr>
          <w:rFonts w:ascii="Times New Roman" w:hAnsi="Times New Roman" w:cs="Times New Roman"/>
          <w:color w:val="000000" w:themeColor="text1"/>
          <w:sz w:val="26"/>
          <w:szCs w:val="26"/>
        </w:rPr>
        <w:t>thiết lập</w:t>
      </w:r>
      <w:r w:rsidRPr="002E4566">
        <w:rPr>
          <w:rFonts w:ascii="Times New Roman" w:hAnsi="Times New Roman" w:cs="Times New Roman"/>
          <w:color w:val="000000" w:themeColor="text1"/>
          <w:sz w:val="26"/>
          <w:szCs w:val="26"/>
        </w:rPr>
        <w:t xml:space="preserve"> quy trình kỹ thuật</w:t>
      </w:r>
      <w:r w:rsidR="00CA01DE">
        <w:rPr>
          <w:rFonts w:ascii="Times New Roman" w:hAnsi="Times New Roman" w:cs="Times New Roman"/>
          <w:color w:val="000000" w:themeColor="text1"/>
          <w:sz w:val="26"/>
          <w:szCs w:val="26"/>
        </w:rPr>
        <w:t xml:space="preserve"> và</w:t>
      </w:r>
      <w:r w:rsidRPr="002E4566">
        <w:rPr>
          <w:rFonts w:ascii="Times New Roman" w:hAnsi="Times New Roman" w:cs="Times New Roman"/>
          <w:color w:val="000000" w:themeColor="text1"/>
          <w:sz w:val="26"/>
          <w:szCs w:val="26"/>
        </w:rPr>
        <w:t xml:space="preserve"> tiêu chuẩn chất lượng hướng đến thị trường xuất khẩu.</w:t>
      </w:r>
    </w:p>
    <w:p w14:paraId="7428D1EF" w14:textId="4305FA36" w:rsidR="00AF2B50" w:rsidRPr="002E4566" w:rsidRDefault="00FF1ED6" w:rsidP="00AF2B50">
      <w:pPr>
        <w:spacing w:after="0" w:line="360" w:lineRule="auto"/>
        <w:ind w:firstLine="709"/>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Tp.HCM</w:t>
      </w:r>
      <w:r w:rsidR="006104C3" w:rsidRPr="002E4566">
        <w:rPr>
          <w:rFonts w:ascii="Times New Roman" w:hAnsi="Times New Roman" w:cs="Times New Roman"/>
          <w:color w:val="000000" w:themeColor="text1"/>
          <w:sz w:val="26"/>
          <w:szCs w:val="26"/>
        </w:rPr>
        <w:t xml:space="preserve"> đang phải đối mặt với </w:t>
      </w:r>
      <w:r w:rsidR="00CA01DE">
        <w:rPr>
          <w:rFonts w:ascii="Times New Roman" w:hAnsi="Times New Roman" w:cs="Times New Roman"/>
          <w:color w:val="000000" w:themeColor="text1"/>
          <w:sz w:val="26"/>
          <w:szCs w:val="26"/>
        </w:rPr>
        <w:t>những</w:t>
      </w:r>
      <w:r w:rsidR="006104C3" w:rsidRPr="002E4566">
        <w:rPr>
          <w:rFonts w:ascii="Times New Roman" w:hAnsi="Times New Roman" w:cs="Times New Roman"/>
          <w:color w:val="000000" w:themeColor="text1"/>
          <w:sz w:val="26"/>
          <w:szCs w:val="26"/>
        </w:rPr>
        <w:t xml:space="preserve"> vấn đề môi trường như ô nhiễm không khí, nước và </w:t>
      </w:r>
      <w:r w:rsidR="00D167F5" w:rsidRPr="002E4566">
        <w:rPr>
          <w:rFonts w:ascii="Times New Roman" w:hAnsi="Times New Roman" w:cs="Times New Roman"/>
          <w:color w:val="000000" w:themeColor="text1"/>
          <w:sz w:val="26"/>
          <w:szCs w:val="26"/>
        </w:rPr>
        <w:t>BĐKH</w:t>
      </w:r>
      <w:r w:rsidR="006104C3" w:rsidRPr="002E4566">
        <w:rPr>
          <w:rFonts w:ascii="Times New Roman" w:hAnsi="Times New Roman" w:cs="Times New Roman"/>
          <w:color w:val="000000" w:themeColor="text1"/>
          <w:sz w:val="26"/>
          <w:szCs w:val="26"/>
        </w:rPr>
        <w:t xml:space="preserve">. Phát triển </w:t>
      </w:r>
      <w:r w:rsidR="007E3AE3">
        <w:rPr>
          <w:rFonts w:ascii="Times New Roman" w:hAnsi="Times New Roman" w:cs="Times New Roman"/>
          <w:color w:val="000000" w:themeColor="text1"/>
          <w:sz w:val="26"/>
          <w:szCs w:val="26"/>
        </w:rPr>
        <w:t>NNĐTBV</w:t>
      </w:r>
      <w:r w:rsidR="006104C3" w:rsidRPr="002E4566">
        <w:rPr>
          <w:rFonts w:ascii="Times New Roman" w:hAnsi="Times New Roman" w:cs="Times New Roman"/>
          <w:color w:val="000000" w:themeColor="text1"/>
          <w:sz w:val="26"/>
          <w:szCs w:val="26"/>
        </w:rPr>
        <w:t xml:space="preserve"> góp phần giảm thiểu các vấn đề này thông qua </w:t>
      </w:r>
      <w:r w:rsidR="00CA01DE">
        <w:rPr>
          <w:rFonts w:ascii="Times New Roman" w:hAnsi="Times New Roman" w:cs="Times New Roman"/>
          <w:color w:val="000000" w:themeColor="text1"/>
          <w:sz w:val="26"/>
          <w:szCs w:val="26"/>
        </w:rPr>
        <w:t>cải thiện khí hậu đô thị,</w:t>
      </w:r>
      <w:r w:rsidR="006104C3" w:rsidRPr="002E4566">
        <w:rPr>
          <w:rFonts w:ascii="Times New Roman" w:hAnsi="Times New Roman" w:cs="Times New Roman"/>
          <w:color w:val="000000" w:themeColor="text1"/>
          <w:sz w:val="26"/>
          <w:szCs w:val="26"/>
        </w:rPr>
        <w:t xml:space="preserve"> tạo không gian xanh</w:t>
      </w:r>
      <w:r w:rsidR="00CA01DE">
        <w:rPr>
          <w:rFonts w:ascii="Times New Roman" w:hAnsi="Times New Roman" w:cs="Times New Roman"/>
          <w:color w:val="000000" w:themeColor="text1"/>
          <w:sz w:val="26"/>
          <w:szCs w:val="26"/>
        </w:rPr>
        <w:t xml:space="preserve"> </w:t>
      </w:r>
      <w:r w:rsidR="006104C3" w:rsidRPr="002E4566">
        <w:rPr>
          <w:rFonts w:ascii="Times New Roman" w:hAnsi="Times New Roman" w:cs="Times New Roman"/>
          <w:color w:val="000000" w:themeColor="text1"/>
          <w:sz w:val="26"/>
          <w:szCs w:val="26"/>
        </w:rPr>
        <w:t>và giảm phát thải từ vận chuyển thực phẩm.</w:t>
      </w:r>
    </w:p>
    <w:p w14:paraId="5C7E2C0E" w14:textId="10BB6944" w:rsidR="00172A4C" w:rsidRPr="00970AC9" w:rsidRDefault="008B2978" w:rsidP="004201CB">
      <w:pPr>
        <w:pStyle w:val="Heading2"/>
        <w:widowControl w:val="0"/>
        <w:spacing w:before="0" w:line="360" w:lineRule="auto"/>
        <w:jc w:val="both"/>
        <w:rPr>
          <w:rFonts w:ascii="Times New Roman" w:hAnsi="Times New Roman"/>
          <w:b/>
          <w:bCs/>
          <w:color w:val="000000" w:themeColor="text1"/>
        </w:rPr>
      </w:pPr>
      <w:bookmarkStart w:id="2233" w:name="_Toc178316278"/>
      <w:bookmarkStart w:id="2234" w:name="_Toc178316673"/>
      <w:bookmarkStart w:id="2235" w:name="_Toc179984477"/>
      <w:bookmarkStart w:id="2236" w:name="_Toc179986040"/>
      <w:bookmarkStart w:id="2237" w:name="_Toc180592068"/>
      <w:bookmarkStart w:id="2238" w:name="_Toc180837667"/>
      <w:bookmarkStart w:id="2239" w:name="_Toc186553290"/>
      <w:bookmarkStart w:id="2240" w:name="_Toc186553708"/>
      <w:bookmarkStart w:id="2241" w:name="_Toc187589948"/>
      <w:bookmarkStart w:id="2242" w:name="_Toc187590157"/>
      <w:bookmarkStart w:id="2243" w:name="_Toc190785920"/>
      <w:bookmarkStart w:id="2244" w:name="_Toc190786129"/>
      <w:bookmarkStart w:id="2245" w:name="_Toc197892034"/>
      <w:bookmarkStart w:id="2246" w:name="_Toc197896650"/>
      <w:bookmarkStart w:id="2247" w:name="_Toc198111352"/>
      <w:r>
        <w:rPr>
          <w:rFonts w:ascii="Times New Roman" w:hAnsi="Times New Roman"/>
          <w:b/>
          <w:bCs/>
          <w:color w:val="000000" w:themeColor="text1"/>
        </w:rPr>
        <w:t>4</w:t>
      </w:r>
      <w:r w:rsidR="00172A4C" w:rsidRPr="00970AC9">
        <w:rPr>
          <w:rFonts w:ascii="Times New Roman" w:hAnsi="Times New Roman"/>
          <w:b/>
          <w:bCs/>
          <w:color w:val="000000" w:themeColor="text1"/>
        </w:rPr>
        <w:t>.1.</w:t>
      </w:r>
      <w:r w:rsidR="006104C3" w:rsidRPr="00970AC9">
        <w:rPr>
          <w:rFonts w:ascii="Times New Roman" w:hAnsi="Times New Roman"/>
          <w:b/>
          <w:bCs/>
          <w:color w:val="000000" w:themeColor="text1"/>
        </w:rPr>
        <w:t>3.</w:t>
      </w:r>
      <w:r w:rsidR="00172A4C" w:rsidRPr="00970AC9">
        <w:rPr>
          <w:rFonts w:ascii="Times New Roman" w:hAnsi="Times New Roman"/>
          <w:b/>
          <w:bCs/>
          <w:color w:val="000000" w:themeColor="text1"/>
        </w:rPr>
        <w:t xml:space="preserve"> </w:t>
      </w:r>
      <w:r w:rsidR="003D117A" w:rsidRPr="00970AC9">
        <w:rPr>
          <w:rFonts w:ascii="Times New Roman" w:hAnsi="Times New Roman"/>
          <w:b/>
          <w:bCs/>
          <w:color w:val="000000" w:themeColor="text1"/>
        </w:rPr>
        <w:t>Phân tích SWOT-TOWS cho</w:t>
      </w:r>
      <w:r w:rsidR="00172A4C" w:rsidRPr="00970AC9">
        <w:rPr>
          <w:rFonts w:ascii="Times New Roman" w:hAnsi="Times New Roman"/>
          <w:b/>
          <w:bCs/>
          <w:color w:val="000000" w:themeColor="text1"/>
        </w:rPr>
        <w:t xml:space="preserve"> phát triển nông nghiệp đô thị bền vững tại Thành phố Hồ Chí Minh</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r w:rsidR="00172A4C" w:rsidRPr="00970AC9">
        <w:rPr>
          <w:rFonts w:ascii="Times New Roman" w:hAnsi="Times New Roman"/>
          <w:b/>
          <w:bCs/>
          <w:color w:val="000000" w:themeColor="text1"/>
        </w:rPr>
        <w:t xml:space="preserve"> </w:t>
      </w:r>
    </w:p>
    <w:p w14:paraId="32F9D98C" w14:textId="5C39F3AF" w:rsidR="00EC09C9" w:rsidRDefault="00B40963" w:rsidP="00B40963">
      <w:pPr>
        <w:widowControl w:val="0"/>
        <w:spacing w:after="0" w:line="360" w:lineRule="auto"/>
        <w:ind w:firstLine="567"/>
        <w:jc w:val="both"/>
        <w:rPr>
          <w:rFonts w:ascii="Times New Roman" w:hAnsi="Times New Roman" w:cs="Times New Roman"/>
          <w:color w:val="000000" w:themeColor="text1"/>
          <w:sz w:val="26"/>
          <w:szCs w:val="26"/>
        </w:rPr>
      </w:pPr>
      <w:r w:rsidRPr="00B40963">
        <w:rPr>
          <w:rFonts w:ascii="Times New Roman" w:hAnsi="Times New Roman" w:cs="Times New Roman"/>
          <w:color w:val="000000" w:themeColor="text1"/>
          <w:sz w:val="26"/>
          <w:szCs w:val="26"/>
        </w:rPr>
        <w:t xml:space="preserve">Phát triển </w:t>
      </w:r>
      <w:r>
        <w:rPr>
          <w:rFonts w:ascii="Times New Roman" w:hAnsi="Times New Roman" w:cs="Times New Roman"/>
          <w:color w:val="000000" w:themeColor="text1"/>
          <w:sz w:val="26"/>
          <w:szCs w:val="26"/>
        </w:rPr>
        <w:t xml:space="preserve">NNĐTBV </w:t>
      </w:r>
      <w:r w:rsidRPr="00B40963">
        <w:rPr>
          <w:rFonts w:ascii="Times New Roman" w:hAnsi="Times New Roman" w:cs="Times New Roman"/>
          <w:color w:val="000000" w:themeColor="text1"/>
          <w:sz w:val="26"/>
          <w:szCs w:val="26"/>
        </w:rPr>
        <w:t>đang là một định hướng trọng tâm trong chiến lược KT-XH của T</w:t>
      </w:r>
      <w:r>
        <w:rPr>
          <w:rFonts w:ascii="Times New Roman" w:hAnsi="Times New Roman" w:cs="Times New Roman"/>
          <w:color w:val="000000" w:themeColor="text1"/>
          <w:sz w:val="26"/>
          <w:szCs w:val="26"/>
        </w:rPr>
        <w:t>p</w:t>
      </w:r>
      <w:r w:rsidRPr="00B40963">
        <w:rPr>
          <w:rFonts w:ascii="Times New Roman" w:hAnsi="Times New Roman" w:cs="Times New Roman"/>
          <w:color w:val="000000" w:themeColor="text1"/>
          <w:sz w:val="26"/>
          <w:szCs w:val="26"/>
        </w:rPr>
        <w:t xml:space="preserve">.HCM. Trong bối cảnh dân số tăng nhanh và nhu cầu thực phẩm an toàn ngày càng lớn, NNĐT vừa đáp ứng nhu cầu tiêu dùng đô thị, vừa góp phần </w:t>
      </w:r>
      <w:r>
        <w:rPr>
          <w:rFonts w:ascii="Times New Roman" w:hAnsi="Times New Roman" w:cs="Times New Roman"/>
          <w:color w:val="000000" w:themeColor="text1"/>
          <w:sz w:val="26"/>
          <w:szCs w:val="26"/>
        </w:rPr>
        <w:t>gìn giữ</w:t>
      </w:r>
      <w:r w:rsidRPr="00B40963">
        <w:rPr>
          <w:rFonts w:ascii="Times New Roman" w:hAnsi="Times New Roman" w:cs="Times New Roman"/>
          <w:color w:val="000000" w:themeColor="text1"/>
          <w:sz w:val="26"/>
          <w:szCs w:val="26"/>
        </w:rPr>
        <w:t xml:space="preserve"> </w:t>
      </w:r>
      <w:r w:rsidRPr="00B40963">
        <w:rPr>
          <w:rFonts w:ascii="Times New Roman" w:hAnsi="Times New Roman" w:cs="Times New Roman"/>
          <w:color w:val="000000" w:themeColor="text1"/>
          <w:sz w:val="26"/>
          <w:szCs w:val="26"/>
        </w:rPr>
        <w:lastRenderedPageBreak/>
        <w:t xml:space="preserve">môi trường và thúc đẩy </w:t>
      </w:r>
      <w:r>
        <w:rPr>
          <w:rFonts w:ascii="Times New Roman" w:hAnsi="Times New Roman" w:cs="Times New Roman"/>
          <w:color w:val="000000" w:themeColor="text1"/>
          <w:sz w:val="26"/>
          <w:szCs w:val="26"/>
        </w:rPr>
        <w:t>PTBV</w:t>
      </w:r>
      <w:r w:rsidR="00EC09C9" w:rsidRPr="002E4566">
        <w:rPr>
          <w:rFonts w:ascii="Times New Roman" w:hAnsi="Times New Roman" w:cs="Times New Roman"/>
          <w:color w:val="000000" w:themeColor="text1"/>
          <w:sz w:val="26"/>
          <w:szCs w:val="26"/>
        </w:rPr>
        <w:t xml:space="preserve">. </w:t>
      </w:r>
      <w:r w:rsidR="00AF2B50">
        <w:rPr>
          <w:rFonts w:ascii="Times New Roman" w:hAnsi="Times New Roman" w:cs="Times New Roman"/>
          <w:color w:val="000000" w:themeColor="text1"/>
          <w:sz w:val="26"/>
          <w:szCs w:val="26"/>
        </w:rPr>
        <w:t>Tuy nhiên, NNĐT</w:t>
      </w:r>
      <w:r w:rsidR="00EC09C9" w:rsidRPr="002E4566">
        <w:rPr>
          <w:rFonts w:ascii="Times New Roman" w:hAnsi="Times New Roman" w:cs="Times New Roman"/>
          <w:color w:val="000000" w:themeColor="text1"/>
          <w:sz w:val="26"/>
          <w:szCs w:val="26"/>
        </w:rPr>
        <w:t xml:space="preserve"> đối mặt với nhiều thách thức từ </w:t>
      </w:r>
      <w:r w:rsidR="006D5CF0" w:rsidRPr="002E4566">
        <w:rPr>
          <w:rFonts w:ascii="Times New Roman" w:hAnsi="Times New Roman" w:cs="Times New Roman"/>
          <w:color w:val="000000" w:themeColor="text1"/>
          <w:sz w:val="26"/>
          <w:szCs w:val="26"/>
        </w:rPr>
        <w:t>BĐKH</w:t>
      </w:r>
      <w:r w:rsidR="00EC09C9" w:rsidRPr="002E4566">
        <w:rPr>
          <w:rFonts w:ascii="Times New Roman" w:hAnsi="Times New Roman" w:cs="Times New Roman"/>
          <w:color w:val="000000" w:themeColor="text1"/>
          <w:sz w:val="26"/>
          <w:szCs w:val="26"/>
        </w:rPr>
        <w:t>, ô nhiễm môi trường</w:t>
      </w:r>
      <w:r w:rsidR="00AF2B50">
        <w:rPr>
          <w:rFonts w:ascii="Times New Roman" w:hAnsi="Times New Roman" w:cs="Times New Roman"/>
          <w:color w:val="000000" w:themeColor="text1"/>
          <w:sz w:val="26"/>
          <w:szCs w:val="26"/>
        </w:rPr>
        <w:t>,</w:t>
      </w:r>
      <w:r w:rsidR="00EC09C9" w:rsidRPr="002E4566">
        <w:rPr>
          <w:rFonts w:ascii="Times New Roman" w:hAnsi="Times New Roman" w:cs="Times New Roman"/>
          <w:color w:val="000000" w:themeColor="text1"/>
          <w:sz w:val="26"/>
          <w:szCs w:val="26"/>
        </w:rPr>
        <w:t xml:space="preserve"> quy mô sản xuất nhỏ và khả năng tiếp cận nguồn vốn hạn chế. Để xây dựng </w:t>
      </w:r>
      <w:r w:rsidR="00401EC1">
        <w:rPr>
          <w:rFonts w:ascii="Times New Roman" w:hAnsi="Times New Roman" w:cs="Times New Roman"/>
          <w:color w:val="000000" w:themeColor="text1"/>
          <w:sz w:val="26"/>
          <w:szCs w:val="26"/>
        </w:rPr>
        <w:t>những</w:t>
      </w:r>
      <w:r w:rsidR="00EC09C9" w:rsidRPr="002E4566">
        <w:rPr>
          <w:rFonts w:ascii="Times New Roman" w:hAnsi="Times New Roman" w:cs="Times New Roman"/>
          <w:color w:val="000000" w:themeColor="text1"/>
          <w:sz w:val="26"/>
          <w:szCs w:val="26"/>
        </w:rPr>
        <w:t xml:space="preserve"> giải pháp hiệu quả cho phát triển </w:t>
      </w:r>
      <w:r w:rsidR="007E3AE3">
        <w:rPr>
          <w:rFonts w:ascii="Times New Roman" w:hAnsi="Times New Roman" w:cs="Times New Roman"/>
          <w:color w:val="000000" w:themeColor="text1"/>
          <w:sz w:val="26"/>
          <w:szCs w:val="26"/>
        </w:rPr>
        <w:t>NNĐTBV</w:t>
      </w:r>
      <w:r w:rsidR="00EC09C9" w:rsidRPr="002E4566">
        <w:rPr>
          <w:rFonts w:ascii="Times New Roman" w:hAnsi="Times New Roman" w:cs="Times New Roman"/>
          <w:color w:val="000000" w:themeColor="text1"/>
          <w:sz w:val="26"/>
          <w:szCs w:val="26"/>
        </w:rPr>
        <w:t xml:space="preserve">, việc thực hiện phân tích SWOT-TOWS là </w:t>
      </w:r>
      <w:r w:rsidR="006D5CF0" w:rsidRPr="002E4566">
        <w:rPr>
          <w:rFonts w:ascii="Times New Roman" w:hAnsi="Times New Roman" w:cs="Times New Roman"/>
          <w:color w:val="000000" w:themeColor="text1"/>
          <w:sz w:val="26"/>
          <w:szCs w:val="26"/>
        </w:rPr>
        <w:t>thiết yếu.</w:t>
      </w:r>
    </w:p>
    <w:p w14:paraId="6F76A5A3" w14:textId="0C1DAF6D" w:rsidR="00AF2B50" w:rsidRDefault="00DA5552" w:rsidP="0071353C">
      <w:pPr>
        <w:widowControl w:val="0"/>
        <w:spacing w:after="0" w:line="360" w:lineRule="auto"/>
        <w:ind w:firstLine="567"/>
        <w:jc w:val="both"/>
        <w:rPr>
          <w:rFonts w:ascii="Times New Roman" w:hAnsi="Times New Roman" w:cs="Times New Roman"/>
          <w:color w:val="000000" w:themeColor="text1"/>
          <w:sz w:val="26"/>
          <w:szCs w:val="26"/>
        </w:rPr>
      </w:pPr>
      <w:r w:rsidRPr="00DA5552">
        <w:rPr>
          <w:rFonts w:ascii="Times New Roman" w:hAnsi="Times New Roman" w:cs="Times New Roman"/>
          <w:color w:val="000000" w:themeColor="text1"/>
          <w:sz w:val="26"/>
          <w:szCs w:val="26"/>
        </w:rPr>
        <w:t xml:space="preserve">Phân tích SWOT cho thấy </w:t>
      </w:r>
      <w:r w:rsidR="007E3AE3">
        <w:rPr>
          <w:rFonts w:ascii="Times New Roman" w:hAnsi="Times New Roman" w:cs="Times New Roman"/>
          <w:color w:val="000000" w:themeColor="text1"/>
          <w:sz w:val="26"/>
          <w:szCs w:val="26"/>
        </w:rPr>
        <w:t>NNĐTBV</w:t>
      </w:r>
      <w:r>
        <w:rPr>
          <w:rFonts w:ascii="Times New Roman" w:hAnsi="Times New Roman" w:cs="Times New Roman"/>
          <w:color w:val="000000" w:themeColor="text1"/>
          <w:sz w:val="26"/>
          <w:szCs w:val="26"/>
        </w:rPr>
        <w:t xml:space="preserve"> </w:t>
      </w:r>
      <w:r w:rsidRPr="00DA5552">
        <w:rPr>
          <w:rFonts w:ascii="Times New Roman" w:hAnsi="Times New Roman" w:cs="Times New Roman"/>
          <w:color w:val="000000" w:themeColor="text1"/>
          <w:sz w:val="26"/>
          <w:szCs w:val="26"/>
        </w:rPr>
        <w:t>T</w:t>
      </w:r>
      <w:r>
        <w:rPr>
          <w:rFonts w:ascii="Times New Roman" w:hAnsi="Times New Roman" w:cs="Times New Roman"/>
          <w:color w:val="000000" w:themeColor="text1"/>
          <w:sz w:val="26"/>
          <w:szCs w:val="26"/>
        </w:rPr>
        <w:t>p</w:t>
      </w:r>
      <w:r w:rsidRPr="00DA5552">
        <w:rPr>
          <w:rFonts w:ascii="Times New Roman" w:hAnsi="Times New Roman" w:cs="Times New Roman"/>
          <w:color w:val="000000" w:themeColor="text1"/>
          <w:sz w:val="26"/>
          <w:szCs w:val="26"/>
        </w:rPr>
        <w:t xml:space="preserve">.HCM có nhiều điểm mạnh như nguồn nhân lực dồi dào và </w:t>
      </w:r>
      <w:r w:rsidR="00C95968">
        <w:rPr>
          <w:rFonts w:ascii="Times New Roman" w:hAnsi="Times New Roman" w:cs="Times New Roman"/>
          <w:color w:val="000000" w:themeColor="text1"/>
          <w:sz w:val="26"/>
          <w:szCs w:val="26"/>
        </w:rPr>
        <w:t>ứng dụng công nghệ</w:t>
      </w:r>
      <w:r w:rsidRPr="00DA5552">
        <w:rPr>
          <w:rFonts w:ascii="Times New Roman" w:hAnsi="Times New Roman" w:cs="Times New Roman"/>
          <w:color w:val="000000" w:themeColor="text1"/>
          <w:sz w:val="26"/>
          <w:szCs w:val="26"/>
        </w:rPr>
        <w:t xml:space="preserve"> (S1, S</w:t>
      </w:r>
      <w:r w:rsidR="00C95968">
        <w:rPr>
          <w:rFonts w:ascii="Times New Roman" w:hAnsi="Times New Roman" w:cs="Times New Roman"/>
          <w:color w:val="000000" w:themeColor="text1"/>
          <w:sz w:val="26"/>
          <w:szCs w:val="26"/>
        </w:rPr>
        <w:t>3</w:t>
      </w:r>
      <w:r w:rsidRPr="00DA5552">
        <w:rPr>
          <w:rFonts w:ascii="Times New Roman" w:hAnsi="Times New Roman" w:cs="Times New Roman"/>
          <w:color w:val="000000" w:themeColor="text1"/>
          <w:sz w:val="26"/>
          <w:szCs w:val="26"/>
        </w:rPr>
        <w:t xml:space="preserve">), nhưng </w:t>
      </w:r>
      <w:r w:rsidR="002B3201">
        <w:rPr>
          <w:rFonts w:ascii="Times New Roman" w:hAnsi="Times New Roman" w:cs="Times New Roman"/>
          <w:color w:val="000000" w:themeColor="text1"/>
          <w:sz w:val="26"/>
          <w:szCs w:val="26"/>
        </w:rPr>
        <w:t>vẫn</w:t>
      </w:r>
      <w:r w:rsidRPr="00DA5552">
        <w:rPr>
          <w:rFonts w:ascii="Times New Roman" w:hAnsi="Times New Roman" w:cs="Times New Roman"/>
          <w:color w:val="000000" w:themeColor="text1"/>
          <w:sz w:val="26"/>
          <w:szCs w:val="26"/>
        </w:rPr>
        <w:t xml:space="preserve"> gặp phải những điểm yếu như khả năng tiếp cận vốn hạn chế và quy mô </w:t>
      </w:r>
      <w:r w:rsidR="002B3201">
        <w:rPr>
          <w:rFonts w:ascii="Times New Roman" w:hAnsi="Times New Roman" w:cs="Times New Roman"/>
          <w:color w:val="000000" w:themeColor="text1"/>
          <w:sz w:val="26"/>
          <w:szCs w:val="26"/>
        </w:rPr>
        <w:t>canh tác</w:t>
      </w:r>
      <w:r w:rsidRPr="00DA5552">
        <w:rPr>
          <w:rFonts w:ascii="Times New Roman" w:hAnsi="Times New Roman" w:cs="Times New Roman"/>
          <w:color w:val="000000" w:themeColor="text1"/>
          <w:sz w:val="26"/>
          <w:szCs w:val="26"/>
        </w:rPr>
        <w:t xml:space="preserve"> nhỏ lẻ (W1, W2). Các cơ hội từ </w:t>
      </w:r>
      <w:r w:rsidR="00C95968">
        <w:rPr>
          <w:rFonts w:ascii="Times New Roman" w:hAnsi="Times New Roman" w:cs="Times New Roman"/>
          <w:color w:val="000000" w:themeColor="text1"/>
          <w:sz w:val="26"/>
          <w:szCs w:val="26"/>
        </w:rPr>
        <w:t xml:space="preserve">thị trường lớn, </w:t>
      </w:r>
      <w:r w:rsidRPr="00DA5552">
        <w:rPr>
          <w:rFonts w:ascii="Times New Roman" w:hAnsi="Times New Roman" w:cs="Times New Roman"/>
          <w:color w:val="000000" w:themeColor="text1"/>
          <w:sz w:val="26"/>
          <w:szCs w:val="26"/>
        </w:rPr>
        <w:t xml:space="preserve">nhu cầu thực phẩm an toàn và chính sách hỗ trợ phát triển </w:t>
      </w:r>
      <w:r w:rsidR="006E5CCE">
        <w:rPr>
          <w:rFonts w:ascii="Times New Roman" w:hAnsi="Times New Roman" w:cs="Times New Roman"/>
          <w:color w:val="000000" w:themeColor="text1"/>
          <w:sz w:val="26"/>
          <w:szCs w:val="26"/>
        </w:rPr>
        <w:t>NNĐT</w:t>
      </w:r>
      <w:r w:rsidRPr="00DA5552">
        <w:rPr>
          <w:rFonts w:ascii="Times New Roman" w:hAnsi="Times New Roman" w:cs="Times New Roman"/>
          <w:color w:val="000000" w:themeColor="text1"/>
          <w:sz w:val="26"/>
          <w:szCs w:val="26"/>
        </w:rPr>
        <w:t xml:space="preserve"> là rất lớn (O1, O2), trong khi đó các nguy cơ từ </w:t>
      </w:r>
      <w:r w:rsidR="00C95968">
        <w:rPr>
          <w:rFonts w:ascii="Times New Roman" w:hAnsi="Times New Roman" w:cs="Times New Roman"/>
          <w:color w:val="000000" w:themeColor="text1"/>
          <w:sz w:val="26"/>
          <w:szCs w:val="26"/>
        </w:rPr>
        <w:t>BĐKH</w:t>
      </w:r>
      <w:r w:rsidRPr="00DA5552">
        <w:rPr>
          <w:rFonts w:ascii="Times New Roman" w:hAnsi="Times New Roman" w:cs="Times New Roman"/>
          <w:color w:val="000000" w:themeColor="text1"/>
          <w:sz w:val="26"/>
          <w:szCs w:val="26"/>
        </w:rPr>
        <w:t xml:space="preserve"> và ô nhiễm môi trường cần được </w:t>
      </w:r>
      <w:r w:rsidR="00333AD3">
        <w:rPr>
          <w:rFonts w:ascii="Times New Roman" w:hAnsi="Times New Roman" w:cs="Times New Roman"/>
          <w:color w:val="000000" w:themeColor="text1"/>
          <w:sz w:val="26"/>
          <w:szCs w:val="26"/>
        </w:rPr>
        <w:t>kiểm soát</w:t>
      </w:r>
      <w:r w:rsidRPr="00DA5552">
        <w:rPr>
          <w:rFonts w:ascii="Times New Roman" w:hAnsi="Times New Roman" w:cs="Times New Roman"/>
          <w:color w:val="000000" w:themeColor="text1"/>
          <w:sz w:val="26"/>
          <w:szCs w:val="26"/>
        </w:rPr>
        <w:t xml:space="preserve"> chặt chẽ (T1, T4).</w:t>
      </w:r>
      <w:r w:rsidR="00AF2B50">
        <w:rPr>
          <w:rFonts w:ascii="Times New Roman" w:hAnsi="Times New Roman" w:cs="Times New Roman"/>
          <w:color w:val="000000" w:themeColor="text1"/>
          <w:sz w:val="26"/>
          <w:szCs w:val="26"/>
        </w:rPr>
        <w:t xml:space="preserve"> </w:t>
      </w:r>
      <w:r w:rsidR="00AF2B50" w:rsidRPr="002E4566">
        <w:rPr>
          <w:rFonts w:ascii="Times New Roman" w:hAnsi="Times New Roman" w:cs="Times New Roman"/>
          <w:color w:val="000000" w:themeColor="text1"/>
          <w:sz w:val="26"/>
          <w:szCs w:val="26"/>
        </w:rPr>
        <w:t xml:space="preserve">Dựa trên việc phân tích kết quả nghiên cứu và đánh giá thực trạng, cũng như </w:t>
      </w:r>
      <w:r w:rsidR="00BD73EF">
        <w:rPr>
          <w:rFonts w:ascii="Times New Roman" w:hAnsi="Times New Roman" w:cs="Times New Roman"/>
          <w:color w:val="000000" w:themeColor="text1"/>
          <w:sz w:val="26"/>
          <w:szCs w:val="26"/>
        </w:rPr>
        <w:t>những</w:t>
      </w:r>
      <w:r w:rsidR="00AF2B50" w:rsidRPr="002E4566">
        <w:rPr>
          <w:rFonts w:ascii="Times New Roman" w:hAnsi="Times New Roman" w:cs="Times New Roman"/>
          <w:color w:val="000000" w:themeColor="text1"/>
          <w:sz w:val="26"/>
          <w:szCs w:val="26"/>
        </w:rPr>
        <w:t xml:space="preserve"> nhân tố ảnh hưởng đến phát triển </w:t>
      </w:r>
      <w:r w:rsidR="007E3AE3">
        <w:rPr>
          <w:rFonts w:ascii="Times New Roman" w:hAnsi="Times New Roman" w:cs="Times New Roman"/>
          <w:color w:val="000000" w:themeColor="text1"/>
          <w:sz w:val="26"/>
          <w:szCs w:val="26"/>
        </w:rPr>
        <w:t>NNĐTBV</w:t>
      </w:r>
      <w:r w:rsidR="00AF2B50" w:rsidRPr="002E4566">
        <w:rPr>
          <w:rFonts w:ascii="Times New Roman" w:hAnsi="Times New Roman" w:cs="Times New Roman"/>
          <w:color w:val="000000" w:themeColor="text1"/>
          <w:sz w:val="26"/>
          <w:szCs w:val="26"/>
        </w:rPr>
        <w:t xml:space="preserve"> tại Tp.HCM, và dựa trên việc sử dụng phương pháp SWOT-TOWS để chỉ ra các </w:t>
      </w:r>
      <w:r w:rsidR="00BD73EF">
        <w:rPr>
          <w:rFonts w:ascii="Times New Roman" w:hAnsi="Times New Roman" w:cs="Times New Roman"/>
          <w:color w:val="000000" w:themeColor="text1"/>
          <w:sz w:val="26"/>
          <w:szCs w:val="26"/>
        </w:rPr>
        <w:t>lợi thế</w:t>
      </w:r>
      <w:r w:rsidR="00AF2B50" w:rsidRPr="002E4566">
        <w:rPr>
          <w:rFonts w:ascii="Times New Roman" w:hAnsi="Times New Roman" w:cs="Times New Roman"/>
          <w:color w:val="000000" w:themeColor="text1"/>
          <w:sz w:val="26"/>
          <w:szCs w:val="26"/>
        </w:rPr>
        <w:t xml:space="preserve">, cơ hội, điểm yếu và </w:t>
      </w:r>
      <w:r w:rsidR="00AF2B50">
        <w:rPr>
          <w:rFonts w:ascii="Times New Roman" w:hAnsi="Times New Roman" w:cs="Times New Roman"/>
          <w:color w:val="000000" w:themeColor="text1"/>
          <w:sz w:val="26"/>
          <w:szCs w:val="26"/>
        </w:rPr>
        <w:t>nguy cơ</w:t>
      </w:r>
      <w:r w:rsidR="00AF2B50" w:rsidRPr="002E4566">
        <w:rPr>
          <w:rFonts w:ascii="Times New Roman" w:hAnsi="Times New Roman" w:cs="Times New Roman"/>
          <w:color w:val="000000" w:themeColor="text1"/>
          <w:sz w:val="26"/>
          <w:szCs w:val="26"/>
        </w:rPr>
        <w:t xml:space="preserve"> (xem Bảng </w:t>
      </w:r>
      <w:r w:rsidR="00AF2B50">
        <w:rPr>
          <w:rFonts w:ascii="Times New Roman" w:hAnsi="Times New Roman" w:cs="Times New Roman"/>
          <w:color w:val="000000" w:themeColor="text1"/>
          <w:sz w:val="26"/>
          <w:szCs w:val="26"/>
        </w:rPr>
        <w:t>4</w:t>
      </w:r>
      <w:r w:rsidR="00AF2B50" w:rsidRPr="002E4566">
        <w:rPr>
          <w:rFonts w:ascii="Times New Roman" w:hAnsi="Times New Roman" w:cs="Times New Roman"/>
          <w:color w:val="000000" w:themeColor="text1"/>
          <w:sz w:val="26"/>
          <w:szCs w:val="26"/>
        </w:rPr>
        <w:t xml:space="preserve">.1), luận án đưa ra những gợi ý chiến lược cụ thể giúp Thành phố phát triển </w:t>
      </w:r>
      <w:r w:rsidR="007E3AE3">
        <w:rPr>
          <w:rFonts w:ascii="Times New Roman" w:hAnsi="Times New Roman" w:cs="Times New Roman"/>
          <w:color w:val="000000" w:themeColor="text1"/>
          <w:sz w:val="26"/>
          <w:szCs w:val="26"/>
        </w:rPr>
        <w:t>NNĐTBV</w:t>
      </w:r>
      <w:r w:rsidR="00AF2B50" w:rsidRPr="002E4566">
        <w:rPr>
          <w:rFonts w:ascii="Times New Roman" w:hAnsi="Times New Roman" w:cs="Times New Roman"/>
          <w:color w:val="000000" w:themeColor="text1"/>
          <w:sz w:val="26"/>
          <w:szCs w:val="26"/>
        </w:rPr>
        <w:t xml:space="preserve">: (i) </w:t>
      </w:r>
      <w:r w:rsidR="008C41EB">
        <w:rPr>
          <w:rFonts w:ascii="Times New Roman" w:hAnsi="Times New Roman" w:cs="Times New Roman"/>
          <w:color w:val="000000" w:themeColor="text1"/>
          <w:sz w:val="26"/>
          <w:szCs w:val="26"/>
        </w:rPr>
        <w:t>t</w:t>
      </w:r>
      <w:r w:rsidR="00C95968" w:rsidRPr="00C95968">
        <w:rPr>
          <w:rFonts w:ascii="Times New Roman" w:hAnsi="Times New Roman" w:cs="Times New Roman"/>
          <w:color w:val="000000" w:themeColor="text1"/>
          <w:sz w:val="26"/>
          <w:szCs w:val="26"/>
        </w:rPr>
        <w:t xml:space="preserve">ận dụng nguồn nhân lực dồi dào và kinh nghiệm sẵn có, kết hợp với chính sách hỗ trợ đào tạo để nâng cao kỹ năng, chuyên môn cho lao động </w:t>
      </w:r>
      <w:r w:rsidR="00C95968">
        <w:rPr>
          <w:rFonts w:ascii="Times New Roman" w:hAnsi="Times New Roman" w:cs="Times New Roman"/>
          <w:color w:val="000000" w:themeColor="text1"/>
          <w:sz w:val="26"/>
          <w:szCs w:val="26"/>
        </w:rPr>
        <w:t>NN</w:t>
      </w:r>
      <w:r w:rsidR="00C95968" w:rsidRPr="00C95968">
        <w:rPr>
          <w:rFonts w:ascii="Times New Roman" w:hAnsi="Times New Roman" w:cs="Times New Roman"/>
          <w:color w:val="000000" w:themeColor="text1"/>
          <w:sz w:val="26"/>
          <w:szCs w:val="26"/>
        </w:rPr>
        <w:t>, đáp ứng yêu cầu của NNĐT hiện đại</w:t>
      </w:r>
      <w:r w:rsidR="00AF2B50" w:rsidRPr="002E4566">
        <w:rPr>
          <w:rFonts w:ascii="Times New Roman" w:hAnsi="Times New Roman" w:cs="Times New Roman"/>
          <w:color w:val="000000" w:themeColor="text1"/>
          <w:sz w:val="26"/>
          <w:szCs w:val="26"/>
        </w:rPr>
        <w:t xml:space="preserve">; (ii) </w:t>
      </w:r>
      <w:r w:rsidR="008C41EB">
        <w:rPr>
          <w:rFonts w:ascii="Times New Roman" w:hAnsi="Times New Roman" w:cs="Times New Roman"/>
          <w:color w:val="000000" w:themeColor="text1"/>
          <w:sz w:val="26"/>
          <w:szCs w:val="26"/>
        </w:rPr>
        <w:t>t</w:t>
      </w:r>
      <w:r w:rsidR="00C95968" w:rsidRPr="00C95968">
        <w:rPr>
          <w:rFonts w:ascii="Times New Roman" w:hAnsi="Times New Roman" w:cs="Times New Roman"/>
          <w:color w:val="000000" w:themeColor="text1"/>
          <w:sz w:val="26"/>
          <w:szCs w:val="26"/>
        </w:rPr>
        <w:t xml:space="preserve">ận dụng hệ thống hạ tầng kỹ thuật hiện có để đẩy mạnh ứng dụng công nghệ, phát triển </w:t>
      </w:r>
      <w:r w:rsidR="00333AD3">
        <w:rPr>
          <w:rFonts w:ascii="Times New Roman" w:hAnsi="Times New Roman" w:cs="Times New Roman"/>
          <w:color w:val="000000" w:themeColor="text1"/>
          <w:sz w:val="26"/>
          <w:szCs w:val="26"/>
        </w:rPr>
        <w:t>những</w:t>
      </w:r>
      <w:r w:rsidR="00C95968" w:rsidRPr="00C95968">
        <w:rPr>
          <w:rFonts w:ascii="Times New Roman" w:hAnsi="Times New Roman" w:cs="Times New Roman"/>
          <w:color w:val="000000" w:themeColor="text1"/>
          <w:sz w:val="26"/>
          <w:szCs w:val="26"/>
        </w:rPr>
        <w:t xml:space="preserve"> mô hình canh tác thông minh như nhà kính, thủy canh, khí canh nhằm thích ứng với BĐKH và dịch bệnh</w:t>
      </w:r>
      <w:r w:rsidR="00AF2B50" w:rsidRPr="002E4566">
        <w:rPr>
          <w:rFonts w:ascii="Times New Roman" w:hAnsi="Times New Roman" w:cs="Times New Roman"/>
          <w:color w:val="000000" w:themeColor="text1"/>
          <w:sz w:val="26"/>
          <w:szCs w:val="26"/>
        </w:rPr>
        <w:t xml:space="preserve">; (iii) </w:t>
      </w:r>
      <w:r w:rsidR="00333AD3">
        <w:rPr>
          <w:rFonts w:ascii="Times New Roman" w:hAnsi="Times New Roman" w:cs="Times New Roman"/>
          <w:color w:val="000000" w:themeColor="text1"/>
          <w:sz w:val="26"/>
          <w:szCs w:val="26"/>
        </w:rPr>
        <w:t>X</w:t>
      </w:r>
      <w:r w:rsidR="00333AD3" w:rsidRPr="002E4566">
        <w:rPr>
          <w:rFonts w:ascii="Times New Roman" w:hAnsi="Times New Roman" w:cs="Times New Roman"/>
          <w:color w:val="000000" w:themeColor="text1"/>
          <w:sz w:val="26"/>
          <w:szCs w:val="26"/>
        </w:rPr>
        <w:t>ây dựng thương hiệu</w:t>
      </w:r>
      <w:r w:rsidR="00333AD3">
        <w:rPr>
          <w:rFonts w:ascii="Times New Roman" w:hAnsi="Times New Roman" w:cs="Times New Roman"/>
          <w:color w:val="000000" w:themeColor="text1"/>
          <w:sz w:val="26"/>
          <w:szCs w:val="26"/>
        </w:rPr>
        <w:t>, m</w:t>
      </w:r>
      <w:r w:rsidR="00AF2B50" w:rsidRPr="002E4566">
        <w:rPr>
          <w:rFonts w:ascii="Times New Roman" w:hAnsi="Times New Roman" w:cs="Times New Roman"/>
          <w:color w:val="000000" w:themeColor="text1"/>
          <w:sz w:val="26"/>
          <w:szCs w:val="26"/>
        </w:rPr>
        <w:t>ở rộng thị trường tiêu thụ</w:t>
      </w:r>
      <w:r w:rsidR="00333AD3">
        <w:rPr>
          <w:rFonts w:ascii="Times New Roman" w:hAnsi="Times New Roman" w:cs="Times New Roman"/>
          <w:color w:val="000000" w:themeColor="text1"/>
          <w:sz w:val="26"/>
          <w:szCs w:val="26"/>
        </w:rPr>
        <w:t xml:space="preserve"> </w:t>
      </w:r>
      <w:r w:rsidR="00AF2B50" w:rsidRPr="002E4566">
        <w:rPr>
          <w:rFonts w:ascii="Times New Roman" w:hAnsi="Times New Roman" w:cs="Times New Roman"/>
          <w:color w:val="000000" w:themeColor="text1"/>
          <w:sz w:val="26"/>
          <w:szCs w:val="26"/>
        </w:rPr>
        <w:t xml:space="preserve">và quảng bá sản phẩm NNĐT, tận dụng các kênh phân phối mới như thương mại điện tử; (iii) </w:t>
      </w:r>
      <w:r w:rsidR="008C41EB">
        <w:rPr>
          <w:rFonts w:ascii="Times New Roman" w:hAnsi="Times New Roman" w:cs="Times New Roman"/>
          <w:color w:val="000000" w:themeColor="text1"/>
          <w:sz w:val="26"/>
          <w:szCs w:val="26"/>
        </w:rPr>
        <w:t>đ</w:t>
      </w:r>
      <w:r w:rsidR="00AF2B50">
        <w:rPr>
          <w:rFonts w:ascii="Times New Roman" w:hAnsi="Times New Roman" w:cs="Times New Roman"/>
          <w:color w:val="000000" w:themeColor="text1"/>
          <w:sz w:val="26"/>
          <w:szCs w:val="26"/>
        </w:rPr>
        <w:t>ẩy mạnh</w:t>
      </w:r>
      <w:r w:rsidR="00AF2B50" w:rsidRPr="002E4566">
        <w:rPr>
          <w:rFonts w:ascii="Times New Roman" w:hAnsi="Times New Roman" w:cs="Times New Roman"/>
          <w:color w:val="000000" w:themeColor="text1"/>
          <w:sz w:val="26"/>
          <w:szCs w:val="26"/>
        </w:rPr>
        <w:t xml:space="preserve"> liên kết sản xuất theo chuỗi giá trị, hình thành các HTX, doanh nghiệp NN để nâng cao quy mô và sức cạnh tranh; (iv) </w:t>
      </w:r>
      <w:r w:rsidR="008C41EB">
        <w:rPr>
          <w:rFonts w:ascii="Times New Roman" w:hAnsi="Times New Roman" w:cs="Times New Roman"/>
          <w:color w:val="000000" w:themeColor="text1"/>
          <w:sz w:val="26"/>
          <w:szCs w:val="26"/>
        </w:rPr>
        <w:t>t</w:t>
      </w:r>
      <w:r w:rsidR="00AF2B50" w:rsidRPr="002E4566">
        <w:rPr>
          <w:rFonts w:ascii="Times New Roman" w:hAnsi="Times New Roman" w:cs="Times New Roman"/>
          <w:color w:val="000000" w:themeColor="text1"/>
          <w:sz w:val="26"/>
          <w:szCs w:val="26"/>
        </w:rPr>
        <w:t xml:space="preserve">ạo điều kiện thuận lợi về vốn, đất đai cho phát triển NNĐT thông qua </w:t>
      </w:r>
      <w:r w:rsidR="00AF2B50">
        <w:rPr>
          <w:rFonts w:ascii="Times New Roman" w:hAnsi="Times New Roman" w:cs="Times New Roman"/>
          <w:color w:val="000000" w:themeColor="text1"/>
          <w:sz w:val="26"/>
          <w:szCs w:val="26"/>
        </w:rPr>
        <w:t>những</w:t>
      </w:r>
      <w:r w:rsidR="00AF2B50" w:rsidRPr="002E4566">
        <w:rPr>
          <w:rFonts w:ascii="Times New Roman" w:hAnsi="Times New Roman" w:cs="Times New Roman"/>
          <w:color w:val="000000" w:themeColor="text1"/>
          <w:sz w:val="26"/>
          <w:szCs w:val="26"/>
        </w:rPr>
        <w:t xml:space="preserve"> chính sách ưu đãi, khuyến khích của </w:t>
      </w:r>
      <w:r w:rsidR="00AF2B50">
        <w:rPr>
          <w:rFonts w:ascii="Times New Roman" w:hAnsi="Times New Roman" w:cs="Times New Roman"/>
          <w:color w:val="000000" w:themeColor="text1"/>
          <w:sz w:val="26"/>
          <w:szCs w:val="26"/>
        </w:rPr>
        <w:t>T</w:t>
      </w:r>
      <w:r w:rsidR="00AF2B50" w:rsidRPr="002E4566">
        <w:rPr>
          <w:rFonts w:ascii="Times New Roman" w:hAnsi="Times New Roman" w:cs="Times New Roman"/>
          <w:color w:val="000000" w:themeColor="text1"/>
          <w:sz w:val="26"/>
          <w:szCs w:val="26"/>
        </w:rPr>
        <w:t xml:space="preserve">hành phố; (v) </w:t>
      </w:r>
      <w:r w:rsidR="008C41EB">
        <w:rPr>
          <w:rFonts w:ascii="Times New Roman" w:hAnsi="Times New Roman" w:cs="Times New Roman"/>
          <w:color w:val="000000" w:themeColor="text1"/>
          <w:sz w:val="26"/>
          <w:szCs w:val="26"/>
        </w:rPr>
        <w:t>c</w:t>
      </w:r>
      <w:r w:rsidR="00AF2B50" w:rsidRPr="002E4566">
        <w:rPr>
          <w:rFonts w:ascii="Times New Roman" w:hAnsi="Times New Roman" w:cs="Times New Roman"/>
          <w:color w:val="000000" w:themeColor="text1"/>
          <w:sz w:val="26"/>
          <w:szCs w:val="26"/>
        </w:rPr>
        <w:t xml:space="preserve">huyển đổi cơ cấu </w:t>
      </w:r>
      <w:r w:rsidR="00333AD3">
        <w:rPr>
          <w:rFonts w:ascii="Times New Roman" w:hAnsi="Times New Roman" w:cs="Times New Roman"/>
          <w:color w:val="000000" w:themeColor="text1"/>
          <w:sz w:val="26"/>
          <w:szCs w:val="26"/>
        </w:rPr>
        <w:t xml:space="preserve">cây trồng, </w:t>
      </w:r>
      <w:r w:rsidR="00AF2B50">
        <w:rPr>
          <w:rFonts w:ascii="Times New Roman" w:hAnsi="Times New Roman" w:cs="Times New Roman"/>
          <w:color w:val="000000" w:themeColor="text1"/>
          <w:sz w:val="26"/>
          <w:szCs w:val="26"/>
        </w:rPr>
        <w:t>vật nuôi</w:t>
      </w:r>
      <w:r w:rsidR="00AF2B50" w:rsidRPr="002E4566">
        <w:rPr>
          <w:rFonts w:ascii="Times New Roman" w:hAnsi="Times New Roman" w:cs="Times New Roman"/>
          <w:color w:val="000000" w:themeColor="text1"/>
          <w:sz w:val="26"/>
          <w:szCs w:val="26"/>
        </w:rPr>
        <w:t xml:space="preserve"> phù hợp với điều kiện tự nhiên</w:t>
      </w:r>
      <w:r w:rsidR="00333AD3">
        <w:rPr>
          <w:rFonts w:ascii="Times New Roman" w:hAnsi="Times New Roman" w:cs="Times New Roman"/>
          <w:color w:val="000000" w:themeColor="text1"/>
          <w:sz w:val="26"/>
          <w:szCs w:val="26"/>
        </w:rPr>
        <w:t xml:space="preserve"> và</w:t>
      </w:r>
      <w:r w:rsidR="00AF2B50" w:rsidRPr="002E4566">
        <w:rPr>
          <w:rFonts w:ascii="Times New Roman" w:hAnsi="Times New Roman" w:cs="Times New Roman"/>
          <w:color w:val="000000" w:themeColor="text1"/>
          <w:sz w:val="26"/>
          <w:szCs w:val="26"/>
        </w:rPr>
        <w:t xml:space="preserve"> thích ứng với BĐKH</w:t>
      </w:r>
      <w:r w:rsidR="00333AD3">
        <w:rPr>
          <w:rFonts w:ascii="Times New Roman" w:hAnsi="Times New Roman" w:cs="Times New Roman"/>
          <w:color w:val="000000" w:themeColor="text1"/>
          <w:sz w:val="26"/>
          <w:szCs w:val="26"/>
        </w:rPr>
        <w:t>,</w:t>
      </w:r>
      <w:r w:rsidR="00AF2B50" w:rsidRPr="002E4566">
        <w:rPr>
          <w:rFonts w:ascii="Times New Roman" w:hAnsi="Times New Roman" w:cs="Times New Roman"/>
          <w:color w:val="000000" w:themeColor="text1"/>
          <w:sz w:val="26"/>
          <w:szCs w:val="26"/>
        </w:rPr>
        <w:t xml:space="preserve"> dịch bệnh; (vi) </w:t>
      </w:r>
      <w:r w:rsidR="008C41EB">
        <w:rPr>
          <w:rFonts w:ascii="Times New Roman" w:hAnsi="Times New Roman" w:cs="Times New Roman"/>
          <w:color w:val="000000" w:themeColor="text1"/>
          <w:sz w:val="26"/>
          <w:szCs w:val="26"/>
        </w:rPr>
        <w:t>c</w:t>
      </w:r>
      <w:r w:rsidR="00AF2B50">
        <w:rPr>
          <w:rFonts w:ascii="Times New Roman" w:hAnsi="Times New Roman" w:cs="Times New Roman"/>
          <w:color w:val="000000" w:themeColor="text1"/>
          <w:sz w:val="26"/>
          <w:szCs w:val="26"/>
        </w:rPr>
        <w:t>ải thiện</w:t>
      </w:r>
      <w:r w:rsidR="00AF2B50" w:rsidRPr="002E4566">
        <w:rPr>
          <w:rFonts w:ascii="Times New Roman" w:hAnsi="Times New Roman" w:cs="Times New Roman"/>
          <w:color w:val="000000" w:themeColor="text1"/>
          <w:sz w:val="26"/>
          <w:szCs w:val="26"/>
        </w:rPr>
        <w:t xml:space="preserve"> ý thức </w:t>
      </w:r>
      <w:r w:rsidR="00333AD3">
        <w:rPr>
          <w:rFonts w:ascii="Times New Roman" w:hAnsi="Times New Roman" w:cs="Times New Roman"/>
          <w:color w:val="000000" w:themeColor="text1"/>
          <w:sz w:val="26"/>
          <w:szCs w:val="26"/>
        </w:rPr>
        <w:t>gìn giữ</w:t>
      </w:r>
      <w:r w:rsidR="00AF2B50" w:rsidRPr="002E4566">
        <w:rPr>
          <w:rFonts w:ascii="Times New Roman" w:hAnsi="Times New Roman" w:cs="Times New Roman"/>
          <w:color w:val="000000" w:themeColor="text1"/>
          <w:sz w:val="26"/>
          <w:szCs w:val="26"/>
        </w:rPr>
        <w:t xml:space="preserve"> môi trường, áp dụng công nghệ xanh, sản xuất NN thân thiện với môi trường và bền vững</w:t>
      </w:r>
      <w:r w:rsidR="00C95968">
        <w:rPr>
          <w:rFonts w:ascii="Times New Roman" w:hAnsi="Times New Roman" w:cs="Times New Roman"/>
          <w:color w:val="000000" w:themeColor="text1"/>
          <w:sz w:val="26"/>
          <w:szCs w:val="26"/>
        </w:rPr>
        <w:t>.</w:t>
      </w:r>
    </w:p>
    <w:p w14:paraId="427BF630" w14:textId="36043CF7" w:rsidR="005058D0" w:rsidRDefault="005058D0">
      <w:pP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br w:type="page"/>
      </w:r>
    </w:p>
    <w:p w14:paraId="08B591A7" w14:textId="321FF644" w:rsidR="00BB2030" w:rsidRPr="00970AC9" w:rsidRDefault="00BB2030" w:rsidP="00A87418">
      <w:pPr>
        <w:pStyle w:val="Heading1"/>
        <w:spacing w:beforeAutospacing="0" w:afterAutospacing="0" w:line="360" w:lineRule="auto"/>
        <w:jc w:val="center"/>
        <w:rPr>
          <w:rFonts w:ascii="Times New Roman" w:hAnsi="Times New Roman" w:hint="default"/>
          <w:color w:val="000000" w:themeColor="text1"/>
          <w:sz w:val="26"/>
          <w:szCs w:val="26"/>
        </w:rPr>
      </w:pPr>
      <w:bookmarkStart w:id="2248" w:name="_Toc178316674"/>
      <w:bookmarkStart w:id="2249" w:name="_Toc178316873"/>
      <w:bookmarkStart w:id="2250" w:name="_Toc179983754"/>
      <w:bookmarkStart w:id="2251" w:name="_Toc179986041"/>
      <w:bookmarkStart w:id="2252" w:name="_Toc180066767"/>
      <w:bookmarkStart w:id="2253" w:name="_Toc180071853"/>
      <w:bookmarkStart w:id="2254" w:name="_Toc180592069"/>
      <w:bookmarkStart w:id="2255" w:name="_Toc180837456"/>
      <w:bookmarkStart w:id="2256" w:name="_Toc180837668"/>
      <w:bookmarkStart w:id="2257" w:name="_Toc180920500"/>
      <w:bookmarkStart w:id="2258" w:name="_Toc186553082"/>
      <w:bookmarkStart w:id="2259" w:name="_Toc186553709"/>
      <w:bookmarkStart w:id="2260" w:name="_Toc187590158"/>
      <w:bookmarkStart w:id="2261" w:name="_Toc187590369"/>
      <w:bookmarkStart w:id="2262" w:name="_Toc190785712"/>
      <w:bookmarkStart w:id="2263" w:name="_Toc190785921"/>
      <w:bookmarkStart w:id="2264" w:name="_Toc190786130"/>
      <w:bookmarkStart w:id="2265" w:name="_Toc197892035"/>
      <w:bookmarkStart w:id="2266" w:name="_Toc197896651"/>
      <w:bookmarkStart w:id="2267" w:name="_Toc198111353"/>
      <w:bookmarkStart w:id="2268" w:name="_Toc174541701"/>
      <w:r w:rsidRPr="00970AC9">
        <w:rPr>
          <w:rFonts w:ascii="Times New Roman" w:hAnsi="Times New Roman" w:hint="default"/>
          <w:color w:val="000000" w:themeColor="text1"/>
          <w:sz w:val="26"/>
          <w:szCs w:val="26"/>
        </w:rPr>
        <w:lastRenderedPageBreak/>
        <w:t xml:space="preserve">Bảng </w:t>
      </w:r>
      <w:r w:rsidR="008B2978">
        <w:rPr>
          <w:rFonts w:ascii="Times New Roman" w:hAnsi="Times New Roman" w:hint="default"/>
          <w:color w:val="000000" w:themeColor="text1"/>
          <w:sz w:val="26"/>
          <w:szCs w:val="26"/>
        </w:rPr>
        <w:t>4</w:t>
      </w:r>
      <w:r w:rsidRPr="00970AC9">
        <w:rPr>
          <w:rFonts w:ascii="Times New Roman" w:hAnsi="Times New Roman" w:hint="default"/>
          <w:color w:val="000000" w:themeColor="text1"/>
          <w:sz w:val="26"/>
          <w:szCs w:val="26"/>
        </w:rPr>
        <w:t>.</w:t>
      </w:r>
      <w:r w:rsidR="006D5CF0" w:rsidRPr="00970AC9">
        <w:rPr>
          <w:rFonts w:ascii="Times New Roman" w:hAnsi="Times New Roman" w:hint="default"/>
          <w:color w:val="000000" w:themeColor="text1"/>
          <w:sz w:val="26"/>
          <w:szCs w:val="26"/>
        </w:rPr>
        <w:t>1</w:t>
      </w:r>
      <w:r w:rsidRPr="00970AC9">
        <w:rPr>
          <w:rFonts w:ascii="Times New Roman" w:hAnsi="Times New Roman" w:hint="default"/>
          <w:color w:val="000000" w:themeColor="text1"/>
          <w:sz w:val="26"/>
          <w:szCs w:val="26"/>
        </w:rPr>
        <w:t>: Phân tích SWOT-TOWS cho phát triển nông nghiệp đô thị bền vững</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r w:rsidRPr="00970AC9">
        <w:rPr>
          <w:rFonts w:ascii="Times New Roman" w:hAnsi="Times New Roman" w:hint="default"/>
          <w:color w:val="000000" w:themeColor="text1"/>
          <w:sz w:val="26"/>
          <w:szCs w:val="26"/>
        </w:rPr>
        <w:t xml:space="preserve"> </w:t>
      </w:r>
      <w:bookmarkEnd w:id="2268"/>
    </w:p>
    <w:tbl>
      <w:tblPr>
        <w:tblStyle w:val="TableGrid"/>
        <w:tblW w:w="9039" w:type="dxa"/>
        <w:tblLook w:val="04A0" w:firstRow="1" w:lastRow="0" w:firstColumn="1" w:lastColumn="0" w:noHBand="0" w:noVBand="1"/>
      </w:tblPr>
      <w:tblGrid>
        <w:gridCol w:w="2547"/>
        <w:gridCol w:w="3231"/>
        <w:gridCol w:w="3261"/>
      </w:tblGrid>
      <w:tr w:rsidR="00A80D21" w:rsidRPr="002E4566" w14:paraId="6355A9B3" w14:textId="77777777" w:rsidTr="00F04346">
        <w:trPr>
          <w:trHeight w:val="345"/>
        </w:trPr>
        <w:tc>
          <w:tcPr>
            <w:tcW w:w="2547" w:type="dxa"/>
            <w:vMerge w:val="restart"/>
            <w:vAlign w:val="center"/>
          </w:tcPr>
          <w:p w14:paraId="38A15649" w14:textId="77777777" w:rsidR="00BB2030" w:rsidRPr="002E4566" w:rsidRDefault="00BB2030" w:rsidP="000B5821">
            <w:pPr>
              <w:jc w:val="both"/>
              <w:rPr>
                <w:rFonts w:ascii="Times New Roman" w:hAnsi="Times New Roman" w:cs="Times New Roman"/>
                <w:color w:val="000000" w:themeColor="text1"/>
                <w:sz w:val="26"/>
                <w:szCs w:val="26"/>
              </w:rPr>
            </w:pPr>
          </w:p>
        </w:tc>
        <w:tc>
          <w:tcPr>
            <w:tcW w:w="3231" w:type="dxa"/>
            <w:vAlign w:val="center"/>
          </w:tcPr>
          <w:p w14:paraId="20780537"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Điểm mạnh S</w:t>
            </w:r>
          </w:p>
        </w:tc>
        <w:tc>
          <w:tcPr>
            <w:tcW w:w="3261" w:type="dxa"/>
            <w:vAlign w:val="center"/>
          </w:tcPr>
          <w:p w14:paraId="376CC887"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Điểm yếu W</w:t>
            </w:r>
          </w:p>
        </w:tc>
      </w:tr>
      <w:tr w:rsidR="00A80D21" w:rsidRPr="002E4566" w14:paraId="7DEF47F5" w14:textId="77777777" w:rsidTr="00F04346">
        <w:trPr>
          <w:trHeight w:val="663"/>
        </w:trPr>
        <w:tc>
          <w:tcPr>
            <w:tcW w:w="2547" w:type="dxa"/>
            <w:vMerge/>
            <w:vAlign w:val="center"/>
          </w:tcPr>
          <w:p w14:paraId="685C1CE1" w14:textId="77777777" w:rsidR="00BB2030" w:rsidRPr="002E4566" w:rsidRDefault="00BB2030" w:rsidP="000B5821">
            <w:pPr>
              <w:jc w:val="both"/>
              <w:rPr>
                <w:rFonts w:ascii="Times New Roman" w:hAnsi="Times New Roman" w:cs="Times New Roman"/>
                <w:color w:val="000000" w:themeColor="text1"/>
                <w:sz w:val="26"/>
                <w:szCs w:val="26"/>
              </w:rPr>
            </w:pPr>
          </w:p>
        </w:tc>
        <w:tc>
          <w:tcPr>
            <w:tcW w:w="3231" w:type="dxa"/>
            <w:vAlign w:val="center"/>
          </w:tcPr>
          <w:p w14:paraId="30CCD050" w14:textId="77777777"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S1. Nguồn nhân lực dồi dào, có kinh nghiệm</w:t>
            </w:r>
          </w:p>
          <w:p w14:paraId="3C60481B" w14:textId="07593E08" w:rsidR="00BB2030" w:rsidRPr="00F04346" w:rsidRDefault="00BB2030" w:rsidP="000B5821">
            <w:pPr>
              <w:jc w:val="both"/>
              <w:rPr>
                <w:rFonts w:ascii="Times New Roman" w:hAnsi="Times New Roman" w:cs="Times New Roman"/>
                <w:color w:val="000000" w:themeColor="text1"/>
                <w:spacing w:val="-6"/>
                <w:sz w:val="26"/>
                <w:szCs w:val="26"/>
              </w:rPr>
            </w:pPr>
            <w:r w:rsidRPr="00F04346">
              <w:rPr>
                <w:rFonts w:ascii="Times New Roman" w:hAnsi="Times New Roman" w:cs="Times New Roman"/>
                <w:color w:val="000000" w:themeColor="text1"/>
                <w:spacing w:val="-6"/>
                <w:sz w:val="26"/>
                <w:szCs w:val="26"/>
              </w:rPr>
              <w:t xml:space="preserve">S2. </w:t>
            </w:r>
            <w:r w:rsidR="000B26B9" w:rsidRPr="00F04346">
              <w:rPr>
                <w:rFonts w:ascii="Times New Roman" w:hAnsi="Times New Roman" w:cs="Times New Roman"/>
                <w:color w:val="000000" w:themeColor="text1"/>
                <w:spacing w:val="-6"/>
                <w:sz w:val="26"/>
                <w:szCs w:val="26"/>
              </w:rPr>
              <w:t>Hệ thống cơ sở hạ tầng kỹ thuật và công nghệ phát triển</w:t>
            </w:r>
          </w:p>
          <w:p w14:paraId="54BB12BE" w14:textId="77777777"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S3. Ứng dụng khoa học công nghệ, mô hình canh tác hiện đại</w:t>
            </w:r>
          </w:p>
          <w:p w14:paraId="27CAE22F" w14:textId="78160958"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S4. </w:t>
            </w:r>
            <w:r w:rsidR="00105BE1" w:rsidRPr="002E4566">
              <w:rPr>
                <w:rFonts w:ascii="Times New Roman" w:hAnsi="Times New Roman" w:cs="Times New Roman"/>
                <w:color w:val="000000" w:themeColor="text1"/>
                <w:sz w:val="26"/>
                <w:szCs w:val="26"/>
              </w:rPr>
              <w:t>Nhận thức và sự quan tâm ngày càng tăng về NNĐT trong cộng đồng</w:t>
            </w:r>
          </w:p>
        </w:tc>
        <w:tc>
          <w:tcPr>
            <w:tcW w:w="3261" w:type="dxa"/>
            <w:vAlign w:val="center"/>
          </w:tcPr>
          <w:p w14:paraId="2D53F2C7" w14:textId="3F5C1021"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W1. </w:t>
            </w:r>
            <w:r w:rsidR="001C798E" w:rsidRPr="001C798E">
              <w:rPr>
                <w:rFonts w:ascii="Times New Roman" w:hAnsi="Times New Roman" w:cs="Times New Roman"/>
                <w:color w:val="000000" w:themeColor="text1"/>
                <w:sz w:val="26"/>
                <w:szCs w:val="26"/>
              </w:rPr>
              <w:t>Hạn chế trong khả năng tiếp cận nguồn vốn đầu tư</w:t>
            </w:r>
          </w:p>
          <w:p w14:paraId="08957DA2" w14:textId="23722092"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W2. Quy mô sản xuất</w:t>
            </w:r>
            <w:r w:rsidR="001C798E">
              <w:rPr>
                <w:rFonts w:ascii="Times New Roman" w:hAnsi="Times New Roman" w:cs="Times New Roman"/>
                <w:color w:val="000000" w:themeColor="text1"/>
                <w:sz w:val="26"/>
                <w:szCs w:val="26"/>
              </w:rPr>
              <w:t xml:space="preserve"> phân tán,</w:t>
            </w:r>
            <w:r w:rsidRPr="002E4566">
              <w:rPr>
                <w:rFonts w:ascii="Times New Roman" w:hAnsi="Times New Roman" w:cs="Times New Roman"/>
                <w:color w:val="000000" w:themeColor="text1"/>
                <w:sz w:val="26"/>
                <w:szCs w:val="26"/>
              </w:rPr>
              <w:t xml:space="preserve"> nhỏ lẻ</w:t>
            </w:r>
          </w:p>
          <w:p w14:paraId="6A017250" w14:textId="7168CE1D"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W3. Trình độ của lao động NN còn </w:t>
            </w:r>
            <w:r w:rsidR="001C798E">
              <w:rPr>
                <w:rFonts w:ascii="Times New Roman" w:hAnsi="Times New Roman" w:cs="Times New Roman"/>
                <w:color w:val="000000" w:themeColor="text1"/>
                <w:sz w:val="26"/>
                <w:szCs w:val="26"/>
              </w:rPr>
              <w:t>hạn chế</w:t>
            </w:r>
          </w:p>
          <w:p w14:paraId="548B4552" w14:textId="4D0921AD"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W4. </w:t>
            </w:r>
            <w:r w:rsidR="001C798E">
              <w:rPr>
                <w:rFonts w:ascii="Times New Roman" w:hAnsi="Times New Roman" w:cs="Times New Roman"/>
                <w:color w:val="000000" w:themeColor="text1"/>
                <w:sz w:val="26"/>
                <w:szCs w:val="26"/>
              </w:rPr>
              <w:t>Mức độ l</w:t>
            </w:r>
            <w:r w:rsidRPr="002E4566">
              <w:rPr>
                <w:rFonts w:ascii="Times New Roman" w:hAnsi="Times New Roman" w:cs="Times New Roman"/>
                <w:color w:val="000000" w:themeColor="text1"/>
                <w:sz w:val="26"/>
                <w:szCs w:val="26"/>
              </w:rPr>
              <w:t>iên kết chuỗi giá trị còn thấp</w:t>
            </w:r>
          </w:p>
        </w:tc>
      </w:tr>
      <w:tr w:rsidR="00A80D21" w:rsidRPr="002E4566" w14:paraId="59841A57" w14:textId="77777777" w:rsidTr="00F04346">
        <w:tc>
          <w:tcPr>
            <w:tcW w:w="2547" w:type="dxa"/>
            <w:vAlign w:val="center"/>
          </w:tcPr>
          <w:p w14:paraId="5FA874CB"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Cơ hội O</w:t>
            </w:r>
          </w:p>
        </w:tc>
        <w:tc>
          <w:tcPr>
            <w:tcW w:w="3231" w:type="dxa"/>
            <w:vAlign w:val="center"/>
          </w:tcPr>
          <w:p w14:paraId="5C957413"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S-O</w:t>
            </w:r>
          </w:p>
        </w:tc>
        <w:tc>
          <w:tcPr>
            <w:tcW w:w="3261" w:type="dxa"/>
            <w:vAlign w:val="center"/>
          </w:tcPr>
          <w:p w14:paraId="6C92DF0E"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W-O</w:t>
            </w:r>
          </w:p>
        </w:tc>
      </w:tr>
      <w:tr w:rsidR="00A80D21" w:rsidRPr="002E4566" w14:paraId="352BE68D" w14:textId="77777777" w:rsidTr="00F04346">
        <w:tc>
          <w:tcPr>
            <w:tcW w:w="2547" w:type="dxa"/>
            <w:vAlign w:val="center"/>
          </w:tcPr>
          <w:p w14:paraId="790CCDCF" w14:textId="44F29581" w:rsidR="006339A4" w:rsidRDefault="00BB2030" w:rsidP="000B26B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O1. </w:t>
            </w:r>
            <w:r w:rsidR="000B26B9" w:rsidRPr="000B26B9">
              <w:rPr>
                <w:rFonts w:ascii="Times New Roman" w:hAnsi="Times New Roman" w:cs="Times New Roman"/>
                <w:color w:val="000000" w:themeColor="text1"/>
                <w:sz w:val="26"/>
                <w:szCs w:val="26"/>
              </w:rPr>
              <w:t>Thị trường tiêu thụ lớn với dân số đông </w:t>
            </w:r>
            <w:r w:rsidR="000B26B9">
              <w:rPr>
                <w:rFonts w:ascii="Times New Roman" w:hAnsi="Times New Roman" w:cs="Times New Roman"/>
                <w:color w:val="000000" w:themeColor="text1"/>
                <w:sz w:val="26"/>
                <w:szCs w:val="26"/>
              </w:rPr>
              <w:t>và n</w:t>
            </w:r>
            <w:r w:rsidRPr="002E4566">
              <w:rPr>
                <w:rFonts w:ascii="Times New Roman" w:hAnsi="Times New Roman" w:cs="Times New Roman"/>
                <w:color w:val="000000" w:themeColor="text1"/>
                <w:sz w:val="26"/>
                <w:szCs w:val="26"/>
              </w:rPr>
              <w:t xml:space="preserve">hu cầu thực phẩm chất lượng cao </w:t>
            </w:r>
            <w:r w:rsidRPr="002E4566">
              <w:rPr>
                <w:rFonts w:ascii="Times New Roman" w:hAnsi="Times New Roman" w:cs="Times New Roman"/>
                <w:color w:val="000000" w:themeColor="text1"/>
                <w:sz w:val="26"/>
                <w:szCs w:val="26"/>
              </w:rPr>
              <w:br/>
              <w:t>O2.</w:t>
            </w:r>
            <w:r w:rsidR="006D5CF0"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Chính sách </w:t>
            </w:r>
            <w:r w:rsidR="001C798E">
              <w:rPr>
                <w:rFonts w:ascii="Times New Roman" w:hAnsi="Times New Roman" w:cs="Times New Roman"/>
                <w:color w:val="000000" w:themeColor="text1"/>
                <w:sz w:val="26"/>
                <w:szCs w:val="26"/>
              </w:rPr>
              <w:t xml:space="preserve">hỗ trợ, </w:t>
            </w:r>
            <w:r w:rsidRPr="002E4566">
              <w:rPr>
                <w:rFonts w:ascii="Times New Roman" w:hAnsi="Times New Roman" w:cs="Times New Roman"/>
                <w:color w:val="000000" w:themeColor="text1"/>
                <w:sz w:val="26"/>
                <w:szCs w:val="26"/>
              </w:rPr>
              <w:t>khuyến khích phát triển NNĐT</w:t>
            </w:r>
            <w:r w:rsidR="001C798E">
              <w:rPr>
                <w:rFonts w:ascii="Times New Roman" w:hAnsi="Times New Roman" w:cs="Times New Roman"/>
                <w:color w:val="000000" w:themeColor="text1"/>
                <w:sz w:val="26"/>
                <w:szCs w:val="26"/>
              </w:rPr>
              <w:t xml:space="preserve">  </w:t>
            </w:r>
          </w:p>
          <w:p w14:paraId="4D63CF8D" w14:textId="1AD4BF24" w:rsidR="006339A4" w:rsidRDefault="00BB2030" w:rsidP="000B26B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O3. Hợp tác, chuyển giao công nghệ</w:t>
            </w:r>
            <w:r w:rsidR="001C798E">
              <w:rPr>
                <w:rFonts w:ascii="Times New Roman" w:hAnsi="Times New Roman" w:cs="Times New Roman"/>
                <w:color w:val="000000" w:themeColor="text1"/>
                <w:sz w:val="26"/>
                <w:szCs w:val="26"/>
              </w:rPr>
              <w:t xml:space="preserve">  </w:t>
            </w:r>
          </w:p>
          <w:p w14:paraId="3BF357FE" w14:textId="0FE54C3B" w:rsidR="006339A4" w:rsidRPr="002E4566" w:rsidRDefault="00BB2030" w:rsidP="000B26B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O4. Phát triển thương mại điện tử, kênh phân phối mới</w:t>
            </w:r>
            <w:r w:rsidR="001C798E">
              <w:rPr>
                <w:rFonts w:ascii="Times New Roman" w:hAnsi="Times New Roman" w:cs="Times New Roman"/>
                <w:color w:val="000000" w:themeColor="text1"/>
                <w:sz w:val="26"/>
                <w:szCs w:val="26"/>
              </w:rPr>
              <w:t xml:space="preserve">   </w:t>
            </w:r>
          </w:p>
        </w:tc>
        <w:tc>
          <w:tcPr>
            <w:tcW w:w="3231" w:type="dxa"/>
            <w:vAlign w:val="center"/>
          </w:tcPr>
          <w:p w14:paraId="421649A1" w14:textId="28C5707A" w:rsidR="000B26B9"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S1,O2. Đẩy mạnh đào tạo, nâng cao chất lượng nguồn nhân lực</w:t>
            </w:r>
            <w:r w:rsidR="001C798E">
              <w:rPr>
                <w:rFonts w:ascii="Times New Roman" w:hAnsi="Times New Roman" w:cs="Times New Roman"/>
                <w:color w:val="000000" w:themeColor="text1"/>
                <w:sz w:val="26"/>
                <w:szCs w:val="26"/>
              </w:rPr>
              <w:t xml:space="preserve">   </w:t>
            </w:r>
          </w:p>
          <w:p w14:paraId="68F99986" w14:textId="3978C319" w:rsidR="000B26B9" w:rsidRPr="00341BC9" w:rsidRDefault="000B26B9" w:rsidP="000B26B9">
            <w:pPr>
              <w:jc w:val="both"/>
              <w:rPr>
                <w:rFonts w:ascii="Times New Roman" w:hAnsi="Times New Roman" w:cs="Times New Roman"/>
                <w:color w:val="000000" w:themeColor="text1"/>
                <w:spacing w:val="-10"/>
                <w:sz w:val="26"/>
                <w:szCs w:val="26"/>
              </w:rPr>
            </w:pPr>
            <w:r w:rsidRPr="00341BC9">
              <w:rPr>
                <w:rFonts w:ascii="Times New Roman" w:hAnsi="Times New Roman" w:cs="Times New Roman"/>
                <w:color w:val="000000" w:themeColor="text1"/>
                <w:spacing w:val="-10"/>
                <w:sz w:val="26"/>
                <w:szCs w:val="26"/>
              </w:rPr>
              <w:t>S2,O3</w:t>
            </w:r>
            <w:r w:rsidR="00F04346" w:rsidRPr="00341BC9">
              <w:rPr>
                <w:rFonts w:ascii="Times New Roman" w:hAnsi="Times New Roman" w:cs="Times New Roman"/>
                <w:color w:val="000000" w:themeColor="text1"/>
                <w:spacing w:val="-10"/>
                <w:sz w:val="26"/>
                <w:szCs w:val="26"/>
              </w:rPr>
              <w:t>.</w:t>
            </w:r>
            <w:r w:rsidRPr="00341BC9">
              <w:rPr>
                <w:rFonts w:ascii="Times New Roman" w:hAnsi="Times New Roman" w:cs="Times New Roman"/>
                <w:color w:val="000000" w:themeColor="text1"/>
                <w:spacing w:val="-10"/>
                <w:sz w:val="26"/>
                <w:szCs w:val="26"/>
              </w:rPr>
              <w:t xml:space="preserve"> </w:t>
            </w:r>
            <w:r w:rsidR="00DD6EBA" w:rsidRPr="00341BC9">
              <w:rPr>
                <w:rFonts w:ascii="Times New Roman" w:hAnsi="Times New Roman" w:cs="Times New Roman"/>
                <w:color w:val="000000" w:themeColor="text1"/>
                <w:spacing w:val="-10"/>
                <w:sz w:val="26"/>
                <w:szCs w:val="26"/>
              </w:rPr>
              <w:t>Tăng cường hợp tác nâng cấp cơ sở hạ tầng</w:t>
            </w:r>
            <w:r w:rsidR="00F04346" w:rsidRPr="00341BC9">
              <w:rPr>
                <w:rFonts w:ascii="Times New Roman" w:hAnsi="Times New Roman" w:cs="Times New Roman"/>
                <w:color w:val="000000" w:themeColor="text1"/>
                <w:spacing w:val="-10"/>
                <w:sz w:val="26"/>
                <w:szCs w:val="26"/>
              </w:rPr>
              <w:t xml:space="preserve">, </w:t>
            </w:r>
            <w:r w:rsidR="00DD6EBA" w:rsidRPr="00341BC9">
              <w:rPr>
                <w:rFonts w:ascii="Times New Roman" w:hAnsi="Times New Roman" w:cs="Times New Roman"/>
                <w:color w:val="000000" w:themeColor="text1"/>
                <w:spacing w:val="-10"/>
                <w:sz w:val="26"/>
                <w:szCs w:val="26"/>
              </w:rPr>
              <w:t xml:space="preserve">chuyển giao công nghệ tiên tiến </w:t>
            </w:r>
            <w:r w:rsidR="001C798E">
              <w:rPr>
                <w:rFonts w:ascii="Times New Roman" w:hAnsi="Times New Roman" w:cs="Times New Roman"/>
                <w:color w:val="000000" w:themeColor="text1"/>
                <w:spacing w:val="-10"/>
                <w:sz w:val="26"/>
                <w:szCs w:val="26"/>
              </w:rPr>
              <w:t xml:space="preserve">    </w:t>
            </w:r>
          </w:p>
          <w:p w14:paraId="353935E2" w14:textId="2D27B00B" w:rsidR="000B26B9" w:rsidRPr="000B26B9" w:rsidRDefault="000B26B9" w:rsidP="000B26B9">
            <w:pPr>
              <w:jc w:val="both"/>
              <w:rPr>
                <w:rFonts w:ascii="Times New Roman" w:hAnsi="Times New Roman" w:cs="Times New Roman"/>
                <w:color w:val="000000" w:themeColor="text1"/>
                <w:sz w:val="26"/>
                <w:szCs w:val="26"/>
              </w:rPr>
            </w:pPr>
            <w:r w:rsidRPr="000B26B9">
              <w:rPr>
                <w:rFonts w:ascii="Times New Roman" w:hAnsi="Times New Roman" w:cs="Times New Roman"/>
                <w:color w:val="000000" w:themeColor="text1"/>
                <w:sz w:val="26"/>
                <w:szCs w:val="26"/>
              </w:rPr>
              <w:t>S3,O1</w:t>
            </w:r>
            <w:r w:rsidR="00F04346">
              <w:rPr>
                <w:rFonts w:ascii="Times New Roman" w:hAnsi="Times New Roman" w:cs="Times New Roman"/>
                <w:color w:val="000000" w:themeColor="text1"/>
                <w:sz w:val="26"/>
                <w:szCs w:val="26"/>
              </w:rPr>
              <w:t>.</w:t>
            </w:r>
            <w:r w:rsidRPr="000B26B9">
              <w:rPr>
                <w:rFonts w:ascii="Times New Roman" w:hAnsi="Times New Roman" w:cs="Times New Roman"/>
                <w:color w:val="000000" w:themeColor="text1"/>
                <w:sz w:val="26"/>
                <w:szCs w:val="26"/>
              </w:rPr>
              <w:t xml:space="preserve"> </w:t>
            </w:r>
            <w:r w:rsidR="00511380">
              <w:rPr>
                <w:rFonts w:ascii="Times New Roman" w:hAnsi="Times New Roman" w:cs="Times New Roman"/>
                <w:color w:val="000000" w:themeColor="text1"/>
                <w:sz w:val="26"/>
                <w:szCs w:val="26"/>
              </w:rPr>
              <w:t>Phát triển mô hình</w:t>
            </w:r>
            <w:r w:rsidR="00DD6EBA" w:rsidRPr="00DD6EBA">
              <w:rPr>
                <w:rFonts w:ascii="Times New Roman" w:hAnsi="Times New Roman" w:cs="Times New Roman"/>
                <w:color w:val="000000" w:themeColor="text1"/>
                <w:sz w:val="26"/>
                <w:szCs w:val="26"/>
              </w:rPr>
              <w:t xml:space="preserve"> canh tác tiên tiến để sản xuất nông sản chất lượng, đáp ứng nhu cầu </w:t>
            </w:r>
            <w:r w:rsidR="00F04346">
              <w:rPr>
                <w:rFonts w:ascii="Times New Roman" w:hAnsi="Times New Roman" w:cs="Times New Roman"/>
                <w:color w:val="000000" w:themeColor="text1"/>
                <w:sz w:val="26"/>
                <w:szCs w:val="26"/>
              </w:rPr>
              <w:t>thị trường</w:t>
            </w:r>
            <w:r w:rsidR="001C798E">
              <w:rPr>
                <w:rFonts w:ascii="Times New Roman" w:hAnsi="Times New Roman" w:cs="Times New Roman"/>
                <w:color w:val="000000" w:themeColor="text1"/>
                <w:sz w:val="26"/>
                <w:szCs w:val="26"/>
              </w:rPr>
              <w:t xml:space="preserve">  </w:t>
            </w:r>
          </w:p>
          <w:p w14:paraId="018383B1" w14:textId="25DD4801"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S4,O4. Xây dựng thương hiệu, </w:t>
            </w:r>
            <w:r w:rsidR="00511380">
              <w:rPr>
                <w:rFonts w:ascii="Times New Roman" w:hAnsi="Times New Roman" w:cs="Times New Roman"/>
                <w:color w:val="000000" w:themeColor="text1"/>
                <w:sz w:val="26"/>
                <w:szCs w:val="26"/>
              </w:rPr>
              <w:t>phát triển kênh phân phối</w:t>
            </w:r>
            <w:r w:rsidRPr="002E4566">
              <w:rPr>
                <w:rFonts w:ascii="Times New Roman" w:hAnsi="Times New Roman" w:cs="Times New Roman"/>
                <w:color w:val="000000" w:themeColor="text1"/>
                <w:sz w:val="26"/>
                <w:szCs w:val="26"/>
              </w:rPr>
              <w:t xml:space="preserve"> sản phẩm </w:t>
            </w:r>
            <w:r w:rsidR="001C798E">
              <w:rPr>
                <w:rFonts w:ascii="Times New Roman" w:hAnsi="Times New Roman" w:cs="Times New Roman"/>
                <w:color w:val="000000" w:themeColor="text1"/>
                <w:sz w:val="26"/>
                <w:szCs w:val="26"/>
              </w:rPr>
              <w:t xml:space="preserve">  </w:t>
            </w:r>
          </w:p>
        </w:tc>
        <w:tc>
          <w:tcPr>
            <w:tcW w:w="3261" w:type="dxa"/>
            <w:vAlign w:val="center"/>
          </w:tcPr>
          <w:p w14:paraId="2D5FDDAA" w14:textId="16E34B1E"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W1,O2. Tạo điều kiện tiếp cận nguồn vốn, chính sách </w:t>
            </w:r>
            <w:r w:rsidR="001C798E">
              <w:rPr>
                <w:rFonts w:ascii="Times New Roman" w:hAnsi="Times New Roman" w:cs="Times New Roman"/>
                <w:color w:val="000000" w:themeColor="text1"/>
                <w:sz w:val="26"/>
                <w:szCs w:val="26"/>
              </w:rPr>
              <w:t xml:space="preserve">hỗ trợ, </w:t>
            </w:r>
            <w:r w:rsidRPr="002E4566">
              <w:rPr>
                <w:rFonts w:ascii="Times New Roman" w:hAnsi="Times New Roman" w:cs="Times New Roman"/>
                <w:color w:val="000000" w:themeColor="text1"/>
                <w:sz w:val="26"/>
                <w:szCs w:val="26"/>
              </w:rPr>
              <w:t>ưu đãi</w:t>
            </w:r>
            <w:r w:rsidR="001C798E">
              <w:rPr>
                <w:rFonts w:ascii="Times New Roman" w:hAnsi="Times New Roman" w:cs="Times New Roman"/>
                <w:color w:val="000000" w:themeColor="text1"/>
                <w:sz w:val="26"/>
                <w:szCs w:val="26"/>
              </w:rPr>
              <w:t xml:space="preserve">  </w:t>
            </w:r>
          </w:p>
          <w:p w14:paraId="51C79DB9" w14:textId="69A5B1F5" w:rsidR="00BB2030" w:rsidRPr="002E4566" w:rsidRDefault="00F04346" w:rsidP="000B5821">
            <w:pPr>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W2,O1 (</w:t>
            </w:r>
            <w:r w:rsidR="00BB2030" w:rsidRPr="002E4566">
              <w:rPr>
                <w:rFonts w:ascii="Times New Roman" w:hAnsi="Times New Roman" w:cs="Times New Roman"/>
                <w:color w:val="000000" w:themeColor="text1"/>
                <w:sz w:val="26"/>
                <w:szCs w:val="26"/>
              </w:rPr>
              <w:t>W2,O2</w:t>
            </w:r>
            <w:r>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 xml:space="preserve"> Khuyến khích tích tụ </w:t>
            </w:r>
            <w:r w:rsidR="001C798E">
              <w:rPr>
                <w:rFonts w:ascii="Times New Roman" w:hAnsi="Times New Roman" w:cs="Times New Roman"/>
                <w:color w:val="000000" w:themeColor="text1"/>
                <w:sz w:val="26"/>
                <w:szCs w:val="26"/>
              </w:rPr>
              <w:t>đất đai</w:t>
            </w:r>
            <w:r w:rsidR="00BB2030" w:rsidRPr="002E4566">
              <w:rPr>
                <w:rFonts w:ascii="Times New Roman" w:hAnsi="Times New Roman" w:cs="Times New Roman"/>
                <w:color w:val="000000" w:themeColor="text1"/>
                <w:sz w:val="26"/>
                <w:szCs w:val="26"/>
              </w:rPr>
              <w:t xml:space="preserve">, mở rộng quy mô </w:t>
            </w:r>
            <w:r w:rsidR="001C798E">
              <w:rPr>
                <w:rFonts w:ascii="Times New Roman" w:hAnsi="Times New Roman" w:cs="Times New Roman"/>
                <w:color w:val="000000" w:themeColor="text1"/>
                <w:sz w:val="26"/>
                <w:szCs w:val="26"/>
              </w:rPr>
              <w:t>canh tác</w:t>
            </w:r>
            <w:r w:rsidR="00BB2030" w:rsidRPr="002E4566">
              <w:rPr>
                <w:rFonts w:ascii="Times New Roman" w:hAnsi="Times New Roman" w:cs="Times New Roman"/>
                <w:color w:val="000000" w:themeColor="text1"/>
                <w:sz w:val="26"/>
                <w:szCs w:val="26"/>
              </w:rPr>
              <w:br/>
              <w:t xml:space="preserve">W3,O2 (W3,O3). Tăng cường đào tạo nghề, nâng cao </w:t>
            </w:r>
            <w:r w:rsidR="001C798E">
              <w:rPr>
                <w:rFonts w:ascii="Times New Roman" w:hAnsi="Times New Roman" w:cs="Times New Roman"/>
                <w:color w:val="000000" w:themeColor="text1"/>
                <w:sz w:val="26"/>
                <w:szCs w:val="26"/>
              </w:rPr>
              <w:t>trình độ</w:t>
            </w:r>
            <w:r w:rsidR="00BB2030" w:rsidRPr="002E4566">
              <w:rPr>
                <w:rFonts w:ascii="Times New Roman" w:hAnsi="Times New Roman" w:cs="Times New Roman"/>
                <w:color w:val="000000" w:themeColor="text1"/>
                <w:sz w:val="26"/>
                <w:szCs w:val="26"/>
              </w:rPr>
              <w:t xml:space="preserve"> cho lao động</w:t>
            </w:r>
          </w:p>
          <w:p w14:paraId="71FA94D0" w14:textId="77777777"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W4,O4. Thúc đẩy liên kết sản xuất, tiêu thụ sản phẩm</w:t>
            </w:r>
          </w:p>
        </w:tc>
      </w:tr>
      <w:tr w:rsidR="00A80D21" w:rsidRPr="002E4566" w14:paraId="41E92F12" w14:textId="77777777" w:rsidTr="00F04346">
        <w:tc>
          <w:tcPr>
            <w:tcW w:w="2547" w:type="dxa"/>
            <w:vAlign w:val="center"/>
          </w:tcPr>
          <w:p w14:paraId="703873C8"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Nguy cơ T</w:t>
            </w:r>
          </w:p>
        </w:tc>
        <w:tc>
          <w:tcPr>
            <w:tcW w:w="3231" w:type="dxa"/>
            <w:vAlign w:val="center"/>
          </w:tcPr>
          <w:p w14:paraId="40BEA137"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S-T</w:t>
            </w:r>
          </w:p>
        </w:tc>
        <w:tc>
          <w:tcPr>
            <w:tcW w:w="3261" w:type="dxa"/>
            <w:vAlign w:val="center"/>
          </w:tcPr>
          <w:p w14:paraId="6C3B81A3" w14:textId="77777777" w:rsidR="00BB2030" w:rsidRPr="002E4566" w:rsidRDefault="00BB2030" w:rsidP="000B58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w:t>
            </w:r>
          </w:p>
        </w:tc>
      </w:tr>
      <w:tr w:rsidR="00A80D21" w:rsidRPr="002E4566" w14:paraId="29DFCA35" w14:textId="77777777" w:rsidTr="00F04346">
        <w:tc>
          <w:tcPr>
            <w:tcW w:w="2547" w:type="dxa"/>
            <w:vAlign w:val="center"/>
          </w:tcPr>
          <w:p w14:paraId="6AFA1BE7" w14:textId="77777777" w:rsidR="006339A4"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T1. </w:t>
            </w:r>
            <w:r w:rsidR="001F2878" w:rsidRPr="002E4566">
              <w:rPr>
                <w:rFonts w:ascii="Times New Roman" w:hAnsi="Times New Roman" w:cs="Times New Roman"/>
                <w:color w:val="000000" w:themeColor="text1"/>
                <w:sz w:val="26"/>
                <w:szCs w:val="26"/>
              </w:rPr>
              <w:t>BĐKH</w:t>
            </w:r>
            <w:r w:rsidRPr="002E4566">
              <w:rPr>
                <w:rFonts w:ascii="Times New Roman" w:hAnsi="Times New Roman" w:cs="Times New Roman"/>
                <w:color w:val="000000" w:themeColor="text1"/>
                <w:sz w:val="26"/>
                <w:szCs w:val="26"/>
              </w:rPr>
              <w:t>, thời tiết cực đoan</w:t>
            </w:r>
          </w:p>
          <w:p w14:paraId="02739B72" w14:textId="77777777" w:rsidR="006339A4"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T2. Dịch bệnh, sâu bệnh phức tạp</w:t>
            </w:r>
          </w:p>
          <w:p w14:paraId="2540DCBF" w14:textId="77777777" w:rsidR="006339A4"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T3. Cạnh tranh gay gắt về thị trường, nguồn lực</w:t>
            </w:r>
          </w:p>
          <w:p w14:paraId="29BF8BE6" w14:textId="0692DDE3"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T4. Ô nhiễm môi trường, </w:t>
            </w:r>
            <w:r w:rsidR="001C798E">
              <w:rPr>
                <w:rFonts w:ascii="Times New Roman" w:hAnsi="Times New Roman" w:cs="Times New Roman"/>
                <w:color w:val="000000" w:themeColor="text1"/>
                <w:sz w:val="26"/>
                <w:szCs w:val="26"/>
              </w:rPr>
              <w:t xml:space="preserve">tài nguyên </w:t>
            </w:r>
            <w:r w:rsidRPr="002E4566">
              <w:rPr>
                <w:rFonts w:ascii="Times New Roman" w:hAnsi="Times New Roman" w:cs="Times New Roman"/>
                <w:color w:val="000000" w:themeColor="text1"/>
                <w:sz w:val="26"/>
                <w:szCs w:val="26"/>
              </w:rPr>
              <w:t xml:space="preserve">suy thoái </w:t>
            </w:r>
          </w:p>
        </w:tc>
        <w:tc>
          <w:tcPr>
            <w:tcW w:w="3231" w:type="dxa"/>
            <w:vAlign w:val="center"/>
          </w:tcPr>
          <w:p w14:paraId="1C5166F9" w14:textId="0308A8C6" w:rsidR="00511380" w:rsidRPr="00511380" w:rsidRDefault="00511380" w:rsidP="00511380">
            <w:pPr>
              <w:jc w:val="both"/>
              <w:rPr>
                <w:rFonts w:ascii="Times New Roman" w:hAnsi="Times New Roman" w:cs="Times New Roman"/>
                <w:color w:val="000000" w:themeColor="text1"/>
                <w:sz w:val="26"/>
                <w:szCs w:val="26"/>
              </w:rPr>
            </w:pPr>
            <w:r w:rsidRPr="00511380">
              <w:rPr>
                <w:rFonts w:ascii="Times New Roman" w:hAnsi="Times New Roman" w:cs="Times New Roman"/>
                <w:color w:val="000000" w:themeColor="text1"/>
                <w:sz w:val="26"/>
                <w:szCs w:val="26"/>
              </w:rPr>
              <w:t>S1,T2</w:t>
            </w:r>
            <w:r w:rsidR="00F04346">
              <w:rPr>
                <w:rFonts w:ascii="Times New Roman" w:hAnsi="Times New Roman" w:cs="Times New Roman"/>
                <w:color w:val="000000" w:themeColor="text1"/>
                <w:sz w:val="26"/>
                <w:szCs w:val="26"/>
              </w:rPr>
              <w:t>.</w:t>
            </w:r>
            <w:r w:rsidR="0071353C">
              <w:rPr>
                <w:rFonts w:ascii="Times New Roman" w:hAnsi="Times New Roman" w:cs="Times New Roman"/>
                <w:color w:val="000000" w:themeColor="text1"/>
                <w:sz w:val="26"/>
                <w:szCs w:val="26"/>
              </w:rPr>
              <w:t xml:space="preserve"> </w:t>
            </w:r>
            <w:r w:rsidRPr="00511380">
              <w:rPr>
                <w:rFonts w:ascii="Times New Roman" w:hAnsi="Times New Roman" w:cs="Times New Roman"/>
                <w:color w:val="000000" w:themeColor="text1"/>
                <w:sz w:val="26"/>
                <w:szCs w:val="26"/>
              </w:rPr>
              <w:t>Tận dụng kinh nghiệm nâng cao chất lượng sản phẩm</w:t>
            </w:r>
            <w:r w:rsidR="00F04346">
              <w:rPr>
                <w:rFonts w:ascii="Times New Roman" w:hAnsi="Times New Roman" w:cs="Times New Roman"/>
                <w:color w:val="000000" w:themeColor="text1"/>
                <w:sz w:val="26"/>
                <w:szCs w:val="26"/>
              </w:rPr>
              <w:t>,</w:t>
            </w:r>
            <w:r w:rsidRPr="00511380">
              <w:rPr>
                <w:rFonts w:ascii="Times New Roman" w:hAnsi="Times New Roman" w:cs="Times New Roman"/>
                <w:color w:val="000000" w:themeColor="text1"/>
                <w:sz w:val="26"/>
                <w:szCs w:val="26"/>
              </w:rPr>
              <w:t xml:space="preserve"> </w:t>
            </w:r>
            <w:r w:rsidR="001C798E">
              <w:rPr>
                <w:rFonts w:ascii="Times New Roman" w:hAnsi="Times New Roman" w:cs="Times New Roman"/>
                <w:color w:val="000000" w:themeColor="text1"/>
                <w:sz w:val="26"/>
                <w:szCs w:val="26"/>
              </w:rPr>
              <w:t>sức</w:t>
            </w:r>
            <w:r w:rsidRPr="00511380">
              <w:rPr>
                <w:rFonts w:ascii="Times New Roman" w:hAnsi="Times New Roman" w:cs="Times New Roman"/>
                <w:color w:val="000000" w:themeColor="text1"/>
                <w:sz w:val="26"/>
                <w:szCs w:val="26"/>
              </w:rPr>
              <w:t xml:space="preserve"> cạnh tranh trên thị trường</w:t>
            </w:r>
          </w:p>
          <w:p w14:paraId="591B7771" w14:textId="4765CAEA" w:rsidR="00511380" w:rsidRPr="00511380" w:rsidRDefault="00511380" w:rsidP="00511380">
            <w:pPr>
              <w:jc w:val="both"/>
              <w:rPr>
                <w:rFonts w:ascii="Times New Roman" w:hAnsi="Times New Roman" w:cs="Times New Roman"/>
                <w:color w:val="000000" w:themeColor="text1"/>
                <w:sz w:val="26"/>
                <w:szCs w:val="26"/>
              </w:rPr>
            </w:pPr>
            <w:r w:rsidRPr="00511380">
              <w:rPr>
                <w:rFonts w:ascii="Times New Roman" w:hAnsi="Times New Roman" w:cs="Times New Roman"/>
                <w:color w:val="000000" w:themeColor="text1"/>
                <w:sz w:val="26"/>
                <w:szCs w:val="26"/>
              </w:rPr>
              <w:t>S2,T1</w:t>
            </w:r>
            <w:r w:rsidR="00F04346">
              <w:rPr>
                <w:rFonts w:ascii="Times New Roman" w:hAnsi="Times New Roman" w:cs="Times New Roman"/>
                <w:color w:val="000000" w:themeColor="text1"/>
                <w:sz w:val="26"/>
                <w:szCs w:val="26"/>
              </w:rPr>
              <w:t>.</w:t>
            </w:r>
            <w:r w:rsidRPr="00511380">
              <w:rPr>
                <w:rFonts w:ascii="Times New Roman" w:hAnsi="Times New Roman" w:cs="Times New Roman"/>
                <w:color w:val="000000" w:themeColor="text1"/>
                <w:sz w:val="26"/>
                <w:szCs w:val="26"/>
              </w:rPr>
              <w:t xml:space="preserve"> Sử dụng hạ tầng hiện đại để ứng phó với BĐKH</w:t>
            </w:r>
          </w:p>
          <w:p w14:paraId="12AD61B1" w14:textId="4D3A1CD9" w:rsidR="00C95968" w:rsidRDefault="00BB2030" w:rsidP="00511380">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S3,T1 (S3,T2)</w:t>
            </w:r>
            <w:r w:rsidR="00F0434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Nghiên cứu, ứng dụng giống </w:t>
            </w:r>
            <w:r w:rsidR="001C798E">
              <w:rPr>
                <w:rFonts w:ascii="Times New Roman" w:hAnsi="Times New Roman" w:cs="Times New Roman"/>
                <w:color w:val="000000" w:themeColor="text1"/>
                <w:sz w:val="26"/>
                <w:szCs w:val="26"/>
              </w:rPr>
              <w:t xml:space="preserve">vật nuôi, </w:t>
            </w:r>
            <w:r w:rsidRPr="002E4566">
              <w:rPr>
                <w:rFonts w:ascii="Times New Roman" w:hAnsi="Times New Roman" w:cs="Times New Roman"/>
                <w:color w:val="000000" w:themeColor="text1"/>
                <w:sz w:val="26"/>
                <w:szCs w:val="26"/>
              </w:rPr>
              <w:t>cây trồng thích ứng</w:t>
            </w:r>
          </w:p>
          <w:p w14:paraId="64CEC176" w14:textId="303D6F14" w:rsidR="00BB2030" w:rsidRPr="002E4566" w:rsidRDefault="00BB2030" w:rsidP="00511380">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S4,T4. </w:t>
            </w:r>
            <w:r w:rsidR="00C95968">
              <w:rPr>
                <w:rFonts w:ascii="Times New Roman" w:hAnsi="Times New Roman" w:cs="Times New Roman"/>
                <w:color w:val="000000" w:themeColor="text1"/>
                <w:sz w:val="26"/>
                <w:szCs w:val="26"/>
              </w:rPr>
              <w:t>N</w:t>
            </w:r>
            <w:r w:rsidRPr="002E4566">
              <w:rPr>
                <w:rFonts w:ascii="Times New Roman" w:hAnsi="Times New Roman" w:cs="Times New Roman"/>
                <w:color w:val="000000" w:themeColor="text1"/>
                <w:sz w:val="26"/>
                <w:szCs w:val="26"/>
              </w:rPr>
              <w:t xml:space="preserve">âng cao </w:t>
            </w:r>
            <w:r w:rsidR="00C95968">
              <w:rPr>
                <w:rFonts w:ascii="Times New Roman" w:hAnsi="Times New Roman" w:cs="Times New Roman"/>
                <w:color w:val="000000" w:themeColor="text1"/>
                <w:sz w:val="26"/>
                <w:szCs w:val="26"/>
              </w:rPr>
              <w:t>nhận</w:t>
            </w:r>
            <w:r w:rsidRPr="002E4566">
              <w:rPr>
                <w:rFonts w:ascii="Times New Roman" w:hAnsi="Times New Roman" w:cs="Times New Roman"/>
                <w:color w:val="000000" w:themeColor="text1"/>
                <w:sz w:val="26"/>
                <w:szCs w:val="26"/>
              </w:rPr>
              <w:t xml:space="preserve"> thức </w:t>
            </w:r>
            <w:r w:rsidR="00A37F11">
              <w:rPr>
                <w:rFonts w:ascii="Times New Roman" w:hAnsi="Times New Roman" w:cs="Times New Roman"/>
                <w:color w:val="000000" w:themeColor="text1"/>
                <w:sz w:val="26"/>
                <w:szCs w:val="26"/>
              </w:rPr>
              <w:t>gìn giữ hệ sinh thái</w:t>
            </w:r>
            <w:r w:rsidRPr="002E4566">
              <w:rPr>
                <w:rFonts w:ascii="Times New Roman" w:hAnsi="Times New Roman" w:cs="Times New Roman"/>
                <w:color w:val="000000" w:themeColor="text1"/>
                <w:sz w:val="26"/>
                <w:szCs w:val="26"/>
              </w:rPr>
              <w:t xml:space="preserve"> </w:t>
            </w:r>
          </w:p>
        </w:tc>
        <w:tc>
          <w:tcPr>
            <w:tcW w:w="3261" w:type="dxa"/>
            <w:vAlign w:val="center"/>
          </w:tcPr>
          <w:p w14:paraId="254B5950" w14:textId="77777777" w:rsidR="00341BC9"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W2,T1(W2,T2). Chuyển đổi cơ cấu cây trồng, vật nuôi phù hợp</w:t>
            </w:r>
          </w:p>
          <w:p w14:paraId="65AA8961" w14:textId="77777777" w:rsidR="00341BC9"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W4,T3. Tăng cường hợp tác, liên kết để nâng cao sức cạnh tranh</w:t>
            </w:r>
          </w:p>
          <w:p w14:paraId="6AE0ABC6" w14:textId="5A654CA4"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W3,T1(W3,T2). Đào tạo kỹ năng ứng phó với </w:t>
            </w:r>
            <w:r w:rsidR="001F2878" w:rsidRPr="002E4566">
              <w:rPr>
                <w:rFonts w:ascii="Times New Roman" w:hAnsi="Times New Roman" w:cs="Times New Roman"/>
                <w:color w:val="000000" w:themeColor="text1"/>
                <w:sz w:val="26"/>
                <w:szCs w:val="26"/>
              </w:rPr>
              <w:t>BĐKH</w:t>
            </w:r>
            <w:r w:rsidRPr="002E4566">
              <w:rPr>
                <w:rFonts w:ascii="Times New Roman" w:hAnsi="Times New Roman" w:cs="Times New Roman"/>
                <w:color w:val="000000" w:themeColor="text1"/>
                <w:sz w:val="26"/>
                <w:szCs w:val="26"/>
              </w:rPr>
              <w:t>, dịch bệnh</w:t>
            </w:r>
          </w:p>
          <w:p w14:paraId="482AB7F3" w14:textId="77777777" w:rsidR="00BB2030" w:rsidRPr="002E4566" w:rsidRDefault="00BB2030"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W2,T4. Áp dụng công nghệ xanh, thân thiện môi trường</w:t>
            </w:r>
          </w:p>
        </w:tc>
      </w:tr>
    </w:tbl>
    <w:p w14:paraId="095D206F" w14:textId="77777777" w:rsidR="00BB2030" w:rsidRDefault="00BB2030" w:rsidP="001B48A7">
      <w:pPr>
        <w:widowControl w:val="0"/>
        <w:tabs>
          <w:tab w:val="center" w:pos="4680"/>
          <w:tab w:val="right" w:pos="8788"/>
        </w:tabs>
        <w:spacing w:after="0" w:line="360" w:lineRule="auto"/>
        <w:jc w:val="right"/>
        <w:rPr>
          <w:rFonts w:ascii="Times New Roman" w:hAnsi="Times New Roman" w:cs="Times New Roman"/>
          <w:i/>
          <w:iCs/>
          <w:color w:val="000000" w:themeColor="text1"/>
          <w:sz w:val="26"/>
          <w:szCs w:val="26"/>
        </w:rPr>
      </w:pPr>
      <w:r w:rsidRPr="00970AC9">
        <w:rPr>
          <w:rFonts w:ascii="Times New Roman" w:hAnsi="Times New Roman" w:cs="Times New Roman"/>
          <w:i/>
          <w:iCs/>
          <w:color w:val="000000" w:themeColor="text1"/>
          <w:sz w:val="26"/>
          <w:szCs w:val="26"/>
        </w:rPr>
        <w:tab/>
      </w:r>
      <w:r w:rsidRPr="00970AC9">
        <w:rPr>
          <w:rFonts w:ascii="Times New Roman" w:hAnsi="Times New Roman" w:cs="Times New Roman"/>
          <w:i/>
          <w:iCs/>
          <w:color w:val="000000" w:themeColor="text1"/>
          <w:sz w:val="26"/>
          <w:szCs w:val="26"/>
        </w:rPr>
        <w:tab/>
        <w:t>Nguồn: Tác giả tổng hợp</w:t>
      </w:r>
    </w:p>
    <w:p w14:paraId="09A6FAA0" w14:textId="77777777" w:rsidR="009E3949" w:rsidRPr="00970AC9" w:rsidRDefault="009E3949" w:rsidP="001B48A7">
      <w:pPr>
        <w:widowControl w:val="0"/>
        <w:tabs>
          <w:tab w:val="center" w:pos="4680"/>
          <w:tab w:val="right" w:pos="8788"/>
        </w:tabs>
        <w:spacing w:after="0" w:line="360" w:lineRule="auto"/>
        <w:jc w:val="right"/>
        <w:rPr>
          <w:rFonts w:ascii="Times New Roman" w:hAnsi="Times New Roman" w:cs="Times New Roman"/>
          <w:i/>
          <w:iCs/>
          <w:color w:val="000000" w:themeColor="text1"/>
          <w:sz w:val="26"/>
          <w:szCs w:val="26"/>
        </w:rPr>
      </w:pPr>
    </w:p>
    <w:p w14:paraId="4AB3C532" w14:textId="44DDBCEB" w:rsidR="00BB2030" w:rsidRPr="00970AC9" w:rsidRDefault="008B2978" w:rsidP="001B48A7">
      <w:pPr>
        <w:pStyle w:val="Heading1"/>
        <w:widowControl w:val="0"/>
        <w:spacing w:beforeAutospacing="0" w:afterAutospacing="0" w:line="360" w:lineRule="auto"/>
        <w:jc w:val="both"/>
        <w:rPr>
          <w:rFonts w:ascii="Times New Roman" w:hAnsi="Times New Roman" w:hint="default"/>
          <w:color w:val="000000" w:themeColor="text1"/>
          <w:sz w:val="26"/>
          <w:szCs w:val="26"/>
        </w:rPr>
      </w:pPr>
      <w:bookmarkStart w:id="2269" w:name="_Toc174026009"/>
      <w:bookmarkStart w:id="2270" w:name="_Toc174053898"/>
      <w:bookmarkStart w:id="2271" w:name="_Toc174540085"/>
      <w:bookmarkStart w:id="2272" w:name="_Toc178316280"/>
      <w:bookmarkStart w:id="2273" w:name="_Toc178316675"/>
      <w:bookmarkStart w:id="2274" w:name="_Toc179984479"/>
      <w:bookmarkStart w:id="2275" w:name="_Toc179986042"/>
      <w:bookmarkStart w:id="2276" w:name="_Toc180592070"/>
      <w:bookmarkStart w:id="2277" w:name="_Toc180837669"/>
      <w:bookmarkStart w:id="2278" w:name="_Toc186553292"/>
      <w:bookmarkStart w:id="2279" w:name="_Toc186553710"/>
      <w:bookmarkStart w:id="2280" w:name="_Toc187589950"/>
      <w:bookmarkStart w:id="2281" w:name="_Toc187590159"/>
      <w:bookmarkStart w:id="2282" w:name="_Toc190785922"/>
      <w:bookmarkStart w:id="2283" w:name="_Toc190786131"/>
      <w:bookmarkStart w:id="2284" w:name="_Toc197892036"/>
      <w:bookmarkStart w:id="2285" w:name="_Toc197896652"/>
      <w:bookmarkStart w:id="2286" w:name="_Toc198111354"/>
      <w:r>
        <w:rPr>
          <w:rFonts w:ascii="Times New Roman" w:hAnsi="Times New Roman" w:hint="default"/>
          <w:color w:val="000000" w:themeColor="text1"/>
          <w:sz w:val="26"/>
          <w:szCs w:val="26"/>
        </w:rPr>
        <w:lastRenderedPageBreak/>
        <w:t>4</w:t>
      </w:r>
      <w:r w:rsidR="00BB2030" w:rsidRPr="00970AC9">
        <w:rPr>
          <w:rFonts w:ascii="Times New Roman" w:hAnsi="Times New Roman" w:hint="default"/>
          <w:color w:val="000000" w:themeColor="text1"/>
          <w:sz w:val="26"/>
          <w:szCs w:val="26"/>
        </w:rPr>
        <w:t>.2. Quan điểm</w:t>
      </w:r>
      <w:r w:rsidR="00C6654F" w:rsidRPr="00970AC9">
        <w:rPr>
          <w:rFonts w:ascii="Times New Roman" w:hAnsi="Times New Roman" w:hint="default"/>
          <w:color w:val="000000" w:themeColor="text1"/>
          <w:sz w:val="26"/>
          <w:szCs w:val="26"/>
        </w:rPr>
        <w:t>, mục tiêu và định hướng</w:t>
      </w:r>
      <w:r w:rsidR="00BB2030" w:rsidRPr="00970AC9">
        <w:rPr>
          <w:rFonts w:ascii="Times New Roman" w:hAnsi="Times New Roman" w:hint="default"/>
          <w:color w:val="000000" w:themeColor="text1"/>
          <w:sz w:val="26"/>
          <w:szCs w:val="26"/>
        </w:rPr>
        <w:t xml:space="preserve"> phát triển nông nghiệp đô thị bền vững</w:t>
      </w:r>
      <w:r w:rsidR="007136A4" w:rsidRPr="00970AC9">
        <w:rPr>
          <w:rFonts w:ascii="Times New Roman" w:hAnsi="Times New Roman" w:hint="default"/>
          <w:color w:val="000000" w:themeColor="text1"/>
          <w:sz w:val="26"/>
          <w:szCs w:val="26"/>
        </w:rPr>
        <w:t xml:space="preserve"> tại Thành phố Hồ Chí Minh</w:t>
      </w:r>
      <w:r w:rsidR="00BB2030" w:rsidRPr="00970AC9">
        <w:rPr>
          <w:rFonts w:ascii="Times New Roman" w:hAnsi="Times New Roman" w:hint="default"/>
          <w:color w:val="000000" w:themeColor="text1"/>
          <w:sz w:val="26"/>
          <w:szCs w:val="26"/>
        </w:rPr>
        <w:t xml:space="preserve"> đến năm 2030 tầm nhìn đến năm 2045</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7792B74" w14:textId="2890EB4F" w:rsidR="003611F3" w:rsidRPr="00970AC9" w:rsidRDefault="008B2978" w:rsidP="00A80D21">
      <w:pPr>
        <w:pStyle w:val="Heading2"/>
        <w:spacing w:before="0" w:line="360" w:lineRule="auto"/>
        <w:rPr>
          <w:rFonts w:ascii="Times New Roman" w:hAnsi="Times New Roman"/>
          <w:b/>
          <w:bCs/>
          <w:color w:val="000000" w:themeColor="text1"/>
        </w:rPr>
      </w:pPr>
      <w:bookmarkStart w:id="2287" w:name="_Toc178316282"/>
      <w:bookmarkStart w:id="2288" w:name="_Toc178316677"/>
      <w:bookmarkStart w:id="2289" w:name="_Toc179984480"/>
      <w:bookmarkStart w:id="2290" w:name="_Toc179986043"/>
      <w:bookmarkStart w:id="2291" w:name="_Toc180592071"/>
      <w:bookmarkStart w:id="2292" w:name="_Toc180837670"/>
      <w:bookmarkStart w:id="2293" w:name="_Toc186553293"/>
      <w:bookmarkStart w:id="2294" w:name="_Toc186553711"/>
      <w:bookmarkStart w:id="2295" w:name="_Toc187589951"/>
      <w:bookmarkStart w:id="2296" w:name="_Toc187590160"/>
      <w:bookmarkStart w:id="2297" w:name="_Toc190785923"/>
      <w:bookmarkStart w:id="2298" w:name="_Toc190786132"/>
      <w:bookmarkStart w:id="2299" w:name="_Toc197892037"/>
      <w:bookmarkStart w:id="2300" w:name="_Toc197896653"/>
      <w:bookmarkStart w:id="2301" w:name="_Toc198111355"/>
      <w:r>
        <w:rPr>
          <w:rFonts w:ascii="Times New Roman" w:hAnsi="Times New Roman"/>
          <w:b/>
          <w:bCs/>
          <w:color w:val="000000" w:themeColor="text1"/>
        </w:rPr>
        <w:t>4</w:t>
      </w:r>
      <w:r w:rsidR="003611F3" w:rsidRPr="00970AC9">
        <w:rPr>
          <w:rFonts w:ascii="Times New Roman" w:hAnsi="Times New Roman"/>
          <w:b/>
          <w:bCs/>
          <w:color w:val="000000" w:themeColor="text1"/>
        </w:rPr>
        <w:t>.2.</w:t>
      </w:r>
      <w:r w:rsidR="007136A4" w:rsidRPr="00970AC9">
        <w:rPr>
          <w:rFonts w:ascii="Times New Roman" w:hAnsi="Times New Roman"/>
          <w:b/>
          <w:bCs/>
          <w:color w:val="000000" w:themeColor="text1"/>
        </w:rPr>
        <w:t>1.</w:t>
      </w:r>
      <w:r w:rsidR="003611F3" w:rsidRPr="00970AC9">
        <w:rPr>
          <w:rFonts w:ascii="Times New Roman" w:hAnsi="Times New Roman"/>
          <w:b/>
          <w:bCs/>
          <w:color w:val="000000" w:themeColor="text1"/>
        </w:rPr>
        <w:t xml:space="preserve"> Quan điểm </w:t>
      </w:r>
      <w:bookmarkEnd w:id="2287"/>
      <w:bookmarkEnd w:id="2288"/>
      <w:r w:rsidR="007136A4" w:rsidRPr="00970AC9">
        <w:rPr>
          <w:rFonts w:ascii="Times New Roman" w:hAnsi="Times New Roman"/>
          <w:b/>
          <w:bCs/>
          <w:color w:val="000000" w:themeColor="text1"/>
        </w:rPr>
        <w:t>phát triển nông nghiệp đô thị bền vững</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1F28E5FC" w14:textId="36DE5074" w:rsidR="003C4114" w:rsidRDefault="007136A4"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Đảng bộ Tp.HCM xác định cần “tập trung phát triển NN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NN sạch, NNĐT, trở thành trung tâm giống cây, giống con của khu vực. Xây dựng chương trình hỗ trợ, phát triển nhóm sản phẩm chủ lực của ngành NN thành phố. Xây dựng và áp dụng bộ tiêu chí nông thôn mới phù hợp với quá trình đô thị hóa của vùng nông thôn thành phố; phát triển nông thôn mới theo hướng NNĐT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“Tiến hành rà soát và điều chỉnh quy hoạch sử dụng đất, làm cơ sở quy hoạch hạ tầng dịch vụ, cảng, logistics, công nghiệp và NN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(Thành ủy Tp.HCM, 2020). </w:t>
      </w:r>
      <w:r w:rsidR="003C4114" w:rsidRPr="002E4566">
        <w:rPr>
          <w:rFonts w:ascii="Times New Roman" w:hAnsi="Times New Roman" w:cs="Times New Roman"/>
          <w:color w:val="000000" w:themeColor="text1"/>
          <w:sz w:val="26"/>
          <w:szCs w:val="26"/>
        </w:rPr>
        <w:t xml:space="preserve">Do đó, để </w:t>
      </w:r>
      <w:r w:rsidRPr="002E4566">
        <w:rPr>
          <w:rFonts w:ascii="Times New Roman" w:hAnsi="Times New Roman" w:cs="Times New Roman"/>
          <w:color w:val="000000" w:themeColor="text1"/>
          <w:sz w:val="26"/>
          <w:szCs w:val="26"/>
        </w:rPr>
        <w:t xml:space="preserve">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w:t>
      </w:r>
      <w:r w:rsidR="00941B07">
        <w:rPr>
          <w:rFonts w:ascii="Times New Roman" w:hAnsi="Times New Roman" w:cs="Times New Roman"/>
          <w:color w:val="000000" w:themeColor="text1"/>
          <w:sz w:val="26"/>
          <w:szCs w:val="26"/>
        </w:rPr>
        <w:t>tại</w:t>
      </w:r>
      <w:r w:rsidRPr="002E4566">
        <w:rPr>
          <w:rFonts w:ascii="Times New Roman" w:hAnsi="Times New Roman" w:cs="Times New Roman"/>
          <w:color w:val="000000" w:themeColor="text1"/>
          <w:sz w:val="26"/>
          <w:szCs w:val="26"/>
        </w:rPr>
        <w:t xml:space="preserve"> Tp.HCM</w:t>
      </w:r>
      <w:r w:rsidR="003C4114" w:rsidRPr="002E4566">
        <w:rPr>
          <w:rFonts w:ascii="Times New Roman" w:hAnsi="Times New Roman" w:cs="Times New Roman"/>
          <w:color w:val="000000" w:themeColor="text1"/>
          <w:sz w:val="26"/>
          <w:szCs w:val="26"/>
        </w:rPr>
        <w:t xml:space="preserve">, </w:t>
      </w:r>
      <w:r w:rsidR="00AC0F88" w:rsidRPr="00AC0F88">
        <w:rPr>
          <w:rFonts w:ascii="Times New Roman" w:hAnsi="Times New Roman" w:cs="Times New Roman"/>
          <w:color w:val="000000" w:themeColor="text1"/>
          <w:sz w:val="26"/>
          <w:szCs w:val="26"/>
        </w:rPr>
        <w:t xml:space="preserve">cần tập trung vào ba khía cạnh chính: </w:t>
      </w:r>
      <w:r w:rsidR="001C798E">
        <w:rPr>
          <w:rFonts w:ascii="Times New Roman" w:hAnsi="Times New Roman" w:cs="Times New Roman"/>
          <w:color w:val="000000" w:themeColor="text1"/>
          <w:sz w:val="26"/>
          <w:szCs w:val="26"/>
        </w:rPr>
        <w:t>KT-XH - môi trường</w:t>
      </w:r>
      <w:r w:rsidR="00AC0F88" w:rsidRPr="00AC0F88">
        <w:rPr>
          <w:rFonts w:ascii="Times New Roman" w:hAnsi="Times New Roman" w:cs="Times New Roman"/>
          <w:color w:val="000000" w:themeColor="text1"/>
          <w:sz w:val="26"/>
          <w:szCs w:val="26"/>
        </w:rPr>
        <w:t>, cụ thể như sau:</w:t>
      </w:r>
    </w:p>
    <w:p w14:paraId="642A1D0C" w14:textId="4ECEC326" w:rsidR="00AC0F88" w:rsidRDefault="00AC0F88" w:rsidP="0066604E">
      <w:pPr>
        <w:spacing w:after="0" w:line="360" w:lineRule="auto"/>
        <w:ind w:firstLine="567"/>
        <w:jc w:val="both"/>
        <w:rPr>
          <w:rFonts w:ascii="Times New Roman" w:hAnsi="Times New Roman" w:cs="Times New Roman"/>
          <w:color w:val="000000" w:themeColor="text1"/>
          <w:sz w:val="26"/>
          <w:szCs w:val="26"/>
        </w:rPr>
      </w:pPr>
      <w:r w:rsidRPr="00AC0F88">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i</w:t>
      </w:r>
      <w:r w:rsidRPr="00AC0F88">
        <w:rPr>
          <w:rFonts w:ascii="Times New Roman" w:hAnsi="Times New Roman" w:cs="Times New Roman"/>
          <w:color w:val="000000" w:themeColor="text1"/>
          <w:sz w:val="26"/>
          <w:szCs w:val="26"/>
        </w:rPr>
        <w:t>) Về mặt kinh tế:</w:t>
      </w:r>
      <w:r>
        <w:rPr>
          <w:rFonts w:ascii="Times New Roman" w:hAnsi="Times New Roman" w:cs="Times New Roman"/>
          <w:color w:val="000000" w:themeColor="text1"/>
          <w:sz w:val="26"/>
          <w:szCs w:val="26"/>
        </w:rPr>
        <w:t xml:space="preserve"> p</w:t>
      </w:r>
      <w:r w:rsidRPr="00AC0F88">
        <w:rPr>
          <w:rFonts w:ascii="Times New Roman" w:hAnsi="Times New Roman" w:cs="Times New Roman"/>
          <w:color w:val="000000" w:themeColor="text1"/>
          <w:sz w:val="26"/>
          <w:szCs w:val="26"/>
        </w:rPr>
        <w:t xml:space="preserve">hát triển </w:t>
      </w:r>
      <w:r w:rsidR="007E3AE3">
        <w:rPr>
          <w:rFonts w:ascii="Times New Roman" w:hAnsi="Times New Roman" w:cs="Times New Roman"/>
          <w:color w:val="000000" w:themeColor="text1"/>
          <w:sz w:val="26"/>
          <w:szCs w:val="26"/>
        </w:rPr>
        <w:t>NNĐTBV</w:t>
      </w:r>
      <w:r w:rsidRPr="00AC0F88">
        <w:rPr>
          <w:rFonts w:ascii="Times New Roman" w:hAnsi="Times New Roman" w:cs="Times New Roman"/>
          <w:color w:val="000000" w:themeColor="text1"/>
          <w:sz w:val="26"/>
          <w:szCs w:val="26"/>
        </w:rPr>
        <w:t xml:space="preserve"> phải chú trọng vào việc nâng cao </w:t>
      </w:r>
      <w:r w:rsidR="001C798E">
        <w:rPr>
          <w:rFonts w:ascii="Times New Roman" w:hAnsi="Times New Roman" w:cs="Times New Roman"/>
          <w:color w:val="000000" w:themeColor="text1"/>
          <w:sz w:val="26"/>
          <w:szCs w:val="26"/>
        </w:rPr>
        <w:t xml:space="preserve">giá trị gia tăng, </w:t>
      </w:r>
      <w:r w:rsidRPr="00AC0F88">
        <w:rPr>
          <w:rFonts w:ascii="Times New Roman" w:hAnsi="Times New Roman" w:cs="Times New Roman"/>
          <w:color w:val="000000" w:themeColor="text1"/>
          <w:sz w:val="26"/>
          <w:szCs w:val="26"/>
        </w:rPr>
        <w:t xml:space="preserve">hiệu quả kinh tế và </w:t>
      </w:r>
      <w:r w:rsidR="001C798E">
        <w:rPr>
          <w:rFonts w:ascii="Times New Roman" w:hAnsi="Times New Roman" w:cs="Times New Roman"/>
          <w:color w:val="000000" w:themeColor="text1"/>
          <w:sz w:val="26"/>
          <w:szCs w:val="26"/>
        </w:rPr>
        <w:t>sức</w:t>
      </w:r>
      <w:r w:rsidRPr="00AC0F88">
        <w:rPr>
          <w:rFonts w:ascii="Times New Roman" w:hAnsi="Times New Roman" w:cs="Times New Roman"/>
          <w:color w:val="000000" w:themeColor="text1"/>
          <w:sz w:val="26"/>
          <w:szCs w:val="26"/>
        </w:rPr>
        <w:t xml:space="preserve"> cạnh tranh của sản phẩm </w:t>
      </w:r>
      <w:r>
        <w:rPr>
          <w:rFonts w:ascii="Times New Roman" w:hAnsi="Times New Roman" w:cs="Times New Roman"/>
          <w:color w:val="000000" w:themeColor="text1"/>
          <w:sz w:val="26"/>
          <w:szCs w:val="26"/>
        </w:rPr>
        <w:t>NN</w:t>
      </w:r>
      <w:r w:rsidRPr="00AC0F88">
        <w:rPr>
          <w:rFonts w:ascii="Times New Roman" w:hAnsi="Times New Roman" w:cs="Times New Roman"/>
          <w:color w:val="000000" w:themeColor="text1"/>
          <w:sz w:val="26"/>
          <w:szCs w:val="26"/>
        </w:rPr>
        <w:t xml:space="preserve">. </w:t>
      </w:r>
      <w:r w:rsidR="00B7107D" w:rsidRPr="00B7107D">
        <w:rPr>
          <w:rFonts w:ascii="Times New Roman" w:hAnsi="Times New Roman" w:cs="Times New Roman"/>
          <w:color w:val="000000" w:themeColor="text1"/>
          <w:sz w:val="26"/>
          <w:szCs w:val="26"/>
        </w:rPr>
        <w:t xml:space="preserve">Cần </w:t>
      </w:r>
      <w:r w:rsidR="0066604E" w:rsidRPr="0066604E">
        <w:rPr>
          <w:rFonts w:ascii="Times New Roman" w:hAnsi="Times New Roman" w:cs="Times New Roman"/>
          <w:color w:val="000000" w:themeColor="text1"/>
          <w:sz w:val="26"/>
          <w:szCs w:val="26"/>
        </w:rPr>
        <w:t xml:space="preserve">đẩy mạnh ứng dụng </w:t>
      </w:r>
      <w:r w:rsidR="004D01EF">
        <w:rPr>
          <w:rFonts w:ascii="Times New Roman" w:hAnsi="Times New Roman" w:cs="Times New Roman"/>
          <w:color w:val="000000" w:themeColor="text1"/>
          <w:sz w:val="26"/>
          <w:szCs w:val="26"/>
        </w:rPr>
        <w:t>CNC</w:t>
      </w:r>
      <w:r w:rsidR="0066604E" w:rsidRPr="0066604E">
        <w:rPr>
          <w:rFonts w:ascii="Times New Roman" w:hAnsi="Times New Roman" w:cs="Times New Roman"/>
          <w:color w:val="000000" w:themeColor="text1"/>
          <w:sz w:val="26"/>
          <w:szCs w:val="26"/>
        </w:rPr>
        <w:t xml:space="preserve">, công nghệ số trong sản xuất, chế biến, </w:t>
      </w:r>
      <w:r w:rsidR="001C798E">
        <w:rPr>
          <w:rFonts w:ascii="Times New Roman" w:hAnsi="Times New Roman" w:cs="Times New Roman"/>
          <w:color w:val="000000" w:themeColor="text1"/>
          <w:sz w:val="26"/>
          <w:szCs w:val="26"/>
        </w:rPr>
        <w:t>phân phối</w:t>
      </w:r>
      <w:r w:rsidR="0066604E" w:rsidRPr="0066604E">
        <w:rPr>
          <w:rFonts w:ascii="Times New Roman" w:hAnsi="Times New Roman" w:cs="Times New Roman"/>
          <w:color w:val="000000" w:themeColor="text1"/>
          <w:sz w:val="26"/>
          <w:szCs w:val="26"/>
        </w:rPr>
        <w:t xml:space="preserve"> sản phẩm</w:t>
      </w:r>
      <w:r w:rsidR="00B7107D" w:rsidRPr="00B7107D">
        <w:rPr>
          <w:rFonts w:ascii="Times New Roman" w:hAnsi="Times New Roman" w:cs="Times New Roman"/>
          <w:color w:val="000000" w:themeColor="text1"/>
          <w:sz w:val="26"/>
          <w:szCs w:val="26"/>
        </w:rPr>
        <w:t xml:space="preserve">, liên kết chặt chẽ giữa sản xuất và thị trường tiêu thụ, đảm bảo </w:t>
      </w:r>
      <w:r w:rsidR="001C798E">
        <w:rPr>
          <w:rFonts w:ascii="Times New Roman" w:hAnsi="Times New Roman" w:cs="Times New Roman"/>
          <w:color w:val="000000" w:themeColor="text1"/>
          <w:sz w:val="26"/>
          <w:szCs w:val="26"/>
        </w:rPr>
        <w:t>nguồn cung</w:t>
      </w:r>
      <w:r w:rsidR="00B7107D" w:rsidRPr="00B7107D">
        <w:rPr>
          <w:rFonts w:ascii="Times New Roman" w:hAnsi="Times New Roman" w:cs="Times New Roman"/>
          <w:color w:val="000000" w:themeColor="text1"/>
          <w:sz w:val="26"/>
          <w:szCs w:val="26"/>
        </w:rPr>
        <w:t xml:space="preserve"> sản phẩm sạch, an toàn, chất lượng cao cho thị trường đô thị</w:t>
      </w:r>
      <w:r w:rsidRPr="00AC0F88">
        <w:rPr>
          <w:rFonts w:ascii="Times New Roman" w:hAnsi="Times New Roman" w:cs="Times New Roman"/>
          <w:color w:val="000000" w:themeColor="text1"/>
          <w:sz w:val="26"/>
          <w:szCs w:val="26"/>
        </w:rPr>
        <w:t xml:space="preserve">. NNĐT </w:t>
      </w:r>
      <w:r w:rsidR="00B7107D">
        <w:rPr>
          <w:rFonts w:ascii="Times New Roman" w:hAnsi="Times New Roman" w:cs="Times New Roman"/>
          <w:color w:val="000000" w:themeColor="text1"/>
          <w:sz w:val="26"/>
          <w:szCs w:val="26"/>
        </w:rPr>
        <w:t>cần</w:t>
      </w:r>
      <w:r w:rsidRPr="00AC0F88">
        <w:rPr>
          <w:rFonts w:ascii="Times New Roman" w:hAnsi="Times New Roman" w:cs="Times New Roman"/>
          <w:color w:val="000000" w:themeColor="text1"/>
          <w:sz w:val="26"/>
          <w:szCs w:val="26"/>
        </w:rPr>
        <w:t xml:space="preserve"> </w:t>
      </w:r>
      <w:r w:rsidR="001C798E">
        <w:rPr>
          <w:rFonts w:ascii="Times New Roman" w:hAnsi="Times New Roman" w:cs="Times New Roman"/>
          <w:color w:val="000000" w:themeColor="text1"/>
          <w:sz w:val="26"/>
          <w:szCs w:val="26"/>
        </w:rPr>
        <w:t>thúc đẩy</w:t>
      </w:r>
      <w:r w:rsidRPr="00AC0F88">
        <w:rPr>
          <w:rFonts w:ascii="Times New Roman" w:hAnsi="Times New Roman" w:cs="Times New Roman"/>
          <w:color w:val="000000" w:themeColor="text1"/>
          <w:sz w:val="26"/>
          <w:szCs w:val="26"/>
        </w:rPr>
        <w:t xml:space="preserve"> vào tăng trưởng kinh tế của Thành phố thông qua phát triển </w:t>
      </w:r>
      <w:r w:rsidR="001C798E">
        <w:rPr>
          <w:rFonts w:ascii="Times New Roman" w:hAnsi="Times New Roman" w:cs="Times New Roman"/>
          <w:color w:val="000000" w:themeColor="text1"/>
          <w:sz w:val="26"/>
          <w:szCs w:val="26"/>
        </w:rPr>
        <w:t>những</w:t>
      </w:r>
      <w:r w:rsidRPr="00AC0F88">
        <w:rPr>
          <w:rFonts w:ascii="Times New Roman" w:hAnsi="Times New Roman" w:cs="Times New Roman"/>
          <w:color w:val="000000" w:themeColor="text1"/>
          <w:sz w:val="26"/>
          <w:szCs w:val="26"/>
        </w:rPr>
        <w:t xml:space="preserve"> ngành công nghiệp hỗ trợ và dịch vụ liên quan đến </w:t>
      </w:r>
      <w:r>
        <w:rPr>
          <w:rFonts w:ascii="Times New Roman" w:hAnsi="Times New Roman" w:cs="Times New Roman"/>
          <w:color w:val="000000" w:themeColor="text1"/>
          <w:sz w:val="26"/>
          <w:szCs w:val="26"/>
        </w:rPr>
        <w:t>NN</w:t>
      </w:r>
      <w:r w:rsidRPr="00AC0F88">
        <w:rPr>
          <w:rFonts w:ascii="Times New Roman" w:hAnsi="Times New Roman" w:cs="Times New Roman"/>
          <w:color w:val="000000" w:themeColor="text1"/>
          <w:sz w:val="26"/>
          <w:szCs w:val="26"/>
        </w:rPr>
        <w:t>.</w:t>
      </w:r>
    </w:p>
    <w:p w14:paraId="2340F7B4" w14:textId="134C601B" w:rsidR="00AC0F88" w:rsidRPr="00AC0F88" w:rsidRDefault="00AC0F88" w:rsidP="00AC0F88">
      <w:pPr>
        <w:spacing w:after="0" w:line="360" w:lineRule="auto"/>
        <w:ind w:firstLine="567"/>
        <w:jc w:val="both"/>
        <w:rPr>
          <w:rFonts w:ascii="Times New Roman" w:hAnsi="Times New Roman" w:cs="Times New Roman"/>
          <w:color w:val="000000" w:themeColor="text1"/>
          <w:sz w:val="26"/>
          <w:szCs w:val="26"/>
        </w:rPr>
      </w:pPr>
      <w:r w:rsidRPr="00AC0F88">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ii</w:t>
      </w:r>
      <w:r w:rsidRPr="00AC0F88">
        <w:rPr>
          <w:rFonts w:ascii="Times New Roman" w:hAnsi="Times New Roman" w:cs="Times New Roman"/>
          <w:color w:val="000000" w:themeColor="text1"/>
          <w:sz w:val="26"/>
          <w:szCs w:val="26"/>
        </w:rPr>
        <w:t>) Về mặt xã hội:</w:t>
      </w:r>
      <w:r>
        <w:rPr>
          <w:rFonts w:ascii="Times New Roman" w:hAnsi="Times New Roman" w:cs="Times New Roman"/>
          <w:color w:val="000000" w:themeColor="text1"/>
          <w:sz w:val="26"/>
          <w:szCs w:val="26"/>
        </w:rPr>
        <w:t xml:space="preserve"> </w:t>
      </w:r>
      <w:r w:rsidRPr="00AC0F88">
        <w:rPr>
          <w:rFonts w:ascii="Times New Roman" w:hAnsi="Times New Roman" w:cs="Times New Roman"/>
          <w:color w:val="000000" w:themeColor="text1"/>
          <w:sz w:val="26"/>
          <w:szCs w:val="26"/>
        </w:rPr>
        <w:t xml:space="preserve">Phát triển </w:t>
      </w:r>
      <w:r w:rsidR="007E3AE3">
        <w:rPr>
          <w:rFonts w:ascii="Times New Roman" w:hAnsi="Times New Roman" w:cs="Times New Roman"/>
          <w:color w:val="000000" w:themeColor="text1"/>
          <w:sz w:val="26"/>
          <w:szCs w:val="26"/>
        </w:rPr>
        <w:t>NNĐTBV</w:t>
      </w:r>
      <w:r w:rsidRPr="00AC0F88">
        <w:rPr>
          <w:rFonts w:ascii="Times New Roman" w:hAnsi="Times New Roman" w:cs="Times New Roman"/>
          <w:color w:val="000000" w:themeColor="text1"/>
          <w:sz w:val="26"/>
          <w:szCs w:val="26"/>
        </w:rPr>
        <w:t xml:space="preserve"> hướng tới mục tiêu nâng cao chất lượng </w:t>
      </w:r>
      <w:r w:rsidR="001C798E">
        <w:rPr>
          <w:rFonts w:ascii="Times New Roman" w:hAnsi="Times New Roman" w:cs="Times New Roman"/>
          <w:color w:val="000000" w:themeColor="text1"/>
          <w:sz w:val="26"/>
          <w:szCs w:val="26"/>
        </w:rPr>
        <w:t>đời</w:t>
      </w:r>
      <w:r w:rsidRPr="00AC0F88">
        <w:rPr>
          <w:rFonts w:ascii="Times New Roman" w:hAnsi="Times New Roman" w:cs="Times New Roman"/>
          <w:color w:val="000000" w:themeColor="text1"/>
          <w:sz w:val="26"/>
          <w:szCs w:val="26"/>
        </w:rPr>
        <w:t xml:space="preserve"> sống của </w:t>
      </w:r>
      <w:r w:rsidR="001C798E">
        <w:rPr>
          <w:rFonts w:ascii="Times New Roman" w:hAnsi="Times New Roman" w:cs="Times New Roman"/>
          <w:color w:val="000000" w:themeColor="text1"/>
          <w:sz w:val="26"/>
          <w:szCs w:val="26"/>
        </w:rPr>
        <w:t>cư</w:t>
      </w:r>
      <w:r w:rsidRPr="00AC0F88">
        <w:rPr>
          <w:rFonts w:ascii="Times New Roman" w:hAnsi="Times New Roman" w:cs="Times New Roman"/>
          <w:color w:val="000000" w:themeColor="text1"/>
          <w:sz w:val="26"/>
          <w:szCs w:val="26"/>
        </w:rPr>
        <w:t xml:space="preserve"> dân, đặc biệt là cộng đồng nông dân tại các huyện ngoại thành. Cần tập trung </w:t>
      </w:r>
      <w:r w:rsidR="001C798E">
        <w:rPr>
          <w:rFonts w:ascii="Times New Roman" w:hAnsi="Times New Roman" w:cs="Times New Roman"/>
          <w:color w:val="000000" w:themeColor="text1"/>
          <w:sz w:val="26"/>
          <w:szCs w:val="26"/>
        </w:rPr>
        <w:t xml:space="preserve">ổn định </w:t>
      </w:r>
      <w:r w:rsidRPr="00AC0F88">
        <w:rPr>
          <w:rFonts w:ascii="Times New Roman" w:hAnsi="Times New Roman" w:cs="Times New Roman"/>
          <w:color w:val="000000" w:themeColor="text1"/>
          <w:sz w:val="26"/>
          <w:szCs w:val="26"/>
        </w:rPr>
        <w:t xml:space="preserve">việc làm, cải thiện thu nhập và giảm nghèo bền vững thông qua các chương trình đào tạo nghề, hỗ trợ tiếp cận vốn và công nghệ cho các hộ </w:t>
      </w:r>
      <w:r w:rsidR="00495D1E">
        <w:rPr>
          <w:rFonts w:ascii="Times New Roman" w:hAnsi="Times New Roman" w:cs="Times New Roman"/>
          <w:color w:val="000000" w:themeColor="text1"/>
          <w:sz w:val="26"/>
          <w:szCs w:val="26"/>
        </w:rPr>
        <w:t>canh tác</w:t>
      </w:r>
      <w:r w:rsidRPr="00AC0F88">
        <w:rPr>
          <w:rFonts w:ascii="Times New Roman" w:hAnsi="Times New Roman" w:cs="Times New Roman"/>
          <w:color w:val="000000" w:themeColor="text1"/>
          <w:sz w:val="26"/>
          <w:szCs w:val="26"/>
        </w:rPr>
        <w:t xml:space="preserve"> và doanh nghiệp nhỏ. Đồng thời, tăng cường nhận thức, </w:t>
      </w:r>
      <w:r w:rsidR="00495D1E">
        <w:rPr>
          <w:rFonts w:ascii="Times New Roman" w:hAnsi="Times New Roman" w:cs="Times New Roman"/>
          <w:color w:val="000000" w:themeColor="text1"/>
          <w:sz w:val="26"/>
          <w:szCs w:val="26"/>
        </w:rPr>
        <w:t xml:space="preserve">kỹ năng và </w:t>
      </w:r>
      <w:r w:rsidRPr="00AC0F88">
        <w:rPr>
          <w:rFonts w:ascii="Times New Roman" w:hAnsi="Times New Roman" w:cs="Times New Roman"/>
          <w:color w:val="000000" w:themeColor="text1"/>
          <w:sz w:val="26"/>
          <w:szCs w:val="26"/>
        </w:rPr>
        <w:t xml:space="preserve">năng lực của người lao động, </w:t>
      </w:r>
      <w:r w:rsidR="00495D1E" w:rsidRPr="00495D1E">
        <w:rPr>
          <w:rFonts w:ascii="Times New Roman" w:hAnsi="Times New Roman" w:cs="Times New Roman"/>
          <w:color w:val="000000" w:themeColor="text1"/>
          <w:sz w:val="26"/>
          <w:szCs w:val="26"/>
        </w:rPr>
        <w:t>bảo đảm sự tham gia thực chất và hưởng lợi bền vững của người dân trong quá trình phát triển</w:t>
      </w:r>
      <w:r w:rsidR="00495D1E">
        <w:rPr>
          <w:rFonts w:ascii="Times New Roman" w:hAnsi="Times New Roman" w:cs="Times New Roman"/>
          <w:color w:val="000000" w:themeColor="text1"/>
          <w:sz w:val="26"/>
          <w:szCs w:val="26"/>
        </w:rPr>
        <w:t xml:space="preserve"> </w:t>
      </w:r>
      <w:r w:rsidRPr="00AC0F88">
        <w:rPr>
          <w:rFonts w:ascii="Times New Roman" w:hAnsi="Times New Roman" w:cs="Times New Roman"/>
          <w:color w:val="000000" w:themeColor="text1"/>
          <w:sz w:val="26"/>
          <w:szCs w:val="26"/>
        </w:rPr>
        <w:t>NNĐT.</w:t>
      </w:r>
    </w:p>
    <w:p w14:paraId="586918F1" w14:textId="344B1B1A" w:rsidR="00495D1E" w:rsidRDefault="00AC0F88" w:rsidP="00AC0F88">
      <w:pPr>
        <w:spacing w:after="0" w:line="360" w:lineRule="auto"/>
        <w:ind w:firstLine="567"/>
        <w:jc w:val="both"/>
        <w:rPr>
          <w:rFonts w:ascii="Times New Roman" w:hAnsi="Times New Roman" w:cs="Times New Roman"/>
          <w:color w:val="000000" w:themeColor="text1"/>
          <w:sz w:val="26"/>
          <w:szCs w:val="26"/>
        </w:rPr>
      </w:pPr>
      <w:r w:rsidRPr="00AC0F88">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iii</w:t>
      </w:r>
      <w:r w:rsidRPr="00AC0F88">
        <w:rPr>
          <w:rFonts w:ascii="Times New Roman" w:hAnsi="Times New Roman" w:cs="Times New Roman"/>
          <w:color w:val="000000" w:themeColor="text1"/>
          <w:sz w:val="26"/>
          <w:szCs w:val="26"/>
        </w:rPr>
        <w:t>) Về mặt môi trường:</w:t>
      </w:r>
      <w:r>
        <w:rPr>
          <w:rFonts w:ascii="Times New Roman" w:hAnsi="Times New Roman" w:cs="Times New Roman"/>
          <w:color w:val="000000" w:themeColor="text1"/>
          <w:sz w:val="26"/>
          <w:szCs w:val="26"/>
        </w:rPr>
        <w:t xml:space="preserve"> </w:t>
      </w:r>
      <w:r w:rsidR="007E3AE3">
        <w:rPr>
          <w:rFonts w:ascii="Times New Roman" w:hAnsi="Times New Roman" w:cs="Times New Roman"/>
          <w:color w:val="000000" w:themeColor="text1"/>
          <w:sz w:val="26"/>
          <w:szCs w:val="26"/>
        </w:rPr>
        <w:t>NNĐTBV</w:t>
      </w:r>
      <w:r w:rsidRPr="00AC0F88">
        <w:rPr>
          <w:rFonts w:ascii="Times New Roman" w:hAnsi="Times New Roman" w:cs="Times New Roman"/>
          <w:color w:val="000000" w:themeColor="text1"/>
          <w:sz w:val="26"/>
          <w:szCs w:val="26"/>
        </w:rPr>
        <w:t xml:space="preserve"> tại Tp.HCM </w:t>
      </w:r>
      <w:r w:rsidR="00495D1E" w:rsidRPr="00495D1E">
        <w:rPr>
          <w:rFonts w:ascii="Times New Roman" w:hAnsi="Times New Roman" w:cs="Times New Roman"/>
          <w:color w:val="000000" w:themeColor="text1"/>
          <w:sz w:val="26"/>
          <w:szCs w:val="26"/>
        </w:rPr>
        <w:t>cần phát triển theo hướng sản xuất xanh</w:t>
      </w:r>
      <w:r w:rsidRPr="00AC0F88">
        <w:rPr>
          <w:rFonts w:ascii="Times New Roman" w:hAnsi="Times New Roman" w:cs="Times New Roman"/>
          <w:color w:val="000000" w:themeColor="text1"/>
          <w:sz w:val="26"/>
          <w:szCs w:val="26"/>
        </w:rPr>
        <w:t>, thân thiện với môi trường, bảo vệ và sử dụng hiệu quả tài nguyên</w:t>
      </w:r>
      <w:r w:rsidR="0066604E">
        <w:rPr>
          <w:rFonts w:ascii="Times New Roman" w:hAnsi="Times New Roman" w:cs="Times New Roman"/>
          <w:color w:val="000000" w:themeColor="text1"/>
          <w:sz w:val="26"/>
          <w:szCs w:val="26"/>
        </w:rPr>
        <w:t xml:space="preserve">. </w:t>
      </w:r>
      <w:r w:rsidR="0066604E" w:rsidRPr="0066604E">
        <w:rPr>
          <w:rFonts w:ascii="Times New Roman" w:hAnsi="Times New Roman" w:cs="Times New Roman"/>
          <w:color w:val="000000" w:themeColor="text1"/>
          <w:sz w:val="26"/>
          <w:szCs w:val="26"/>
        </w:rPr>
        <w:t xml:space="preserve">Thành </w:t>
      </w:r>
      <w:r w:rsidR="0066604E" w:rsidRPr="0066604E">
        <w:rPr>
          <w:rFonts w:ascii="Times New Roman" w:hAnsi="Times New Roman" w:cs="Times New Roman"/>
          <w:color w:val="000000" w:themeColor="text1"/>
          <w:sz w:val="26"/>
          <w:szCs w:val="26"/>
        </w:rPr>
        <w:lastRenderedPageBreak/>
        <w:t xml:space="preserve">phố cần </w:t>
      </w:r>
      <w:r w:rsidR="00495D1E">
        <w:rPr>
          <w:rFonts w:ascii="Times New Roman" w:hAnsi="Times New Roman" w:cs="Times New Roman"/>
          <w:color w:val="000000" w:themeColor="text1"/>
          <w:sz w:val="26"/>
          <w:szCs w:val="26"/>
        </w:rPr>
        <w:t>đẩy mạnh</w:t>
      </w:r>
      <w:r w:rsidR="0066604E" w:rsidRPr="0066604E">
        <w:rPr>
          <w:rFonts w:ascii="Times New Roman" w:hAnsi="Times New Roman" w:cs="Times New Roman"/>
          <w:color w:val="000000" w:themeColor="text1"/>
          <w:sz w:val="26"/>
          <w:szCs w:val="26"/>
        </w:rPr>
        <w:t xml:space="preserve"> sản xuất </w:t>
      </w:r>
      <w:r w:rsidR="00495D1E">
        <w:rPr>
          <w:rFonts w:ascii="Times New Roman" w:hAnsi="Times New Roman" w:cs="Times New Roman"/>
          <w:color w:val="000000" w:themeColor="text1"/>
          <w:sz w:val="26"/>
          <w:szCs w:val="26"/>
        </w:rPr>
        <w:t>NN</w:t>
      </w:r>
      <w:r w:rsidR="0066604E" w:rsidRPr="0066604E">
        <w:rPr>
          <w:rFonts w:ascii="Times New Roman" w:hAnsi="Times New Roman" w:cs="Times New Roman"/>
          <w:color w:val="000000" w:themeColor="text1"/>
          <w:sz w:val="26"/>
          <w:szCs w:val="26"/>
        </w:rPr>
        <w:t xml:space="preserve"> hữu cơ, </w:t>
      </w:r>
      <w:r w:rsidR="00495D1E">
        <w:rPr>
          <w:rFonts w:ascii="Times New Roman" w:hAnsi="Times New Roman" w:cs="Times New Roman"/>
          <w:color w:val="000000" w:themeColor="text1"/>
          <w:sz w:val="26"/>
          <w:szCs w:val="26"/>
        </w:rPr>
        <w:t xml:space="preserve">NN sạch, </w:t>
      </w:r>
      <w:r w:rsidR="0066604E" w:rsidRPr="0066604E">
        <w:rPr>
          <w:rFonts w:ascii="Times New Roman" w:hAnsi="Times New Roman" w:cs="Times New Roman"/>
          <w:color w:val="000000" w:themeColor="text1"/>
          <w:sz w:val="26"/>
          <w:szCs w:val="26"/>
        </w:rPr>
        <w:t xml:space="preserve">kinh tế tuần hoàn, công nghệ tiết kiệm nước, đất và năng lượng, </w:t>
      </w:r>
      <w:r w:rsidR="00495D1E" w:rsidRPr="00495D1E">
        <w:rPr>
          <w:rFonts w:ascii="Times New Roman" w:hAnsi="Times New Roman" w:cs="Times New Roman"/>
          <w:color w:val="000000" w:themeColor="text1"/>
          <w:sz w:val="26"/>
          <w:szCs w:val="26"/>
        </w:rPr>
        <w:t xml:space="preserve">đồng thời mở rộng mảng xanh đô thị và bảo tồn </w:t>
      </w:r>
      <w:r w:rsidR="00495D1E">
        <w:rPr>
          <w:rFonts w:ascii="Times New Roman" w:hAnsi="Times New Roman" w:cs="Times New Roman"/>
          <w:color w:val="000000" w:themeColor="text1"/>
          <w:sz w:val="26"/>
          <w:szCs w:val="26"/>
        </w:rPr>
        <w:t xml:space="preserve">sự </w:t>
      </w:r>
      <w:r w:rsidR="00495D1E" w:rsidRPr="00495D1E">
        <w:rPr>
          <w:rFonts w:ascii="Times New Roman" w:hAnsi="Times New Roman" w:cs="Times New Roman"/>
          <w:color w:val="000000" w:themeColor="text1"/>
          <w:sz w:val="26"/>
          <w:szCs w:val="26"/>
        </w:rPr>
        <w:t>đa dạng sinh học.</w:t>
      </w:r>
    </w:p>
    <w:p w14:paraId="789FD799" w14:textId="267EC8A5" w:rsidR="00AC0F88" w:rsidRDefault="00AC0F88" w:rsidP="00AC0F88">
      <w:pPr>
        <w:spacing w:after="0" w:line="360" w:lineRule="auto"/>
        <w:ind w:firstLine="567"/>
        <w:jc w:val="both"/>
        <w:rPr>
          <w:rFonts w:ascii="Times New Roman" w:hAnsi="Times New Roman" w:cs="Times New Roman"/>
          <w:color w:val="000000" w:themeColor="text1"/>
          <w:sz w:val="26"/>
          <w:szCs w:val="26"/>
        </w:rPr>
      </w:pPr>
      <w:r w:rsidRPr="00AC0F88">
        <w:rPr>
          <w:rFonts w:ascii="Times New Roman" w:hAnsi="Times New Roman" w:cs="Times New Roman"/>
          <w:color w:val="000000" w:themeColor="text1"/>
          <w:sz w:val="26"/>
          <w:szCs w:val="26"/>
        </w:rPr>
        <w:t xml:space="preserve">Bên cạnh đó, để đảm bảo tính toàn diện và khả thi, Thành phố </w:t>
      </w:r>
      <w:r w:rsidR="00145D4F" w:rsidRPr="00145D4F">
        <w:rPr>
          <w:rFonts w:ascii="Times New Roman" w:hAnsi="Times New Roman" w:cs="Times New Roman"/>
          <w:color w:val="000000" w:themeColor="text1"/>
          <w:sz w:val="26"/>
          <w:szCs w:val="26"/>
        </w:rPr>
        <w:t xml:space="preserve">cần quán triệt thêm các </w:t>
      </w:r>
      <w:r w:rsidR="00145D4F">
        <w:rPr>
          <w:rFonts w:ascii="Times New Roman" w:hAnsi="Times New Roman" w:cs="Times New Roman"/>
          <w:color w:val="000000" w:themeColor="text1"/>
          <w:sz w:val="26"/>
          <w:szCs w:val="26"/>
        </w:rPr>
        <w:t>quan niệm</w:t>
      </w:r>
      <w:r w:rsidR="00145D4F" w:rsidRPr="00145D4F">
        <w:rPr>
          <w:rFonts w:ascii="Times New Roman" w:hAnsi="Times New Roman" w:cs="Times New Roman"/>
          <w:color w:val="000000" w:themeColor="text1"/>
          <w:sz w:val="26"/>
          <w:szCs w:val="26"/>
        </w:rPr>
        <w:t xml:space="preserve"> sau:</w:t>
      </w:r>
    </w:p>
    <w:p w14:paraId="6DA0EACD" w14:textId="4096DD59" w:rsidR="00BB2030" w:rsidRPr="002E4566" w:rsidRDefault="007136A4"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(i</w:t>
      </w:r>
      <w:r w:rsidR="00AC0F88">
        <w:rPr>
          <w:rFonts w:ascii="Times New Roman" w:hAnsi="Times New Roman" w:cs="Times New Roman"/>
          <w:color w:val="000000" w:themeColor="text1"/>
          <w:sz w:val="26"/>
          <w:szCs w:val="26"/>
        </w:rPr>
        <w:t>v</w:t>
      </w:r>
      <w:r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Phát triển NN gắn với mục tiêu nâng cao chất lượng đô thị</w:t>
      </w:r>
      <w:r w:rsidR="00BB3F25" w:rsidRPr="002E4566">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 xml:space="preserve"> phù hợp với các quy hoạch của cả nước và vùng Đông Nam Bộ; phù hợp với điều chỉnh Quy hoạch chung xây dựng </w:t>
      </w:r>
      <w:r w:rsidR="004A5AD3">
        <w:rPr>
          <w:rFonts w:ascii="Times New Roman" w:hAnsi="Times New Roman" w:cs="Times New Roman"/>
          <w:color w:val="000000" w:themeColor="text1"/>
          <w:sz w:val="26"/>
          <w:szCs w:val="26"/>
        </w:rPr>
        <w:t>Tp.HCM</w:t>
      </w:r>
      <w:r w:rsidR="00BB2030" w:rsidRPr="002E4566">
        <w:rPr>
          <w:rFonts w:ascii="Times New Roman" w:hAnsi="Times New Roman" w:cs="Times New Roman"/>
          <w:color w:val="000000" w:themeColor="text1"/>
          <w:sz w:val="26"/>
          <w:szCs w:val="26"/>
        </w:rPr>
        <w:t xml:space="preserve"> đến năm 2040, tầm nhìn đến 2060; Quy hoạch Tp.HCM thời kỳ 2021 - 2030, tầm nhìn đến 2050; Chương trình mục tiêu quốc gia xây dựng nông thôn mới; Nghị quyết 19-NQ/TW về NN, nông dân, nông thôn đến năm 2030; Chiến lược tăng trưởng xanh, bền vững và các quy hoạch kỹ thuật chuyên ngành khác. Phát triển </w:t>
      </w:r>
      <w:r w:rsidR="007E3AE3">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bảo đảm tính kế thừa, ổn định và phát triển</w:t>
      </w:r>
      <w:r w:rsidR="004A5AD3">
        <w:rPr>
          <w:rFonts w:ascii="Times New Roman" w:hAnsi="Times New Roman" w:cs="Times New Roman"/>
          <w:color w:val="000000" w:themeColor="text1"/>
          <w:sz w:val="26"/>
          <w:szCs w:val="26"/>
        </w:rPr>
        <w:t xml:space="preserve"> liên tục</w:t>
      </w:r>
      <w:r w:rsidR="00BB2030" w:rsidRPr="002E4566">
        <w:rPr>
          <w:rFonts w:ascii="Times New Roman" w:hAnsi="Times New Roman" w:cs="Times New Roman"/>
          <w:color w:val="000000" w:themeColor="text1"/>
          <w:sz w:val="26"/>
          <w:szCs w:val="26"/>
        </w:rPr>
        <w:t xml:space="preserve">, kết hợp hài hòa giữa phát triển </w:t>
      </w:r>
      <w:r w:rsidR="006B53D6" w:rsidRPr="002E4566">
        <w:rPr>
          <w:rFonts w:ascii="Times New Roman" w:hAnsi="Times New Roman" w:cs="Times New Roman"/>
          <w:color w:val="000000" w:themeColor="text1"/>
          <w:sz w:val="26"/>
          <w:szCs w:val="26"/>
        </w:rPr>
        <w:t>KT-XH</w:t>
      </w:r>
      <w:r w:rsidR="004A5AD3">
        <w:rPr>
          <w:rFonts w:ascii="Times New Roman" w:hAnsi="Times New Roman" w:cs="Times New Roman"/>
          <w:color w:val="000000" w:themeColor="text1"/>
          <w:sz w:val="26"/>
          <w:szCs w:val="26"/>
        </w:rPr>
        <w:t xml:space="preserve"> với</w:t>
      </w:r>
      <w:r w:rsidR="00BB2030" w:rsidRPr="002E4566">
        <w:rPr>
          <w:rFonts w:ascii="Times New Roman" w:hAnsi="Times New Roman" w:cs="Times New Roman"/>
          <w:color w:val="000000" w:themeColor="text1"/>
          <w:sz w:val="26"/>
          <w:szCs w:val="26"/>
        </w:rPr>
        <w:t xml:space="preserve"> bảo vệ tài nguyên, môi trường gắn với </w:t>
      </w:r>
      <w:r w:rsidR="004A5AD3">
        <w:rPr>
          <w:rFonts w:ascii="Times New Roman" w:hAnsi="Times New Roman" w:cs="Times New Roman"/>
          <w:color w:val="000000" w:themeColor="text1"/>
          <w:sz w:val="26"/>
          <w:szCs w:val="26"/>
        </w:rPr>
        <w:t xml:space="preserve">an ninh, </w:t>
      </w:r>
      <w:r w:rsidR="00BB2030" w:rsidRPr="002E4566">
        <w:rPr>
          <w:rFonts w:ascii="Times New Roman" w:hAnsi="Times New Roman" w:cs="Times New Roman"/>
          <w:color w:val="000000" w:themeColor="text1"/>
          <w:sz w:val="26"/>
          <w:szCs w:val="26"/>
        </w:rPr>
        <w:t xml:space="preserve">quốc phòng và đối ngoại. </w:t>
      </w:r>
    </w:p>
    <w:p w14:paraId="688A292F" w14:textId="08027C1B" w:rsidR="00BB2030" w:rsidRPr="002E4566" w:rsidRDefault="007136A4" w:rsidP="00D3731B">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AC0F88">
        <w:rPr>
          <w:rFonts w:ascii="Times New Roman" w:hAnsi="Times New Roman" w:cs="Times New Roman"/>
          <w:color w:val="000000" w:themeColor="text1"/>
          <w:sz w:val="26"/>
          <w:szCs w:val="26"/>
        </w:rPr>
        <w:t>v</w:t>
      </w:r>
      <w:r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Phát huy hiệu quả vai trò hạt nhân trong liên kết vùng </w:t>
      </w:r>
      <w:r w:rsidR="00D4384B" w:rsidRPr="002E4566">
        <w:rPr>
          <w:rFonts w:ascii="Times New Roman" w:hAnsi="Times New Roman" w:cs="Times New Roman"/>
          <w:color w:val="000000" w:themeColor="text1"/>
          <w:sz w:val="26"/>
          <w:szCs w:val="26"/>
        </w:rPr>
        <w:t>với các</w:t>
      </w:r>
      <w:r w:rsidR="00BB2030" w:rsidRPr="002E4566">
        <w:rPr>
          <w:rFonts w:ascii="Times New Roman" w:hAnsi="Times New Roman" w:cs="Times New Roman"/>
          <w:color w:val="000000" w:themeColor="text1"/>
          <w:sz w:val="26"/>
          <w:szCs w:val="26"/>
        </w:rPr>
        <w:t xml:space="preserve"> </w:t>
      </w:r>
      <w:r w:rsidR="00D4384B" w:rsidRPr="002E4566">
        <w:rPr>
          <w:rFonts w:ascii="Times New Roman" w:hAnsi="Times New Roman" w:cs="Times New Roman"/>
          <w:color w:val="000000" w:themeColor="text1"/>
          <w:sz w:val="26"/>
          <w:szCs w:val="26"/>
        </w:rPr>
        <w:t xml:space="preserve">khu vực xung quanh trong </w:t>
      </w:r>
      <w:r w:rsidR="004A5AD3">
        <w:rPr>
          <w:rFonts w:ascii="Times New Roman" w:hAnsi="Times New Roman" w:cs="Times New Roman"/>
          <w:color w:val="000000" w:themeColor="text1"/>
          <w:sz w:val="26"/>
          <w:szCs w:val="26"/>
        </w:rPr>
        <w:t>tiến</w:t>
      </w:r>
      <w:r w:rsidR="00BB2030" w:rsidRPr="002E4566">
        <w:rPr>
          <w:rFonts w:ascii="Times New Roman" w:hAnsi="Times New Roman" w:cs="Times New Roman"/>
          <w:color w:val="000000" w:themeColor="text1"/>
          <w:sz w:val="26"/>
          <w:szCs w:val="26"/>
        </w:rPr>
        <w:t xml:space="preserve"> trình phát triển NNĐT</w:t>
      </w:r>
      <w:r w:rsidR="00D4384B" w:rsidRPr="002E4566">
        <w:rPr>
          <w:rFonts w:ascii="Times New Roman" w:hAnsi="Times New Roman" w:cs="Times New Roman"/>
          <w:color w:val="000000" w:themeColor="text1"/>
          <w:sz w:val="26"/>
          <w:szCs w:val="26"/>
        </w:rPr>
        <w:t>, cụ thể phát huy thế mạnh</w:t>
      </w:r>
      <w:r w:rsidR="00BB2030" w:rsidRPr="002E4566">
        <w:rPr>
          <w:rFonts w:ascii="Times New Roman" w:hAnsi="Times New Roman" w:cs="Times New Roman"/>
          <w:color w:val="000000" w:themeColor="text1"/>
          <w:sz w:val="26"/>
          <w:szCs w:val="26"/>
        </w:rPr>
        <w:t xml:space="preserve"> </w:t>
      </w:r>
      <w:r w:rsidR="00D4384B" w:rsidRPr="002E4566">
        <w:rPr>
          <w:rFonts w:ascii="Times New Roman" w:hAnsi="Times New Roman" w:cs="Times New Roman"/>
          <w:color w:val="000000" w:themeColor="text1"/>
          <w:sz w:val="26"/>
          <w:szCs w:val="26"/>
        </w:rPr>
        <w:t>so</w:t>
      </w:r>
      <w:r w:rsidR="00BB2030" w:rsidRPr="002E4566">
        <w:rPr>
          <w:rFonts w:ascii="Times New Roman" w:hAnsi="Times New Roman" w:cs="Times New Roman"/>
          <w:color w:val="000000" w:themeColor="text1"/>
          <w:sz w:val="26"/>
          <w:szCs w:val="26"/>
        </w:rPr>
        <w:t xml:space="preserve"> với </w:t>
      </w:r>
      <w:r w:rsidR="004A5AD3">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địa phương khác về phân công lao động, phân công trong chuỗi giá trị, tối đa hóa khả năng kết nối và tạo cơ sở hạ tầng phục vụ phát triển NN của cả vùng.</w:t>
      </w:r>
    </w:p>
    <w:p w14:paraId="12B2F428" w14:textId="60A6CAF0" w:rsidR="00BB2030" w:rsidRPr="002E4566" w:rsidRDefault="007136A4"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00AC0F88">
        <w:rPr>
          <w:rFonts w:ascii="Times New Roman" w:hAnsi="Times New Roman" w:cs="Times New Roman"/>
          <w:color w:val="000000" w:themeColor="text1"/>
          <w:sz w:val="26"/>
          <w:szCs w:val="26"/>
        </w:rPr>
        <w:t>vi</w:t>
      </w:r>
      <w:r w:rsidRPr="002E4566">
        <w:rPr>
          <w:rFonts w:ascii="Times New Roman" w:hAnsi="Times New Roman" w:cs="Times New Roman"/>
          <w:color w:val="000000" w:themeColor="text1"/>
          <w:sz w:val="26"/>
          <w:szCs w:val="26"/>
        </w:rPr>
        <w:t xml:space="preserve">) </w:t>
      </w:r>
      <w:r w:rsidR="00F505FD" w:rsidRPr="00F505FD">
        <w:rPr>
          <w:rFonts w:ascii="Times New Roman" w:hAnsi="Times New Roman" w:cs="Times New Roman"/>
          <w:color w:val="000000" w:themeColor="text1"/>
          <w:sz w:val="26"/>
          <w:szCs w:val="26"/>
        </w:rPr>
        <w:t xml:space="preserve">Thành phố cần xây dựng hệ thống cơ chế, chính sách hỗ trợ </w:t>
      </w:r>
      <w:r w:rsidR="004C2DED">
        <w:rPr>
          <w:rFonts w:ascii="Times New Roman" w:hAnsi="Times New Roman" w:cs="Times New Roman"/>
          <w:color w:val="000000" w:themeColor="text1"/>
          <w:sz w:val="26"/>
          <w:szCs w:val="26"/>
        </w:rPr>
        <w:t>đủ mạnh để thúc đẩy</w:t>
      </w:r>
      <w:r w:rsidR="00F505FD" w:rsidRPr="00F505FD">
        <w:rPr>
          <w:rFonts w:ascii="Times New Roman" w:hAnsi="Times New Roman" w:cs="Times New Roman"/>
          <w:color w:val="000000" w:themeColor="text1"/>
          <w:sz w:val="26"/>
          <w:szCs w:val="26"/>
        </w:rPr>
        <w:t xml:space="preserve"> </w:t>
      </w:r>
      <w:r w:rsidR="007E3AE3">
        <w:rPr>
          <w:rFonts w:ascii="Times New Roman" w:hAnsi="Times New Roman" w:cs="Times New Roman"/>
          <w:color w:val="000000" w:themeColor="text1"/>
          <w:sz w:val="26"/>
          <w:szCs w:val="26"/>
        </w:rPr>
        <w:t>NNĐTBV</w:t>
      </w:r>
      <w:r w:rsidR="00F505FD" w:rsidRPr="00F505FD">
        <w:rPr>
          <w:rFonts w:ascii="Times New Roman" w:hAnsi="Times New Roman" w:cs="Times New Roman"/>
          <w:color w:val="000000" w:themeColor="text1"/>
          <w:sz w:val="26"/>
          <w:szCs w:val="26"/>
        </w:rPr>
        <w:t xml:space="preserve">, vừa cụ thể hóa chủ trương, định hướng của Trung ương, vừa chủ động đề xuất các </w:t>
      </w:r>
      <w:r w:rsidR="004C2DED">
        <w:rPr>
          <w:rFonts w:ascii="Times New Roman" w:hAnsi="Times New Roman" w:cs="Times New Roman"/>
          <w:color w:val="000000" w:themeColor="text1"/>
          <w:sz w:val="26"/>
          <w:szCs w:val="26"/>
        </w:rPr>
        <w:t>cơ chế</w:t>
      </w:r>
      <w:r w:rsidR="00F505FD" w:rsidRPr="00F505FD">
        <w:rPr>
          <w:rFonts w:ascii="Times New Roman" w:hAnsi="Times New Roman" w:cs="Times New Roman"/>
          <w:color w:val="000000" w:themeColor="text1"/>
          <w:sz w:val="26"/>
          <w:szCs w:val="26"/>
        </w:rPr>
        <w:t xml:space="preserve"> đặc thù phù hợp với điều kiện phát triển đô thị nhanh. Các chính sách cần tập trung vào ba </w:t>
      </w:r>
      <w:r w:rsidR="004C2DED">
        <w:rPr>
          <w:rFonts w:ascii="Times New Roman" w:hAnsi="Times New Roman" w:cs="Times New Roman"/>
          <w:color w:val="000000" w:themeColor="text1"/>
          <w:sz w:val="26"/>
          <w:szCs w:val="26"/>
        </w:rPr>
        <w:t>khía cạnh</w:t>
      </w:r>
      <w:r w:rsidR="00F505FD" w:rsidRPr="00F505FD">
        <w:rPr>
          <w:rFonts w:ascii="Times New Roman" w:hAnsi="Times New Roman" w:cs="Times New Roman"/>
          <w:color w:val="000000" w:themeColor="text1"/>
          <w:sz w:val="26"/>
          <w:szCs w:val="26"/>
        </w:rPr>
        <w:t xml:space="preserve"> then chốt: sản xuất </w:t>
      </w:r>
      <w:r w:rsidR="004C2DED">
        <w:rPr>
          <w:rFonts w:ascii="Times New Roman" w:hAnsi="Times New Roman" w:cs="Times New Roman"/>
          <w:color w:val="000000" w:themeColor="text1"/>
          <w:sz w:val="26"/>
          <w:szCs w:val="26"/>
        </w:rPr>
        <w:t>NN</w:t>
      </w:r>
      <w:r w:rsidR="00F505FD" w:rsidRPr="00F505FD">
        <w:rPr>
          <w:rFonts w:ascii="Times New Roman" w:hAnsi="Times New Roman" w:cs="Times New Roman"/>
          <w:color w:val="000000" w:themeColor="text1"/>
          <w:sz w:val="26"/>
          <w:szCs w:val="26"/>
        </w:rPr>
        <w:t xml:space="preserve">, công nghiệp phục vụ </w:t>
      </w:r>
      <w:r w:rsidR="004C2DED">
        <w:rPr>
          <w:rFonts w:ascii="Times New Roman" w:hAnsi="Times New Roman" w:cs="Times New Roman"/>
          <w:color w:val="000000" w:themeColor="text1"/>
          <w:sz w:val="26"/>
          <w:szCs w:val="26"/>
        </w:rPr>
        <w:t>NN</w:t>
      </w:r>
      <w:r w:rsidR="00F505FD" w:rsidRPr="00F505FD">
        <w:rPr>
          <w:rFonts w:ascii="Times New Roman" w:hAnsi="Times New Roman" w:cs="Times New Roman"/>
          <w:color w:val="000000" w:themeColor="text1"/>
          <w:sz w:val="26"/>
          <w:szCs w:val="26"/>
        </w:rPr>
        <w:t xml:space="preserve">, và dịch vụ hỗ trợ </w:t>
      </w:r>
      <w:r w:rsidR="004C2DED">
        <w:rPr>
          <w:rFonts w:ascii="Times New Roman" w:hAnsi="Times New Roman" w:cs="Times New Roman"/>
          <w:color w:val="000000" w:themeColor="text1"/>
          <w:sz w:val="26"/>
          <w:szCs w:val="26"/>
        </w:rPr>
        <w:t>NN</w:t>
      </w:r>
      <w:r w:rsidR="00F4737D" w:rsidRPr="002E4566">
        <w:rPr>
          <w:rFonts w:ascii="Times New Roman" w:hAnsi="Times New Roman" w:cs="Times New Roman"/>
          <w:color w:val="000000" w:themeColor="text1"/>
          <w:sz w:val="26"/>
          <w:szCs w:val="26"/>
        </w:rPr>
        <w:t>.</w:t>
      </w:r>
      <w:r w:rsidR="00D3731B">
        <w:rPr>
          <w:rFonts w:ascii="Times New Roman" w:hAnsi="Times New Roman" w:cs="Times New Roman"/>
          <w:color w:val="000000" w:themeColor="text1"/>
          <w:sz w:val="26"/>
          <w:szCs w:val="26"/>
        </w:rPr>
        <w:t xml:space="preserve"> Đồng thời, n</w:t>
      </w:r>
      <w:r w:rsidR="00BB2030" w:rsidRPr="002E4566">
        <w:rPr>
          <w:rFonts w:ascii="Times New Roman" w:hAnsi="Times New Roman" w:cs="Times New Roman"/>
          <w:color w:val="000000" w:themeColor="text1"/>
          <w:sz w:val="26"/>
          <w:szCs w:val="26"/>
        </w:rPr>
        <w:t>ông dân</w:t>
      </w:r>
      <w:r w:rsidR="00666F8A">
        <w:rPr>
          <w:rFonts w:ascii="Times New Roman" w:hAnsi="Times New Roman" w:cs="Times New Roman"/>
          <w:color w:val="000000" w:themeColor="text1"/>
          <w:sz w:val="26"/>
          <w:szCs w:val="26"/>
        </w:rPr>
        <w:t xml:space="preserve"> và</w:t>
      </w:r>
      <w:r w:rsidR="00BB2030" w:rsidRPr="002E4566">
        <w:rPr>
          <w:rFonts w:ascii="Times New Roman" w:hAnsi="Times New Roman" w:cs="Times New Roman"/>
          <w:color w:val="000000" w:themeColor="text1"/>
          <w:sz w:val="26"/>
          <w:szCs w:val="26"/>
        </w:rPr>
        <w:t xml:space="preserve"> doanh nghiệp là chủ thể, là nguồn lực quan trọng</w:t>
      </w:r>
      <w:r w:rsidR="00F4737D" w:rsidRPr="002E4566">
        <w:rPr>
          <w:rFonts w:ascii="Times New Roman" w:hAnsi="Times New Roman" w:cs="Times New Roman"/>
          <w:color w:val="000000" w:themeColor="text1"/>
          <w:sz w:val="26"/>
          <w:szCs w:val="26"/>
        </w:rPr>
        <w:t xml:space="preserve"> trong phát triển NNĐT.</w:t>
      </w:r>
      <w:r w:rsidR="00BB2030" w:rsidRPr="002E4566">
        <w:rPr>
          <w:rFonts w:ascii="Times New Roman" w:hAnsi="Times New Roman" w:cs="Times New Roman"/>
          <w:color w:val="000000" w:themeColor="text1"/>
          <w:sz w:val="26"/>
          <w:szCs w:val="26"/>
        </w:rPr>
        <w:t xml:space="preserve"> Chương trình </w:t>
      </w:r>
      <w:r w:rsidR="00F4737D" w:rsidRPr="002E4566">
        <w:rPr>
          <w:rFonts w:ascii="Times New Roman" w:hAnsi="Times New Roman" w:cs="Times New Roman"/>
          <w:color w:val="000000" w:themeColor="text1"/>
          <w:sz w:val="26"/>
          <w:szCs w:val="26"/>
        </w:rPr>
        <w:t xml:space="preserve">phát triển </w:t>
      </w:r>
      <w:r w:rsidR="00BB2030" w:rsidRPr="002E4566">
        <w:rPr>
          <w:rFonts w:ascii="Times New Roman" w:hAnsi="Times New Roman" w:cs="Times New Roman"/>
          <w:color w:val="000000" w:themeColor="text1"/>
          <w:sz w:val="26"/>
          <w:szCs w:val="26"/>
        </w:rPr>
        <w:t>NNĐT phải phát huy vị thế</w:t>
      </w:r>
      <w:r w:rsidR="00F4737D" w:rsidRPr="002E4566">
        <w:rPr>
          <w:rFonts w:ascii="Times New Roman" w:hAnsi="Times New Roman" w:cs="Times New Roman"/>
          <w:color w:val="000000" w:themeColor="text1"/>
          <w:sz w:val="26"/>
          <w:szCs w:val="26"/>
        </w:rPr>
        <w:t xml:space="preserve"> tối đa</w:t>
      </w:r>
      <w:r w:rsidR="00BB2030" w:rsidRPr="002E4566">
        <w:rPr>
          <w:rFonts w:ascii="Times New Roman" w:hAnsi="Times New Roman" w:cs="Times New Roman"/>
          <w:color w:val="000000" w:themeColor="text1"/>
          <w:sz w:val="26"/>
          <w:szCs w:val="26"/>
        </w:rPr>
        <w:t xml:space="preserve"> của </w:t>
      </w:r>
      <w:r w:rsidR="00E77C36">
        <w:rPr>
          <w:rFonts w:ascii="Times New Roman" w:hAnsi="Times New Roman" w:cs="Times New Roman"/>
          <w:color w:val="000000" w:themeColor="text1"/>
          <w:sz w:val="26"/>
          <w:szCs w:val="26"/>
        </w:rPr>
        <w:t>hộ canh tác</w:t>
      </w:r>
      <w:r w:rsidR="00BB2030" w:rsidRPr="002E4566">
        <w:rPr>
          <w:rFonts w:ascii="Times New Roman" w:hAnsi="Times New Roman" w:cs="Times New Roman"/>
          <w:color w:val="000000" w:themeColor="text1"/>
          <w:sz w:val="26"/>
          <w:szCs w:val="26"/>
        </w:rPr>
        <w:t>, doanh nghiệp</w:t>
      </w:r>
      <w:r w:rsidR="00F4737D" w:rsidRPr="002E4566">
        <w:rPr>
          <w:rFonts w:ascii="Times New Roman" w:hAnsi="Times New Roman" w:cs="Times New Roman"/>
          <w:color w:val="000000" w:themeColor="text1"/>
          <w:sz w:val="26"/>
          <w:szCs w:val="26"/>
        </w:rPr>
        <w:t xml:space="preserve"> thông qua việc </w:t>
      </w:r>
      <w:r w:rsidR="00BB2030" w:rsidRPr="002E4566">
        <w:rPr>
          <w:rFonts w:ascii="Times New Roman" w:hAnsi="Times New Roman" w:cs="Times New Roman"/>
          <w:color w:val="000000" w:themeColor="text1"/>
          <w:sz w:val="26"/>
          <w:szCs w:val="26"/>
        </w:rPr>
        <w:t xml:space="preserve">đổi mới, nâng cao chất lượng, hiệu quả </w:t>
      </w:r>
      <w:r w:rsidR="00A603C2">
        <w:rPr>
          <w:rFonts w:ascii="Times New Roman" w:hAnsi="Times New Roman" w:cs="Times New Roman"/>
          <w:color w:val="000000" w:themeColor="text1"/>
          <w:sz w:val="26"/>
          <w:szCs w:val="26"/>
        </w:rPr>
        <w:t>các hoạt động</w:t>
      </w:r>
      <w:r w:rsidR="00BB2030" w:rsidRPr="002E4566">
        <w:rPr>
          <w:rFonts w:ascii="Times New Roman" w:hAnsi="Times New Roman" w:cs="Times New Roman"/>
          <w:color w:val="000000" w:themeColor="text1"/>
          <w:sz w:val="26"/>
          <w:szCs w:val="26"/>
        </w:rPr>
        <w:t xml:space="preserve"> thông tin, tuyên truyền, giáo dục</w:t>
      </w:r>
      <w:r w:rsidR="00F4737D" w:rsidRPr="002E4566">
        <w:rPr>
          <w:rFonts w:ascii="Times New Roman" w:hAnsi="Times New Roman" w:cs="Times New Roman"/>
          <w:color w:val="000000" w:themeColor="text1"/>
          <w:sz w:val="26"/>
          <w:szCs w:val="26"/>
        </w:rPr>
        <w:t xml:space="preserve"> và</w:t>
      </w:r>
      <w:r w:rsidR="00BB2030" w:rsidRPr="002E4566">
        <w:rPr>
          <w:rFonts w:ascii="Times New Roman" w:hAnsi="Times New Roman" w:cs="Times New Roman"/>
          <w:color w:val="000000" w:themeColor="text1"/>
          <w:sz w:val="26"/>
          <w:szCs w:val="26"/>
        </w:rPr>
        <w:t xml:space="preserve"> đào tạo, góp phần nâng cao </w:t>
      </w:r>
      <w:r w:rsidR="00941B07">
        <w:rPr>
          <w:rFonts w:ascii="Times New Roman" w:hAnsi="Times New Roman" w:cs="Times New Roman"/>
          <w:color w:val="000000" w:themeColor="text1"/>
          <w:sz w:val="26"/>
          <w:szCs w:val="26"/>
        </w:rPr>
        <w:t xml:space="preserve">năng lực và </w:t>
      </w:r>
      <w:r w:rsidR="00BB2030" w:rsidRPr="002E4566">
        <w:rPr>
          <w:rFonts w:ascii="Times New Roman" w:hAnsi="Times New Roman" w:cs="Times New Roman"/>
          <w:color w:val="000000" w:themeColor="text1"/>
          <w:sz w:val="26"/>
          <w:szCs w:val="26"/>
        </w:rPr>
        <w:t>nhận thức</w:t>
      </w:r>
      <w:r w:rsidR="00F4737D"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để nông dân phát huy sáng tạo. </w:t>
      </w:r>
      <w:r w:rsidR="00BB3F25" w:rsidRPr="002E4566">
        <w:rPr>
          <w:rFonts w:ascii="Times New Roman" w:hAnsi="Times New Roman" w:cs="Times New Roman"/>
          <w:color w:val="000000" w:themeColor="text1"/>
          <w:sz w:val="26"/>
          <w:szCs w:val="26"/>
        </w:rPr>
        <w:lastRenderedPageBreak/>
        <w:t>Đồng thời, t</w:t>
      </w:r>
      <w:r w:rsidR="00BB2030" w:rsidRPr="002E4566">
        <w:rPr>
          <w:rFonts w:ascii="Times New Roman" w:hAnsi="Times New Roman" w:cs="Times New Roman"/>
          <w:color w:val="000000" w:themeColor="text1"/>
          <w:sz w:val="26"/>
          <w:szCs w:val="26"/>
        </w:rPr>
        <w:t xml:space="preserve">riển khai chính sách hỗ trợ đào tạo nghề, </w:t>
      </w:r>
      <w:r w:rsidR="00A603C2">
        <w:rPr>
          <w:rFonts w:ascii="Times New Roman" w:hAnsi="Times New Roman" w:cs="Times New Roman"/>
          <w:color w:val="000000" w:themeColor="text1"/>
          <w:sz w:val="26"/>
          <w:szCs w:val="26"/>
        </w:rPr>
        <w:t>tạo</w:t>
      </w:r>
      <w:r w:rsidR="00BB2030" w:rsidRPr="002E4566">
        <w:rPr>
          <w:rFonts w:ascii="Times New Roman" w:hAnsi="Times New Roman" w:cs="Times New Roman"/>
          <w:color w:val="000000" w:themeColor="text1"/>
          <w:sz w:val="26"/>
          <w:szCs w:val="26"/>
        </w:rPr>
        <w:t xml:space="preserve"> việc làm và phát huy vai trò của Hội Nông dân trong </w:t>
      </w:r>
      <w:r w:rsidR="00BB3F25" w:rsidRPr="002E4566">
        <w:rPr>
          <w:rFonts w:ascii="Times New Roman" w:hAnsi="Times New Roman" w:cs="Times New Roman"/>
          <w:color w:val="000000" w:themeColor="text1"/>
          <w:sz w:val="26"/>
          <w:szCs w:val="26"/>
        </w:rPr>
        <w:t xml:space="preserve">việc </w:t>
      </w:r>
      <w:r w:rsidR="00BB2030" w:rsidRPr="002E4566">
        <w:rPr>
          <w:rFonts w:ascii="Times New Roman" w:hAnsi="Times New Roman" w:cs="Times New Roman"/>
          <w:color w:val="000000" w:themeColor="text1"/>
          <w:sz w:val="26"/>
          <w:szCs w:val="26"/>
        </w:rPr>
        <w:t>hỗ trợ nông dân</w:t>
      </w:r>
      <w:r w:rsidR="00370796" w:rsidRPr="002E4566">
        <w:rPr>
          <w:rFonts w:ascii="Times New Roman" w:hAnsi="Times New Roman" w:cs="Times New Roman"/>
          <w:color w:val="000000" w:themeColor="text1"/>
          <w:sz w:val="26"/>
          <w:szCs w:val="26"/>
        </w:rPr>
        <w:t xml:space="preserve"> (UBND Tp.HCM, 2023c)</w:t>
      </w:r>
      <w:r w:rsidR="00BB2030" w:rsidRPr="002E4566">
        <w:rPr>
          <w:rFonts w:ascii="Times New Roman" w:hAnsi="Times New Roman" w:cs="Times New Roman"/>
          <w:color w:val="000000" w:themeColor="text1"/>
          <w:sz w:val="26"/>
          <w:szCs w:val="26"/>
        </w:rPr>
        <w:t>.</w:t>
      </w:r>
    </w:p>
    <w:p w14:paraId="0BDA7E62" w14:textId="44D5289B" w:rsidR="003C4114" w:rsidRPr="00970AC9" w:rsidRDefault="008B2978" w:rsidP="003C4114">
      <w:pPr>
        <w:pStyle w:val="Heading2"/>
        <w:spacing w:before="0" w:line="360" w:lineRule="auto"/>
        <w:rPr>
          <w:rFonts w:ascii="Times New Roman" w:hAnsi="Times New Roman"/>
          <w:b/>
          <w:bCs/>
          <w:color w:val="000000" w:themeColor="text1"/>
        </w:rPr>
      </w:pPr>
      <w:bookmarkStart w:id="2302" w:name="_Toc179984481"/>
      <w:bookmarkStart w:id="2303" w:name="_Toc179986044"/>
      <w:bookmarkStart w:id="2304" w:name="_Toc180592072"/>
      <w:bookmarkStart w:id="2305" w:name="_Toc180837671"/>
      <w:bookmarkStart w:id="2306" w:name="_Toc186553294"/>
      <w:bookmarkStart w:id="2307" w:name="_Toc186553712"/>
      <w:bookmarkStart w:id="2308" w:name="_Toc187589952"/>
      <w:bookmarkStart w:id="2309" w:name="_Toc187590161"/>
      <w:bookmarkStart w:id="2310" w:name="_Toc190785924"/>
      <w:bookmarkStart w:id="2311" w:name="_Toc190786133"/>
      <w:bookmarkStart w:id="2312" w:name="_Toc197892038"/>
      <w:bookmarkStart w:id="2313" w:name="_Toc197896654"/>
      <w:bookmarkStart w:id="2314" w:name="_Toc198111356"/>
      <w:r>
        <w:rPr>
          <w:rFonts w:ascii="Times New Roman" w:hAnsi="Times New Roman"/>
          <w:b/>
          <w:bCs/>
          <w:color w:val="000000" w:themeColor="text1"/>
        </w:rPr>
        <w:t>4</w:t>
      </w:r>
      <w:r w:rsidR="003C4114" w:rsidRPr="00970AC9">
        <w:rPr>
          <w:rFonts w:ascii="Times New Roman" w:hAnsi="Times New Roman"/>
          <w:b/>
          <w:bCs/>
          <w:color w:val="000000" w:themeColor="text1"/>
        </w:rPr>
        <w:t>.2.2. Mục tiêu phát triển nông nghiệp đô thị bền vững</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0E934BCB" w14:textId="3F7B60B3" w:rsidR="00BB2030" w:rsidRPr="002E4566" w:rsidRDefault="00BB2030" w:rsidP="00DD7BF0">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UBND Tp.HCM đã phê duyệt Đề án phê duyệt Chương trình phát triển NNĐT trên địa bàn Tp.HCM giai đoạn 2021 - 2030, tầm nhìn đến 2050; Chương trình phát triển giống cây, con và NN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trên địa bàn thành phố giai đoạn 2020-2030; cùng với Nghị quyết Đại hội đảng bộ lần thứ 11 cũng xác định phát triển NN theo hướng “Phát triển NN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NN sạch, NN đô thị”; cùng với Chương trình hành động số 28-CTrHĐ/TU ngày 01 tháng 01 năm 2023 của Thành Ủy Tp.HCM về thực hiện Nghị quyết 19-NQ/TW ngày 16 tháng 6 năm 2022 Hội nghị lần thứ năm Ban Chấp hành Trung ương khóa XIII về NN, nông dân, nông thôn đến năm 2030, tầm nhìn đến 2045 đã xác định:</w:t>
      </w:r>
    </w:p>
    <w:p w14:paraId="43CF5588" w14:textId="64D1F757" w:rsidR="00BB2030" w:rsidRPr="00970AC9" w:rsidRDefault="00B10497" w:rsidP="000B5821">
      <w:pPr>
        <w:spacing w:after="0" w:line="360" w:lineRule="auto"/>
        <w:jc w:val="both"/>
        <w:rPr>
          <w:rFonts w:ascii="Times New Roman" w:hAnsi="Times New Roman" w:cs="Times New Roman"/>
          <w:i/>
          <w:iCs/>
          <w:color w:val="000000" w:themeColor="text1"/>
          <w:sz w:val="26"/>
          <w:szCs w:val="26"/>
        </w:rPr>
      </w:pPr>
      <w:r w:rsidRPr="00970AC9">
        <w:rPr>
          <w:rFonts w:ascii="Times New Roman" w:hAnsi="Times New Roman" w:cs="Times New Roman"/>
          <w:i/>
          <w:iCs/>
          <w:color w:val="000000" w:themeColor="text1"/>
          <w:sz w:val="26"/>
          <w:szCs w:val="26"/>
        </w:rPr>
        <w:t xml:space="preserve">(i) </w:t>
      </w:r>
      <w:r w:rsidR="00BB2030" w:rsidRPr="00970AC9">
        <w:rPr>
          <w:rFonts w:ascii="Times New Roman" w:hAnsi="Times New Roman" w:cs="Times New Roman"/>
          <w:i/>
          <w:iCs/>
          <w:color w:val="000000" w:themeColor="text1"/>
          <w:sz w:val="26"/>
          <w:szCs w:val="26"/>
        </w:rPr>
        <w:t xml:space="preserve">Mục tiêu chung đến năm 2030: </w:t>
      </w:r>
    </w:p>
    <w:p w14:paraId="61D78565" w14:textId="51D14B51" w:rsidR="00BB2030" w:rsidRPr="002E4566" w:rsidRDefault="006339A4" w:rsidP="009679A4">
      <w:pPr>
        <w:widowControl w:val="0"/>
        <w:spacing w:after="0" w:line="360" w:lineRule="auto"/>
        <w:ind w:firstLine="567"/>
        <w:jc w:val="both"/>
        <w:rPr>
          <w:rFonts w:ascii="Times New Roman" w:hAnsi="Times New Roman" w:cs="Times New Roman"/>
          <w:color w:val="000000" w:themeColor="text1"/>
          <w:sz w:val="26"/>
          <w:szCs w:val="26"/>
        </w:rPr>
      </w:pPr>
      <w:r w:rsidRPr="006339A4">
        <w:rPr>
          <w:rFonts w:ascii="Times New Roman" w:hAnsi="Times New Roman" w:cs="Times New Roman"/>
          <w:i/>
          <w:iCs/>
          <w:color w:val="000000" w:themeColor="text1"/>
          <w:sz w:val="26"/>
          <w:szCs w:val="26"/>
        </w:rPr>
        <w:t>Một là</w:t>
      </w:r>
      <w:r>
        <w:rPr>
          <w:rFonts w:ascii="Times New Roman" w:hAnsi="Times New Roman" w:cs="Times New Roman"/>
          <w:color w:val="000000" w:themeColor="text1"/>
          <w:sz w:val="26"/>
          <w:szCs w:val="26"/>
        </w:rPr>
        <w:t>, p</w:t>
      </w:r>
      <w:r w:rsidR="00BB2030" w:rsidRPr="002E4566">
        <w:rPr>
          <w:rFonts w:ascii="Times New Roman" w:hAnsi="Times New Roman" w:cs="Times New Roman"/>
          <w:color w:val="000000" w:themeColor="text1"/>
          <w:sz w:val="26"/>
          <w:szCs w:val="26"/>
        </w:rPr>
        <w:t xml:space="preserve">hát triển NNĐT Thành phố theo hướng nhanh chóng, hiệu quả và bền vững, phù hợp với đặc thù của đô thị lớn. Việc phát triển nhằm tăng cường sản lượng và chất lượng, hiệu quả kinh tế để đáp ứng nhu cầu thị trường, đồng thời </w:t>
      </w:r>
      <w:r w:rsidR="009679A4">
        <w:rPr>
          <w:rFonts w:ascii="Times New Roman" w:hAnsi="Times New Roman" w:cs="Times New Roman"/>
          <w:color w:val="000000" w:themeColor="text1"/>
          <w:sz w:val="26"/>
          <w:szCs w:val="26"/>
        </w:rPr>
        <w:t>cải thiện</w:t>
      </w:r>
      <w:r w:rsidR="00BB2030" w:rsidRPr="002E4566">
        <w:rPr>
          <w:rFonts w:ascii="Times New Roman" w:hAnsi="Times New Roman" w:cs="Times New Roman"/>
          <w:color w:val="000000" w:themeColor="text1"/>
          <w:sz w:val="26"/>
          <w:szCs w:val="26"/>
        </w:rPr>
        <w:t xml:space="preserve"> thu nhập cho người </w:t>
      </w:r>
      <w:r w:rsidR="009679A4">
        <w:rPr>
          <w:rFonts w:ascii="Times New Roman" w:hAnsi="Times New Roman" w:cs="Times New Roman"/>
          <w:color w:val="000000" w:themeColor="text1"/>
          <w:sz w:val="26"/>
          <w:szCs w:val="26"/>
        </w:rPr>
        <w:t>canh tác</w:t>
      </w:r>
      <w:r w:rsidR="00BB2030" w:rsidRPr="002E4566">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w:t>
      </w:r>
      <w:r w:rsidRPr="006339A4">
        <w:rPr>
          <w:rFonts w:ascii="Times New Roman" w:hAnsi="Times New Roman" w:cs="Times New Roman"/>
          <w:i/>
          <w:iCs/>
          <w:color w:val="000000" w:themeColor="text1"/>
          <w:sz w:val="26"/>
          <w:szCs w:val="26"/>
        </w:rPr>
        <w:t>Hai là</w:t>
      </w:r>
      <w:r>
        <w:rPr>
          <w:rFonts w:ascii="Times New Roman" w:hAnsi="Times New Roman" w:cs="Times New Roman"/>
          <w:color w:val="000000" w:themeColor="text1"/>
          <w:sz w:val="26"/>
          <w:szCs w:val="26"/>
        </w:rPr>
        <w:t>, x</w:t>
      </w:r>
      <w:r w:rsidR="00BB2030" w:rsidRPr="002E4566">
        <w:rPr>
          <w:rFonts w:ascii="Times New Roman" w:hAnsi="Times New Roman" w:cs="Times New Roman"/>
          <w:color w:val="000000" w:themeColor="text1"/>
          <w:sz w:val="26"/>
          <w:szCs w:val="26"/>
        </w:rPr>
        <w:t xml:space="preserve">ây dựng Thành phố trở thành trung tâm NN </w:t>
      </w:r>
      <w:r w:rsidR="004D01EF">
        <w:rPr>
          <w:rFonts w:ascii="Times New Roman" w:hAnsi="Times New Roman" w:cs="Times New Roman"/>
          <w:color w:val="000000" w:themeColor="text1"/>
          <w:sz w:val="26"/>
          <w:szCs w:val="26"/>
        </w:rPr>
        <w:t>CNC</w:t>
      </w:r>
      <w:r w:rsidR="00BB2030" w:rsidRPr="002E4566">
        <w:rPr>
          <w:rFonts w:ascii="Times New Roman" w:hAnsi="Times New Roman" w:cs="Times New Roman"/>
          <w:color w:val="000000" w:themeColor="text1"/>
          <w:sz w:val="26"/>
          <w:szCs w:val="26"/>
        </w:rPr>
        <w:t xml:space="preserve"> của cả nước. Việc này sẽ thúc đẩy việc nghiên cứu, ứng dụng và chuyển giao công nghệ tiên tiến trong sản xuất NN, nâng cao năng suất và chất lượng sản phẩm. Đồng thời, </w:t>
      </w:r>
      <w:r>
        <w:rPr>
          <w:rFonts w:ascii="Times New Roman" w:hAnsi="Times New Roman" w:cs="Times New Roman"/>
          <w:color w:val="000000" w:themeColor="text1"/>
          <w:sz w:val="26"/>
          <w:szCs w:val="26"/>
        </w:rPr>
        <w:t>p</w:t>
      </w:r>
      <w:r w:rsidR="00BB2030" w:rsidRPr="002E4566">
        <w:rPr>
          <w:rFonts w:ascii="Times New Roman" w:hAnsi="Times New Roman" w:cs="Times New Roman"/>
          <w:color w:val="000000" w:themeColor="text1"/>
          <w:sz w:val="26"/>
          <w:szCs w:val="26"/>
        </w:rPr>
        <w:t>hát triển Thành phố thành trung tâm công nghiệp và dịch vụ phục vụ NN hiện đại. </w:t>
      </w:r>
      <w:r w:rsidRPr="006339A4">
        <w:rPr>
          <w:rFonts w:ascii="Times New Roman" w:hAnsi="Times New Roman" w:cs="Times New Roman"/>
          <w:i/>
          <w:iCs/>
          <w:color w:val="000000" w:themeColor="text1"/>
          <w:sz w:val="26"/>
          <w:szCs w:val="26"/>
        </w:rPr>
        <w:t>Ba là</w:t>
      </w:r>
      <w:r>
        <w:rPr>
          <w:rFonts w:ascii="Times New Roman" w:hAnsi="Times New Roman" w:cs="Times New Roman"/>
          <w:color w:val="000000" w:themeColor="text1"/>
          <w:sz w:val="26"/>
          <w:szCs w:val="26"/>
        </w:rPr>
        <w:t>, đ</w:t>
      </w:r>
      <w:r w:rsidR="00BB2030" w:rsidRPr="002E4566">
        <w:rPr>
          <w:rFonts w:ascii="Times New Roman" w:hAnsi="Times New Roman" w:cs="Times New Roman"/>
          <w:color w:val="000000" w:themeColor="text1"/>
          <w:sz w:val="26"/>
          <w:szCs w:val="26"/>
        </w:rPr>
        <w:t xml:space="preserve">ảm bảo kết nối hiệu quả giữa cung và cầu hàng hóa, dịch vụ NN, lâm nghiệp và thủy sản chất lượng cao, an toàn theo chuỗi giá trị. </w:t>
      </w:r>
      <w:r w:rsidR="009679A4" w:rsidRPr="009679A4">
        <w:rPr>
          <w:rFonts w:ascii="Times New Roman" w:hAnsi="Times New Roman" w:cs="Times New Roman"/>
          <w:color w:val="000000" w:themeColor="text1"/>
          <w:sz w:val="26"/>
          <w:szCs w:val="26"/>
        </w:rPr>
        <w:t>Mục tiêu này hướng đến xây dựng hệ thống sản xuất và tiêu thụ nông sản hiệu quả, bảo đảm lợi ích cho người sản xuất và người tiêu dùng.</w:t>
      </w:r>
      <w:r w:rsidR="009679A4">
        <w:rPr>
          <w:rFonts w:ascii="Times New Roman" w:hAnsi="Times New Roman" w:cs="Times New Roman"/>
          <w:color w:val="000000" w:themeColor="text1"/>
          <w:sz w:val="26"/>
          <w:szCs w:val="26"/>
        </w:rPr>
        <w:t xml:space="preserve"> </w:t>
      </w:r>
      <w:r w:rsidRPr="006339A4">
        <w:rPr>
          <w:rFonts w:ascii="Times New Roman" w:hAnsi="Times New Roman" w:cs="Times New Roman"/>
          <w:i/>
          <w:iCs/>
          <w:color w:val="000000" w:themeColor="text1"/>
          <w:sz w:val="26"/>
          <w:szCs w:val="26"/>
        </w:rPr>
        <w:t>Bốn là</w:t>
      </w:r>
      <w:r>
        <w:rPr>
          <w:rFonts w:ascii="Times New Roman" w:hAnsi="Times New Roman" w:cs="Times New Roman"/>
          <w:color w:val="000000" w:themeColor="text1"/>
          <w:sz w:val="26"/>
          <w:szCs w:val="26"/>
        </w:rPr>
        <w:t>, t</w:t>
      </w:r>
      <w:r w:rsidR="00BB2030" w:rsidRPr="002E4566">
        <w:rPr>
          <w:rFonts w:ascii="Times New Roman" w:hAnsi="Times New Roman" w:cs="Times New Roman"/>
          <w:color w:val="000000" w:themeColor="text1"/>
          <w:sz w:val="26"/>
          <w:szCs w:val="26"/>
        </w:rPr>
        <w:t>ạo động lực thúc đẩy sự phát triển của ngành NN không chỉ trong Thành phố mà còn lan tỏa ra các vùng và khu vực khác trên cả nước. Thành phố sẽ đóng vai trò là hạt nhân, tạo ra các mô hình và kinh nghiệm có thể nhân rộng trên toàn quốc.</w:t>
      </w:r>
      <w:r>
        <w:rPr>
          <w:rFonts w:ascii="Times New Roman" w:hAnsi="Times New Roman" w:cs="Times New Roman"/>
          <w:color w:val="000000" w:themeColor="text1"/>
          <w:sz w:val="26"/>
          <w:szCs w:val="26"/>
        </w:rPr>
        <w:t xml:space="preserve"> </w:t>
      </w:r>
      <w:r w:rsidRPr="006339A4">
        <w:rPr>
          <w:rFonts w:ascii="Times New Roman" w:hAnsi="Times New Roman" w:cs="Times New Roman"/>
          <w:i/>
          <w:iCs/>
          <w:color w:val="000000" w:themeColor="text1"/>
          <w:sz w:val="26"/>
          <w:szCs w:val="26"/>
        </w:rPr>
        <w:t>Năm là</w:t>
      </w:r>
      <w:r>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Tp.HCM sẽ phát triển nông thôn một cách toàn diện, với cơ cấu kinh tế hợp lý và môi trường sống an </w:t>
      </w:r>
      <w:r w:rsidR="00BB2030" w:rsidRPr="002E4566">
        <w:rPr>
          <w:rFonts w:ascii="Times New Roman" w:hAnsi="Times New Roman" w:cs="Times New Roman"/>
          <w:color w:val="000000" w:themeColor="text1"/>
          <w:sz w:val="26"/>
          <w:szCs w:val="26"/>
        </w:rPr>
        <w:lastRenderedPageBreak/>
        <w:t xml:space="preserve">toàn, lành mạnh. Thực hiện cơ cấu lại và </w:t>
      </w:r>
      <w:r w:rsidR="009679A4">
        <w:rPr>
          <w:rFonts w:ascii="Times New Roman" w:hAnsi="Times New Roman" w:cs="Times New Roman"/>
          <w:color w:val="000000" w:themeColor="text1"/>
          <w:sz w:val="26"/>
          <w:szCs w:val="26"/>
        </w:rPr>
        <w:t>tăng cường</w:t>
      </w:r>
      <w:r w:rsidR="00BB2030" w:rsidRPr="002E4566">
        <w:rPr>
          <w:rFonts w:ascii="Times New Roman" w:hAnsi="Times New Roman" w:cs="Times New Roman"/>
          <w:color w:val="000000" w:themeColor="text1"/>
          <w:sz w:val="26"/>
          <w:szCs w:val="26"/>
        </w:rPr>
        <w:t xml:space="preserve"> chuyển dịch cơ cấu NN, phát triển NN đô thị, tập trung phát triển nhóm 6 sản phẩm chủ lực (rau quả, hoa kiểng, heo, bò sữa, tôm và cá cảnh) của ngành NN.</w:t>
      </w:r>
      <w:r w:rsidR="00854A78" w:rsidRPr="002E4566">
        <w:rPr>
          <w:rFonts w:ascii="Times New Roman" w:hAnsi="Times New Roman" w:cs="Times New Roman"/>
          <w:color w:val="000000" w:themeColor="text1"/>
          <w:sz w:val="26"/>
          <w:szCs w:val="26"/>
        </w:rPr>
        <w:t xml:space="preserve"> </w:t>
      </w:r>
      <w:r>
        <w:rPr>
          <w:rFonts w:ascii="Times New Roman" w:hAnsi="Times New Roman" w:cs="Times New Roman"/>
          <w:i/>
          <w:iCs/>
          <w:color w:val="000000" w:themeColor="text1"/>
          <w:sz w:val="26"/>
          <w:szCs w:val="26"/>
        </w:rPr>
        <w:t>Cu</w:t>
      </w:r>
      <w:r w:rsidRPr="006339A4">
        <w:rPr>
          <w:rFonts w:ascii="Times New Roman" w:hAnsi="Times New Roman" w:cs="Times New Roman"/>
          <w:i/>
          <w:iCs/>
          <w:color w:val="000000" w:themeColor="text1"/>
          <w:sz w:val="26"/>
          <w:szCs w:val="26"/>
        </w:rPr>
        <w:t>ối cùng là</w:t>
      </w:r>
      <w:r>
        <w:rPr>
          <w:rFonts w:ascii="Times New Roman" w:hAnsi="Times New Roman" w:cs="Times New Roman"/>
          <w:color w:val="000000" w:themeColor="text1"/>
          <w:sz w:val="26"/>
          <w:szCs w:val="26"/>
        </w:rPr>
        <w:t>, t</w:t>
      </w:r>
      <w:r w:rsidR="00BB2030" w:rsidRPr="002E4566">
        <w:rPr>
          <w:rFonts w:ascii="Times New Roman" w:hAnsi="Times New Roman" w:cs="Times New Roman"/>
          <w:color w:val="000000" w:themeColor="text1"/>
          <w:sz w:val="26"/>
          <w:szCs w:val="26"/>
        </w:rPr>
        <w:t>ập trung nâng cao trình độ, đời sống tinh thần và vật chất của nông dân nhằm làm chủ quá trình phát triển NN nông thôn.</w:t>
      </w:r>
    </w:p>
    <w:p w14:paraId="24256027" w14:textId="403B88D4" w:rsidR="00BB2030" w:rsidRPr="00970AC9" w:rsidRDefault="00B10497" w:rsidP="000B5821">
      <w:pPr>
        <w:spacing w:after="0" w:line="360" w:lineRule="auto"/>
        <w:jc w:val="both"/>
        <w:rPr>
          <w:rFonts w:ascii="Times New Roman" w:hAnsi="Times New Roman" w:cs="Times New Roman"/>
          <w:i/>
          <w:iCs/>
          <w:color w:val="000000" w:themeColor="text1"/>
          <w:sz w:val="26"/>
          <w:szCs w:val="26"/>
        </w:rPr>
      </w:pPr>
      <w:r w:rsidRPr="00970AC9">
        <w:rPr>
          <w:rFonts w:ascii="Times New Roman" w:hAnsi="Times New Roman" w:cs="Times New Roman"/>
          <w:i/>
          <w:iCs/>
          <w:color w:val="000000" w:themeColor="text1"/>
          <w:sz w:val="26"/>
          <w:szCs w:val="26"/>
        </w:rPr>
        <w:t xml:space="preserve">(ii) </w:t>
      </w:r>
      <w:r w:rsidR="00BB2030" w:rsidRPr="00970AC9">
        <w:rPr>
          <w:rFonts w:ascii="Times New Roman" w:hAnsi="Times New Roman" w:cs="Times New Roman"/>
          <w:i/>
          <w:iCs/>
          <w:color w:val="000000" w:themeColor="text1"/>
          <w:sz w:val="26"/>
          <w:szCs w:val="26"/>
        </w:rPr>
        <w:t>Mục tiêu cụ thể đến năm 2030:</w:t>
      </w:r>
    </w:p>
    <w:p w14:paraId="48E67BE7" w14:textId="41DD5A03" w:rsidR="00BB2030" w:rsidRPr="002E4566"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Khía cạnh kinh tế: Tp.HCM đặt mục tiêu tăng trưởng GRDP ngành NLTS đạt </w:t>
      </w:r>
      <w:r w:rsidR="0050793F">
        <w:rPr>
          <w:rFonts w:ascii="Times New Roman" w:hAnsi="Times New Roman" w:cs="Times New Roman"/>
          <w:color w:val="000000" w:themeColor="text1"/>
          <w:sz w:val="26"/>
          <w:szCs w:val="26"/>
        </w:rPr>
        <w:t>khoảng</w:t>
      </w:r>
      <w:r w:rsidRPr="002E4566">
        <w:rPr>
          <w:rFonts w:ascii="Times New Roman" w:hAnsi="Times New Roman" w:cs="Times New Roman"/>
          <w:color w:val="000000" w:themeColor="text1"/>
          <w:sz w:val="26"/>
          <w:szCs w:val="26"/>
        </w:rPr>
        <w:t xml:space="preserve"> 2% mỗi năm, với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tăng từ 2-</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hàng năm</w:t>
      </w:r>
      <w:r w:rsidR="005E1D98"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nhằm </w:t>
      </w:r>
      <w:r w:rsidR="0050793F">
        <w:rPr>
          <w:rFonts w:ascii="Times New Roman" w:hAnsi="Times New Roman" w:cs="Times New Roman"/>
          <w:color w:val="000000" w:themeColor="text1"/>
          <w:sz w:val="26"/>
          <w:szCs w:val="26"/>
        </w:rPr>
        <w:t>bảo đảm</w:t>
      </w:r>
      <w:r w:rsidRPr="002E4566">
        <w:rPr>
          <w:rFonts w:ascii="Times New Roman" w:hAnsi="Times New Roman" w:cs="Times New Roman"/>
          <w:color w:val="000000" w:themeColor="text1"/>
          <w:sz w:val="26"/>
          <w:szCs w:val="26"/>
        </w:rPr>
        <w:t xml:space="preserve"> sự phát triển ổn định và đóng góp quan trọng của ngành vào nền kinh tế địa phương.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sản xuất NN sẽ chiếm từ 75-85% tổng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giúp nâng cao năng suất và chất lượng</w:t>
      </w:r>
      <w:r w:rsidR="0050793F">
        <w:rPr>
          <w:rFonts w:ascii="Times New Roman" w:hAnsi="Times New Roman" w:cs="Times New Roman"/>
          <w:color w:val="000000" w:themeColor="text1"/>
          <w:sz w:val="26"/>
          <w:szCs w:val="26"/>
        </w:rPr>
        <w:t xml:space="preserve"> nông sản</w:t>
      </w:r>
      <w:r w:rsidRPr="002E4566">
        <w:rPr>
          <w:rFonts w:ascii="Times New Roman" w:hAnsi="Times New Roman" w:cs="Times New Roman"/>
          <w:color w:val="000000" w:themeColor="text1"/>
          <w:sz w:val="26"/>
          <w:szCs w:val="26"/>
        </w:rPr>
        <w:t>. Dịch vụ NN</w:t>
      </w:r>
      <w:r w:rsidR="005E1D98" w:rsidRPr="002E4566">
        <w:rPr>
          <w:rFonts w:ascii="Times New Roman" w:hAnsi="Times New Roman" w:cs="Times New Roman"/>
          <w:color w:val="000000" w:themeColor="text1"/>
          <w:sz w:val="26"/>
          <w:szCs w:val="26"/>
        </w:rPr>
        <w:t xml:space="preserve"> và </w:t>
      </w:r>
      <w:r w:rsidRPr="002E4566">
        <w:rPr>
          <w:rFonts w:ascii="Times New Roman" w:hAnsi="Times New Roman" w:cs="Times New Roman"/>
          <w:color w:val="000000" w:themeColor="text1"/>
          <w:sz w:val="26"/>
          <w:szCs w:val="26"/>
        </w:rPr>
        <w:t xml:space="preserve">nông thôn được kỳ vọng tăng trưởng trên 10% mỗi năm, tạo nhiều cơ hội việc làm và thúc đẩy phát triển kinh tế nông thôn toàn diện. Năng suất lao động NN dự kiến tăng từ </w:t>
      </w:r>
      <w:r w:rsidR="00F64A5A" w:rsidRPr="002E4566">
        <w:rPr>
          <w:rFonts w:ascii="Times New Roman" w:hAnsi="Times New Roman" w:cs="Times New Roman"/>
          <w:color w:val="000000" w:themeColor="text1"/>
          <w:sz w:val="26"/>
          <w:szCs w:val="26"/>
        </w:rPr>
        <w:t>5</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xml:space="preserve"> - 6% mỗi năm, với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bình quân trên mỗi ha đất canh tác NN đạt từ 850-1</w:t>
      </w:r>
      <w:r w:rsidR="00F64A5A">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000 triệu đồng/năm vào năm 2030. Thành phố cũng đặt mục tiêu có trên 30% </w:t>
      </w:r>
      <w:r w:rsidR="00041717"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xml:space="preserve"> sản xuất NN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và 40% giá trị sản phẩm được sản xuất và tiêu thụ dưới các hình thức </w:t>
      </w:r>
      <w:r w:rsidR="0050793F">
        <w:rPr>
          <w:rFonts w:ascii="Times New Roman" w:hAnsi="Times New Roman" w:cs="Times New Roman"/>
          <w:color w:val="000000" w:themeColor="text1"/>
          <w:sz w:val="26"/>
          <w:szCs w:val="26"/>
        </w:rPr>
        <w:t xml:space="preserve">liên kết và </w:t>
      </w:r>
      <w:r w:rsidRPr="002E4566">
        <w:rPr>
          <w:rFonts w:ascii="Times New Roman" w:hAnsi="Times New Roman" w:cs="Times New Roman"/>
          <w:color w:val="000000" w:themeColor="text1"/>
          <w:sz w:val="26"/>
          <w:szCs w:val="26"/>
        </w:rPr>
        <w:t>hợp tác.</w:t>
      </w:r>
    </w:p>
    <w:p w14:paraId="16A43B2A" w14:textId="01F486B8" w:rsidR="006E621F" w:rsidRDefault="00BB2030" w:rsidP="006E621F">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Khía cạnh xã hội: </w:t>
      </w:r>
      <w:r w:rsidR="006339A4">
        <w:rPr>
          <w:rFonts w:ascii="Times New Roman" w:hAnsi="Times New Roman" w:cs="Times New Roman"/>
          <w:color w:val="000000" w:themeColor="text1"/>
          <w:sz w:val="26"/>
          <w:szCs w:val="26"/>
        </w:rPr>
        <w:t>m</w:t>
      </w:r>
      <w:r w:rsidRPr="002E4566">
        <w:rPr>
          <w:rFonts w:ascii="Times New Roman" w:hAnsi="Times New Roman" w:cs="Times New Roman"/>
          <w:color w:val="000000" w:themeColor="text1"/>
          <w:sz w:val="26"/>
          <w:szCs w:val="26"/>
        </w:rPr>
        <w:t xml:space="preserve">ục tiêu nâng cao chất lượng nguồn nhân lực NN, </w:t>
      </w:r>
      <w:r w:rsidR="006E621F" w:rsidRPr="006E621F">
        <w:rPr>
          <w:rFonts w:ascii="Times New Roman" w:hAnsi="Times New Roman" w:cs="Times New Roman"/>
          <w:color w:val="000000" w:themeColor="text1"/>
          <w:sz w:val="26"/>
          <w:szCs w:val="26"/>
        </w:rPr>
        <w:t>với trên 70% lao động nông thôn được đào tạo nghề, nhằm nâng cao kỹ năng và khả năng tiếp cận công nghệ sản xuất hiện đại</w:t>
      </w:r>
      <w:r w:rsidRPr="002E4566">
        <w:rPr>
          <w:rFonts w:ascii="Times New Roman" w:hAnsi="Times New Roman" w:cs="Times New Roman"/>
          <w:color w:val="000000" w:themeColor="text1"/>
          <w:sz w:val="26"/>
          <w:szCs w:val="26"/>
        </w:rPr>
        <w:t xml:space="preserve">. Thu nhập của người dân nông thôn dự kiến tăng từ </w:t>
      </w:r>
      <w:r w:rsidR="00F64A5A" w:rsidRPr="002E4566">
        <w:rPr>
          <w:rFonts w:ascii="Times New Roman" w:hAnsi="Times New Roman" w:cs="Times New Roman"/>
          <w:color w:val="000000" w:themeColor="text1"/>
          <w:sz w:val="26"/>
          <w:szCs w:val="26"/>
        </w:rPr>
        <w:t>2</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xml:space="preserve"> - 3 lần so với năm 2020, góp phần cải thiện </w:t>
      </w:r>
      <w:r w:rsidR="006E621F">
        <w:rPr>
          <w:rFonts w:ascii="Times New Roman" w:hAnsi="Times New Roman" w:cs="Times New Roman"/>
          <w:color w:val="000000" w:themeColor="text1"/>
          <w:sz w:val="26"/>
          <w:szCs w:val="26"/>
        </w:rPr>
        <w:t>đời</w:t>
      </w:r>
      <w:r w:rsidRPr="002E4566">
        <w:rPr>
          <w:rFonts w:ascii="Times New Roman" w:hAnsi="Times New Roman" w:cs="Times New Roman"/>
          <w:color w:val="000000" w:themeColor="text1"/>
          <w:sz w:val="26"/>
          <w:szCs w:val="26"/>
        </w:rPr>
        <w:t xml:space="preserve"> sống và </w:t>
      </w:r>
      <w:r w:rsidR="006E621F">
        <w:rPr>
          <w:rFonts w:ascii="Times New Roman" w:hAnsi="Times New Roman" w:cs="Times New Roman"/>
          <w:color w:val="000000" w:themeColor="text1"/>
          <w:sz w:val="26"/>
          <w:szCs w:val="26"/>
        </w:rPr>
        <w:t xml:space="preserve">thúc đẩy </w:t>
      </w:r>
      <w:r w:rsidRPr="002E4566">
        <w:rPr>
          <w:rFonts w:ascii="Times New Roman" w:hAnsi="Times New Roman" w:cs="Times New Roman"/>
          <w:color w:val="000000" w:themeColor="text1"/>
          <w:sz w:val="26"/>
          <w:szCs w:val="26"/>
        </w:rPr>
        <w:t xml:space="preserve">phát triển kinh tế nông thôn. </w:t>
      </w:r>
      <w:r w:rsidR="006E621F">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cũng đặt mục tiêu phát triển 290 sản phẩm OCOP đạt </w:t>
      </w:r>
      <w:r w:rsidR="006E621F">
        <w:rPr>
          <w:rFonts w:ascii="Times New Roman" w:hAnsi="Times New Roman" w:cs="Times New Roman"/>
          <w:color w:val="000000" w:themeColor="text1"/>
          <w:sz w:val="26"/>
          <w:szCs w:val="26"/>
        </w:rPr>
        <w:t xml:space="preserve">chuẩn </w:t>
      </w:r>
      <w:r w:rsidRPr="002E4566">
        <w:rPr>
          <w:rFonts w:ascii="Times New Roman" w:hAnsi="Times New Roman" w:cs="Times New Roman"/>
          <w:color w:val="000000" w:themeColor="text1"/>
          <w:sz w:val="26"/>
          <w:szCs w:val="26"/>
        </w:rPr>
        <w:t xml:space="preserve">từ 3 sao trở lên, trong đó ít nhất 50% sản phẩm đạt 4 - 5 sao, </w:t>
      </w:r>
      <w:r w:rsidR="006E621F" w:rsidRPr="006E621F">
        <w:rPr>
          <w:rFonts w:ascii="Times New Roman" w:hAnsi="Times New Roman" w:cs="Times New Roman"/>
          <w:color w:val="000000" w:themeColor="text1"/>
          <w:sz w:val="26"/>
          <w:szCs w:val="26"/>
        </w:rPr>
        <w:t>qua đó khẳng định giá trị thương hiệu và năng lực cạnh tranh của nông sản địa phương. Bên cạnh đó, trên 90% cơ sở sản xuất sẽ triển khai xây dựng thương hiệu, áp dụng truy xuất nguồn gốc và thương mại điện tử, góp phần hiện đại hóa hoạt động tiếp thị và phân phối sản phẩm.</w:t>
      </w:r>
    </w:p>
    <w:p w14:paraId="3302A4B3" w14:textId="4CCDBD25" w:rsidR="00BB2030" w:rsidRPr="002E4566" w:rsidRDefault="00BB2030" w:rsidP="004603A9">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Khía cạnh môi trường: mục tiêu tăng tỷ lệ che phủ rừng lên 1</w:t>
      </w:r>
      <w:r w:rsidR="00F64A5A" w:rsidRPr="002E4566">
        <w:rPr>
          <w:rFonts w:ascii="Times New Roman" w:hAnsi="Times New Roman" w:cs="Times New Roman"/>
          <w:color w:val="000000" w:themeColor="text1"/>
          <w:sz w:val="26"/>
          <w:szCs w:val="26"/>
        </w:rPr>
        <w:t>6</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xml:space="preserve">4%, không chỉ </w:t>
      </w:r>
      <w:r w:rsidRPr="002E4566">
        <w:rPr>
          <w:rFonts w:ascii="Times New Roman" w:hAnsi="Times New Roman" w:cs="Times New Roman"/>
          <w:color w:val="000000" w:themeColor="text1"/>
          <w:sz w:val="26"/>
          <w:szCs w:val="26"/>
        </w:rPr>
        <w:lastRenderedPageBreak/>
        <w:t xml:space="preserve">giúp bảo vệ </w:t>
      </w:r>
      <w:r w:rsidR="004603A9">
        <w:rPr>
          <w:rFonts w:ascii="Times New Roman" w:hAnsi="Times New Roman" w:cs="Times New Roman"/>
          <w:color w:val="000000" w:themeColor="text1"/>
          <w:sz w:val="26"/>
          <w:szCs w:val="26"/>
        </w:rPr>
        <w:t>hệ sinh thái</w:t>
      </w:r>
      <w:r w:rsidRPr="002E4566">
        <w:rPr>
          <w:rFonts w:ascii="Times New Roman" w:hAnsi="Times New Roman" w:cs="Times New Roman"/>
          <w:color w:val="000000" w:themeColor="text1"/>
          <w:sz w:val="26"/>
          <w:szCs w:val="26"/>
        </w:rPr>
        <w:t xml:space="preserve"> và đa dạng sinh học mà còn giảm thiểu tác động của </w:t>
      </w:r>
      <w:r w:rsidR="001F2878" w:rsidRPr="002E4566">
        <w:rPr>
          <w:rFonts w:ascii="Times New Roman" w:hAnsi="Times New Roman" w:cs="Times New Roman"/>
          <w:color w:val="000000" w:themeColor="text1"/>
          <w:sz w:val="26"/>
          <w:szCs w:val="26"/>
        </w:rPr>
        <w:t>BĐKH</w:t>
      </w:r>
      <w:r w:rsidRPr="002E4566">
        <w:rPr>
          <w:rFonts w:ascii="Times New Roman" w:hAnsi="Times New Roman" w:cs="Times New Roman"/>
          <w:color w:val="000000" w:themeColor="text1"/>
          <w:sz w:val="26"/>
          <w:szCs w:val="26"/>
        </w:rPr>
        <w:t xml:space="preserve">. Việc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sản xuất NN, chiếm từ 75-85% tổng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w:t>
      </w:r>
      <w:r w:rsidR="004603A9" w:rsidRPr="004603A9">
        <w:rPr>
          <w:rFonts w:ascii="Times New Roman" w:hAnsi="Times New Roman" w:cs="Times New Roman"/>
          <w:color w:val="000000" w:themeColor="text1"/>
          <w:sz w:val="26"/>
          <w:szCs w:val="26"/>
        </w:rPr>
        <w:t>được kỳ vọng sẽ góp phần giảm phát thải và ô nhiễm môi trường.</w:t>
      </w:r>
      <w:r w:rsidR="004603A9">
        <w:rPr>
          <w:rFonts w:ascii="Times New Roman" w:hAnsi="Times New Roman" w:cs="Times New Roman"/>
          <w:color w:val="000000" w:themeColor="text1"/>
          <w:sz w:val="26"/>
          <w:szCs w:val="26"/>
        </w:rPr>
        <w:t xml:space="preserve"> </w:t>
      </w:r>
      <w:r w:rsidR="004603A9" w:rsidRPr="004603A9">
        <w:rPr>
          <w:rFonts w:ascii="Times New Roman" w:hAnsi="Times New Roman" w:cs="Times New Roman"/>
          <w:color w:val="000000" w:themeColor="text1"/>
          <w:sz w:val="26"/>
          <w:szCs w:val="26"/>
        </w:rPr>
        <w:t xml:space="preserve">Thành phố đồng thời đẩy mạnh sản xuất </w:t>
      </w:r>
      <w:r w:rsidR="004603A9">
        <w:rPr>
          <w:rFonts w:ascii="Times New Roman" w:hAnsi="Times New Roman" w:cs="Times New Roman"/>
          <w:color w:val="000000" w:themeColor="text1"/>
          <w:sz w:val="26"/>
          <w:szCs w:val="26"/>
        </w:rPr>
        <w:t>NN</w:t>
      </w:r>
      <w:r w:rsidR="004603A9" w:rsidRPr="004603A9">
        <w:rPr>
          <w:rFonts w:ascii="Times New Roman" w:hAnsi="Times New Roman" w:cs="Times New Roman"/>
          <w:color w:val="000000" w:themeColor="text1"/>
          <w:sz w:val="26"/>
          <w:szCs w:val="26"/>
        </w:rPr>
        <w:t xml:space="preserve"> theo hướng bền vững thông qua việc mở rộng áp dụng các tiêu chuẩn VietGAP và GlobalGAP; cụ thể, tỷ lệ rau đạt chứng nhận VietGAP dự kiến đạt 79%, còn chăn nuôi heo đạt VietGAHP khoảng 67%. Các huyện như Cần Giờ, Nhà Bè, Hóc Môn, Củ Chi và Bình Chánh đóng vai trò trọng điểm trong triển khai NNĐTBV, với định hướng ứng dụng </w:t>
      </w:r>
      <w:r w:rsidR="004603A9">
        <w:rPr>
          <w:rFonts w:ascii="Times New Roman" w:hAnsi="Times New Roman" w:cs="Times New Roman"/>
          <w:color w:val="000000" w:themeColor="text1"/>
          <w:sz w:val="26"/>
          <w:szCs w:val="26"/>
        </w:rPr>
        <w:t>CNC</w:t>
      </w:r>
      <w:r w:rsidR="004603A9" w:rsidRPr="004603A9">
        <w:rPr>
          <w:rFonts w:ascii="Times New Roman" w:hAnsi="Times New Roman" w:cs="Times New Roman"/>
          <w:color w:val="000000" w:themeColor="text1"/>
          <w:sz w:val="26"/>
          <w:szCs w:val="26"/>
        </w:rPr>
        <w:t xml:space="preserve"> hiện đại và quy trình sản xuất thân thiện môi trường.</w:t>
      </w:r>
    </w:p>
    <w:p w14:paraId="077539D4" w14:textId="7C19AD3F" w:rsidR="00BB2030" w:rsidRPr="00970AC9" w:rsidRDefault="00DD7BF0" w:rsidP="000B5821">
      <w:pPr>
        <w:spacing w:after="0" w:line="360" w:lineRule="auto"/>
        <w:jc w:val="both"/>
        <w:rPr>
          <w:rFonts w:ascii="Times New Roman" w:hAnsi="Times New Roman" w:cs="Times New Roman"/>
          <w:i/>
          <w:iCs/>
          <w:color w:val="000000" w:themeColor="text1"/>
          <w:sz w:val="26"/>
          <w:szCs w:val="26"/>
        </w:rPr>
      </w:pPr>
      <w:r w:rsidRPr="00970AC9">
        <w:rPr>
          <w:rFonts w:ascii="Times New Roman" w:hAnsi="Times New Roman" w:cs="Times New Roman"/>
          <w:i/>
          <w:iCs/>
          <w:color w:val="000000" w:themeColor="text1"/>
          <w:sz w:val="26"/>
          <w:szCs w:val="26"/>
        </w:rPr>
        <w:t xml:space="preserve">(iii) </w:t>
      </w:r>
      <w:r w:rsidR="00BB2030" w:rsidRPr="00970AC9">
        <w:rPr>
          <w:rFonts w:ascii="Times New Roman" w:hAnsi="Times New Roman" w:cs="Times New Roman"/>
          <w:i/>
          <w:iCs/>
          <w:color w:val="000000" w:themeColor="text1"/>
          <w:sz w:val="26"/>
          <w:szCs w:val="26"/>
        </w:rPr>
        <w:t>Tầm nhìn đến năm 2045</w:t>
      </w:r>
    </w:p>
    <w:p w14:paraId="0C26D80B" w14:textId="77777777" w:rsidR="004603A9"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Đến năm 2045, Tp.HCM phát triển NN gắn với điều kiện đô thị hiện đại,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và bền vững. </w:t>
      </w:r>
    </w:p>
    <w:p w14:paraId="61808473" w14:textId="62D75A20" w:rsidR="004603A9" w:rsidRPr="004603A9" w:rsidRDefault="004603A9" w:rsidP="004603A9">
      <w:pPr>
        <w:spacing w:after="0" w:line="360" w:lineRule="auto"/>
        <w:ind w:firstLine="567"/>
        <w:jc w:val="both"/>
        <w:rPr>
          <w:rFonts w:ascii="Times New Roman" w:hAnsi="Times New Roman" w:cs="Times New Roman"/>
          <w:color w:val="000000" w:themeColor="text1"/>
          <w:sz w:val="26"/>
          <w:szCs w:val="26"/>
        </w:rPr>
      </w:pPr>
      <w:r w:rsidRPr="004603A9">
        <w:rPr>
          <w:rFonts w:ascii="Times New Roman" w:hAnsi="Times New Roman" w:cs="Times New Roman"/>
          <w:color w:val="000000" w:themeColor="text1"/>
          <w:sz w:val="26"/>
          <w:szCs w:val="26"/>
        </w:rPr>
        <w:t xml:space="preserve">Ngành </w:t>
      </w:r>
      <w:r>
        <w:rPr>
          <w:rFonts w:ascii="Times New Roman" w:hAnsi="Times New Roman" w:cs="Times New Roman"/>
          <w:color w:val="000000" w:themeColor="text1"/>
          <w:sz w:val="26"/>
          <w:szCs w:val="26"/>
        </w:rPr>
        <w:t>NN</w:t>
      </w:r>
      <w:r w:rsidRPr="004603A9">
        <w:rPr>
          <w:rFonts w:ascii="Times New Roman" w:hAnsi="Times New Roman" w:cs="Times New Roman"/>
          <w:color w:val="000000" w:themeColor="text1"/>
          <w:sz w:val="26"/>
          <w:szCs w:val="26"/>
        </w:rPr>
        <w:t xml:space="preserve"> của T</w:t>
      </w:r>
      <w:r>
        <w:rPr>
          <w:rFonts w:ascii="Times New Roman" w:hAnsi="Times New Roman" w:cs="Times New Roman"/>
          <w:color w:val="000000" w:themeColor="text1"/>
          <w:sz w:val="26"/>
          <w:szCs w:val="26"/>
        </w:rPr>
        <w:t>p</w:t>
      </w:r>
      <w:r w:rsidRPr="004603A9">
        <w:rPr>
          <w:rFonts w:ascii="Times New Roman" w:hAnsi="Times New Roman" w:cs="Times New Roman"/>
          <w:color w:val="000000" w:themeColor="text1"/>
          <w:sz w:val="26"/>
          <w:szCs w:val="26"/>
        </w:rPr>
        <w:t xml:space="preserve">.HCM sẽ phát triển theo hướng tích hợp đa ngành, tham gia sâu vào chuỗi giá trị toàn cầu và thu hút đầu tư từ nhiều thành phần kinh tế. Trọng tâm là phát triển các sản phẩm có lợi thế cạnh tranh, thúc đẩy liên kết vùng để hình thành hệ sinh thái </w:t>
      </w:r>
      <w:r>
        <w:rPr>
          <w:rFonts w:ascii="Times New Roman" w:hAnsi="Times New Roman" w:cs="Times New Roman"/>
          <w:color w:val="000000" w:themeColor="text1"/>
          <w:sz w:val="26"/>
          <w:szCs w:val="26"/>
        </w:rPr>
        <w:t>NN</w:t>
      </w:r>
      <w:r w:rsidRPr="004603A9">
        <w:rPr>
          <w:rFonts w:ascii="Times New Roman" w:hAnsi="Times New Roman" w:cs="Times New Roman"/>
          <w:color w:val="000000" w:themeColor="text1"/>
          <w:sz w:val="26"/>
          <w:szCs w:val="26"/>
        </w:rPr>
        <w:t xml:space="preserve"> đa giá trị, đồng thời bảo đảm an ninh lương thực trong </w:t>
      </w:r>
      <w:r>
        <w:rPr>
          <w:rFonts w:ascii="Times New Roman" w:hAnsi="Times New Roman" w:cs="Times New Roman"/>
          <w:color w:val="000000" w:themeColor="text1"/>
          <w:sz w:val="26"/>
          <w:szCs w:val="26"/>
        </w:rPr>
        <w:t>sự</w:t>
      </w:r>
      <w:r w:rsidRPr="004603A9">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mở rộng đô thị</w:t>
      </w:r>
      <w:r w:rsidR="00BB2030" w:rsidRPr="002E4566">
        <w:rPr>
          <w:rFonts w:ascii="Times New Roman" w:hAnsi="Times New Roman" w:cs="Times New Roman"/>
          <w:color w:val="000000" w:themeColor="text1"/>
          <w:sz w:val="26"/>
          <w:szCs w:val="26"/>
        </w:rPr>
        <w:t xml:space="preserve">. Tỷ trọng dịch vụ NN sẽ chiếm khoảng 50% giá trị của ngành NN. Ngành NN sẽ đóng góp quan trọng vào bộ chỉ số tăng trưởng xanh và tiêu chuẩn </w:t>
      </w:r>
      <w:r w:rsidR="00CA3689" w:rsidRPr="002E4566">
        <w:rPr>
          <w:rFonts w:ascii="Times New Roman" w:hAnsi="Times New Roman" w:cs="Times New Roman"/>
          <w:color w:val="000000" w:themeColor="text1"/>
          <w:sz w:val="26"/>
          <w:szCs w:val="26"/>
        </w:rPr>
        <w:t>PTBV</w:t>
      </w:r>
      <w:r w:rsidR="00BB2030" w:rsidRPr="002E4566">
        <w:rPr>
          <w:rFonts w:ascii="Times New Roman" w:hAnsi="Times New Roman" w:cs="Times New Roman"/>
          <w:color w:val="000000" w:themeColor="text1"/>
          <w:sz w:val="26"/>
          <w:szCs w:val="26"/>
        </w:rPr>
        <w:t xml:space="preserve"> của Thành phố. </w:t>
      </w:r>
      <w:r w:rsidRPr="004603A9">
        <w:rPr>
          <w:rFonts w:ascii="Times New Roman" w:hAnsi="Times New Roman" w:cs="Times New Roman"/>
          <w:color w:val="000000" w:themeColor="text1"/>
          <w:sz w:val="26"/>
          <w:szCs w:val="26"/>
        </w:rPr>
        <w:t>Thành phố định hướng làm chủ công nghệ sản xuất giống, đồng thời phát triển hệ thống dịch vụ cung ứng giống cây trồng, vật nuôi chất lượng cao phục vụ cả thị trường trong nước và khu vực.</w:t>
      </w:r>
    </w:p>
    <w:p w14:paraId="09FF8F88" w14:textId="20245109" w:rsidR="004603A9" w:rsidRPr="004603A9" w:rsidRDefault="00BB2030" w:rsidP="004603A9">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Nông dân và cư dân nông thôn sẽ phát triển các phương thức </w:t>
      </w:r>
      <w:r w:rsidR="004603A9">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NN hữu cơ, hiện đại và bền vững, tạo ra không gian xanh, trong lành và thân thiện với môi trường. Thành phố sẽ phát triển </w:t>
      </w:r>
      <w:r w:rsidR="004603A9">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làng nghề NN, nông thôn mang đậm dấu ấn văn hóa và du lịch đặc trưng.</w:t>
      </w:r>
      <w:r w:rsidR="00C42EDE" w:rsidRPr="002E4566">
        <w:rPr>
          <w:rFonts w:ascii="Times New Roman" w:hAnsi="Times New Roman" w:cs="Times New Roman"/>
          <w:color w:val="000000" w:themeColor="text1"/>
          <w:sz w:val="26"/>
          <w:szCs w:val="26"/>
        </w:rPr>
        <w:t xml:space="preserve"> </w:t>
      </w:r>
      <w:r w:rsidR="004603A9" w:rsidRPr="004603A9">
        <w:rPr>
          <w:rFonts w:ascii="Times New Roman" w:hAnsi="Times New Roman" w:cs="Times New Roman"/>
          <w:color w:val="000000" w:themeColor="text1"/>
          <w:sz w:val="26"/>
          <w:szCs w:val="26"/>
        </w:rPr>
        <w:t>Đồng thời, T</w:t>
      </w:r>
      <w:r w:rsidR="00F9001D">
        <w:rPr>
          <w:rFonts w:ascii="Times New Roman" w:hAnsi="Times New Roman" w:cs="Times New Roman"/>
          <w:color w:val="000000" w:themeColor="text1"/>
          <w:sz w:val="26"/>
          <w:szCs w:val="26"/>
        </w:rPr>
        <w:t>p</w:t>
      </w:r>
      <w:r w:rsidR="004603A9" w:rsidRPr="004603A9">
        <w:rPr>
          <w:rFonts w:ascii="Times New Roman" w:hAnsi="Times New Roman" w:cs="Times New Roman"/>
          <w:color w:val="000000" w:themeColor="text1"/>
          <w:sz w:val="26"/>
          <w:szCs w:val="26"/>
        </w:rPr>
        <w:t xml:space="preserve">.HCM hướng đến vai trò trung tâm logistics </w:t>
      </w:r>
      <w:r w:rsidR="00F9001D">
        <w:rPr>
          <w:rFonts w:ascii="Times New Roman" w:hAnsi="Times New Roman" w:cs="Times New Roman"/>
          <w:color w:val="000000" w:themeColor="text1"/>
          <w:sz w:val="26"/>
          <w:szCs w:val="26"/>
        </w:rPr>
        <w:t>NN</w:t>
      </w:r>
      <w:r w:rsidR="004603A9" w:rsidRPr="004603A9">
        <w:rPr>
          <w:rFonts w:ascii="Times New Roman" w:hAnsi="Times New Roman" w:cs="Times New Roman"/>
          <w:color w:val="000000" w:themeColor="text1"/>
          <w:sz w:val="26"/>
          <w:szCs w:val="26"/>
        </w:rPr>
        <w:t xml:space="preserve"> cấp vùng, vận hành hiệu quả và trở thành động lực thúc đẩy liên kết vùng, kết nối thương mại nông sản tại khu vực phía Nam. Trung tâm này sẽ tích hợp với mạng lưới logistics khu vực một cách đồng bộ và hiện đại.</w:t>
      </w:r>
    </w:p>
    <w:p w14:paraId="7C95CF70" w14:textId="6A0659DC" w:rsidR="00F9001D" w:rsidRPr="00F9001D" w:rsidRDefault="00C36ACC" w:rsidP="00F9001D">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lastRenderedPageBreak/>
        <w:t>Tp.HCM</w:t>
      </w:r>
      <w:r w:rsidR="00BB2030" w:rsidRPr="002E4566">
        <w:rPr>
          <w:rFonts w:ascii="Times New Roman" w:hAnsi="Times New Roman" w:cs="Times New Roman"/>
          <w:color w:val="000000" w:themeColor="text1"/>
          <w:sz w:val="26"/>
          <w:szCs w:val="26"/>
        </w:rPr>
        <w:t xml:space="preserve"> sẽ tham gia xây dựng, hoàn thiện và </w:t>
      </w:r>
      <w:r w:rsidR="00F9001D">
        <w:rPr>
          <w:rFonts w:ascii="Times New Roman" w:hAnsi="Times New Roman" w:cs="Times New Roman"/>
          <w:color w:val="000000" w:themeColor="text1"/>
          <w:sz w:val="26"/>
          <w:szCs w:val="26"/>
        </w:rPr>
        <w:t>vận hành</w:t>
      </w:r>
      <w:r w:rsidR="00BB2030" w:rsidRPr="002E4566">
        <w:rPr>
          <w:rFonts w:ascii="Times New Roman" w:hAnsi="Times New Roman" w:cs="Times New Roman"/>
          <w:color w:val="000000" w:themeColor="text1"/>
          <w:sz w:val="26"/>
          <w:szCs w:val="26"/>
        </w:rPr>
        <w:t xml:space="preserve"> ngân hàng dữ liệu cấp quốc gia về quy hoạch và tổ chức sản xuất NN, dịch vụ đầu tư, thương mại, </w:t>
      </w:r>
      <w:r w:rsidR="00F9001D" w:rsidRPr="002E4566">
        <w:rPr>
          <w:rFonts w:ascii="Times New Roman" w:hAnsi="Times New Roman" w:cs="Times New Roman"/>
          <w:color w:val="000000" w:themeColor="text1"/>
          <w:sz w:val="26"/>
          <w:szCs w:val="26"/>
        </w:rPr>
        <w:t>khoa học công nghệ</w:t>
      </w:r>
      <w:r w:rsidR="00F9001D">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tiêu thụ </w:t>
      </w:r>
      <w:r w:rsidR="00F9001D">
        <w:rPr>
          <w:rFonts w:ascii="Times New Roman" w:hAnsi="Times New Roman" w:cs="Times New Roman"/>
          <w:color w:val="000000" w:themeColor="text1"/>
          <w:sz w:val="26"/>
          <w:szCs w:val="26"/>
        </w:rPr>
        <w:t xml:space="preserve">nông sản </w:t>
      </w:r>
      <w:r w:rsidR="00BB2030" w:rsidRPr="002E4566">
        <w:rPr>
          <w:rFonts w:ascii="Times New Roman" w:hAnsi="Times New Roman" w:cs="Times New Roman"/>
          <w:color w:val="000000" w:themeColor="text1"/>
          <w:sz w:val="26"/>
          <w:szCs w:val="26"/>
        </w:rPr>
        <w:t xml:space="preserve">và nguồn </w:t>
      </w:r>
      <w:r w:rsidR="003F49B0">
        <w:rPr>
          <w:rFonts w:ascii="Times New Roman" w:hAnsi="Times New Roman" w:cs="Times New Roman"/>
          <w:color w:val="000000" w:themeColor="text1"/>
          <w:sz w:val="26"/>
          <w:szCs w:val="26"/>
        </w:rPr>
        <w:t>lao động</w:t>
      </w:r>
      <w:r w:rsidR="00BB2030" w:rsidRPr="002E4566">
        <w:rPr>
          <w:rFonts w:ascii="Times New Roman" w:hAnsi="Times New Roman" w:cs="Times New Roman"/>
          <w:color w:val="000000" w:themeColor="text1"/>
          <w:sz w:val="26"/>
          <w:szCs w:val="26"/>
        </w:rPr>
        <w:t xml:space="preserve"> chất lượng cao phục vụ </w:t>
      </w:r>
      <w:r w:rsidR="00F9001D">
        <w:rPr>
          <w:rFonts w:ascii="Times New Roman" w:hAnsi="Times New Roman" w:cs="Times New Roman"/>
          <w:color w:val="000000" w:themeColor="text1"/>
          <w:sz w:val="26"/>
          <w:szCs w:val="26"/>
        </w:rPr>
        <w:t>phát triển</w:t>
      </w:r>
      <w:r w:rsidR="00BB2030" w:rsidRPr="002E4566">
        <w:rPr>
          <w:rFonts w:ascii="Times New Roman" w:hAnsi="Times New Roman" w:cs="Times New Roman"/>
          <w:color w:val="000000" w:themeColor="text1"/>
          <w:sz w:val="26"/>
          <w:szCs w:val="26"/>
        </w:rPr>
        <w:t xml:space="preserve"> NN. Ngân hàng dữ liệu về NN của Thành phố sẽ có thể đối chiếu được với dữ liệu thống kê của khu vực</w:t>
      </w:r>
      <w:r w:rsidR="00F9001D">
        <w:rPr>
          <w:rFonts w:ascii="Times New Roman" w:hAnsi="Times New Roman" w:cs="Times New Roman"/>
          <w:color w:val="000000" w:themeColor="text1"/>
          <w:sz w:val="26"/>
          <w:szCs w:val="26"/>
        </w:rPr>
        <w:t>,</w:t>
      </w:r>
      <w:r w:rsidR="00F9001D" w:rsidRPr="00F9001D">
        <w:rPr>
          <w:rFonts w:ascii="Times New Roman" w:hAnsi="Times New Roman" w:cs="Times New Roman"/>
          <w:color w:val="000000" w:themeColor="text1"/>
          <w:sz w:val="26"/>
          <w:szCs w:val="26"/>
        </w:rPr>
        <w:t xml:space="preserve"> tạo nền tảng cho quản trị hiện đại và ra quyết định chính sách hiệu quả.</w:t>
      </w:r>
    </w:p>
    <w:p w14:paraId="7F1A9420" w14:textId="122D04F3" w:rsidR="00B10497" w:rsidRPr="00970AC9" w:rsidRDefault="008B2978" w:rsidP="00B10497">
      <w:pPr>
        <w:pStyle w:val="Heading2"/>
        <w:spacing w:before="0" w:line="360" w:lineRule="auto"/>
        <w:rPr>
          <w:rFonts w:ascii="Times New Roman" w:hAnsi="Times New Roman"/>
          <w:b/>
          <w:bCs/>
          <w:color w:val="000000" w:themeColor="text1"/>
        </w:rPr>
      </w:pPr>
      <w:bookmarkStart w:id="2315" w:name="_Toc179984482"/>
      <w:bookmarkStart w:id="2316" w:name="_Toc179986045"/>
      <w:bookmarkStart w:id="2317" w:name="_Toc180592073"/>
      <w:bookmarkStart w:id="2318" w:name="_Toc180837672"/>
      <w:bookmarkStart w:id="2319" w:name="_Toc186553295"/>
      <w:bookmarkStart w:id="2320" w:name="_Toc186553713"/>
      <w:bookmarkStart w:id="2321" w:name="_Toc187589953"/>
      <w:bookmarkStart w:id="2322" w:name="_Toc187590162"/>
      <w:bookmarkStart w:id="2323" w:name="_Toc190785925"/>
      <w:bookmarkStart w:id="2324" w:name="_Toc190786134"/>
      <w:bookmarkStart w:id="2325" w:name="_Toc197892039"/>
      <w:bookmarkStart w:id="2326" w:name="_Toc197896655"/>
      <w:bookmarkStart w:id="2327" w:name="_Toc198111357"/>
      <w:r>
        <w:rPr>
          <w:rFonts w:ascii="Times New Roman" w:hAnsi="Times New Roman"/>
          <w:b/>
          <w:bCs/>
          <w:color w:val="000000" w:themeColor="text1"/>
        </w:rPr>
        <w:t>4</w:t>
      </w:r>
      <w:r w:rsidR="00B10497" w:rsidRPr="00970AC9">
        <w:rPr>
          <w:rFonts w:ascii="Times New Roman" w:hAnsi="Times New Roman"/>
          <w:b/>
          <w:bCs/>
          <w:color w:val="000000" w:themeColor="text1"/>
        </w:rPr>
        <w:t>.2.3. Định hướng phát triển nông nghiệp đô thị bền vững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7560A9AD" w14:textId="188A91E9" w:rsidR="00707D75" w:rsidRPr="00707D75" w:rsidRDefault="00707D75" w:rsidP="00707D75">
      <w:pPr>
        <w:tabs>
          <w:tab w:val="left" w:pos="5812"/>
        </w:tabs>
        <w:spacing w:after="0" w:line="360" w:lineRule="auto"/>
        <w:ind w:firstLine="567"/>
        <w:jc w:val="both"/>
        <w:rPr>
          <w:rFonts w:ascii="Times New Roman" w:hAnsi="Times New Roman" w:cs="Times New Roman"/>
          <w:color w:val="000000" w:themeColor="text1"/>
          <w:sz w:val="26"/>
          <w:szCs w:val="26"/>
        </w:rPr>
      </w:pPr>
      <w:r w:rsidRPr="00707D75">
        <w:rPr>
          <w:rFonts w:ascii="Times New Roman" w:hAnsi="Times New Roman" w:cs="Times New Roman"/>
          <w:color w:val="000000" w:themeColor="text1"/>
          <w:sz w:val="26"/>
          <w:szCs w:val="26"/>
        </w:rPr>
        <w:t>Trên cơ sở phân tích thực trạng NNĐTBV tại T</w:t>
      </w:r>
      <w:r>
        <w:rPr>
          <w:rFonts w:ascii="Times New Roman" w:hAnsi="Times New Roman" w:cs="Times New Roman"/>
          <w:color w:val="000000" w:themeColor="text1"/>
          <w:sz w:val="26"/>
          <w:szCs w:val="26"/>
        </w:rPr>
        <w:t>p</w:t>
      </w:r>
      <w:r w:rsidRPr="00707D75">
        <w:rPr>
          <w:rFonts w:ascii="Times New Roman" w:hAnsi="Times New Roman" w:cs="Times New Roman"/>
          <w:color w:val="000000" w:themeColor="text1"/>
          <w:sz w:val="26"/>
          <w:szCs w:val="26"/>
        </w:rPr>
        <w:t>.HCM giai đoạn 2018</w:t>
      </w:r>
      <w:r>
        <w:rPr>
          <w:rFonts w:ascii="Times New Roman" w:hAnsi="Times New Roman" w:cs="Times New Roman"/>
          <w:color w:val="000000" w:themeColor="text1"/>
          <w:sz w:val="26"/>
          <w:szCs w:val="26"/>
        </w:rPr>
        <w:t>-</w:t>
      </w:r>
      <w:r w:rsidRPr="00707D75">
        <w:rPr>
          <w:rFonts w:ascii="Times New Roman" w:hAnsi="Times New Roman" w:cs="Times New Roman"/>
          <w:color w:val="000000" w:themeColor="text1"/>
          <w:sz w:val="26"/>
          <w:szCs w:val="26"/>
        </w:rPr>
        <w:t xml:space="preserve">2022, định hướng đến năm 2030, tầm nhìn đến 2045 được xây dựng nhằm kế thừa kết quả đạt được, khắc phục tồn tại, tận dụng cơ hội và thích ứng với thách thức mới. Chiến lược phát triển NNĐTBV được thiết lập theo ba trụ cột: </w:t>
      </w:r>
      <w:r>
        <w:rPr>
          <w:rFonts w:ascii="Times New Roman" w:hAnsi="Times New Roman" w:cs="Times New Roman"/>
          <w:color w:val="000000" w:themeColor="text1"/>
          <w:sz w:val="26"/>
          <w:szCs w:val="26"/>
        </w:rPr>
        <w:t>KT-XH -</w:t>
      </w:r>
      <w:r w:rsidRPr="00707D75">
        <w:rPr>
          <w:rFonts w:ascii="Times New Roman" w:hAnsi="Times New Roman" w:cs="Times New Roman"/>
          <w:color w:val="000000" w:themeColor="text1"/>
          <w:sz w:val="26"/>
          <w:szCs w:val="26"/>
        </w:rPr>
        <w:t xml:space="preserve"> môi trường.</w:t>
      </w:r>
    </w:p>
    <w:p w14:paraId="1BB31BC7" w14:textId="4D1B9C49" w:rsidR="00F127F2" w:rsidRDefault="005A7592" w:rsidP="00F127F2">
      <w:pPr>
        <w:tabs>
          <w:tab w:val="left" w:pos="5812"/>
        </w:tabs>
        <w:spacing w:after="0" w:line="360" w:lineRule="auto"/>
        <w:ind w:firstLine="567"/>
        <w:jc w:val="both"/>
        <w:rPr>
          <w:rFonts w:ascii="Times New Roman" w:hAnsi="Times New Roman" w:cs="Times New Roman"/>
          <w:color w:val="000000" w:themeColor="text1"/>
          <w:sz w:val="26"/>
          <w:szCs w:val="26"/>
        </w:rPr>
      </w:pPr>
      <w:r w:rsidRPr="005A7592">
        <w:rPr>
          <w:rFonts w:ascii="Times New Roman" w:hAnsi="Times New Roman" w:cs="Times New Roman"/>
          <w:color w:val="000000" w:themeColor="text1"/>
          <w:sz w:val="26"/>
          <w:szCs w:val="26"/>
        </w:rPr>
        <w:t>Về mặt kinh tế:</w:t>
      </w:r>
      <w:r>
        <w:rPr>
          <w:rFonts w:ascii="Times New Roman" w:hAnsi="Times New Roman" w:cs="Times New Roman"/>
          <w:color w:val="000000" w:themeColor="text1"/>
          <w:sz w:val="26"/>
          <w:szCs w:val="26"/>
        </w:rPr>
        <w:t xml:space="preserve"> </w:t>
      </w:r>
      <w:r w:rsidR="00F127F2" w:rsidRPr="00F127F2">
        <w:rPr>
          <w:rFonts w:ascii="Times New Roman" w:hAnsi="Times New Roman" w:cs="Times New Roman"/>
          <w:color w:val="000000" w:themeColor="text1"/>
          <w:sz w:val="26"/>
          <w:szCs w:val="26"/>
        </w:rPr>
        <w:t xml:space="preserve">phát triển NNĐT theo hướng </w:t>
      </w:r>
      <w:r w:rsidR="00C70472">
        <w:rPr>
          <w:rFonts w:ascii="Times New Roman" w:hAnsi="Times New Roman" w:cs="Times New Roman"/>
          <w:color w:val="000000" w:themeColor="text1"/>
          <w:sz w:val="26"/>
          <w:szCs w:val="26"/>
        </w:rPr>
        <w:t>tăng giá trị gia tăng,</w:t>
      </w:r>
      <w:r w:rsidR="00F127F2" w:rsidRPr="00F127F2">
        <w:rPr>
          <w:rFonts w:ascii="Times New Roman" w:hAnsi="Times New Roman" w:cs="Times New Roman"/>
          <w:color w:val="000000" w:themeColor="text1"/>
          <w:sz w:val="26"/>
          <w:szCs w:val="26"/>
        </w:rPr>
        <w:t xml:space="preserve"> hiệu quả kinh tế và khả năng cạnh tranh.</w:t>
      </w:r>
      <w:r w:rsidR="00F127F2">
        <w:rPr>
          <w:rFonts w:ascii="Times New Roman" w:hAnsi="Times New Roman" w:cs="Times New Roman"/>
          <w:color w:val="000000" w:themeColor="text1"/>
          <w:sz w:val="26"/>
          <w:szCs w:val="26"/>
        </w:rPr>
        <w:t xml:space="preserve"> </w:t>
      </w:r>
      <w:r w:rsidR="00D03A59" w:rsidRPr="00D03A59">
        <w:rPr>
          <w:rFonts w:ascii="Times New Roman" w:hAnsi="Times New Roman" w:cs="Times New Roman"/>
          <w:color w:val="000000" w:themeColor="text1"/>
          <w:sz w:val="26"/>
          <w:szCs w:val="26"/>
        </w:rPr>
        <w:t xml:space="preserve">Tiếp tục mở rộng các mô hình NN </w:t>
      </w:r>
      <w:r w:rsidR="004D01EF">
        <w:rPr>
          <w:rFonts w:ascii="Times New Roman" w:hAnsi="Times New Roman" w:cs="Times New Roman"/>
          <w:color w:val="000000" w:themeColor="text1"/>
          <w:sz w:val="26"/>
          <w:szCs w:val="26"/>
        </w:rPr>
        <w:t>CNC</w:t>
      </w:r>
      <w:r w:rsidR="00D03A59" w:rsidRPr="00D03A59">
        <w:rPr>
          <w:rFonts w:ascii="Times New Roman" w:hAnsi="Times New Roman" w:cs="Times New Roman"/>
          <w:color w:val="000000" w:themeColor="text1"/>
          <w:sz w:val="26"/>
          <w:szCs w:val="26"/>
        </w:rPr>
        <w:t xml:space="preserve"> tại Củ Chi và Bình Chánh, với tỷ trọng </w:t>
      </w:r>
      <w:r w:rsidR="0060675A">
        <w:rPr>
          <w:rFonts w:ascii="Times New Roman" w:hAnsi="Times New Roman" w:cs="Times New Roman"/>
          <w:color w:val="000000" w:themeColor="text1"/>
          <w:sz w:val="26"/>
          <w:szCs w:val="26"/>
        </w:rPr>
        <w:t>GTSX</w:t>
      </w:r>
      <w:r w:rsidR="00D03A59" w:rsidRPr="00D03A59">
        <w:rPr>
          <w:rFonts w:ascii="Times New Roman" w:hAnsi="Times New Roman" w:cs="Times New Roman"/>
          <w:color w:val="000000" w:themeColor="text1"/>
          <w:sz w:val="26"/>
          <w:szCs w:val="26"/>
        </w:rPr>
        <w:t xml:space="preserve"> NN ứng dụng </w:t>
      </w:r>
      <w:r w:rsidR="004D01EF">
        <w:rPr>
          <w:rFonts w:ascii="Times New Roman" w:hAnsi="Times New Roman" w:cs="Times New Roman"/>
          <w:color w:val="000000" w:themeColor="text1"/>
          <w:sz w:val="26"/>
          <w:szCs w:val="26"/>
        </w:rPr>
        <w:t>CNC</w:t>
      </w:r>
      <w:r w:rsidR="00D03A59" w:rsidRPr="00D03A59">
        <w:rPr>
          <w:rFonts w:ascii="Times New Roman" w:hAnsi="Times New Roman" w:cs="Times New Roman"/>
          <w:color w:val="000000" w:themeColor="text1"/>
          <w:sz w:val="26"/>
          <w:szCs w:val="26"/>
        </w:rPr>
        <w:t xml:space="preserve"> đạt 75-85% vào năm 2030 (theo Quyết định 6002/QĐ-UBND). Phát triển các sản phẩm chủ lực như rau an toàn (diện tích </w:t>
      </w:r>
      <w:r w:rsidR="00CF0F68" w:rsidRPr="00D03A59">
        <w:rPr>
          <w:rFonts w:ascii="Times New Roman" w:hAnsi="Times New Roman" w:cs="Times New Roman"/>
          <w:color w:val="000000" w:themeColor="text1"/>
          <w:sz w:val="26"/>
          <w:szCs w:val="26"/>
        </w:rPr>
        <w:t>2</w:t>
      </w:r>
      <w:r w:rsidR="00CF0F68">
        <w:rPr>
          <w:rFonts w:ascii="Times New Roman" w:hAnsi="Times New Roman" w:cs="Times New Roman"/>
          <w:color w:val="000000" w:themeColor="text1"/>
          <w:sz w:val="26"/>
          <w:szCs w:val="26"/>
        </w:rPr>
        <w:t>.</w:t>
      </w:r>
      <w:r w:rsidR="00CF0F68" w:rsidRPr="00D03A59">
        <w:rPr>
          <w:rFonts w:ascii="Times New Roman" w:hAnsi="Times New Roman" w:cs="Times New Roman"/>
          <w:color w:val="000000" w:themeColor="text1"/>
          <w:sz w:val="26"/>
          <w:szCs w:val="26"/>
        </w:rPr>
        <w:t>5</w:t>
      </w:r>
      <w:r w:rsidR="00D03A59" w:rsidRPr="00D03A59">
        <w:rPr>
          <w:rFonts w:ascii="Times New Roman" w:hAnsi="Times New Roman" w:cs="Times New Roman"/>
          <w:color w:val="000000" w:themeColor="text1"/>
          <w:sz w:val="26"/>
          <w:szCs w:val="26"/>
        </w:rPr>
        <w:t>00 ha, sản lượng 387 nghìn tấn)</w:t>
      </w:r>
      <w:r w:rsidR="00E209BB">
        <w:rPr>
          <w:rFonts w:ascii="Times New Roman" w:hAnsi="Times New Roman" w:cs="Times New Roman"/>
          <w:color w:val="000000" w:themeColor="text1"/>
          <w:sz w:val="26"/>
          <w:szCs w:val="26"/>
        </w:rPr>
        <w:t>; h</w:t>
      </w:r>
      <w:r w:rsidR="00E209BB" w:rsidRPr="002E4566">
        <w:rPr>
          <w:rFonts w:ascii="Times New Roman" w:hAnsi="Times New Roman" w:cs="Times New Roman"/>
          <w:color w:val="000000" w:themeColor="text1"/>
          <w:sz w:val="26"/>
          <w:szCs w:val="26"/>
        </w:rPr>
        <w:t>oa, cây kiểng</w:t>
      </w:r>
      <w:r w:rsidR="00E209BB">
        <w:rPr>
          <w:rFonts w:ascii="Times New Roman" w:hAnsi="Times New Roman" w:cs="Times New Roman"/>
          <w:color w:val="000000" w:themeColor="text1"/>
          <w:sz w:val="26"/>
          <w:szCs w:val="26"/>
        </w:rPr>
        <w:t xml:space="preserve"> (</w:t>
      </w:r>
      <w:r w:rsidR="00E209BB" w:rsidRPr="002E4566">
        <w:rPr>
          <w:rFonts w:ascii="Times New Roman" w:hAnsi="Times New Roman" w:cs="Times New Roman"/>
          <w:color w:val="000000" w:themeColor="text1"/>
          <w:sz w:val="26"/>
          <w:szCs w:val="26"/>
        </w:rPr>
        <w:t xml:space="preserve">diện tích đạt </w:t>
      </w:r>
      <w:r w:rsidR="00CF0F68" w:rsidRPr="002E4566">
        <w:rPr>
          <w:rFonts w:ascii="Times New Roman" w:hAnsi="Times New Roman" w:cs="Times New Roman"/>
          <w:color w:val="000000" w:themeColor="text1"/>
          <w:sz w:val="26"/>
          <w:szCs w:val="26"/>
        </w:rPr>
        <w:t>1</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8</w:t>
      </w:r>
      <w:r w:rsidR="00E209BB" w:rsidRPr="002E4566">
        <w:rPr>
          <w:rFonts w:ascii="Times New Roman" w:hAnsi="Times New Roman" w:cs="Times New Roman"/>
          <w:color w:val="000000" w:themeColor="text1"/>
          <w:sz w:val="26"/>
          <w:szCs w:val="26"/>
        </w:rPr>
        <w:t>00 ha</w:t>
      </w:r>
      <w:r w:rsidR="00E209BB">
        <w:rPr>
          <w:rFonts w:ascii="Times New Roman" w:hAnsi="Times New Roman" w:cs="Times New Roman"/>
          <w:color w:val="000000" w:themeColor="text1"/>
          <w:sz w:val="26"/>
          <w:szCs w:val="26"/>
        </w:rPr>
        <w:t>);</w:t>
      </w:r>
      <w:r w:rsidR="00D03A59" w:rsidRPr="00D03A59">
        <w:rPr>
          <w:rFonts w:ascii="Times New Roman" w:hAnsi="Times New Roman" w:cs="Times New Roman"/>
          <w:color w:val="000000" w:themeColor="text1"/>
          <w:sz w:val="26"/>
          <w:szCs w:val="26"/>
        </w:rPr>
        <w:t xml:space="preserve"> bò sữa (3</w:t>
      </w:r>
      <w:r w:rsidR="00CF0F68" w:rsidRPr="00D03A59">
        <w:rPr>
          <w:rFonts w:ascii="Times New Roman" w:hAnsi="Times New Roman" w:cs="Times New Roman"/>
          <w:color w:val="000000" w:themeColor="text1"/>
          <w:sz w:val="26"/>
          <w:szCs w:val="26"/>
        </w:rPr>
        <w:t>2</w:t>
      </w:r>
      <w:r w:rsidR="00CF0F68">
        <w:rPr>
          <w:rFonts w:ascii="Times New Roman" w:hAnsi="Times New Roman" w:cs="Times New Roman"/>
          <w:color w:val="000000" w:themeColor="text1"/>
          <w:sz w:val="26"/>
          <w:szCs w:val="26"/>
        </w:rPr>
        <w:t>.</w:t>
      </w:r>
      <w:r w:rsidR="00CF0F68" w:rsidRPr="00D03A59">
        <w:rPr>
          <w:rFonts w:ascii="Times New Roman" w:hAnsi="Times New Roman" w:cs="Times New Roman"/>
          <w:color w:val="000000" w:themeColor="text1"/>
          <w:sz w:val="26"/>
          <w:szCs w:val="26"/>
        </w:rPr>
        <w:t>6</w:t>
      </w:r>
      <w:r w:rsidR="00D03A59" w:rsidRPr="00D03A59">
        <w:rPr>
          <w:rFonts w:ascii="Times New Roman" w:hAnsi="Times New Roman" w:cs="Times New Roman"/>
          <w:color w:val="000000" w:themeColor="text1"/>
          <w:sz w:val="26"/>
          <w:szCs w:val="26"/>
        </w:rPr>
        <w:t xml:space="preserve">00 con, năng suất </w:t>
      </w:r>
      <w:r w:rsidR="00CF0F68" w:rsidRPr="00D03A59">
        <w:rPr>
          <w:rFonts w:ascii="Times New Roman" w:hAnsi="Times New Roman" w:cs="Times New Roman"/>
          <w:color w:val="000000" w:themeColor="text1"/>
          <w:sz w:val="26"/>
          <w:szCs w:val="26"/>
        </w:rPr>
        <w:t>6</w:t>
      </w:r>
      <w:r w:rsidR="00CF0F68">
        <w:rPr>
          <w:rFonts w:ascii="Times New Roman" w:hAnsi="Times New Roman" w:cs="Times New Roman"/>
          <w:color w:val="000000" w:themeColor="text1"/>
          <w:sz w:val="26"/>
          <w:szCs w:val="26"/>
        </w:rPr>
        <w:t>.</w:t>
      </w:r>
      <w:r w:rsidR="00CF0F68" w:rsidRPr="00D03A59">
        <w:rPr>
          <w:rFonts w:ascii="Times New Roman" w:hAnsi="Times New Roman" w:cs="Times New Roman"/>
          <w:color w:val="000000" w:themeColor="text1"/>
          <w:sz w:val="26"/>
          <w:szCs w:val="26"/>
        </w:rPr>
        <w:t>5</w:t>
      </w:r>
      <w:r w:rsidR="00D03A59" w:rsidRPr="00D03A59">
        <w:rPr>
          <w:rFonts w:ascii="Times New Roman" w:hAnsi="Times New Roman" w:cs="Times New Roman"/>
          <w:color w:val="000000" w:themeColor="text1"/>
          <w:sz w:val="26"/>
          <w:szCs w:val="26"/>
        </w:rPr>
        <w:t>00 kg/con/năm)</w:t>
      </w:r>
      <w:r w:rsidR="00E209BB">
        <w:rPr>
          <w:rFonts w:ascii="Times New Roman" w:hAnsi="Times New Roman" w:cs="Times New Roman"/>
          <w:color w:val="000000" w:themeColor="text1"/>
          <w:sz w:val="26"/>
          <w:szCs w:val="26"/>
        </w:rPr>
        <w:t>;</w:t>
      </w:r>
      <w:r w:rsidR="00D03A59" w:rsidRPr="00D03A59">
        <w:rPr>
          <w:rFonts w:ascii="Times New Roman" w:hAnsi="Times New Roman" w:cs="Times New Roman"/>
          <w:color w:val="000000" w:themeColor="text1"/>
          <w:sz w:val="26"/>
          <w:szCs w:val="26"/>
        </w:rPr>
        <w:t xml:space="preserve"> </w:t>
      </w:r>
      <w:r w:rsidR="00560B62" w:rsidRPr="002E4566">
        <w:rPr>
          <w:rFonts w:ascii="Times New Roman" w:hAnsi="Times New Roman" w:cs="Times New Roman"/>
          <w:color w:val="000000" w:themeColor="text1"/>
          <w:sz w:val="26"/>
          <w:szCs w:val="26"/>
        </w:rPr>
        <w:t xml:space="preserve">heo </w:t>
      </w:r>
      <w:r w:rsidR="00560B62">
        <w:rPr>
          <w:rFonts w:ascii="Times New Roman" w:hAnsi="Times New Roman" w:cs="Times New Roman"/>
          <w:color w:val="000000" w:themeColor="text1"/>
          <w:sz w:val="26"/>
          <w:szCs w:val="26"/>
        </w:rPr>
        <w:t>(</w:t>
      </w:r>
      <w:r w:rsidR="00560B62" w:rsidRPr="002E4566">
        <w:rPr>
          <w:rFonts w:ascii="Times New Roman" w:hAnsi="Times New Roman" w:cs="Times New Roman"/>
          <w:color w:val="000000" w:themeColor="text1"/>
          <w:sz w:val="26"/>
          <w:szCs w:val="26"/>
        </w:rPr>
        <w:t>tổng đàn đạt 8</w:t>
      </w:r>
      <w:r w:rsidR="00CF0F68" w:rsidRPr="002E4566">
        <w:rPr>
          <w:rFonts w:ascii="Times New Roman" w:hAnsi="Times New Roman" w:cs="Times New Roman"/>
          <w:color w:val="000000" w:themeColor="text1"/>
          <w:sz w:val="26"/>
          <w:szCs w:val="26"/>
        </w:rPr>
        <w:t>7</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5</w:t>
      </w:r>
      <w:r w:rsidR="00560B62" w:rsidRPr="002E4566">
        <w:rPr>
          <w:rFonts w:ascii="Times New Roman" w:hAnsi="Times New Roman" w:cs="Times New Roman"/>
          <w:color w:val="000000" w:themeColor="text1"/>
          <w:sz w:val="26"/>
          <w:szCs w:val="26"/>
        </w:rPr>
        <w:t>00 con, cung cấp cho thị trường trên 28</w:t>
      </w:r>
      <w:r w:rsidR="00CF0F68" w:rsidRPr="002E4566">
        <w:rPr>
          <w:rFonts w:ascii="Times New Roman" w:hAnsi="Times New Roman" w:cs="Times New Roman"/>
          <w:color w:val="000000" w:themeColor="text1"/>
          <w:sz w:val="26"/>
          <w:szCs w:val="26"/>
        </w:rPr>
        <w:t>0</w:t>
      </w:r>
      <w:r w:rsidR="00CF0F68">
        <w:rPr>
          <w:rFonts w:ascii="Times New Roman" w:hAnsi="Times New Roman" w:cs="Times New Roman"/>
          <w:color w:val="000000" w:themeColor="text1"/>
          <w:sz w:val="26"/>
          <w:szCs w:val="26"/>
        </w:rPr>
        <w:t>.0</w:t>
      </w:r>
      <w:r w:rsidR="00E209BB">
        <w:rPr>
          <w:rFonts w:ascii="Times New Roman" w:hAnsi="Times New Roman" w:cs="Times New Roman"/>
          <w:color w:val="000000" w:themeColor="text1"/>
          <w:sz w:val="26"/>
          <w:szCs w:val="26"/>
        </w:rPr>
        <w:t>00</w:t>
      </w:r>
      <w:r w:rsidR="00560B62" w:rsidRPr="002E4566">
        <w:rPr>
          <w:rFonts w:ascii="Times New Roman" w:hAnsi="Times New Roman" w:cs="Times New Roman"/>
          <w:color w:val="000000" w:themeColor="text1"/>
          <w:sz w:val="26"/>
          <w:szCs w:val="26"/>
        </w:rPr>
        <w:t xml:space="preserve"> heo con giống chất lượng cao</w:t>
      </w:r>
      <w:r w:rsidR="00E209BB">
        <w:rPr>
          <w:rFonts w:ascii="Times New Roman" w:hAnsi="Times New Roman" w:cs="Times New Roman"/>
          <w:color w:val="000000" w:themeColor="text1"/>
          <w:sz w:val="26"/>
          <w:szCs w:val="26"/>
        </w:rPr>
        <w:t>);</w:t>
      </w:r>
      <w:r w:rsidR="00560B62">
        <w:rPr>
          <w:rFonts w:ascii="Times New Roman" w:hAnsi="Times New Roman" w:cs="Times New Roman"/>
          <w:color w:val="000000" w:themeColor="text1"/>
          <w:sz w:val="26"/>
          <w:szCs w:val="26"/>
        </w:rPr>
        <w:t xml:space="preserve"> </w:t>
      </w:r>
      <w:r w:rsidR="00560B62" w:rsidRPr="002E4566">
        <w:rPr>
          <w:rFonts w:ascii="Times New Roman" w:hAnsi="Times New Roman" w:cs="Times New Roman"/>
          <w:color w:val="000000" w:themeColor="text1"/>
          <w:sz w:val="26"/>
          <w:szCs w:val="26"/>
        </w:rPr>
        <w:t xml:space="preserve">tôm </w:t>
      </w:r>
      <w:r w:rsidR="00560B62">
        <w:rPr>
          <w:rFonts w:ascii="Times New Roman" w:hAnsi="Times New Roman" w:cs="Times New Roman"/>
          <w:color w:val="000000" w:themeColor="text1"/>
          <w:sz w:val="26"/>
          <w:szCs w:val="26"/>
        </w:rPr>
        <w:t xml:space="preserve">(diện tích nuôi </w:t>
      </w:r>
      <w:r w:rsidR="00CF0F68" w:rsidRPr="002E4566">
        <w:rPr>
          <w:rFonts w:ascii="Times New Roman" w:hAnsi="Times New Roman" w:cs="Times New Roman"/>
          <w:color w:val="000000" w:themeColor="text1"/>
          <w:sz w:val="26"/>
          <w:szCs w:val="26"/>
        </w:rPr>
        <w:t>4</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4</w:t>
      </w:r>
      <w:r w:rsidR="00560B62" w:rsidRPr="002E4566">
        <w:rPr>
          <w:rFonts w:ascii="Times New Roman" w:hAnsi="Times New Roman" w:cs="Times New Roman"/>
          <w:color w:val="000000" w:themeColor="text1"/>
          <w:sz w:val="26"/>
          <w:szCs w:val="26"/>
        </w:rPr>
        <w:t>76 ha</w:t>
      </w:r>
      <w:r w:rsidR="00560B62">
        <w:rPr>
          <w:rFonts w:ascii="Times New Roman" w:hAnsi="Times New Roman" w:cs="Times New Roman"/>
          <w:color w:val="000000" w:themeColor="text1"/>
          <w:sz w:val="26"/>
          <w:szCs w:val="26"/>
        </w:rPr>
        <w:t>,</w:t>
      </w:r>
      <w:r w:rsidR="00560B62" w:rsidRPr="002E4566">
        <w:rPr>
          <w:rFonts w:ascii="Times New Roman" w:hAnsi="Times New Roman" w:cs="Times New Roman"/>
          <w:color w:val="000000" w:themeColor="text1"/>
          <w:sz w:val="26"/>
          <w:szCs w:val="26"/>
        </w:rPr>
        <w:t xml:space="preserve"> sản lượng đạt 1</w:t>
      </w:r>
      <w:r w:rsidR="00CF0F68" w:rsidRPr="002E4566">
        <w:rPr>
          <w:rFonts w:ascii="Times New Roman" w:hAnsi="Times New Roman" w:cs="Times New Roman"/>
          <w:color w:val="000000" w:themeColor="text1"/>
          <w:sz w:val="26"/>
          <w:szCs w:val="26"/>
        </w:rPr>
        <w:t>6</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4</w:t>
      </w:r>
      <w:r w:rsidR="00560B62" w:rsidRPr="002E4566">
        <w:rPr>
          <w:rFonts w:ascii="Times New Roman" w:hAnsi="Times New Roman" w:cs="Times New Roman"/>
          <w:color w:val="000000" w:themeColor="text1"/>
          <w:sz w:val="26"/>
          <w:szCs w:val="26"/>
        </w:rPr>
        <w:t>50 tấn</w:t>
      </w:r>
      <w:r w:rsidR="00560B62">
        <w:rPr>
          <w:rFonts w:ascii="Times New Roman" w:hAnsi="Times New Roman" w:cs="Times New Roman"/>
          <w:color w:val="000000" w:themeColor="text1"/>
          <w:sz w:val="26"/>
          <w:szCs w:val="26"/>
        </w:rPr>
        <w:t xml:space="preserve">) </w:t>
      </w:r>
      <w:r w:rsidR="00D03A59" w:rsidRPr="00D03A59">
        <w:rPr>
          <w:rFonts w:ascii="Times New Roman" w:hAnsi="Times New Roman" w:cs="Times New Roman"/>
          <w:color w:val="000000" w:themeColor="text1"/>
          <w:sz w:val="26"/>
          <w:szCs w:val="26"/>
        </w:rPr>
        <w:t>và cá cảnh (sản lượng 300 triệu con, xuất khẩu 100 triệu con) (</w:t>
      </w:r>
      <w:r w:rsidR="00D03A59">
        <w:rPr>
          <w:rFonts w:ascii="Times New Roman" w:hAnsi="Times New Roman" w:cs="Times New Roman"/>
          <w:color w:val="000000" w:themeColor="text1"/>
          <w:sz w:val="26"/>
          <w:szCs w:val="26"/>
        </w:rPr>
        <w:t xml:space="preserve">xem </w:t>
      </w:r>
      <w:r w:rsidR="00D03A59" w:rsidRPr="00D03A59">
        <w:rPr>
          <w:rFonts w:ascii="Times New Roman" w:hAnsi="Times New Roman" w:cs="Times New Roman"/>
          <w:color w:val="000000" w:themeColor="text1"/>
          <w:sz w:val="26"/>
          <w:szCs w:val="26"/>
        </w:rPr>
        <w:t>Phụ lục G.2).</w:t>
      </w:r>
      <w:r w:rsidR="00D03A59">
        <w:rPr>
          <w:rFonts w:ascii="Times New Roman" w:hAnsi="Times New Roman" w:cs="Times New Roman"/>
          <w:color w:val="000000" w:themeColor="text1"/>
          <w:sz w:val="26"/>
          <w:szCs w:val="26"/>
        </w:rPr>
        <w:t xml:space="preserve"> Đồng thời, c</w:t>
      </w:r>
      <w:r w:rsidR="00D03A59" w:rsidRPr="00D03A59">
        <w:rPr>
          <w:rFonts w:ascii="Times New Roman" w:hAnsi="Times New Roman" w:cs="Times New Roman"/>
          <w:color w:val="000000" w:themeColor="text1"/>
          <w:sz w:val="26"/>
          <w:szCs w:val="26"/>
        </w:rPr>
        <w:t xml:space="preserve">huyển đổi 50% diện tích đất trồng </w:t>
      </w:r>
      <w:r w:rsidR="00C70472">
        <w:rPr>
          <w:rFonts w:ascii="Times New Roman" w:hAnsi="Times New Roman" w:cs="Times New Roman"/>
          <w:color w:val="000000" w:themeColor="text1"/>
          <w:sz w:val="26"/>
          <w:szCs w:val="26"/>
        </w:rPr>
        <w:t xml:space="preserve">mía, </w:t>
      </w:r>
      <w:r w:rsidR="00D03A59" w:rsidRPr="00D03A59">
        <w:rPr>
          <w:rFonts w:ascii="Times New Roman" w:hAnsi="Times New Roman" w:cs="Times New Roman"/>
          <w:color w:val="000000" w:themeColor="text1"/>
          <w:sz w:val="26"/>
          <w:szCs w:val="26"/>
        </w:rPr>
        <w:t xml:space="preserve">lúa kém hiệu quả (hiện chiếm 30% tại Củ Chi, Hóc Môn) sang trồng rau, hoa, cây ăn trái ứng dụng </w:t>
      </w:r>
      <w:r w:rsidR="004D01EF">
        <w:rPr>
          <w:rFonts w:ascii="Times New Roman" w:hAnsi="Times New Roman" w:cs="Times New Roman"/>
          <w:color w:val="000000" w:themeColor="text1"/>
          <w:sz w:val="26"/>
          <w:szCs w:val="26"/>
        </w:rPr>
        <w:t>CNC</w:t>
      </w:r>
      <w:r w:rsidR="00D03A59" w:rsidRPr="00D03A59">
        <w:rPr>
          <w:rFonts w:ascii="Times New Roman" w:hAnsi="Times New Roman" w:cs="Times New Roman"/>
          <w:color w:val="000000" w:themeColor="text1"/>
          <w:sz w:val="26"/>
          <w:szCs w:val="26"/>
        </w:rPr>
        <w:t xml:space="preserve">, tăng </w:t>
      </w:r>
      <w:r w:rsidR="0060675A">
        <w:rPr>
          <w:rFonts w:ascii="Times New Roman" w:hAnsi="Times New Roman" w:cs="Times New Roman"/>
          <w:color w:val="000000" w:themeColor="text1"/>
          <w:sz w:val="26"/>
          <w:szCs w:val="26"/>
        </w:rPr>
        <w:t>GTSX</w:t>
      </w:r>
      <w:r w:rsidR="00D03A59" w:rsidRPr="00D03A59">
        <w:rPr>
          <w:rFonts w:ascii="Times New Roman" w:hAnsi="Times New Roman" w:cs="Times New Roman"/>
          <w:color w:val="000000" w:themeColor="text1"/>
          <w:sz w:val="26"/>
          <w:szCs w:val="26"/>
        </w:rPr>
        <w:t xml:space="preserve"> lên 650 triệu đồng/ha vào năm 2030. Giải quyết sản xuất manh mún bằng cách xây dựng chuỗi giá trị khép kín, tăng 20% sản lượng tiêu thụ qua siêu thị và chợ đầu mối, giảm chi phí trung gian.</w:t>
      </w:r>
      <w:r w:rsidR="00D03A59">
        <w:rPr>
          <w:rFonts w:ascii="Times New Roman" w:hAnsi="Times New Roman" w:cs="Times New Roman"/>
          <w:color w:val="000000" w:themeColor="text1"/>
          <w:sz w:val="26"/>
          <w:szCs w:val="26"/>
        </w:rPr>
        <w:t xml:space="preserve"> </w:t>
      </w:r>
      <w:r w:rsidR="00C70472">
        <w:rPr>
          <w:rFonts w:ascii="Times New Roman" w:hAnsi="Times New Roman" w:cs="Times New Roman"/>
          <w:color w:val="000000" w:themeColor="text1"/>
          <w:sz w:val="26"/>
          <w:szCs w:val="26"/>
        </w:rPr>
        <w:t>Song song</w:t>
      </w:r>
      <w:r w:rsidR="00D03A59">
        <w:rPr>
          <w:rFonts w:ascii="Times New Roman" w:hAnsi="Times New Roman" w:cs="Times New Roman"/>
          <w:color w:val="000000" w:themeColor="text1"/>
          <w:sz w:val="26"/>
          <w:szCs w:val="26"/>
        </w:rPr>
        <w:t xml:space="preserve"> đó, t</w:t>
      </w:r>
      <w:r w:rsidR="00D03A59" w:rsidRPr="00D03A59">
        <w:rPr>
          <w:rFonts w:ascii="Times New Roman" w:hAnsi="Times New Roman" w:cs="Times New Roman"/>
          <w:color w:val="000000" w:themeColor="text1"/>
          <w:sz w:val="26"/>
          <w:szCs w:val="26"/>
        </w:rPr>
        <w:t xml:space="preserve">ận dụng chính sách hỗ trợ (Nghị quyết 19/NQ-HĐND) để thu hút đầu tư vào NN hữu cơ, tuần hoàn (hỗ trợ 40-50% chi phí giống, thiết bị), và phát triển chuyển đổi số (phần mềm quản lý chuỗi cung ứng, cổng thông tin quảng bá sản phẩm). Đáp ứng 30% nhu cầu giống cho Đồng bằng sông Cửu Long </w:t>
      </w:r>
      <w:r w:rsidR="00C70472">
        <w:rPr>
          <w:rFonts w:ascii="Times New Roman" w:hAnsi="Times New Roman" w:cs="Times New Roman"/>
          <w:color w:val="000000" w:themeColor="text1"/>
          <w:sz w:val="26"/>
          <w:szCs w:val="26"/>
        </w:rPr>
        <w:lastRenderedPageBreak/>
        <w:t xml:space="preserve">và </w:t>
      </w:r>
      <w:r w:rsidR="00C70472" w:rsidRPr="00D03A59">
        <w:rPr>
          <w:rFonts w:ascii="Times New Roman" w:hAnsi="Times New Roman" w:cs="Times New Roman"/>
          <w:color w:val="000000" w:themeColor="text1"/>
          <w:sz w:val="26"/>
          <w:szCs w:val="26"/>
        </w:rPr>
        <w:t xml:space="preserve">Đông Nam Bộ </w:t>
      </w:r>
      <w:r w:rsidR="00D03A59" w:rsidRPr="00D03A59">
        <w:rPr>
          <w:rFonts w:ascii="Times New Roman" w:hAnsi="Times New Roman" w:cs="Times New Roman"/>
          <w:color w:val="000000" w:themeColor="text1"/>
          <w:sz w:val="26"/>
          <w:szCs w:val="26"/>
        </w:rPr>
        <w:t>(1</w:t>
      </w:r>
      <w:r w:rsidR="00CF0F68" w:rsidRPr="00D03A59">
        <w:rPr>
          <w:rFonts w:ascii="Times New Roman" w:hAnsi="Times New Roman" w:cs="Times New Roman"/>
          <w:color w:val="000000" w:themeColor="text1"/>
          <w:sz w:val="26"/>
          <w:szCs w:val="26"/>
        </w:rPr>
        <w:t>6</w:t>
      </w:r>
      <w:r w:rsidR="00CF0F68">
        <w:rPr>
          <w:rFonts w:ascii="Times New Roman" w:hAnsi="Times New Roman" w:cs="Times New Roman"/>
          <w:color w:val="000000" w:themeColor="text1"/>
          <w:sz w:val="26"/>
          <w:szCs w:val="26"/>
        </w:rPr>
        <w:t>.</w:t>
      </w:r>
      <w:r w:rsidR="00CF0F68" w:rsidRPr="00D03A59">
        <w:rPr>
          <w:rFonts w:ascii="Times New Roman" w:hAnsi="Times New Roman" w:cs="Times New Roman"/>
          <w:color w:val="000000" w:themeColor="text1"/>
          <w:sz w:val="26"/>
          <w:szCs w:val="26"/>
        </w:rPr>
        <w:t>0</w:t>
      </w:r>
      <w:r w:rsidR="00D03A59" w:rsidRPr="00D03A59">
        <w:rPr>
          <w:rFonts w:ascii="Times New Roman" w:hAnsi="Times New Roman" w:cs="Times New Roman"/>
          <w:color w:val="000000" w:themeColor="text1"/>
          <w:sz w:val="26"/>
          <w:szCs w:val="26"/>
        </w:rPr>
        <w:t>00-2</w:t>
      </w:r>
      <w:r w:rsidR="00CF0F68" w:rsidRPr="00D03A59">
        <w:rPr>
          <w:rFonts w:ascii="Times New Roman" w:hAnsi="Times New Roman" w:cs="Times New Roman"/>
          <w:color w:val="000000" w:themeColor="text1"/>
          <w:sz w:val="26"/>
          <w:szCs w:val="26"/>
        </w:rPr>
        <w:t>0</w:t>
      </w:r>
      <w:r w:rsidR="00CF0F68">
        <w:rPr>
          <w:rFonts w:ascii="Times New Roman" w:hAnsi="Times New Roman" w:cs="Times New Roman"/>
          <w:color w:val="000000" w:themeColor="text1"/>
          <w:sz w:val="26"/>
          <w:szCs w:val="26"/>
        </w:rPr>
        <w:t>.</w:t>
      </w:r>
      <w:r w:rsidR="00CF0F68" w:rsidRPr="00D03A59">
        <w:rPr>
          <w:rFonts w:ascii="Times New Roman" w:hAnsi="Times New Roman" w:cs="Times New Roman"/>
          <w:color w:val="000000" w:themeColor="text1"/>
          <w:sz w:val="26"/>
          <w:szCs w:val="26"/>
        </w:rPr>
        <w:t>0</w:t>
      </w:r>
      <w:r w:rsidR="00D03A59" w:rsidRPr="00D03A59">
        <w:rPr>
          <w:rFonts w:ascii="Times New Roman" w:hAnsi="Times New Roman" w:cs="Times New Roman"/>
          <w:color w:val="000000" w:themeColor="text1"/>
          <w:sz w:val="26"/>
          <w:szCs w:val="26"/>
        </w:rPr>
        <w:t>00 tấn hạt giống/năm).</w:t>
      </w:r>
      <w:r w:rsidR="00D03A59">
        <w:rPr>
          <w:rFonts w:ascii="Times New Roman" w:hAnsi="Times New Roman" w:cs="Times New Roman"/>
          <w:color w:val="000000" w:themeColor="text1"/>
          <w:sz w:val="26"/>
          <w:szCs w:val="26"/>
        </w:rPr>
        <w:t xml:space="preserve"> Ngoài ra, p</w:t>
      </w:r>
      <w:r w:rsidR="00D03A59" w:rsidRPr="00D03A59">
        <w:rPr>
          <w:rFonts w:ascii="Times New Roman" w:hAnsi="Times New Roman" w:cs="Times New Roman"/>
          <w:color w:val="000000" w:themeColor="text1"/>
          <w:sz w:val="26"/>
          <w:szCs w:val="26"/>
        </w:rPr>
        <w:t xml:space="preserve">hân bố không gian hợp lý để đối phó với giảm quỹ đất: khu vực trung tâm phát triển NN nội đô (vườn trên mái, canh tác thẳng đứng); Tây - Nam tập trung rau, hoa, thủy sản </w:t>
      </w:r>
      <w:r w:rsidR="004D01EF">
        <w:rPr>
          <w:rFonts w:ascii="Times New Roman" w:hAnsi="Times New Roman" w:cs="Times New Roman"/>
          <w:color w:val="000000" w:themeColor="text1"/>
          <w:sz w:val="26"/>
          <w:szCs w:val="26"/>
        </w:rPr>
        <w:t>CNC</w:t>
      </w:r>
      <w:r w:rsidR="00D03A59" w:rsidRPr="00D03A59">
        <w:rPr>
          <w:rFonts w:ascii="Times New Roman" w:hAnsi="Times New Roman" w:cs="Times New Roman"/>
          <w:color w:val="000000" w:themeColor="text1"/>
          <w:sz w:val="26"/>
          <w:szCs w:val="26"/>
        </w:rPr>
        <w:t xml:space="preserve">, kết nối logistics với Đồng bằng sông Cửu Long; Tây - Bắc phát triển NN </w:t>
      </w:r>
      <w:r w:rsidR="004D01EF">
        <w:rPr>
          <w:rFonts w:ascii="Times New Roman" w:hAnsi="Times New Roman" w:cs="Times New Roman"/>
          <w:color w:val="000000" w:themeColor="text1"/>
          <w:sz w:val="26"/>
          <w:szCs w:val="26"/>
        </w:rPr>
        <w:t>CNC</w:t>
      </w:r>
      <w:r w:rsidR="00D03A59" w:rsidRPr="00D03A59">
        <w:rPr>
          <w:rFonts w:ascii="Times New Roman" w:hAnsi="Times New Roman" w:cs="Times New Roman"/>
          <w:color w:val="000000" w:themeColor="text1"/>
          <w:sz w:val="26"/>
          <w:szCs w:val="26"/>
        </w:rPr>
        <w:t xml:space="preserve"> (hoa, bò sữa); Thành phố Thủ Đức kết hợp NN với công nghệ </w:t>
      </w:r>
      <w:r w:rsidR="00F3749A">
        <w:rPr>
          <w:rFonts w:ascii="Times New Roman" w:hAnsi="Times New Roman" w:cs="Times New Roman"/>
          <w:color w:val="000000" w:themeColor="text1"/>
          <w:sz w:val="26"/>
          <w:szCs w:val="26"/>
        </w:rPr>
        <w:t xml:space="preserve">và </w:t>
      </w:r>
      <w:r w:rsidR="00D03A59" w:rsidRPr="00D03A59">
        <w:rPr>
          <w:rFonts w:ascii="Times New Roman" w:hAnsi="Times New Roman" w:cs="Times New Roman"/>
          <w:color w:val="000000" w:themeColor="text1"/>
          <w:sz w:val="26"/>
          <w:szCs w:val="26"/>
        </w:rPr>
        <w:t>du lịch, tăng 20% năng lực vận chuyển nông sản vào năm 2030.</w:t>
      </w:r>
    </w:p>
    <w:p w14:paraId="15ACA543" w14:textId="1DF05694" w:rsidR="00DA0321" w:rsidRDefault="00D03A59" w:rsidP="00DA0321">
      <w:pPr>
        <w:tabs>
          <w:tab w:val="left" w:pos="5812"/>
        </w:tabs>
        <w:spacing w:after="0" w:line="360" w:lineRule="auto"/>
        <w:ind w:firstLine="567"/>
        <w:jc w:val="both"/>
        <w:rPr>
          <w:rFonts w:ascii="Times New Roman" w:hAnsi="Times New Roman" w:cs="Times New Roman"/>
          <w:color w:val="000000" w:themeColor="text1"/>
          <w:sz w:val="26"/>
          <w:szCs w:val="26"/>
        </w:rPr>
      </w:pPr>
      <w:r w:rsidRPr="005A7592">
        <w:rPr>
          <w:rFonts w:ascii="Times New Roman" w:hAnsi="Times New Roman" w:cs="Times New Roman"/>
          <w:color w:val="000000" w:themeColor="text1"/>
          <w:sz w:val="26"/>
          <w:szCs w:val="26"/>
        </w:rPr>
        <w:t xml:space="preserve">Về mặt </w:t>
      </w:r>
      <w:r>
        <w:rPr>
          <w:rFonts w:ascii="Times New Roman" w:hAnsi="Times New Roman" w:cs="Times New Roman"/>
          <w:color w:val="000000" w:themeColor="text1"/>
          <w:sz w:val="26"/>
          <w:szCs w:val="26"/>
        </w:rPr>
        <w:t>xã hội</w:t>
      </w:r>
      <w:r w:rsidRPr="005A7592">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w:t>
      </w:r>
      <w:r w:rsidR="00F127F2" w:rsidRPr="00F127F2">
        <w:rPr>
          <w:rFonts w:ascii="Times New Roman" w:hAnsi="Times New Roman" w:cs="Times New Roman"/>
          <w:color w:val="000000" w:themeColor="text1"/>
          <w:sz w:val="26"/>
          <w:szCs w:val="26"/>
        </w:rPr>
        <w:t xml:space="preserve">phát triển NNĐT theo hướng tạo việc làm </w:t>
      </w:r>
      <w:r w:rsidR="00F3749A">
        <w:rPr>
          <w:rFonts w:ascii="Times New Roman" w:hAnsi="Times New Roman" w:cs="Times New Roman"/>
          <w:color w:val="000000" w:themeColor="text1"/>
          <w:sz w:val="26"/>
          <w:szCs w:val="26"/>
        </w:rPr>
        <w:t>ổn định</w:t>
      </w:r>
      <w:r w:rsidR="00F127F2" w:rsidRPr="00F127F2">
        <w:rPr>
          <w:rFonts w:ascii="Times New Roman" w:hAnsi="Times New Roman" w:cs="Times New Roman"/>
          <w:color w:val="000000" w:themeColor="text1"/>
          <w:sz w:val="26"/>
          <w:szCs w:val="26"/>
        </w:rPr>
        <w:t xml:space="preserve">, nâng cao chất lượng </w:t>
      </w:r>
      <w:r w:rsidR="00F3749A">
        <w:rPr>
          <w:rFonts w:ascii="Times New Roman" w:hAnsi="Times New Roman" w:cs="Times New Roman"/>
          <w:color w:val="000000" w:themeColor="text1"/>
          <w:sz w:val="26"/>
          <w:szCs w:val="26"/>
        </w:rPr>
        <w:t>đời</w:t>
      </w:r>
      <w:r w:rsidR="00F127F2" w:rsidRPr="00F127F2">
        <w:rPr>
          <w:rFonts w:ascii="Times New Roman" w:hAnsi="Times New Roman" w:cs="Times New Roman"/>
          <w:color w:val="000000" w:themeColor="text1"/>
          <w:sz w:val="26"/>
          <w:szCs w:val="26"/>
        </w:rPr>
        <w:t xml:space="preserve"> sống và thích ứng với quá trình </w:t>
      </w:r>
      <w:r w:rsidR="00361EB3">
        <w:rPr>
          <w:rFonts w:ascii="Times New Roman" w:hAnsi="Times New Roman" w:cs="Times New Roman"/>
          <w:color w:val="000000" w:themeColor="text1"/>
          <w:sz w:val="26"/>
          <w:szCs w:val="26"/>
        </w:rPr>
        <w:t>thành</w:t>
      </w:r>
      <w:r w:rsidR="00F127F2" w:rsidRPr="00F127F2">
        <w:rPr>
          <w:rFonts w:ascii="Times New Roman" w:hAnsi="Times New Roman" w:cs="Times New Roman"/>
          <w:color w:val="000000" w:themeColor="text1"/>
          <w:sz w:val="26"/>
          <w:szCs w:val="26"/>
        </w:rPr>
        <w:t xml:space="preserve"> thị hóa.</w:t>
      </w:r>
      <w:r w:rsidR="00F127F2">
        <w:rPr>
          <w:rFonts w:ascii="Times New Roman" w:hAnsi="Times New Roman" w:cs="Times New Roman"/>
          <w:color w:val="000000" w:themeColor="text1"/>
          <w:sz w:val="26"/>
          <w:szCs w:val="26"/>
        </w:rPr>
        <w:t xml:space="preserve"> </w:t>
      </w:r>
      <w:r w:rsidR="00F127F2" w:rsidRPr="00F127F2">
        <w:rPr>
          <w:rFonts w:ascii="Times New Roman" w:hAnsi="Times New Roman" w:cs="Times New Roman"/>
          <w:color w:val="000000" w:themeColor="text1"/>
          <w:sz w:val="26"/>
          <w:szCs w:val="26"/>
        </w:rPr>
        <w:t xml:space="preserve">Trên cơ sở thành công trong giảm nghèo đa chiều </w:t>
      </w:r>
      <w:r w:rsidRPr="00D03A59">
        <w:rPr>
          <w:rFonts w:ascii="Times New Roman" w:hAnsi="Times New Roman" w:cs="Times New Roman"/>
          <w:color w:val="000000" w:themeColor="text1"/>
          <w:sz w:val="26"/>
          <w:szCs w:val="26"/>
        </w:rPr>
        <w:t xml:space="preserve">(tỷ lệ nghèo còn </w:t>
      </w:r>
      <w:r w:rsidR="00F64A5A" w:rsidRPr="00D03A59">
        <w:rPr>
          <w:rFonts w:ascii="Times New Roman" w:hAnsi="Times New Roman" w:cs="Times New Roman"/>
          <w:color w:val="000000" w:themeColor="text1"/>
          <w:sz w:val="26"/>
          <w:szCs w:val="26"/>
        </w:rPr>
        <w:t>3</w:t>
      </w:r>
      <w:r w:rsidR="00F64A5A">
        <w:rPr>
          <w:rFonts w:ascii="Times New Roman" w:hAnsi="Times New Roman" w:cs="Times New Roman"/>
          <w:color w:val="000000" w:themeColor="text1"/>
          <w:sz w:val="26"/>
          <w:szCs w:val="26"/>
        </w:rPr>
        <w:t>,</w:t>
      </w:r>
      <w:r w:rsidR="00F64A5A" w:rsidRPr="00D03A59">
        <w:rPr>
          <w:rFonts w:ascii="Times New Roman" w:hAnsi="Times New Roman" w:cs="Times New Roman"/>
          <w:color w:val="000000" w:themeColor="text1"/>
          <w:sz w:val="26"/>
          <w:szCs w:val="26"/>
        </w:rPr>
        <w:t>3</w:t>
      </w:r>
      <w:r w:rsidRPr="00D03A59">
        <w:rPr>
          <w:rFonts w:ascii="Times New Roman" w:hAnsi="Times New Roman" w:cs="Times New Roman"/>
          <w:color w:val="000000" w:themeColor="text1"/>
          <w:sz w:val="26"/>
          <w:szCs w:val="26"/>
        </w:rPr>
        <w:t xml:space="preserve">7% năm 2023), tiếp tục </w:t>
      </w:r>
      <w:r w:rsidR="00CF2B56">
        <w:rPr>
          <w:rFonts w:ascii="Times New Roman" w:hAnsi="Times New Roman" w:cs="Times New Roman"/>
          <w:color w:val="000000" w:themeColor="text1"/>
          <w:sz w:val="26"/>
          <w:szCs w:val="26"/>
        </w:rPr>
        <w:t xml:space="preserve">đào tạo, </w:t>
      </w:r>
      <w:r w:rsidR="00361EB3">
        <w:rPr>
          <w:rFonts w:ascii="Times New Roman" w:hAnsi="Times New Roman" w:cs="Times New Roman"/>
          <w:color w:val="000000" w:themeColor="text1"/>
          <w:sz w:val="26"/>
          <w:szCs w:val="26"/>
        </w:rPr>
        <w:t>duy trì</w:t>
      </w:r>
      <w:r w:rsidRPr="00D03A59">
        <w:rPr>
          <w:rFonts w:ascii="Times New Roman" w:hAnsi="Times New Roman" w:cs="Times New Roman"/>
          <w:color w:val="000000" w:themeColor="text1"/>
          <w:sz w:val="26"/>
          <w:szCs w:val="26"/>
        </w:rPr>
        <w:t xml:space="preserve"> việc làm cho 1</w:t>
      </w:r>
      <w:r w:rsidR="00CF0F68" w:rsidRPr="00D03A59">
        <w:rPr>
          <w:rFonts w:ascii="Times New Roman" w:hAnsi="Times New Roman" w:cs="Times New Roman"/>
          <w:color w:val="000000" w:themeColor="text1"/>
          <w:sz w:val="26"/>
          <w:szCs w:val="26"/>
        </w:rPr>
        <w:t>0</w:t>
      </w:r>
      <w:r w:rsidR="00CF0F68">
        <w:rPr>
          <w:rFonts w:ascii="Times New Roman" w:hAnsi="Times New Roman" w:cs="Times New Roman"/>
          <w:color w:val="000000" w:themeColor="text1"/>
          <w:sz w:val="26"/>
          <w:szCs w:val="26"/>
        </w:rPr>
        <w:t>.</w:t>
      </w:r>
      <w:r w:rsidR="00CF0F68" w:rsidRPr="00D03A59">
        <w:rPr>
          <w:rFonts w:ascii="Times New Roman" w:hAnsi="Times New Roman" w:cs="Times New Roman"/>
          <w:color w:val="000000" w:themeColor="text1"/>
          <w:sz w:val="26"/>
          <w:szCs w:val="26"/>
        </w:rPr>
        <w:t>0</w:t>
      </w:r>
      <w:r w:rsidRPr="00D03A59">
        <w:rPr>
          <w:rFonts w:ascii="Times New Roman" w:hAnsi="Times New Roman" w:cs="Times New Roman"/>
          <w:color w:val="000000" w:themeColor="text1"/>
          <w:sz w:val="26"/>
          <w:szCs w:val="26"/>
        </w:rPr>
        <w:t>00 lao động nông thôn vào năm 2030 thông qua chương trình đào tạo nghề (</w:t>
      </w:r>
      <w:r w:rsidR="00CF0F68" w:rsidRPr="00D03A59">
        <w:rPr>
          <w:rFonts w:ascii="Times New Roman" w:hAnsi="Times New Roman" w:cs="Times New Roman"/>
          <w:color w:val="000000" w:themeColor="text1"/>
          <w:sz w:val="26"/>
          <w:szCs w:val="26"/>
        </w:rPr>
        <w:t>9</w:t>
      </w:r>
      <w:r w:rsidR="00CF0F68">
        <w:rPr>
          <w:rFonts w:ascii="Times New Roman" w:hAnsi="Times New Roman" w:cs="Times New Roman"/>
          <w:color w:val="000000" w:themeColor="text1"/>
          <w:sz w:val="26"/>
          <w:szCs w:val="26"/>
        </w:rPr>
        <w:t>.</w:t>
      </w:r>
      <w:r w:rsidR="00CF0F68" w:rsidRPr="00D03A59">
        <w:rPr>
          <w:rFonts w:ascii="Times New Roman" w:hAnsi="Times New Roman" w:cs="Times New Roman"/>
          <w:color w:val="000000" w:themeColor="text1"/>
          <w:sz w:val="26"/>
          <w:szCs w:val="26"/>
        </w:rPr>
        <w:t>3</w:t>
      </w:r>
      <w:r w:rsidRPr="00D03A59">
        <w:rPr>
          <w:rFonts w:ascii="Times New Roman" w:hAnsi="Times New Roman" w:cs="Times New Roman"/>
          <w:color w:val="000000" w:themeColor="text1"/>
          <w:sz w:val="26"/>
          <w:szCs w:val="26"/>
        </w:rPr>
        <w:t>36 lao động giai đoạn 2023-2025 theo Quyết định 1719/QĐ-UBND)</w:t>
      </w:r>
      <w:r w:rsidR="00FC38F5">
        <w:rPr>
          <w:rFonts w:ascii="Times New Roman" w:hAnsi="Times New Roman" w:cs="Times New Roman"/>
          <w:color w:val="000000" w:themeColor="text1"/>
          <w:sz w:val="26"/>
          <w:szCs w:val="26"/>
        </w:rPr>
        <w:t>, l</w:t>
      </w:r>
      <w:r w:rsidR="00FC38F5" w:rsidRPr="00FC38F5">
        <w:rPr>
          <w:rFonts w:ascii="Times New Roman" w:hAnsi="Times New Roman" w:cs="Times New Roman"/>
          <w:color w:val="000000" w:themeColor="text1"/>
          <w:sz w:val="26"/>
          <w:szCs w:val="26"/>
        </w:rPr>
        <w:t>ồng ghép kiến thức về NNĐTBV vào các lớp dạy nghề hiện có</w:t>
      </w:r>
      <w:r w:rsidR="00FC38F5">
        <w:rPr>
          <w:rFonts w:ascii="Times New Roman" w:hAnsi="Times New Roman" w:cs="Times New Roman"/>
          <w:color w:val="000000" w:themeColor="text1"/>
          <w:sz w:val="26"/>
          <w:szCs w:val="26"/>
        </w:rPr>
        <w:t xml:space="preserve">, </w:t>
      </w:r>
      <w:r w:rsidRPr="00D03A59">
        <w:rPr>
          <w:rFonts w:ascii="Times New Roman" w:hAnsi="Times New Roman" w:cs="Times New Roman"/>
          <w:color w:val="000000" w:themeColor="text1"/>
          <w:sz w:val="26"/>
          <w:szCs w:val="26"/>
        </w:rPr>
        <w:t xml:space="preserve">tập trung vào kỹ năng </w:t>
      </w:r>
      <w:r w:rsidR="004D01EF">
        <w:rPr>
          <w:rFonts w:ascii="Times New Roman" w:hAnsi="Times New Roman" w:cs="Times New Roman"/>
          <w:color w:val="000000" w:themeColor="text1"/>
          <w:sz w:val="26"/>
          <w:szCs w:val="26"/>
        </w:rPr>
        <w:t>CNC</w:t>
      </w:r>
      <w:r w:rsidRPr="00D03A59">
        <w:rPr>
          <w:rFonts w:ascii="Times New Roman" w:hAnsi="Times New Roman" w:cs="Times New Roman"/>
          <w:color w:val="000000" w:themeColor="text1"/>
          <w:sz w:val="26"/>
          <w:szCs w:val="26"/>
        </w:rPr>
        <w:t xml:space="preserve"> tại Củ Chi, Hóc Môn, Bình Chánh.</w:t>
      </w:r>
      <w:r>
        <w:rPr>
          <w:rFonts w:ascii="Times New Roman" w:hAnsi="Times New Roman" w:cs="Times New Roman"/>
          <w:color w:val="000000" w:themeColor="text1"/>
          <w:sz w:val="26"/>
          <w:szCs w:val="26"/>
        </w:rPr>
        <w:t xml:space="preserve"> Bên cạnh đó, g</w:t>
      </w:r>
      <w:r w:rsidRPr="00D03A59">
        <w:rPr>
          <w:rFonts w:ascii="Times New Roman" w:hAnsi="Times New Roman" w:cs="Times New Roman"/>
          <w:color w:val="000000" w:themeColor="text1"/>
          <w:sz w:val="26"/>
          <w:szCs w:val="26"/>
        </w:rPr>
        <w:t xml:space="preserve">iải quyết chênh lệch thu nhập và tiếp cận công nghệ bằng cách hỗ trợ vốn vay ưu đãi (lãi suất dưới 7%/năm) cho </w:t>
      </w:r>
      <w:r w:rsidR="00CF0F68" w:rsidRPr="00D03A59">
        <w:rPr>
          <w:rFonts w:ascii="Times New Roman" w:hAnsi="Times New Roman" w:cs="Times New Roman"/>
          <w:color w:val="000000" w:themeColor="text1"/>
          <w:sz w:val="26"/>
          <w:szCs w:val="26"/>
        </w:rPr>
        <w:t>5</w:t>
      </w:r>
      <w:r w:rsidR="00CF0F68">
        <w:rPr>
          <w:rFonts w:ascii="Times New Roman" w:hAnsi="Times New Roman" w:cs="Times New Roman"/>
          <w:color w:val="000000" w:themeColor="text1"/>
          <w:sz w:val="26"/>
          <w:szCs w:val="26"/>
        </w:rPr>
        <w:t>.</w:t>
      </w:r>
      <w:r w:rsidR="00CF0F68" w:rsidRPr="00D03A59">
        <w:rPr>
          <w:rFonts w:ascii="Times New Roman" w:hAnsi="Times New Roman" w:cs="Times New Roman"/>
          <w:color w:val="000000" w:themeColor="text1"/>
          <w:sz w:val="26"/>
          <w:szCs w:val="26"/>
        </w:rPr>
        <w:t>0</w:t>
      </w:r>
      <w:r w:rsidRPr="00D03A59">
        <w:rPr>
          <w:rFonts w:ascii="Times New Roman" w:hAnsi="Times New Roman" w:cs="Times New Roman"/>
          <w:color w:val="000000" w:themeColor="text1"/>
          <w:sz w:val="26"/>
          <w:szCs w:val="26"/>
        </w:rPr>
        <w:t xml:space="preserve">00 hộ nông dân ngoại thành, đào tạo 80% lao động NN về kỹ năng </w:t>
      </w:r>
      <w:r w:rsidR="004D01EF">
        <w:rPr>
          <w:rFonts w:ascii="Times New Roman" w:hAnsi="Times New Roman" w:cs="Times New Roman"/>
          <w:color w:val="000000" w:themeColor="text1"/>
          <w:sz w:val="26"/>
          <w:szCs w:val="26"/>
        </w:rPr>
        <w:t>CNC</w:t>
      </w:r>
      <w:r w:rsidRPr="00D03A59">
        <w:rPr>
          <w:rFonts w:ascii="Times New Roman" w:hAnsi="Times New Roman" w:cs="Times New Roman"/>
          <w:color w:val="000000" w:themeColor="text1"/>
          <w:sz w:val="26"/>
          <w:szCs w:val="26"/>
        </w:rPr>
        <w:t xml:space="preserve"> vào năm 2030. Nâng cao nhận thức cộng đồng về </w:t>
      </w:r>
      <w:r w:rsidR="007E3AE3">
        <w:rPr>
          <w:rFonts w:ascii="Times New Roman" w:hAnsi="Times New Roman" w:cs="Times New Roman"/>
          <w:color w:val="000000" w:themeColor="text1"/>
          <w:sz w:val="26"/>
          <w:szCs w:val="26"/>
        </w:rPr>
        <w:t>NNĐTBV</w:t>
      </w:r>
      <w:r w:rsidRPr="00D03A59">
        <w:rPr>
          <w:rFonts w:ascii="Times New Roman" w:hAnsi="Times New Roman" w:cs="Times New Roman"/>
          <w:color w:val="000000" w:themeColor="text1"/>
          <w:sz w:val="26"/>
          <w:szCs w:val="26"/>
        </w:rPr>
        <w:t xml:space="preserve"> qua </w:t>
      </w:r>
      <w:r w:rsidR="00361EB3">
        <w:rPr>
          <w:rFonts w:ascii="Times New Roman" w:hAnsi="Times New Roman" w:cs="Times New Roman"/>
          <w:color w:val="000000" w:themeColor="text1"/>
          <w:sz w:val="26"/>
          <w:szCs w:val="26"/>
        </w:rPr>
        <w:t>những</w:t>
      </w:r>
      <w:r w:rsidRPr="00D03A59">
        <w:rPr>
          <w:rFonts w:ascii="Times New Roman" w:hAnsi="Times New Roman" w:cs="Times New Roman"/>
          <w:color w:val="000000" w:themeColor="text1"/>
          <w:sz w:val="26"/>
          <w:szCs w:val="26"/>
        </w:rPr>
        <w:t xml:space="preserve"> chương trình tuyên truyền tại </w:t>
      </w:r>
      <w:r w:rsidR="00361EB3">
        <w:rPr>
          <w:rFonts w:ascii="Times New Roman" w:hAnsi="Times New Roman" w:cs="Times New Roman"/>
          <w:color w:val="000000" w:themeColor="text1"/>
          <w:sz w:val="26"/>
          <w:szCs w:val="26"/>
        </w:rPr>
        <w:t>những</w:t>
      </w:r>
      <w:r w:rsidRPr="00D03A59">
        <w:rPr>
          <w:rFonts w:ascii="Times New Roman" w:hAnsi="Times New Roman" w:cs="Times New Roman"/>
          <w:color w:val="000000" w:themeColor="text1"/>
          <w:sz w:val="26"/>
          <w:szCs w:val="26"/>
        </w:rPr>
        <w:t xml:space="preserve"> </w:t>
      </w:r>
      <w:r w:rsidR="006339A4">
        <w:rPr>
          <w:rFonts w:ascii="Times New Roman" w:hAnsi="Times New Roman" w:cs="Times New Roman"/>
          <w:color w:val="000000" w:themeColor="text1"/>
          <w:sz w:val="26"/>
          <w:szCs w:val="26"/>
        </w:rPr>
        <w:t>vùng ven đô thị</w:t>
      </w:r>
      <w:r w:rsidRPr="00D03A59">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Đồng thời, t</w:t>
      </w:r>
      <w:r w:rsidRPr="00D03A59">
        <w:rPr>
          <w:rFonts w:ascii="Times New Roman" w:hAnsi="Times New Roman" w:cs="Times New Roman"/>
          <w:color w:val="000000" w:themeColor="text1"/>
          <w:sz w:val="26"/>
          <w:szCs w:val="26"/>
        </w:rPr>
        <w:t xml:space="preserve">ận dụng chính sách khuyến nông để phát triển mô hình vườn cộng đồng tại khu vực trung tâm, tăng cường gắn kết xã hội và </w:t>
      </w:r>
      <w:r w:rsidR="00361EB3">
        <w:rPr>
          <w:rFonts w:ascii="Times New Roman" w:hAnsi="Times New Roman" w:cs="Times New Roman"/>
          <w:color w:val="000000" w:themeColor="text1"/>
          <w:sz w:val="26"/>
          <w:szCs w:val="26"/>
        </w:rPr>
        <w:t>h</w:t>
      </w:r>
      <w:r w:rsidR="00361EB3" w:rsidRPr="00361EB3">
        <w:rPr>
          <w:rFonts w:ascii="Times New Roman" w:hAnsi="Times New Roman" w:cs="Times New Roman"/>
          <w:color w:val="000000" w:themeColor="text1"/>
          <w:sz w:val="26"/>
          <w:szCs w:val="26"/>
        </w:rPr>
        <w:t>ướng đến lối sống lành mạnh</w:t>
      </w:r>
      <w:r w:rsidRPr="00D03A59">
        <w:rPr>
          <w:rFonts w:ascii="Times New Roman" w:hAnsi="Times New Roman" w:cs="Times New Roman"/>
          <w:color w:val="000000" w:themeColor="text1"/>
          <w:sz w:val="26"/>
          <w:szCs w:val="26"/>
        </w:rPr>
        <w:t>. Phát triển NN kết hợp du lịch tại Bình Chánh, Củ Chi, đóng góp 10% thu nhập nông thôn từ dịch vụ du lịch vào năm 2030.</w:t>
      </w:r>
      <w:r>
        <w:rPr>
          <w:rFonts w:ascii="Times New Roman" w:hAnsi="Times New Roman" w:cs="Times New Roman"/>
          <w:color w:val="000000" w:themeColor="text1"/>
          <w:sz w:val="26"/>
          <w:szCs w:val="26"/>
        </w:rPr>
        <w:t xml:space="preserve"> Ngoài ra, đ</w:t>
      </w:r>
      <w:r w:rsidRPr="00D03A59">
        <w:rPr>
          <w:rFonts w:ascii="Times New Roman" w:hAnsi="Times New Roman" w:cs="Times New Roman"/>
          <w:color w:val="000000" w:themeColor="text1"/>
          <w:sz w:val="26"/>
          <w:szCs w:val="26"/>
        </w:rPr>
        <w:t xml:space="preserve">ối phó với áp lực đô thị hóa (tỷ lệ đô thị hóa tăng 2%/năm giai đoạn 2018-2022) bằng cách khuyến khích các mô hình NN nội đô (vườn trên mái, ban công) tại khu vực trung tâm, </w:t>
      </w:r>
      <w:r w:rsidR="00361EB3">
        <w:rPr>
          <w:rFonts w:ascii="Times New Roman" w:hAnsi="Times New Roman" w:cs="Times New Roman"/>
          <w:color w:val="000000" w:themeColor="text1"/>
          <w:sz w:val="26"/>
          <w:szCs w:val="26"/>
        </w:rPr>
        <w:t>mở rộng</w:t>
      </w:r>
      <w:r w:rsidRPr="00D03A59">
        <w:rPr>
          <w:rFonts w:ascii="Times New Roman" w:hAnsi="Times New Roman" w:cs="Times New Roman"/>
          <w:color w:val="000000" w:themeColor="text1"/>
          <w:sz w:val="26"/>
          <w:szCs w:val="26"/>
        </w:rPr>
        <w:t xml:space="preserve"> cơ hội việc làm cho lao động di cư và giảm chênh lệch xã hội giữa các khu vực.</w:t>
      </w:r>
    </w:p>
    <w:p w14:paraId="0A067DC4" w14:textId="77777777" w:rsidR="00361EB3" w:rsidRDefault="00E209BB" w:rsidP="00617332">
      <w:pPr>
        <w:tabs>
          <w:tab w:val="left" w:pos="5812"/>
        </w:tabs>
        <w:spacing w:after="0" w:line="360" w:lineRule="auto"/>
        <w:ind w:firstLine="567"/>
        <w:jc w:val="both"/>
        <w:rPr>
          <w:rFonts w:ascii="Times New Roman" w:hAnsi="Times New Roman" w:cs="Times New Roman"/>
          <w:color w:val="000000" w:themeColor="text1"/>
          <w:sz w:val="26"/>
          <w:szCs w:val="26"/>
        </w:rPr>
      </w:pPr>
      <w:r w:rsidRPr="005A7592">
        <w:rPr>
          <w:rFonts w:ascii="Times New Roman" w:hAnsi="Times New Roman" w:cs="Times New Roman"/>
          <w:color w:val="000000" w:themeColor="text1"/>
          <w:sz w:val="26"/>
          <w:szCs w:val="26"/>
        </w:rPr>
        <w:t xml:space="preserve">Về mặt </w:t>
      </w:r>
      <w:r>
        <w:rPr>
          <w:rFonts w:ascii="Times New Roman" w:hAnsi="Times New Roman" w:cs="Times New Roman"/>
          <w:color w:val="000000" w:themeColor="text1"/>
          <w:sz w:val="26"/>
          <w:szCs w:val="26"/>
        </w:rPr>
        <w:t>môi trường</w:t>
      </w:r>
      <w:r w:rsidRPr="005A7592">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w:t>
      </w:r>
    </w:p>
    <w:p w14:paraId="06243F7E" w14:textId="2BE4E05C" w:rsidR="00617332" w:rsidRPr="00617332" w:rsidRDefault="00361EB3" w:rsidP="00361EB3">
      <w:pPr>
        <w:tabs>
          <w:tab w:val="left" w:pos="5812"/>
        </w:tabs>
        <w:spacing w:after="0" w:line="360" w:lineRule="auto"/>
        <w:ind w:firstLine="567"/>
        <w:jc w:val="both"/>
        <w:rPr>
          <w:rFonts w:ascii="Times New Roman" w:hAnsi="Times New Roman" w:cs="Times New Roman"/>
          <w:color w:val="000000" w:themeColor="text1"/>
          <w:sz w:val="26"/>
          <w:szCs w:val="26"/>
        </w:rPr>
      </w:pPr>
      <w:r w:rsidRPr="00361EB3">
        <w:rPr>
          <w:rFonts w:ascii="Times New Roman" w:hAnsi="Times New Roman" w:cs="Times New Roman"/>
          <w:color w:val="000000" w:themeColor="text1"/>
          <w:sz w:val="26"/>
          <w:szCs w:val="26"/>
        </w:rPr>
        <w:t xml:space="preserve">NNĐT sẽ được định hướng phát triển theo hướng sinh thái, thích ứng với </w:t>
      </w:r>
      <w:r>
        <w:rPr>
          <w:rFonts w:ascii="Times New Roman" w:hAnsi="Times New Roman" w:cs="Times New Roman"/>
          <w:color w:val="000000" w:themeColor="text1"/>
          <w:sz w:val="26"/>
          <w:szCs w:val="26"/>
        </w:rPr>
        <w:t>BĐKH</w:t>
      </w:r>
      <w:r w:rsidRPr="00361EB3">
        <w:rPr>
          <w:rFonts w:ascii="Times New Roman" w:hAnsi="Times New Roman" w:cs="Times New Roman"/>
          <w:color w:val="000000" w:themeColor="text1"/>
          <w:sz w:val="26"/>
          <w:szCs w:val="26"/>
        </w:rPr>
        <w:t xml:space="preserve"> và góp phần bảo tồn đa dạng sinh học. T</w:t>
      </w:r>
      <w:r>
        <w:rPr>
          <w:rFonts w:ascii="Times New Roman" w:hAnsi="Times New Roman" w:cs="Times New Roman"/>
          <w:color w:val="000000" w:themeColor="text1"/>
          <w:sz w:val="26"/>
          <w:szCs w:val="26"/>
        </w:rPr>
        <w:t>p</w:t>
      </w:r>
      <w:r w:rsidRPr="00361EB3">
        <w:rPr>
          <w:rFonts w:ascii="Times New Roman" w:hAnsi="Times New Roman" w:cs="Times New Roman"/>
          <w:color w:val="000000" w:themeColor="text1"/>
          <w:sz w:val="26"/>
          <w:szCs w:val="26"/>
        </w:rPr>
        <w:t xml:space="preserve">.HCM sẽ mở rộng </w:t>
      </w:r>
      <w:r>
        <w:rPr>
          <w:rFonts w:ascii="Times New Roman" w:hAnsi="Times New Roman" w:cs="Times New Roman"/>
          <w:color w:val="000000" w:themeColor="text1"/>
          <w:sz w:val="26"/>
          <w:szCs w:val="26"/>
        </w:rPr>
        <w:t>những</w:t>
      </w:r>
      <w:r w:rsidRPr="00361EB3">
        <w:rPr>
          <w:rFonts w:ascii="Times New Roman" w:hAnsi="Times New Roman" w:cs="Times New Roman"/>
          <w:color w:val="000000" w:themeColor="text1"/>
          <w:sz w:val="26"/>
          <w:szCs w:val="26"/>
        </w:rPr>
        <w:t xml:space="preserve"> mô hình sản xuất sạch đạt chuẩn VietGAP, GlobalGAP tại các địa bàn trọng điểm như Bình </w:t>
      </w:r>
      <w:r w:rsidRPr="00361EB3">
        <w:rPr>
          <w:rFonts w:ascii="Times New Roman" w:hAnsi="Times New Roman" w:cs="Times New Roman"/>
          <w:color w:val="000000" w:themeColor="text1"/>
          <w:sz w:val="26"/>
          <w:szCs w:val="26"/>
        </w:rPr>
        <w:lastRenderedPageBreak/>
        <w:t>Chánh, Nhà Bè và Cần Giờ, với mục tiêu đến năm 2030 có ít nhất 50% diện tích sản xuất rau và thủy sản đạt chứng nhận</w:t>
      </w:r>
      <w:r w:rsidR="00E209BB" w:rsidRPr="00E209BB">
        <w:rPr>
          <w:rFonts w:ascii="Times New Roman" w:hAnsi="Times New Roman" w:cs="Times New Roman"/>
          <w:color w:val="000000" w:themeColor="text1"/>
          <w:sz w:val="26"/>
          <w:szCs w:val="26"/>
        </w:rPr>
        <w:t>. Khuyến khích sản xuất hữu cơ, tuần hoàn, giảm 30% sử dụng phân bón hóa học và thuốc bảo vệ thực vật so với hiện tại.</w:t>
      </w:r>
      <w:r w:rsidR="00E209BB">
        <w:rPr>
          <w:rFonts w:ascii="Times New Roman" w:hAnsi="Times New Roman" w:cs="Times New Roman"/>
          <w:color w:val="000000" w:themeColor="text1"/>
          <w:sz w:val="26"/>
          <w:szCs w:val="26"/>
        </w:rPr>
        <w:t xml:space="preserve"> Bên cạnh đó, g</w:t>
      </w:r>
      <w:r w:rsidR="00E209BB" w:rsidRPr="00E209BB">
        <w:rPr>
          <w:rFonts w:ascii="Times New Roman" w:hAnsi="Times New Roman" w:cs="Times New Roman"/>
          <w:color w:val="000000" w:themeColor="text1"/>
          <w:sz w:val="26"/>
          <w:szCs w:val="26"/>
        </w:rPr>
        <w:t xml:space="preserve">iải quyết ô nhiễm môi trường (chỉ số VN_WQI không đạt chuẩn năm 2022-2023) bằng cách </w:t>
      </w:r>
      <w:r>
        <w:rPr>
          <w:rFonts w:ascii="Times New Roman" w:hAnsi="Times New Roman" w:cs="Times New Roman"/>
          <w:color w:val="000000" w:themeColor="text1"/>
          <w:sz w:val="26"/>
          <w:szCs w:val="26"/>
        </w:rPr>
        <w:t>dùng</w:t>
      </w:r>
      <w:r w:rsidR="00E209BB" w:rsidRPr="00E209BB">
        <w:rPr>
          <w:rFonts w:ascii="Times New Roman" w:hAnsi="Times New Roman" w:cs="Times New Roman"/>
          <w:color w:val="000000" w:themeColor="text1"/>
          <w:sz w:val="26"/>
          <w:szCs w:val="26"/>
        </w:rPr>
        <w:t xml:space="preserve"> công nghệ tưới tiêu tự động, tái chế nước tưới (giảm 50% lượng nước sử dụng), và tái sử dụng phụ phẩm NN làm phân hữu cơ, giảm ô nhiễm đất và nước tại các huyện ngoại thành.</w:t>
      </w:r>
      <w:r w:rsidR="00617332">
        <w:rPr>
          <w:rFonts w:ascii="Times New Roman" w:hAnsi="Times New Roman" w:cs="Times New Roman"/>
          <w:color w:val="000000" w:themeColor="text1"/>
          <w:sz w:val="26"/>
          <w:szCs w:val="26"/>
        </w:rPr>
        <w:t xml:space="preserve"> Đồng thời, ứ</w:t>
      </w:r>
      <w:r w:rsidR="00617332" w:rsidRPr="00617332">
        <w:rPr>
          <w:rFonts w:ascii="Times New Roman" w:hAnsi="Times New Roman" w:cs="Times New Roman"/>
          <w:color w:val="000000" w:themeColor="text1"/>
          <w:sz w:val="26"/>
          <w:szCs w:val="26"/>
        </w:rPr>
        <w:t xml:space="preserve">ng dụng IoT để quản lý môi trường sản xuất, giảm 20% lượng phát thải khí từ vận chuyển nông sản vào năm 2030. Tận dụng các khu NN </w:t>
      </w:r>
      <w:r w:rsidR="004D01EF">
        <w:rPr>
          <w:rFonts w:ascii="Times New Roman" w:hAnsi="Times New Roman" w:cs="Times New Roman"/>
          <w:color w:val="000000" w:themeColor="text1"/>
          <w:sz w:val="26"/>
          <w:szCs w:val="26"/>
        </w:rPr>
        <w:t>CNC</w:t>
      </w:r>
      <w:r w:rsidR="00617332" w:rsidRPr="00617332">
        <w:rPr>
          <w:rFonts w:ascii="Times New Roman" w:hAnsi="Times New Roman" w:cs="Times New Roman"/>
          <w:color w:val="000000" w:themeColor="text1"/>
          <w:sz w:val="26"/>
          <w:szCs w:val="26"/>
        </w:rPr>
        <w:t xml:space="preserve"> </w:t>
      </w:r>
      <w:r w:rsidR="00FC38F5">
        <w:rPr>
          <w:rFonts w:ascii="Times New Roman" w:hAnsi="Times New Roman" w:cs="Times New Roman"/>
          <w:color w:val="000000" w:themeColor="text1"/>
          <w:sz w:val="26"/>
          <w:szCs w:val="26"/>
        </w:rPr>
        <w:t xml:space="preserve">Củ Chi </w:t>
      </w:r>
      <w:r w:rsidR="00617332" w:rsidRPr="00617332">
        <w:rPr>
          <w:rFonts w:ascii="Times New Roman" w:hAnsi="Times New Roman" w:cs="Times New Roman"/>
          <w:color w:val="000000" w:themeColor="text1"/>
          <w:sz w:val="26"/>
          <w:szCs w:val="26"/>
        </w:rPr>
        <w:t>(Phạm Văn Cội</w:t>
      </w:r>
      <w:r w:rsidR="008C41EB">
        <w:rPr>
          <w:rFonts w:ascii="Times New Roman" w:hAnsi="Times New Roman" w:cs="Times New Roman"/>
          <w:color w:val="000000" w:themeColor="text1"/>
          <w:sz w:val="26"/>
          <w:szCs w:val="26"/>
        </w:rPr>
        <w:t xml:space="preserve"> </w:t>
      </w:r>
      <w:r w:rsidR="00617332" w:rsidRPr="00617332">
        <w:rPr>
          <w:rFonts w:ascii="Times New Roman" w:hAnsi="Times New Roman" w:cs="Times New Roman"/>
          <w:color w:val="000000" w:themeColor="text1"/>
          <w:sz w:val="26"/>
          <w:szCs w:val="26"/>
        </w:rPr>
        <w:t>mở rộng lên 200 ha; Phước Vĩnh An</w:t>
      </w:r>
      <w:r w:rsidR="00617332">
        <w:rPr>
          <w:rFonts w:ascii="Times New Roman" w:hAnsi="Times New Roman" w:cs="Times New Roman"/>
          <w:color w:val="000000" w:themeColor="text1"/>
          <w:sz w:val="26"/>
          <w:szCs w:val="26"/>
        </w:rPr>
        <w:t xml:space="preserve"> với</w:t>
      </w:r>
      <w:r w:rsidR="00617332" w:rsidRPr="00617332">
        <w:rPr>
          <w:rFonts w:ascii="Times New Roman" w:hAnsi="Times New Roman" w:cs="Times New Roman"/>
          <w:color w:val="000000" w:themeColor="text1"/>
          <w:sz w:val="26"/>
          <w:szCs w:val="26"/>
        </w:rPr>
        <w:t xml:space="preserve"> </w:t>
      </w:r>
      <w:r w:rsidR="00535DFA">
        <w:rPr>
          <w:rFonts w:ascii="Times New Roman" w:hAnsi="Times New Roman" w:cs="Times New Roman"/>
          <w:color w:val="000000" w:themeColor="text1"/>
          <w:sz w:val="26"/>
          <w:szCs w:val="26"/>
        </w:rPr>
        <w:t xml:space="preserve">diện tích </w:t>
      </w:r>
      <w:r w:rsidR="00617332" w:rsidRPr="00617332">
        <w:rPr>
          <w:rFonts w:ascii="Times New Roman" w:hAnsi="Times New Roman" w:cs="Times New Roman"/>
          <w:color w:val="000000" w:themeColor="text1"/>
          <w:sz w:val="26"/>
          <w:szCs w:val="26"/>
        </w:rPr>
        <w:t>23,3 ha</w:t>
      </w:r>
      <w:r w:rsidR="00617332">
        <w:rPr>
          <w:rFonts w:ascii="Times New Roman" w:hAnsi="Times New Roman" w:cs="Times New Roman"/>
          <w:color w:val="000000" w:themeColor="text1"/>
          <w:sz w:val="26"/>
          <w:szCs w:val="26"/>
        </w:rPr>
        <w:t>; trồng trọt, thủy sản với diện tích 180 ha</w:t>
      </w:r>
      <w:r w:rsidR="00617332" w:rsidRPr="00617332">
        <w:rPr>
          <w:rFonts w:ascii="Times New Roman" w:hAnsi="Times New Roman" w:cs="Times New Roman"/>
          <w:color w:val="000000" w:themeColor="text1"/>
          <w:sz w:val="26"/>
          <w:szCs w:val="26"/>
        </w:rPr>
        <w:t>) để phát triển sản xuất xanh, thích ứng với BĐKH (nhiệt độ tăng 0,5-1°C theo kịch bản RCP4.5).</w:t>
      </w:r>
      <w:r w:rsidR="00617332">
        <w:rPr>
          <w:rFonts w:ascii="Times New Roman" w:hAnsi="Times New Roman" w:cs="Times New Roman"/>
          <w:color w:val="000000" w:themeColor="text1"/>
          <w:sz w:val="26"/>
          <w:szCs w:val="26"/>
        </w:rPr>
        <w:t xml:space="preserve"> Ngoài ra, đ</w:t>
      </w:r>
      <w:r w:rsidR="00617332" w:rsidRPr="00617332">
        <w:rPr>
          <w:rFonts w:ascii="Times New Roman" w:hAnsi="Times New Roman" w:cs="Times New Roman"/>
          <w:color w:val="000000" w:themeColor="text1"/>
          <w:sz w:val="26"/>
          <w:szCs w:val="26"/>
        </w:rPr>
        <w:t xml:space="preserve">ối phó với nguy cơ ngập lụt bằng cách phát triển nuôi tôm </w:t>
      </w:r>
      <w:r w:rsidR="004D01EF">
        <w:rPr>
          <w:rFonts w:ascii="Times New Roman" w:hAnsi="Times New Roman" w:cs="Times New Roman"/>
          <w:color w:val="000000" w:themeColor="text1"/>
          <w:sz w:val="26"/>
          <w:szCs w:val="26"/>
        </w:rPr>
        <w:t>CNC</w:t>
      </w:r>
      <w:r w:rsidR="00617332" w:rsidRPr="00617332">
        <w:rPr>
          <w:rFonts w:ascii="Times New Roman" w:hAnsi="Times New Roman" w:cs="Times New Roman"/>
          <w:color w:val="000000" w:themeColor="text1"/>
          <w:sz w:val="26"/>
          <w:szCs w:val="26"/>
        </w:rPr>
        <w:t xml:space="preserve"> tại Cần Giờ (chiếm 40% sản lượng tôm), nuôi tôm lót bạt đáy tại Nhà Bè; tăng không gian xanh đô thị qua vườn trên mái, canh tác thẳng đứng (tăng 10% diện tích xanh vào năm 2030), </w:t>
      </w:r>
      <w:r>
        <w:rPr>
          <w:rFonts w:ascii="Times New Roman" w:hAnsi="Times New Roman" w:cs="Times New Roman"/>
          <w:color w:val="000000" w:themeColor="text1"/>
          <w:sz w:val="26"/>
          <w:szCs w:val="26"/>
        </w:rPr>
        <w:t>l</w:t>
      </w:r>
      <w:r w:rsidRPr="00361EB3">
        <w:rPr>
          <w:rFonts w:ascii="Times New Roman" w:hAnsi="Times New Roman" w:cs="Times New Roman"/>
          <w:color w:val="000000" w:themeColor="text1"/>
          <w:sz w:val="26"/>
          <w:szCs w:val="26"/>
        </w:rPr>
        <w:t>àm trong lành hệ sinh thái đô thị</w:t>
      </w:r>
      <w:r>
        <w:rPr>
          <w:rFonts w:ascii="Times New Roman" w:hAnsi="Times New Roman" w:cs="Times New Roman"/>
          <w:color w:val="000000" w:themeColor="text1"/>
          <w:sz w:val="26"/>
          <w:szCs w:val="26"/>
        </w:rPr>
        <w:t xml:space="preserve"> </w:t>
      </w:r>
      <w:r w:rsidR="00617332" w:rsidRPr="00617332">
        <w:rPr>
          <w:rFonts w:ascii="Times New Roman" w:hAnsi="Times New Roman" w:cs="Times New Roman"/>
          <w:color w:val="000000" w:themeColor="text1"/>
          <w:sz w:val="26"/>
          <w:szCs w:val="26"/>
        </w:rPr>
        <w:t xml:space="preserve"> và giảm hiệu ứng đảo nhiệt.</w:t>
      </w:r>
    </w:p>
    <w:p w14:paraId="2AE7FAD0" w14:textId="4292F6AF" w:rsidR="00BB2030" w:rsidRPr="00970AC9" w:rsidRDefault="008B2978" w:rsidP="000B5821">
      <w:pPr>
        <w:pStyle w:val="Heading1"/>
        <w:spacing w:beforeAutospacing="0" w:afterAutospacing="0" w:line="360" w:lineRule="auto"/>
        <w:jc w:val="both"/>
        <w:rPr>
          <w:rFonts w:ascii="Times New Roman" w:hAnsi="Times New Roman" w:hint="default"/>
          <w:color w:val="000000" w:themeColor="text1"/>
          <w:sz w:val="26"/>
          <w:szCs w:val="26"/>
        </w:rPr>
      </w:pPr>
      <w:bookmarkStart w:id="2328" w:name="_Toc174026012"/>
      <w:bookmarkStart w:id="2329" w:name="_Toc174053901"/>
      <w:bookmarkStart w:id="2330" w:name="_Toc174540089"/>
      <w:bookmarkStart w:id="2331" w:name="_Toc178316285"/>
      <w:bookmarkStart w:id="2332" w:name="_Toc178316680"/>
      <w:bookmarkStart w:id="2333" w:name="_Toc179984483"/>
      <w:bookmarkStart w:id="2334" w:name="_Toc179986046"/>
      <w:bookmarkStart w:id="2335" w:name="_Toc180592074"/>
      <w:bookmarkStart w:id="2336" w:name="_Toc180837673"/>
      <w:bookmarkStart w:id="2337" w:name="_Toc186553296"/>
      <w:bookmarkStart w:id="2338" w:name="_Toc186553714"/>
      <w:bookmarkStart w:id="2339" w:name="_Toc187589954"/>
      <w:bookmarkStart w:id="2340" w:name="_Toc187590163"/>
      <w:bookmarkStart w:id="2341" w:name="_Toc190785926"/>
      <w:bookmarkStart w:id="2342" w:name="_Toc190786135"/>
      <w:bookmarkStart w:id="2343" w:name="_Toc197892040"/>
      <w:bookmarkStart w:id="2344" w:name="_Toc197896656"/>
      <w:bookmarkStart w:id="2345" w:name="_Toc198111358"/>
      <w:r>
        <w:rPr>
          <w:rFonts w:ascii="Times New Roman" w:hAnsi="Times New Roman" w:hint="default"/>
          <w:color w:val="000000" w:themeColor="text1"/>
          <w:sz w:val="26"/>
          <w:szCs w:val="26"/>
        </w:rPr>
        <w:t>4</w:t>
      </w:r>
      <w:r w:rsidR="00BB2030" w:rsidRPr="00970AC9">
        <w:rPr>
          <w:rFonts w:ascii="Times New Roman" w:hAnsi="Times New Roman" w:hint="default"/>
          <w:color w:val="000000" w:themeColor="text1"/>
          <w:sz w:val="26"/>
          <w:szCs w:val="26"/>
        </w:rPr>
        <w:t>.</w:t>
      </w:r>
      <w:r w:rsidR="001E0643" w:rsidRPr="00970AC9">
        <w:rPr>
          <w:rFonts w:ascii="Times New Roman" w:hAnsi="Times New Roman" w:hint="default"/>
          <w:color w:val="000000" w:themeColor="text1"/>
          <w:sz w:val="26"/>
          <w:szCs w:val="26"/>
        </w:rPr>
        <w:t>3</w:t>
      </w:r>
      <w:r w:rsidR="007B69C4" w:rsidRPr="00970AC9">
        <w:rPr>
          <w:rFonts w:ascii="Times New Roman" w:hAnsi="Times New Roman" w:hint="default"/>
          <w:color w:val="000000" w:themeColor="text1"/>
          <w:sz w:val="26"/>
          <w:szCs w:val="26"/>
        </w:rPr>
        <w:t>.</w:t>
      </w:r>
      <w:r w:rsidR="00BB2030" w:rsidRPr="00970AC9">
        <w:rPr>
          <w:rFonts w:ascii="Times New Roman" w:hAnsi="Times New Roman" w:hint="default"/>
          <w:color w:val="000000" w:themeColor="text1"/>
          <w:sz w:val="26"/>
          <w:szCs w:val="26"/>
        </w:rPr>
        <w:t xml:space="preserve"> Những nhóm giải pháp chủ yếu phát triển nông nghiệp đô thị bền vững tại Thành phố Hồ Chí minh đến năm 2030, tầm nhìn 2045</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08DC951" w14:textId="549F9A71" w:rsidR="00BB2030" w:rsidRPr="002E4566"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Để đề xuất </w:t>
      </w:r>
      <w:r w:rsidR="00DC75D0">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giải pháp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tác giả dựa trên nhiều căn cứ quan trọng. Thứ nhất, dựa vào kết quả phân tích </w:t>
      </w:r>
      <w:r w:rsidR="00361EB3">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w:t>
      </w:r>
      <w:r w:rsidR="00DC75D0">
        <w:rPr>
          <w:rFonts w:ascii="Times New Roman" w:hAnsi="Times New Roman" w:cs="Times New Roman"/>
          <w:color w:val="000000" w:themeColor="text1"/>
          <w:sz w:val="26"/>
          <w:szCs w:val="26"/>
        </w:rPr>
        <w:t>nhân</w:t>
      </w:r>
      <w:r w:rsidRPr="002E4566">
        <w:rPr>
          <w:rFonts w:ascii="Times New Roman" w:hAnsi="Times New Roman" w:cs="Times New Roman"/>
          <w:color w:val="000000" w:themeColor="text1"/>
          <w:sz w:val="26"/>
          <w:szCs w:val="26"/>
        </w:rPr>
        <w:t xml:space="preserve"> tố ảnh hưởng đến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bao gồm yếu tố nguồn nhân lực, </w:t>
      </w:r>
      <w:r w:rsidR="003B7378" w:rsidRPr="002E4566">
        <w:rPr>
          <w:rFonts w:ascii="Times New Roman" w:hAnsi="Times New Roman" w:cs="Times New Roman"/>
          <w:color w:val="000000" w:themeColor="text1"/>
          <w:sz w:val="26"/>
          <w:szCs w:val="26"/>
        </w:rPr>
        <w:t xml:space="preserve">khoa học công nghệ, </w:t>
      </w:r>
      <w:r w:rsidRPr="002E4566">
        <w:rPr>
          <w:rFonts w:ascii="Times New Roman" w:hAnsi="Times New Roman" w:cs="Times New Roman"/>
          <w:color w:val="000000" w:themeColor="text1"/>
          <w:sz w:val="26"/>
          <w:szCs w:val="26"/>
        </w:rPr>
        <w:t>thị trường, nhận thức, ngoại cảnh</w:t>
      </w:r>
      <w:r w:rsidR="003B7378">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và nguồn lực tài chính. Thứ hai, tham khảo kinh nghiệm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của các thành phố khác trong và ngoài nước. Thứ ba, </w:t>
      </w:r>
      <w:r w:rsidR="003B7378">
        <w:rPr>
          <w:rFonts w:ascii="Times New Roman" w:hAnsi="Times New Roman" w:cs="Times New Roman"/>
          <w:color w:val="000000" w:themeColor="text1"/>
          <w:sz w:val="26"/>
          <w:szCs w:val="26"/>
        </w:rPr>
        <w:t>phân tích</w:t>
      </w:r>
      <w:r w:rsidRPr="002E4566">
        <w:rPr>
          <w:rFonts w:ascii="Times New Roman" w:hAnsi="Times New Roman" w:cs="Times New Roman"/>
          <w:color w:val="000000" w:themeColor="text1"/>
          <w:sz w:val="26"/>
          <w:szCs w:val="26"/>
        </w:rPr>
        <w:t xml:space="preserve"> những kết quả đạt được cũng như hạn chế trong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của Tp.HCM thời gian qua. </w:t>
      </w:r>
      <w:r w:rsidR="00B26FB5" w:rsidRPr="002E4566">
        <w:rPr>
          <w:rFonts w:ascii="Times New Roman" w:hAnsi="Times New Roman" w:cs="Times New Roman"/>
          <w:color w:val="000000" w:themeColor="text1"/>
          <w:sz w:val="26"/>
          <w:szCs w:val="26"/>
        </w:rPr>
        <w:t xml:space="preserve">Thứ tư, dựa vào phân tích SWOT-TOWS xác định rõ ràng </w:t>
      </w:r>
      <w:r w:rsidR="00DC75D0">
        <w:rPr>
          <w:rFonts w:ascii="Times New Roman" w:hAnsi="Times New Roman" w:cs="Times New Roman"/>
          <w:color w:val="000000" w:themeColor="text1"/>
          <w:sz w:val="26"/>
          <w:szCs w:val="26"/>
        </w:rPr>
        <w:t>những</w:t>
      </w:r>
      <w:r w:rsidR="00B26FB5" w:rsidRPr="002E4566">
        <w:rPr>
          <w:rFonts w:ascii="Times New Roman" w:hAnsi="Times New Roman" w:cs="Times New Roman"/>
          <w:color w:val="000000" w:themeColor="text1"/>
          <w:sz w:val="26"/>
          <w:szCs w:val="26"/>
        </w:rPr>
        <w:t xml:space="preserve"> yếu tố </w:t>
      </w:r>
      <w:r w:rsidR="003B7378">
        <w:rPr>
          <w:rFonts w:ascii="Times New Roman" w:hAnsi="Times New Roman" w:cs="Times New Roman"/>
          <w:color w:val="000000" w:themeColor="text1"/>
          <w:sz w:val="26"/>
          <w:szCs w:val="26"/>
        </w:rPr>
        <w:t>nội sinh và ngoại sinh</w:t>
      </w:r>
      <w:r w:rsidR="00B26FB5" w:rsidRPr="002E4566">
        <w:rPr>
          <w:rFonts w:ascii="Times New Roman" w:hAnsi="Times New Roman" w:cs="Times New Roman"/>
          <w:color w:val="000000" w:themeColor="text1"/>
          <w:sz w:val="26"/>
          <w:szCs w:val="26"/>
        </w:rPr>
        <w:t xml:space="preserve"> ảnh hưởng đến sự phát triển của NNĐT. </w:t>
      </w:r>
      <w:r w:rsidRPr="002E4566">
        <w:rPr>
          <w:rFonts w:ascii="Times New Roman" w:hAnsi="Times New Roman" w:cs="Times New Roman"/>
          <w:color w:val="000000" w:themeColor="text1"/>
          <w:sz w:val="26"/>
          <w:szCs w:val="26"/>
        </w:rPr>
        <w:t xml:space="preserve">Cuối cùng, căn cứ vào định hướng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w:t>
      </w:r>
      <w:r w:rsidR="003B7378">
        <w:rPr>
          <w:rFonts w:ascii="Times New Roman" w:hAnsi="Times New Roman" w:cs="Times New Roman"/>
          <w:color w:val="000000" w:themeColor="text1"/>
          <w:sz w:val="26"/>
          <w:szCs w:val="26"/>
        </w:rPr>
        <w:t xml:space="preserve">và KT-XH </w:t>
      </w:r>
      <w:r w:rsidRPr="002E4566">
        <w:rPr>
          <w:rFonts w:ascii="Times New Roman" w:hAnsi="Times New Roman" w:cs="Times New Roman"/>
          <w:color w:val="000000" w:themeColor="text1"/>
          <w:sz w:val="26"/>
          <w:szCs w:val="26"/>
        </w:rPr>
        <w:t xml:space="preserve">của Tp.HCM. Trên cơ sở đó, tác giả đề xuất các nhóm giải pháp cụ thể để phát triển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bao gồm cơ chế, chính sách; tuyên truyền, nâng cao </w:t>
      </w:r>
      <w:r w:rsidRPr="002E4566">
        <w:rPr>
          <w:rFonts w:ascii="Times New Roman" w:hAnsi="Times New Roman" w:cs="Times New Roman"/>
          <w:color w:val="000000" w:themeColor="text1"/>
          <w:sz w:val="26"/>
          <w:szCs w:val="26"/>
        </w:rPr>
        <w:lastRenderedPageBreak/>
        <w:t>nhận thức</w:t>
      </w:r>
      <w:r w:rsidR="003B7378" w:rsidRPr="002E4566">
        <w:rPr>
          <w:rFonts w:ascii="Times New Roman" w:hAnsi="Times New Roman" w:cs="Times New Roman"/>
          <w:color w:val="000000" w:themeColor="text1"/>
          <w:sz w:val="26"/>
          <w:szCs w:val="26"/>
        </w:rPr>
        <w:t>; nguồn lực tài chính</w:t>
      </w:r>
      <w:r w:rsidRPr="002E4566">
        <w:rPr>
          <w:rFonts w:ascii="Times New Roman" w:hAnsi="Times New Roman" w:cs="Times New Roman"/>
          <w:color w:val="000000" w:themeColor="text1"/>
          <w:sz w:val="26"/>
          <w:szCs w:val="26"/>
        </w:rPr>
        <w:t>; thị trường; khoa học công nghệ</w:t>
      </w:r>
      <w:r w:rsidR="003B7378" w:rsidRPr="002E4566">
        <w:rPr>
          <w:rFonts w:ascii="Times New Roman" w:hAnsi="Times New Roman" w:cs="Times New Roman"/>
          <w:color w:val="000000" w:themeColor="text1"/>
          <w:sz w:val="26"/>
          <w:szCs w:val="26"/>
        </w:rPr>
        <w:t>; nguồn nhân lực</w:t>
      </w:r>
      <w:r w:rsidRPr="002E4566">
        <w:rPr>
          <w:rFonts w:ascii="Times New Roman" w:hAnsi="Times New Roman" w:cs="Times New Roman"/>
          <w:color w:val="000000" w:themeColor="text1"/>
          <w:sz w:val="26"/>
          <w:szCs w:val="26"/>
        </w:rPr>
        <w:t xml:space="preserve">; nâng cao khả năng ứng phó với </w:t>
      </w:r>
      <w:r w:rsidR="001F2878" w:rsidRPr="002E4566">
        <w:rPr>
          <w:rFonts w:ascii="Times New Roman" w:hAnsi="Times New Roman" w:cs="Times New Roman"/>
          <w:color w:val="000000" w:themeColor="text1"/>
          <w:sz w:val="26"/>
          <w:szCs w:val="26"/>
        </w:rPr>
        <w:t>BĐKH</w:t>
      </w:r>
      <w:r w:rsidRPr="002E4566">
        <w:rPr>
          <w:rFonts w:ascii="Times New Roman" w:hAnsi="Times New Roman" w:cs="Times New Roman"/>
          <w:color w:val="000000" w:themeColor="text1"/>
          <w:sz w:val="26"/>
          <w:szCs w:val="26"/>
        </w:rPr>
        <w:t xml:space="preserve"> và phòng chống dịch bệnh trong sản xuất </w:t>
      </w:r>
      <w:r w:rsidR="007E3AE3">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w:t>
      </w:r>
    </w:p>
    <w:p w14:paraId="7A70F466" w14:textId="136409B8" w:rsidR="00BB2030" w:rsidRPr="00970AC9" w:rsidRDefault="008B2978" w:rsidP="000B5821">
      <w:pPr>
        <w:pStyle w:val="Heading2"/>
        <w:spacing w:before="0" w:line="360" w:lineRule="auto"/>
        <w:rPr>
          <w:rFonts w:ascii="Times New Roman" w:hAnsi="Times New Roman" w:cs="Times New Roman"/>
          <w:b/>
          <w:bCs/>
          <w:color w:val="000000" w:themeColor="text1"/>
        </w:rPr>
      </w:pPr>
      <w:bookmarkStart w:id="2346" w:name="_Toc174026013"/>
      <w:bookmarkStart w:id="2347" w:name="_Toc174053902"/>
      <w:bookmarkStart w:id="2348" w:name="_Toc174540090"/>
      <w:bookmarkStart w:id="2349" w:name="_Toc178316286"/>
      <w:bookmarkStart w:id="2350" w:name="_Toc178316681"/>
      <w:bookmarkStart w:id="2351" w:name="_Toc179984484"/>
      <w:bookmarkStart w:id="2352" w:name="_Toc179986047"/>
      <w:bookmarkStart w:id="2353" w:name="_Toc180592075"/>
      <w:bookmarkStart w:id="2354" w:name="_Toc180837674"/>
      <w:bookmarkStart w:id="2355" w:name="_Toc186553297"/>
      <w:bookmarkStart w:id="2356" w:name="_Toc186553715"/>
      <w:bookmarkStart w:id="2357" w:name="_Toc187589955"/>
      <w:bookmarkStart w:id="2358" w:name="_Toc187590164"/>
      <w:bookmarkStart w:id="2359" w:name="_Toc190785927"/>
      <w:bookmarkStart w:id="2360" w:name="_Toc190786136"/>
      <w:bookmarkStart w:id="2361" w:name="_Toc197892041"/>
      <w:bookmarkStart w:id="2362" w:name="_Toc197896657"/>
      <w:bookmarkStart w:id="2363" w:name="_Toc198111359"/>
      <w:r>
        <w:rPr>
          <w:rFonts w:ascii="Times New Roman" w:hAnsi="Times New Roman" w:cs="Times New Roman"/>
          <w:b/>
          <w:bCs/>
          <w:color w:val="000000" w:themeColor="text1"/>
        </w:rPr>
        <w:t>4</w:t>
      </w:r>
      <w:r w:rsidR="00BB2030" w:rsidRPr="00970AC9">
        <w:rPr>
          <w:rFonts w:ascii="Times New Roman" w:hAnsi="Times New Roman" w:cs="Times New Roman"/>
          <w:b/>
          <w:bCs/>
          <w:color w:val="000000" w:themeColor="text1"/>
        </w:rPr>
        <w:t>.</w:t>
      </w:r>
      <w:r w:rsidR="001E0643" w:rsidRPr="00970AC9">
        <w:rPr>
          <w:rFonts w:ascii="Times New Roman" w:hAnsi="Times New Roman" w:cs="Times New Roman"/>
          <w:b/>
          <w:bCs/>
          <w:color w:val="000000" w:themeColor="text1"/>
        </w:rPr>
        <w:t>3</w:t>
      </w:r>
      <w:r w:rsidR="00BB2030" w:rsidRPr="00970AC9">
        <w:rPr>
          <w:rFonts w:ascii="Times New Roman" w:hAnsi="Times New Roman" w:cs="Times New Roman"/>
          <w:b/>
          <w:bCs/>
          <w:color w:val="000000" w:themeColor="text1"/>
        </w:rPr>
        <w:t>.1</w:t>
      </w:r>
      <w:r w:rsidR="007B69C4" w:rsidRPr="00970AC9">
        <w:rPr>
          <w:rFonts w:ascii="Times New Roman" w:hAnsi="Times New Roman" w:cs="Times New Roman"/>
          <w:b/>
          <w:bCs/>
          <w:color w:val="000000" w:themeColor="text1"/>
        </w:rPr>
        <w:t>.</w:t>
      </w:r>
      <w:r w:rsidR="00BB2030" w:rsidRPr="00970AC9">
        <w:rPr>
          <w:rFonts w:ascii="Times New Roman" w:hAnsi="Times New Roman" w:cs="Times New Roman"/>
          <w:b/>
          <w:bCs/>
          <w:color w:val="000000" w:themeColor="text1"/>
        </w:rPr>
        <w:t xml:space="preserve"> Nhóm giải pháp về cơ chế, chính sách</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2613F9E4" w14:textId="3F864EFE" w:rsidR="003634A6" w:rsidRPr="003634A6" w:rsidRDefault="003634A6" w:rsidP="003D2188">
      <w:pPr>
        <w:widowControl w:val="0"/>
        <w:spacing w:after="0" w:line="360" w:lineRule="auto"/>
        <w:jc w:val="both"/>
        <w:rPr>
          <w:rFonts w:ascii="Times New Roman" w:hAnsi="Times New Roman" w:cs="Times New Roman"/>
          <w:color w:val="000000" w:themeColor="text1"/>
          <w:sz w:val="26"/>
          <w:szCs w:val="26"/>
        </w:rPr>
      </w:pPr>
      <w:r w:rsidRPr="003634A6">
        <w:rPr>
          <w:rFonts w:ascii="Times New Roman" w:hAnsi="Times New Roman" w:cs="Times New Roman"/>
          <w:color w:val="000000" w:themeColor="text1"/>
          <w:sz w:val="26"/>
          <w:szCs w:val="26"/>
        </w:rPr>
        <w:t xml:space="preserve">Sự </w:t>
      </w:r>
      <w:r w:rsidR="007967A0">
        <w:rPr>
          <w:rFonts w:ascii="Times New Roman" w:hAnsi="Times New Roman" w:cs="Times New Roman"/>
          <w:color w:val="000000" w:themeColor="text1"/>
          <w:sz w:val="26"/>
          <w:szCs w:val="26"/>
        </w:rPr>
        <w:t>PTBV</w:t>
      </w:r>
      <w:r w:rsidRPr="003634A6">
        <w:rPr>
          <w:rFonts w:ascii="Times New Roman" w:hAnsi="Times New Roman" w:cs="Times New Roman"/>
          <w:color w:val="000000" w:themeColor="text1"/>
          <w:sz w:val="26"/>
          <w:szCs w:val="26"/>
        </w:rPr>
        <w:t xml:space="preserve"> của NNĐT tại các thành phố lớn phụ thuộc mạnh mẽ vào sự hoàn thiện của hệ thống cơ chế, chính sách (FAO, 2020; van Veenhuizen, 20</w:t>
      </w:r>
      <w:r w:rsidR="008B01BD">
        <w:rPr>
          <w:rFonts w:ascii="Times New Roman" w:hAnsi="Times New Roman" w:cs="Times New Roman"/>
          <w:color w:val="000000" w:themeColor="text1"/>
          <w:sz w:val="26"/>
          <w:szCs w:val="26"/>
        </w:rPr>
        <w:t>14</w:t>
      </w:r>
      <w:r w:rsidRPr="003634A6">
        <w:rPr>
          <w:rFonts w:ascii="Times New Roman" w:hAnsi="Times New Roman" w:cs="Times New Roman"/>
          <w:color w:val="000000" w:themeColor="text1"/>
          <w:sz w:val="26"/>
          <w:szCs w:val="26"/>
        </w:rPr>
        <w:t>). Tại T</w:t>
      </w:r>
      <w:r>
        <w:rPr>
          <w:rFonts w:ascii="Times New Roman" w:hAnsi="Times New Roman" w:cs="Times New Roman"/>
          <w:color w:val="000000" w:themeColor="text1"/>
          <w:sz w:val="26"/>
          <w:szCs w:val="26"/>
        </w:rPr>
        <w:t>p</w:t>
      </w:r>
      <w:r w:rsidRPr="003634A6">
        <w:rPr>
          <w:rFonts w:ascii="Times New Roman" w:hAnsi="Times New Roman" w:cs="Times New Roman"/>
          <w:color w:val="000000" w:themeColor="text1"/>
          <w:sz w:val="26"/>
          <w:szCs w:val="26"/>
        </w:rPr>
        <w:t xml:space="preserve">.HCM, mặc dù đã ban hành một số chính sách như Nghị quyết 09/NQ-HĐND hay Quyết định 6002/QĐ-UBND, song thực tiễn cho thấy còn thiếu các cơ chế đặc thù để khuyến khích </w:t>
      </w:r>
      <w:r w:rsidR="003B7378">
        <w:rPr>
          <w:rFonts w:ascii="Times New Roman" w:hAnsi="Times New Roman" w:cs="Times New Roman"/>
          <w:color w:val="000000" w:themeColor="text1"/>
          <w:sz w:val="26"/>
          <w:szCs w:val="26"/>
        </w:rPr>
        <w:t xml:space="preserve">dịch </w:t>
      </w:r>
      <w:r w:rsidRPr="003634A6">
        <w:rPr>
          <w:rFonts w:ascii="Times New Roman" w:hAnsi="Times New Roman" w:cs="Times New Roman"/>
          <w:color w:val="000000" w:themeColor="text1"/>
          <w:sz w:val="26"/>
          <w:szCs w:val="26"/>
        </w:rPr>
        <w:t xml:space="preserve">chuyển cơ cấu sản xuất, ứng dụng </w:t>
      </w:r>
      <w:r w:rsidR="004D01EF">
        <w:rPr>
          <w:rFonts w:ascii="Times New Roman" w:hAnsi="Times New Roman" w:cs="Times New Roman"/>
          <w:color w:val="000000" w:themeColor="text1"/>
          <w:sz w:val="26"/>
          <w:szCs w:val="26"/>
        </w:rPr>
        <w:t>CNC</w:t>
      </w:r>
      <w:r w:rsidRPr="003634A6">
        <w:rPr>
          <w:rFonts w:ascii="Times New Roman" w:hAnsi="Times New Roman" w:cs="Times New Roman"/>
          <w:color w:val="000000" w:themeColor="text1"/>
          <w:sz w:val="26"/>
          <w:szCs w:val="26"/>
        </w:rPr>
        <w:t xml:space="preserve"> và tín chỉ c</w:t>
      </w:r>
      <w:r w:rsidR="009618FD">
        <w:rPr>
          <w:rFonts w:ascii="Times New Roman" w:hAnsi="Times New Roman" w:cs="Times New Roman"/>
          <w:color w:val="000000" w:themeColor="text1"/>
          <w:sz w:val="26"/>
          <w:szCs w:val="26"/>
        </w:rPr>
        <w:t>ác-</w:t>
      </w:r>
      <w:r w:rsidRPr="003634A6">
        <w:rPr>
          <w:rFonts w:ascii="Times New Roman" w:hAnsi="Times New Roman" w:cs="Times New Roman"/>
          <w:color w:val="000000" w:themeColor="text1"/>
          <w:sz w:val="26"/>
          <w:szCs w:val="26"/>
        </w:rPr>
        <w:t>bon. Bài học từ Singapore, Israel cho thấy các chính sách tín dụng, đất đai và đổi mới sáng tạo đóng vai trò then chốt (</w:t>
      </w:r>
      <w:r w:rsidR="00AF592E">
        <w:rPr>
          <w:rFonts w:ascii="Times New Roman" w:hAnsi="Times New Roman" w:cs="Times New Roman"/>
          <w:color w:val="000000" w:themeColor="text1"/>
          <w:sz w:val="26"/>
          <w:szCs w:val="26"/>
        </w:rPr>
        <w:t xml:space="preserve">Phụ lục A; </w:t>
      </w:r>
      <w:r w:rsidRPr="003634A6">
        <w:rPr>
          <w:rFonts w:ascii="Times New Roman" w:hAnsi="Times New Roman" w:cs="Times New Roman"/>
          <w:color w:val="000000" w:themeColor="text1"/>
          <w:sz w:val="26"/>
          <w:szCs w:val="26"/>
        </w:rPr>
        <w:t>Pearson</w:t>
      </w:r>
      <w:r>
        <w:rPr>
          <w:rFonts w:ascii="Times New Roman" w:hAnsi="Times New Roman" w:cs="Times New Roman"/>
          <w:color w:val="000000" w:themeColor="text1"/>
          <w:sz w:val="26"/>
          <w:szCs w:val="26"/>
        </w:rPr>
        <w:t xml:space="preserve"> và cộng sự</w:t>
      </w:r>
      <w:r w:rsidRPr="003634A6">
        <w:rPr>
          <w:rFonts w:ascii="Times New Roman" w:hAnsi="Times New Roman" w:cs="Times New Roman"/>
          <w:color w:val="000000" w:themeColor="text1"/>
          <w:sz w:val="26"/>
          <w:szCs w:val="26"/>
        </w:rPr>
        <w:t xml:space="preserve">, 2011). </w:t>
      </w:r>
      <w:r w:rsidR="009618FD" w:rsidRPr="009618FD">
        <w:rPr>
          <w:rFonts w:ascii="Times New Roman" w:hAnsi="Times New Roman" w:cs="Times New Roman"/>
          <w:color w:val="000000" w:themeColor="text1"/>
          <w:sz w:val="26"/>
          <w:szCs w:val="26"/>
        </w:rPr>
        <w:t xml:space="preserve">Ma trận SWOT-TOWS nhấn mạnh cơ hội từ chính sách hỗ trợ (O2) và </w:t>
      </w:r>
      <w:r w:rsidR="003B7378">
        <w:rPr>
          <w:rFonts w:ascii="Times New Roman" w:hAnsi="Times New Roman" w:cs="Times New Roman"/>
          <w:color w:val="000000" w:themeColor="text1"/>
          <w:sz w:val="26"/>
          <w:szCs w:val="26"/>
        </w:rPr>
        <w:t>rào cản trong</w:t>
      </w:r>
      <w:r w:rsidR="00AB33BF">
        <w:rPr>
          <w:rFonts w:ascii="Times New Roman" w:hAnsi="Times New Roman" w:cs="Times New Roman"/>
          <w:color w:val="000000" w:themeColor="text1"/>
          <w:sz w:val="26"/>
          <w:szCs w:val="26"/>
        </w:rPr>
        <w:t xml:space="preserve"> tiếp cận nguồn vốn </w:t>
      </w:r>
      <w:r w:rsidR="009618FD" w:rsidRPr="009618FD">
        <w:rPr>
          <w:rFonts w:ascii="Times New Roman" w:hAnsi="Times New Roman" w:cs="Times New Roman"/>
          <w:color w:val="000000" w:themeColor="text1"/>
          <w:sz w:val="26"/>
          <w:szCs w:val="26"/>
        </w:rPr>
        <w:t>(</w:t>
      </w:r>
      <w:r w:rsidR="00AB33BF">
        <w:rPr>
          <w:rFonts w:ascii="Times New Roman" w:hAnsi="Times New Roman" w:cs="Times New Roman"/>
          <w:color w:val="000000" w:themeColor="text1"/>
          <w:sz w:val="26"/>
          <w:szCs w:val="26"/>
        </w:rPr>
        <w:t>W1</w:t>
      </w:r>
      <w:r w:rsidR="009618FD" w:rsidRPr="009618FD">
        <w:rPr>
          <w:rFonts w:ascii="Times New Roman" w:hAnsi="Times New Roman" w:cs="Times New Roman"/>
          <w:color w:val="000000" w:themeColor="text1"/>
          <w:sz w:val="26"/>
          <w:szCs w:val="26"/>
        </w:rPr>
        <w:t xml:space="preserve">), đòi hỏi cơ chế đặc thù để </w:t>
      </w:r>
      <w:r w:rsidR="00AB33BF">
        <w:rPr>
          <w:rFonts w:ascii="Times New Roman" w:hAnsi="Times New Roman" w:cs="Times New Roman"/>
          <w:color w:val="000000" w:themeColor="text1"/>
          <w:sz w:val="26"/>
          <w:szCs w:val="26"/>
        </w:rPr>
        <w:t xml:space="preserve">tiếp cận </w:t>
      </w:r>
      <w:r w:rsidR="0082617C">
        <w:rPr>
          <w:rFonts w:ascii="Times New Roman" w:hAnsi="Times New Roman" w:cs="Times New Roman"/>
          <w:color w:val="000000" w:themeColor="text1"/>
          <w:sz w:val="26"/>
          <w:szCs w:val="26"/>
        </w:rPr>
        <w:t>tín dụng</w:t>
      </w:r>
      <w:r w:rsidR="00AB33BF">
        <w:rPr>
          <w:rFonts w:ascii="Times New Roman" w:hAnsi="Times New Roman" w:cs="Times New Roman"/>
          <w:color w:val="000000" w:themeColor="text1"/>
          <w:sz w:val="26"/>
          <w:szCs w:val="26"/>
        </w:rPr>
        <w:t>, chính sách ưu đãi</w:t>
      </w:r>
      <w:r w:rsidR="009618FD" w:rsidRPr="009618FD">
        <w:rPr>
          <w:rFonts w:ascii="Times New Roman" w:hAnsi="Times New Roman" w:cs="Times New Roman"/>
          <w:color w:val="000000" w:themeColor="text1"/>
          <w:sz w:val="26"/>
          <w:szCs w:val="26"/>
        </w:rPr>
        <w:t xml:space="preserve"> (W1</w:t>
      </w:r>
      <w:r w:rsidR="00AB33BF">
        <w:rPr>
          <w:rFonts w:ascii="Times New Roman" w:hAnsi="Times New Roman" w:cs="Times New Roman"/>
          <w:color w:val="000000" w:themeColor="text1"/>
          <w:sz w:val="26"/>
          <w:szCs w:val="26"/>
        </w:rPr>
        <w:t>,</w:t>
      </w:r>
      <w:r w:rsidR="009618FD" w:rsidRPr="009618FD">
        <w:rPr>
          <w:rFonts w:ascii="Times New Roman" w:hAnsi="Times New Roman" w:cs="Times New Roman"/>
          <w:color w:val="000000" w:themeColor="text1"/>
          <w:sz w:val="26"/>
          <w:szCs w:val="26"/>
        </w:rPr>
        <w:t>O2).</w:t>
      </w:r>
      <w:r w:rsidR="00AB33BF">
        <w:rPr>
          <w:rFonts w:ascii="Times New Roman" w:hAnsi="Times New Roman" w:cs="Times New Roman"/>
          <w:color w:val="000000" w:themeColor="text1"/>
          <w:sz w:val="26"/>
          <w:szCs w:val="26"/>
        </w:rPr>
        <w:t xml:space="preserve"> </w:t>
      </w:r>
      <w:r w:rsidRPr="003634A6">
        <w:rPr>
          <w:rFonts w:ascii="Times New Roman" w:hAnsi="Times New Roman" w:cs="Times New Roman"/>
          <w:color w:val="000000" w:themeColor="text1"/>
          <w:sz w:val="26"/>
          <w:szCs w:val="26"/>
        </w:rPr>
        <w:t xml:space="preserve">Do đó, việc rà soát, điều chỉnh và ban hành các cơ chế, chính sách đặc thù là giải pháp cấp thiết nhằm tạo động lực thúc đẩy </w:t>
      </w:r>
      <w:r w:rsidR="007E3AE3">
        <w:rPr>
          <w:rFonts w:ascii="Times New Roman" w:hAnsi="Times New Roman" w:cs="Times New Roman"/>
          <w:color w:val="000000" w:themeColor="text1"/>
          <w:sz w:val="26"/>
          <w:szCs w:val="26"/>
        </w:rPr>
        <w:t>NNĐTBV</w:t>
      </w:r>
      <w:r w:rsidRPr="003634A6">
        <w:rPr>
          <w:rFonts w:ascii="Times New Roman" w:hAnsi="Times New Roman" w:cs="Times New Roman"/>
          <w:color w:val="000000" w:themeColor="text1"/>
          <w:sz w:val="26"/>
          <w:szCs w:val="26"/>
        </w:rPr>
        <w:t xml:space="preserve"> tại T</w:t>
      </w:r>
      <w:r>
        <w:rPr>
          <w:rFonts w:ascii="Times New Roman" w:hAnsi="Times New Roman" w:cs="Times New Roman"/>
          <w:color w:val="000000" w:themeColor="text1"/>
          <w:sz w:val="26"/>
          <w:szCs w:val="26"/>
        </w:rPr>
        <w:t>p</w:t>
      </w:r>
      <w:r w:rsidRPr="003634A6">
        <w:rPr>
          <w:rFonts w:ascii="Times New Roman" w:hAnsi="Times New Roman" w:cs="Times New Roman"/>
          <w:color w:val="000000" w:themeColor="text1"/>
          <w:sz w:val="26"/>
          <w:szCs w:val="26"/>
        </w:rPr>
        <w:t>.HCM.</w:t>
      </w:r>
      <w:r w:rsidR="003D2188">
        <w:rPr>
          <w:rFonts w:ascii="Times New Roman" w:hAnsi="Times New Roman" w:cs="Times New Roman"/>
          <w:color w:val="000000" w:themeColor="text1"/>
          <w:sz w:val="26"/>
          <w:szCs w:val="26"/>
        </w:rPr>
        <w:t xml:space="preserve"> </w:t>
      </w:r>
    </w:p>
    <w:p w14:paraId="5A5CF44D" w14:textId="62C8E5B4" w:rsidR="00BB2030" w:rsidRPr="002E4566" w:rsidRDefault="00DA40F9" w:rsidP="0071353C">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Một là, </w:t>
      </w:r>
      <w:r w:rsidR="00BB2030" w:rsidRPr="002E4566">
        <w:rPr>
          <w:rFonts w:ascii="Times New Roman" w:hAnsi="Times New Roman" w:cs="Times New Roman"/>
          <w:color w:val="000000" w:themeColor="text1"/>
          <w:sz w:val="26"/>
          <w:szCs w:val="26"/>
        </w:rPr>
        <w:t xml:space="preserve">duy trì, hoàn thiện và đề xuất mới các chính sách đặc thù cho phát triển </w:t>
      </w:r>
      <w:r w:rsidR="007E3AE3">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tại Tp.HCM. Tiếp tục thực hiện nghị quyết 19/2021/NQ-HĐND về mức chi, hỗ trợ các hoạt động khuyến nông; Nghị quyết số 14/2023/NQ-HĐND phê duyệt chính sách hỗ trợ liên kết sản xuất và tiêu thụ sản phẩm NN; Quyết định số 1804/QĐ-TTg về chính sách hỗ trợ phát triển kinh tế tập thể;…</w:t>
      </w:r>
      <w:r w:rsidRPr="002E4566">
        <w:rPr>
          <w:rFonts w:ascii="Times New Roman" w:hAnsi="Times New Roman" w:cs="Times New Roman"/>
          <w:color w:val="000000" w:themeColor="text1"/>
          <w:sz w:val="26"/>
          <w:szCs w:val="26"/>
        </w:rPr>
        <w:t xml:space="preserve"> </w:t>
      </w:r>
      <w:r w:rsidR="008C41EB">
        <w:rPr>
          <w:rFonts w:ascii="Times New Roman" w:hAnsi="Times New Roman" w:cs="Times New Roman"/>
          <w:color w:val="000000" w:themeColor="text1"/>
          <w:sz w:val="26"/>
          <w:szCs w:val="26"/>
        </w:rPr>
        <w:t>x</w:t>
      </w:r>
      <w:r w:rsidR="00BB2030" w:rsidRPr="002E4566">
        <w:rPr>
          <w:rFonts w:ascii="Times New Roman" w:hAnsi="Times New Roman" w:cs="Times New Roman"/>
          <w:color w:val="000000" w:themeColor="text1"/>
          <w:sz w:val="26"/>
          <w:szCs w:val="26"/>
        </w:rPr>
        <w:t xml:space="preserve">ây dựng chính sách đặc thù để phát triển </w:t>
      </w:r>
      <w:r w:rsidR="007E3AE3">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gồm chính sách khuyến khích </w:t>
      </w:r>
      <w:r w:rsidR="0082617C">
        <w:rPr>
          <w:rFonts w:ascii="Times New Roman" w:hAnsi="Times New Roman" w:cs="Times New Roman"/>
          <w:color w:val="000000" w:themeColor="text1"/>
          <w:sz w:val="26"/>
          <w:szCs w:val="26"/>
        </w:rPr>
        <w:t xml:space="preserve">dịch </w:t>
      </w:r>
      <w:r w:rsidR="00BB2030" w:rsidRPr="002E4566">
        <w:rPr>
          <w:rFonts w:ascii="Times New Roman" w:hAnsi="Times New Roman" w:cs="Times New Roman"/>
          <w:color w:val="000000" w:themeColor="text1"/>
          <w:sz w:val="26"/>
          <w:szCs w:val="26"/>
        </w:rPr>
        <w:t xml:space="preserve">chuyển cơ cấu NNĐT; chính sách quy định </w:t>
      </w:r>
      <w:r w:rsidR="00BB3051">
        <w:rPr>
          <w:rFonts w:ascii="Times New Roman" w:hAnsi="Times New Roman" w:cs="Times New Roman"/>
          <w:color w:val="000000" w:themeColor="text1"/>
          <w:sz w:val="26"/>
          <w:szCs w:val="26"/>
        </w:rPr>
        <w:t>ưu đãi</w:t>
      </w:r>
      <w:r w:rsidR="00BB2030" w:rsidRPr="002E4566">
        <w:rPr>
          <w:rFonts w:ascii="Times New Roman" w:hAnsi="Times New Roman" w:cs="Times New Roman"/>
          <w:color w:val="000000" w:themeColor="text1"/>
          <w:sz w:val="26"/>
          <w:szCs w:val="26"/>
        </w:rPr>
        <w:t xml:space="preserve"> về lãi suất đối với dự án phát triển NNĐT. Đề xuất các dự án, chương trình thí điểm thực hiện </w:t>
      </w:r>
      <w:r w:rsidR="0082617C">
        <w:rPr>
          <w:rFonts w:ascii="Times New Roman" w:hAnsi="Times New Roman" w:cs="Times New Roman"/>
          <w:color w:val="000000" w:themeColor="text1"/>
          <w:sz w:val="26"/>
          <w:szCs w:val="26"/>
        </w:rPr>
        <w:t>giải</w:t>
      </w:r>
      <w:r w:rsidR="00BB2030" w:rsidRPr="002E4566">
        <w:rPr>
          <w:rFonts w:ascii="Times New Roman" w:hAnsi="Times New Roman" w:cs="Times New Roman"/>
          <w:color w:val="000000" w:themeColor="text1"/>
          <w:sz w:val="26"/>
          <w:szCs w:val="26"/>
        </w:rPr>
        <w:t xml:space="preserve"> pháp giảm khí phát thải nhà kính theo cơ chế bù trừ tín chỉ các-bon. </w:t>
      </w:r>
    </w:p>
    <w:p w14:paraId="3B150291" w14:textId="24CDD1CC" w:rsidR="00BB2030" w:rsidRPr="002E4566" w:rsidRDefault="00DA40F9" w:rsidP="0071353C">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Hai là, n</w:t>
      </w:r>
      <w:r w:rsidR="00BB2030" w:rsidRPr="002E4566">
        <w:rPr>
          <w:rFonts w:ascii="Times New Roman" w:hAnsi="Times New Roman" w:cs="Times New Roman"/>
          <w:color w:val="000000" w:themeColor="text1"/>
          <w:sz w:val="26"/>
          <w:szCs w:val="26"/>
        </w:rPr>
        <w:t xml:space="preserve">ghiên cứu, rà soát, ban hành cơ chế, chính sách hỗ trợ </w:t>
      </w:r>
      <w:r w:rsidR="0082617C">
        <w:rPr>
          <w:rFonts w:ascii="Times New Roman" w:hAnsi="Times New Roman" w:cs="Times New Roman"/>
          <w:color w:val="000000" w:themeColor="text1"/>
          <w:sz w:val="26"/>
          <w:szCs w:val="26"/>
        </w:rPr>
        <w:t xml:space="preserve">tín dụng, </w:t>
      </w:r>
      <w:r w:rsidR="00BB2030" w:rsidRPr="002E4566">
        <w:rPr>
          <w:rFonts w:ascii="Times New Roman" w:hAnsi="Times New Roman" w:cs="Times New Roman"/>
          <w:color w:val="000000" w:themeColor="text1"/>
          <w:sz w:val="26"/>
          <w:szCs w:val="26"/>
        </w:rPr>
        <w:t xml:space="preserve">vốn cho các tổ chức, hộ </w:t>
      </w:r>
      <w:r w:rsidR="0082617C">
        <w:rPr>
          <w:rFonts w:ascii="Times New Roman" w:hAnsi="Times New Roman" w:cs="Times New Roman"/>
          <w:color w:val="000000" w:themeColor="text1"/>
          <w:sz w:val="26"/>
          <w:szCs w:val="26"/>
        </w:rPr>
        <w:t>canh tác</w:t>
      </w:r>
      <w:r w:rsidR="00BB2030" w:rsidRPr="002E4566">
        <w:rPr>
          <w:rFonts w:ascii="Times New Roman" w:hAnsi="Times New Roman" w:cs="Times New Roman"/>
          <w:color w:val="000000" w:themeColor="text1"/>
          <w:sz w:val="26"/>
          <w:szCs w:val="26"/>
        </w:rPr>
        <w:t xml:space="preserve">, cá nhân đầu tư phát triển sản xuất </w:t>
      </w:r>
      <w:r w:rsidR="007E3AE3">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T</w:t>
      </w:r>
      <w:r w:rsidRPr="002E4566">
        <w:rPr>
          <w:rFonts w:ascii="Times New Roman" w:hAnsi="Times New Roman" w:cs="Times New Roman"/>
          <w:color w:val="000000" w:themeColor="text1"/>
          <w:sz w:val="26"/>
          <w:szCs w:val="26"/>
        </w:rPr>
        <w:t>p</w:t>
      </w:r>
      <w:r w:rsidR="00BB2030" w:rsidRPr="002E4566">
        <w:rPr>
          <w:rFonts w:ascii="Times New Roman" w:hAnsi="Times New Roman" w:cs="Times New Roman"/>
          <w:color w:val="000000" w:themeColor="text1"/>
          <w:sz w:val="26"/>
          <w:szCs w:val="26"/>
        </w:rPr>
        <w:t>.HCM cần triển khai hiệu quả các chính sách hỗ trợ tài chính cho phát triển NNĐT</w:t>
      </w:r>
      <w:r w:rsidRPr="002E4566">
        <w:rPr>
          <w:rFonts w:ascii="Times New Roman" w:hAnsi="Times New Roman" w:cs="Times New Roman"/>
          <w:color w:val="000000" w:themeColor="text1"/>
          <w:sz w:val="26"/>
          <w:szCs w:val="26"/>
        </w:rPr>
        <w:t xml:space="preserve"> như</w:t>
      </w:r>
      <w:r w:rsidR="00BB2030" w:rsidRPr="002E4566">
        <w:rPr>
          <w:rFonts w:ascii="Times New Roman" w:hAnsi="Times New Roman" w:cs="Times New Roman"/>
          <w:color w:val="000000" w:themeColor="text1"/>
          <w:sz w:val="26"/>
          <w:szCs w:val="26"/>
        </w:rPr>
        <w:t xml:space="preserve"> (i) thực hiện chính sách hỗ trợ lãi suất theo Nghị định 31/2022/NĐ-CP của Chính phủ</w:t>
      </w:r>
      <w:r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lastRenderedPageBreak/>
        <w:t xml:space="preserve">Thành phố hỗ trợ lãi suất 2%/năm từ ngân sách nhà nước cho các doanh nghiệp, HTX và hộ kinh doanh trong lĩnh vực NN khi vay vốn từ ngân hàng; </w:t>
      </w:r>
      <w:r w:rsidR="00ED491A" w:rsidRPr="002E4566">
        <w:rPr>
          <w:rFonts w:ascii="Times New Roman" w:hAnsi="Times New Roman" w:cs="Times New Roman"/>
          <w:color w:val="000000" w:themeColor="text1"/>
          <w:sz w:val="26"/>
          <w:szCs w:val="26"/>
        </w:rPr>
        <w:t xml:space="preserve">(ii) triển khai hoạt động cho vay ưu đãi từ Quỹ Hỗ trợ nông dân </w:t>
      </w:r>
      <w:r w:rsidRPr="002E4566">
        <w:rPr>
          <w:rFonts w:ascii="Times New Roman" w:hAnsi="Times New Roman" w:cs="Times New Roman"/>
          <w:color w:val="000000" w:themeColor="text1"/>
          <w:sz w:val="26"/>
          <w:szCs w:val="26"/>
        </w:rPr>
        <w:t xml:space="preserve">không yêu cầu tài sản đảm bảo, tối đa 100 triệu đồng cho hộ gia đình và 2 tỷ đồng cho dự án nhóm hộ, với mức phí cho vay </w:t>
      </w:r>
      <w:r w:rsidR="00F64A5A" w:rsidRPr="002E4566">
        <w:rPr>
          <w:rFonts w:ascii="Times New Roman" w:hAnsi="Times New Roman" w:cs="Times New Roman"/>
          <w:color w:val="000000" w:themeColor="text1"/>
          <w:sz w:val="26"/>
          <w:szCs w:val="26"/>
        </w:rPr>
        <w:t>0</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5%/tháng</w:t>
      </w:r>
      <w:r w:rsidR="00ED491A"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(iii) triển khai Nghị quyết số 09/2023/NQ-HĐND của HĐND </w:t>
      </w:r>
      <w:r w:rsidR="00BB3051">
        <w:rPr>
          <w:rFonts w:ascii="Times New Roman" w:hAnsi="Times New Roman" w:cs="Times New Roman"/>
          <w:color w:val="000000" w:themeColor="text1"/>
          <w:sz w:val="26"/>
          <w:szCs w:val="26"/>
        </w:rPr>
        <w:t>Tp.HCM</w:t>
      </w:r>
      <w:r w:rsidR="00BB2030" w:rsidRPr="002E4566">
        <w:rPr>
          <w:rFonts w:ascii="Times New Roman" w:hAnsi="Times New Roman" w:cs="Times New Roman"/>
          <w:color w:val="000000" w:themeColor="text1"/>
          <w:sz w:val="26"/>
          <w:szCs w:val="26"/>
        </w:rPr>
        <w:t xml:space="preserve"> về hỗ trợ lãi suất </w:t>
      </w:r>
      <w:r w:rsidR="00BB3051">
        <w:rPr>
          <w:rFonts w:ascii="Times New Roman" w:hAnsi="Times New Roman" w:cs="Times New Roman"/>
          <w:color w:val="000000" w:themeColor="text1"/>
          <w:sz w:val="26"/>
          <w:szCs w:val="26"/>
        </w:rPr>
        <w:t xml:space="preserve">cho </w:t>
      </w:r>
      <w:r w:rsidR="0082617C">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dự án được Công ty Đầu tư Tài chính Nhà nước Thành phố cho vay </w:t>
      </w:r>
      <w:r w:rsidR="00ED491A" w:rsidRPr="002E4566">
        <w:rPr>
          <w:rFonts w:ascii="Times New Roman" w:hAnsi="Times New Roman" w:cs="Times New Roman"/>
          <w:color w:val="000000" w:themeColor="text1"/>
          <w:sz w:val="26"/>
          <w:szCs w:val="26"/>
        </w:rPr>
        <w:t>trong</w:t>
      </w:r>
      <w:r w:rsidR="00BB2030" w:rsidRPr="002E4566">
        <w:rPr>
          <w:rFonts w:ascii="Times New Roman" w:hAnsi="Times New Roman" w:cs="Times New Roman"/>
          <w:color w:val="000000" w:themeColor="text1"/>
          <w:sz w:val="26"/>
          <w:szCs w:val="26"/>
        </w:rPr>
        <w:t xml:space="preserve"> </w:t>
      </w:r>
      <w:r w:rsidR="00ED491A" w:rsidRPr="002E4566">
        <w:rPr>
          <w:rFonts w:ascii="Times New Roman" w:hAnsi="Times New Roman" w:cs="Times New Roman"/>
          <w:color w:val="000000" w:themeColor="text1"/>
          <w:sz w:val="26"/>
          <w:szCs w:val="26"/>
        </w:rPr>
        <w:t xml:space="preserve">đó có </w:t>
      </w:r>
      <w:r w:rsidR="00BB2030" w:rsidRPr="002E4566">
        <w:rPr>
          <w:rFonts w:ascii="Times New Roman" w:hAnsi="Times New Roman" w:cs="Times New Roman"/>
          <w:color w:val="000000" w:themeColor="text1"/>
          <w:sz w:val="26"/>
          <w:szCs w:val="26"/>
        </w:rPr>
        <w:t xml:space="preserve">lĩnh vực NN </w:t>
      </w:r>
      <w:r w:rsidR="004D01EF">
        <w:rPr>
          <w:rFonts w:ascii="Times New Roman" w:hAnsi="Times New Roman" w:cs="Times New Roman"/>
          <w:color w:val="000000" w:themeColor="text1"/>
          <w:sz w:val="26"/>
          <w:szCs w:val="26"/>
        </w:rPr>
        <w:t>CNC</w:t>
      </w:r>
      <w:r w:rsidR="00BB2030" w:rsidRPr="002E4566">
        <w:rPr>
          <w:rFonts w:ascii="Times New Roman" w:hAnsi="Times New Roman" w:cs="Times New Roman"/>
          <w:color w:val="000000" w:themeColor="text1"/>
          <w:sz w:val="26"/>
          <w:szCs w:val="26"/>
        </w:rPr>
        <w:t>.</w:t>
      </w:r>
    </w:p>
    <w:p w14:paraId="3010514A" w14:textId="783AB0A3" w:rsidR="00BB2030" w:rsidRPr="002E4566" w:rsidRDefault="00ED491A"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Ba là, t</w:t>
      </w:r>
      <w:r w:rsidR="00BB2030" w:rsidRPr="002E4566">
        <w:rPr>
          <w:rFonts w:ascii="Times New Roman" w:hAnsi="Times New Roman" w:cs="Times New Roman"/>
          <w:color w:val="000000" w:themeColor="text1"/>
          <w:sz w:val="26"/>
          <w:szCs w:val="26"/>
        </w:rPr>
        <w:t xml:space="preserve">iếp tục nghiên cứu, rà soát, ban hành cơ chế, chính sách phát triển nguồn nhân lực cho </w:t>
      </w:r>
      <w:r w:rsidR="00BB3051">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tổ chức, hộ dân, cá nhân sản xuất </w:t>
      </w:r>
      <w:r w:rsidR="007E3AE3">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w:t>
      </w:r>
      <w:r w:rsidR="00BB3051">
        <w:rPr>
          <w:rFonts w:ascii="Times New Roman" w:hAnsi="Times New Roman" w:cs="Times New Roman"/>
          <w:color w:val="000000" w:themeColor="text1"/>
          <w:sz w:val="26"/>
          <w:szCs w:val="26"/>
        </w:rPr>
        <w:t>tại</w:t>
      </w:r>
      <w:r w:rsidR="00BB2030" w:rsidRPr="002E4566">
        <w:rPr>
          <w:rFonts w:ascii="Times New Roman" w:hAnsi="Times New Roman" w:cs="Times New Roman"/>
          <w:color w:val="000000" w:themeColor="text1"/>
          <w:sz w:val="26"/>
          <w:szCs w:val="26"/>
        </w:rPr>
        <w:t xml:space="preserve"> địa bàn. </w:t>
      </w:r>
      <w:r w:rsidR="0082617C">
        <w:rPr>
          <w:rFonts w:ascii="Times New Roman" w:hAnsi="Times New Roman" w:cs="Times New Roman"/>
          <w:color w:val="000000" w:themeColor="text1"/>
          <w:sz w:val="26"/>
          <w:szCs w:val="26"/>
        </w:rPr>
        <w:t>Tp.HCM</w:t>
      </w:r>
      <w:r w:rsidR="00BB2030" w:rsidRPr="002E4566">
        <w:rPr>
          <w:rFonts w:ascii="Times New Roman" w:hAnsi="Times New Roman" w:cs="Times New Roman"/>
          <w:color w:val="000000" w:themeColor="text1"/>
          <w:sz w:val="26"/>
          <w:szCs w:val="26"/>
        </w:rPr>
        <w:t xml:space="preserve"> tiếp tục (i) thực hiện chính sách hỗ trợ đào tạo nghề cho lao động nông thôn theo Quyết định 1956/QĐ-TTg của Thủ tướng Chính phủ</w:t>
      </w:r>
      <w:r w:rsidR="0082617C">
        <w:rPr>
          <w:rFonts w:ascii="Times New Roman" w:hAnsi="Times New Roman" w:cs="Times New Roman"/>
          <w:color w:val="000000" w:themeColor="text1"/>
          <w:sz w:val="26"/>
          <w:szCs w:val="26"/>
        </w:rPr>
        <w:t xml:space="preserve"> (</w:t>
      </w:r>
      <w:r w:rsidR="0082617C" w:rsidRPr="002E4566">
        <w:rPr>
          <w:rFonts w:ascii="Times New Roman" w:hAnsi="Times New Roman" w:cs="Times New Roman"/>
          <w:color w:val="000000" w:themeColor="text1"/>
          <w:sz w:val="26"/>
          <w:szCs w:val="26"/>
        </w:rPr>
        <w:t>2009</w:t>
      </w:r>
      <w:r w:rsidR="0082617C">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 xml:space="preserve">. Theo đó, </w:t>
      </w:r>
      <w:r w:rsidR="0082617C">
        <w:rPr>
          <w:rFonts w:ascii="Times New Roman" w:hAnsi="Times New Roman" w:cs="Times New Roman"/>
          <w:color w:val="000000" w:themeColor="text1"/>
          <w:sz w:val="26"/>
          <w:szCs w:val="26"/>
        </w:rPr>
        <w:t>tài</w:t>
      </w:r>
      <w:r w:rsidR="00BB2030" w:rsidRPr="002E4566">
        <w:rPr>
          <w:rFonts w:ascii="Times New Roman" w:hAnsi="Times New Roman" w:cs="Times New Roman"/>
          <w:color w:val="000000" w:themeColor="text1"/>
          <w:sz w:val="26"/>
          <w:szCs w:val="26"/>
        </w:rPr>
        <w:t xml:space="preserve"> trợ 100% chi phí học nghề ngắn hạn và hỗ trợ tiền ăn, đi lại cho học viên; (ii) triển khai </w:t>
      </w:r>
      <w:r w:rsidR="0082617C">
        <w:rPr>
          <w:rFonts w:ascii="Times New Roman" w:hAnsi="Times New Roman" w:cs="Times New Roman"/>
          <w:color w:val="000000" w:themeColor="text1"/>
          <w:sz w:val="26"/>
          <w:szCs w:val="26"/>
        </w:rPr>
        <w:t>c</w:t>
      </w:r>
      <w:r w:rsidR="0082617C" w:rsidRPr="0082617C">
        <w:rPr>
          <w:rFonts w:ascii="Times New Roman" w:hAnsi="Times New Roman" w:cs="Times New Roman"/>
          <w:color w:val="000000" w:themeColor="text1"/>
          <w:sz w:val="26"/>
          <w:szCs w:val="26"/>
        </w:rPr>
        <w:t xml:space="preserve">ơ chế ưu đãi nhân lực chất lượng cao trong ngành NN ứng dụng </w:t>
      </w:r>
      <w:r w:rsidR="0082617C">
        <w:rPr>
          <w:rFonts w:ascii="Times New Roman" w:hAnsi="Times New Roman" w:cs="Times New Roman"/>
          <w:color w:val="000000" w:themeColor="text1"/>
          <w:sz w:val="26"/>
          <w:szCs w:val="26"/>
        </w:rPr>
        <w:t>CNC</w:t>
      </w:r>
      <w:r w:rsidR="00BB2030" w:rsidRPr="002E4566">
        <w:rPr>
          <w:rFonts w:ascii="Times New Roman" w:hAnsi="Times New Roman" w:cs="Times New Roman"/>
          <w:color w:val="000000" w:themeColor="text1"/>
          <w:sz w:val="26"/>
          <w:szCs w:val="26"/>
        </w:rPr>
        <w:t xml:space="preserve">. Cụ thể, hỗ trợ cho lao động trở về làm việc tại </w:t>
      </w:r>
      <w:r w:rsidR="00041717" w:rsidRPr="002E4566">
        <w:rPr>
          <w:rFonts w:ascii="Times New Roman" w:hAnsi="Times New Roman" w:cs="Times New Roman"/>
          <w:color w:val="000000" w:themeColor="text1"/>
          <w:sz w:val="26"/>
          <w:szCs w:val="26"/>
        </w:rPr>
        <w:t>HTX</w:t>
      </w:r>
      <w:r w:rsidR="00BB2030" w:rsidRPr="002E4566">
        <w:rPr>
          <w:rFonts w:ascii="Times New Roman" w:hAnsi="Times New Roman" w:cs="Times New Roman"/>
          <w:color w:val="000000" w:themeColor="text1"/>
          <w:sz w:val="26"/>
          <w:szCs w:val="26"/>
        </w:rPr>
        <w:t xml:space="preserve"> hàng tháng ít nhất bằng </w:t>
      </w:r>
      <w:r w:rsidR="00F64A5A" w:rsidRPr="002E4566">
        <w:rPr>
          <w:rFonts w:ascii="Times New Roman" w:hAnsi="Times New Roman" w:cs="Times New Roman"/>
          <w:color w:val="000000" w:themeColor="text1"/>
          <w:sz w:val="26"/>
          <w:szCs w:val="26"/>
        </w:rPr>
        <w:t>1</w:t>
      </w:r>
      <w:r w:rsidR="00F64A5A">
        <w:rPr>
          <w:rFonts w:ascii="Times New Roman" w:hAnsi="Times New Roman" w:cs="Times New Roman"/>
          <w:color w:val="000000" w:themeColor="text1"/>
          <w:sz w:val="26"/>
          <w:szCs w:val="26"/>
        </w:rPr>
        <w:t>,</w:t>
      </w:r>
      <w:r w:rsidR="00F64A5A" w:rsidRPr="002E4566">
        <w:rPr>
          <w:rFonts w:ascii="Times New Roman" w:hAnsi="Times New Roman" w:cs="Times New Roman"/>
          <w:color w:val="000000" w:themeColor="text1"/>
          <w:sz w:val="26"/>
          <w:szCs w:val="26"/>
        </w:rPr>
        <w:t>5</w:t>
      </w:r>
      <w:r w:rsidR="00BB2030" w:rsidRPr="002E4566">
        <w:rPr>
          <w:rFonts w:ascii="Times New Roman" w:hAnsi="Times New Roman" w:cs="Times New Roman"/>
          <w:color w:val="000000" w:themeColor="text1"/>
          <w:sz w:val="26"/>
          <w:szCs w:val="26"/>
        </w:rPr>
        <w:t xml:space="preserve"> lần mức lương tối thiểu vùng, tối đa 3 năm/người, tối đa 2 người/</w:t>
      </w:r>
      <w:r w:rsidR="00041717" w:rsidRPr="002E4566">
        <w:rPr>
          <w:rFonts w:ascii="Times New Roman" w:hAnsi="Times New Roman" w:cs="Times New Roman"/>
          <w:color w:val="000000" w:themeColor="text1"/>
          <w:sz w:val="26"/>
          <w:szCs w:val="26"/>
        </w:rPr>
        <w:t>HTX</w:t>
      </w:r>
      <w:r w:rsidR="00BB2030" w:rsidRPr="002E4566">
        <w:rPr>
          <w:rFonts w:ascii="Times New Roman" w:hAnsi="Times New Roman" w:cs="Times New Roman"/>
          <w:color w:val="000000" w:themeColor="text1"/>
          <w:sz w:val="26"/>
          <w:szCs w:val="26"/>
        </w:rPr>
        <w:t xml:space="preserve">/năm. Bên cạnh đó, hoàn thiện chính sách thu hút </w:t>
      </w:r>
      <w:r w:rsidR="0082617C">
        <w:rPr>
          <w:rFonts w:ascii="Times New Roman" w:hAnsi="Times New Roman" w:cs="Times New Roman"/>
          <w:color w:val="000000" w:themeColor="text1"/>
          <w:sz w:val="26"/>
          <w:szCs w:val="26"/>
        </w:rPr>
        <w:t xml:space="preserve">nhà khoa học và </w:t>
      </w:r>
      <w:r w:rsidR="00BB2030" w:rsidRPr="002E4566">
        <w:rPr>
          <w:rFonts w:ascii="Times New Roman" w:hAnsi="Times New Roman" w:cs="Times New Roman"/>
          <w:color w:val="000000" w:themeColor="text1"/>
          <w:sz w:val="26"/>
          <w:szCs w:val="26"/>
        </w:rPr>
        <w:t xml:space="preserve">cán bộ quản lý giỏi về với lĩnh vực NN; có cơ chế hỗ trợ cơ sở vật chất, trang thiết bị trong nghiên cứu và đào tạo ngành </w:t>
      </w:r>
      <w:r w:rsidR="00897977">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xây dựng cơ chế đặt hàng đào tạo nhân lực NN từ nhiều nguồn kinh phí khác nhau; </w:t>
      </w:r>
      <w:r w:rsidR="0082617C">
        <w:rPr>
          <w:rFonts w:ascii="Times New Roman" w:hAnsi="Times New Roman" w:cs="Times New Roman"/>
          <w:color w:val="000000" w:themeColor="text1"/>
          <w:sz w:val="26"/>
          <w:szCs w:val="26"/>
        </w:rPr>
        <w:t>thúc đẩy</w:t>
      </w:r>
      <w:r w:rsidR="00BB2030" w:rsidRPr="002E4566">
        <w:rPr>
          <w:rFonts w:ascii="Times New Roman" w:hAnsi="Times New Roman" w:cs="Times New Roman"/>
          <w:color w:val="000000" w:themeColor="text1"/>
          <w:sz w:val="26"/>
          <w:szCs w:val="26"/>
        </w:rPr>
        <w:t xml:space="preserve"> hợp tác quốc tế trong nghiên cứu và đào tạo nhân lực chất lượng cao cho NNĐT</w:t>
      </w:r>
      <w:r w:rsidR="0082617C">
        <w:rPr>
          <w:rFonts w:ascii="Times New Roman" w:hAnsi="Times New Roman" w:cs="Times New Roman"/>
          <w:color w:val="000000" w:themeColor="text1"/>
          <w:sz w:val="26"/>
          <w:szCs w:val="26"/>
        </w:rPr>
        <w:t>BV</w:t>
      </w:r>
      <w:r w:rsidR="00BB2030" w:rsidRPr="002E4566">
        <w:rPr>
          <w:rFonts w:ascii="Times New Roman" w:hAnsi="Times New Roman" w:cs="Times New Roman"/>
          <w:color w:val="000000" w:themeColor="text1"/>
          <w:sz w:val="26"/>
          <w:szCs w:val="26"/>
        </w:rPr>
        <w:t>.</w:t>
      </w:r>
    </w:p>
    <w:p w14:paraId="7D0B4AD6" w14:textId="489DB8E5" w:rsidR="00BB2030" w:rsidRPr="002E4566" w:rsidRDefault="00ED491A" w:rsidP="0071353C">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Bốn là, t</w:t>
      </w:r>
      <w:r w:rsidR="00BB2030" w:rsidRPr="002E4566">
        <w:rPr>
          <w:rFonts w:ascii="Times New Roman" w:hAnsi="Times New Roman" w:cs="Times New Roman"/>
          <w:color w:val="000000" w:themeColor="text1"/>
          <w:sz w:val="26"/>
          <w:szCs w:val="26"/>
        </w:rPr>
        <w:t xml:space="preserve">iếp tục nghiên cứu, rà soát, ban hành cơ chế, chính sách khoa học công nghệ cho </w:t>
      </w:r>
      <w:r w:rsidR="0082617C">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chủ thể sản xuất </w:t>
      </w:r>
      <w:r w:rsidR="00897977">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w:t>
      </w:r>
      <w:r w:rsidR="00ED738C" w:rsidRPr="00ED738C">
        <w:rPr>
          <w:rFonts w:ascii="Times New Roman" w:hAnsi="Times New Roman" w:cs="Times New Roman"/>
          <w:color w:val="000000" w:themeColor="text1"/>
          <w:sz w:val="26"/>
          <w:szCs w:val="26"/>
        </w:rPr>
        <w:t>T</w:t>
      </w:r>
      <w:r w:rsidR="00ED738C">
        <w:rPr>
          <w:rFonts w:ascii="Times New Roman" w:hAnsi="Times New Roman" w:cs="Times New Roman"/>
          <w:color w:val="000000" w:themeColor="text1"/>
          <w:sz w:val="26"/>
          <w:szCs w:val="26"/>
        </w:rPr>
        <w:t>p</w:t>
      </w:r>
      <w:r w:rsidR="00ED738C" w:rsidRPr="00ED738C">
        <w:rPr>
          <w:rFonts w:ascii="Times New Roman" w:hAnsi="Times New Roman" w:cs="Times New Roman"/>
          <w:color w:val="000000" w:themeColor="text1"/>
          <w:sz w:val="26"/>
          <w:szCs w:val="26"/>
        </w:rPr>
        <w:t>.HCM thúc đẩy chuyển giao và ứng dụng khoa học công nghệ trong NNĐT thông qua hệ thống chính sách hỗ trợ đồng bộ</w:t>
      </w:r>
      <w:r w:rsidR="00BB2030" w:rsidRPr="002E4566">
        <w:rPr>
          <w:rFonts w:ascii="Times New Roman" w:hAnsi="Times New Roman" w:cs="Times New Roman"/>
          <w:color w:val="000000" w:themeColor="text1"/>
          <w:sz w:val="26"/>
          <w:szCs w:val="26"/>
        </w:rPr>
        <w:t xml:space="preserve">: (i) thực hiện Nghị quyết 13/2023/NQ-HĐND ngày 19/9/2023 của HĐND </w:t>
      </w:r>
      <w:r w:rsidR="00BB3051">
        <w:rPr>
          <w:rFonts w:ascii="Times New Roman" w:hAnsi="Times New Roman" w:cs="Times New Roman"/>
          <w:color w:val="000000" w:themeColor="text1"/>
          <w:sz w:val="26"/>
          <w:szCs w:val="26"/>
        </w:rPr>
        <w:t>Tp.HCM</w:t>
      </w:r>
      <w:r w:rsidR="00BB2030" w:rsidRPr="002E4566">
        <w:rPr>
          <w:rFonts w:ascii="Times New Roman" w:hAnsi="Times New Roman" w:cs="Times New Roman"/>
          <w:color w:val="000000" w:themeColor="text1"/>
          <w:sz w:val="26"/>
          <w:szCs w:val="26"/>
        </w:rPr>
        <w:t xml:space="preserve"> về quy định mức chi triển khai Đề án “Hỗ trợ hệ sinh thái khởi nghiệp đổi mới sáng tạo quốc gia đến năm 2025” tại Thành phố</w:t>
      </w:r>
      <w:r w:rsidR="002A34B5">
        <w:rPr>
          <w:rFonts w:ascii="Times New Roman" w:hAnsi="Times New Roman" w:cs="Times New Roman"/>
          <w:color w:val="000000" w:themeColor="text1"/>
          <w:sz w:val="26"/>
          <w:szCs w:val="26"/>
        </w:rPr>
        <w:t xml:space="preserve"> nhằm</w:t>
      </w:r>
      <w:r w:rsidR="00BB2030" w:rsidRPr="002E4566">
        <w:rPr>
          <w:rFonts w:ascii="Times New Roman" w:hAnsi="Times New Roman" w:cs="Times New Roman"/>
          <w:color w:val="000000" w:themeColor="text1"/>
          <w:sz w:val="26"/>
          <w:szCs w:val="26"/>
        </w:rPr>
        <w:t xml:space="preserve"> hỗ trợ </w:t>
      </w:r>
      <w:r w:rsidR="00ED738C">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doanh nghiệp khởi nghiệp đổi mới sáng tạo trong NN; (ii) triển khai chính sách hỗ trợ doanh nghiệp, </w:t>
      </w:r>
      <w:r w:rsidR="00041717" w:rsidRPr="002E4566">
        <w:rPr>
          <w:rFonts w:ascii="Times New Roman" w:hAnsi="Times New Roman" w:cs="Times New Roman"/>
          <w:color w:val="000000" w:themeColor="text1"/>
          <w:sz w:val="26"/>
          <w:szCs w:val="26"/>
        </w:rPr>
        <w:t>HTX</w:t>
      </w:r>
      <w:r w:rsidR="00BB2030" w:rsidRPr="002E4566">
        <w:rPr>
          <w:rFonts w:ascii="Times New Roman" w:hAnsi="Times New Roman" w:cs="Times New Roman"/>
          <w:color w:val="000000" w:themeColor="text1"/>
          <w:sz w:val="26"/>
          <w:szCs w:val="26"/>
        </w:rPr>
        <w:t xml:space="preserve"> NN ứng dụng </w:t>
      </w:r>
      <w:r w:rsidR="004D01EF">
        <w:rPr>
          <w:rFonts w:ascii="Times New Roman" w:hAnsi="Times New Roman" w:cs="Times New Roman"/>
          <w:color w:val="000000" w:themeColor="text1"/>
          <w:sz w:val="26"/>
          <w:szCs w:val="26"/>
        </w:rPr>
        <w:t>CNC</w:t>
      </w:r>
      <w:r w:rsidR="00BB2030" w:rsidRPr="002E4566">
        <w:rPr>
          <w:rFonts w:ascii="Times New Roman" w:hAnsi="Times New Roman" w:cs="Times New Roman"/>
          <w:color w:val="000000" w:themeColor="text1"/>
          <w:sz w:val="26"/>
          <w:szCs w:val="26"/>
        </w:rPr>
        <w:t xml:space="preserve"> với mức hỗ trợ lên đến 50% </w:t>
      </w:r>
      <w:r w:rsidR="00BB3051">
        <w:rPr>
          <w:rFonts w:ascii="Times New Roman" w:hAnsi="Times New Roman" w:cs="Times New Roman"/>
          <w:color w:val="000000" w:themeColor="text1"/>
          <w:sz w:val="26"/>
          <w:szCs w:val="26"/>
        </w:rPr>
        <w:t>kinh</w:t>
      </w:r>
      <w:r w:rsidR="00BB2030" w:rsidRPr="002E4566">
        <w:rPr>
          <w:rFonts w:ascii="Times New Roman" w:hAnsi="Times New Roman" w:cs="Times New Roman"/>
          <w:color w:val="000000" w:themeColor="text1"/>
          <w:sz w:val="26"/>
          <w:szCs w:val="26"/>
        </w:rPr>
        <w:t xml:space="preserve"> phí đầu tư </w:t>
      </w:r>
      <w:r w:rsidR="00BB2030" w:rsidRPr="002E4566">
        <w:rPr>
          <w:rFonts w:ascii="Times New Roman" w:hAnsi="Times New Roman" w:cs="Times New Roman"/>
          <w:color w:val="000000" w:themeColor="text1"/>
          <w:sz w:val="26"/>
          <w:szCs w:val="26"/>
        </w:rPr>
        <w:lastRenderedPageBreak/>
        <w:t xml:space="preserve">hệ thống tự động hóa, IoT trong sản xuất NN; thực hiện Quyết định 17/2020/QĐ-UBND về hỗ trợ các hoạt động khuyến nông như chi hỗ trợ xây dựng mô hình trình diễn kỹ thuật, chi hỗ trợ ứng dụng </w:t>
      </w:r>
      <w:r w:rsidR="00BB3051">
        <w:rPr>
          <w:rFonts w:ascii="Times New Roman" w:hAnsi="Times New Roman" w:cs="Times New Roman"/>
          <w:color w:val="000000" w:themeColor="text1"/>
          <w:sz w:val="26"/>
          <w:szCs w:val="26"/>
        </w:rPr>
        <w:t xml:space="preserve">thiết bị </w:t>
      </w:r>
      <w:r w:rsidR="00BB2030" w:rsidRPr="002E4566">
        <w:rPr>
          <w:rFonts w:ascii="Times New Roman" w:hAnsi="Times New Roman" w:cs="Times New Roman"/>
          <w:color w:val="000000" w:themeColor="text1"/>
          <w:sz w:val="26"/>
          <w:szCs w:val="26"/>
        </w:rPr>
        <w:t xml:space="preserve">máy móc tiên tiến, chuyển giao công nghệ. Ngoài ra, Tp.HCM cần xây dựng cơ chế đặt hàng nghiên cứu </w:t>
      </w:r>
      <w:r w:rsidR="00ED738C">
        <w:rPr>
          <w:rFonts w:ascii="Times New Roman" w:hAnsi="Times New Roman" w:cs="Times New Roman"/>
          <w:color w:val="000000" w:themeColor="text1"/>
          <w:sz w:val="26"/>
          <w:szCs w:val="26"/>
        </w:rPr>
        <w:t>và phát triển</w:t>
      </w:r>
      <w:r w:rsidR="00BB2030" w:rsidRPr="002E4566">
        <w:rPr>
          <w:rFonts w:ascii="Times New Roman" w:hAnsi="Times New Roman" w:cs="Times New Roman"/>
          <w:color w:val="000000" w:themeColor="text1"/>
          <w:sz w:val="26"/>
          <w:szCs w:val="26"/>
        </w:rPr>
        <w:t xml:space="preserve"> phục vụ </w:t>
      </w:r>
      <w:r w:rsidRPr="002E4566">
        <w:rPr>
          <w:rFonts w:ascii="Times New Roman" w:hAnsi="Times New Roman" w:cs="Times New Roman"/>
          <w:color w:val="000000" w:themeColor="text1"/>
          <w:sz w:val="26"/>
          <w:szCs w:val="26"/>
        </w:rPr>
        <w:t xml:space="preserve">ngành </w:t>
      </w:r>
      <w:r w:rsidR="00BB2030" w:rsidRPr="002E4566">
        <w:rPr>
          <w:rFonts w:ascii="Times New Roman" w:hAnsi="Times New Roman" w:cs="Times New Roman"/>
          <w:color w:val="000000" w:themeColor="text1"/>
          <w:sz w:val="26"/>
          <w:szCs w:val="26"/>
        </w:rPr>
        <w:t>NNĐT.</w:t>
      </w:r>
    </w:p>
    <w:p w14:paraId="5829F25D" w14:textId="30638DB8" w:rsidR="00ED738C" w:rsidRPr="00ED738C" w:rsidRDefault="00ED491A" w:rsidP="00ED738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Năm là, </w:t>
      </w:r>
      <w:r w:rsidR="00BB2030" w:rsidRPr="002E4566">
        <w:rPr>
          <w:rFonts w:ascii="Times New Roman" w:hAnsi="Times New Roman" w:cs="Times New Roman"/>
          <w:color w:val="000000" w:themeColor="text1"/>
          <w:sz w:val="26"/>
          <w:szCs w:val="26"/>
        </w:rPr>
        <w:t xml:space="preserve">Thành phố cần </w:t>
      </w:r>
      <w:r w:rsidR="00200961">
        <w:rPr>
          <w:rFonts w:ascii="Times New Roman" w:hAnsi="Times New Roman" w:cs="Times New Roman"/>
          <w:color w:val="000000" w:themeColor="text1"/>
          <w:sz w:val="26"/>
          <w:szCs w:val="26"/>
        </w:rPr>
        <w:t>thực hiện</w:t>
      </w:r>
      <w:r w:rsidR="00BB2030" w:rsidRPr="002E4566">
        <w:rPr>
          <w:rFonts w:ascii="Times New Roman" w:hAnsi="Times New Roman" w:cs="Times New Roman"/>
          <w:color w:val="000000" w:themeColor="text1"/>
          <w:sz w:val="26"/>
          <w:szCs w:val="26"/>
        </w:rPr>
        <w:t xml:space="preserve"> hiệu quả chính sách khuyến nông, cụ thể: (i) </w:t>
      </w:r>
      <w:r w:rsidRPr="002E4566">
        <w:rPr>
          <w:rFonts w:ascii="Times New Roman" w:hAnsi="Times New Roman" w:cs="Times New Roman"/>
          <w:color w:val="000000" w:themeColor="text1"/>
          <w:sz w:val="26"/>
          <w:szCs w:val="26"/>
        </w:rPr>
        <w:t>t</w:t>
      </w:r>
      <w:r w:rsidR="00BB2030" w:rsidRPr="002E4566">
        <w:rPr>
          <w:rFonts w:ascii="Times New Roman" w:hAnsi="Times New Roman" w:cs="Times New Roman"/>
          <w:color w:val="000000" w:themeColor="text1"/>
          <w:sz w:val="26"/>
          <w:szCs w:val="26"/>
        </w:rPr>
        <w:t xml:space="preserve">hực hiện Nghị quyết 19/2021/NQ-HĐND ngày 19/10/2021 của HĐND </w:t>
      </w:r>
      <w:r w:rsidR="00ED738C">
        <w:rPr>
          <w:rFonts w:ascii="Times New Roman" w:hAnsi="Times New Roman" w:cs="Times New Roman"/>
          <w:color w:val="000000" w:themeColor="text1"/>
          <w:sz w:val="26"/>
          <w:szCs w:val="26"/>
        </w:rPr>
        <w:t>Tp.HCM</w:t>
      </w:r>
      <w:r w:rsidR="00BB2030" w:rsidRPr="002E4566">
        <w:rPr>
          <w:rFonts w:ascii="Times New Roman" w:hAnsi="Times New Roman" w:cs="Times New Roman"/>
          <w:color w:val="000000" w:themeColor="text1"/>
          <w:sz w:val="26"/>
          <w:szCs w:val="26"/>
        </w:rPr>
        <w:t xml:space="preserve"> về ban hành quy định nội dung chi, mức hỗ trợ cho </w:t>
      </w:r>
      <w:r w:rsidR="00200961">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hoạt động khuyến nông. Theo đó, hỗ trợ tối đa 50% chi phí giống, thiết bị, vật tư thiết yếu; hỗ trợ tối đa 40% tổng kinh phí thực hiện mô hình ứng dụng </w:t>
      </w:r>
      <w:r w:rsidR="004D01EF">
        <w:rPr>
          <w:rFonts w:ascii="Times New Roman" w:hAnsi="Times New Roman" w:cs="Times New Roman"/>
          <w:color w:val="000000" w:themeColor="text1"/>
          <w:sz w:val="26"/>
          <w:szCs w:val="26"/>
        </w:rPr>
        <w:t>CNC</w:t>
      </w:r>
      <w:r w:rsidR="00BB2030" w:rsidRPr="002E4566">
        <w:rPr>
          <w:rFonts w:ascii="Times New Roman" w:hAnsi="Times New Roman" w:cs="Times New Roman"/>
          <w:color w:val="000000" w:themeColor="text1"/>
          <w:sz w:val="26"/>
          <w:szCs w:val="26"/>
        </w:rPr>
        <w:t xml:space="preserve">; (ii) triển khai chính sách </w:t>
      </w:r>
      <w:r w:rsidR="00ED738C">
        <w:rPr>
          <w:rFonts w:ascii="Times New Roman" w:hAnsi="Times New Roman" w:cs="Times New Roman"/>
          <w:color w:val="000000" w:themeColor="text1"/>
          <w:sz w:val="26"/>
          <w:szCs w:val="26"/>
        </w:rPr>
        <w:t>tài</w:t>
      </w:r>
      <w:r w:rsidR="00BB2030" w:rsidRPr="002E4566">
        <w:rPr>
          <w:rFonts w:ascii="Times New Roman" w:hAnsi="Times New Roman" w:cs="Times New Roman"/>
          <w:color w:val="000000" w:themeColor="text1"/>
          <w:sz w:val="26"/>
          <w:szCs w:val="26"/>
        </w:rPr>
        <w:t xml:space="preserve"> trợ 100% chi phí đào tạo, tập huấn về công nghệ mới cho nông dân, kỹ thuật viên trong lĩnh vực NNĐT. Ngoài ra, Tp.HCM cần </w:t>
      </w:r>
      <w:r w:rsidR="00200961">
        <w:rPr>
          <w:rFonts w:ascii="Times New Roman" w:hAnsi="Times New Roman" w:cs="Times New Roman"/>
          <w:color w:val="000000" w:themeColor="text1"/>
          <w:sz w:val="26"/>
          <w:szCs w:val="26"/>
        </w:rPr>
        <w:t>tạo dựng</w:t>
      </w:r>
      <w:r w:rsidR="00BB2030" w:rsidRPr="002E4566">
        <w:rPr>
          <w:rFonts w:ascii="Times New Roman" w:hAnsi="Times New Roman" w:cs="Times New Roman"/>
          <w:color w:val="000000" w:themeColor="text1"/>
          <w:sz w:val="26"/>
          <w:szCs w:val="26"/>
        </w:rPr>
        <w:t xml:space="preserve"> mạng lưới </w:t>
      </w:r>
      <w:r w:rsidR="00ED738C" w:rsidRPr="00ED738C">
        <w:rPr>
          <w:rFonts w:ascii="Times New Roman" w:hAnsi="Times New Roman" w:cs="Times New Roman"/>
          <w:color w:val="000000" w:themeColor="text1"/>
          <w:sz w:val="26"/>
          <w:szCs w:val="26"/>
        </w:rPr>
        <w:t>khuyến nông cơ sở tại các phường, xã nhằm hỗ trợ nông dân tiếp cận và ứng dụng hiệu quả các tiến bộ kỹ thuật mới.</w:t>
      </w:r>
    </w:p>
    <w:p w14:paraId="64A97BD4" w14:textId="3EC1954A" w:rsidR="00BB2030" w:rsidRPr="00970AC9" w:rsidRDefault="008B2978" w:rsidP="000B5821">
      <w:pPr>
        <w:pStyle w:val="Heading2"/>
        <w:spacing w:before="0" w:line="360" w:lineRule="auto"/>
        <w:rPr>
          <w:rFonts w:ascii="Times New Roman" w:hAnsi="Times New Roman" w:cs="Times New Roman"/>
          <w:b/>
          <w:bCs/>
          <w:color w:val="000000" w:themeColor="text1"/>
        </w:rPr>
      </w:pPr>
      <w:bookmarkStart w:id="2364" w:name="_Toc174026014"/>
      <w:bookmarkStart w:id="2365" w:name="_Toc174053903"/>
      <w:bookmarkStart w:id="2366" w:name="_Toc174540091"/>
      <w:bookmarkStart w:id="2367" w:name="_Toc178316287"/>
      <w:bookmarkStart w:id="2368" w:name="_Toc178316682"/>
      <w:bookmarkStart w:id="2369" w:name="_Toc179984485"/>
      <w:bookmarkStart w:id="2370" w:name="_Toc179986048"/>
      <w:bookmarkStart w:id="2371" w:name="_Toc180592076"/>
      <w:bookmarkStart w:id="2372" w:name="_Toc180837675"/>
      <w:bookmarkStart w:id="2373" w:name="_Toc186553298"/>
      <w:bookmarkStart w:id="2374" w:name="_Toc186553716"/>
      <w:bookmarkStart w:id="2375" w:name="_Toc187589956"/>
      <w:bookmarkStart w:id="2376" w:name="_Toc187590165"/>
      <w:bookmarkStart w:id="2377" w:name="_Toc190785928"/>
      <w:bookmarkStart w:id="2378" w:name="_Toc190786137"/>
      <w:bookmarkStart w:id="2379" w:name="_Toc197892042"/>
      <w:bookmarkStart w:id="2380" w:name="_Toc197896658"/>
      <w:bookmarkStart w:id="2381" w:name="_Toc198111360"/>
      <w:r>
        <w:rPr>
          <w:rFonts w:ascii="Times New Roman" w:hAnsi="Times New Roman" w:cs="Times New Roman"/>
          <w:b/>
          <w:bCs/>
          <w:color w:val="000000" w:themeColor="text1"/>
        </w:rPr>
        <w:t>4</w:t>
      </w:r>
      <w:r w:rsidR="00BB2030" w:rsidRPr="00970AC9">
        <w:rPr>
          <w:rFonts w:ascii="Times New Roman" w:hAnsi="Times New Roman" w:cs="Times New Roman"/>
          <w:b/>
          <w:bCs/>
          <w:color w:val="000000" w:themeColor="text1"/>
        </w:rPr>
        <w:t>.</w:t>
      </w:r>
      <w:r w:rsidR="001E0643" w:rsidRPr="00970AC9">
        <w:rPr>
          <w:rFonts w:ascii="Times New Roman" w:hAnsi="Times New Roman" w:cs="Times New Roman"/>
          <w:b/>
          <w:bCs/>
          <w:color w:val="000000" w:themeColor="text1"/>
        </w:rPr>
        <w:t>3</w:t>
      </w:r>
      <w:r w:rsidR="00BB2030" w:rsidRPr="00970AC9">
        <w:rPr>
          <w:rFonts w:ascii="Times New Roman" w:hAnsi="Times New Roman" w:cs="Times New Roman"/>
          <w:b/>
          <w:bCs/>
          <w:color w:val="000000" w:themeColor="text1"/>
        </w:rPr>
        <w:t>.2</w:t>
      </w:r>
      <w:r w:rsidR="007B69C4" w:rsidRPr="00970AC9">
        <w:rPr>
          <w:rFonts w:ascii="Times New Roman" w:hAnsi="Times New Roman" w:cs="Times New Roman"/>
          <w:b/>
          <w:bCs/>
          <w:color w:val="000000" w:themeColor="text1"/>
        </w:rPr>
        <w:t>.</w:t>
      </w:r>
      <w:r w:rsidR="00BB2030" w:rsidRPr="00970AC9">
        <w:rPr>
          <w:rFonts w:ascii="Times New Roman" w:hAnsi="Times New Roman" w:cs="Times New Roman"/>
          <w:b/>
          <w:bCs/>
          <w:color w:val="000000" w:themeColor="text1"/>
        </w:rPr>
        <w:t xml:space="preserve"> Nhóm giải pháp về tuyên truyền, nâng cao nhận thức</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5D08C446" w14:textId="622AFCB6" w:rsidR="003D2188" w:rsidRPr="003D2188" w:rsidRDefault="003D2188" w:rsidP="003D2188">
      <w:pPr>
        <w:spacing w:after="0" w:line="360" w:lineRule="auto"/>
        <w:jc w:val="both"/>
        <w:rPr>
          <w:rFonts w:ascii="Times New Roman" w:hAnsi="Times New Roman" w:cs="Times New Roman"/>
          <w:color w:val="000000" w:themeColor="text1"/>
          <w:sz w:val="26"/>
          <w:szCs w:val="26"/>
        </w:rPr>
      </w:pPr>
      <w:r w:rsidRPr="003D2188">
        <w:rPr>
          <w:rFonts w:ascii="Times New Roman" w:hAnsi="Times New Roman" w:cs="Times New Roman"/>
          <w:color w:val="000000" w:themeColor="text1"/>
          <w:sz w:val="26"/>
          <w:szCs w:val="26"/>
        </w:rPr>
        <w:t xml:space="preserve">Nhận thức cộng đồng về vai trò </w:t>
      </w:r>
      <w:r w:rsidR="00897977">
        <w:rPr>
          <w:rFonts w:ascii="Times New Roman" w:hAnsi="Times New Roman" w:cs="Times New Roman"/>
          <w:color w:val="000000" w:themeColor="text1"/>
          <w:sz w:val="26"/>
          <w:szCs w:val="26"/>
        </w:rPr>
        <w:t>NNĐTBV</w:t>
      </w:r>
      <w:r w:rsidRPr="003D2188">
        <w:rPr>
          <w:rFonts w:ascii="Times New Roman" w:hAnsi="Times New Roman" w:cs="Times New Roman"/>
          <w:color w:val="000000" w:themeColor="text1"/>
          <w:sz w:val="26"/>
          <w:szCs w:val="26"/>
        </w:rPr>
        <w:t xml:space="preserve"> tại Tp.HCM còn hạn chế, với nhiều hộ </w:t>
      </w:r>
      <w:r w:rsidR="00ED738C">
        <w:rPr>
          <w:rFonts w:ascii="Times New Roman" w:hAnsi="Times New Roman" w:cs="Times New Roman"/>
          <w:color w:val="000000" w:themeColor="text1"/>
          <w:sz w:val="26"/>
          <w:szCs w:val="26"/>
        </w:rPr>
        <w:t>canh tác</w:t>
      </w:r>
      <w:r w:rsidRPr="003D2188">
        <w:rPr>
          <w:rFonts w:ascii="Times New Roman" w:hAnsi="Times New Roman" w:cs="Times New Roman"/>
          <w:color w:val="000000" w:themeColor="text1"/>
          <w:sz w:val="26"/>
          <w:szCs w:val="26"/>
        </w:rPr>
        <w:t xml:space="preserve"> chưa nhận thức đầy đủ về lợi ích </w:t>
      </w:r>
      <w:r w:rsidR="00AB33BF">
        <w:rPr>
          <w:rFonts w:ascii="Times New Roman" w:hAnsi="Times New Roman" w:cs="Times New Roman"/>
          <w:color w:val="000000" w:themeColor="text1"/>
          <w:sz w:val="26"/>
          <w:szCs w:val="26"/>
        </w:rPr>
        <w:t>PTBV</w:t>
      </w:r>
      <w:r w:rsidR="009618FD">
        <w:rPr>
          <w:rFonts w:ascii="Times New Roman" w:hAnsi="Times New Roman" w:cs="Times New Roman"/>
          <w:color w:val="000000" w:themeColor="text1"/>
          <w:sz w:val="26"/>
          <w:szCs w:val="26"/>
        </w:rPr>
        <w:t xml:space="preserve">, </w:t>
      </w:r>
      <w:r w:rsidR="009618FD" w:rsidRPr="009618FD">
        <w:rPr>
          <w:rFonts w:ascii="Times New Roman" w:hAnsi="Times New Roman" w:cs="Times New Roman"/>
          <w:color w:val="000000" w:themeColor="text1"/>
          <w:sz w:val="26"/>
          <w:szCs w:val="26"/>
        </w:rPr>
        <w:t>do trình độ lao động thấp</w:t>
      </w:r>
      <w:r w:rsidRPr="003D2188">
        <w:rPr>
          <w:rFonts w:ascii="Times New Roman" w:hAnsi="Times New Roman" w:cs="Times New Roman"/>
          <w:color w:val="000000" w:themeColor="text1"/>
          <w:sz w:val="26"/>
          <w:szCs w:val="26"/>
        </w:rPr>
        <w:t xml:space="preserve">. Bài học từ Singapore và Đà Nẵng cho thấy các chiến dịch truyền thông, hội chợ nông sản, và mô hình cộng đồng giúp nâng cao nhận thức và thúc đẩy tiêu dùng bền vững (Phụ lục A; Górna </w:t>
      </w:r>
      <w:r>
        <w:rPr>
          <w:rFonts w:ascii="Times New Roman" w:hAnsi="Times New Roman" w:cs="Times New Roman"/>
          <w:color w:val="000000" w:themeColor="text1"/>
          <w:sz w:val="26"/>
          <w:szCs w:val="26"/>
        </w:rPr>
        <w:t>và</w:t>
      </w:r>
      <w:r w:rsidRPr="003D2188">
        <w:rPr>
          <w:rFonts w:ascii="Times New Roman" w:hAnsi="Times New Roman" w:cs="Times New Roman"/>
          <w:color w:val="000000" w:themeColor="text1"/>
          <w:sz w:val="26"/>
          <w:szCs w:val="26"/>
        </w:rPr>
        <w:t xml:space="preserve"> Górny, 2021). </w:t>
      </w:r>
      <w:r w:rsidR="009618FD" w:rsidRPr="009618FD">
        <w:rPr>
          <w:rFonts w:ascii="Times New Roman" w:hAnsi="Times New Roman" w:cs="Times New Roman"/>
          <w:color w:val="000000" w:themeColor="text1"/>
          <w:sz w:val="26"/>
          <w:szCs w:val="26"/>
        </w:rPr>
        <w:t xml:space="preserve">Ma trận SWOT-TOWS chỉ ra điểm mạnh từ nhận thức ngày càng tăng về NNĐT (S4) và cơ hội từ thương mại điện tử (O4), </w:t>
      </w:r>
      <w:r w:rsidR="00AB33BF" w:rsidRPr="00AB33BF">
        <w:rPr>
          <w:rFonts w:ascii="Times New Roman" w:hAnsi="Times New Roman" w:cs="Times New Roman"/>
          <w:color w:val="000000" w:themeColor="text1"/>
          <w:sz w:val="26"/>
          <w:szCs w:val="26"/>
        </w:rPr>
        <w:t xml:space="preserve">và cần giáo dục để giảm ô nhiễm môi trường </w:t>
      </w:r>
      <w:r w:rsidR="009618FD" w:rsidRPr="009618FD">
        <w:rPr>
          <w:rFonts w:ascii="Times New Roman" w:hAnsi="Times New Roman" w:cs="Times New Roman"/>
          <w:color w:val="000000" w:themeColor="text1"/>
          <w:sz w:val="26"/>
          <w:szCs w:val="26"/>
        </w:rPr>
        <w:t>(S4</w:t>
      </w:r>
      <w:r w:rsidR="009618FD">
        <w:rPr>
          <w:rFonts w:ascii="Times New Roman" w:hAnsi="Times New Roman" w:cs="Times New Roman"/>
          <w:color w:val="000000" w:themeColor="text1"/>
          <w:sz w:val="26"/>
          <w:szCs w:val="26"/>
        </w:rPr>
        <w:t>,</w:t>
      </w:r>
      <w:r w:rsidR="009618FD" w:rsidRPr="009618FD">
        <w:rPr>
          <w:rFonts w:ascii="Times New Roman" w:hAnsi="Times New Roman" w:cs="Times New Roman"/>
          <w:color w:val="000000" w:themeColor="text1"/>
          <w:sz w:val="26"/>
          <w:szCs w:val="26"/>
        </w:rPr>
        <w:t>O4</w:t>
      </w:r>
      <w:r w:rsidR="009618FD">
        <w:rPr>
          <w:rFonts w:ascii="Times New Roman" w:hAnsi="Times New Roman" w:cs="Times New Roman"/>
          <w:color w:val="000000" w:themeColor="text1"/>
          <w:sz w:val="26"/>
          <w:szCs w:val="26"/>
        </w:rPr>
        <w:t>;</w:t>
      </w:r>
      <w:r w:rsidR="009618FD" w:rsidRPr="009618FD">
        <w:rPr>
          <w:rFonts w:ascii="Times New Roman" w:hAnsi="Times New Roman" w:cs="Times New Roman"/>
          <w:color w:val="000000" w:themeColor="text1"/>
          <w:sz w:val="26"/>
          <w:szCs w:val="26"/>
        </w:rPr>
        <w:t xml:space="preserve"> W3</w:t>
      </w:r>
      <w:r w:rsidR="009618FD">
        <w:rPr>
          <w:rFonts w:ascii="Times New Roman" w:hAnsi="Times New Roman" w:cs="Times New Roman"/>
          <w:color w:val="000000" w:themeColor="text1"/>
          <w:sz w:val="26"/>
          <w:szCs w:val="26"/>
        </w:rPr>
        <w:t>,</w:t>
      </w:r>
      <w:r w:rsidR="009618FD" w:rsidRPr="009618FD">
        <w:rPr>
          <w:rFonts w:ascii="Times New Roman" w:hAnsi="Times New Roman" w:cs="Times New Roman"/>
          <w:color w:val="000000" w:themeColor="text1"/>
          <w:sz w:val="26"/>
          <w:szCs w:val="26"/>
        </w:rPr>
        <w:t>T4).</w:t>
      </w:r>
      <w:r w:rsidR="00D9254C">
        <w:rPr>
          <w:rFonts w:ascii="Times New Roman" w:hAnsi="Times New Roman" w:cs="Times New Roman"/>
          <w:color w:val="000000" w:themeColor="text1"/>
          <w:sz w:val="26"/>
          <w:szCs w:val="26"/>
        </w:rPr>
        <w:t xml:space="preserve"> Bên cạnh đó</w:t>
      </w:r>
      <w:r w:rsidRPr="003D2188">
        <w:rPr>
          <w:rFonts w:ascii="Times New Roman" w:hAnsi="Times New Roman" w:cs="Times New Roman"/>
          <w:color w:val="000000" w:themeColor="text1"/>
          <w:sz w:val="26"/>
          <w:szCs w:val="26"/>
        </w:rPr>
        <w:t xml:space="preserve">, nâng cao nhận thức là yếu tố cốt lõi để </w:t>
      </w:r>
      <w:r w:rsidR="00ED738C">
        <w:rPr>
          <w:rFonts w:ascii="Times New Roman" w:hAnsi="Times New Roman" w:cs="Times New Roman"/>
          <w:color w:val="000000" w:themeColor="text1"/>
          <w:sz w:val="26"/>
          <w:szCs w:val="26"/>
        </w:rPr>
        <w:t>chuyển</w:t>
      </w:r>
      <w:r w:rsidRPr="003D2188">
        <w:rPr>
          <w:rFonts w:ascii="Times New Roman" w:hAnsi="Times New Roman" w:cs="Times New Roman"/>
          <w:color w:val="000000" w:themeColor="text1"/>
          <w:sz w:val="26"/>
          <w:szCs w:val="26"/>
        </w:rPr>
        <w:t xml:space="preserve"> tư duy từ sản xuất truyền thống sang kinh tế NNĐT, tạo động lực cho cộng đồng </w:t>
      </w:r>
      <w:r w:rsidR="00ED738C">
        <w:rPr>
          <w:rFonts w:ascii="Times New Roman" w:hAnsi="Times New Roman" w:cs="Times New Roman"/>
          <w:color w:val="000000" w:themeColor="text1"/>
          <w:sz w:val="26"/>
          <w:szCs w:val="26"/>
        </w:rPr>
        <w:t xml:space="preserve">tham gia </w:t>
      </w:r>
      <w:r w:rsidRPr="003D2188">
        <w:rPr>
          <w:rFonts w:ascii="Times New Roman" w:hAnsi="Times New Roman" w:cs="Times New Roman"/>
          <w:color w:val="000000" w:themeColor="text1"/>
          <w:sz w:val="26"/>
          <w:szCs w:val="26"/>
        </w:rPr>
        <w:t>(Edmondson</w:t>
      </w:r>
      <w:r>
        <w:rPr>
          <w:rFonts w:ascii="Times New Roman" w:hAnsi="Times New Roman" w:cs="Times New Roman"/>
          <w:color w:val="000000" w:themeColor="text1"/>
          <w:sz w:val="26"/>
          <w:szCs w:val="26"/>
        </w:rPr>
        <w:t xml:space="preserve"> và cộng sự</w:t>
      </w:r>
      <w:r w:rsidRPr="003D2188">
        <w:rPr>
          <w:rFonts w:ascii="Times New Roman" w:hAnsi="Times New Roman" w:cs="Times New Roman"/>
          <w:color w:val="000000" w:themeColor="text1"/>
          <w:sz w:val="26"/>
          <w:szCs w:val="26"/>
        </w:rPr>
        <w:t>, 2020). Do đó, việc tuyên truyền</w:t>
      </w:r>
      <w:r w:rsidR="00D9254C">
        <w:rPr>
          <w:rFonts w:ascii="Times New Roman" w:hAnsi="Times New Roman" w:cs="Times New Roman"/>
          <w:color w:val="000000" w:themeColor="text1"/>
          <w:sz w:val="26"/>
          <w:szCs w:val="26"/>
        </w:rPr>
        <w:t xml:space="preserve"> và</w:t>
      </w:r>
      <w:r w:rsidRPr="003D2188">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cải thiện</w:t>
      </w:r>
      <w:r w:rsidRPr="002E4566">
        <w:rPr>
          <w:rFonts w:ascii="Times New Roman" w:hAnsi="Times New Roman" w:cs="Times New Roman"/>
          <w:color w:val="000000" w:themeColor="text1"/>
          <w:sz w:val="26"/>
          <w:szCs w:val="26"/>
        </w:rPr>
        <w:t xml:space="preserve"> nhận thức</w:t>
      </w:r>
      <w:r w:rsidRPr="003D2188">
        <w:rPr>
          <w:rFonts w:ascii="Times New Roman" w:hAnsi="Times New Roman" w:cs="Times New Roman"/>
          <w:color w:val="000000" w:themeColor="text1"/>
          <w:sz w:val="26"/>
          <w:szCs w:val="26"/>
        </w:rPr>
        <w:t xml:space="preserve"> là giải pháp thiết yếu để thúc đẩy </w:t>
      </w:r>
      <w:r w:rsidR="00897977">
        <w:rPr>
          <w:rFonts w:ascii="Times New Roman" w:hAnsi="Times New Roman" w:cs="Times New Roman"/>
          <w:color w:val="000000" w:themeColor="text1"/>
          <w:sz w:val="26"/>
          <w:szCs w:val="26"/>
        </w:rPr>
        <w:t>NNĐTBV</w:t>
      </w:r>
      <w:r w:rsidRPr="003D2188">
        <w:rPr>
          <w:rFonts w:ascii="Times New Roman" w:hAnsi="Times New Roman" w:cs="Times New Roman"/>
          <w:color w:val="000000" w:themeColor="text1"/>
          <w:sz w:val="26"/>
          <w:szCs w:val="26"/>
        </w:rPr>
        <w:t xml:space="preserve"> tại Tp.HCM.</w:t>
      </w:r>
      <w:r>
        <w:rPr>
          <w:rFonts w:ascii="Times New Roman" w:hAnsi="Times New Roman" w:cs="Times New Roman"/>
          <w:color w:val="000000" w:themeColor="text1"/>
          <w:sz w:val="26"/>
          <w:szCs w:val="26"/>
        </w:rPr>
        <w:t xml:space="preserve"> Cụ thể:</w:t>
      </w:r>
    </w:p>
    <w:p w14:paraId="0B2A1488" w14:textId="02AD6D7C" w:rsidR="00BB2030" w:rsidRPr="002E4566" w:rsidRDefault="00ED491A" w:rsidP="004201C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Một là</w:t>
      </w:r>
      <w:r w:rsidR="00BB2030" w:rsidRPr="002E4566">
        <w:rPr>
          <w:rFonts w:ascii="Times New Roman" w:hAnsi="Times New Roman" w:cs="Times New Roman"/>
          <w:color w:val="000000" w:themeColor="text1"/>
          <w:sz w:val="26"/>
          <w:szCs w:val="26"/>
        </w:rPr>
        <w:t xml:space="preserve">, cần </w:t>
      </w:r>
      <w:r w:rsidR="00200961">
        <w:rPr>
          <w:rFonts w:ascii="Times New Roman" w:hAnsi="Times New Roman" w:cs="Times New Roman"/>
          <w:color w:val="000000" w:themeColor="text1"/>
          <w:sz w:val="26"/>
          <w:szCs w:val="26"/>
        </w:rPr>
        <w:t>củng cố</w:t>
      </w:r>
      <w:r w:rsidR="00BB2030" w:rsidRPr="002E4566">
        <w:rPr>
          <w:rFonts w:ascii="Times New Roman" w:hAnsi="Times New Roman" w:cs="Times New Roman"/>
          <w:color w:val="000000" w:themeColor="text1"/>
          <w:sz w:val="26"/>
          <w:szCs w:val="26"/>
        </w:rPr>
        <w:t xml:space="preserve"> công tác tuyên truyền thông tin về vai trò và tiềm năng của </w:t>
      </w:r>
      <w:r w:rsidR="00897977">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đến người dân và doanh nghiệp. Chính quyền có thể phối hợp với </w:t>
      </w:r>
      <w:r w:rsidR="00ED738C">
        <w:rPr>
          <w:rFonts w:ascii="Times New Roman" w:hAnsi="Times New Roman" w:cs="Times New Roman"/>
          <w:color w:val="000000" w:themeColor="text1"/>
          <w:sz w:val="26"/>
          <w:szCs w:val="26"/>
        </w:rPr>
        <w:lastRenderedPageBreak/>
        <w:t>những</w:t>
      </w:r>
      <w:r w:rsidR="00BB2030" w:rsidRPr="002E4566">
        <w:rPr>
          <w:rFonts w:ascii="Times New Roman" w:hAnsi="Times New Roman" w:cs="Times New Roman"/>
          <w:color w:val="000000" w:themeColor="text1"/>
          <w:sz w:val="26"/>
          <w:szCs w:val="26"/>
        </w:rPr>
        <w:t xml:space="preserve"> cơ quan truyền thông để xây dựng </w:t>
      </w:r>
      <w:r w:rsidR="00200961">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chương trình, phóng sự về các mô hình NNĐT thành công, lợi ích </w:t>
      </w:r>
      <w:r w:rsidR="001E0643" w:rsidRPr="002E4566">
        <w:rPr>
          <w:rFonts w:ascii="Times New Roman" w:hAnsi="Times New Roman" w:cs="Times New Roman"/>
          <w:color w:val="000000" w:themeColor="text1"/>
          <w:sz w:val="26"/>
          <w:szCs w:val="26"/>
        </w:rPr>
        <w:t>KT-XH</w:t>
      </w:r>
      <w:r w:rsidR="00BB2030" w:rsidRPr="002E4566">
        <w:rPr>
          <w:rFonts w:ascii="Times New Roman" w:hAnsi="Times New Roman" w:cs="Times New Roman"/>
          <w:color w:val="000000" w:themeColor="text1"/>
          <w:sz w:val="26"/>
          <w:szCs w:val="26"/>
        </w:rPr>
        <w:t xml:space="preserve"> và môi trường của hoạt động này. Đồng thời, tổ chức </w:t>
      </w:r>
      <w:r w:rsidR="00200961">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buổi hội thảo, tọa đàm </w:t>
      </w:r>
      <w:r w:rsidR="004C074D">
        <w:rPr>
          <w:rFonts w:ascii="Times New Roman" w:hAnsi="Times New Roman" w:cs="Times New Roman"/>
          <w:color w:val="000000" w:themeColor="text1"/>
          <w:sz w:val="26"/>
          <w:szCs w:val="26"/>
        </w:rPr>
        <w:t>nhằm</w:t>
      </w:r>
      <w:r w:rsidR="00BB2030" w:rsidRPr="002E4566">
        <w:rPr>
          <w:rFonts w:ascii="Times New Roman" w:hAnsi="Times New Roman" w:cs="Times New Roman"/>
          <w:color w:val="000000" w:themeColor="text1"/>
          <w:sz w:val="26"/>
          <w:szCs w:val="26"/>
        </w:rPr>
        <w:t xml:space="preserve"> chia sẻ kinh nghiệm, kiến thức về NNĐT cho cộng đồng</w:t>
      </w:r>
      <w:r w:rsidR="00DB2386">
        <w:rPr>
          <w:rFonts w:ascii="Times New Roman" w:hAnsi="Times New Roman" w:cs="Times New Roman"/>
          <w:color w:val="000000" w:themeColor="text1"/>
          <w:sz w:val="26"/>
          <w:szCs w:val="26"/>
        </w:rPr>
        <w:t>,</w:t>
      </w:r>
      <w:r w:rsidR="00BB2030" w:rsidRPr="002E4566">
        <w:rPr>
          <w:rFonts w:ascii="Times New Roman" w:hAnsi="Times New Roman" w:cs="Times New Roman"/>
          <w:color w:val="000000" w:themeColor="text1"/>
          <w:sz w:val="26"/>
          <w:szCs w:val="26"/>
        </w:rPr>
        <w:t xml:space="preserve"> sẽ giúp người dân </w:t>
      </w:r>
      <w:r w:rsidR="004C074D">
        <w:rPr>
          <w:rFonts w:ascii="Times New Roman" w:hAnsi="Times New Roman" w:cs="Times New Roman"/>
          <w:color w:val="000000" w:themeColor="text1"/>
          <w:sz w:val="26"/>
          <w:szCs w:val="26"/>
        </w:rPr>
        <w:t>a</w:t>
      </w:r>
      <w:r w:rsidR="004C074D" w:rsidRPr="004C074D">
        <w:rPr>
          <w:rFonts w:ascii="Times New Roman" w:hAnsi="Times New Roman" w:cs="Times New Roman"/>
          <w:color w:val="000000" w:themeColor="text1"/>
          <w:sz w:val="26"/>
          <w:szCs w:val="26"/>
        </w:rPr>
        <w:t xml:space="preserve">m hiểu sâu sắc về giá trị của </w:t>
      </w:r>
      <w:r w:rsidR="00BB2030" w:rsidRPr="002E4566">
        <w:rPr>
          <w:rFonts w:ascii="Times New Roman" w:hAnsi="Times New Roman" w:cs="Times New Roman"/>
          <w:color w:val="000000" w:themeColor="text1"/>
          <w:sz w:val="26"/>
          <w:szCs w:val="26"/>
        </w:rPr>
        <w:t>NNĐT</w:t>
      </w:r>
      <w:r w:rsidR="00ED738C">
        <w:rPr>
          <w:rFonts w:ascii="Times New Roman" w:hAnsi="Times New Roman" w:cs="Times New Roman"/>
          <w:color w:val="000000" w:themeColor="text1"/>
          <w:sz w:val="26"/>
          <w:szCs w:val="26"/>
        </w:rPr>
        <w:t>BV.</w:t>
      </w:r>
    </w:p>
    <w:p w14:paraId="26C44562" w14:textId="553EA1FD" w:rsidR="00F55E83" w:rsidRPr="002E4566" w:rsidRDefault="00ED491A"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Hai là</w:t>
      </w:r>
      <w:r w:rsidR="00BB2030" w:rsidRPr="002E4566">
        <w:rPr>
          <w:rFonts w:ascii="Times New Roman" w:hAnsi="Times New Roman" w:cs="Times New Roman"/>
          <w:color w:val="000000" w:themeColor="text1"/>
          <w:sz w:val="26"/>
          <w:szCs w:val="26"/>
        </w:rPr>
        <w:t xml:space="preserve">, cần khuyến khích </w:t>
      </w:r>
      <w:r w:rsidR="00ED738C">
        <w:rPr>
          <w:rFonts w:ascii="Times New Roman" w:hAnsi="Times New Roman" w:cs="Times New Roman"/>
          <w:color w:val="000000" w:themeColor="text1"/>
          <w:sz w:val="26"/>
          <w:szCs w:val="26"/>
        </w:rPr>
        <w:t>hộ canh tác</w:t>
      </w:r>
      <w:r w:rsidR="00BB2030" w:rsidRPr="002E4566">
        <w:rPr>
          <w:rFonts w:ascii="Times New Roman" w:hAnsi="Times New Roman" w:cs="Times New Roman"/>
          <w:color w:val="000000" w:themeColor="text1"/>
          <w:sz w:val="26"/>
          <w:szCs w:val="26"/>
        </w:rPr>
        <w:t xml:space="preserve"> </w:t>
      </w:r>
      <w:r w:rsidR="00ED738C">
        <w:rPr>
          <w:rFonts w:ascii="Times New Roman" w:hAnsi="Times New Roman" w:cs="Times New Roman"/>
          <w:color w:val="000000" w:themeColor="text1"/>
          <w:sz w:val="26"/>
          <w:szCs w:val="26"/>
        </w:rPr>
        <w:t xml:space="preserve">tham gia tích cực </w:t>
      </w:r>
      <w:r w:rsidR="00BB2030" w:rsidRPr="002E4566">
        <w:rPr>
          <w:rFonts w:ascii="Times New Roman" w:hAnsi="Times New Roman" w:cs="Times New Roman"/>
          <w:color w:val="000000" w:themeColor="text1"/>
          <w:sz w:val="26"/>
          <w:szCs w:val="26"/>
        </w:rPr>
        <w:t xml:space="preserve">vào mô hình </w:t>
      </w:r>
      <w:r w:rsidR="00897977">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w:t>
      </w:r>
      <w:r w:rsidR="00F55E83" w:rsidRPr="00F55E83">
        <w:rPr>
          <w:rFonts w:ascii="Times New Roman" w:hAnsi="Times New Roman" w:cs="Times New Roman"/>
          <w:color w:val="000000" w:themeColor="text1"/>
          <w:sz w:val="26"/>
          <w:szCs w:val="26"/>
        </w:rPr>
        <w:t xml:space="preserve">Đồng thời, cần tổ chức </w:t>
      </w:r>
      <w:r w:rsidR="0006017D">
        <w:rPr>
          <w:rFonts w:ascii="Times New Roman" w:hAnsi="Times New Roman" w:cs="Times New Roman"/>
          <w:color w:val="000000" w:themeColor="text1"/>
          <w:sz w:val="26"/>
          <w:szCs w:val="26"/>
        </w:rPr>
        <w:t>những</w:t>
      </w:r>
      <w:r w:rsidR="00F55E83" w:rsidRPr="00F55E83">
        <w:rPr>
          <w:rFonts w:ascii="Times New Roman" w:hAnsi="Times New Roman" w:cs="Times New Roman"/>
          <w:color w:val="000000" w:themeColor="text1"/>
          <w:sz w:val="26"/>
          <w:szCs w:val="26"/>
        </w:rPr>
        <w:t xml:space="preserve"> khóa đào tạo ngắn hạn sử dụng ngôn ngữ dễ hiểu, phương pháp thực hành trực quan, và tài liệu minh họa bằng hình ảnh, nhằm nâng cao </w:t>
      </w:r>
      <w:r w:rsidR="0006017D">
        <w:rPr>
          <w:rFonts w:ascii="Times New Roman" w:hAnsi="Times New Roman" w:cs="Times New Roman"/>
          <w:color w:val="000000" w:themeColor="text1"/>
          <w:sz w:val="26"/>
          <w:szCs w:val="26"/>
        </w:rPr>
        <w:t xml:space="preserve">kỹ năng và </w:t>
      </w:r>
      <w:r w:rsidR="00F55E83" w:rsidRPr="00F55E83">
        <w:rPr>
          <w:rFonts w:ascii="Times New Roman" w:hAnsi="Times New Roman" w:cs="Times New Roman"/>
          <w:color w:val="000000" w:themeColor="text1"/>
          <w:sz w:val="26"/>
          <w:szCs w:val="26"/>
        </w:rPr>
        <w:t>nhận thức về NNĐTBV.</w:t>
      </w:r>
      <w:r w:rsidR="00F55E83">
        <w:rPr>
          <w:rFonts w:ascii="Times New Roman" w:hAnsi="Times New Roman" w:cs="Times New Roman"/>
          <w:color w:val="000000" w:themeColor="text1"/>
          <w:sz w:val="26"/>
          <w:szCs w:val="26"/>
        </w:rPr>
        <w:t xml:space="preserve"> </w:t>
      </w:r>
      <w:r w:rsidR="00F55E83" w:rsidRPr="00F55E83">
        <w:rPr>
          <w:rFonts w:ascii="Times New Roman" w:hAnsi="Times New Roman" w:cs="Times New Roman"/>
          <w:color w:val="000000" w:themeColor="text1"/>
          <w:sz w:val="26"/>
          <w:szCs w:val="26"/>
        </w:rPr>
        <w:t xml:space="preserve">Những hoạt động này giúp người dân hiểu rõ giá trị của </w:t>
      </w:r>
      <w:r w:rsidR="00F55E83">
        <w:rPr>
          <w:rFonts w:ascii="Times New Roman" w:hAnsi="Times New Roman" w:cs="Times New Roman"/>
          <w:color w:val="000000" w:themeColor="text1"/>
          <w:sz w:val="26"/>
          <w:szCs w:val="26"/>
        </w:rPr>
        <w:t>NNĐT</w:t>
      </w:r>
      <w:r w:rsidR="00F55E83" w:rsidRPr="00F55E83">
        <w:rPr>
          <w:rFonts w:ascii="Times New Roman" w:hAnsi="Times New Roman" w:cs="Times New Roman"/>
          <w:color w:val="000000" w:themeColor="text1"/>
          <w:sz w:val="26"/>
          <w:szCs w:val="26"/>
        </w:rPr>
        <w:t xml:space="preserve"> trong việc </w:t>
      </w:r>
      <w:r w:rsidR="0006017D">
        <w:rPr>
          <w:rFonts w:ascii="Times New Roman" w:hAnsi="Times New Roman" w:cs="Times New Roman"/>
          <w:color w:val="000000" w:themeColor="text1"/>
          <w:sz w:val="26"/>
          <w:szCs w:val="26"/>
        </w:rPr>
        <w:t>gìn giữ hệ sinh thái,</w:t>
      </w:r>
      <w:r w:rsidR="00F55E83" w:rsidRPr="00F55E83">
        <w:rPr>
          <w:rFonts w:ascii="Times New Roman" w:hAnsi="Times New Roman" w:cs="Times New Roman"/>
          <w:color w:val="000000" w:themeColor="text1"/>
          <w:sz w:val="26"/>
          <w:szCs w:val="26"/>
        </w:rPr>
        <w:t xml:space="preserve"> đảm bảo an toàn thực phẩm </w:t>
      </w:r>
      <w:r w:rsidR="0006017D">
        <w:rPr>
          <w:rFonts w:ascii="Times New Roman" w:hAnsi="Times New Roman" w:cs="Times New Roman"/>
          <w:color w:val="000000" w:themeColor="text1"/>
          <w:sz w:val="26"/>
          <w:szCs w:val="26"/>
        </w:rPr>
        <w:t xml:space="preserve">và </w:t>
      </w:r>
      <w:r w:rsidR="00F55E83" w:rsidRPr="00F55E83">
        <w:rPr>
          <w:rFonts w:ascii="Times New Roman" w:hAnsi="Times New Roman" w:cs="Times New Roman"/>
          <w:color w:val="000000" w:themeColor="text1"/>
          <w:sz w:val="26"/>
          <w:szCs w:val="26"/>
        </w:rPr>
        <w:t>thúc đẩy ý thức cộng đồng</w:t>
      </w:r>
      <w:r w:rsidR="00F55E83">
        <w:rPr>
          <w:rFonts w:ascii="Times New Roman" w:hAnsi="Times New Roman" w:cs="Times New Roman"/>
          <w:color w:val="000000" w:themeColor="text1"/>
          <w:sz w:val="26"/>
          <w:szCs w:val="26"/>
        </w:rPr>
        <w:t>.</w:t>
      </w:r>
    </w:p>
    <w:p w14:paraId="20070721" w14:textId="4B3B9D24" w:rsidR="00BB2030" w:rsidRPr="002E4566" w:rsidRDefault="00ED491A"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Ba là</w:t>
      </w:r>
      <w:r w:rsidR="00BB2030" w:rsidRPr="002E4566">
        <w:rPr>
          <w:rFonts w:ascii="Times New Roman" w:hAnsi="Times New Roman" w:cs="Times New Roman"/>
          <w:color w:val="000000" w:themeColor="text1"/>
          <w:sz w:val="26"/>
          <w:szCs w:val="26"/>
        </w:rPr>
        <w:t xml:space="preserve">, chuyển đổi tư duy từ </w:t>
      </w:r>
      <w:r w:rsidR="0006017D">
        <w:rPr>
          <w:rFonts w:ascii="Times New Roman" w:hAnsi="Times New Roman" w:cs="Times New Roman"/>
          <w:color w:val="000000" w:themeColor="text1"/>
          <w:sz w:val="26"/>
          <w:szCs w:val="26"/>
        </w:rPr>
        <w:t>canh tác</w:t>
      </w:r>
      <w:r w:rsidR="00BB2030" w:rsidRPr="002E4566">
        <w:rPr>
          <w:rFonts w:ascii="Times New Roman" w:hAnsi="Times New Roman" w:cs="Times New Roman"/>
          <w:color w:val="000000" w:themeColor="text1"/>
          <w:sz w:val="26"/>
          <w:szCs w:val="26"/>
        </w:rPr>
        <w:t xml:space="preserve"> NN truyền thống sang kinh tế NNĐT. Chính quyền cần tổ chức </w:t>
      </w:r>
      <w:r w:rsidR="004C074D">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lớp đào tạo, tập huấn nâng cao nhận thức cho </w:t>
      </w:r>
      <w:r w:rsidR="0006017D">
        <w:rPr>
          <w:rFonts w:ascii="Times New Roman" w:hAnsi="Times New Roman" w:cs="Times New Roman"/>
          <w:color w:val="000000" w:themeColor="text1"/>
          <w:sz w:val="26"/>
          <w:szCs w:val="26"/>
        </w:rPr>
        <w:t>hộ canh tác</w:t>
      </w:r>
      <w:r w:rsidR="00BB2030" w:rsidRPr="002E4566">
        <w:rPr>
          <w:rFonts w:ascii="Times New Roman" w:hAnsi="Times New Roman" w:cs="Times New Roman"/>
          <w:color w:val="000000" w:themeColor="text1"/>
          <w:sz w:val="26"/>
          <w:szCs w:val="26"/>
        </w:rPr>
        <w:t xml:space="preserve"> về </w:t>
      </w:r>
      <w:r w:rsidR="00897977">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Đồng thời, </w:t>
      </w:r>
      <w:r w:rsidR="0006017D">
        <w:rPr>
          <w:rFonts w:ascii="Times New Roman" w:hAnsi="Times New Roman" w:cs="Times New Roman"/>
          <w:color w:val="000000" w:themeColor="text1"/>
          <w:sz w:val="26"/>
          <w:szCs w:val="26"/>
        </w:rPr>
        <w:t>triển khai</w:t>
      </w:r>
      <w:r w:rsidR="00BB2030" w:rsidRPr="002E4566">
        <w:rPr>
          <w:rFonts w:ascii="Times New Roman" w:hAnsi="Times New Roman" w:cs="Times New Roman"/>
          <w:color w:val="000000" w:themeColor="text1"/>
          <w:sz w:val="26"/>
          <w:szCs w:val="26"/>
        </w:rPr>
        <w:t xml:space="preserve"> </w:t>
      </w:r>
      <w:r w:rsidR="004C074D">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mô hình NNĐT thành công và quảng bá rộng rãi sẽ giúp </w:t>
      </w:r>
      <w:r w:rsidR="004C074D">
        <w:rPr>
          <w:rFonts w:ascii="Times New Roman" w:hAnsi="Times New Roman" w:cs="Times New Roman"/>
          <w:color w:val="000000" w:themeColor="text1"/>
          <w:sz w:val="26"/>
          <w:szCs w:val="26"/>
        </w:rPr>
        <w:t>điều chỉnh cách nhìn</w:t>
      </w:r>
      <w:r w:rsidR="00BB2030" w:rsidRPr="002E4566">
        <w:rPr>
          <w:rFonts w:ascii="Times New Roman" w:hAnsi="Times New Roman" w:cs="Times New Roman"/>
          <w:color w:val="000000" w:themeColor="text1"/>
          <w:sz w:val="26"/>
          <w:szCs w:val="26"/>
        </w:rPr>
        <w:t xml:space="preserve"> của người dân về lĩnh vực này.</w:t>
      </w:r>
    </w:p>
    <w:p w14:paraId="48A941C6" w14:textId="6C896B5B" w:rsidR="00BB2030" w:rsidRPr="002E4566" w:rsidRDefault="006675C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Bốn là</w:t>
      </w:r>
      <w:r w:rsidR="00BB2030" w:rsidRPr="002E4566">
        <w:rPr>
          <w:rFonts w:ascii="Times New Roman" w:hAnsi="Times New Roman" w:cs="Times New Roman"/>
          <w:color w:val="000000" w:themeColor="text1"/>
          <w:sz w:val="26"/>
          <w:szCs w:val="26"/>
        </w:rPr>
        <w:t xml:space="preserve">, việc tổ chức các sự kiện và hội chợ quảng bá sản phẩm </w:t>
      </w:r>
      <w:r w:rsidR="00897977">
        <w:rPr>
          <w:rFonts w:ascii="Times New Roman" w:hAnsi="Times New Roman" w:cs="Times New Roman"/>
          <w:color w:val="000000" w:themeColor="text1"/>
          <w:sz w:val="26"/>
          <w:szCs w:val="26"/>
        </w:rPr>
        <w:t>NNĐT</w:t>
      </w:r>
      <w:r w:rsidR="00BB2030" w:rsidRPr="002E4566">
        <w:rPr>
          <w:rFonts w:ascii="Times New Roman" w:hAnsi="Times New Roman" w:cs="Times New Roman"/>
          <w:color w:val="000000" w:themeColor="text1"/>
          <w:sz w:val="26"/>
          <w:szCs w:val="26"/>
        </w:rPr>
        <w:t xml:space="preserve"> là cách hiệu quả để nâng cao nhận thức cộng đồng. Tp.HCM có thể tổ chức định kỳ các lễ hội nông sản, nơi người dân có cơ hội tham quan</w:t>
      </w:r>
      <w:r w:rsidR="0006017D">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và mua sắm các </w:t>
      </w:r>
      <w:r w:rsidR="0006017D">
        <w:rPr>
          <w:rFonts w:ascii="Times New Roman" w:hAnsi="Times New Roman" w:cs="Times New Roman"/>
          <w:color w:val="000000" w:themeColor="text1"/>
          <w:sz w:val="26"/>
          <w:szCs w:val="26"/>
        </w:rPr>
        <w:t>nông sản</w:t>
      </w:r>
      <w:r w:rsidR="00BB2030" w:rsidRPr="002E4566">
        <w:rPr>
          <w:rFonts w:ascii="Times New Roman" w:hAnsi="Times New Roman" w:cs="Times New Roman"/>
          <w:color w:val="000000" w:themeColor="text1"/>
          <w:sz w:val="26"/>
          <w:szCs w:val="26"/>
        </w:rPr>
        <w:t xml:space="preserve"> sạch được trồng ngay trong thành phố như lễ hội Tinh hoa làng nghề và đặc sản vùng miền; triển lãm sản phẩm OCOP và sản phẩm đặc trưng; triển lãm giống và NN </w:t>
      </w:r>
      <w:r w:rsidR="004D01EF">
        <w:rPr>
          <w:rFonts w:ascii="Times New Roman" w:hAnsi="Times New Roman" w:cs="Times New Roman"/>
          <w:color w:val="000000" w:themeColor="text1"/>
          <w:sz w:val="26"/>
          <w:szCs w:val="26"/>
        </w:rPr>
        <w:t>CNC</w:t>
      </w:r>
      <w:r w:rsidR="00BB2030" w:rsidRPr="002E4566">
        <w:rPr>
          <w:rFonts w:ascii="Times New Roman" w:hAnsi="Times New Roman" w:cs="Times New Roman"/>
          <w:color w:val="000000" w:themeColor="text1"/>
          <w:sz w:val="26"/>
          <w:szCs w:val="26"/>
        </w:rPr>
        <w:t>; hội nghị kết nối cung cầu giữa TP.HCM với các tỉnh, thành;… Các cuộc thi về vườn đô thị đẹp, sáng tạo trong canh tác NNĐT cũng nên được tổ chức để khuyến khích sự tham gia sáng tạo của cộng đồng.</w:t>
      </w:r>
    </w:p>
    <w:p w14:paraId="204D1908" w14:textId="5AB94C0D" w:rsidR="00BB2030" w:rsidRPr="00970AC9" w:rsidRDefault="008B2978" w:rsidP="000B5821">
      <w:pPr>
        <w:pStyle w:val="Heading2"/>
        <w:spacing w:before="0" w:line="360" w:lineRule="auto"/>
        <w:rPr>
          <w:rFonts w:ascii="Times New Roman" w:hAnsi="Times New Roman" w:cs="Times New Roman"/>
          <w:b/>
          <w:bCs/>
          <w:color w:val="000000" w:themeColor="text1"/>
        </w:rPr>
      </w:pPr>
      <w:bookmarkStart w:id="2382" w:name="_Toc174026015"/>
      <w:bookmarkStart w:id="2383" w:name="_Toc174053904"/>
      <w:bookmarkStart w:id="2384" w:name="_Toc174540092"/>
      <w:bookmarkStart w:id="2385" w:name="_Toc178316288"/>
      <w:bookmarkStart w:id="2386" w:name="_Toc178316683"/>
      <w:bookmarkStart w:id="2387" w:name="_Toc179984486"/>
      <w:bookmarkStart w:id="2388" w:name="_Toc179986049"/>
      <w:bookmarkStart w:id="2389" w:name="_Toc180592077"/>
      <w:bookmarkStart w:id="2390" w:name="_Toc180837676"/>
      <w:bookmarkStart w:id="2391" w:name="_Toc186553299"/>
      <w:bookmarkStart w:id="2392" w:name="_Toc186553717"/>
      <w:bookmarkStart w:id="2393" w:name="_Toc187589957"/>
      <w:bookmarkStart w:id="2394" w:name="_Toc187590166"/>
      <w:bookmarkStart w:id="2395" w:name="_Toc190785929"/>
      <w:bookmarkStart w:id="2396" w:name="_Toc190786138"/>
      <w:bookmarkStart w:id="2397" w:name="_Toc197892043"/>
      <w:bookmarkStart w:id="2398" w:name="_Toc197896659"/>
      <w:bookmarkStart w:id="2399" w:name="_Toc198111361"/>
      <w:r>
        <w:rPr>
          <w:rFonts w:ascii="Times New Roman" w:hAnsi="Times New Roman" w:cs="Times New Roman"/>
          <w:b/>
          <w:bCs/>
          <w:color w:val="000000" w:themeColor="text1"/>
        </w:rPr>
        <w:t>4</w:t>
      </w:r>
      <w:r w:rsidR="00BB2030" w:rsidRPr="00970AC9">
        <w:rPr>
          <w:rFonts w:ascii="Times New Roman" w:hAnsi="Times New Roman" w:cs="Times New Roman"/>
          <w:b/>
          <w:bCs/>
          <w:color w:val="000000" w:themeColor="text1"/>
        </w:rPr>
        <w:t>.</w:t>
      </w:r>
      <w:r w:rsidR="006675C0" w:rsidRPr="00970AC9">
        <w:rPr>
          <w:rFonts w:ascii="Times New Roman" w:hAnsi="Times New Roman" w:cs="Times New Roman"/>
          <w:b/>
          <w:bCs/>
          <w:color w:val="000000" w:themeColor="text1"/>
        </w:rPr>
        <w:t>3</w:t>
      </w:r>
      <w:r w:rsidR="00BB2030" w:rsidRPr="00970AC9">
        <w:rPr>
          <w:rFonts w:ascii="Times New Roman" w:hAnsi="Times New Roman" w:cs="Times New Roman"/>
          <w:b/>
          <w:bCs/>
          <w:color w:val="000000" w:themeColor="text1"/>
        </w:rPr>
        <w:t>.3. Nhóm giải pháp về nguồn nhân lực</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117ADFC" w14:textId="5EA1103C" w:rsidR="00AE6917" w:rsidRDefault="00D9254C" w:rsidP="000B5821">
      <w:pPr>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Chỉ k</w:t>
      </w:r>
      <w:r w:rsidR="00AE6917">
        <w:rPr>
          <w:rFonts w:ascii="Times New Roman" w:hAnsi="Times New Roman" w:cs="Times New Roman"/>
          <w:color w:val="000000" w:themeColor="text1"/>
          <w:sz w:val="26"/>
          <w:szCs w:val="26"/>
        </w:rPr>
        <w:t>hoảng 30</w:t>
      </w:r>
      <w:r w:rsidR="00AE6917" w:rsidRPr="00AE6917">
        <w:rPr>
          <w:rFonts w:ascii="Times New Roman" w:hAnsi="Times New Roman" w:cs="Times New Roman"/>
          <w:color w:val="000000" w:themeColor="text1"/>
          <w:sz w:val="26"/>
          <w:szCs w:val="26"/>
        </w:rPr>
        <w:t xml:space="preserve">% lao động </w:t>
      </w:r>
      <w:r w:rsidR="0006017D">
        <w:rPr>
          <w:rFonts w:ascii="Times New Roman" w:hAnsi="Times New Roman" w:cs="Times New Roman"/>
          <w:color w:val="000000" w:themeColor="text1"/>
          <w:sz w:val="26"/>
          <w:szCs w:val="26"/>
        </w:rPr>
        <w:t>NN</w:t>
      </w:r>
      <w:r w:rsidR="00AE6917" w:rsidRPr="00AE6917">
        <w:rPr>
          <w:rFonts w:ascii="Times New Roman" w:hAnsi="Times New Roman" w:cs="Times New Roman"/>
          <w:color w:val="000000" w:themeColor="text1"/>
          <w:sz w:val="26"/>
          <w:szCs w:val="26"/>
        </w:rPr>
        <w:t xml:space="preserve"> có </w:t>
      </w:r>
      <w:r w:rsidR="0006017D">
        <w:rPr>
          <w:rFonts w:ascii="Times New Roman" w:hAnsi="Times New Roman" w:cs="Times New Roman"/>
          <w:color w:val="000000" w:themeColor="text1"/>
          <w:sz w:val="26"/>
          <w:szCs w:val="26"/>
        </w:rPr>
        <w:t>kiến thức</w:t>
      </w:r>
      <w:r w:rsidR="00AE6917" w:rsidRPr="00AE6917">
        <w:rPr>
          <w:rFonts w:ascii="Times New Roman" w:hAnsi="Times New Roman" w:cs="Times New Roman"/>
          <w:color w:val="000000" w:themeColor="text1"/>
          <w:sz w:val="26"/>
          <w:szCs w:val="26"/>
        </w:rPr>
        <w:t xml:space="preserve"> chuyên môn, gây khó khăn áp dụng </w:t>
      </w:r>
      <w:r w:rsidR="004D01EF">
        <w:rPr>
          <w:rFonts w:ascii="Times New Roman" w:hAnsi="Times New Roman" w:cs="Times New Roman"/>
          <w:color w:val="000000" w:themeColor="text1"/>
          <w:sz w:val="26"/>
          <w:szCs w:val="26"/>
        </w:rPr>
        <w:t>CNC</w:t>
      </w:r>
      <w:r w:rsidR="00AE6917" w:rsidRPr="00AE6917">
        <w:rPr>
          <w:rFonts w:ascii="Times New Roman" w:hAnsi="Times New Roman" w:cs="Times New Roman"/>
          <w:color w:val="000000" w:themeColor="text1"/>
          <w:sz w:val="26"/>
          <w:szCs w:val="26"/>
        </w:rPr>
        <w:t xml:space="preserve"> và quản lý chuỗi giá trị, dù nguồn nhân lực dồi dào là điểm mạnh (Phụ lục F.1). Bài học từ Singapore và Cần Thơ nhấn mạnh vai trò của đào tạo chuyên biệt và liên kết với </w:t>
      </w:r>
      <w:r w:rsidR="0006017D">
        <w:rPr>
          <w:rFonts w:ascii="Times New Roman" w:hAnsi="Times New Roman" w:cs="Times New Roman"/>
          <w:color w:val="000000" w:themeColor="text1"/>
          <w:sz w:val="26"/>
          <w:szCs w:val="26"/>
        </w:rPr>
        <w:t xml:space="preserve">HTX, </w:t>
      </w:r>
      <w:r w:rsidR="00AE6917" w:rsidRPr="00AE6917">
        <w:rPr>
          <w:rFonts w:ascii="Times New Roman" w:hAnsi="Times New Roman" w:cs="Times New Roman"/>
          <w:color w:val="000000" w:themeColor="text1"/>
          <w:sz w:val="26"/>
          <w:szCs w:val="26"/>
        </w:rPr>
        <w:t xml:space="preserve">doanh nghiệp trong nâng cao kỹ năng lao động </w:t>
      </w:r>
      <w:r>
        <w:rPr>
          <w:rFonts w:ascii="Times New Roman" w:hAnsi="Times New Roman" w:cs="Times New Roman"/>
          <w:color w:val="000000" w:themeColor="text1"/>
          <w:sz w:val="26"/>
          <w:szCs w:val="26"/>
        </w:rPr>
        <w:t>NN</w:t>
      </w:r>
      <w:r w:rsidR="00AE6917" w:rsidRPr="00AE6917">
        <w:rPr>
          <w:rFonts w:ascii="Times New Roman" w:hAnsi="Times New Roman" w:cs="Times New Roman"/>
          <w:color w:val="000000" w:themeColor="text1"/>
          <w:sz w:val="26"/>
          <w:szCs w:val="26"/>
        </w:rPr>
        <w:t xml:space="preserve"> (Phụ lục A; Górna </w:t>
      </w:r>
      <w:r w:rsidR="00AE6917">
        <w:rPr>
          <w:rFonts w:ascii="Times New Roman" w:hAnsi="Times New Roman" w:cs="Times New Roman"/>
          <w:color w:val="000000" w:themeColor="text1"/>
          <w:sz w:val="26"/>
          <w:szCs w:val="26"/>
        </w:rPr>
        <w:t>và</w:t>
      </w:r>
      <w:r w:rsidR="00AE6917" w:rsidRPr="00AE6917">
        <w:rPr>
          <w:rFonts w:ascii="Times New Roman" w:hAnsi="Times New Roman" w:cs="Times New Roman"/>
          <w:color w:val="000000" w:themeColor="text1"/>
          <w:sz w:val="26"/>
          <w:szCs w:val="26"/>
        </w:rPr>
        <w:t xml:space="preserve"> Górny, 2021). Ma trận SWOT-TOWS chỉ ra cơ hội từ chính sách </w:t>
      </w:r>
      <w:r w:rsidR="00AE6917" w:rsidRPr="00AE6917">
        <w:rPr>
          <w:rFonts w:ascii="Times New Roman" w:hAnsi="Times New Roman" w:cs="Times New Roman"/>
          <w:color w:val="000000" w:themeColor="text1"/>
          <w:sz w:val="26"/>
          <w:szCs w:val="26"/>
        </w:rPr>
        <w:lastRenderedPageBreak/>
        <w:t xml:space="preserve">hỗ trợ đào tạo (O2) và nguy cơ từ </w:t>
      </w:r>
      <w:r>
        <w:rPr>
          <w:rFonts w:ascii="Times New Roman" w:hAnsi="Times New Roman" w:cs="Times New Roman"/>
          <w:color w:val="000000" w:themeColor="text1"/>
          <w:sz w:val="26"/>
          <w:szCs w:val="26"/>
        </w:rPr>
        <w:t>BĐKH</w:t>
      </w:r>
      <w:r w:rsidR="00AE6917" w:rsidRPr="00AE6917">
        <w:rPr>
          <w:rFonts w:ascii="Times New Roman" w:hAnsi="Times New Roman" w:cs="Times New Roman"/>
          <w:color w:val="000000" w:themeColor="text1"/>
          <w:sz w:val="26"/>
          <w:szCs w:val="26"/>
        </w:rPr>
        <w:t xml:space="preserve"> (T1), đòi hỏi lao động có kỹ năng ứng phó (S1</w:t>
      </w:r>
      <w:r w:rsidR="00AE6917">
        <w:rPr>
          <w:rFonts w:ascii="Times New Roman" w:hAnsi="Times New Roman" w:cs="Times New Roman"/>
          <w:color w:val="000000" w:themeColor="text1"/>
          <w:sz w:val="26"/>
          <w:szCs w:val="26"/>
        </w:rPr>
        <w:t>,</w:t>
      </w:r>
      <w:r w:rsidR="00AE6917" w:rsidRPr="00AE6917">
        <w:rPr>
          <w:rFonts w:ascii="Times New Roman" w:hAnsi="Times New Roman" w:cs="Times New Roman"/>
          <w:color w:val="000000" w:themeColor="text1"/>
          <w:sz w:val="26"/>
          <w:szCs w:val="26"/>
        </w:rPr>
        <w:t>O2</w:t>
      </w:r>
      <w:r w:rsidR="00AE6917">
        <w:rPr>
          <w:rFonts w:ascii="Times New Roman" w:hAnsi="Times New Roman" w:cs="Times New Roman"/>
          <w:color w:val="000000" w:themeColor="text1"/>
          <w:sz w:val="26"/>
          <w:szCs w:val="26"/>
        </w:rPr>
        <w:t>;</w:t>
      </w:r>
      <w:r w:rsidR="00AE6917" w:rsidRPr="00AE6917">
        <w:rPr>
          <w:rFonts w:ascii="Times New Roman" w:hAnsi="Times New Roman" w:cs="Times New Roman"/>
          <w:color w:val="000000" w:themeColor="text1"/>
          <w:sz w:val="26"/>
          <w:szCs w:val="26"/>
        </w:rPr>
        <w:t xml:space="preserve"> W3</w:t>
      </w:r>
      <w:r w:rsidR="00AE6917">
        <w:rPr>
          <w:rFonts w:ascii="Times New Roman" w:hAnsi="Times New Roman" w:cs="Times New Roman"/>
          <w:color w:val="000000" w:themeColor="text1"/>
          <w:sz w:val="26"/>
          <w:szCs w:val="26"/>
        </w:rPr>
        <w:t>,</w:t>
      </w:r>
      <w:r w:rsidR="00AE6917" w:rsidRPr="00AE6917">
        <w:rPr>
          <w:rFonts w:ascii="Times New Roman" w:hAnsi="Times New Roman" w:cs="Times New Roman"/>
          <w:color w:val="000000" w:themeColor="text1"/>
          <w:sz w:val="26"/>
          <w:szCs w:val="26"/>
        </w:rPr>
        <w:t xml:space="preserve">T1). Chiến lược định hướng của Tp.HCM đặt mục tiêu đào tạo </w:t>
      </w:r>
      <w:r w:rsidR="00CF0F68" w:rsidRPr="00AE6917">
        <w:rPr>
          <w:rFonts w:ascii="Times New Roman" w:hAnsi="Times New Roman" w:cs="Times New Roman"/>
          <w:color w:val="000000" w:themeColor="text1"/>
          <w:sz w:val="26"/>
          <w:szCs w:val="26"/>
        </w:rPr>
        <w:t>9</w:t>
      </w:r>
      <w:r w:rsidR="00CF0F68">
        <w:rPr>
          <w:rFonts w:ascii="Times New Roman" w:hAnsi="Times New Roman" w:cs="Times New Roman"/>
          <w:color w:val="000000" w:themeColor="text1"/>
          <w:sz w:val="26"/>
          <w:szCs w:val="26"/>
        </w:rPr>
        <w:t>.</w:t>
      </w:r>
      <w:r w:rsidR="00CF0F68" w:rsidRPr="00AE6917">
        <w:rPr>
          <w:rFonts w:ascii="Times New Roman" w:hAnsi="Times New Roman" w:cs="Times New Roman"/>
          <w:color w:val="000000" w:themeColor="text1"/>
          <w:sz w:val="26"/>
          <w:szCs w:val="26"/>
        </w:rPr>
        <w:t>3</w:t>
      </w:r>
      <w:r w:rsidR="00AE6917" w:rsidRPr="00AE6917">
        <w:rPr>
          <w:rFonts w:ascii="Times New Roman" w:hAnsi="Times New Roman" w:cs="Times New Roman"/>
          <w:color w:val="000000" w:themeColor="text1"/>
          <w:sz w:val="26"/>
          <w:szCs w:val="26"/>
        </w:rPr>
        <w:t xml:space="preserve">36 lao động </w:t>
      </w:r>
      <w:r w:rsidR="0006017D">
        <w:rPr>
          <w:rFonts w:ascii="Times New Roman" w:hAnsi="Times New Roman" w:cs="Times New Roman"/>
          <w:color w:val="000000" w:themeColor="text1"/>
          <w:sz w:val="26"/>
          <w:szCs w:val="26"/>
        </w:rPr>
        <w:t>NN</w:t>
      </w:r>
      <w:r w:rsidR="00AE6917" w:rsidRPr="00AE6917">
        <w:rPr>
          <w:rFonts w:ascii="Times New Roman" w:hAnsi="Times New Roman" w:cs="Times New Roman"/>
          <w:color w:val="000000" w:themeColor="text1"/>
          <w:sz w:val="26"/>
          <w:szCs w:val="26"/>
        </w:rPr>
        <w:t xml:space="preserve"> giai đoạn 2023-2025 và nâng tỷ lệ lao động qua đào tạo lên 70% </w:t>
      </w:r>
      <w:r w:rsidR="0006017D">
        <w:rPr>
          <w:rFonts w:ascii="Times New Roman" w:hAnsi="Times New Roman" w:cs="Times New Roman"/>
          <w:color w:val="000000" w:themeColor="text1"/>
          <w:sz w:val="26"/>
          <w:szCs w:val="26"/>
        </w:rPr>
        <w:t>đến</w:t>
      </w:r>
      <w:r w:rsidR="00AE6917" w:rsidRPr="00AE6917">
        <w:rPr>
          <w:rFonts w:ascii="Times New Roman" w:hAnsi="Times New Roman" w:cs="Times New Roman"/>
          <w:color w:val="000000" w:themeColor="text1"/>
          <w:sz w:val="26"/>
          <w:szCs w:val="26"/>
        </w:rPr>
        <w:t xml:space="preserve"> năm 2030, tập trung vào </w:t>
      </w:r>
      <w:r w:rsidR="004D01EF">
        <w:rPr>
          <w:rFonts w:ascii="Times New Roman" w:hAnsi="Times New Roman" w:cs="Times New Roman"/>
          <w:color w:val="000000" w:themeColor="text1"/>
          <w:sz w:val="26"/>
          <w:szCs w:val="26"/>
        </w:rPr>
        <w:t>CNC</w:t>
      </w:r>
      <w:r w:rsidR="00AE6917" w:rsidRPr="00AE6917">
        <w:rPr>
          <w:rFonts w:ascii="Times New Roman" w:hAnsi="Times New Roman" w:cs="Times New Roman"/>
          <w:color w:val="000000" w:themeColor="text1"/>
          <w:sz w:val="26"/>
          <w:szCs w:val="26"/>
        </w:rPr>
        <w:t xml:space="preserve"> và sản xuất bền vững (Quyết định 1719/QĐ-UBND</w:t>
      </w:r>
      <w:r w:rsidR="00863BE3">
        <w:rPr>
          <w:rFonts w:ascii="Times New Roman" w:hAnsi="Times New Roman" w:cs="Times New Roman"/>
          <w:color w:val="000000" w:themeColor="text1"/>
          <w:sz w:val="26"/>
          <w:szCs w:val="26"/>
        </w:rPr>
        <w:t xml:space="preserve">; </w:t>
      </w:r>
      <w:r w:rsidR="00863BE3" w:rsidRPr="003634A6">
        <w:rPr>
          <w:rFonts w:ascii="Times New Roman" w:hAnsi="Times New Roman" w:cs="Times New Roman"/>
          <w:color w:val="000000" w:themeColor="text1"/>
          <w:sz w:val="26"/>
          <w:szCs w:val="26"/>
        </w:rPr>
        <w:t>Quyết định 6002/QĐ-UBND</w:t>
      </w:r>
      <w:r w:rsidR="00AE6917" w:rsidRPr="00AE6917">
        <w:rPr>
          <w:rFonts w:ascii="Times New Roman" w:hAnsi="Times New Roman" w:cs="Times New Roman"/>
          <w:color w:val="000000" w:themeColor="text1"/>
          <w:sz w:val="26"/>
          <w:szCs w:val="26"/>
        </w:rPr>
        <w:t xml:space="preserve">). </w:t>
      </w:r>
      <w:r w:rsidR="00447253">
        <w:rPr>
          <w:rFonts w:ascii="Times New Roman" w:hAnsi="Times New Roman" w:cs="Times New Roman"/>
          <w:color w:val="000000" w:themeColor="text1"/>
          <w:sz w:val="26"/>
          <w:szCs w:val="26"/>
        </w:rPr>
        <w:t>Bên cạnh đó</w:t>
      </w:r>
      <w:r w:rsidR="00AE6917" w:rsidRPr="00AE6917">
        <w:rPr>
          <w:rFonts w:ascii="Times New Roman" w:hAnsi="Times New Roman" w:cs="Times New Roman"/>
          <w:color w:val="000000" w:themeColor="text1"/>
          <w:sz w:val="26"/>
          <w:szCs w:val="26"/>
        </w:rPr>
        <w:t xml:space="preserve">, nguồn nhân lực chất lượng là yếu tố quyết định để </w:t>
      </w:r>
      <w:r w:rsidR="0006017D">
        <w:rPr>
          <w:rFonts w:ascii="Times New Roman" w:hAnsi="Times New Roman" w:cs="Times New Roman"/>
          <w:color w:val="000000" w:themeColor="text1"/>
          <w:sz w:val="26"/>
          <w:szCs w:val="26"/>
        </w:rPr>
        <w:t>thúc đẩy</w:t>
      </w:r>
      <w:r w:rsidR="00AE6917" w:rsidRPr="00AE6917">
        <w:rPr>
          <w:rFonts w:ascii="Times New Roman" w:hAnsi="Times New Roman" w:cs="Times New Roman"/>
          <w:color w:val="000000" w:themeColor="text1"/>
          <w:sz w:val="26"/>
          <w:szCs w:val="26"/>
        </w:rPr>
        <w:t xml:space="preserve"> </w:t>
      </w:r>
      <w:r w:rsidR="00897977">
        <w:rPr>
          <w:rFonts w:ascii="Times New Roman" w:hAnsi="Times New Roman" w:cs="Times New Roman"/>
          <w:color w:val="000000" w:themeColor="text1"/>
          <w:sz w:val="26"/>
          <w:szCs w:val="26"/>
        </w:rPr>
        <w:t>NNĐTBV</w:t>
      </w:r>
      <w:r w:rsidR="00AE6917" w:rsidRPr="00AE6917">
        <w:rPr>
          <w:rFonts w:ascii="Times New Roman" w:hAnsi="Times New Roman" w:cs="Times New Roman"/>
          <w:color w:val="000000" w:themeColor="text1"/>
          <w:sz w:val="26"/>
          <w:szCs w:val="26"/>
        </w:rPr>
        <w:t xml:space="preserve"> (Sereenonchai </w:t>
      </w:r>
      <w:r w:rsidR="00863BE3">
        <w:rPr>
          <w:rFonts w:ascii="Times New Roman" w:hAnsi="Times New Roman" w:cs="Times New Roman"/>
          <w:color w:val="000000" w:themeColor="text1"/>
          <w:sz w:val="26"/>
          <w:szCs w:val="26"/>
        </w:rPr>
        <w:t>và</w:t>
      </w:r>
      <w:r w:rsidR="00AE6917" w:rsidRPr="00AE6917">
        <w:rPr>
          <w:rFonts w:ascii="Times New Roman" w:hAnsi="Times New Roman" w:cs="Times New Roman"/>
          <w:color w:val="000000" w:themeColor="text1"/>
          <w:sz w:val="26"/>
          <w:szCs w:val="26"/>
        </w:rPr>
        <w:t xml:space="preserve"> Arunrat, 2022). Do đó, việc đầu tư vào đào tạo</w:t>
      </w:r>
      <w:r w:rsidR="002028FF">
        <w:rPr>
          <w:rFonts w:ascii="Times New Roman" w:hAnsi="Times New Roman" w:cs="Times New Roman"/>
          <w:color w:val="000000" w:themeColor="text1"/>
          <w:sz w:val="26"/>
          <w:szCs w:val="26"/>
        </w:rPr>
        <w:t>,</w:t>
      </w:r>
      <w:r w:rsidR="00AE6917" w:rsidRPr="00AE6917">
        <w:rPr>
          <w:rFonts w:ascii="Times New Roman" w:hAnsi="Times New Roman" w:cs="Times New Roman"/>
          <w:color w:val="000000" w:themeColor="text1"/>
          <w:sz w:val="26"/>
          <w:szCs w:val="26"/>
        </w:rPr>
        <w:t xml:space="preserve"> phát triển nhân lực là giải pháp cấp thiết để thúc đẩy </w:t>
      </w:r>
      <w:r w:rsidR="00897977">
        <w:rPr>
          <w:rFonts w:ascii="Times New Roman" w:hAnsi="Times New Roman" w:cs="Times New Roman"/>
          <w:color w:val="000000" w:themeColor="text1"/>
          <w:sz w:val="26"/>
          <w:szCs w:val="26"/>
        </w:rPr>
        <w:t>NNĐTBV</w:t>
      </w:r>
      <w:r w:rsidR="00AE6917" w:rsidRPr="00AE6917">
        <w:rPr>
          <w:rFonts w:ascii="Times New Roman" w:hAnsi="Times New Roman" w:cs="Times New Roman"/>
          <w:color w:val="000000" w:themeColor="text1"/>
          <w:sz w:val="26"/>
          <w:szCs w:val="26"/>
        </w:rPr>
        <w:t xml:space="preserve"> tại Tp.HCM.</w:t>
      </w:r>
    </w:p>
    <w:p w14:paraId="48C6020D" w14:textId="716D7B76" w:rsidR="00BB2030" w:rsidRPr="002E4566"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Trước hết, </w:t>
      </w:r>
      <w:r w:rsidR="004C074D">
        <w:rPr>
          <w:rFonts w:ascii="Times New Roman" w:hAnsi="Times New Roman" w:cs="Times New Roman"/>
          <w:color w:val="000000" w:themeColor="text1"/>
          <w:sz w:val="26"/>
          <w:szCs w:val="26"/>
        </w:rPr>
        <w:t>thúc đẩy</w:t>
      </w:r>
      <w:r w:rsidRPr="002E4566">
        <w:rPr>
          <w:rFonts w:ascii="Times New Roman" w:hAnsi="Times New Roman" w:cs="Times New Roman"/>
          <w:color w:val="000000" w:themeColor="text1"/>
          <w:sz w:val="26"/>
          <w:szCs w:val="26"/>
        </w:rPr>
        <w:t xml:space="preserve"> </w:t>
      </w:r>
      <w:r w:rsidR="004C074D">
        <w:rPr>
          <w:rFonts w:ascii="Times New Roman" w:hAnsi="Times New Roman" w:cs="Times New Roman"/>
          <w:color w:val="000000" w:themeColor="text1"/>
          <w:sz w:val="26"/>
          <w:szCs w:val="26"/>
        </w:rPr>
        <w:t>việc</w:t>
      </w:r>
      <w:r w:rsidRPr="002E4566">
        <w:rPr>
          <w:rFonts w:ascii="Times New Roman" w:hAnsi="Times New Roman" w:cs="Times New Roman"/>
          <w:color w:val="000000" w:themeColor="text1"/>
          <w:sz w:val="26"/>
          <w:szCs w:val="26"/>
        </w:rPr>
        <w:t xml:space="preserve"> đào tạo và </w:t>
      </w:r>
      <w:r w:rsidR="004C074D">
        <w:rPr>
          <w:rFonts w:ascii="Times New Roman" w:hAnsi="Times New Roman" w:cs="Times New Roman"/>
          <w:color w:val="000000" w:themeColor="text1"/>
          <w:sz w:val="26"/>
          <w:szCs w:val="26"/>
        </w:rPr>
        <w:t>cải thiện</w:t>
      </w:r>
      <w:r w:rsidRPr="002E4566">
        <w:rPr>
          <w:rFonts w:ascii="Times New Roman" w:hAnsi="Times New Roman" w:cs="Times New Roman"/>
          <w:color w:val="000000" w:themeColor="text1"/>
          <w:sz w:val="26"/>
          <w:szCs w:val="26"/>
        </w:rPr>
        <w:t xml:space="preserve"> chất lượng nhân lực, bao gồm (i) đào tạo nghề cho lao động NN, nông thôn về ứng dụng công nghệ thông tin, áp dụng các quy trình sản xuất tốt,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NN hữu cơ, NN tuần hoàn, NN thông minh và sản xuất sản phẩm OCOP; (ii) đào tạo nâng cao kỹ năng về quản trị, marketing, tài chính và xây dựng các phương án sản xuất, kinh doanh NN theo chuỗi giá trị; (iii) đào tạo đội ngũ kỹ thuật và quản lý cho các doanh nghiệp, </w:t>
      </w:r>
      <w:r w:rsidR="00041717"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xml:space="preserve">, trung tâm khuyến nông, trung tâm chuyển giao công nghệ về kỹ năng nghiên cứu, đổi mới, sáng tạo, NN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NN số cũng cần được chú trọng.</w:t>
      </w:r>
    </w:p>
    <w:p w14:paraId="0FB34548" w14:textId="2A782514" w:rsidR="002028FF" w:rsidRPr="002028FF" w:rsidRDefault="00BB2030" w:rsidP="002028F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hai, cần </w:t>
      </w:r>
      <w:r w:rsidR="000F4444">
        <w:rPr>
          <w:rFonts w:ascii="Times New Roman" w:hAnsi="Times New Roman" w:cs="Times New Roman"/>
          <w:color w:val="000000" w:themeColor="text1"/>
          <w:sz w:val="26"/>
          <w:szCs w:val="26"/>
        </w:rPr>
        <w:t>định hình</w:t>
      </w:r>
      <w:r w:rsidRPr="002E4566">
        <w:rPr>
          <w:rFonts w:ascii="Times New Roman" w:hAnsi="Times New Roman" w:cs="Times New Roman"/>
          <w:color w:val="000000" w:themeColor="text1"/>
          <w:sz w:val="26"/>
          <w:szCs w:val="26"/>
        </w:rPr>
        <w:t xml:space="preserve"> chiến lược phát triển nhân lực toàn diện, bao gồm (i) thu thập thông tin, đánh giá </w:t>
      </w:r>
      <w:r w:rsidR="000F4444">
        <w:rPr>
          <w:rFonts w:ascii="Times New Roman" w:hAnsi="Times New Roman" w:cs="Times New Roman"/>
          <w:color w:val="000000" w:themeColor="text1"/>
          <w:sz w:val="26"/>
          <w:szCs w:val="26"/>
        </w:rPr>
        <w:t>tình hình</w:t>
      </w:r>
      <w:r w:rsidRPr="002E4566">
        <w:rPr>
          <w:rFonts w:ascii="Times New Roman" w:hAnsi="Times New Roman" w:cs="Times New Roman"/>
          <w:color w:val="000000" w:themeColor="text1"/>
          <w:sz w:val="26"/>
          <w:szCs w:val="26"/>
        </w:rPr>
        <w:t xml:space="preserve"> nguồn nhân lực NN theo từng ngành nghề, lĩnh vực, vùng sinh thái và trình độ đào tạo; (ii) phân tích và dự báo nhu cầu nguồn nhân lực NN đến năm 2030 và tầm nhìn 2045</w:t>
      </w:r>
      <w:r w:rsidR="002028FF" w:rsidRPr="002028FF">
        <w:rPr>
          <w:rFonts w:ascii="Times New Roman" w:hAnsi="Times New Roman" w:cs="Times New Roman"/>
          <w:color w:val="000000" w:themeColor="text1"/>
          <w:sz w:val="26"/>
          <w:szCs w:val="26"/>
        </w:rPr>
        <w:t xml:space="preserve">, nhằm đáp ứng yêu cầu tái cơ cấu ngành, hội nhập quốc tế và ứng dụng </w:t>
      </w:r>
      <w:r w:rsidR="002028FF">
        <w:rPr>
          <w:rFonts w:ascii="Times New Roman" w:hAnsi="Times New Roman" w:cs="Times New Roman"/>
          <w:color w:val="000000" w:themeColor="text1"/>
          <w:sz w:val="26"/>
          <w:szCs w:val="26"/>
        </w:rPr>
        <w:t>CNC</w:t>
      </w:r>
      <w:r w:rsidR="002028FF" w:rsidRPr="002028FF">
        <w:rPr>
          <w:rFonts w:ascii="Times New Roman" w:hAnsi="Times New Roman" w:cs="Times New Roman"/>
          <w:color w:val="000000" w:themeColor="text1"/>
          <w:sz w:val="26"/>
          <w:szCs w:val="26"/>
        </w:rPr>
        <w:t xml:space="preserve"> trong phát triển NNĐT</w:t>
      </w:r>
      <w:r w:rsidR="002028FF">
        <w:rPr>
          <w:rFonts w:ascii="Times New Roman" w:hAnsi="Times New Roman" w:cs="Times New Roman"/>
          <w:color w:val="000000" w:themeColor="text1"/>
          <w:sz w:val="26"/>
          <w:szCs w:val="26"/>
        </w:rPr>
        <w:t>BV</w:t>
      </w:r>
      <w:r w:rsidR="002028FF" w:rsidRPr="002028FF">
        <w:rPr>
          <w:rFonts w:ascii="Times New Roman" w:hAnsi="Times New Roman" w:cs="Times New Roman"/>
          <w:color w:val="000000" w:themeColor="text1"/>
          <w:sz w:val="26"/>
          <w:szCs w:val="26"/>
        </w:rPr>
        <w:t>.</w:t>
      </w:r>
    </w:p>
    <w:p w14:paraId="72771716" w14:textId="6C44253E" w:rsidR="00BB2030" w:rsidRPr="002E4566" w:rsidRDefault="00BB2030" w:rsidP="00CC730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ba, đẩy mạnh công tác truyền thông giữa các trường, cơ sở đào tạo nghề và </w:t>
      </w:r>
      <w:r w:rsidR="002028FF">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cơ quan truyền thông nhằm tạo thay đổi nhận thức xã hội đối với ngành nghề NN. Việc tổ chức </w:t>
      </w:r>
      <w:r w:rsidR="000F4444">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buổi tham quan học tập các mô hình nghiên cứu tại trại thực nghiệm, các trung tâm đổi mới cho học sinh</w:t>
      </w:r>
      <w:r w:rsidR="00854A78" w:rsidRPr="002E4566">
        <w:rPr>
          <w:rFonts w:ascii="Times New Roman" w:hAnsi="Times New Roman" w:cs="Times New Roman"/>
          <w:color w:val="000000" w:themeColor="text1"/>
          <w:sz w:val="26"/>
          <w:szCs w:val="26"/>
        </w:rPr>
        <w:t xml:space="preserve">, sinh viên </w:t>
      </w:r>
      <w:r w:rsidRPr="002E4566">
        <w:rPr>
          <w:rFonts w:ascii="Times New Roman" w:hAnsi="Times New Roman" w:cs="Times New Roman"/>
          <w:color w:val="000000" w:themeColor="text1"/>
          <w:sz w:val="26"/>
          <w:szCs w:val="26"/>
        </w:rPr>
        <w:t>cũng rất cần thiết. Ngoài ra, xây dựng các chương trình và các kênh truyền thông để hiểu rõ ý nghĩa của nghề NN, khơi dậy tình yêu thiên nhiên, yêu khoa học NN.</w:t>
      </w:r>
    </w:p>
    <w:p w14:paraId="5DBD96B5" w14:textId="04E87D2D" w:rsidR="00BB2030" w:rsidRPr="002E4566" w:rsidRDefault="00BB2030" w:rsidP="00CC730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tư, </w:t>
      </w:r>
      <w:r w:rsidR="000F4444">
        <w:rPr>
          <w:rFonts w:ascii="Times New Roman" w:hAnsi="Times New Roman" w:cs="Times New Roman"/>
          <w:color w:val="000000" w:themeColor="text1"/>
          <w:sz w:val="26"/>
          <w:szCs w:val="26"/>
        </w:rPr>
        <w:t>cải tiến</w:t>
      </w:r>
      <w:r w:rsidRPr="002E4566">
        <w:rPr>
          <w:rFonts w:ascii="Times New Roman" w:hAnsi="Times New Roman" w:cs="Times New Roman"/>
          <w:color w:val="000000" w:themeColor="text1"/>
          <w:sz w:val="26"/>
          <w:szCs w:val="26"/>
        </w:rPr>
        <w:t xml:space="preserve"> chương trình và phương pháp đào tạo là một giải pháp cần </w:t>
      </w:r>
      <w:r w:rsidRPr="002E4566">
        <w:rPr>
          <w:rFonts w:ascii="Times New Roman" w:hAnsi="Times New Roman" w:cs="Times New Roman"/>
          <w:color w:val="000000" w:themeColor="text1"/>
          <w:sz w:val="26"/>
          <w:szCs w:val="26"/>
        </w:rPr>
        <w:lastRenderedPageBreak/>
        <w:t xml:space="preserve">được chú trọng. Cần nghiên cứu đổi mới, mở mới ngành, chuyên ngành học phù hợp với xu thế phát triển nhu cầu sử dụng lao động của Thành phố. Việc xây dựng và ban hành chuẩn chương trình đào tạo </w:t>
      </w:r>
      <w:r w:rsidR="00EA0B4C">
        <w:rPr>
          <w:rFonts w:ascii="Times New Roman" w:hAnsi="Times New Roman" w:cs="Times New Roman"/>
          <w:color w:val="000000" w:themeColor="text1"/>
          <w:sz w:val="26"/>
          <w:szCs w:val="26"/>
        </w:rPr>
        <w:t xml:space="preserve">liên quan </w:t>
      </w:r>
      <w:r w:rsidRPr="002E4566">
        <w:rPr>
          <w:rFonts w:ascii="Times New Roman" w:hAnsi="Times New Roman" w:cs="Times New Roman"/>
          <w:color w:val="000000" w:themeColor="text1"/>
          <w:sz w:val="26"/>
          <w:szCs w:val="26"/>
        </w:rPr>
        <w:t xml:space="preserve">các ngành trọng điểm của nhóm ngành </w:t>
      </w:r>
      <w:r w:rsidR="00D54579">
        <w:rPr>
          <w:rFonts w:ascii="Times New Roman" w:hAnsi="Times New Roman" w:cs="Times New Roman"/>
          <w:color w:val="000000" w:themeColor="text1"/>
          <w:sz w:val="26"/>
          <w:szCs w:val="26"/>
        </w:rPr>
        <w:t>NLTS và</w:t>
      </w:r>
      <w:r w:rsidRPr="002E4566">
        <w:rPr>
          <w:rFonts w:ascii="Times New Roman" w:hAnsi="Times New Roman" w:cs="Times New Roman"/>
          <w:color w:val="000000" w:themeColor="text1"/>
          <w:sz w:val="26"/>
          <w:szCs w:val="26"/>
        </w:rPr>
        <w:t xml:space="preserve"> thủy lợi cũng rất quan trọng. Đồng thời, cần tích hợp nội dung đào tạo theo xu thế phát triển mới của ngành như NN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NN số, NN sinh thái, khởi nghiệp NN, NN tuần hoàn và NNĐT.</w:t>
      </w:r>
    </w:p>
    <w:p w14:paraId="135046B9" w14:textId="2430D39B" w:rsidR="00EA0B4C" w:rsidRPr="00EA0B4C" w:rsidRDefault="00BB2030" w:rsidP="00EA0B4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năm, tăng cường </w:t>
      </w:r>
      <w:r w:rsidR="00D54579">
        <w:rPr>
          <w:rFonts w:ascii="Times New Roman" w:hAnsi="Times New Roman" w:cs="Times New Roman"/>
          <w:color w:val="000000" w:themeColor="text1"/>
          <w:sz w:val="26"/>
          <w:szCs w:val="26"/>
        </w:rPr>
        <w:t xml:space="preserve">kết nối </w:t>
      </w:r>
      <w:r w:rsidRPr="002E4566">
        <w:rPr>
          <w:rFonts w:ascii="Times New Roman" w:hAnsi="Times New Roman" w:cs="Times New Roman"/>
          <w:color w:val="000000" w:themeColor="text1"/>
          <w:sz w:val="26"/>
          <w:szCs w:val="26"/>
        </w:rPr>
        <w:t xml:space="preserve">hợp tác giữa </w:t>
      </w:r>
      <w:r w:rsidR="00EA0B4C">
        <w:rPr>
          <w:rFonts w:ascii="Times New Roman" w:hAnsi="Times New Roman" w:cs="Times New Roman"/>
          <w:color w:val="000000" w:themeColor="text1"/>
          <w:sz w:val="26"/>
          <w:szCs w:val="26"/>
        </w:rPr>
        <w:t xml:space="preserve">doanh nghiệp và </w:t>
      </w:r>
      <w:r w:rsidRPr="002E4566">
        <w:rPr>
          <w:rFonts w:ascii="Times New Roman" w:hAnsi="Times New Roman" w:cs="Times New Roman"/>
          <w:color w:val="000000" w:themeColor="text1"/>
          <w:sz w:val="26"/>
          <w:szCs w:val="26"/>
        </w:rPr>
        <w:t xml:space="preserve">cơ sở đào tạo là giải pháp </w:t>
      </w:r>
      <w:r w:rsidR="00936F98">
        <w:rPr>
          <w:rFonts w:ascii="Times New Roman" w:hAnsi="Times New Roman" w:cs="Times New Roman"/>
          <w:color w:val="000000" w:themeColor="text1"/>
          <w:sz w:val="26"/>
          <w:szCs w:val="26"/>
        </w:rPr>
        <w:t>thiết yếu</w:t>
      </w:r>
      <w:r w:rsidRPr="002E4566">
        <w:rPr>
          <w:rFonts w:ascii="Times New Roman" w:hAnsi="Times New Roman" w:cs="Times New Roman"/>
          <w:color w:val="000000" w:themeColor="text1"/>
          <w:sz w:val="26"/>
          <w:szCs w:val="26"/>
        </w:rPr>
        <w:t xml:space="preserve">. Cần </w:t>
      </w:r>
      <w:r w:rsidR="00936F98">
        <w:rPr>
          <w:rFonts w:ascii="Times New Roman" w:hAnsi="Times New Roman" w:cs="Times New Roman"/>
          <w:color w:val="000000" w:themeColor="text1"/>
          <w:sz w:val="26"/>
          <w:szCs w:val="26"/>
        </w:rPr>
        <w:t xml:space="preserve">thiết lập mối </w:t>
      </w:r>
      <w:r w:rsidRPr="002E4566">
        <w:rPr>
          <w:rFonts w:ascii="Times New Roman" w:hAnsi="Times New Roman" w:cs="Times New Roman"/>
          <w:color w:val="000000" w:themeColor="text1"/>
          <w:sz w:val="26"/>
          <w:szCs w:val="26"/>
        </w:rPr>
        <w:t xml:space="preserve">liên kết giữa trường nghề, cơ sở đào tạo với doanh nghiệp, </w:t>
      </w:r>
      <w:r w:rsidR="00041717"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xml:space="preserve"> để tổ chức đào tạo nhằm cung cấp nhân lực có chất lượng</w:t>
      </w:r>
      <w:r w:rsidR="00936F98">
        <w:rPr>
          <w:rFonts w:ascii="Times New Roman" w:hAnsi="Times New Roman" w:cs="Times New Roman"/>
          <w:color w:val="000000" w:themeColor="text1"/>
          <w:sz w:val="26"/>
          <w:szCs w:val="26"/>
        </w:rPr>
        <w:t xml:space="preserve"> phù hợp nhu</w:t>
      </w:r>
      <w:r w:rsidRPr="002E4566">
        <w:rPr>
          <w:rFonts w:ascii="Times New Roman" w:hAnsi="Times New Roman" w:cs="Times New Roman"/>
          <w:color w:val="000000" w:themeColor="text1"/>
          <w:sz w:val="26"/>
          <w:szCs w:val="26"/>
        </w:rPr>
        <w:t xml:space="preserve"> cầu của đơn vị sử dụng lao động. Xây dựng cơ chế liên kết giữa cơ sở đào tạo nhân lực NN và </w:t>
      </w:r>
      <w:r w:rsidR="00EA0B4C">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đơn vị sử dụng lao động. </w:t>
      </w:r>
      <w:r w:rsidR="00EA0B4C">
        <w:rPr>
          <w:rFonts w:ascii="Times New Roman" w:hAnsi="Times New Roman" w:cs="Times New Roman"/>
          <w:color w:val="000000" w:themeColor="text1"/>
          <w:sz w:val="26"/>
          <w:szCs w:val="26"/>
        </w:rPr>
        <w:t>Ngoài ra</w:t>
      </w:r>
      <w:r w:rsidRPr="002E4566">
        <w:rPr>
          <w:rFonts w:ascii="Times New Roman" w:hAnsi="Times New Roman" w:cs="Times New Roman"/>
          <w:color w:val="000000" w:themeColor="text1"/>
          <w:sz w:val="26"/>
          <w:szCs w:val="26"/>
        </w:rPr>
        <w:t>, đẩy mạnh hợp tác quốc tế trong</w:t>
      </w:r>
      <w:r w:rsidR="00936F98">
        <w:rPr>
          <w:rFonts w:ascii="Times New Roman" w:hAnsi="Times New Roman" w:cs="Times New Roman"/>
          <w:color w:val="000000" w:themeColor="text1"/>
          <w:sz w:val="26"/>
          <w:szCs w:val="26"/>
        </w:rPr>
        <w:t xml:space="preserve"> lĩnh vực</w:t>
      </w:r>
      <w:r w:rsidRPr="002E4566">
        <w:rPr>
          <w:rFonts w:ascii="Times New Roman" w:hAnsi="Times New Roman" w:cs="Times New Roman"/>
          <w:color w:val="000000" w:themeColor="text1"/>
          <w:sz w:val="26"/>
          <w:szCs w:val="26"/>
        </w:rPr>
        <w:t xml:space="preserve"> đào tạo nhân lực, </w:t>
      </w:r>
      <w:r w:rsidR="00EA0B4C" w:rsidRPr="00EA0B4C">
        <w:rPr>
          <w:rFonts w:ascii="Times New Roman" w:hAnsi="Times New Roman" w:cs="Times New Roman"/>
          <w:color w:val="000000" w:themeColor="text1"/>
          <w:sz w:val="26"/>
          <w:szCs w:val="26"/>
        </w:rPr>
        <w:t>nhằm tiếp nhận kinh nghiệm và mô hình phát triển NNĐT từ các quốc gia tiên tiến.</w:t>
      </w:r>
    </w:p>
    <w:p w14:paraId="14680CDD" w14:textId="62AD3C94" w:rsidR="00BB2030" w:rsidRPr="00970AC9" w:rsidRDefault="008B2978" w:rsidP="000B5821">
      <w:pPr>
        <w:pStyle w:val="Heading2"/>
        <w:spacing w:before="0" w:line="360" w:lineRule="auto"/>
        <w:rPr>
          <w:rFonts w:ascii="Times New Roman" w:hAnsi="Times New Roman" w:cs="Times New Roman"/>
          <w:b/>
          <w:bCs/>
          <w:color w:val="000000" w:themeColor="text1"/>
        </w:rPr>
      </w:pPr>
      <w:bookmarkStart w:id="2400" w:name="_Toc174026016"/>
      <w:bookmarkStart w:id="2401" w:name="_Toc174053905"/>
      <w:bookmarkStart w:id="2402" w:name="_Toc174540093"/>
      <w:bookmarkStart w:id="2403" w:name="_Toc178316289"/>
      <w:bookmarkStart w:id="2404" w:name="_Toc178316684"/>
      <w:bookmarkStart w:id="2405" w:name="_Toc179984487"/>
      <w:bookmarkStart w:id="2406" w:name="_Toc179986050"/>
      <w:bookmarkStart w:id="2407" w:name="_Toc180592078"/>
      <w:bookmarkStart w:id="2408" w:name="_Toc180837677"/>
      <w:bookmarkStart w:id="2409" w:name="_Toc186553300"/>
      <w:bookmarkStart w:id="2410" w:name="_Toc186553718"/>
      <w:bookmarkStart w:id="2411" w:name="_Toc187589958"/>
      <w:bookmarkStart w:id="2412" w:name="_Toc187590167"/>
      <w:bookmarkStart w:id="2413" w:name="_Toc190785930"/>
      <w:bookmarkStart w:id="2414" w:name="_Toc190786139"/>
      <w:bookmarkStart w:id="2415" w:name="_Toc197892044"/>
      <w:bookmarkStart w:id="2416" w:name="_Toc197896660"/>
      <w:bookmarkStart w:id="2417" w:name="_Toc198111362"/>
      <w:r>
        <w:rPr>
          <w:rFonts w:ascii="Times New Roman" w:hAnsi="Times New Roman" w:cs="Times New Roman"/>
          <w:b/>
          <w:bCs/>
          <w:color w:val="000000" w:themeColor="text1"/>
        </w:rPr>
        <w:t>4</w:t>
      </w:r>
      <w:r w:rsidR="00BB2030" w:rsidRPr="00970AC9">
        <w:rPr>
          <w:rFonts w:ascii="Times New Roman" w:hAnsi="Times New Roman" w:cs="Times New Roman"/>
          <w:b/>
          <w:bCs/>
          <w:color w:val="000000" w:themeColor="text1"/>
        </w:rPr>
        <w:t>.</w:t>
      </w:r>
      <w:r w:rsidR="006675C0" w:rsidRPr="00970AC9">
        <w:rPr>
          <w:rFonts w:ascii="Times New Roman" w:hAnsi="Times New Roman" w:cs="Times New Roman"/>
          <w:b/>
          <w:bCs/>
          <w:color w:val="000000" w:themeColor="text1"/>
        </w:rPr>
        <w:t>3</w:t>
      </w:r>
      <w:r w:rsidR="00BB2030" w:rsidRPr="00970AC9">
        <w:rPr>
          <w:rFonts w:ascii="Times New Roman" w:hAnsi="Times New Roman" w:cs="Times New Roman"/>
          <w:b/>
          <w:bCs/>
          <w:color w:val="000000" w:themeColor="text1"/>
        </w:rPr>
        <w:t>.4. Nhóm giải pháp về thị trường</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BE36D2E" w14:textId="73D37DD2" w:rsidR="00863BE3" w:rsidRPr="00863BE3" w:rsidRDefault="003C1A96" w:rsidP="00CC7303">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T</w:t>
      </w:r>
      <w:r w:rsidRPr="00863BE3">
        <w:rPr>
          <w:rFonts w:ascii="Times New Roman" w:hAnsi="Times New Roman" w:cs="Times New Roman"/>
          <w:color w:val="000000" w:themeColor="text1"/>
          <w:sz w:val="26"/>
          <w:szCs w:val="26"/>
        </w:rPr>
        <w:t>hị trường hiệu quả là yếu tố cốt lõi để đảm bảo tính bền vững kinh tế của NNĐT (Zasada</w:t>
      </w:r>
      <w:r>
        <w:rPr>
          <w:rFonts w:ascii="Times New Roman" w:hAnsi="Times New Roman" w:cs="Times New Roman"/>
          <w:color w:val="000000" w:themeColor="text1"/>
          <w:sz w:val="26"/>
          <w:szCs w:val="26"/>
        </w:rPr>
        <w:t xml:space="preserve"> và cộng sự</w:t>
      </w:r>
      <w:r w:rsidRPr="00863BE3">
        <w:rPr>
          <w:rFonts w:ascii="Times New Roman" w:hAnsi="Times New Roman" w:cs="Times New Roman"/>
          <w:color w:val="000000" w:themeColor="text1"/>
          <w:sz w:val="26"/>
          <w:szCs w:val="26"/>
        </w:rPr>
        <w:t xml:space="preserve">, 2019). </w:t>
      </w:r>
      <w:r w:rsidR="000A2CDB" w:rsidRPr="002E4566">
        <w:rPr>
          <w:rFonts w:ascii="Times New Roman" w:hAnsi="Times New Roman" w:cs="Times New Roman"/>
          <w:color w:val="000000" w:themeColor="text1"/>
          <w:sz w:val="26"/>
          <w:szCs w:val="26"/>
        </w:rPr>
        <w:t xml:space="preserve">Các sản phẩm NNĐT chủ yếu hướng đến thị trường nội địa, đáp ứng nhu cầu của cư dân </w:t>
      </w:r>
      <w:r w:rsidR="00EA0B4C">
        <w:rPr>
          <w:rFonts w:ascii="Times New Roman" w:hAnsi="Times New Roman" w:cs="Times New Roman"/>
          <w:color w:val="000000" w:themeColor="text1"/>
          <w:sz w:val="26"/>
          <w:szCs w:val="26"/>
        </w:rPr>
        <w:t>Tp.HCM</w:t>
      </w:r>
      <w:r w:rsidR="000A2CDB" w:rsidRPr="002E4566">
        <w:rPr>
          <w:rFonts w:ascii="Times New Roman" w:hAnsi="Times New Roman" w:cs="Times New Roman"/>
          <w:color w:val="000000" w:themeColor="text1"/>
          <w:sz w:val="26"/>
          <w:szCs w:val="26"/>
        </w:rPr>
        <w:t xml:space="preserve"> và đồng thời cung cấp sản phẩm đặc biệt cho </w:t>
      </w:r>
      <w:r w:rsidR="00EA0B4C">
        <w:rPr>
          <w:rFonts w:ascii="Times New Roman" w:hAnsi="Times New Roman" w:cs="Times New Roman"/>
          <w:color w:val="000000" w:themeColor="text1"/>
          <w:sz w:val="26"/>
          <w:szCs w:val="26"/>
        </w:rPr>
        <w:t>những</w:t>
      </w:r>
      <w:r w:rsidR="000A2CDB" w:rsidRPr="002E4566">
        <w:rPr>
          <w:rFonts w:ascii="Times New Roman" w:hAnsi="Times New Roman" w:cs="Times New Roman"/>
          <w:color w:val="000000" w:themeColor="text1"/>
          <w:sz w:val="26"/>
          <w:szCs w:val="26"/>
        </w:rPr>
        <w:t xml:space="preserve"> địa phương trong và ngoài nước.</w:t>
      </w:r>
      <w:r w:rsidR="000A2CDB">
        <w:rPr>
          <w:rFonts w:ascii="Times New Roman" w:hAnsi="Times New Roman" w:cs="Times New Roman"/>
          <w:color w:val="000000" w:themeColor="text1"/>
          <w:sz w:val="26"/>
          <w:szCs w:val="26"/>
        </w:rPr>
        <w:t xml:space="preserve"> </w:t>
      </w:r>
      <w:r w:rsidR="00EA0B4C">
        <w:rPr>
          <w:rFonts w:ascii="Times New Roman" w:hAnsi="Times New Roman" w:cs="Times New Roman"/>
          <w:color w:val="000000" w:themeColor="text1"/>
          <w:sz w:val="26"/>
          <w:szCs w:val="26"/>
        </w:rPr>
        <w:t>Hơn nữa</w:t>
      </w:r>
      <w:r w:rsidR="006C2C30">
        <w:rPr>
          <w:rFonts w:ascii="Times New Roman" w:hAnsi="Times New Roman" w:cs="Times New Roman"/>
          <w:color w:val="000000" w:themeColor="text1"/>
          <w:sz w:val="26"/>
          <w:szCs w:val="26"/>
        </w:rPr>
        <w:t>, c</w:t>
      </w:r>
      <w:r w:rsidR="00FC6515">
        <w:rPr>
          <w:rFonts w:ascii="Times New Roman" w:hAnsi="Times New Roman" w:cs="Times New Roman"/>
          <w:color w:val="000000" w:themeColor="text1"/>
          <w:sz w:val="26"/>
          <w:szCs w:val="26"/>
        </w:rPr>
        <w:t>ác</w:t>
      </w:r>
      <w:r w:rsidR="00D9254C" w:rsidRPr="00D9254C">
        <w:rPr>
          <w:rFonts w:ascii="Times New Roman" w:hAnsi="Times New Roman" w:cs="Times New Roman"/>
          <w:color w:val="000000" w:themeColor="text1"/>
          <w:sz w:val="26"/>
          <w:szCs w:val="26"/>
        </w:rPr>
        <w:t xml:space="preserve"> sản phẩm </w:t>
      </w:r>
      <w:r w:rsidR="006C2C30">
        <w:rPr>
          <w:rFonts w:ascii="Times New Roman" w:hAnsi="Times New Roman" w:cs="Times New Roman"/>
          <w:color w:val="000000" w:themeColor="text1"/>
          <w:sz w:val="26"/>
          <w:szCs w:val="26"/>
        </w:rPr>
        <w:t>này</w:t>
      </w:r>
      <w:r w:rsidR="00D9254C" w:rsidRPr="00D9254C">
        <w:rPr>
          <w:rFonts w:ascii="Times New Roman" w:hAnsi="Times New Roman" w:cs="Times New Roman"/>
          <w:color w:val="000000" w:themeColor="text1"/>
          <w:sz w:val="26"/>
          <w:szCs w:val="26"/>
        </w:rPr>
        <w:t xml:space="preserve"> tiêu thụ </w:t>
      </w:r>
      <w:r w:rsidR="006C2C30">
        <w:rPr>
          <w:rFonts w:ascii="Times New Roman" w:hAnsi="Times New Roman" w:cs="Times New Roman"/>
          <w:color w:val="000000" w:themeColor="text1"/>
          <w:sz w:val="26"/>
          <w:szCs w:val="26"/>
        </w:rPr>
        <w:t xml:space="preserve">chủ yếu </w:t>
      </w:r>
      <w:r w:rsidR="00D9254C" w:rsidRPr="00D9254C">
        <w:rPr>
          <w:rFonts w:ascii="Times New Roman" w:hAnsi="Times New Roman" w:cs="Times New Roman"/>
          <w:color w:val="000000" w:themeColor="text1"/>
          <w:sz w:val="26"/>
          <w:szCs w:val="26"/>
        </w:rPr>
        <w:t>qua tiểu thương, gây khó kiểm soát chất lượng và giá cả</w:t>
      </w:r>
      <w:r w:rsidR="00863BE3" w:rsidRPr="00863BE3">
        <w:rPr>
          <w:rFonts w:ascii="Times New Roman" w:hAnsi="Times New Roman" w:cs="Times New Roman"/>
          <w:color w:val="000000" w:themeColor="text1"/>
          <w:sz w:val="26"/>
          <w:szCs w:val="26"/>
        </w:rPr>
        <w:t xml:space="preserve">. Bài học từ Israel và Đà Nẵng cho thấy chuỗi giá trị khép kín và thương mại điện tử tăng lợi nhuận cho nông dân, tận dụng nhu cầu thực phẩm sạch (Phụ lục A). Ma trận SWOT-TOWS chỉ ra cơ hội từ thị trường lớn và thương mại điện tử (O1, O4), nhưng cũng </w:t>
      </w:r>
      <w:r w:rsidR="00EA0B4C">
        <w:rPr>
          <w:rFonts w:ascii="Times New Roman" w:hAnsi="Times New Roman" w:cs="Times New Roman"/>
          <w:color w:val="000000" w:themeColor="text1"/>
          <w:sz w:val="26"/>
          <w:szCs w:val="26"/>
        </w:rPr>
        <w:t>p</w:t>
      </w:r>
      <w:r w:rsidR="00EA0B4C" w:rsidRPr="00EA0B4C">
        <w:rPr>
          <w:rFonts w:ascii="Times New Roman" w:hAnsi="Times New Roman" w:cs="Times New Roman"/>
          <w:color w:val="000000" w:themeColor="text1"/>
          <w:sz w:val="26"/>
          <w:szCs w:val="26"/>
        </w:rPr>
        <w:t xml:space="preserve">hải ứng phó với mức độ cạnh tranh cao </w:t>
      </w:r>
      <w:r w:rsidR="00863BE3" w:rsidRPr="00863BE3">
        <w:rPr>
          <w:rFonts w:ascii="Times New Roman" w:hAnsi="Times New Roman" w:cs="Times New Roman"/>
          <w:color w:val="000000" w:themeColor="text1"/>
          <w:sz w:val="26"/>
          <w:szCs w:val="26"/>
        </w:rPr>
        <w:t>(T3), đòi hỏi xây dựng thương hiệu và liên kết chuỗi giá trị (S3</w:t>
      </w:r>
      <w:r w:rsidR="00863BE3">
        <w:rPr>
          <w:rFonts w:ascii="Times New Roman" w:hAnsi="Times New Roman" w:cs="Times New Roman"/>
          <w:color w:val="000000" w:themeColor="text1"/>
          <w:sz w:val="26"/>
          <w:szCs w:val="26"/>
        </w:rPr>
        <w:t>,</w:t>
      </w:r>
      <w:r w:rsidR="00863BE3" w:rsidRPr="00863BE3">
        <w:rPr>
          <w:rFonts w:ascii="Times New Roman" w:hAnsi="Times New Roman" w:cs="Times New Roman"/>
          <w:color w:val="000000" w:themeColor="text1"/>
          <w:sz w:val="26"/>
          <w:szCs w:val="26"/>
        </w:rPr>
        <w:t>O1</w:t>
      </w:r>
      <w:r w:rsidR="00863BE3">
        <w:rPr>
          <w:rFonts w:ascii="Times New Roman" w:hAnsi="Times New Roman" w:cs="Times New Roman"/>
          <w:color w:val="000000" w:themeColor="text1"/>
          <w:sz w:val="26"/>
          <w:szCs w:val="26"/>
        </w:rPr>
        <w:t>;</w:t>
      </w:r>
      <w:r w:rsidR="00863BE3" w:rsidRPr="00863BE3">
        <w:rPr>
          <w:rFonts w:ascii="Times New Roman" w:hAnsi="Times New Roman" w:cs="Times New Roman"/>
          <w:color w:val="000000" w:themeColor="text1"/>
          <w:sz w:val="26"/>
          <w:szCs w:val="26"/>
        </w:rPr>
        <w:t xml:space="preserve"> W4</w:t>
      </w:r>
      <w:r w:rsidR="00863BE3">
        <w:rPr>
          <w:rFonts w:ascii="Times New Roman" w:hAnsi="Times New Roman" w:cs="Times New Roman"/>
          <w:color w:val="000000" w:themeColor="text1"/>
          <w:sz w:val="26"/>
          <w:szCs w:val="26"/>
        </w:rPr>
        <w:t>,</w:t>
      </w:r>
      <w:r w:rsidR="00863BE3" w:rsidRPr="00863BE3">
        <w:rPr>
          <w:rFonts w:ascii="Times New Roman" w:hAnsi="Times New Roman" w:cs="Times New Roman"/>
          <w:color w:val="000000" w:themeColor="text1"/>
          <w:sz w:val="26"/>
          <w:szCs w:val="26"/>
        </w:rPr>
        <w:t>O4). Tp.HCM đặt mục tiêu tăng 20% sản lượng tiêu thụ qua siêu thị và 40% sản phẩm qua liên kết vào năm 2030, nhấn mạnh xây dựng chuỗi giá trị khép kín (Quyết định 6002/QĐ-UBND). Do đó, việc phát triển</w:t>
      </w:r>
      <w:r w:rsidR="00EA0B4C">
        <w:rPr>
          <w:rFonts w:ascii="Times New Roman" w:hAnsi="Times New Roman" w:cs="Times New Roman"/>
          <w:color w:val="000000" w:themeColor="text1"/>
          <w:sz w:val="26"/>
          <w:szCs w:val="26"/>
        </w:rPr>
        <w:t xml:space="preserve"> chuỗi giá trị và</w:t>
      </w:r>
      <w:r w:rsidR="00863BE3" w:rsidRPr="00863BE3">
        <w:rPr>
          <w:rFonts w:ascii="Times New Roman" w:hAnsi="Times New Roman" w:cs="Times New Roman"/>
          <w:color w:val="000000" w:themeColor="text1"/>
          <w:sz w:val="26"/>
          <w:szCs w:val="26"/>
        </w:rPr>
        <w:t xml:space="preserve"> thị trường là giải pháp </w:t>
      </w:r>
      <w:r>
        <w:rPr>
          <w:rFonts w:ascii="Times New Roman" w:hAnsi="Times New Roman" w:cs="Times New Roman"/>
          <w:color w:val="000000" w:themeColor="text1"/>
          <w:sz w:val="26"/>
          <w:szCs w:val="26"/>
        </w:rPr>
        <w:t>cần</w:t>
      </w:r>
      <w:r w:rsidR="00863BE3" w:rsidRPr="00863BE3">
        <w:rPr>
          <w:rFonts w:ascii="Times New Roman" w:hAnsi="Times New Roman" w:cs="Times New Roman"/>
          <w:color w:val="000000" w:themeColor="text1"/>
          <w:sz w:val="26"/>
          <w:szCs w:val="26"/>
        </w:rPr>
        <w:t xml:space="preserve"> thiết để thúc đẩy </w:t>
      </w:r>
      <w:r w:rsidR="00897977">
        <w:rPr>
          <w:rFonts w:ascii="Times New Roman" w:hAnsi="Times New Roman" w:cs="Times New Roman"/>
          <w:color w:val="000000" w:themeColor="text1"/>
          <w:sz w:val="26"/>
          <w:szCs w:val="26"/>
        </w:rPr>
        <w:t>NNĐTBV</w:t>
      </w:r>
      <w:r w:rsidR="008E455B">
        <w:rPr>
          <w:rFonts w:ascii="Times New Roman" w:hAnsi="Times New Roman" w:cs="Times New Roman"/>
          <w:color w:val="000000" w:themeColor="text1"/>
          <w:sz w:val="26"/>
          <w:szCs w:val="26"/>
        </w:rPr>
        <w:t xml:space="preserve"> tại Tp.HCM.</w:t>
      </w:r>
    </w:p>
    <w:p w14:paraId="1173CE40" w14:textId="557A452A" w:rsidR="00BB2030" w:rsidRPr="002E4566" w:rsidRDefault="00BB2030" w:rsidP="00CC730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Một là, </w:t>
      </w:r>
      <w:r w:rsidR="00EA0B4C" w:rsidRPr="00EA0B4C">
        <w:rPr>
          <w:rFonts w:ascii="Times New Roman" w:hAnsi="Times New Roman" w:cs="Times New Roman"/>
          <w:color w:val="000000" w:themeColor="text1"/>
          <w:sz w:val="26"/>
          <w:szCs w:val="26"/>
        </w:rPr>
        <w:t>cần mở rộng</w:t>
      </w:r>
      <w:r w:rsidR="00EA0B4C">
        <w:rPr>
          <w:rFonts w:ascii="Times New Roman" w:hAnsi="Times New Roman" w:cs="Times New Roman"/>
          <w:color w:val="000000" w:themeColor="text1"/>
          <w:sz w:val="26"/>
          <w:szCs w:val="26"/>
        </w:rPr>
        <w:t>, đa dạng hóa kênh</w:t>
      </w:r>
      <w:r w:rsidR="00EA0B4C" w:rsidRPr="00EA0B4C">
        <w:rPr>
          <w:rFonts w:ascii="Times New Roman" w:hAnsi="Times New Roman" w:cs="Times New Roman"/>
          <w:color w:val="000000" w:themeColor="text1"/>
          <w:sz w:val="26"/>
          <w:szCs w:val="26"/>
        </w:rPr>
        <w:t xml:space="preserve"> phân phối sản phẩm NNĐT, kết hợp linh hoạt giữa các kênh truyền thống (chợ đầu mối, tiểu thương) và hiện đại (siêu thị, cửa hàng tiện lợi, thương mại điện tử).</w:t>
      </w:r>
      <w:r w:rsidR="00EA0B4C">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Đặc biệt, cần khuyến khích mô hình bán hàng trực tiếp từ nông trại đến người tiêu dùng để rút ngắn chuỗi cung ứng. </w:t>
      </w:r>
      <w:r w:rsidR="00EA0B4C">
        <w:rPr>
          <w:rFonts w:ascii="Times New Roman" w:hAnsi="Times New Roman" w:cs="Times New Roman"/>
          <w:color w:val="000000" w:themeColor="text1"/>
          <w:sz w:val="26"/>
          <w:szCs w:val="26"/>
        </w:rPr>
        <w:t>Song song đó</w:t>
      </w:r>
      <w:r w:rsidRPr="002E4566">
        <w:rPr>
          <w:rFonts w:ascii="Times New Roman" w:hAnsi="Times New Roman" w:cs="Times New Roman"/>
          <w:color w:val="000000" w:themeColor="text1"/>
          <w:sz w:val="26"/>
          <w:szCs w:val="26"/>
        </w:rPr>
        <w:t xml:space="preserve">, tăng cường ứng dụng </w:t>
      </w:r>
      <w:r w:rsidR="003617B2">
        <w:rPr>
          <w:rFonts w:ascii="Times New Roman" w:hAnsi="Times New Roman" w:cs="Times New Roman"/>
          <w:color w:val="000000" w:themeColor="text1"/>
          <w:sz w:val="26"/>
          <w:szCs w:val="26"/>
        </w:rPr>
        <w:t xml:space="preserve">các </w:t>
      </w:r>
      <w:r w:rsidRPr="002E4566">
        <w:rPr>
          <w:rFonts w:ascii="Times New Roman" w:hAnsi="Times New Roman" w:cs="Times New Roman"/>
          <w:color w:val="000000" w:themeColor="text1"/>
          <w:sz w:val="26"/>
          <w:szCs w:val="26"/>
        </w:rPr>
        <w:t>công nghệ trong quản lý chuỗi cung ứng và bán hàng online cũng là hướng đi để mở rộng thị trường tiêu thụ.</w:t>
      </w:r>
    </w:p>
    <w:p w14:paraId="22BC1D22" w14:textId="1428F054" w:rsidR="00BB2030" w:rsidRPr="002E4566" w:rsidRDefault="00BB2030" w:rsidP="003617B2">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hai, cần </w:t>
      </w:r>
      <w:r w:rsidR="003617B2">
        <w:rPr>
          <w:rFonts w:ascii="Times New Roman" w:hAnsi="Times New Roman" w:cs="Times New Roman"/>
          <w:color w:val="000000" w:themeColor="text1"/>
          <w:sz w:val="26"/>
          <w:szCs w:val="26"/>
        </w:rPr>
        <w:t>đẩy mạnh</w:t>
      </w:r>
      <w:r w:rsidRPr="002E4566">
        <w:rPr>
          <w:rFonts w:ascii="Times New Roman" w:hAnsi="Times New Roman" w:cs="Times New Roman"/>
          <w:color w:val="000000" w:themeColor="text1"/>
          <w:sz w:val="26"/>
          <w:szCs w:val="26"/>
        </w:rPr>
        <w:t xml:space="preserve"> liên kết trong chuỗi giá trị nông sản</w:t>
      </w:r>
      <w:r w:rsidR="003617B2">
        <w:rPr>
          <w:rFonts w:ascii="Times New Roman" w:hAnsi="Times New Roman" w:cs="Times New Roman"/>
          <w:color w:val="000000" w:themeColor="text1"/>
          <w:sz w:val="26"/>
          <w:szCs w:val="26"/>
        </w:rPr>
        <w:t xml:space="preserve"> </w:t>
      </w:r>
      <w:r w:rsidR="003617B2" w:rsidRPr="003617B2">
        <w:rPr>
          <w:rFonts w:ascii="Times New Roman" w:hAnsi="Times New Roman" w:cs="Times New Roman"/>
          <w:color w:val="000000" w:themeColor="text1"/>
          <w:sz w:val="26"/>
          <w:szCs w:val="26"/>
        </w:rPr>
        <w:t xml:space="preserve">bằng cách hỗ trợ hình thành các mô hình hợp tác sản xuất </w:t>
      </w:r>
      <w:r w:rsidR="003617B2">
        <w:rPr>
          <w:rFonts w:ascii="Times New Roman" w:hAnsi="Times New Roman" w:cs="Times New Roman"/>
          <w:color w:val="000000" w:themeColor="text1"/>
          <w:sz w:val="26"/>
          <w:szCs w:val="26"/>
        </w:rPr>
        <w:t>và</w:t>
      </w:r>
      <w:r w:rsidR="003617B2" w:rsidRPr="003617B2">
        <w:rPr>
          <w:rFonts w:ascii="Times New Roman" w:hAnsi="Times New Roman" w:cs="Times New Roman"/>
          <w:color w:val="000000" w:themeColor="text1"/>
          <w:sz w:val="26"/>
          <w:szCs w:val="26"/>
        </w:rPr>
        <w:t xml:space="preserve"> tiêu thụ an toàn giữa nông dân, HTX và doanh nghiệp</w:t>
      </w:r>
      <w:r w:rsidRPr="002E4566">
        <w:rPr>
          <w:rFonts w:ascii="Times New Roman" w:hAnsi="Times New Roman" w:cs="Times New Roman"/>
          <w:color w:val="000000" w:themeColor="text1"/>
          <w:sz w:val="26"/>
          <w:szCs w:val="26"/>
        </w:rPr>
        <w:t>. Đồng thời, hợp tác và liên kết xây dựng chuỗi cung ứng hàng hóa nông sản giữa Tp.HCM với các tỉnh, nhất là các tỉnh vùng Đồng bằng sông Cửu Long</w:t>
      </w:r>
      <w:r w:rsidR="00854A78" w:rsidRPr="002E4566">
        <w:rPr>
          <w:rFonts w:ascii="Times New Roman" w:hAnsi="Times New Roman" w:cs="Times New Roman"/>
          <w:color w:val="000000" w:themeColor="text1"/>
          <w:sz w:val="26"/>
          <w:szCs w:val="26"/>
        </w:rPr>
        <w:t xml:space="preserve"> </w:t>
      </w:r>
      <w:r w:rsidR="003617B2">
        <w:rPr>
          <w:rFonts w:ascii="Times New Roman" w:hAnsi="Times New Roman" w:cs="Times New Roman"/>
          <w:color w:val="000000" w:themeColor="text1"/>
          <w:sz w:val="26"/>
          <w:szCs w:val="26"/>
        </w:rPr>
        <w:t xml:space="preserve">và </w:t>
      </w:r>
      <w:r w:rsidR="003617B2" w:rsidRPr="002E4566">
        <w:rPr>
          <w:rFonts w:ascii="Times New Roman" w:hAnsi="Times New Roman" w:cs="Times New Roman"/>
          <w:color w:val="000000" w:themeColor="text1"/>
          <w:sz w:val="26"/>
          <w:szCs w:val="26"/>
        </w:rPr>
        <w:t xml:space="preserve">Đông Nam Bộ </w:t>
      </w:r>
      <w:r w:rsidR="00854A78" w:rsidRPr="002E4566">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chia sẻ kinh nghiệm, công nghệ và tiếp cận thị trường.</w:t>
      </w:r>
    </w:p>
    <w:p w14:paraId="25B65774" w14:textId="32417C73" w:rsidR="00BB2030" w:rsidRPr="002E4566"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ba là nâng cao </w:t>
      </w:r>
      <w:r w:rsidR="00420F84">
        <w:rPr>
          <w:rFonts w:ascii="Times New Roman" w:hAnsi="Times New Roman" w:cs="Times New Roman"/>
          <w:color w:val="000000" w:themeColor="text1"/>
          <w:sz w:val="26"/>
          <w:szCs w:val="26"/>
        </w:rPr>
        <w:t xml:space="preserve">giá trị gia tăng và </w:t>
      </w:r>
      <w:r w:rsidRPr="002E4566">
        <w:rPr>
          <w:rFonts w:ascii="Times New Roman" w:hAnsi="Times New Roman" w:cs="Times New Roman"/>
          <w:color w:val="000000" w:themeColor="text1"/>
          <w:sz w:val="26"/>
          <w:szCs w:val="26"/>
        </w:rPr>
        <w:t xml:space="preserve">chất lượng của sản phẩm NNĐT. Để làm được điều này, cần hỗ trợ </w:t>
      </w:r>
      <w:r w:rsidR="00420F84">
        <w:rPr>
          <w:rFonts w:ascii="Times New Roman" w:hAnsi="Times New Roman" w:cs="Times New Roman"/>
          <w:color w:val="000000" w:themeColor="text1"/>
          <w:sz w:val="26"/>
          <w:szCs w:val="26"/>
        </w:rPr>
        <w:t>hộ canh tác</w:t>
      </w:r>
      <w:r w:rsidRPr="002E4566">
        <w:rPr>
          <w:rFonts w:ascii="Times New Roman" w:hAnsi="Times New Roman" w:cs="Times New Roman"/>
          <w:color w:val="000000" w:themeColor="text1"/>
          <w:sz w:val="26"/>
          <w:szCs w:val="26"/>
        </w:rPr>
        <w:t xml:space="preserve"> áp dụng </w:t>
      </w:r>
      <w:r w:rsidR="00420F84">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tiêu chuẩn </w:t>
      </w:r>
      <w:r w:rsidR="00420F84">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an toàn như VietGAP, GlobalGAP. Đẩy mạnh chế biến sâu và đa dạng hóa sản phẩm NNĐT là một hướng đi </w:t>
      </w:r>
      <w:r w:rsidR="00420F84">
        <w:rPr>
          <w:rFonts w:ascii="Times New Roman" w:hAnsi="Times New Roman" w:cs="Times New Roman"/>
          <w:color w:val="000000" w:themeColor="text1"/>
          <w:sz w:val="26"/>
          <w:szCs w:val="26"/>
        </w:rPr>
        <w:t>cần thiết</w:t>
      </w:r>
      <w:r w:rsidRPr="002E4566">
        <w:rPr>
          <w:rFonts w:ascii="Times New Roman" w:hAnsi="Times New Roman" w:cs="Times New Roman"/>
          <w:color w:val="000000" w:themeColor="text1"/>
          <w:sz w:val="26"/>
          <w:szCs w:val="26"/>
        </w:rPr>
        <w:t xml:space="preserve">. Ngoài ra, </w:t>
      </w:r>
      <w:r w:rsidR="00420F84">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xây dựng thương hiệu và chỉ dẫn địa lý cho các </w:t>
      </w:r>
      <w:r w:rsidR="00420F84">
        <w:rPr>
          <w:rFonts w:ascii="Times New Roman" w:hAnsi="Times New Roman" w:cs="Times New Roman"/>
          <w:color w:val="000000" w:themeColor="text1"/>
          <w:sz w:val="26"/>
          <w:szCs w:val="26"/>
        </w:rPr>
        <w:t>nông sản</w:t>
      </w:r>
      <w:r w:rsidRPr="002E4566">
        <w:rPr>
          <w:rFonts w:ascii="Times New Roman" w:hAnsi="Times New Roman" w:cs="Times New Roman"/>
          <w:color w:val="000000" w:themeColor="text1"/>
          <w:sz w:val="26"/>
          <w:szCs w:val="26"/>
        </w:rPr>
        <w:t xml:space="preserve"> đặc trưng của T</w:t>
      </w:r>
      <w:r w:rsidR="00167700">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w:t>
      </w:r>
      <w:r w:rsidR="00167700">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tăng giá trị và sức cạnh tranh của </w:t>
      </w:r>
      <w:r w:rsidR="00420F84">
        <w:rPr>
          <w:rFonts w:ascii="Times New Roman" w:hAnsi="Times New Roman" w:cs="Times New Roman"/>
          <w:color w:val="000000" w:themeColor="text1"/>
          <w:sz w:val="26"/>
          <w:szCs w:val="26"/>
        </w:rPr>
        <w:t>nông sản</w:t>
      </w:r>
      <w:r w:rsidRPr="002E4566">
        <w:rPr>
          <w:rFonts w:ascii="Times New Roman" w:hAnsi="Times New Roman" w:cs="Times New Roman"/>
          <w:color w:val="000000" w:themeColor="text1"/>
          <w:sz w:val="26"/>
          <w:szCs w:val="26"/>
        </w:rPr>
        <w:t xml:space="preserve"> trên thị trường.</w:t>
      </w:r>
    </w:p>
    <w:p w14:paraId="2B89835B" w14:textId="77777777" w:rsidR="009C51A5" w:rsidRDefault="00BB2030" w:rsidP="009C51A5">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Thứ tư, cần đẩy mạnh công tác xúc tiến thương mại, quảng bá rộng rãi các</w:t>
      </w:r>
      <w:r w:rsidR="00420F84">
        <w:rPr>
          <w:rFonts w:ascii="Times New Roman" w:hAnsi="Times New Roman" w:cs="Times New Roman"/>
          <w:color w:val="000000" w:themeColor="text1"/>
          <w:sz w:val="26"/>
          <w:szCs w:val="26"/>
        </w:rPr>
        <w:t xml:space="preserve"> nông</w:t>
      </w:r>
      <w:r w:rsidRPr="002E4566">
        <w:rPr>
          <w:rFonts w:ascii="Times New Roman" w:hAnsi="Times New Roman" w:cs="Times New Roman"/>
          <w:color w:val="000000" w:themeColor="text1"/>
          <w:sz w:val="26"/>
          <w:szCs w:val="26"/>
        </w:rPr>
        <w:t xml:space="preserve"> sản</w:t>
      </w:r>
      <w:r w:rsidR="00420F84">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ra thị trường. Xây dựng thương hiệu, nhãn hiệu riêng cho </w:t>
      </w:r>
      <w:r w:rsidR="00420F84">
        <w:rPr>
          <w:rFonts w:ascii="Times New Roman" w:hAnsi="Times New Roman" w:cs="Times New Roman"/>
          <w:color w:val="000000" w:themeColor="text1"/>
          <w:sz w:val="26"/>
          <w:szCs w:val="26"/>
        </w:rPr>
        <w:t xml:space="preserve">nông </w:t>
      </w:r>
      <w:r w:rsidRPr="002E4566">
        <w:rPr>
          <w:rFonts w:ascii="Times New Roman" w:hAnsi="Times New Roman" w:cs="Times New Roman"/>
          <w:color w:val="000000" w:themeColor="text1"/>
          <w:sz w:val="26"/>
          <w:szCs w:val="26"/>
        </w:rPr>
        <w:t xml:space="preserve">sản để </w:t>
      </w:r>
      <w:r w:rsidR="00420F84">
        <w:rPr>
          <w:rFonts w:ascii="Times New Roman" w:hAnsi="Times New Roman" w:cs="Times New Roman"/>
          <w:color w:val="000000" w:themeColor="text1"/>
          <w:sz w:val="26"/>
          <w:szCs w:val="26"/>
        </w:rPr>
        <w:t>tăng</w:t>
      </w:r>
      <w:r w:rsidRPr="002E4566">
        <w:rPr>
          <w:rFonts w:ascii="Times New Roman" w:hAnsi="Times New Roman" w:cs="Times New Roman"/>
          <w:color w:val="000000" w:themeColor="text1"/>
          <w:sz w:val="26"/>
          <w:szCs w:val="26"/>
        </w:rPr>
        <w:t xml:space="preserve"> giá trị và sức cạnh tranh. Đồng thời, cần xác định rõ thị trường chủ lực là tiêu thụ nội địa, tức là người </w:t>
      </w:r>
      <w:r w:rsidR="00420F84">
        <w:rPr>
          <w:rFonts w:ascii="Times New Roman" w:hAnsi="Times New Roman" w:cs="Times New Roman"/>
          <w:color w:val="000000" w:themeColor="text1"/>
          <w:sz w:val="26"/>
          <w:szCs w:val="26"/>
        </w:rPr>
        <w:t>sử</w:t>
      </w:r>
      <w:r w:rsidRPr="002E4566">
        <w:rPr>
          <w:rFonts w:ascii="Times New Roman" w:hAnsi="Times New Roman" w:cs="Times New Roman"/>
          <w:color w:val="000000" w:themeColor="text1"/>
          <w:sz w:val="26"/>
          <w:szCs w:val="26"/>
        </w:rPr>
        <w:t xml:space="preserve"> dùng trong nội thành. </w:t>
      </w:r>
      <w:r w:rsidR="00420F84">
        <w:rPr>
          <w:rFonts w:ascii="Times New Roman" w:hAnsi="Times New Roman" w:cs="Times New Roman"/>
          <w:color w:val="000000" w:themeColor="text1"/>
          <w:sz w:val="26"/>
          <w:szCs w:val="26"/>
        </w:rPr>
        <w:t>Hơn nữa</w:t>
      </w:r>
      <w:r w:rsidRPr="002E4566">
        <w:rPr>
          <w:rFonts w:ascii="Times New Roman" w:hAnsi="Times New Roman" w:cs="Times New Roman"/>
          <w:color w:val="000000" w:themeColor="text1"/>
          <w:sz w:val="26"/>
          <w:szCs w:val="26"/>
        </w:rPr>
        <w:t xml:space="preserve">, việc mở rộng thị trường có thể </w:t>
      </w:r>
      <w:r w:rsidR="00420F84">
        <w:rPr>
          <w:rFonts w:ascii="Times New Roman" w:hAnsi="Times New Roman" w:cs="Times New Roman"/>
          <w:color w:val="000000" w:themeColor="text1"/>
          <w:sz w:val="26"/>
          <w:szCs w:val="26"/>
        </w:rPr>
        <w:t>tiến hành</w:t>
      </w:r>
      <w:r w:rsidRPr="002E4566">
        <w:rPr>
          <w:rFonts w:ascii="Times New Roman" w:hAnsi="Times New Roman" w:cs="Times New Roman"/>
          <w:color w:val="000000" w:themeColor="text1"/>
          <w:sz w:val="26"/>
          <w:szCs w:val="26"/>
        </w:rPr>
        <w:t xml:space="preserve"> thông qua việc tổ chức các hội chợ, triển lãm giới thiệu sản phẩm NN. Đặc biệt, cần chú trọng </w:t>
      </w:r>
      <w:r w:rsidR="00420F84">
        <w:rPr>
          <w:rFonts w:ascii="Times New Roman" w:hAnsi="Times New Roman" w:cs="Times New Roman"/>
          <w:color w:val="000000" w:themeColor="text1"/>
          <w:sz w:val="26"/>
          <w:szCs w:val="26"/>
        </w:rPr>
        <w:t>mở rộng</w:t>
      </w:r>
      <w:r w:rsidRPr="002E4566">
        <w:rPr>
          <w:rFonts w:ascii="Times New Roman" w:hAnsi="Times New Roman" w:cs="Times New Roman"/>
          <w:color w:val="000000" w:themeColor="text1"/>
          <w:sz w:val="26"/>
          <w:szCs w:val="26"/>
        </w:rPr>
        <w:t xml:space="preserve"> thị trường xuất khẩu cho các </w:t>
      </w:r>
      <w:r w:rsidR="00420F84">
        <w:rPr>
          <w:rFonts w:ascii="Times New Roman" w:hAnsi="Times New Roman" w:cs="Times New Roman"/>
          <w:color w:val="000000" w:themeColor="text1"/>
          <w:sz w:val="26"/>
          <w:szCs w:val="26"/>
        </w:rPr>
        <w:t xml:space="preserve">nông sản </w:t>
      </w:r>
      <w:r w:rsidRPr="002E4566">
        <w:rPr>
          <w:rFonts w:ascii="Times New Roman" w:hAnsi="Times New Roman" w:cs="Times New Roman"/>
          <w:color w:val="000000" w:themeColor="text1"/>
          <w:sz w:val="26"/>
          <w:szCs w:val="26"/>
        </w:rPr>
        <w:t xml:space="preserve">thế mạnh như giống </w:t>
      </w:r>
      <w:r w:rsidR="00420F84">
        <w:rPr>
          <w:rFonts w:ascii="Times New Roman" w:hAnsi="Times New Roman" w:cs="Times New Roman"/>
          <w:color w:val="000000" w:themeColor="text1"/>
          <w:sz w:val="26"/>
          <w:szCs w:val="26"/>
        </w:rPr>
        <w:t xml:space="preserve">vật nuôi, </w:t>
      </w:r>
      <w:r w:rsidRPr="002E4566">
        <w:rPr>
          <w:rFonts w:ascii="Times New Roman" w:hAnsi="Times New Roman" w:cs="Times New Roman"/>
          <w:color w:val="000000" w:themeColor="text1"/>
          <w:sz w:val="26"/>
          <w:szCs w:val="26"/>
        </w:rPr>
        <w:t>cây trồng</w:t>
      </w:r>
      <w:r w:rsidR="00420F84">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và cá cảnh.</w:t>
      </w:r>
    </w:p>
    <w:p w14:paraId="3E3F8C5B" w14:textId="3F416AA2" w:rsidR="009C51A5" w:rsidRPr="009C51A5" w:rsidRDefault="009C51A5" w:rsidP="009C51A5">
      <w:pPr>
        <w:widowControl w:val="0"/>
        <w:spacing w:after="0" w:line="360" w:lineRule="auto"/>
        <w:ind w:firstLine="567"/>
        <w:jc w:val="both"/>
        <w:rPr>
          <w:rFonts w:ascii="Times New Roman" w:hAnsi="Times New Roman" w:cs="Times New Roman"/>
          <w:color w:val="000000" w:themeColor="text1"/>
          <w:sz w:val="26"/>
          <w:szCs w:val="26"/>
        </w:rPr>
      </w:pPr>
      <w:r w:rsidRPr="009C51A5">
        <w:rPr>
          <w:rFonts w:ascii="Times New Roman" w:hAnsi="Times New Roman" w:cs="Times New Roman"/>
          <w:color w:val="000000" w:themeColor="text1"/>
          <w:sz w:val="26"/>
          <w:szCs w:val="26"/>
        </w:rPr>
        <w:t>Cuối cùng, nâng cao kiểm soát chất lượng và an toàn thực phẩm là yếu tố then chốt để củng cố niềm tin người tiêu dùng đối với sản phẩm NNĐT. Cần đẩy mạnh công tác thanh tra, giám sát các kênh phân phối nhằm đảm bảo tiêu chuẩn an toàn và truy xuất nguồn gốc rõ ràng.</w:t>
      </w:r>
    </w:p>
    <w:p w14:paraId="532D7AD6" w14:textId="52B273DE" w:rsidR="00BB2030" w:rsidRPr="00970AC9" w:rsidRDefault="008B2978" w:rsidP="002A34B5">
      <w:pPr>
        <w:pStyle w:val="Heading2"/>
        <w:keepNext w:val="0"/>
        <w:keepLines w:val="0"/>
        <w:widowControl w:val="0"/>
        <w:spacing w:before="0" w:line="360" w:lineRule="auto"/>
        <w:rPr>
          <w:rFonts w:ascii="Times New Roman" w:hAnsi="Times New Roman" w:cs="Times New Roman"/>
          <w:b/>
          <w:bCs/>
          <w:color w:val="000000" w:themeColor="text1"/>
        </w:rPr>
      </w:pPr>
      <w:bookmarkStart w:id="2418" w:name="_Toc174026017"/>
      <w:bookmarkStart w:id="2419" w:name="_Toc174053906"/>
      <w:bookmarkStart w:id="2420" w:name="_Toc174540094"/>
      <w:bookmarkStart w:id="2421" w:name="_Toc178316290"/>
      <w:bookmarkStart w:id="2422" w:name="_Toc178316685"/>
      <w:bookmarkStart w:id="2423" w:name="_Toc179984488"/>
      <w:bookmarkStart w:id="2424" w:name="_Toc179986051"/>
      <w:bookmarkStart w:id="2425" w:name="_Toc180592079"/>
      <w:bookmarkStart w:id="2426" w:name="_Toc180837678"/>
      <w:bookmarkStart w:id="2427" w:name="_Toc186553301"/>
      <w:bookmarkStart w:id="2428" w:name="_Toc186553719"/>
      <w:bookmarkStart w:id="2429" w:name="_Toc187589959"/>
      <w:bookmarkStart w:id="2430" w:name="_Toc187590168"/>
      <w:bookmarkStart w:id="2431" w:name="_Toc190785931"/>
      <w:bookmarkStart w:id="2432" w:name="_Toc190786140"/>
      <w:bookmarkStart w:id="2433" w:name="_Toc197892045"/>
      <w:bookmarkStart w:id="2434" w:name="_Toc197896661"/>
      <w:bookmarkStart w:id="2435" w:name="_Toc198111363"/>
      <w:r>
        <w:rPr>
          <w:rFonts w:ascii="Times New Roman" w:hAnsi="Times New Roman" w:cs="Times New Roman"/>
          <w:b/>
          <w:bCs/>
          <w:color w:val="000000" w:themeColor="text1"/>
        </w:rPr>
        <w:lastRenderedPageBreak/>
        <w:t>4</w:t>
      </w:r>
      <w:r w:rsidR="00BB2030" w:rsidRPr="00970AC9">
        <w:rPr>
          <w:rFonts w:ascii="Times New Roman" w:hAnsi="Times New Roman" w:cs="Times New Roman"/>
          <w:b/>
          <w:bCs/>
          <w:color w:val="000000" w:themeColor="text1"/>
        </w:rPr>
        <w:t>.</w:t>
      </w:r>
      <w:r w:rsidR="006675C0" w:rsidRPr="00970AC9">
        <w:rPr>
          <w:rFonts w:ascii="Times New Roman" w:hAnsi="Times New Roman" w:cs="Times New Roman"/>
          <w:b/>
          <w:bCs/>
          <w:color w:val="000000" w:themeColor="text1"/>
        </w:rPr>
        <w:t>3</w:t>
      </w:r>
      <w:r w:rsidR="00BB2030" w:rsidRPr="00970AC9">
        <w:rPr>
          <w:rFonts w:ascii="Times New Roman" w:hAnsi="Times New Roman" w:cs="Times New Roman"/>
          <w:b/>
          <w:bCs/>
          <w:color w:val="000000" w:themeColor="text1"/>
        </w:rPr>
        <w:t>.5. Nhóm giải pháp về khoa học công nghệ</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62E7693" w14:textId="7229D637" w:rsidR="00F35A93" w:rsidRPr="00447253" w:rsidRDefault="004D01EF" w:rsidP="002A34B5">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CNC</w:t>
      </w:r>
      <w:r w:rsidR="00F35A93" w:rsidRPr="00447253">
        <w:rPr>
          <w:rFonts w:ascii="Times New Roman" w:hAnsi="Times New Roman" w:cs="Times New Roman"/>
          <w:color w:val="000000" w:themeColor="text1"/>
          <w:sz w:val="26"/>
          <w:szCs w:val="26"/>
        </w:rPr>
        <w:t xml:space="preserve"> là động lực cốt lõi để tối ưu hóa tài nguyên và đảm bảo tính bền vững của NNĐT (Sereenonchai </w:t>
      </w:r>
      <w:r w:rsidR="00F35A93">
        <w:rPr>
          <w:rFonts w:ascii="Times New Roman" w:hAnsi="Times New Roman" w:cs="Times New Roman"/>
          <w:color w:val="000000" w:themeColor="text1"/>
          <w:sz w:val="26"/>
          <w:szCs w:val="26"/>
        </w:rPr>
        <w:t>và</w:t>
      </w:r>
      <w:r w:rsidR="00F35A93" w:rsidRPr="00447253">
        <w:rPr>
          <w:rFonts w:ascii="Times New Roman" w:hAnsi="Times New Roman" w:cs="Times New Roman"/>
          <w:color w:val="000000" w:themeColor="text1"/>
          <w:sz w:val="26"/>
          <w:szCs w:val="26"/>
        </w:rPr>
        <w:t xml:space="preserve"> Arunrat, 2022)</w:t>
      </w:r>
      <w:r w:rsidR="00F35A93">
        <w:rPr>
          <w:rFonts w:ascii="Times New Roman" w:hAnsi="Times New Roman" w:cs="Times New Roman"/>
          <w:color w:val="000000" w:themeColor="text1"/>
          <w:sz w:val="26"/>
          <w:szCs w:val="26"/>
        </w:rPr>
        <w:t xml:space="preserve"> và ứ</w:t>
      </w:r>
      <w:r w:rsidR="00F35A93" w:rsidRPr="00447253">
        <w:rPr>
          <w:rFonts w:ascii="Times New Roman" w:hAnsi="Times New Roman" w:cs="Times New Roman"/>
          <w:color w:val="000000" w:themeColor="text1"/>
          <w:sz w:val="26"/>
          <w:szCs w:val="26"/>
        </w:rPr>
        <w:t xml:space="preserve">ng dụng khoa học công nghệ được xem là động lực trung tâm trong chiến lược </w:t>
      </w:r>
      <w:r w:rsidR="009C51A5">
        <w:rPr>
          <w:rFonts w:ascii="Times New Roman" w:hAnsi="Times New Roman" w:cs="Times New Roman"/>
          <w:color w:val="000000" w:themeColor="text1"/>
          <w:sz w:val="26"/>
          <w:szCs w:val="26"/>
        </w:rPr>
        <w:t>thúc đẩy</w:t>
      </w:r>
      <w:r w:rsidR="00F35A93" w:rsidRPr="00447253">
        <w:rPr>
          <w:rFonts w:ascii="Times New Roman" w:hAnsi="Times New Roman" w:cs="Times New Roman"/>
          <w:color w:val="000000" w:themeColor="text1"/>
          <w:sz w:val="26"/>
          <w:szCs w:val="26"/>
        </w:rPr>
        <w:t xml:space="preserve"> </w:t>
      </w:r>
      <w:r w:rsidR="00897977">
        <w:rPr>
          <w:rFonts w:ascii="Times New Roman" w:hAnsi="Times New Roman" w:cs="Times New Roman"/>
          <w:color w:val="000000" w:themeColor="text1"/>
          <w:sz w:val="26"/>
          <w:szCs w:val="26"/>
        </w:rPr>
        <w:t>NNĐTBV</w:t>
      </w:r>
      <w:r w:rsidR="00F35A93" w:rsidRPr="00447253">
        <w:rPr>
          <w:rFonts w:ascii="Times New Roman" w:hAnsi="Times New Roman" w:cs="Times New Roman"/>
          <w:color w:val="000000" w:themeColor="text1"/>
          <w:sz w:val="26"/>
          <w:szCs w:val="26"/>
        </w:rPr>
        <w:t xml:space="preserve"> tại T</w:t>
      </w:r>
      <w:r w:rsidR="00F35A93">
        <w:rPr>
          <w:rFonts w:ascii="Times New Roman" w:hAnsi="Times New Roman" w:cs="Times New Roman"/>
          <w:color w:val="000000" w:themeColor="text1"/>
          <w:sz w:val="26"/>
          <w:szCs w:val="26"/>
        </w:rPr>
        <w:t>p</w:t>
      </w:r>
      <w:r w:rsidR="00F35A93" w:rsidRPr="00447253">
        <w:rPr>
          <w:rFonts w:ascii="Times New Roman" w:hAnsi="Times New Roman" w:cs="Times New Roman"/>
          <w:color w:val="000000" w:themeColor="text1"/>
          <w:sz w:val="26"/>
          <w:szCs w:val="26"/>
        </w:rPr>
        <w:t>.HCM (</w:t>
      </w:r>
      <w:r w:rsidR="00F35A93" w:rsidRPr="00863BE3">
        <w:rPr>
          <w:rFonts w:ascii="Times New Roman" w:hAnsi="Times New Roman" w:cs="Times New Roman"/>
          <w:color w:val="000000" w:themeColor="text1"/>
          <w:sz w:val="26"/>
          <w:szCs w:val="26"/>
        </w:rPr>
        <w:t>Quyết định 6002/QĐ-UBND</w:t>
      </w:r>
      <w:r w:rsidR="00F35A93" w:rsidRPr="00447253">
        <w:rPr>
          <w:rFonts w:ascii="Times New Roman" w:hAnsi="Times New Roman" w:cs="Times New Roman"/>
          <w:color w:val="000000" w:themeColor="text1"/>
          <w:sz w:val="26"/>
          <w:szCs w:val="26"/>
        </w:rPr>
        <w:t>).</w:t>
      </w:r>
      <w:r w:rsidR="00F35A93">
        <w:rPr>
          <w:rFonts w:ascii="Times New Roman" w:hAnsi="Times New Roman" w:cs="Times New Roman"/>
          <w:color w:val="000000" w:themeColor="text1"/>
          <w:sz w:val="26"/>
          <w:szCs w:val="26"/>
        </w:rPr>
        <w:t xml:space="preserve"> </w:t>
      </w:r>
      <w:r w:rsidR="00447253" w:rsidRPr="00447253">
        <w:rPr>
          <w:rFonts w:ascii="Times New Roman" w:hAnsi="Times New Roman" w:cs="Times New Roman"/>
          <w:color w:val="000000" w:themeColor="text1"/>
          <w:sz w:val="26"/>
          <w:szCs w:val="26"/>
        </w:rPr>
        <w:t xml:space="preserve">Thực trạng tại Tp.HCM cho thấy </w:t>
      </w:r>
      <w:r w:rsidR="00F35A93">
        <w:rPr>
          <w:rFonts w:ascii="Times New Roman" w:hAnsi="Times New Roman" w:cs="Times New Roman"/>
          <w:color w:val="000000" w:themeColor="text1"/>
          <w:sz w:val="26"/>
          <w:szCs w:val="26"/>
        </w:rPr>
        <w:t>tỷ lệ thấp</w:t>
      </w:r>
      <w:r w:rsidR="00447253" w:rsidRPr="00447253">
        <w:rPr>
          <w:rFonts w:ascii="Times New Roman" w:hAnsi="Times New Roman" w:cs="Times New Roman"/>
          <w:color w:val="000000" w:themeColor="text1"/>
          <w:sz w:val="26"/>
          <w:szCs w:val="26"/>
        </w:rPr>
        <w:t xml:space="preserve"> hộ nông dân áp dụng </w:t>
      </w:r>
      <w:r>
        <w:rPr>
          <w:rFonts w:ascii="Times New Roman" w:hAnsi="Times New Roman" w:cs="Times New Roman"/>
          <w:color w:val="000000" w:themeColor="text1"/>
          <w:sz w:val="26"/>
          <w:szCs w:val="26"/>
        </w:rPr>
        <w:t>CNC</w:t>
      </w:r>
      <w:r w:rsidR="00447253" w:rsidRPr="00447253">
        <w:rPr>
          <w:rFonts w:ascii="Times New Roman" w:hAnsi="Times New Roman" w:cs="Times New Roman"/>
          <w:color w:val="000000" w:themeColor="text1"/>
          <w:sz w:val="26"/>
          <w:szCs w:val="26"/>
        </w:rPr>
        <w:t xml:space="preserve"> do chi phí cao và thiếu cơ sở dữ liệu hỗ trợ, dù sở hữu hạ tầng kỹ thuật phát triển. </w:t>
      </w:r>
      <w:r w:rsidR="008E455B" w:rsidRPr="008E455B">
        <w:rPr>
          <w:rFonts w:ascii="Times New Roman" w:hAnsi="Times New Roman" w:cs="Times New Roman"/>
          <w:color w:val="000000" w:themeColor="text1"/>
          <w:sz w:val="26"/>
          <w:szCs w:val="26"/>
        </w:rPr>
        <w:t>Bài học từ Singapore và Israel cho thấy IoT và canh tác thẳng đứng tăng năng suất, giảm nước tiêu thụ</w:t>
      </w:r>
      <w:r w:rsidR="00447253" w:rsidRPr="00447253">
        <w:rPr>
          <w:rFonts w:ascii="Times New Roman" w:hAnsi="Times New Roman" w:cs="Times New Roman"/>
          <w:color w:val="000000" w:themeColor="text1"/>
          <w:sz w:val="26"/>
          <w:szCs w:val="26"/>
        </w:rPr>
        <w:t xml:space="preserve"> (Phụ lục A; Górna </w:t>
      </w:r>
      <w:r w:rsidR="00F35A93">
        <w:rPr>
          <w:rFonts w:ascii="Times New Roman" w:hAnsi="Times New Roman" w:cs="Times New Roman"/>
          <w:color w:val="000000" w:themeColor="text1"/>
          <w:sz w:val="26"/>
          <w:szCs w:val="26"/>
        </w:rPr>
        <w:t>và</w:t>
      </w:r>
      <w:r w:rsidR="00447253" w:rsidRPr="00447253">
        <w:rPr>
          <w:rFonts w:ascii="Times New Roman" w:hAnsi="Times New Roman" w:cs="Times New Roman"/>
          <w:color w:val="000000" w:themeColor="text1"/>
          <w:sz w:val="26"/>
          <w:szCs w:val="26"/>
        </w:rPr>
        <w:t xml:space="preserve"> Górny, 2021). </w:t>
      </w:r>
      <w:r w:rsidR="008E455B" w:rsidRPr="008E455B">
        <w:rPr>
          <w:rFonts w:ascii="Times New Roman" w:hAnsi="Times New Roman" w:cs="Times New Roman"/>
          <w:color w:val="000000" w:themeColor="text1"/>
          <w:sz w:val="26"/>
          <w:szCs w:val="26"/>
        </w:rPr>
        <w:t xml:space="preserve">Ma trận SWOT-TOWS chỉ ra cơ hội chuyển giao công nghệ (O3) và nguy cơ </w:t>
      </w:r>
      <w:r w:rsidR="008E455B">
        <w:rPr>
          <w:rFonts w:ascii="Times New Roman" w:hAnsi="Times New Roman" w:cs="Times New Roman"/>
          <w:color w:val="000000" w:themeColor="text1"/>
          <w:sz w:val="26"/>
          <w:szCs w:val="26"/>
        </w:rPr>
        <w:t>BĐKH</w:t>
      </w:r>
      <w:r w:rsidR="008E455B" w:rsidRPr="008E455B">
        <w:rPr>
          <w:rFonts w:ascii="Times New Roman" w:hAnsi="Times New Roman" w:cs="Times New Roman"/>
          <w:color w:val="000000" w:themeColor="text1"/>
          <w:sz w:val="26"/>
          <w:szCs w:val="26"/>
        </w:rPr>
        <w:t xml:space="preserve"> (T1), đòi hỏi công nghệ tiên tiến (S3-O3, S2-T1)</w:t>
      </w:r>
      <w:r w:rsidR="00447253" w:rsidRPr="00447253">
        <w:rPr>
          <w:rFonts w:ascii="Times New Roman" w:hAnsi="Times New Roman" w:cs="Times New Roman"/>
          <w:color w:val="000000" w:themeColor="text1"/>
          <w:sz w:val="26"/>
          <w:szCs w:val="26"/>
        </w:rPr>
        <w:t xml:space="preserve">. Chiến lược định hướng của Tp.HCM đặt mục tiêu nâng tỷ trọng </w:t>
      </w:r>
      <w:r w:rsidR="0060675A">
        <w:rPr>
          <w:rFonts w:ascii="Times New Roman" w:hAnsi="Times New Roman" w:cs="Times New Roman"/>
          <w:color w:val="000000" w:themeColor="text1"/>
          <w:sz w:val="26"/>
          <w:szCs w:val="26"/>
        </w:rPr>
        <w:t>GTSX</w:t>
      </w:r>
      <w:r w:rsidR="00447253" w:rsidRPr="00447253">
        <w:rPr>
          <w:rFonts w:ascii="Times New Roman" w:hAnsi="Times New Roman" w:cs="Times New Roman"/>
          <w:color w:val="000000" w:themeColor="text1"/>
          <w:sz w:val="26"/>
          <w:szCs w:val="26"/>
        </w:rPr>
        <w:t xml:space="preserve"> NN ứng dụng </w:t>
      </w:r>
      <w:r>
        <w:rPr>
          <w:rFonts w:ascii="Times New Roman" w:hAnsi="Times New Roman" w:cs="Times New Roman"/>
          <w:color w:val="000000" w:themeColor="text1"/>
          <w:sz w:val="26"/>
          <w:szCs w:val="26"/>
        </w:rPr>
        <w:t>CNC</w:t>
      </w:r>
      <w:r w:rsidR="00447253" w:rsidRPr="00447253">
        <w:rPr>
          <w:rFonts w:ascii="Times New Roman" w:hAnsi="Times New Roman" w:cs="Times New Roman"/>
          <w:color w:val="000000" w:themeColor="text1"/>
          <w:sz w:val="26"/>
          <w:szCs w:val="26"/>
        </w:rPr>
        <w:t xml:space="preserve"> lên 75</w:t>
      </w:r>
      <w:r w:rsidR="00F35A93">
        <w:rPr>
          <w:rFonts w:ascii="Times New Roman" w:hAnsi="Times New Roman" w:cs="Times New Roman"/>
          <w:color w:val="000000" w:themeColor="text1"/>
          <w:sz w:val="26"/>
          <w:szCs w:val="26"/>
        </w:rPr>
        <w:t>-</w:t>
      </w:r>
      <w:r w:rsidR="00447253" w:rsidRPr="00447253">
        <w:rPr>
          <w:rFonts w:ascii="Times New Roman" w:hAnsi="Times New Roman" w:cs="Times New Roman"/>
          <w:color w:val="000000" w:themeColor="text1"/>
          <w:sz w:val="26"/>
          <w:szCs w:val="26"/>
        </w:rPr>
        <w:t xml:space="preserve">85% vào năm 2030, xây dựng Tp.HCM thành trung tâm NN </w:t>
      </w:r>
      <w:r>
        <w:rPr>
          <w:rFonts w:ascii="Times New Roman" w:hAnsi="Times New Roman" w:cs="Times New Roman"/>
          <w:color w:val="000000" w:themeColor="text1"/>
          <w:sz w:val="26"/>
          <w:szCs w:val="26"/>
        </w:rPr>
        <w:t>CNC</w:t>
      </w:r>
      <w:r w:rsidR="00447253" w:rsidRPr="00447253">
        <w:rPr>
          <w:rFonts w:ascii="Times New Roman" w:hAnsi="Times New Roman" w:cs="Times New Roman"/>
          <w:color w:val="000000" w:themeColor="text1"/>
          <w:sz w:val="26"/>
          <w:szCs w:val="26"/>
        </w:rPr>
        <w:t xml:space="preserve"> (Quyết định 6002/QĐ-UBND, 2023).</w:t>
      </w:r>
      <w:r w:rsidR="00F35A93">
        <w:rPr>
          <w:rFonts w:ascii="Times New Roman" w:hAnsi="Times New Roman" w:cs="Times New Roman"/>
          <w:color w:val="000000" w:themeColor="text1"/>
          <w:sz w:val="26"/>
          <w:szCs w:val="26"/>
        </w:rPr>
        <w:t xml:space="preserve"> </w:t>
      </w:r>
      <w:r w:rsidR="00F35A93" w:rsidRPr="00447253">
        <w:rPr>
          <w:rFonts w:ascii="Times New Roman" w:hAnsi="Times New Roman" w:cs="Times New Roman"/>
          <w:color w:val="000000" w:themeColor="text1"/>
          <w:sz w:val="26"/>
          <w:szCs w:val="26"/>
        </w:rPr>
        <w:t>Do đó, nghiên cứu</w:t>
      </w:r>
      <w:r w:rsidR="009C51A5">
        <w:rPr>
          <w:rFonts w:ascii="Times New Roman" w:hAnsi="Times New Roman" w:cs="Times New Roman"/>
          <w:color w:val="000000" w:themeColor="text1"/>
          <w:sz w:val="26"/>
          <w:szCs w:val="26"/>
        </w:rPr>
        <w:t xml:space="preserve"> và</w:t>
      </w:r>
      <w:r w:rsidR="00F35A93" w:rsidRPr="00447253">
        <w:rPr>
          <w:rFonts w:ascii="Times New Roman" w:hAnsi="Times New Roman" w:cs="Times New Roman"/>
          <w:color w:val="000000" w:themeColor="text1"/>
          <w:sz w:val="26"/>
          <w:szCs w:val="26"/>
        </w:rPr>
        <w:t xml:space="preserve"> ứng dụng </w:t>
      </w:r>
      <w:r>
        <w:rPr>
          <w:rFonts w:ascii="Times New Roman" w:hAnsi="Times New Roman" w:cs="Times New Roman"/>
          <w:color w:val="000000" w:themeColor="text1"/>
          <w:sz w:val="26"/>
          <w:szCs w:val="26"/>
        </w:rPr>
        <w:t>CNC</w:t>
      </w:r>
      <w:r w:rsidR="00F35A93" w:rsidRPr="00447253">
        <w:rPr>
          <w:rFonts w:ascii="Times New Roman" w:hAnsi="Times New Roman" w:cs="Times New Roman"/>
          <w:color w:val="000000" w:themeColor="text1"/>
          <w:sz w:val="26"/>
          <w:szCs w:val="26"/>
        </w:rPr>
        <w:t xml:space="preserve"> </w:t>
      </w:r>
      <w:r w:rsidR="008E455B" w:rsidRPr="008E455B">
        <w:rPr>
          <w:rFonts w:ascii="Times New Roman" w:hAnsi="Times New Roman" w:cs="Times New Roman"/>
          <w:color w:val="000000" w:themeColor="text1"/>
          <w:sz w:val="26"/>
          <w:szCs w:val="26"/>
        </w:rPr>
        <w:t xml:space="preserve">là giải pháp cấp thiết để thúc đẩy </w:t>
      </w:r>
      <w:r w:rsidR="00897977">
        <w:rPr>
          <w:rFonts w:ascii="Times New Roman" w:hAnsi="Times New Roman" w:cs="Times New Roman"/>
          <w:color w:val="000000" w:themeColor="text1"/>
          <w:sz w:val="26"/>
          <w:szCs w:val="26"/>
        </w:rPr>
        <w:t>NNĐTBV</w:t>
      </w:r>
      <w:r w:rsidR="008E455B">
        <w:rPr>
          <w:rFonts w:ascii="Times New Roman" w:hAnsi="Times New Roman" w:cs="Times New Roman"/>
          <w:color w:val="000000" w:themeColor="text1"/>
          <w:sz w:val="26"/>
          <w:szCs w:val="26"/>
        </w:rPr>
        <w:t xml:space="preserve"> tại Tp.HCM</w:t>
      </w:r>
      <w:r w:rsidR="00F35A93" w:rsidRPr="00447253">
        <w:rPr>
          <w:rFonts w:ascii="Times New Roman" w:hAnsi="Times New Roman" w:cs="Times New Roman"/>
          <w:color w:val="000000" w:themeColor="text1"/>
          <w:sz w:val="26"/>
          <w:szCs w:val="26"/>
        </w:rPr>
        <w:t>.</w:t>
      </w:r>
    </w:p>
    <w:p w14:paraId="12CE4DB2" w14:textId="3E236F91" w:rsidR="00BB2030" w:rsidRPr="002E4566" w:rsidRDefault="00475AE6" w:rsidP="00874FF7">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Thứ nhất</w:t>
      </w:r>
      <w:r w:rsidR="00BB2030" w:rsidRPr="002E4566">
        <w:rPr>
          <w:rFonts w:ascii="Times New Roman" w:hAnsi="Times New Roman" w:cs="Times New Roman"/>
          <w:color w:val="000000" w:themeColor="text1"/>
          <w:sz w:val="26"/>
          <w:szCs w:val="26"/>
        </w:rPr>
        <w:t xml:space="preserve">, đẩy mạnh ứng dụng </w:t>
      </w:r>
      <w:r w:rsidR="004D01EF">
        <w:rPr>
          <w:rFonts w:ascii="Times New Roman" w:hAnsi="Times New Roman" w:cs="Times New Roman"/>
          <w:color w:val="000000" w:themeColor="text1"/>
          <w:sz w:val="26"/>
          <w:szCs w:val="26"/>
        </w:rPr>
        <w:t>CNC</w:t>
      </w:r>
      <w:r w:rsidR="00BB2030" w:rsidRPr="002E4566">
        <w:rPr>
          <w:rFonts w:ascii="Times New Roman" w:hAnsi="Times New Roman" w:cs="Times New Roman"/>
          <w:color w:val="000000" w:themeColor="text1"/>
          <w:sz w:val="26"/>
          <w:szCs w:val="26"/>
        </w:rPr>
        <w:t xml:space="preserve"> trong </w:t>
      </w:r>
      <w:r w:rsidR="009C51A5">
        <w:rPr>
          <w:rFonts w:ascii="Times New Roman" w:hAnsi="Times New Roman" w:cs="Times New Roman"/>
          <w:color w:val="000000" w:themeColor="text1"/>
          <w:sz w:val="26"/>
          <w:szCs w:val="26"/>
        </w:rPr>
        <w:t>canh tác</w:t>
      </w:r>
      <w:r w:rsidR="00BB2030" w:rsidRPr="002E4566">
        <w:rPr>
          <w:rFonts w:ascii="Times New Roman" w:hAnsi="Times New Roman" w:cs="Times New Roman"/>
          <w:color w:val="000000" w:themeColor="text1"/>
          <w:sz w:val="26"/>
          <w:szCs w:val="26"/>
        </w:rPr>
        <w:t xml:space="preserve"> </w:t>
      </w:r>
      <w:r w:rsidR="00897977">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bao gồm phát triển các mô hình canh tác thông minh như nhà kính, nhà lưới, thủy canh, khí canh. Đồng thời, cần tăng cường ứng dụng IoT, cảm biến và tự động hóa trong quản lý canh tác, tưới tiêu. Đặc biệt, áp dụng IoT trong suốt quá trình </w:t>
      </w:r>
      <w:r w:rsidR="009C51A5">
        <w:rPr>
          <w:rFonts w:ascii="Times New Roman" w:hAnsi="Times New Roman" w:cs="Times New Roman"/>
          <w:color w:val="000000" w:themeColor="text1"/>
          <w:sz w:val="26"/>
          <w:szCs w:val="26"/>
        </w:rPr>
        <w:t>canh tác</w:t>
      </w:r>
      <w:r w:rsidR="00BB2030" w:rsidRPr="002E4566">
        <w:rPr>
          <w:rFonts w:ascii="Times New Roman" w:hAnsi="Times New Roman" w:cs="Times New Roman"/>
          <w:color w:val="000000" w:themeColor="text1"/>
          <w:sz w:val="26"/>
          <w:szCs w:val="26"/>
        </w:rPr>
        <w:t xml:space="preserve"> giúp ứng phó với </w:t>
      </w:r>
      <w:r w:rsidR="001F2878" w:rsidRPr="002E4566">
        <w:rPr>
          <w:rFonts w:ascii="Times New Roman" w:hAnsi="Times New Roman" w:cs="Times New Roman"/>
          <w:color w:val="000000" w:themeColor="text1"/>
          <w:sz w:val="26"/>
          <w:szCs w:val="26"/>
        </w:rPr>
        <w:t>BĐKH</w:t>
      </w:r>
      <w:r w:rsidR="00BB2030" w:rsidRPr="002E4566">
        <w:rPr>
          <w:rFonts w:ascii="Times New Roman" w:hAnsi="Times New Roman" w:cs="Times New Roman"/>
          <w:color w:val="000000" w:themeColor="text1"/>
          <w:sz w:val="26"/>
          <w:szCs w:val="26"/>
        </w:rPr>
        <w:t xml:space="preserve"> và hiệu ứng nhà kính, giúp </w:t>
      </w:r>
      <w:r w:rsidR="009C51A5">
        <w:rPr>
          <w:rFonts w:ascii="Times New Roman" w:hAnsi="Times New Roman" w:cs="Times New Roman"/>
          <w:color w:val="000000" w:themeColor="text1"/>
          <w:sz w:val="26"/>
          <w:szCs w:val="26"/>
        </w:rPr>
        <w:t>bảo đảm</w:t>
      </w:r>
      <w:r w:rsidR="00BB2030" w:rsidRPr="002E4566">
        <w:rPr>
          <w:rFonts w:ascii="Times New Roman" w:hAnsi="Times New Roman" w:cs="Times New Roman"/>
          <w:color w:val="000000" w:themeColor="text1"/>
          <w:sz w:val="26"/>
          <w:szCs w:val="26"/>
        </w:rPr>
        <w:t xml:space="preserve"> chất lượng, vệ sinh</w:t>
      </w:r>
      <w:r w:rsidR="006B53D6" w:rsidRPr="002E4566">
        <w:rPr>
          <w:rFonts w:ascii="Times New Roman" w:hAnsi="Times New Roman" w:cs="Times New Roman"/>
          <w:color w:val="000000" w:themeColor="text1"/>
          <w:sz w:val="26"/>
          <w:szCs w:val="26"/>
        </w:rPr>
        <w:t xml:space="preserve"> </w:t>
      </w:r>
      <w:r w:rsidR="00BB2030" w:rsidRPr="002E4566">
        <w:rPr>
          <w:rFonts w:ascii="Times New Roman" w:hAnsi="Times New Roman" w:cs="Times New Roman"/>
          <w:color w:val="000000" w:themeColor="text1"/>
          <w:sz w:val="26"/>
          <w:szCs w:val="26"/>
        </w:rPr>
        <w:t xml:space="preserve">an toàn thực phẩm, tiết kiệm nguồn lực </w:t>
      </w:r>
      <w:r w:rsidR="00DB226E">
        <w:rPr>
          <w:rFonts w:ascii="Times New Roman" w:hAnsi="Times New Roman" w:cs="Times New Roman"/>
          <w:color w:val="000000" w:themeColor="text1"/>
          <w:sz w:val="26"/>
          <w:szCs w:val="26"/>
        </w:rPr>
        <w:t>cho</w:t>
      </w:r>
      <w:r w:rsidR="00BB2030" w:rsidRPr="002E4566">
        <w:rPr>
          <w:rFonts w:ascii="Times New Roman" w:hAnsi="Times New Roman" w:cs="Times New Roman"/>
          <w:color w:val="000000" w:themeColor="text1"/>
          <w:sz w:val="26"/>
          <w:szCs w:val="26"/>
        </w:rPr>
        <w:t xml:space="preserve"> chủ thể sản xuất. Bên cạnh đó, sử dụng công nghệ sinh học trong </w:t>
      </w:r>
      <w:r w:rsidR="00DB226E">
        <w:rPr>
          <w:rFonts w:ascii="Times New Roman" w:hAnsi="Times New Roman" w:cs="Times New Roman"/>
          <w:color w:val="000000" w:themeColor="text1"/>
          <w:sz w:val="26"/>
          <w:szCs w:val="26"/>
        </w:rPr>
        <w:t xml:space="preserve">tạo </w:t>
      </w:r>
      <w:r w:rsidR="00BB2030" w:rsidRPr="002E4566">
        <w:rPr>
          <w:rFonts w:ascii="Times New Roman" w:hAnsi="Times New Roman" w:cs="Times New Roman"/>
          <w:color w:val="000000" w:themeColor="text1"/>
          <w:sz w:val="26"/>
          <w:szCs w:val="26"/>
        </w:rPr>
        <w:t xml:space="preserve">chọn giống </w:t>
      </w:r>
      <w:r w:rsidR="00DB226E">
        <w:rPr>
          <w:rFonts w:ascii="Times New Roman" w:hAnsi="Times New Roman" w:cs="Times New Roman"/>
          <w:color w:val="000000" w:themeColor="text1"/>
          <w:sz w:val="26"/>
          <w:szCs w:val="26"/>
        </w:rPr>
        <w:t xml:space="preserve">vật nuôi, </w:t>
      </w:r>
      <w:r w:rsidR="00BB2030" w:rsidRPr="002E4566">
        <w:rPr>
          <w:rFonts w:ascii="Times New Roman" w:hAnsi="Times New Roman" w:cs="Times New Roman"/>
          <w:color w:val="000000" w:themeColor="text1"/>
          <w:sz w:val="26"/>
          <w:szCs w:val="26"/>
        </w:rPr>
        <w:t xml:space="preserve">cây trồng phù hợp với </w:t>
      </w:r>
      <w:r w:rsidR="00DB226E">
        <w:rPr>
          <w:rFonts w:ascii="Times New Roman" w:hAnsi="Times New Roman" w:cs="Times New Roman"/>
          <w:color w:val="000000" w:themeColor="text1"/>
          <w:sz w:val="26"/>
          <w:szCs w:val="26"/>
        </w:rPr>
        <w:t xml:space="preserve">sự mở rộng phát triển của </w:t>
      </w:r>
      <w:r w:rsidR="00BB2030" w:rsidRPr="002E4566">
        <w:rPr>
          <w:rFonts w:ascii="Times New Roman" w:hAnsi="Times New Roman" w:cs="Times New Roman"/>
          <w:color w:val="000000" w:themeColor="text1"/>
          <w:sz w:val="26"/>
          <w:szCs w:val="26"/>
        </w:rPr>
        <w:t>đô thị.</w:t>
      </w:r>
    </w:p>
    <w:p w14:paraId="6E5196A3" w14:textId="0F09A4D6" w:rsidR="00373F4B" w:rsidRPr="00373F4B" w:rsidRDefault="00BB2030" w:rsidP="00373F4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hai, </w:t>
      </w:r>
      <w:r w:rsidR="00F41E1F">
        <w:rPr>
          <w:rFonts w:ascii="Times New Roman" w:hAnsi="Times New Roman" w:cs="Times New Roman"/>
          <w:color w:val="000000" w:themeColor="text1"/>
          <w:sz w:val="26"/>
          <w:szCs w:val="26"/>
        </w:rPr>
        <w:t>thiết lập</w:t>
      </w:r>
      <w:r w:rsidRPr="002E4566">
        <w:rPr>
          <w:rFonts w:ascii="Times New Roman" w:hAnsi="Times New Roman" w:cs="Times New Roman"/>
          <w:color w:val="000000" w:themeColor="text1"/>
          <w:sz w:val="26"/>
          <w:szCs w:val="26"/>
        </w:rPr>
        <w:t xml:space="preserve"> cơ sở dữ liệu và hệ thống thông tin phục vụ NNĐT; kết nối chia sẻ dữ liệu ngành giữa Nhà nước với </w:t>
      </w:r>
      <w:r w:rsidR="00DB226E">
        <w:rPr>
          <w:rFonts w:ascii="Times New Roman" w:hAnsi="Times New Roman" w:cs="Times New Roman"/>
          <w:color w:val="000000" w:themeColor="text1"/>
          <w:sz w:val="26"/>
          <w:szCs w:val="26"/>
        </w:rPr>
        <w:t xml:space="preserve">doanh nghiệp và </w:t>
      </w:r>
      <w:r w:rsidRPr="002E4566">
        <w:rPr>
          <w:rFonts w:ascii="Times New Roman" w:hAnsi="Times New Roman" w:cs="Times New Roman"/>
          <w:color w:val="000000" w:themeColor="text1"/>
          <w:sz w:val="26"/>
          <w:szCs w:val="26"/>
        </w:rPr>
        <w:t xml:space="preserve">người dân. Cần </w:t>
      </w:r>
      <w:r w:rsidR="00DB226E">
        <w:rPr>
          <w:rFonts w:ascii="Times New Roman" w:hAnsi="Times New Roman" w:cs="Times New Roman"/>
          <w:color w:val="000000" w:themeColor="text1"/>
          <w:sz w:val="26"/>
          <w:szCs w:val="26"/>
        </w:rPr>
        <w:t>thiết lập c</w:t>
      </w:r>
      <w:r w:rsidRPr="002E4566">
        <w:rPr>
          <w:rFonts w:ascii="Times New Roman" w:hAnsi="Times New Roman" w:cs="Times New Roman"/>
          <w:color w:val="000000" w:themeColor="text1"/>
          <w:sz w:val="26"/>
          <w:szCs w:val="26"/>
        </w:rPr>
        <w:t xml:space="preserve">ơ sở dữ liệu toàn diện về đất đai, nguồn nước, khí hậu, giống </w:t>
      </w:r>
      <w:r w:rsidR="00DB226E">
        <w:rPr>
          <w:rFonts w:ascii="Times New Roman" w:hAnsi="Times New Roman" w:cs="Times New Roman"/>
          <w:color w:val="000000" w:themeColor="text1"/>
          <w:sz w:val="26"/>
          <w:szCs w:val="26"/>
        </w:rPr>
        <w:t xml:space="preserve">vật nuôi, </w:t>
      </w:r>
      <w:r w:rsidRPr="002E4566">
        <w:rPr>
          <w:rFonts w:ascii="Times New Roman" w:hAnsi="Times New Roman" w:cs="Times New Roman"/>
          <w:color w:val="000000" w:themeColor="text1"/>
          <w:sz w:val="26"/>
          <w:szCs w:val="26"/>
        </w:rPr>
        <w:t xml:space="preserve">cây trồng. </w:t>
      </w:r>
      <w:r w:rsidR="00DB226E">
        <w:rPr>
          <w:rFonts w:ascii="Times New Roman" w:hAnsi="Times New Roman" w:cs="Times New Roman"/>
          <w:color w:val="000000" w:themeColor="text1"/>
          <w:sz w:val="26"/>
          <w:szCs w:val="26"/>
        </w:rPr>
        <w:t>Song song</w:t>
      </w:r>
      <w:r w:rsidRPr="002E4566">
        <w:rPr>
          <w:rFonts w:ascii="Times New Roman" w:hAnsi="Times New Roman" w:cs="Times New Roman"/>
          <w:color w:val="000000" w:themeColor="text1"/>
          <w:sz w:val="26"/>
          <w:szCs w:val="26"/>
        </w:rPr>
        <w:t xml:space="preserve"> đó, phát triển hệ thống thông tin thị trường nông sản, dự báo nhu cầu tiêu thụ </w:t>
      </w:r>
      <w:r w:rsidR="004069A8" w:rsidRPr="004069A8">
        <w:rPr>
          <w:rFonts w:ascii="Times New Roman" w:hAnsi="Times New Roman" w:cs="Times New Roman"/>
          <w:color w:val="000000" w:themeColor="text1"/>
          <w:sz w:val="26"/>
          <w:szCs w:val="26"/>
        </w:rPr>
        <w:t xml:space="preserve">nhằm cung cấp dữ liệu tin cậy giúp </w:t>
      </w:r>
      <w:r w:rsidR="004069A8">
        <w:rPr>
          <w:rFonts w:ascii="Times New Roman" w:hAnsi="Times New Roman" w:cs="Times New Roman"/>
          <w:color w:val="000000" w:themeColor="text1"/>
          <w:sz w:val="26"/>
          <w:szCs w:val="26"/>
        </w:rPr>
        <w:t xml:space="preserve">doanh nghiệp và cư dân </w:t>
      </w:r>
      <w:r w:rsidR="004069A8" w:rsidRPr="004069A8">
        <w:rPr>
          <w:rFonts w:ascii="Times New Roman" w:hAnsi="Times New Roman" w:cs="Times New Roman"/>
          <w:color w:val="000000" w:themeColor="text1"/>
          <w:sz w:val="26"/>
          <w:szCs w:val="26"/>
        </w:rPr>
        <w:t xml:space="preserve">định hướng sản xuất </w:t>
      </w:r>
      <w:r w:rsidR="004069A8">
        <w:rPr>
          <w:rFonts w:ascii="Times New Roman" w:hAnsi="Times New Roman" w:cs="Times New Roman"/>
          <w:color w:val="000000" w:themeColor="text1"/>
          <w:sz w:val="26"/>
          <w:szCs w:val="26"/>
        </w:rPr>
        <w:t>và</w:t>
      </w:r>
      <w:r w:rsidR="004069A8" w:rsidRPr="004069A8">
        <w:rPr>
          <w:rFonts w:ascii="Times New Roman" w:hAnsi="Times New Roman" w:cs="Times New Roman"/>
          <w:color w:val="000000" w:themeColor="text1"/>
          <w:sz w:val="26"/>
          <w:szCs w:val="26"/>
        </w:rPr>
        <w:t xml:space="preserve"> kinh doanh phù hợp với diễn biến thị trường.</w:t>
      </w:r>
      <w:r w:rsidR="004069A8">
        <w:rPr>
          <w:rFonts w:ascii="Times New Roman" w:hAnsi="Times New Roman" w:cs="Times New Roman"/>
          <w:color w:val="000000" w:themeColor="text1"/>
          <w:sz w:val="26"/>
          <w:szCs w:val="26"/>
        </w:rPr>
        <w:t xml:space="preserve"> </w:t>
      </w:r>
      <w:r w:rsidR="00373F4B" w:rsidRPr="00373F4B">
        <w:rPr>
          <w:rFonts w:ascii="Times New Roman" w:hAnsi="Times New Roman" w:cs="Times New Roman"/>
          <w:color w:val="000000" w:themeColor="text1"/>
          <w:sz w:val="26"/>
          <w:szCs w:val="26"/>
        </w:rPr>
        <w:t xml:space="preserve">Triển khai công nghệ blockchain </w:t>
      </w:r>
      <w:r w:rsidR="00373F4B" w:rsidRPr="00373F4B">
        <w:rPr>
          <w:rFonts w:ascii="Times New Roman" w:hAnsi="Times New Roman" w:cs="Times New Roman"/>
          <w:color w:val="000000" w:themeColor="text1"/>
          <w:sz w:val="26"/>
          <w:szCs w:val="26"/>
        </w:rPr>
        <w:lastRenderedPageBreak/>
        <w:t xml:space="preserve">trong truy xuất nguồn gốc là giải pháp thiết thực nhằm gia tăng giá trị và củng cố uy tín sản phẩm </w:t>
      </w:r>
      <w:r w:rsidR="00373F4B">
        <w:rPr>
          <w:rFonts w:ascii="Times New Roman" w:hAnsi="Times New Roman" w:cs="Times New Roman"/>
          <w:color w:val="000000" w:themeColor="text1"/>
          <w:sz w:val="26"/>
          <w:szCs w:val="26"/>
        </w:rPr>
        <w:t>NNĐT</w:t>
      </w:r>
      <w:r w:rsidR="00373F4B" w:rsidRPr="00373F4B">
        <w:rPr>
          <w:rFonts w:ascii="Times New Roman" w:hAnsi="Times New Roman" w:cs="Times New Roman"/>
          <w:color w:val="000000" w:themeColor="text1"/>
          <w:sz w:val="26"/>
          <w:szCs w:val="26"/>
        </w:rPr>
        <w:t>.</w:t>
      </w:r>
    </w:p>
    <w:p w14:paraId="1B474EEF" w14:textId="0D341E48" w:rsidR="00373F4B" w:rsidRDefault="00BB2030" w:rsidP="00352A2A">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ba, phát triển nền tảng số hóa trong quản lý sản xuất và tiêu thụ nông sản là xu </w:t>
      </w:r>
      <w:r w:rsidR="00F41E1F">
        <w:rPr>
          <w:rFonts w:ascii="Times New Roman" w:hAnsi="Times New Roman" w:cs="Times New Roman"/>
          <w:color w:val="000000" w:themeColor="text1"/>
          <w:sz w:val="26"/>
          <w:szCs w:val="26"/>
        </w:rPr>
        <w:t>thế</w:t>
      </w:r>
      <w:r w:rsidRPr="002E4566">
        <w:rPr>
          <w:rFonts w:ascii="Times New Roman" w:hAnsi="Times New Roman" w:cs="Times New Roman"/>
          <w:color w:val="000000" w:themeColor="text1"/>
          <w:sz w:val="26"/>
          <w:szCs w:val="26"/>
        </w:rPr>
        <w:t xml:space="preserve"> tất yếu. Cần xây dựng nền tảng kết nối cung cầu, </w:t>
      </w:r>
      <w:r w:rsidR="00373F4B">
        <w:rPr>
          <w:rFonts w:ascii="Times New Roman" w:hAnsi="Times New Roman" w:cs="Times New Roman"/>
          <w:color w:val="000000" w:themeColor="text1"/>
          <w:sz w:val="26"/>
          <w:szCs w:val="26"/>
        </w:rPr>
        <w:t xml:space="preserve">cổng thông tin </w:t>
      </w:r>
      <w:r w:rsidRPr="002E4566">
        <w:rPr>
          <w:rFonts w:ascii="Times New Roman" w:hAnsi="Times New Roman" w:cs="Times New Roman"/>
          <w:color w:val="000000" w:themeColor="text1"/>
          <w:sz w:val="26"/>
          <w:szCs w:val="26"/>
        </w:rPr>
        <w:t>thương mại điện tử nông sản</w:t>
      </w:r>
      <w:r w:rsidR="00373F4B">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cổng thông tin </w:t>
      </w:r>
      <w:r w:rsidR="00373F4B">
        <w:rPr>
          <w:rFonts w:ascii="Times New Roman" w:hAnsi="Times New Roman" w:cs="Times New Roman"/>
          <w:color w:val="000000" w:themeColor="text1"/>
          <w:sz w:val="26"/>
          <w:szCs w:val="26"/>
        </w:rPr>
        <w:t xml:space="preserve">giới thiệu, </w:t>
      </w:r>
      <w:r w:rsidRPr="002E4566">
        <w:rPr>
          <w:rFonts w:ascii="Times New Roman" w:hAnsi="Times New Roman" w:cs="Times New Roman"/>
          <w:color w:val="000000" w:themeColor="text1"/>
          <w:sz w:val="26"/>
          <w:szCs w:val="26"/>
        </w:rPr>
        <w:t xml:space="preserve">quảng bá, tiêu thụ sản phẩm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Phát triển </w:t>
      </w:r>
      <w:r w:rsidR="00373F4B">
        <w:rPr>
          <w:rFonts w:ascii="Times New Roman" w:hAnsi="Times New Roman" w:cs="Times New Roman"/>
          <w:color w:val="000000" w:themeColor="text1"/>
          <w:sz w:val="26"/>
          <w:szCs w:val="26"/>
        </w:rPr>
        <w:t>một số</w:t>
      </w:r>
      <w:r w:rsidRPr="002E4566">
        <w:rPr>
          <w:rFonts w:ascii="Times New Roman" w:hAnsi="Times New Roman" w:cs="Times New Roman"/>
          <w:color w:val="000000" w:themeColor="text1"/>
          <w:sz w:val="26"/>
          <w:szCs w:val="26"/>
        </w:rPr>
        <w:t xml:space="preserve"> ứng dụng di động </w:t>
      </w:r>
      <w:r w:rsidR="00AE0003">
        <w:rPr>
          <w:rFonts w:ascii="Times New Roman" w:hAnsi="Times New Roman" w:cs="Times New Roman"/>
          <w:color w:val="000000" w:themeColor="text1"/>
          <w:sz w:val="26"/>
          <w:szCs w:val="26"/>
        </w:rPr>
        <w:t>trợ giúp</w:t>
      </w:r>
      <w:r w:rsidRPr="002E4566">
        <w:rPr>
          <w:rFonts w:ascii="Times New Roman" w:hAnsi="Times New Roman" w:cs="Times New Roman"/>
          <w:color w:val="000000" w:themeColor="text1"/>
          <w:sz w:val="26"/>
          <w:szCs w:val="26"/>
        </w:rPr>
        <w:t xml:space="preserve"> </w:t>
      </w:r>
      <w:r w:rsidR="00373F4B">
        <w:rPr>
          <w:rFonts w:ascii="Times New Roman" w:hAnsi="Times New Roman" w:cs="Times New Roman"/>
          <w:color w:val="000000" w:themeColor="text1"/>
          <w:sz w:val="26"/>
          <w:szCs w:val="26"/>
        </w:rPr>
        <w:t>hộ canh tác</w:t>
      </w:r>
      <w:r w:rsidRPr="002E4566">
        <w:rPr>
          <w:rFonts w:ascii="Times New Roman" w:hAnsi="Times New Roman" w:cs="Times New Roman"/>
          <w:color w:val="000000" w:themeColor="text1"/>
          <w:sz w:val="26"/>
          <w:szCs w:val="26"/>
        </w:rPr>
        <w:t xml:space="preserve"> trong sản xuất và tiêu thụ sẽ giúp tăng hiệu quả và giảm chi phí trung gian. </w:t>
      </w:r>
      <w:r w:rsidR="00373F4B">
        <w:rPr>
          <w:rFonts w:ascii="Times New Roman" w:hAnsi="Times New Roman" w:cs="Times New Roman"/>
          <w:color w:val="000000" w:themeColor="text1"/>
          <w:sz w:val="26"/>
          <w:szCs w:val="26"/>
        </w:rPr>
        <w:t>Hơn nữa</w:t>
      </w:r>
      <w:r w:rsidRPr="002E4566">
        <w:rPr>
          <w:rFonts w:ascii="Times New Roman" w:hAnsi="Times New Roman" w:cs="Times New Roman"/>
          <w:color w:val="000000" w:themeColor="text1"/>
          <w:sz w:val="26"/>
          <w:szCs w:val="26"/>
        </w:rPr>
        <w:t>, trí tuệ nhân tạo</w:t>
      </w:r>
      <w:r w:rsidR="00AE0003">
        <w:rPr>
          <w:rFonts w:ascii="Times New Roman" w:hAnsi="Times New Roman" w:cs="Times New Roman"/>
          <w:color w:val="000000" w:themeColor="text1"/>
          <w:sz w:val="26"/>
          <w:szCs w:val="26"/>
        </w:rPr>
        <w:t xml:space="preserve"> được </w:t>
      </w:r>
      <w:r w:rsidR="00373F4B">
        <w:rPr>
          <w:rFonts w:ascii="Times New Roman" w:hAnsi="Times New Roman" w:cs="Times New Roman"/>
          <w:color w:val="000000" w:themeColor="text1"/>
          <w:sz w:val="26"/>
          <w:szCs w:val="26"/>
        </w:rPr>
        <w:t>ứng</w:t>
      </w:r>
      <w:r w:rsidR="00AE0003">
        <w:rPr>
          <w:rFonts w:ascii="Times New Roman" w:hAnsi="Times New Roman" w:cs="Times New Roman"/>
          <w:color w:val="000000" w:themeColor="text1"/>
          <w:sz w:val="26"/>
          <w:szCs w:val="26"/>
        </w:rPr>
        <w:t xml:space="preserve"> dụng</w:t>
      </w:r>
      <w:r w:rsidRPr="002E4566">
        <w:rPr>
          <w:rFonts w:ascii="Times New Roman" w:hAnsi="Times New Roman" w:cs="Times New Roman"/>
          <w:color w:val="000000" w:themeColor="text1"/>
          <w:sz w:val="26"/>
          <w:szCs w:val="26"/>
        </w:rPr>
        <w:t xml:space="preserve"> trong việc </w:t>
      </w:r>
      <w:r w:rsidR="00373F4B" w:rsidRPr="00373F4B">
        <w:rPr>
          <w:rFonts w:ascii="Times New Roman" w:hAnsi="Times New Roman" w:cs="Times New Roman"/>
          <w:color w:val="000000" w:themeColor="text1"/>
          <w:sz w:val="26"/>
          <w:szCs w:val="26"/>
        </w:rPr>
        <w:t>phân tích dữ liệu và dự báo thị trường sẽ hỗ trợ các chủ thể sản xuất và HTX ra quyết định kịp thời, phù hợp với xu hướng tiêu dùng.</w:t>
      </w:r>
    </w:p>
    <w:p w14:paraId="480F7C6D" w14:textId="77777777" w:rsidR="00D67072"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tư, đẩy mạnh nghiên cứu và chuyển giao công nghệ </w:t>
      </w:r>
      <w:r w:rsidR="00D67072">
        <w:rPr>
          <w:rFonts w:ascii="Times New Roman" w:hAnsi="Times New Roman" w:cs="Times New Roman"/>
          <w:color w:val="000000" w:themeColor="text1"/>
          <w:sz w:val="26"/>
          <w:szCs w:val="26"/>
        </w:rPr>
        <w:t xml:space="preserve">phục vụ NNĐTBV </w:t>
      </w:r>
      <w:r w:rsidRPr="002E4566">
        <w:rPr>
          <w:rFonts w:ascii="Times New Roman" w:hAnsi="Times New Roman" w:cs="Times New Roman"/>
          <w:color w:val="000000" w:themeColor="text1"/>
          <w:sz w:val="26"/>
          <w:szCs w:val="26"/>
        </w:rPr>
        <w:t xml:space="preserve">như (i) </w:t>
      </w:r>
      <w:r w:rsidR="00D67072" w:rsidRPr="00D67072">
        <w:rPr>
          <w:rFonts w:ascii="Times New Roman" w:hAnsi="Times New Roman" w:cs="Times New Roman"/>
          <w:color w:val="000000" w:themeColor="text1"/>
          <w:sz w:val="26"/>
          <w:szCs w:val="26"/>
        </w:rPr>
        <w:t>chọn tạo giống cây trồng, vật nuôi có năng suất cao, kháng bệnh tốt, phù hợp với canh tác hữu cơ</w:t>
      </w:r>
      <w:r w:rsidRPr="002E4566">
        <w:rPr>
          <w:rFonts w:ascii="Times New Roman" w:hAnsi="Times New Roman" w:cs="Times New Roman"/>
          <w:color w:val="000000" w:themeColor="text1"/>
          <w:sz w:val="26"/>
          <w:szCs w:val="26"/>
        </w:rPr>
        <w:t xml:space="preserve">; (ii) nghiên cứu </w:t>
      </w:r>
      <w:r w:rsidR="00AE0003">
        <w:rPr>
          <w:rFonts w:ascii="Times New Roman" w:hAnsi="Times New Roman" w:cs="Times New Roman"/>
          <w:color w:val="000000" w:themeColor="text1"/>
          <w:sz w:val="26"/>
          <w:szCs w:val="26"/>
        </w:rPr>
        <w:t>áp</w:t>
      </w:r>
      <w:r w:rsidRPr="002E4566">
        <w:rPr>
          <w:rFonts w:ascii="Times New Roman" w:hAnsi="Times New Roman" w:cs="Times New Roman"/>
          <w:color w:val="000000" w:themeColor="text1"/>
          <w:sz w:val="26"/>
          <w:szCs w:val="26"/>
        </w:rPr>
        <w:t xml:space="preserve"> dụng các chế phẩm sinh học nhằm </w:t>
      </w:r>
      <w:r w:rsidR="00D67072">
        <w:rPr>
          <w:rFonts w:ascii="Times New Roman" w:hAnsi="Times New Roman" w:cs="Times New Roman"/>
          <w:color w:val="000000" w:themeColor="text1"/>
          <w:sz w:val="26"/>
          <w:szCs w:val="26"/>
        </w:rPr>
        <w:t xml:space="preserve">tăng sức đề kháng </w:t>
      </w:r>
      <w:r w:rsidRPr="002E4566">
        <w:rPr>
          <w:rFonts w:ascii="Times New Roman" w:hAnsi="Times New Roman" w:cs="Times New Roman"/>
          <w:color w:val="000000" w:themeColor="text1"/>
          <w:sz w:val="26"/>
          <w:szCs w:val="26"/>
        </w:rPr>
        <w:t xml:space="preserve">cho vật nuôi, thủy sản; (iii) nghiên cứu phát triển </w:t>
      </w:r>
      <w:r w:rsidR="00D67072">
        <w:rPr>
          <w:rFonts w:ascii="Times New Roman" w:hAnsi="Times New Roman" w:cs="Times New Roman"/>
          <w:color w:val="000000" w:themeColor="text1"/>
          <w:sz w:val="26"/>
          <w:szCs w:val="26"/>
        </w:rPr>
        <w:t xml:space="preserve">những </w:t>
      </w:r>
      <w:r w:rsidRPr="002E4566">
        <w:rPr>
          <w:rFonts w:ascii="Times New Roman" w:hAnsi="Times New Roman" w:cs="Times New Roman"/>
          <w:color w:val="000000" w:themeColor="text1"/>
          <w:sz w:val="26"/>
          <w:szCs w:val="26"/>
        </w:rPr>
        <w:t>mô hình canh tác tiết kiệm không gian</w:t>
      </w:r>
      <w:r w:rsidR="00AE0003">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vườn </w:t>
      </w:r>
      <w:r w:rsidR="00AE0003">
        <w:rPr>
          <w:rFonts w:ascii="Times New Roman" w:hAnsi="Times New Roman" w:cs="Times New Roman"/>
          <w:color w:val="000000" w:themeColor="text1"/>
          <w:sz w:val="26"/>
          <w:szCs w:val="26"/>
        </w:rPr>
        <w:t xml:space="preserve">thẳng </w:t>
      </w:r>
      <w:r w:rsidRPr="002E4566">
        <w:rPr>
          <w:rFonts w:ascii="Times New Roman" w:hAnsi="Times New Roman" w:cs="Times New Roman"/>
          <w:color w:val="000000" w:themeColor="text1"/>
          <w:sz w:val="26"/>
          <w:szCs w:val="26"/>
        </w:rPr>
        <w:t>đứng, vườn trên mái; (iv)</w:t>
      </w:r>
      <w:r w:rsidR="00D67072">
        <w:rPr>
          <w:rFonts w:ascii="Times New Roman" w:hAnsi="Times New Roman" w:cs="Times New Roman"/>
          <w:color w:val="000000" w:themeColor="text1"/>
          <w:sz w:val="26"/>
          <w:szCs w:val="26"/>
        </w:rPr>
        <w:t xml:space="preserve"> </w:t>
      </w:r>
      <w:r w:rsidR="00D67072" w:rsidRPr="00D67072">
        <w:rPr>
          <w:rFonts w:ascii="Times New Roman" w:hAnsi="Times New Roman" w:cs="Times New Roman"/>
          <w:color w:val="000000" w:themeColor="text1"/>
          <w:sz w:val="26"/>
          <w:szCs w:val="26"/>
        </w:rPr>
        <w:t>thử nghiệm công nghệ cơ giới hóa, tự động hóa trong sản xuất. Xây dựng các mô hình trình diễn CNC như thủy canh, khí canh, tưới thông minh, công nghệ sinh học và bảo quản sau thu hoạch sẽ góp phần rút ngắn khoảng cách từ nghiên cứu đến thực tiễn, thúc đẩy hiệu quả ứng dụng công nghệ trong NNĐT.</w:t>
      </w:r>
    </w:p>
    <w:p w14:paraId="7BB068AC" w14:textId="70BAEB56" w:rsidR="00BB2030" w:rsidRPr="002E4566" w:rsidRDefault="00BB2030" w:rsidP="00CC730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Cuối cùng, nâng cao </w:t>
      </w:r>
      <w:r w:rsidR="00AE0003">
        <w:rPr>
          <w:rFonts w:ascii="Times New Roman" w:hAnsi="Times New Roman" w:cs="Times New Roman"/>
          <w:color w:val="000000" w:themeColor="text1"/>
          <w:sz w:val="26"/>
          <w:szCs w:val="26"/>
        </w:rPr>
        <w:t>khả năng</w:t>
      </w:r>
      <w:r w:rsidRPr="002E4566">
        <w:rPr>
          <w:rFonts w:ascii="Times New Roman" w:hAnsi="Times New Roman" w:cs="Times New Roman"/>
          <w:color w:val="000000" w:themeColor="text1"/>
          <w:sz w:val="26"/>
          <w:szCs w:val="26"/>
        </w:rPr>
        <w:t xml:space="preserve"> ứng dụng khoa học công nghệ bằng cách đẩy mạnh đào tạo, tập huấn cho nông dân về kỹ thuật canh tác tiên tiến, ứng dụng </w:t>
      </w:r>
      <w:r w:rsidR="00D67072">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Hỗ trợ doanh nghiệp, </w:t>
      </w:r>
      <w:r w:rsidR="00041717"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xml:space="preserve"> tiếp cận và ứng dụng </w:t>
      </w:r>
      <w:r w:rsidR="00D67072">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sản xuất, chế biến, bảo quản nông sản. </w:t>
      </w:r>
      <w:r w:rsidR="00D67072">
        <w:rPr>
          <w:rFonts w:ascii="Times New Roman" w:hAnsi="Times New Roman" w:cs="Times New Roman"/>
          <w:color w:val="000000" w:themeColor="text1"/>
          <w:sz w:val="26"/>
          <w:szCs w:val="26"/>
        </w:rPr>
        <w:t>Song song đó</w:t>
      </w:r>
      <w:r w:rsidRPr="002E4566">
        <w:rPr>
          <w:rFonts w:ascii="Times New Roman" w:hAnsi="Times New Roman" w:cs="Times New Roman"/>
          <w:color w:val="000000" w:themeColor="text1"/>
          <w:sz w:val="26"/>
          <w:szCs w:val="26"/>
        </w:rPr>
        <w:t>, hợp tác, liên kết tư vấn, chuyển giao khoa học công nghệ với các</w:t>
      </w:r>
      <w:r w:rsidR="00D67072">
        <w:rPr>
          <w:rFonts w:ascii="Times New Roman" w:hAnsi="Times New Roman" w:cs="Times New Roman"/>
          <w:color w:val="000000" w:themeColor="text1"/>
          <w:sz w:val="26"/>
          <w:szCs w:val="26"/>
        </w:rPr>
        <w:t xml:space="preserve"> địa phương khác</w:t>
      </w:r>
      <w:r w:rsidRPr="002E4566">
        <w:rPr>
          <w:rFonts w:ascii="Times New Roman" w:hAnsi="Times New Roman" w:cs="Times New Roman"/>
          <w:color w:val="000000" w:themeColor="text1"/>
          <w:sz w:val="26"/>
          <w:szCs w:val="26"/>
        </w:rPr>
        <w:t xml:space="preserve">; trong đó, tập trung vào quy trình sản xuất, tiến bộ kỹ thuật về NN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w:t>
      </w:r>
      <w:r w:rsidR="00A41DEA">
        <w:rPr>
          <w:rFonts w:ascii="Times New Roman" w:hAnsi="Times New Roman" w:cs="Times New Roman"/>
          <w:color w:val="000000" w:themeColor="text1"/>
          <w:sz w:val="26"/>
          <w:szCs w:val="26"/>
        </w:rPr>
        <w:t>NN hữu cơ</w:t>
      </w:r>
      <w:r w:rsidRPr="002E4566">
        <w:rPr>
          <w:rFonts w:ascii="Times New Roman" w:hAnsi="Times New Roman" w:cs="Times New Roman"/>
          <w:color w:val="000000" w:themeColor="text1"/>
          <w:sz w:val="26"/>
          <w:szCs w:val="26"/>
        </w:rPr>
        <w:t>.</w:t>
      </w:r>
    </w:p>
    <w:p w14:paraId="39AC94D5" w14:textId="50995894" w:rsidR="00BB2030" w:rsidRPr="00970AC9" w:rsidRDefault="008B2978" w:rsidP="00CC7303">
      <w:pPr>
        <w:pStyle w:val="Heading2"/>
        <w:keepNext w:val="0"/>
        <w:keepLines w:val="0"/>
        <w:widowControl w:val="0"/>
        <w:spacing w:before="0" w:line="360" w:lineRule="auto"/>
        <w:rPr>
          <w:rFonts w:ascii="Times New Roman" w:hAnsi="Times New Roman" w:cs="Times New Roman"/>
          <w:b/>
          <w:bCs/>
          <w:color w:val="000000" w:themeColor="text1"/>
        </w:rPr>
      </w:pPr>
      <w:bookmarkStart w:id="2436" w:name="_Toc174026018"/>
      <w:bookmarkStart w:id="2437" w:name="_Toc174053907"/>
      <w:bookmarkStart w:id="2438" w:name="_Toc174540095"/>
      <w:bookmarkStart w:id="2439" w:name="_Toc178316291"/>
      <w:bookmarkStart w:id="2440" w:name="_Toc178316686"/>
      <w:bookmarkStart w:id="2441" w:name="_Toc179984489"/>
      <w:bookmarkStart w:id="2442" w:name="_Toc179986052"/>
      <w:bookmarkStart w:id="2443" w:name="_Toc180592080"/>
      <w:bookmarkStart w:id="2444" w:name="_Toc180837679"/>
      <w:bookmarkStart w:id="2445" w:name="_Toc186553302"/>
      <w:bookmarkStart w:id="2446" w:name="_Toc186553720"/>
      <w:bookmarkStart w:id="2447" w:name="_Toc187589960"/>
      <w:bookmarkStart w:id="2448" w:name="_Toc187590169"/>
      <w:bookmarkStart w:id="2449" w:name="_Toc190785932"/>
      <w:bookmarkStart w:id="2450" w:name="_Toc190786141"/>
      <w:bookmarkStart w:id="2451" w:name="_Toc197892046"/>
      <w:bookmarkStart w:id="2452" w:name="_Toc197896662"/>
      <w:bookmarkStart w:id="2453" w:name="_Toc198111364"/>
      <w:r>
        <w:rPr>
          <w:rFonts w:ascii="Times New Roman" w:hAnsi="Times New Roman" w:cs="Times New Roman"/>
          <w:b/>
          <w:bCs/>
          <w:color w:val="000000" w:themeColor="text1"/>
        </w:rPr>
        <w:t>4</w:t>
      </w:r>
      <w:r w:rsidR="00BB2030" w:rsidRPr="00970AC9">
        <w:rPr>
          <w:rFonts w:ascii="Times New Roman" w:hAnsi="Times New Roman" w:cs="Times New Roman"/>
          <w:b/>
          <w:bCs/>
          <w:color w:val="000000" w:themeColor="text1"/>
        </w:rPr>
        <w:t>.</w:t>
      </w:r>
      <w:r w:rsidR="006675C0" w:rsidRPr="00970AC9">
        <w:rPr>
          <w:rFonts w:ascii="Times New Roman" w:hAnsi="Times New Roman" w:cs="Times New Roman"/>
          <w:b/>
          <w:bCs/>
          <w:color w:val="000000" w:themeColor="text1"/>
        </w:rPr>
        <w:t>3</w:t>
      </w:r>
      <w:r w:rsidR="00BB2030" w:rsidRPr="00970AC9">
        <w:rPr>
          <w:rFonts w:ascii="Times New Roman" w:hAnsi="Times New Roman" w:cs="Times New Roman"/>
          <w:b/>
          <w:bCs/>
          <w:color w:val="000000" w:themeColor="text1"/>
        </w:rPr>
        <w:t>.6. Nhóm giải pháp về nguồn lực tài chính</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r w:rsidR="00BB2030" w:rsidRPr="00970AC9">
        <w:rPr>
          <w:rFonts w:ascii="Times New Roman" w:hAnsi="Times New Roman" w:cs="Times New Roman"/>
          <w:b/>
          <w:bCs/>
          <w:color w:val="000000" w:themeColor="text1"/>
        </w:rPr>
        <w:t xml:space="preserve"> </w:t>
      </w:r>
    </w:p>
    <w:p w14:paraId="3797F254" w14:textId="73434DE5" w:rsidR="00944550" w:rsidRDefault="00944550" w:rsidP="00CC7303">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w:t>
      </w:r>
      <w:r w:rsidRPr="00944550">
        <w:rPr>
          <w:rFonts w:ascii="Times New Roman" w:hAnsi="Times New Roman" w:cs="Times New Roman"/>
          <w:color w:val="000000" w:themeColor="text1"/>
          <w:sz w:val="26"/>
          <w:szCs w:val="26"/>
        </w:rPr>
        <w:t xml:space="preserve">guồn lực tài chính là yếu tố quyết định để mở rộng quy mô </w:t>
      </w:r>
      <w:r w:rsidR="00840176">
        <w:rPr>
          <w:rFonts w:ascii="Times New Roman" w:hAnsi="Times New Roman" w:cs="Times New Roman"/>
          <w:color w:val="000000" w:themeColor="text1"/>
          <w:sz w:val="26"/>
          <w:szCs w:val="26"/>
        </w:rPr>
        <w:t>hay</w:t>
      </w:r>
      <w:r w:rsidRPr="00944550">
        <w:rPr>
          <w:rFonts w:ascii="Times New Roman" w:hAnsi="Times New Roman" w:cs="Times New Roman"/>
          <w:color w:val="000000" w:themeColor="text1"/>
          <w:sz w:val="26"/>
          <w:szCs w:val="26"/>
        </w:rPr>
        <w:t xml:space="preserve"> ứng dụng công nghệ trong </w:t>
      </w:r>
      <w:r w:rsidR="00897977">
        <w:rPr>
          <w:rFonts w:ascii="Times New Roman" w:hAnsi="Times New Roman" w:cs="Times New Roman"/>
          <w:color w:val="000000" w:themeColor="text1"/>
          <w:sz w:val="26"/>
          <w:szCs w:val="26"/>
        </w:rPr>
        <w:t>NNĐTBV</w:t>
      </w:r>
      <w:r w:rsidRPr="00944550">
        <w:rPr>
          <w:rFonts w:ascii="Times New Roman" w:hAnsi="Times New Roman" w:cs="Times New Roman"/>
          <w:color w:val="000000" w:themeColor="text1"/>
          <w:sz w:val="26"/>
          <w:szCs w:val="26"/>
        </w:rPr>
        <w:t xml:space="preserve"> (Dubbeling </w:t>
      </w:r>
      <w:r>
        <w:rPr>
          <w:rFonts w:ascii="Times New Roman" w:hAnsi="Times New Roman" w:cs="Times New Roman"/>
          <w:color w:val="000000" w:themeColor="text1"/>
          <w:sz w:val="26"/>
          <w:szCs w:val="26"/>
        </w:rPr>
        <w:t>và cộng sự</w:t>
      </w:r>
      <w:r w:rsidRPr="00944550">
        <w:rPr>
          <w:rFonts w:ascii="Times New Roman" w:hAnsi="Times New Roman" w:cs="Times New Roman"/>
          <w:color w:val="000000" w:themeColor="text1"/>
          <w:sz w:val="26"/>
          <w:szCs w:val="26"/>
        </w:rPr>
        <w:t>, 2019)</w:t>
      </w:r>
      <w:r>
        <w:rPr>
          <w:rFonts w:ascii="Times New Roman" w:hAnsi="Times New Roman" w:cs="Times New Roman"/>
          <w:color w:val="000000" w:themeColor="text1"/>
          <w:sz w:val="26"/>
          <w:szCs w:val="26"/>
        </w:rPr>
        <w:t xml:space="preserve">. </w:t>
      </w:r>
      <w:r w:rsidRPr="00944550">
        <w:rPr>
          <w:rFonts w:ascii="Times New Roman" w:hAnsi="Times New Roman" w:cs="Times New Roman"/>
          <w:color w:val="000000" w:themeColor="text1"/>
          <w:sz w:val="26"/>
          <w:szCs w:val="26"/>
        </w:rPr>
        <w:t xml:space="preserve">Thực trạng tại Tp.HCM cho thấy hộ nông dân gặp khó khăn trong tiếp cận vốn ưu đãi do thủ tục phức tạp và </w:t>
      </w:r>
      <w:r w:rsidRPr="00944550">
        <w:rPr>
          <w:rFonts w:ascii="Times New Roman" w:hAnsi="Times New Roman" w:cs="Times New Roman"/>
          <w:color w:val="000000" w:themeColor="text1"/>
          <w:sz w:val="26"/>
          <w:szCs w:val="26"/>
        </w:rPr>
        <w:lastRenderedPageBreak/>
        <w:t>thiếu tài sản thế chấp. Bài học từ Singapore cho thấy quỹ đầu tư nông nghiệp và cơ chế bảo lãnh tín dụng tăng số doanh nghiệp NNĐT, tận dụng nguồn nhân lực dồi dào (Phụ lục A). Ma trận SWOT-TOWS chỉ ra cơ hội từ chính sách hỗ trợ tài chính (O2) và nguy cơ cạnh tranh gay gắt (T3), đòi hỏi cải thiện tiếp cận vốn để nâng cao sức cạnh tranh (W1</w:t>
      </w:r>
      <w:r>
        <w:rPr>
          <w:rFonts w:ascii="Times New Roman" w:hAnsi="Times New Roman" w:cs="Times New Roman"/>
          <w:color w:val="000000" w:themeColor="text1"/>
          <w:sz w:val="26"/>
          <w:szCs w:val="26"/>
        </w:rPr>
        <w:t>,</w:t>
      </w:r>
      <w:r w:rsidRPr="00944550">
        <w:rPr>
          <w:rFonts w:ascii="Times New Roman" w:hAnsi="Times New Roman" w:cs="Times New Roman"/>
          <w:color w:val="000000" w:themeColor="text1"/>
          <w:sz w:val="26"/>
          <w:szCs w:val="26"/>
        </w:rPr>
        <w:t>O2</w:t>
      </w:r>
      <w:r w:rsidR="008E455B">
        <w:rPr>
          <w:rFonts w:ascii="Times New Roman" w:hAnsi="Times New Roman" w:cs="Times New Roman"/>
          <w:color w:val="000000" w:themeColor="text1"/>
          <w:sz w:val="26"/>
          <w:szCs w:val="26"/>
        </w:rPr>
        <w:t>;</w:t>
      </w:r>
      <w:r w:rsidRPr="00944550">
        <w:rPr>
          <w:rFonts w:ascii="Times New Roman" w:hAnsi="Times New Roman" w:cs="Times New Roman"/>
          <w:color w:val="000000" w:themeColor="text1"/>
          <w:sz w:val="26"/>
          <w:szCs w:val="26"/>
        </w:rPr>
        <w:t xml:space="preserve"> S1</w:t>
      </w:r>
      <w:r>
        <w:rPr>
          <w:rFonts w:ascii="Times New Roman" w:hAnsi="Times New Roman" w:cs="Times New Roman"/>
          <w:color w:val="000000" w:themeColor="text1"/>
          <w:sz w:val="26"/>
          <w:szCs w:val="26"/>
        </w:rPr>
        <w:t>,</w:t>
      </w:r>
      <w:r w:rsidRPr="00944550">
        <w:rPr>
          <w:rFonts w:ascii="Times New Roman" w:hAnsi="Times New Roman" w:cs="Times New Roman"/>
          <w:color w:val="000000" w:themeColor="text1"/>
          <w:sz w:val="26"/>
          <w:szCs w:val="26"/>
        </w:rPr>
        <w:t xml:space="preserve">T3). Chiến lược định hướng của Tp.HCM nhấn mạnh hỗ trợ vốn vay ưu đãi cho hộ </w:t>
      </w:r>
      <w:r w:rsidR="00840176">
        <w:rPr>
          <w:rFonts w:ascii="Times New Roman" w:hAnsi="Times New Roman" w:cs="Times New Roman"/>
          <w:color w:val="000000" w:themeColor="text1"/>
          <w:sz w:val="26"/>
          <w:szCs w:val="26"/>
        </w:rPr>
        <w:t>canh tác</w:t>
      </w:r>
      <w:r w:rsidRPr="00944550">
        <w:rPr>
          <w:rFonts w:ascii="Times New Roman" w:hAnsi="Times New Roman" w:cs="Times New Roman"/>
          <w:color w:val="000000" w:themeColor="text1"/>
          <w:sz w:val="26"/>
          <w:szCs w:val="26"/>
        </w:rPr>
        <w:t xml:space="preserve"> và thu hút đầu tư vào NN </w:t>
      </w:r>
      <w:r w:rsidR="004D01EF">
        <w:rPr>
          <w:rFonts w:ascii="Times New Roman" w:hAnsi="Times New Roman" w:cs="Times New Roman"/>
          <w:color w:val="000000" w:themeColor="text1"/>
          <w:sz w:val="26"/>
          <w:szCs w:val="26"/>
        </w:rPr>
        <w:t>CNC</w:t>
      </w:r>
      <w:r w:rsidRPr="00944550">
        <w:rPr>
          <w:rFonts w:ascii="Times New Roman" w:hAnsi="Times New Roman" w:cs="Times New Roman"/>
          <w:color w:val="000000" w:themeColor="text1"/>
          <w:sz w:val="26"/>
          <w:szCs w:val="26"/>
        </w:rPr>
        <w:t xml:space="preserve">, nhằm đạt mục tiêu tăng trưởng GRDP ngành </w:t>
      </w:r>
      <w:r w:rsidR="00840176">
        <w:rPr>
          <w:rFonts w:ascii="Times New Roman" w:hAnsi="Times New Roman" w:cs="Times New Roman"/>
          <w:color w:val="000000" w:themeColor="text1"/>
          <w:sz w:val="26"/>
          <w:szCs w:val="26"/>
        </w:rPr>
        <w:t xml:space="preserve">NN khoảng </w:t>
      </w:r>
      <w:r w:rsidRPr="00944550">
        <w:rPr>
          <w:rFonts w:ascii="Times New Roman" w:hAnsi="Times New Roman" w:cs="Times New Roman"/>
          <w:color w:val="000000" w:themeColor="text1"/>
          <w:sz w:val="26"/>
          <w:szCs w:val="26"/>
        </w:rPr>
        <w:t xml:space="preserve">2% mỗi năm (Quyết định 6002/QĐ-UBND). Do đó, việc hoàn thiện cơ chế tài chính là giải pháp </w:t>
      </w:r>
      <w:r w:rsidR="00874FF7">
        <w:rPr>
          <w:rFonts w:ascii="Times New Roman" w:hAnsi="Times New Roman" w:cs="Times New Roman"/>
          <w:color w:val="000000" w:themeColor="text1"/>
          <w:sz w:val="26"/>
          <w:szCs w:val="26"/>
        </w:rPr>
        <w:t>cần</w:t>
      </w:r>
      <w:r w:rsidRPr="00944550">
        <w:rPr>
          <w:rFonts w:ascii="Times New Roman" w:hAnsi="Times New Roman" w:cs="Times New Roman"/>
          <w:color w:val="000000" w:themeColor="text1"/>
          <w:sz w:val="26"/>
          <w:szCs w:val="26"/>
        </w:rPr>
        <w:t xml:space="preserve"> thiết để thúc đẩy </w:t>
      </w:r>
      <w:r w:rsidR="00897977">
        <w:rPr>
          <w:rFonts w:ascii="Times New Roman" w:hAnsi="Times New Roman" w:cs="Times New Roman"/>
          <w:color w:val="000000" w:themeColor="text1"/>
          <w:sz w:val="26"/>
          <w:szCs w:val="26"/>
        </w:rPr>
        <w:t>NNĐTBV</w:t>
      </w:r>
      <w:r w:rsidR="008E455B">
        <w:rPr>
          <w:rFonts w:ascii="Times New Roman" w:hAnsi="Times New Roman" w:cs="Times New Roman"/>
          <w:color w:val="000000" w:themeColor="text1"/>
          <w:sz w:val="26"/>
          <w:szCs w:val="26"/>
        </w:rPr>
        <w:t xml:space="preserve"> </w:t>
      </w:r>
      <w:r w:rsidRPr="00944550">
        <w:rPr>
          <w:rFonts w:ascii="Times New Roman" w:hAnsi="Times New Roman" w:cs="Times New Roman"/>
          <w:color w:val="000000" w:themeColor="text1"/>
          <w:sz w:val="26"/>
          <w:szCs w:val="26"/>
        </w:rPr>
        <w:t>tại Tp.HCM.</w:t>
      </w:r>
    </w:p>
    <w:p w14:paraId="2CD67D15" w14:textId="15734629" w:rsidR="00BB2030" w:rsidRPr="002E4566" w:rsidRDefault="00BB2030" w:rsidP="000B5821">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Trước hết, tăng cường huy động và sử dụng hiệu quả nguồn vốn cho NNĐT, bao gồm việc đa dạng hóa nguồn vốn đầu tư </w:t>
      </w:r>
      <w:r w:rsidR="003C1A96">
        <w:rPr>
          <w:rFonts w:ascii="Times New Roman" w:hAnsi="Times New Roman" w:cs="Times New Roman"/>
          <w:color w:val="000000" w:themeColor="text1"/>
          <w:sz w:val="26"/>
          <w:szCs w:val="26"/>
        </w:rPr>
        <w:t>từ</w:t>
      </w:r>
      <w:r w:rsidRPr="002E4566">
        <w:rPr>
          <w:rFonts w:ascii="Times New Roman" w:hAnsi="Times New Roman" w:cs="Times New Roman"/>
          <w:color w:val="000000" w:themeColor="text1"/>
          <w:sz w:val="26"/>
          <w:szCs w:val="26"/>
        </w:rPr>
        <w:t xml:space="preserve"> ngân sách nhà nước,</w:t>
      </w:r>
      <w:r w:rsidR="003C1A9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doanh nghiệp, vốn vay ưu đãi và vốn đầu tư nước ngoài. </w:t>
      </w:r>
      <w:r w:rsidR="00A41F5A">
        <w:rPr>
          <w:rFonts w:ascii="Times New Roman" w:hAnsi="Times New Roman" w:cs="Times New Roman"/>
          <w:color w:val="000000" w:themeColor="text1"/>
          <w:sz w:val="26"/>
          <w:szCs w:val="26"/>
        </w:rPr>
        <w:t>Cùng với đó</w:t>
      </w:r>
      <w:r w:rsidRPr="002E4566">
        <w:rPr>
          <w:rFonts w:ascii="Times New Roman" w:hAnsi="Times New Roman" w:cs="Times New Roman"/>
          <w:color w:val="000000" w:themeColor="text1"/>
          <w:sz w:val="26"/>
          <w:szCs w:val="26"/>
        </w:rPr>
        <w:t xml:space="preserve">, xây dựng chính sách ưu đãi để thu hút đầu tư từ khu vực tư nhân, đặc biệt là </w:t>
      </w:r>
      <w:r w:rsidR="00A41F5A">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dự án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Tiếp tục triển khai hoạt động cho vay thông qua Quỹ hỗ trợ vốn xã viên </w:t>
      </w:r>
      <w:r w:rsidR="00041717"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Quỹ hỗ trợ phụ nữ phát triển kinh tế, Quỹ hỗ trợ nông dân, Ngân hàng chính sách xã hội; cân nhắc và xem xét thành lập Quỹ đầu tư phát triển NNĐT với sự đóng góp từ ngân sách và nguồn xã hội hóa nhằm cung cấp các khoản vay ưu đãi và tài trợ cho các dự án NNĐT trọng điểm tại Tp.HCM.</w:t>
      </w:r>
    </w:p>
    <w:p w14:paraId="3B894FF8" w14:textId="386038E5" w:rsidR="00BB2030" w:rsidRDefault="00BB2030" w:rsidP="006C2C30">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Tiếp theo, cần hoàn thiện cơ chế tín dụng cho NNĐT</w:t>
      </w:r>
      <w:r w:rsidR="00910D9D" w:rsidRPr="002E4566">
        <w:rPr>
          <w:rFonts w:ascii="Times New Roman" w:hAnsi="Times New Roman" w:cs="Times New Roman"/>
          <w:color w:val="000000" w:themeColor="text1"/>
          <w:sz w:val="26"/>
          <w:szCs w:val="26"/>
        </w:rPr>
        <w:t xml:space="preserve"> thông qua </w:t>
      </w:r>
      <w:r w:rsidRPr="002E4566">
        <w:rPr>
          <w:rFonts w:ascii="Times New Roman" w:hAnsi="Times New Roman" w:cs="Times New Roman"/>
          <w:color w:val="000000" w:themeColor="text1"/>
          <w:sz w:val="26"/>
          <w:szCs w:val="26"/>
        </w:rPr>
        <w:t xml:space="preserve">(i) mở rộng đối tượng và nâng mức cho vay đối với các dự án NNĐT; (ii) </w:t>
      </w:r>
      <w:r w:rsidR="006B0182">
        <w:rPr>
          <w:rFonts w:ascii="Times New Roman" w:hAnsi="Times New Roman" w:cs="Times New Roman"/>
          <w:color w:val="000000" w:themeColor="text1"/>
          <w:sz w:val="26"/>
          <w:szCs w:val="26"/>
        </w:rPr>
        <w:t xml:space="preserve">cải cách </w:t>
      </w:r>
      <w:r w:rsidRPr="002E4566">
        <w:rPr>
          <w:rFonts w:ascii="Times New Roman" w:hAnsi="Times New Roman" w:cs="Times New Roman"/>
          <w:color w:val="000000" w:themeColor="text1"/>
          <w:sz w:val="26"/>
          <w:szCs w:val="26"/>
        </w:rPr>
        <w:t xml:space="preserve">thủ tục và rút ngắn thời gian giải ngân các khoản vay; (iii) </w:t>
      </w:r>
      <w:r w:rsidR="006B0182" w:rsidRPr="00A41F5A">
        <w:rPr>
          <w:rFonts w:ascii="Times New Roman" w:hAnsi="Times New Roman" w:cs="Times New Roman"/>
          <w:color w:val="000000" w:themeColor="text1"/>
          <w:sz w:val="26"/>
          <w:szCs w:val="26"/>
        </w:rPr>
        <w:t xml:space="preserve">triển khai chính sách hỗ trợ lãi suất từ ngân sách để tạo điều kiện cho </w:t>
      </w:r>
      <w:r w:rsidR="006B0182">
        <w:rPr>
          <w:rFonts w:ascii="Times New Roman" w:hAnsi="Times New Roman" w:cs="Times New Roman"/>
          <w:color w:val="000000" w:themeColor="text1"/>
          <w:sz w:val="26"/>
          <w:szCs w:val="26"/>
        </w:rPr>
        <w:t xml:space="preserve">doanh nghiệp và </w:t>
      </w:r>
      <w:r w:rsidR="006B0182" w:rsidRPr="00A41F5A">
        <w:rPr>
          <w:rFonts w:ascii="Times New Roman" w:hAnsi="Times New Roman" w:cs="Times New Roman"/>
          <w:color w:val="000000" w:themeColor="text1"/>
          <w:sz w:val="26"/>
          <w:szCs w:val="26"/>
        </w:rPr>
        <w:t>người dân tiếp cận tín dụng</w:t>
      </w:r>
      <w:r w:rsidRPr="002E4566">
        <w:rPr>
          <w:rFonts w:ascii="Times New Roman" w:hAnsi="Times New Roman" w:cs="Times New Roman"/>
          <w:color w:val="000000" w:themeColor="text1"/>
          <w:sz w:val="26"/>
          <w:szCs w:val="26"/>
        </w:rPr>
        <w:t xml:space="preserve">; (iv) xây dựng cơ chế bảo lãnh tín dụng cho nông dân không có tài sản </w:t>
      </w:r>
      <w:r w:rsidR="006B0182">
        <w:rPr>
          <w:rFonts w:ascii="Times New Roman" w:hAnsi="Times New Roman" w:cs="Times New Roman"/>
          <w:color w:val="000000" w:themeColor="text1"/>
          <w:sz w:val="26"/>
          <w:szCs w:val="26"/>
        </w:rPr>
        <w:t>đảm bảo</w:t>
      </w:r>
      <w:r w:rsidRPr="002E4566">
        <w:rPr>
          <w:rFonts w:ascii="Times New Roman" w:hAnsi="Times New Roman" w:cs="Times New Roman"/>
          <w:color w:val="000000" w:themeColor="text1"/>
          <w:sz w:val="26"/>
          <w:szCs w:val="26"/>
        </w:rPr>
        <w:t xml:space="preserve"> nhưng có phương án sản xuất khả thi; (v) xây dựng các gói tín dụng ưu đãi dành riêng cho NNĐT, đặc biệt là các mô hình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cũng cần được chú trọng.</w:t>
      </w:r>
    </w:p>
    <w:p w14:paraId="1DCD9F8F" w14:textId="29D9BB94" w:rsidR="00BB2030" w:rsidRPr="002E4566" w:rsidRDefault="00AE0003" w:rsidP="006C2C30">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Song song</w:t>
      </w:r>
      <w:r w:rsidR="00BB2030" w:rsidRPr="002E4566">
        <w:rPr>
          <w:rFonts w:ascii="Times New Roman" w:hAnsi="Times New Roman" w:cs="Times New Roman"/>
          <w:color w:val="000000" w:themeColor="text1"/>
          <w:sz w:val="26"/>
          <w:szCs w:val="26"/>
        </w:rPr>
        <w:t xml:space="preserve"> đó, hỗ trợ tài chính trực tiếp cho người sản xuất bằng cách cung cấp các khoản hỗ trợ, trợ cấp cho </w:t>
      </w:r>
      <w:r w:rsidR="00212478">
        <w:rPr>
          <w:rFonts w:ascii="Times New Roman" w:hAnsi="Times New Roman" w:cs="Times New Roman"/>
          <w:color w:val="000000" w:themeColor="text1"/>
          <w:sz w:val="26"/>
          <w:szCs w:val="26"/>
        </w:rPr>
        <w:t>hộ canh tác</w:t>
      </w:r>
      <w:r w:rsidR="00BB2030" w:rsidRPr="002E4566">
        <w:rPr>
          <w:rFonts w:ascii="Times New Roman" w:hAnsi="Times New Roman" w:cs="Times New Roman"/>
          <w:color w:val="000000" w:themeColor="text1"/>
          <w:sz w:val="26"/>
          <w:szCs w:val="26"/>
        </w:rPr>
        <w:t xml:space="preserve"> chuyển đổi sang mô hình sản xuất NNĐT, hỗ trợ một phần chi phí đầu tư ban đầu cho </w:t>
      </w:r>
      <w:r>
        <w:rPr>
          <w:rFonts w:ascii="Times New Roman" w:hAnsi="Times New Roman" w:cs="Times New Roman"/>
          <w:color w:val="000000" w:themeColor="text1"/>
          <w:sz w:val="26"/>
          <w:szCs w:val="26"/>
        </w:rPr>
        <w:t>những</w:t>
      </w:r>
      <w:r w:rsidR="00BB2030" w:rsidRPr="002E4566">
        <w:rPr>
          <w:rFonts w:ascii="Times New Roman" w:hAnsi="Times New Roman" w:cs="Times New Roman"/>
          <w:color w:val="000000" w:themeColor="text1"/>
          <w:sz w:val="26"/>
          <w:szCs w:val="26"/>
        </w:rPr>
        <w:t xml:space="preserve"> dự án NN </w:t>
      </w:r>
      <w:r w:rsidR="004D01EF">
        <w:rPr>
          <w:rFonts w:ascii="Times New Roman" w:hAnsi="Times New Roman" w:cs="Times New Roman"/>
          <w:color w:val="000000" w:themeColor="text1"/>
          <w:sz w:val="26"/>
          <w:szCs w:val="26"/>
        </w:rPr>
        <w:t>CNC</w:t>
      </w:r>
      <w:r w:rsidR="00BB2030" w:rsidRPr="002E4566">
        <w:rPr>
          <w:rFonts w:ascii="Times New Roman" w:hAnsi="Times New Roman" w:cs="Times New Roman"/>
          <w:color w:val="000000" w:themeColor="text1"/>
          <w:sz w:val="26"/>
          <w:szCs w:val="26"/>
        </w:rPr>
        <w:t xml:space="preserve">. </w:t>
      </w:r>
    </w:p>
    <w:p w14:paraId="06E2C404" w14:textId="0834DAC2" w:rsidR="00212478" w:rsidRPr="00212478" w:rsidRDefault="00BB2030" w:rsidP="00212478">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Ngoài ra, </w:t>
      </w:r>
      <w:r w:rsidR="00212478" w:rsidRPr="00212478">
        <w:rPr>
          <w:rFonts w:ascii="Times New Roman" w:hAnsi="Times New Roman" w:cs="Times New Roman"/>
          <w:color w:val="000000" w:themeColor="text1"/>
          <w:sz w:val="26"/>
          <w:szCs w:val="26"/>
        </w:rPr>
        <w:t xml:space="preserve">cần thúc đẩy liên kết tài chính trong chuỗi giá trị </w:t>
      </w:r>
      <w:r w:rsidR="00212478">
        <w:rPr>
          <w:rFonts w:ascii="Times New Roman" w:hAnsi="Times New Roman" w:cs="Times New Roman"/>
          <w:color w:val="000000" w:themeColor="text1"/>
          <w:sz w:val="26"/>
          <w:szCs w:val="26"/>
        </w:rPr>
        <w:t>NN</w:t>
      </w:r>
      <w:r w:rsidR="00212478" w:rsidRPr="00212478">
        <w:rPr>
          <w:rFonts w:ascii="Times New Roman" w:hAnsi="Times New Roman" w:cs="Times New Roman"/>
          <w:color w:val="000000" w:themeColor="text1"/>
          <w:sz w:val="26"/>
          <w:szCs w:val="26"/>
        </w:rPr>
        <w:t xml:space="preserve"> thông qua cơ chế khuyến khích doanh nghiệp lớn tham gia đầu tư vốn cho các hộ sản xuất nhỏ lẻ dưới hình thức hợp tác kinh tế. Đồng thời, hỗ trợ phát triển các quỹ tín dụng và tổ chức tài chính cộng đồng như </w:t>
      </w:r>
      <w:r w:rsidR="00212478">
        <w:rPr>
          <w:rFonts w:ascii="Times New Roman" w:hAnsi="Times New Roman" w:cs="Times New Roman"/>
          <w:color w:val="000000" w:themeColor="text1"/>
          <w:sz w:val="26"/>
          <w:szCs w:val="26"/>
        </w:rPr>
        <w:t>HTX</w:t>
      </w:r>
      <w:r w:rsidR="00212478" w:rsidRPr="00212478">
        <w:rPr>
          <w:rFonts w:ascii="Times New Roman" w:hAnsi="Times New Roman" w:cs="Times New Roman"/>
          <w:color w:val="000000" w:themeColor="text1"/>
          <w:sz w:val="26"/>
          <w:szCs w:val="26"/>
        </w:rPr>
        <w:t xml:space="preserve"> tín dụng nhằm mở rộng khả năng tiếp cận nguồn vốn cho nông hộ và các chủ thể </w:t>
      </w:r>
      <w:r w:rsidR="00212478">
        <w:rPr>
          <w:rFonts w:ascii="Times New Roman" w:hAnsi="Times New Roman" w:cs="Times New Roman"/>
          <w:color w:val="000000" w:themeColor="text1"/>
          <w:sz w:val="26"/>
          <w:szCs w:val="26"/>
        </w:rPr>
        <w:t>canh tác</w:t>
      </w:r>
      <w:r w:rsidR="00212478" w:rsidRPr="00212478">
        <w:rPr>
          <w:rFonts w:ascii="Times New Roman" w:hAnsi="Times New Roman" w:cs="Times New Roman"/>
          <w:color w:val="000000" w:themeColor="text1"/>
          <w:sz w:val="26"/>
          <w:szCs w:val="26"/>
        </w:rPr>
        <w:t xml:space="preserve"> quy mô nhỏ.</w:t>
      </w:r>
    </w:p>
    <w:p w14:paraId="13ECC347" w14:textId="59EA211F" w:rsidR="00212478" w:rsidRPr="00212478" w:rsidRDefault="00212478" w:rsidP="00212478">
      <w:pPr>
        <w:widowControl w:val="0"/>
        <w:spacing w:after="0" w:line="360" w:lineRule="auto"/>
        <w:ind w:firstLine="567"/>
        <w:jc w:val="both"/>
        <w:rPr>
          <w:rFonts w:ascii="Times New Roman" w:hAnsi="Times New Roman" w:cs="Times New Roman"/>
          <w:color w:val="000000" w:themeColor="text1"/>
          <w:sz w:val="26"/>
          <w:szCs w:val="26"/>
        </w:rPr>
      </w:pPr>
      <w:r w:rsidRPr="00212478">
        <w:rPr>
          <w:rFonts w:ascii="Times New Roman" w:hAnsi="Times New Roman" w:cs="Times New Roman"/>
          <w:color w:val="000000" w:themeColor="text1"/>
          <w:sz w:val="26"/>
          <w:szCs w:val="26"/>
        </w:rPr>
        <w:t>Cuối cùng, cần nâng cao hiệu quả sử dụng nguồn vốn đầu tư trong NNĐT thông qua việc thiết lập cơ chế kiểm tra, giám sát chặt chẽ quá trình phân bổ và sử dụng vốn. Song song đó, đẩy mạnh đào tạo kỹ năng quản trị tài chính cho nông dân và các chủ thể sản xuất nhằm tối ưu hóa hiệu quả đầu tư. Việc xây dựng bộ tiêu chí và hệ thống đánh giá hiệu quả sử dụng vốn trong các dự án NNĐT là cần thiết để làm căn cứ điều chỉnh chính sách phù hợp.</w:t>
      </w:r>
    </w:p>
    <w:p w14:paraId="2AB6C2CD" w14:textId="4F5439D8" w:rsidR="00B26FB5" w:rsidRPr="00970AC9" w:rsidRDefault="008B2978" w:rsidP="00B26FB5">
      <w:pPr>
        <w:pStyle w:val="Heading2"/>
        <w:spacing w:before="0" w:line="360" w:lineRule="auto"/>
        <w:rPr>
          <w:rFonts w:ascii="Times New Roman" w:hAnsi="Times New Roman" w:cs="Times New Roman"/>
          <w:b/>
          <w:bCs/>
          <w:color w:val="000000" w:themeColor="text1"/>
        </w:rPr>
      </w:pPr>
      <w:bookmarkStart w:id="2454" w:name="_Toc174026019"/>
      <w:bookmarkStart w:id="2455" w:name="_Toc174053908"/>
      <w:bookmarkStart w:id="2456" w:name="_Toc174540096"/>
      <w:bookmarkStart w:id="2457" w:name="_Toc178316292"/>
      <w:bookmarkStart w:id="2458" w:name="_Toc178316687"/>
      <w:bookmarkStart w:id="2459" w:name="_Toc179984490"/>
      <w:bookmarkStart w:id="2460" w:name="_Toc179986053"/>
      <w:bookmarkStart w:id="2461" w:name="_Toc180592081"/>
      <w:bookmarkStart w:id="2462" w:name="_Toc180837680"/>
      <w:bookmarkStart w:id="2463" w:name="_Toc186553303"/>
      <w:bookmarkStart w:id="2464" w:name="_Toc186553721"/>
      <w:bookmarkStart w:id="2465" w:name="_Toc187589961"/>
      <w:bookmarkStart w:id="2466" w:name="_Toc187590170"/>
      <w:bookmarkStart w:id="2467" w:name="_Toc190785933"/>
      <w:bookmarkStart w:id="2468" w:name="_Toc190786142"/>
      <w:bookmarkStart w:id="2469" w:name="_Toc197892047"/>
      <w:bookmarkStart w:id="2470" w:name="_Toc197896663"/>
      <w:bookmarkStart w:id="2471" w:name="_Toc198111365"/>
      <w:r>
        <w:rPr>
          <w:rFonts w:ascii="Times New Roman" w:hAnsi="Times New Roman" w:cs="Times New Roman"/>
          <w:b/>
          <w:bCs/>
          <w:color w:val="000000" w:themeColor="text1"/>
        </w:rPr>
        <w:t>4</w:t>
      </w:r>
      <w:r w:rsidR="00BB2030" w:rsidRPr="00970AC9">
        <w:rPr>
          <w:rFonts w:ascii="Times New Roman" w:hAnsi="Times New Roman" w:cs="Times New Roman"/>
          <w:b/>
          <w:bCs/>
          <w:color w:val="000000" w:themeColor="text1"/>
        </w:rPr>
        <w:t>.</w:t>
      </w:r>
      <w:r w:rsidR="006675C0" w:rsidRPr="00970AC9">
        <w:rPr>
          <w:rFonts w:ascii="Times New Roman" w:hAnsi="Times New Roman" w:cs="Times New Roman"/>
          <w:b/>
          <w:bCs/>
          <w:color w:val="000000" w:themeColor="text1"/>
        </w:rPr>
        <w:t>3</w:t>
      </w:r>
      <w:r w:rsidR="00BB2030" w:rsidRPr="00970AC9">
        <w:rPr>
          <w:rFonts w:ascii="Times New Roman" w:hAnsi="Times New Roman" w:cs="Times New Roman"/>
          <w:b/>
          <w:bCs/>
          <w:color w:val="000000" w:themeColor="text1"/>
        </w:rPr>
        <w:t>.7. Nhóm giải pháp về nâng cao khả năng ứng phó với biến đổi khí hậu và phòng chống dịch bệnh trong sản xuất nông nghiệp đô thị bền vững</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55112DAA" w14:textId="6BA5B33E" w:rsidR="00944550" w:rsidRDefault="00874FF7" w:rsidP="003C1A96">
      <w:pPr>
        <w:widowControl w:val="0"/>
        <w:spacing w:after="0" w:line="360" w:lineRule="auto"/>
        <w:ind w:firstLine="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BĐKH</w:t>
      </w:r>
      <w:r w:rsidRPr="00874FF7">
        <w:rPr>
          <w:rFonts w:ascii="Times New Roman" w:hAnsi="Times New Roman" w:cs="Times New Roman"/>
          <w:color w:val="000000" w:themeColor="text1"/>
          <w:sz w:val="26"/>
          <w:szCs w:val="26"/>
        </w:rPr>
        <w:t xml:space="preserve"> và dịch bệnh </w:t>
      </w:r>
      <w:r w:rsidR="00212478" w:rsidRPr="00212478">
        <w:rPr>
          <w:rFonts w:ascii="Times New Roman" w:hAnsi="Times New Roman" w:cs="Times New Roman"/>
          <w:color w:val="000000" w:themeColor="text1"/>
          <w:sz w:val="26"/>
          <w:szCs w:val="26"/>
        </w:rPr>
        <w:t>đang đặt ra những</w:t>
      </w:r>
      <w:r w:rsidRPr="00874FF7">
        <w:rPr>
          <w:rFonts w:ascii="Times New Roman" w:hAnsi="Times New Roman" w:cs="Times New Roman"/>
          <w:color w:val="000000" w:themeColor="text1"/>
          <w:sz w:val="26"/>
          <w:szCs w:val="26"/>
        </w:rPr>
        <w:t xml:space="preserve"> thách thức ngày càng lớn đối với phát triển NNĐTBV, làm cho năng lực thích ứng trở thành yếu tố then chốt đảm bảo tính bền vững</w:t>
      </w:r>
      <w:r w:rsidR="00AF592E" w:rsidRPr="00944550">
        <w:rPr>
          <w:rFonts w:ascii="Times New Roman" w:hAnsi="Times New Roman" w:cs="Times New Roman"/>
          <w:color w:val="000000" w:themeColor="text1"/>
          <w:sz w:val="26"/>
          <w:szCs w:val="26"/>
        </w:rPr>
        <w:t xml:space="preserve"> (Lwasa</w:t>
      </w:r>
      <w:r w:rsidR="00AF592E">
        <w:rPr>
          <w:rFonts w:ascii="Times New Roman" w:hAnsi="Times New Roman" w:cs="Times New Roman"/>
          <w:color w:val="000000" w:themeColor="text1"/>
          <w:sz w:val="26"/>
          <w:szCs w:val="26"/>
        </w:rPr>
        <w:t xml:space="preserve"> và cộng sự</w:t>
      </w:r>
      <w:r w:rsidR="00AF592E" w:rsidRPr="00944550">
        <w:rPr>
          <w:rFonts w:ascii="Times New Roman" w:hAnsi="Times New Roman" w:cs="Times New Roman"/>
          <w:color w:val="000000" w:themeColor="text1"/>
          <w:sz w:val="26"/>
          <w:szCs w:val="26"/>
        </w:rPr>
        <w:t>, 2014).</w:t>
      </w:r>
      <w:r w:rsidR="00AF592E">
        <w:rPr>
          <w:rFonts w:ascii="Times New Roman" w:hAnsi="Times New Roman" w:cs="Times New Roman"/>
          <w:color w:val="000000" w:themeColor="text1"/>
          <w:sz w:val="26"/>
          <w:szCs w:val="26"/>
        </w:rPr>
        <w:t xml:space="preserve"> </w:t>
      </w:r>
      <w:r w:rsidR="00944550" w:rsidRPr="00944550">
        <w:rPr>
          <w:rFonts w:ascii="Times New Roman" w:hAnsi="Times New Roman" w:cs="Times New Roman"/>
          <w:color w:val="000000" w:themeColor="text1"/>
          <w:sz w:val="26"/>
          <w:szCs w:val="26"/>
        </w:rPr>
        <w:t xml:space="preserve">Bài học từ Hà Lan và Israel cho thấy giống cây trồng chịu hạn và hệ thống cảnh báo sớm giảm thiệt hại do </w:t>
      </w:r>
      <w:r w:rsidR="00A914DA">
        <w:rPr>
          <w:rFonts w:ascii="Times New Roman" w:hAnsi="Times New Roman" w:cs="Times New Roman"/>
          <w:color w:val="000000" w:themeColor="text1"/>
          <w:sz w:val="26"/>
          <w:szCs w:val="26"/>
        </w:rPr>
        <w:t xml:space="preserve">dịch bệnh và </w:t>
      </w:r>
      <w:r w:rsidR="00944550" w:rsidRPr="00944550">
        <w:rPr>
          <w:rFonts w:ascii="Times New Roman" w:hAnsi="Times New Roman" w:cs="Times New Roman"/>
          <w:color w:val="000000" w:themeColor="text1"/>
          <w:sz w:val="26"/>
          <w:szCs w:val="26"/>
        </w:rPr>
        <w:t xml:space="preserve">thiên tai, tận dụng </w:t>
      </w:r>
      <w:r w:rsidR="004D01EF">
        <w:rPr>
          <w:rFonts w:ascii="Times New Roman" w:hAnsi="Times New Roman" w:cs="Times New Roman"/>
          <w:color w:val="000000" w:themeColor="text1"/>
          <w:sz w:val="26"/>
          <w:szCs w:val="26"/>
        </w:rPr>
        <w:t>CNC</w:t>
      </w:r>
      <w:r w:rsidR="00944550" w:rsidRPr="00944550">
        <w:rPr>
          <w:rFonts w:ascii="Times New Roman" w:hAnsi="Times New Roman" w:cs="Times New Roman"/>
          <w:color w:val="000000" w:themeColor="text1"/>
          <w:sz w:val="26"/>
          <w:szCs w:val="26"/>
        </w:rPr>
        <w:t xml:space="preserve"> (Phụ lục A; FAO, 2020). Ma trận SWOT-TOWS nhấn mạnh cơ hội từ hợp tác chuyển giao công nghệ (O3) và nguy cơ từ BĐKH, dịch bệnh (T1, T2), đòi hỏi ứng dụng công nghệ và quản lý rủi ro (S3</w:t>
      </w:r>
      <w:r w:rsidR="00AF592E">
        <w:rPr>
          <w:rFonts w:ascii="Times New Roman" w:hAnsi="Times New Roman" w:cs="Times New Roman"/>
          <w:color w:val="000000" w:themeColor="text1"/>
          <w:sz w:val="26"/>
          <w:szCs w:val="26"/>
        </w:rPr>
        <w:t>,</w:t>
      </w:r>
      <w:r w:rsidR="00944550" w:rsidRPr="00944550">
        <w:rPr>
          <w:rFonts w:ascii="Times New Roman" w:hAnsi="Times New Roman" w:cs="Times New Roman"/>
          <w:color w:val="000000" w:themeColor="text1"/>
          <w:sz w:val="26"/>
          <w:szCs w:val="26"/>
        </w:rPr>
        <w:t>O3</w:t>
      </w:r>
      <w:r w:rsidR="00AF592E">
        <w:rPr>
          <w:rFonts w:ascii="Times New Roman" w:hAnsi="Times New Roman" w:cs="Times New Roman"/>
          <w:color w:val="000000" w:themeColor="text1"/>
          <w:sz w:val="26"/>
          <w:szCs w:val="26"/>
        </w:rPr>
        <w:t>;</w:t>
      </w:r>
      <w:r w:rsidR="00944550" w:rsidRPr="00944550">
        <w:rPr>
          <w:rFonts w:ascii="Times New Roman" w:hAnsi="Times New Roman" w:cs="Times New Roman"/>
          <w:color w:val="000000" w:themeColor="text1"/>
          <w:sz w:val="26"/>
          <w:szCs w:val="26"/>
        </w:rPr>
        <w:t xml:space="preserve"> W2</w:t>
      </w:r>
      <w:r w:rsidR="00AF592E">
        <w:rPr>
          <w:rFonts w:ascii="Times New Roman" w:hAnsi="Times New Roman" w:cs="Times New Roman"/>
          <w:color w:val="000000" w:themeColor="text1"/>
          <w:sz w:val="26"/>
          <w:szCs w:val="26"/>
        </w:rPr>
        <w:t>,</w:t>
      </w:r>
      <w:r w:rsidR="00944550" w:rsidRPr="00944550">
        <w:rPr>
          <w:rFonts w:ascii="Times New Roman" w:hAnsi="Times New Roman" w:cs="Times New Roman"/>
          <w:color w:val="000000" w:themeColor="text1"/>
          <w:sz w:val="26"/>
          <w:szCs w:val="26"/>
        </w:rPr>
        <w:t>T1). Chiến lược định hướng của Tp.HCM</w:t>
      </w:r>
      <w:r w:rsidR="00AF592E">
        <w:rPr>
          <w:rFonts w:ascii="Times New Roman" w:hAnsi="Times New Roman" w:cs="Times New Roman"/>
          <w:color w:val="000000" w:themeColor="text1"/>
          <w:sz w:val="26"/>
          <w:szCs w:val="26"/>
        </w:rPr>
        <w:t xml:space="preserve"> </w:t>
      </w:r>
      <w:r w:rsidR="00944550" w:rsidRPr="00944550">
        <w:rPr>
          <w:rFonts w:ascii="Times New Roman" w:hAnsi="Times New Roman" w:cs="Times New Roman"/>
          <w:color w:val="000000" w:themeColor="text1"/>
          <w:sz w:val="26"/>
          <w:szCs w:val="26"/>
        </w:rPr>
        <w:t xml:space="preserve">đặt mục tiêu lượng phát thải </w:t>
      </w:r>
      <w:r w:rsidR="00AF592E">
        <w:rPr>
          <w:rFonts w:ascii="Times New Roman" w:hAnsi="Times New Roman" w:cs="Times New Roman"/>
          <w:color w:val="000000" w:themeColor="text1"/>
          <w:sz w:val="26"/>
          <w:szCs w:val="26"/>
        </w:rPr>
        <w:t xml:space="preserve">của NN chiếm tỷ trọng </w:t>
      </w:r>
      <w:r w:rsidR="00F64A5A">
        <w:rPr>
          <w:rFonts w:ascii="Times New Roman" w:hAnsi="Times New Roman" w:cs="Times New Roman"/>
          <w:color w:val="000000" w:themeColor="text1"/>
          <w:sz w:val="26"/>
          <w:szCs w:val="26"/>
        </w:rPr>
        <w:t>1,1</w:t>
      </w:r>
      <w:r w:rsidR="00AF592E">
        <w:rPr>
          <w:rFonts w:ascii="Times New Roman" w:hAnsi="Times New Roman" w:cs="Times New Roman"/>
          <w:color w:val="000000" w:themeColor="text1"/>
          <w:sz w:val="26"/>
          <w:szCs w:val="26"/>
        </w:rPr>
        <w:t>%</w:t>
      </w:r>
      <w:r w:rsidR="00944550" w:rsidRPr="00944550">
        <w:rPr>
          <w:rFonts w:ascii="Times New Roman" w:hAnsi="Times New Roman" w:cs="Times New Roman"/>
          <w:color w:val="000000" w:themeColor="text1"/>
          <w:sz w:val="26"/>
          <w:szCs w:val="26"/>
        </w:rPr>
        <w:t xml:space="preserve"> (Quyết định 6002/QĐ-UBND). Do đó, việc nâng cao khả năng </w:t>
      </w:r>
      <w:r w:rsidR="00A914DA">
        <w:rPr>
          <w:rFonts w:ascii="Times New Roman" w:hAnsi="Times New Roman" w:cs="Times New Roman"/>
          <w:color w:val="000000" w:themeColor="text1"/>
          <w:sz w:val="26"/>
          <w:szCs w:val="26"/>
        </w:rPr>
        <w:t>thích ứng</w:t>
      </w:r>
      <w:r w:rsidR="00944550" w:rsidRPr="00944550">
        <w:rPr>
          <w:rFonts w:ascii="Times New Roman" w:hAnsi="Times New Roman" w:cs="Times New Roman"/>
          <w:color w:val="000000" w:themeColor="text1"/>
          <w:sz w:val="26"/>
          <w:szCs w:val="26"/>
        </w:rPr>
        <w:t xml:space="preserve"> BĐKH và phòng chống dịch bệnh là giải pháp để thúc đẩy </w:t>
      </w:r>
      <w:r w:rsidR="00897977">
        <w:rPr>
          <w:rFonts w:ascii="Times New Roman" w:hAnsi="Times New Roman" w:cs="Times New Roman"/>
          <w:color w:val="000000" w:themeColor="text1"/>
          <w:sz w:val="26"/>
          <w:szCs w:val="26"/>
        </w:rPr>
        <w:t>NNĐTBV</w:t>
      </w:r>
      <w:r w:rsidR="00944550" w:rsidRPr="00944550">
        <w:rPr>
          <w:rFonts w:ascii="Times New Roman" w:hAnsi="Times New Roman" w:cs="Times New Roman"/>
          <w:color w:val="000000" w:themeColor="text1"/>
          <w:sz w:val="26"/>
          <w:szCs w:val="26"/>
        </w:rPr>
        <w:t xml:space="preserve"> tại Tp.HCM.</w:t>
      </w:r>
    </w:p>
    <w:p w14:paraId="633D3590" w14:textId="6CF80E2E" w:rsidR="00BB2030" w:rsidRPr="002E4566" w:rsidRDefault="00BB2030" w:rsidP="003C1A96">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Thứ nhất, </w:t>
      </w:r>
      <w:r w:rsidR="00804FFA">
        <w:rPr>
          <w:rFonts w:ascii="Times New Roman" w:hAnsi="Times New Roman" w:cs="Times New Roman"/>
          <w:color w:val="000000" w:themeColor="text1"/>
          <w:sz w:val="26"/>
          <w:szCs w:val="26"/>
        </w:rPr>
        <w:t>đẩy mạnh</w:t>
      </w:r>
      <w:r w:rsidRPr="002E4566">
        <w:rPr>
          <w:rFonts w:ascii="Times New Roman" w:hAnsi="Times New Roman" w:cs="Times New Roman"/>
          <w:color w:val="000000" w:themeColor="text1"/>
          <w:sz w:val="26"/>
          <w:szCs w:val="26"/>
        </w:rPr>
        <w:t xml:space="preserve"> nghiên cứu và ứng dụng các giống </w:t>
      </w:r>
      <w:r w:rsidR="00A914DA">
        <w:rPr>
          <w:rFonts w:ascii="Times New Roman" w:hAnsi="Times New Roman" w:cs="Times New Roman"/>
          <w:color w:val="000000" w:themeColor="text1"/>
          <w:sz w:val="26"/>
          <w:szCs w:val="26"/>
        </w:rPr>
        <w:t xml:space="preserve">vật nuôi, </w:t>
      </w:r>
      <w:r w:rsidRPr="002E4566">
        <w:rPr>
          <w:rFonts w:ascii="Times New Roman" w:hAnsi="Times New Roman" w:cs="Times New Roman"/>
          <w:color w:val="000000" w:themeColor="text1"/>
          <w:sz w:val="26"/>
          <w:szCs w:val="26"/>
        </w:rPr>
        <w:t xml:space="preserve">cây trồng có khả năng chống chịu tốt với thời tiết cực đoan và dịch bệnh. </w:t>
      </w:r>
      <w:r w:rsidR="00AE0003">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cần </w:t>
      </w:r>
      <w:r w:rsidR="00AE0003" w:rsidRPr="00AE0003">
        <w:rPr>
          <w:rFonts w:ascii="Times New Roman" w:hAnsi="Times New Roman" w:cs="Times New Roman"/>
          <w:color w:val="000000" w:themeColor="text1"/>
          <w:sz w:val="26"/>
          <w:szCs w:val="26"/>
        </w:rPr>
        <w:t xml:space="preserve">tăng cường lai tạo và nhập khẩu </w:t>
      </w:r>
      <w:r w:rsidR="00A914DA">
        <w:rPr>
          <w:rFonts w:ascii="Times New Roman" w:hAnsi="Times New Roman" w:cs="Times New Roman"/>
          <w:color w:val="000000" w:themeColor="text1"/>
          <w:sz w:val="26"/>
          <w:szCs w:val="26"/>
        </w:rPr>
        <w:t>những</w:t>
      </w:r>
      <w:r w:rsidR="00AE0003" w:rsidRPr="00AE0003">
        <w:rPr>
          <w:rFonts w:ascii="Times New Roman" w:hAnsi="Times New Roman" w:cs="Times New Roman"/>
          <w:color w:val="000000" w:themeColor="text1"/>
          <w:sz w:val="26"/>
          <w:szCs w:val="26"/>
        </w:rPr>
        <w:t xml:space="preserve"> giống cây trồng chịu </w:t>
      </w:r>
      <w:r w:rsidR="00A914DA">
        <w:rPr>
          <w:rFonts w:ascii="Times New Roman" w:hAnsi="Times New Roman" w:cs="Times New Roman"/>
          <w:color w:val="000000" w:themeColor="text1"/>
          <w:sz w:val="26"/>
          <w:szCs w:val="26"/>
        </w:rPr>
        <w:t xml:space="preserve">mặn, chịu </w:t>
      </w:r>
      <w:r w:rsidR="00AE0003" w:rsidRPr="00AE0003">
        <w:rPr>
          <w:rFonts w:ascii="Times New Roman" w:hAnsi="Times New Roman" w:cs="Times New Roman"/>
          <w:color w:val="000000" w:themeColor="text1"/>
          <w:sz w:val="26"/>
          <w:szCs w:val="26"/>
        </w:rPr>
        <w:t>hạn, kháng sâu bệnh tốt, phù hợp với canh tác đô thị</w:t>
      </w:r>
      <w:r w:rsidRPr="002E4566">
        <w:rPr>
          <w:rFonts w:ascii="Times New Roman" w:hAnsi="Times New Roman" w:cs="Times New Roman"/>
          <w:color w:val="000000" w:themeColor="text1"/>
          <w:sz w:val="26"/>
          <w:szCs w:val="26"/>
        </w:rPr>
        <w:t xml:space="preserve">. Đối với chăn nuôi, cần phát triển các giống vật nuôi có sức đề kháng cao, thích </w:t>
      </w:r>
      <w:r w:rsidR="00A914DA">
        <w:rPr>
          <w:rFonts w:ascii="Times New Roman" w:hAnsi="Times New Roman" w:cs="Times New Roman"/>
          <w:color w:val="000000" w:themeColor="text1"/>
          <w:sz w:val="26"/>
          <w:szCs w:val="26"/>
        </w:rPr>
        <w:t>ứng</w:t>
      </w:r>
      <w:r w:rsidRPr="002E4566">
        <w:rPr>
          <w:rFonts w:ascii="Times New Roman" w:hAnsi="Times New Roman" w:cs="Times New Roman"/>
          <w:color w:val="000000" w:themeColor="text1"/>
          <w:sz w:val="26"/>
          <w:szCs w:val="26"/>
        </w:rPr>
        <w:t xml:space="preserve"> tốt với </w:t>
      </w:r>
      <w:r w:rsidR="001F2878" w:rsidRPr="002E4566">
        <w:rPr>
          <w:rFonts w:ascii="Times New Roman" w:hAnsi="Times New Roman" w:cs="Times New Roman"/>
          <w:color w:val="000000" w:themeColor="text1"/>
          <w:sz w:val="26"/>
          <w:szCs w:val="26"/>
        </w:rPr>
        <w:t>BĐKH</w:t>
      </w:r>
      <w:r w:rsidRPr="002E4566">
        <w:rPr>
          <w:rFonts w:ascii="Times New Roman" w:hAnsi="Times New Roman" w:cs="Times New Roman"/>
          <w:color w:val="000000" w:themeColor="text1"/>
          <w:sz w:val="26"/>
          <w:szCs w:val="26"/>
        </w:rPr>
        <w:t xml:space="preserve">. Cụ thể, có thể phát triển các </w:t>
      </w:r>
      <w:r w:rsidRPr="002E4566">
        <w:rPr>
          <w:rFonts w:ascii="Times New Roman" w:hAnsi="Times New Roman" w:cs="Times New Roman"/>
          <w:color w:val="000000" w:themeColor="text1"/>
          <w:sz w:val="26"/>
          <w:szCs w:val="26"/>
        </w:rPr>
        <w:lastRenderedPageBreak/>
        <w:t>giống rau chịu nóng, chịu úng như cải xanh, rau muống; giống heo, gà kháng bệnh tốt phù hợp với chăn nuôi quy mô nhỏ trong đô thị.</w:t>
      </w:r>
    </w:p>
    <w:p w14:paraId="7E5DCAD6" w14:textId="1A7BA701" w:rsidR="00A914DA" w:rsidRPr="00A914DA" w:rsidRDefault="00A914DA" w:rsidP="00A914DA">
      <w:pPr>
        <w:spacing w:after="0" w:line="360" w:lineRule="auto"/>
        <w:ind w:firstLine="567"/>
        <w:jc w:val="both"/>
        <w:rPr>
          <w:rFonts w:ascii="Times New Roman" w:hAnsi="Times New Roman" w:cs="Times New Roman"/>
          <w:color w:val="000000" w:themeColor="text1"/>
          <w:sz w:val="26"/>
          <w:szCs w:val="26"/>
        </w:rPr>
      </w:pPr>
      <w:r w:rsidRPr="00A914DA">
        <w:rPr>
          <w:rFonts w:ascii="Times New Roman" w:hAnsi="Times New Roman" w:cs="Times New Roman"/>
          <w:color w:val="000000" w:themeColor="text1"/>
          <w:sz w:val="26"/>
          <w:szCs w:val="26"/>
        </w:rPr>
        <w:t xml:space="preserve">Thứ hai, cần phát triển hệ thống cảnh báo sớm thiên tai và dịch bệnh trong </w:t>
      </w:r>
      <w:r>
        <w:rPr>
          <w:rFonts w:ascii="Times New Roman" w:hAnsi="Times New Roman" w:cs="Times New Roman"/>
          <w:color w:val="000000" w:themeColor="text1"/>
          <w:sz w:val="26"/>
          <w:szCs w:val="26"/>
        </w:rPr>
        <w:t>NN</w:t>
      </w:r>
      <w:r w:rsidRPr="00A914DA">
        <w:rPr>
          <w:rFonts w:ascii="Times New Roman" w:hAnsi="Times New Roman" w:cs="Times New Roman"/>
          <w:color w:val="000000" w:themeColor="text1"/>
          <w:sz w:val="26"/>
          <w:szCs w:val="26"/>
        </w:rPr>
        <w:t xml:space="preserve"> thông qua việc hiện đại hóa mạng lưới quan trắc, dự báo thời tiết và dịch tễ. Việc ứng dụng công nghệ thông tin, bao gồm bản đồ dịch tễ, cơ sở dữ liệu vùng trồng và hệ thống cảnh báo qua SMS hoặc ứng dụng di động, sẽ hỗ trợ nông dân chủ động ứng phó với rủi ro </w:t>
      </w:r>
      <w:r>
        <w:rPr>
          <w:rFonts w:ascii="Times New Roman" w:hAnsi="Times New Roman" w:cs="Times New Roman"/>
          <w:color w:val="000000" w:themeColor="text1"/>
          <w:sz w:val="26"/>
          <w:szCs w:val="26"/>
        </w:rPr>
        <w:t>BĐKH</w:t>
      </w:r>
      <w:r w:rsidRPr="00A914DA">
        <w:rPr>
          <w:rFonts w:ascii="Times New Roman" w:hAnsi="Times New Roman" w:cs="Times New Roman"/>
          <w:color w:val="000000" w:themeColor="text1"/>
          <w:sz w:val="26"/>
          <w:szCs w:val="26"/>
        </w:rPr>
        <w:t xml:space="preserve"> và dịch bệnh. Cơ sở dữ liệu tập trung về sâu bệnh</w:t>
      </w:r>
      <w:r>
        <w:rPr>
          <w:rFonts w:ascii="Times New Roman" w:hAnsi="Times New Roman" w:cs="Times New Roman"/>
          <w:color w:val="000000" w:themeColor="text1"/>
          <w:sz w:val="26"/>
          <w:szCs w:val="26"/>
        </w:rPr>
        <w:t>, dịch bệnh</w:t>
      </w:r>
      <w:r w:rsidRPr="00A914DA">
        <w:rPr>
          <w:rFonts w:ascii="Times New Roman" w:hAnsi="Times New Roman" w:cs="Times New Roman"/>
          <w:color w:val="000000" w:themeColor="text1"/>
          <w:sz w:val="26"/>
          <w:szCs w:val="26"/>
        </w:rPr>
        <w:t xml:space="preserve"> và thiên tai là nền tảng quan trọng để hoạch định chính sách hỗ trợ và tổ chức sản xuất an toàn.</w:t>
      </w:r>
    </w:p>
    <w:p w14:paraId="69FD4889" w14:textId="093A30C0" w:rsidR="00664653" w:rsidRPr="00664653" w:rsidRDefault="00664653" w:rsidP="00664653">
      <w:pPr>
        <w:widowControl w:val="0"/>
        <w:spacing w:after="0" w:line="360" w:lineRule="auto"/>
        <w:ind w:firstLine="567"/>
        <w:jc w:val="both"/>
        <w:rPr>
          <w:rFonts w:ascii="Times New Roman" w:hAnsi="Times New Roman" w:cs="Times New Roman"/>
          <w:color w:val="000000" w:themeColor="text1"/>
          <w:sz w:val="26"/>
          <w:szCs w:val="26"/>
        </w:rPr>
      </w:pPr>
      <w:r w:rsidRPr="00664653">
        <w:rPr>
          <w:rFonts w:ascii="Times New Roman" w:hAnsi="Times New Roman" w:cs="Times New Roman"/>
          <w:color w:val="000000" w:themeColor="text1"/>
          <w:sz w:val="26"/>
          <w:szCs w:val="26"/>
        </w:rPr>
        <w:t xml:space="preserve">Thứ ba, cần thúc đẩy ứng dụng các mô hình canh tác tiên tiến như nhà kính, nhà lưới, thủy canh và khí canh trong sản xuất rau màu nhằm giảm thiểu tác động từ </w:t>
      </w:r>
      <w:r>
        <w:rPr>
          <w:rFonts w:ascii="Times New Roman" w:hAnsi="Times New Roman" w:cs="Times New Roman"/>
          <w:color w:val="000000" w:themeColor="text1"/>
          <w:sz w:val="26"/>
          <w:szCs w:val="26"/>
        </w:rPr>
        <w:t>BĐKH</w:t>
      </w:r>
      <w:r w:rsidRPr="00664653">
        <w:rPr>
          <w:rFonts w:ascii="Times New Roman" w:hAnsi="Times New Roman" w:cs="Times New Roman"/>
          <w:color w:val="000000" w:themeColor="text1"/>
          <w:sz w:val="26"/>
          <w:szCs w:val="26"/>
        </w:rPr>
        <w:t xml:space="preserve"> và sâu bệnh. Trong chăn nuôi, khuyến khích triển khai mô hình an toàn sinh học với hệ thống giám sát dịch bệnh hiệu quả. Thành phố cần ưu tiên đầu tư hạ tầng </w:t>
      </w:r>
      <w:r>
        <w:rPr>
          <w:rFonts w:ascii="Times New Roman" w:hAnsi="Times New Roman" w:cs="Times New Roman"/>
          <w:color w:val="000000" w:themeColor="text1"/>
          <w:sz w:val="26"/>
          <w:szCs w:val="26"/>
        </w:rPr>
        <w:t>NN CNC</w:t>
      </w:r>
      <w:r w:rsidRPr="00664653">
        <w:rPr>
          <w:rFonts w:ascii="Times New Roman" w:hAnsi="Times New Roman" w:cs="Times New Roman"/>
          <w:color w:val="000000" w:themeColor="text1"/>
          <w:sz w:val="26"/>
          <w:szCs w:val="26"/>
        </w:rPr>
        <w:t xml:space="preserve"> như tưới tiêu thông minh và nhà kính tự động. </w:t>
      </w:r>
      <w:r>
        <w:rPr>
          <w:rFonts w:ascii="Times New Roman" w:hAnsi="Times New Roman" w:cs="Times New Roman"/>
          <w:color w:val="000000" w:themeColor="text1"/>
          <w:sz w:val="26"/>
          <w:szCs w:val="26"/>
        </w:rPr>
        <w:t>Ngoài ra</w:t>
      </w:r>
      <w:r w:rsidRPr="00664653">
        <w:rPr>
          <w:rFonts w:ascii="Times New Roman" w:hAnsi="Times New Roman" w:cs="Times New Roman"/>
          <w:color w:val="000000" w:themeColor="text1"/>
          <w:sz w:val="26"/>
          <w:szCs w:val="26"/>
        </w:rPr>
        <w:t xml:space="preserve">, phát triển mô hình NNĐT tích hợp trên sân thượng và không gian đô thị chật hẹp là giải pháp hiệu quả khai thác không gian dọc. Đồng thời, khuyến khích thực hành </w:t>
      </w:r>
      <w:r>
        <w:rPr>
          <w:rFonts w:ascii="Times New Roman" w:hAnsi="Times New Roman" w:cs="Times New Roman"/>
          <w:color w:val="000000" w:themeColor="text1"/>
          <w:sz w:val="26"/>
          <w:szCs w:val="26"/>
        </w:rPr>
        <w:t>NN</w:t>
      </w:r>
      <w:r w:rsidRPr="00664653">
        <w:rPr>
          <w:rFonts w:ascii="Times New Roman" w:hAnsi="Times New Roman" w:cs="Times New Roman"/>
          <w:color w:val="000000" w:themeColor="text1"/>
          <w:sz w:val="26"/>
          <w:szCs w:val="26"/>
        </w:rPr>
        <w:t xml:space="preserve"> hữu cơ và sinh thái nhằm tăng sức đề kháng tự nhiên cho cây trồng và vật nuôi.</w:t>
      </w:r>
    </w:p>
    <w:p w14:paraId="7C0DE621" w14:textId="025AABBD" w:rsidR="00664653" w:rsidRPr="002E4566" w:rsidRDefault="00664653" w:rsidP="00874FF7">
      <w:pPr>
        <w:widowControl w:val="0"/>
        <w:spacing w:after="0" w:line="360" w:lineRule="auto"/>
        <w:ind w:firstLine="567"/>
        <w:jc w:val="both"/>
        <w:rPr>
          <w:rFonts w:ascii="Times New Roman" w:hAnsi="Times New Roman" w:cs="Times New Roman"/>
          <w:color w:val="000000" w:themeColor="text1"/>
          <w:sz w:val="26"/>
          <w:szCs w:val="26"/>
        </w:rPr>
      </w:pPr>
      <w:r w:rsidRPr="00664653">
        <w:rPr>
          <w:rFonts w:ascii="Times New Roman" w:hAnsi="Times New Roman" w:cs="Times New Roman"/>
          <w:color w:val="000000" w:themeColor="text1"/>
          <w:sz w:val="26"/>
          <w:szCs w:val="26"/>
        </w:rPr>
        <w:t xml:space="preserve">Thứ tư, tăng cường năng lực quản lý và khả năng ứng phó với rủi ro thông qua việc tổ chức thường xuyên các chương trình đào tạo, tập huấn cho người nông dân về kỹ thuật canh tác thích ứng với </w:t>
      </w:r>
      <w:r>
        <w:rPr>
          <w:rFonts w:ascii="Times New Roman" w:hAnsi="Times New Roman" w:cs="Times New Roman"/>
          <w:color w:val="000000" w:themeColor="text1"/>
          <w:sz w:val="26"/>
          <w:szCs w:val="26"/>
        </w:rPr>
        <w:t>BĐKH và</w:t>
      </w:r>
      <w:r w:rsidRPr="00664653">
        <w:rPr>
          <w:rFonts w:ascii="Times New Roman" w:hAnsi="Times New Roman" w:cs="Times New Roman"/>
          <w:color w:val="000000" w:themeColor="text1"/>
          <w:sz w:val="26"/>
          <w:szCs w:val="26"/>
        </w:rPr>
        <w:t xml:space="preserve"> phòng chống dịch bệnh; khuyến khích </w:t>
      </w:r>
      <w:r>
        <w:rPr>
          <w:rFonts w:ascii="Times New Roman" w:hAnsi="Times New Roman" w:cs="Times New Roman"/>
          <w:color w:val="000000" w:themeColor="text1"/>
          <w:sz w:val="26"/>
          <w:szCs w:val="26"/>
        </w:rPr>
        <w:t xml:space="preserve">hình </w:t>
      </w:r>
      <w:r w:rsidRPr="00664653">
        <w:rPr>
          <w:rFonts w:ascii="Times New Roman" w:hAnsi="Times New Roman" w:cs="Times New Roman"/>
          <w:color w:val="000000" w:themeColor="text1"/>
          <w:sz w:val="26"/>
          <w:szCs w:val="26"/>
        </w:rPr>
        <w:t xml:space="preserve">thành tổ hợp tác, </w:t>
      </w:r>
      <w:r>
        <w:rPr>
          <w:rFonts w:ascii="Times New Roman" w:hAnsi="Times New Roman" w:cs="Times New Roman"/>
          <w:color w:val="000000" w:themeColor="text1"/>
          <w:sz w:val="26"/>
          <w:szCs w:val="26"/>
        </w:rPr>
        <w:t>HTX</w:t>
      </w:r>
      <w:r w:rsidRPr="00664653">
        <w:rPr>
          <w:rFonts w:ascii="Times New Roman" w:hAnsi="Times New Roman" w:cs="Times New Roman"/>
          <w:color w:val="000000" w:themeColor="text1"/>
          <w:sz w:val="26"/>
          <w:szCs w:val="26"/>
        </w:rPr>
        <w:t xml:space="preserve"> để tăng cường chia sẻ thông tin và hỗ trợ lẫn nhau; thiết lập quỹ hỗ trợ rủi ro và cung cấp hỗ trợ tài chính kịp thời khi người nông dân gặp thiệt hại do </w:t>
      </w:r>
      <w:r>
        <w:rPr>
          <w:rFonts w:ascii="Times New Roman" w:hAnsi="Times New Roman" w:cs="Times New Roman"/>
          <w:color w:val="000000" w:themeColor="text1"/>
          <w:sz w:val="26"/>
          <w:szCs w:val="26"/>
        </w:rPr>
        <w:t xml:space="preserve">dịch bệnh hoặc </w:t>
      </w:r>
      <w:r w:rsidRPr="00664653">
        <w:rPr>
          <w:rFonts w:ascii="Times New Roman" w:hAnsi="Times New Roman" w:cs="Times New Roman"/>
          <w:color w:val="000000" w:themeColor="text1"/>
          <w:sz w:val="26"/>
          <w:szCs w:val="26"/>
        </w:rPr>
        <w:t>thiên tai</w:t>
      </w:r>
      <w:r>
        <w:rPr>
          <w:rFonts w:ascii="Times New Roman" w:hAnsi="Times New Roman" w:cs="Times New Roman"/>
          <w:color w:val="000000" w:themeColor="text1"/>
          <w:sz w:val="26"/>
          <w:szCs w:val="26"/>
        </w:rPr>
        <w:t>.</w:t>
      </w:r>
    </w:p>
    <w:p w14:paraId="6009AAB7" w14:textId="51410C10" w:rsidR="00BB2030" w:rsidRPr="002E4566" w:rsidRDefault="00BB2030" w:rsidP="004201C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Cuối cùng, cần nghiên cứu và </w:t>
      </w:r>
      <w:r w:rsidR="006440B4" w:rsidRPr="006440B4">
        <w:rPr>
          <w:rFonts w:ascii="Times New Roman" w:hAnsi="Times New Roman" w:cs="Times New Roman"/>
          <w:color w:val="000000" w:themeColor="text1"/>
          <w:sz w:val="26"/>
          <w:szCs w:val="26"/>
        </w:rPr>
        <w:t xml:space="preserve">thực thi các mô hình bảo hiểm </w:t>
      </w:r>
      <w:r w:rsidRPr="002E4566">
        <w:rPr>
          <w:rFonts w:ascii="Times New Roman" w:hAnsi="Times New Roman" w:cs="Times New Roman"/>
          <w:color w:val="000000" w:themeColor="text1"/>
          <w:sz w:val="26"/>
          <w:szCs w:val="26"/>
        </w:rPr>
        <w:t xml:space="preserve">NN, đặc biệt là bảo hiểm rủi ro do thiên tai và dịch bệnh. Thành phố cần phối hợp với </w:t>
      </w:r>
      <w:r w:rsidR="00804FFA">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công ty bảo hiểm để phát triển </w:t>
      </w:r>
      <w:r w:rsidR="00664653">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sản phẩm bảo hiểm phù hợp đặc thù của NNĐT</w:t>
      </w:r>
      <w:r w:rsidR="00664653">
        <w:rPr>
          <w:rFonts w:ascii="Times New Roman" w:hAnsi="Times New Roman" w:cs="Times New Roman"/>
          <w:color w:val="000000" w:themeColor="text1"/>
          <w:sz w:val="26"/>
          <w:szCs w:val="26"/>
        </w:rPr>
        <w:t>BV</w:t>
      </w:r>
      <w:r w:rsidRPr="002E4566">
        <w:rPr>
          <w:rFonts w:ascii="Times New Roman" w:hAnsi="Times New Roman" w:cs="Times New Roman"/>
          <w:color w:val="000000" w:themeColor="text1"/>
          <w:sz w:val="26"/>
          <w:szCs w:val="26"/>
        </w:rPr>
        <w:t xml:space="preserve">, đồng thời hỗ trợ </w:t>
      </w:r>
      <w:r w:rsidR="00664653">
        <w:rPr>
          <w:rFonts w:ascii="Times New Roman" w:hAnsi="Times New Roman" w:cs="Times New Roman"/>
          <w:color w:val="000000" w:themeColor="text1"/>
          <w:sz w:val="26"/>
          <w:szCs w:val="26"/>
        </w:rPr>
        <w:t>hộ canh tác</w:t>
      </w:r>
      <w:r w:rsidRPr="002E4566">
        <w:rPr>
          <w:rFonts w:ascii="Times New Roman" w:hAnsi="Times New Roman" w:cs="Times New Roman"/>
          <w:color w:val="000000" w:themeColor="text1"/>
          <w:sz w:val="26"/>
          <w:szCs w:val="26"/>
        </w:rPr>
        <w:t xml:space="preserve"> tham gia bảo hiểm. </w:t>
      </w:r>
      <w:r w:rsidR="00CC7303">
        <w:rPr>
          <w:rFonts w:ascii="Times New Roman" w:hAnsi="Times New Roman" w:cs="Times New Roman"/>
          <w:color w:val="000000" w:themeColor="text1"/>
          <w:sz w:val="26"/>
          <w:szCs w:val="26"/>
        </w:rPr>
        <w:t>Việc</w:t>
      </w:r>
      <w:r w:rsidRPr="002E4566">
        <w:rPr>
          <w:rFonts w:ascii="Times New Roman" w:hAnsi="Times New Roman" w:cs="Times New Roman"/>
          <w:color w:val="000000" w:themeColor="text1"/>
          <w:sz w:val="26"/>
          <w:szCs w:val="26"/>
        </w:rPr>
        <w:t xml:space="preserve"> này sẽ </w:t>
      </w:r>
      <w:r w:rsidR="00CC7303">
        <w:rPr>
          <w:rFonts w:ascii="Times New Roman" w:hAnsi="Times New Roman" w:cs="Times New Roman"/>
          <w:color w:val="000000" w:themeColor="text1"/>
          <w:sz w:val="26"/>
          <w:szCs w:val="26"/>
        </w:rPr>
        <w:t>giúp</w:t>
      </w:r>
      <w:r w:rsidRPr="002E4566">
        <w:rPr>
          <w:rFonts w:ascii="Times New Roman" w:hAnsi="Times New Roman" w:cs="Times New Roman"/>
          <w:color w:val="000000" w:themeColor="text1"/>
          <w:sz w:val="26"/>
          <w:szCs w:val="26"/>
        </w:rPr>
        <w:t xml:space="preserve"> việc ổn định </w:t>
      </w:r>
      <w:r w:rsidR="00664653">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và thu nhập cho nông dân, tạo nền tảng vững chắc cho sự </w:t>
      </w:r>
      <w:r w:rsidR="00CA3689" w:rsidRPr="002E4566">
        <w:rPr>
          <w:rFonts w:ascii="Times New Roman" w:hAnsi="Times New Roman" w:cs="Times New Roman"/>
          <w:color w:val="000000" w:themeColor="text1"/>
          <w:sz w:val="26"/>
          <w:szCs w:val="26"/>
        </w:rPr>
        <w:t>PTBV</w:t>
      </w:r>
      <w:r w:rsidR="006440B4">
        <w:rPr>
          <w:rFonts w:ascii="Times New Roman" w:hAnsi="Times New Roman" w:cs="Times New Roman"/>
          <w:color w:val="000000" w:themeColor="text1"/>
          <w:sz w:val="26"/>
          <w:szCs w:val="26"/>
        </w:rPr>
        <w:t xml:space="preserve"> của ngành.</w:t>
      </w:r>
    </w:p>
    <w:p w14:paraId="6DE71B33" w14:textId="2F1D0099" w:rsidR="00BB2030" w:rsidRPr="00970AC9" w:rsidRDefault="008B2978" w:rsidP="00A922BF">
      <w:pPr>
        <w:pStyle w:val="Heading1"/>
        <w:spacing w:beforeAutospacing="0" w:afterAutospacing="0" w:line="360" w:lineRule="auto"/>
        <w:rPr>
          <w:rFonts w:ascii="Times New Roman" w:hAnsi="Times New Roman" w:hint="default"/>
          <w:color w:val="000000" w:themeColor="text1"/>
          <w:sz w:val="26"/>
          <w:szCs w:val="26"/>
        </w:rPr>
      </w:pPr>
      <w:bookmarkStart w:id="2472" w:name="_Toc174026020"/>
      <w:bookmarkStart w:id="2473" w:name="_Toc174053909"/>
      <w:bookmarkStart w:id="2474" w:name="_Toc174540097"/>
      <w:bookmarkStart w:id="2475" w:name="_Toc178316293"/>
      <w:bookmarkStart w:id="2476" w:name="_Toc178316688"/>
      <w:bookmarkStart w:id="2477" w:name="_Toc179984491"/>
      <w:bookmarkStart w:id="2478" w:name="_Toc179986054"/>
      <w:bookmarkStart w:id="2479" w:name="_Toc180592082"/>
      <w:bookmarkStart w:id="2480" w:name="_Toc180837681"/>
      <w:bookmarkStart w:id="2481" w:name="_Toc186553304"/>
      <w:bookmarkStart w:id="2482" w:name="_Toc186553722"/>
      <w:bookmarkStart w:id="2483" w:name="_Toc187589962"/>
      <w:bookmarkStart w:id="2484" w:name="_Toc187590171"/>
      <w:bookmarkStart w:id="2485" w:name="_Toc190785934"/>
      <w:bookmarkStart w:id="2486" w:name="_Toc190786143"/>
      <w:bookmarkStart w:id="2487" w:name="_Toc197892048"/>
      <w:bookmarkStart w:id="2488" w:name="_Toc197896664"/>
      <w:bookmarkStart w:id="2489" w:name="_Toc198111366"/>
      <w:r>
        <w:rPr>
          <w:rFonts w:ascii="Times New Roman" w:hAnsi="Times New Roman" w:hint="default"/>
          <w:color w:val="000000" w:themeColor="text1"/>
          <w:sz w:val="26"/>
          <w:szCs w:val="26"/>
        </w:rPr>
        <w:lastRenderedPageBreak/>
        <w:t>4</w:t>
      </w:r>
      <w:r w:rsidR="00BB2030" w:rsidRPr="00970AC9">
        <w:rPr>
          <w:rFonts w:ascii="Times New Roman" w:hAnsi="Times New Roman" w:hint="default"/>
          <w:color w:val="000000" w:themeColor="text1"/>
          <w:sz w:val="26"/>
          <w:szCs w:val="26"/>
        </w:rPr>
        <w:t>.</w:t>
      </w:r>
      <w:r w:rsidR="006675C0" w:rsidRPr="00970AC9">
        <w:rPr>
          <w:rFonts w:ascii="Times New Roman" w:hAnsi="Times New Roman" w:hint="default"/>
          <w:color w:val="000000" w:themeColor="text1"/>
          <w:sz w:val="26"/>
          <w:szCs w:val="26"/>
        </w:rPr>
        <w:t>4.</w:t>
      </w:r>
      <w:r w:rsidR="00BB2030" w:rsidRPr="00970AC9">
        <w:rPr>
          <w:rFonts w:ascii="Times New Roman" w:hAnsi="Times New Roman" w:hint="default"/>
          <w:color w:val="000000" w:themeColor="text1"/>
          <w:sz w:val="26"/>
          <w:szCs w:val="26"/>
        </w:rPr>
        <w:t xml:space="preserve"> Một số khuyến nghị</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560B62DF" w14:textId="69D23483" w:rsidR="00BB2030" w:rsidRPr="002E4566" w:rsidRDefault="00BB2030" w:rsidP="008C41EB">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Đối với Trung ương: (i) </w:t>
      </w:r>
      <w:r w:rsidR="00AD753F" w:rsidRPr="00AD753F">
        <w:rPr>
          <w:rFonts w:ascii="Times New Roman" w:hAnsi="Times New Roman" w:cs="Times New Roman"/>
          <w:color w:val="000000" w:themeColor="text1"/>
          <w:sz w:val="26"/>
          <w:szCs w:val="26"/>
        </w:rPr>
        <w:t>cần tập trung vào hoàn thiện khung pháp lý và chính sách đặc thù cho NNĐT</w:t>
      </w:r>
      <w:r w:rsidR="006440B4">
        <w:rPr>
          <w:rFonts w:ascii="Times New Roman" w:hAnsi="Times New Roman" w:cs="Times New Roman"/>
          <w:color w:val="000000" w:themeColor="text1"/>
          <w:sz w:val="26"/>
          <w:szCs w:val="26"/>
        </w:rPr>
        <w:t>, bao gồm</w:t>
      </w:r>
      <w:r w:rsidR="00AD753F" w:rsidRPr="00AD753F">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quy hoạch sử dụng đất, </w:t>
      </w:r>
      <w:r w:rsidR="00185DFF" w:rsidRPr="002E4566">
        <w:rPr>
          <w:rFonts w:ascii="Times New Roman" w:hAnsi="Times New Roman" w:cs="Times New Roman"/>
          <w:color w:val="000000" w:themeColor="text1"/>
          <w:sz w:val="26"/>
          <w:szCs w:val="26"/>
        </w:rPr>
        <w:t>ưu đãi thuế, tín dụng</w:t>
      </w:r>
      <w:r w:rsidR="00185DFF">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tiêu chuẩn sản xuất, quản lý chất lượng thực phẩm</w:t>
      </w:r>
      <w:r w:rsidR="006975A9" w:rsidRPr="002E4566">
        <w:rPr>
          <w:rFonts w:ascii="Times New Roman" w:hAnsi="Times New Roman" w:cs="Times New Roman"/>
          <w:color w:val="000000" w:themeColor="text1"/>
          <w:sz w:val="26"/>
          <w:szCs w:val="26"/>
        </w:rPr>
        <w:t xml:space="preserve"> nhằm</w:t>
      </w:r>
      <w:r w:rsidRPr="002E4566">
        <w:rPr>
          <w:rFonts w:ascii="Times New Roman" w:hAnsi="Times New Roman" w:cs="Times New Roman"/>
          <w:color w:val="000000" w:themeColor="text1"/>
          <w:sz w:val="26"/>
          <w:szCs w:val="26"/>
        </w:rPr>
        <w:t xml:space="preserve"> tạo cơ sở pháp lý vững chắc, thúc đẩy sự </w:t>
      </w:r>
      <w:r w:rsidR="00CA3689" w:rsidRPr="002E4566">
        <w:rPr>
          <w:rFonts w:ascii="Times New Roman" w:hAnsi="Times New Roman" w:cs="Times New Roman"/>
          <w:color w:val="000000" w:themeColor="text1"/>
          <w:sz w:val="26"/>
          <w:szCs w:val="26"/>
        </w:rPr>
        <w:t>PTBV</w:t>
      </w:r>
      <w:r w:rsidRPr="002E4566">
        <w:rPr>
          <w:rFonts w:ascii="Times New Roman" w:hAnsi="Times New Roman" w:cs="Times New Roman"/>
          <w:color w:val="000000" w:themeColor="text1"/>
          <w:sz w:val="26"/>
          <w:szCs w:val="26"/>
        </w:rPr>
        <w:t xml:space="preserve"> của ngành. </w:t>
      </w:r>
      <w:r w:rsidR="006440B4" w:rsidRPr="006440B4">
        <w:rPr>
          <w:rFonts w:ascii="Times New Roman" w:hAnsi="Times New Roman" w:cs="Times New Roman"/>
          <w:color w:val="000000" w:themeColor="text1"/>
          <w:sz w:val="26"/>
          <w:szCs w:val="26"/>
        </w:rPr>
        <w:t>Đồng thời, cần cụ thể hóa các chỉ tiêu giám sát trong chiến lược phát triển NN và nông thôn bền vững giai đoạn 2021</w:t>
      </w:r>
      <w:r w:rsidR="006440B4">
        <w:rPr>
          <w:rFonts w:ascii="Times New Roman" w:hAnsi="Times New Roman" w:cs="Times New Roman"/>
          <w:color w:val="000000" w:themeColor="text1"/>
          <w:sz w:val="26"/>
          <w:szCs w:val="26"/>
        </w:rPr>
        <w:t>-</w:t>
      </w:r>
      <w:r w:rsidR="006440B4" w:rsidRPr="006440B4">
        <w:rPr>
          <w:rFonts w:ascii="Times New Roman" w:hAnsi="Times New Roman" w:cs="Times New Roman"/>
          <w:color w:val="000000" w:themeColor="text1"/>
          <w:sz w:val="26"/>
          <w:szCs w:val="26"/>
        </w:rPr>
        <w:t>2030, tầm nhìn 2050</w:t>
      </w:r>
      <w:r w:rsidRPr="002E4566">
        <w:rPr>
          <w:rFonts w:ascii="Times New Roman" w:hAnsi="Times New Roman" w:cs="Times New Roman"/>
          <w:color w:val="000000" w:themeColor="text1"/>
          <w:sz w:val="26"/>
          <w:szCs w:val="26"/>
        </w:rPr>
        <w:t>; (ii)</w:t>
      </w:r>
      <w:r w:rsidR="00185DFF">
        <w:rPr>
          <w:rFonts w:ascii="Times New Roman" w:hAnsi="Times New Roman" w:cs="Times New Roman"/>
          <w:color w:val="000000" w:themeColor="text1"/>
          <w:sz w:val="26"/>
          <w:szCs w:val="26"/>
        </w:rPr>
        <w:t xml:space="preserve"> </w:t>
      </w:r>
      <w:r w:rsidR="006440B4">
        <w:rPr>
          <w:rFonts w:ascii="Times New Roman" w:hAnsi="Times New Roman" w:cs="Times New Roman"/>
          <w:color w:val="000000" w:themeColor="text1"/>
          <w:sz w:val="26"/>
          <w:szCs w:val="26"/>
        </w:rPr>
        <w:t>thiết kế</w:t>
      </w:r>
      <w:r w:rsidR="00185DFF" w:rsidRPr="00185DFF">
        <w:rPr>
          <w:rFonts w:ascii="Times New Roman" w:hAnsi="Times New Roman" w:cs="Times New Roman"/>
          <w:color w:val="000000" w:themeColor="text1"/>
          <w:sz w:val="26"/>
          <w:szCs w:val="26"/>
        </w:rPr>
        <w:t xml:space="preserve"> chương trình đào tạo chuyên sâu về NNĐT</w:t>
      </w:r>
      <w:r w:rsidR="008D1682">
        <w:rPr>
          <w:rFonts w:ascii="Times New Roman" w:hAnsi="Times New Roman" w:cs="Times New Roman"/>
          <w:color w:val="000000" w:themeColor="text1"/>
          <w:sz w:val="26"/>
          <w:szCs w:val="26"/>
        </w:rPr>
        <w:t>BV</w:t>
      </w:r>
      <w:r w:rsidR="00185DFF" w:rsidRPr="00185DFF">
        <w:rPr>
          <w:rFonts w:ascii="Times New Roman" w:hAnsi="Times New Roman" w:cs="Times New Roman"/>
          <w:color w:val="000000" w:themeColor="text1"/>
          <w:sz w:val="26"/>
          <w:szCs w:val="26"/>
        </w:rPr>
        <w:t>, tập trung vào kỹ thuật canh tác hiện đại và quản lý chuỗi giá trị</w:t>
      </w:r>
      <w:r w:rsidR="00185DFF">
        <w:rPr>
          <w:rFonts w:ascii="Times New Roman" w:hAnsi="Times New Roman" w:cs="Times New Roman"/>
          <w:color w:val="000000" w:themeColor="text1"/>
          <w:sz w:val="26"/>
          <w:szCs w:val="26"/>
        </w:rPr>
        <w:t>, n</w:t>
      </w:r>
      <w:r w:rsidR="00185DFF" w:rsidRPr="00185DFF">
        <w:rPr>
          <w:rFonts w:ascii="Times New Roman" w:hAnsi="Times New Roman" w:cs="Times New Roman"/>
          <w:color w:val="000000" w:themeColor="text1"/>
          <w:sz w:val="26"/>
          <w:szCs w:val="26"/>
        </w:rPr>
        <w:t>ên kết hợp thực hành tại các trung tâm nghiên cứu hoặc trang trại mẫu để nâng cao kỹ năng thực tế cho người lao động</w:t>
      </w:r>
      <w:r w:rsidR="00185DFF">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(iii) </w:t>
      </w:r>
      <w:r w:rsidR="006440B4">
        <w:rPr>
          <w:rFonts w:ascii="Times New Roman" w:hAnsi="Times New Roman" w:cs="Times New Roman"/>
          <w:color w:val="000000" w:themeColor="text1"/>
          <w:sz w:val="26"/>
          <w:szCs w:val="26"/>
        </w:rPr>
        <w:t>đ</w:t>
      </w:r>
      <w:r w:rsidR="006440B4" w:rsidRPr="006440B4">
        <w:rPr>
          <w:rFonts w:ascii="Times New Roman" w:hAnsi="Times New Roman" w:cs="Times New Roman"/>
          <w:color w:val="000000" w:themeColor="text1"/>
          <w:sz w:val="26"/>
          <w:szCs w:val="26"/>
        </w:rPr>
        <w:t>ẩy mạnh đầu tư nghiên cứu phát triển công nghệ cho NNĐT, hỗ trợ chuyển giao tiến bộ kỹ thuật</w:t>
      </w:r>
      <w:r w:rsidR="00185DFF">
        <w:rPr>
          <w:rFonts w:ascii="Times New Roman" w:hAnsi="Times New Roman" w:cs="Times New Roman"/>
          <w:color w:val="000000" w:themeColor="text1"/>
          <w:sz w:val="26"/>
          <w:szCs w:val="26"/>
        </w:rPr>
        <w:t xml:space="preserve">; (iv) </w:t>
      </w:r>
      <w:r w:rsidR="006440B4">
        <w:rPr>
          <w:rFonts w:ascii="Times New Roman" w:hAnsi="Times New Roman" w:cs="Times New Roman"/>
          <w:color w:val="000000" w:themeColor="text1"/>
          <w:sz w:val="26"/>
          <w:szCs w:val="26"/>
        </w:rPr>
        <w:t>t</w:t>
      </w:r>
      <w:r w:rsidR="006440B4" w:rsidRPr="006440B4">
        <w:rPr>
          <w:rFonts w:ascii="Times New Roman" w:hAnsi="Times New Roman" w:cs="Times New Roman"/>
          <w:color w:val="000000" w:themeColor="text1"/>
          <w:sz w:val="26"/>
          <w:szCs w:val="26"/>
        </w:rPr>
        <w:t xml:space="preserve">ăng cường liên kết vùng giữa Tp.HCM và các tỉnh lân cận nhằm đồng bộ hóa chuỗi cung ứng đầu vào </w:t>
      </w:r>
      <w:r w:rsidR="006440B4">
        <w:rPr>
          <w:rFonts w:ascii="Times New Roman" w:hAnsi="Times New Roman" w:cs="Times New Roman"/>
          <w:color w:val="000000" w:themeColor="text1"/>
          <w:sz w:val="26"/>
          <w:szCs w:val="26"/>
        </w:rPr>
        <w:t>-</w:t>
      </w:r>
      <w:r w:rsidR="006440B4" w:rsidRPr="006440B4">
        <w:rPr>
          <w:rFonts w:ascii="Times New Roman" w:hAnsi="Times New Roman" w:cs="Times New Roman"/>
          <w:color w:val="000000" w:themeColor="text1"/>
          <w:sz w:val="26"/>
          <w:szCs w:val="26"/>
        </w:rPr>
        <w:t xml:space="preserve"> đầu ra và nâng cao giá trị gia tăng cho </w:t>
      </w:r>
      <w:r w:rsidR="008D1682">
        <w:rPr>
          <w:rFonts w:ascii="Times New Roman" w:hAnsi="Times New Roman" w:cs="Times New Roman"/>
          <w:color w:val="000000" w:themeColor="text1"/>
          <w:sz w:val="26"/>
          <w:szCs w:val="26"/>
        </w:rPr>
        <w:t>nông sản</w:t>
      </w:r>
      <w:r w:rsidR="006440B4" w:rsidRPr="006440B4">
        <w:rPr>
          <w:rFonts w:ascii="Times New Roman" w:hAnsi="Times New Roman" w:cs="Times New Roman"/>
          <w:color w:val="000000" w:themeColor="text1"/>
          <w:sz w:val="26"/>
          <w:szCs w:val="26"/>
        </w:rPr>
        <w:t xml:space="preserve"> trên thị trường trong nước và quốc tế.</w:t>
      </w:r>
    </w:p>
    <w:p w14:paraId="5B70BF84" w14:textId="65FED0E3" w:rsidR="008D1682" w:rsidRDefault="00BB2030" w:rsidP="008D1682">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Đối với chính quyền địa phương: (i) </w:t>
      </w:r>
      <w:r w:rsidR="00487CC4" w:rsidRPr="00487CC4">
        <w:rPr>
          <w:rFonts w:ascii="Times New Roman" w:hAnsi="Times New Roman" w:cs="Times New Roman"/>
          <w:color w:val="000000" w:themeColor="text1"/>
          <w:sz w:val="26"/>
          <w:szCs w:val="26"/>
        </w:rPr>
        <w:t xml:space="preserve">tận dụng không gian chưa sử dụng như ban công, khu vực </w:t>
      </w:r>
      <w:r w:rsidR="00487CC4">
        <w:rPr>
          <w:rFonts w:ascii="Times New Roman" w:hAnsi="Times New Roman" w:cs="Times New Roman"/>
          <w:color w:val="000000" w:themeColor="text1"/>
          <w:sz w:val="26"/>
          <w:szCs w:val="26"/>
        </w:rPr>
        <w:t>đất trống</w:t>
      </w:r>
      <w:r w:rsidR="00165757">
        <w:rPr>
          <w:rFonts w:ascii="Times New Roman" w:hAnsi="Times New Roman" w:cs="Times New Roman"/>
          <w:color w:val="000000" w:themeColor="text1"/>
          <w:sz w:val="26"/>
          <w:szCs w:val="26"/>
        </w:rPr>
        <w:t xml:space="preserve"> nội đô và ven đô</w:t>
      </w:r>
      <w:r w:rsidR="00487CC4" w:rsidRPr="00487CC4">
        <w:rPr>
          <w:rFonts w:ascii="Times New Roman" w:hAnsi="Times New Roman" w:cs="Times New Roman"/>
          <w:color w:val="000000" w:themeColor="text1"/>
          <w:sz w:val="26"/>
          <w:szCs w:val="26"/>
        </w:rPr>
        <w:t xml:space="preserve"> để</w:t>
      </w:r>
      <w:r w:rsidR="00165757">
        <w:rPr>
          <w:rFonts w:ascii="Times New Roman" w:hAnsi="Times New Roman" w:cs="Times New Roman"/>
          <w:color w:val="000000" w:themeColor="text1"/>
          <w:sz w:val="26"/>
          <w:szCs w:val="26"/>
        </w:rPr>
        <w:t xml:space="preserve"> khuyến khích</w:t>
      </w:r>
      <w:r w:rsidR="00487CC4" w:rsidRPr="00487CC4">
        <w:rPr>
          <w:rFonts w:ascii="Times New Roman" w:hAnsi="Times New Roman" w:cs="Times New Roman"/>
          <w:color w:val="000000" w:themeColor="text1"/>
          <w:sz w:val="26"/>
          <w:szCs w:val="26"/>
        </w:rPr>
        <w:t xml:space="preserve"> phát triển NNĐT</w:t>
      </w:r>
      <w:r w:rsidR="008D1682">
        <w:rPr>
          <w:rFonts w:ascii="Times New Roman" w:hAnsi="Times New Roman" w:cs="Times New Roman"/>
          <w:color w:val="000000" w:themeColor="text1"/>
          <w:sz w:val="26"/>
          <w:szCs w:val="26"/>
        </w:rPr>
        <w:t>BV</w:t>
      </w:r>
      <w:r w:rsidR="00487CC4" w:rsidRPr="00487CC4">
        <w:rPr>
          <w:rFonts w:ascii="Times New Roman" w:hAnsi="Times New Roman" w:cs="Times New Roman"/>
          <w:color w:val="000000" w:themeColor="text1"/>
          <w:sz w:val="26"/>
          <w:szCs w:val="26"/>
        </w:rPr>
        <w:t xml:space="preserve"> </w:t>
      </w:r>
      <w:r w:rsidR="00874FF7">
        <w:rPr>
          <w:rFonts w:ascii="Times New Roman" w:hAnsi="Times New Roman" w:cs="Times New Roman"/>
          <w:color w:val="000000" w:themeColor="text1"/>
          <w:sz w:val="26"/>
          <w:szCs w:val="26"/>
        </w:rPr>
        <w:t>nhằm</w:t>
      </w:r>
      <w:r w:rsidR="00487CC4" w:rsidRPr="00487CC4">
        <w:rPr>
          <w:rFonts w:ascii="Times New Roman" w:hAnsi="Times New Roman" w:cs="Times New Roman"/>
          <w:color w:val="000000" w:themeColor="text1"/>
          <w:sz w:val="26"/>
          <w:szCs w:val="26"/>
        </w:rPr>
        <w:t xml:space="preserve"> tối ưu hóa diện tích đất, cải thiện chất lượng không gian sống đô thị</w:t>
      </w:r>
      <w:r w:rsidR="00487CC4">
        <w:rPr>
          <w:rFonts w:ascii="Times New Roman" w:hAnsi="Times New Roman" w:cs="Times New Roman"/>
          <w:color w:val="000000" w:themeColor="text1"/>
          <w:sz w:val="26"/>
          <w:szCs w:val="26"/>
        </w:rPr>
        <w:t xml:space="preserve">; (ii) </w:t>
      </w:r>
      <w:r w:rsidR="008D1682">
        <w:rPr>
          <w:rFonts w:ascii="Times New Roman" w:hAnsi="Times New Roman" w:cs="Times New Roman"/>
          <w:color w:val="000000" w:themeColor="text1"/>
          <w:sz w:val="26"/>
          <w:szCs w:val="26"/>
        </w:rPr>
        <w:t>đ</w:t>
      </w:r>
      <w:r w:rsidR="008D1682" w:rsidRPr="008D1682">
        <w:rPr>
          <w:rFonts w:ascii="Times New Roman" w:hAnsi="Times New Roman" w:cs="Times New Roman"/>
          <w:color w:val="000000" w:themeColor="text1"/>
          <w:sz w:val="26"/>
          <w:szCs w:val="26"/>
        </w:rPr>
        <w:t>iều chỉnh quy hoạch sử dụng đất theo hướng ưu tiên quỹ đất phù hợp tại các vùng ven (Củ Chi, Hóc Môn, Bình Chánh...) để phát triển NNĐT</w:t>
      </w:r>
      <w:r w:rsidR="008D1682">
        <w:rPr>
          <w:rFonts w:ascii="Times New Roman" w:hAnsi="Times New Roman" w:cs="Times New Roman"/>
          <w:color w:val="000000" w:themeColor="text1"/>
          <w:sz w:val="26"/>
          <w:szCs w:val="26"/>
        </w:rPr>
        <w:t>BV</w:t>
      </w:r>
      <w:r w:rsidR="008D1682" w:rsidRPr="008D1682">
        <w:rPr>
          <w:rFonts w:ascii="Times New Roman" w:hAnsi="Times New Roman" w:cs="Times New Roman"/>
          <w:color w:val="000000" w:themeColor="text1"/>
          <w:sz w:val="26"/>
          <w:szCs w:val="26"/>
        </w:rPr>
        <w:t>, đảm bảo hài hòa giữa đô thị hóa và duy trì không gian xanh</w:t>
      </w:r>
      <w:r w:rsidRPr="002E4566">
        <w:rPr>
          <w:rFonts w:ascii="Times New Roman" w:hAnsi="Times New Roman" w:cs="Times New Roman"/>
          <w:color w:val="000000" w:themeColor="text1"/>
          <w:sz w:val="26"/>
          <w:szCs w:val="26"/>
        </w:rPr>
        <w:t>; (i</w:t>
      </w:r>
      <w:r w:rsidR="00487CC4">
        <w:rPr>
          <w:rFonts w:ascii="Times New Roman" w:hAnsi="Times New Roman" w:cs="Times New Roman"/>
          <w:color w:val="000000" w:themeColor="text1"/>
          <w:sz w:val="26"/>
          <w:szCs w:val="26"/>
        </w:rPr>
        <w:t>i</w:t>
      </w:r>
      <w:r w:rsidRPr="002E4566">
        <w:rPr>
          <w:rFonts w:ascii="Times New Roman" w:hAnsi="Times New Roman" w:cs="Times New Roman"/>
          <w:color w:val="000000" w:themeColor="text1"/>
          <w:sz w:val="26"/>
          <w:szCs w:val="26"/>
        </w:rPr>
        <w:t xml:space="preserve">i) </w:t>
      </w:r>
      <w:r w:rsidR="008D1682">
        <w:rPr>
          <w:rFonts w:ascii="Times New Roman" w:hAnsi="Times New Roman" w:cs="Times New Roman"/>
          <w:color w:val="000000" w:themeColor="text1"/>
          <w:sz w:val="26"/>
          <w:szCs w:val="26"/>
        </w:rPr>
        <w:t>t</w:t>
      </w:r>
      <w:r w:rsidR="008D1682" w:rsidRPr="008D1682">
        <w:rPr>
          <w:rFonts w:ascii="Times New Roman" w:hAnsi="Times New Roman" w:cs="Times New Roman"/>
          <w:color w:val="000000" w:themeColor="text1"/>
          <w:sz w:val="26"/>
          <w:szCs w:val="26"/>
        </w:rPr>
        <w:t>riển khai gói hỗ trợ tổng thể cho NNĐT</w:t>
      </w:r>
      <w:r w:rsidR="008D1682">
        <w:rPr>
          <w:rFonts w:ascii="Times New Roman" w:hAnsi="Times New Roman" w:cs="Times New Roman"/>
          <w:color w:val="000000" w:themeColor="text1"/>
          <w:sz w:val="26"/>
          <w:szCs w:val="26"/>
        </w:rPr>
        <w:t>, bao gồm</w:t>
      </w:r>
      <w:r w:rsidR="008D1682" w:rsidRPr="008D1682">
        <w:rPr>
          <w:rFonts w:ascii="Times New Roman" w:hAnsi="Times New Roman" w:cs="Times New Roman"/>
          <w:color w:val="000000" w:themeColor="text1"/>
          <w:sz w:val="26"/>
          <w:szCs w:val="26"/>
        </w:rPr>
        <w:t xml:space="preserve"> kỹ thuật, đào tạo, tài chính, xúc tiến thương mại</w:t>
      </w:r>
      <w:r w:rsidRPr="002E4566">
        <w:rPr>
          <w:rFonts w:ascii="Times New Roman" w:hAnsi="Times New Roman" w:cs="Times New Roman"/>
          <w:color w:val="000000" w:themeColor="text1"/>
          <w:sz w:val="26"/>
          <w:szCs w:val="26"/>
        </w:rPr>
        <w:t>; (i</w:t>
      </w:r>
      <w:r w:rsidR="00487CC4">
        <w:rPr>
          <w:rFonts w:ascii="Times New Roman" w:hAnsi="Times New Roman" w:cs="Times New Roman"/>
          <w:color w:val="000000" w:themeColor="text1"/>
          <w:sz w:val="26"/>
          <w:szCs w:val="26"/>
        </w:rPr>
        <w:t>v</w:t>
      </w:r>
      <w:r w:rsidRPr="002E4566">
        <w:rPr>
          <w:rFonts w:ascii="Times New Roman" w:hAnsi="Times New Roman" w:cs="Times New Roman"/>
          <w:color w:val="000000" w:themeColor="text1"/>
          <w:sz w:val="26"/>
          <w:szCs w:val="26"/>
        </w:rPr>
        <w:t xml:space="preserve">) </w:t>
      </w:r>
      <w:r w:rsidR="00185DFF" w:rsidRPr="00185DFF">
        <w:rPr>
          <w:rFonts w:ascii="Times New Roman" w:hAnsi="Times New Roman" w:cs="Times New Roman"/>
          <w:color w:val="000000" w:themeColor="text1"/>
          <w:sz w:val="26"/>
          <w:szCs w:val="26"/>
        </w:rPr>
        <w:t>tập trung xây dựng các chuỗi giá trị trong NNĐT</w:t>
      </w:r>
      <w:r w:rsidR="008D1682">
        <w:rPr>
          <w:rFonts w:ascii="Times New Roman" w:hAnsi="Times New Roman" w:cs="Times New Roman"/>
          <w:color w:val="000000" w:themeColor="text1"/>
          <w:sz w:val="26"/>
          <w:szCs w:val="26"/>
        </w:rPr>
        <w:t xml:space="preserve"> thông qua sự hợp tác g</w:t>
      </w:r>
      <w:r w:rsidR="00185DFF" w:rsidRPr="00185DFF">
        <w:rPr>
          <w:rFonts w:ascii="Times New Roman" w:hAnsi="Times New Roman" w:cs="Times New Roman"/>
          <w:color w:val="000000" w:themeColor="text1"/>
          <w:sz w:val="26"/>
          <w:szCs w:val="26"/>
        </w:rPr>
        <w:t xml:space="preserve">iữa </w:t>
      </w:r>
      <w:r w:rsidR="008D1682">
        <w:rPr>
          <w:rFonts w:ascii="Times New Roman" w:hAnsi="Times New Roman" w:cs="Times New Roman"/>
          <w:color w:val="000000" w:themeColor="text1"/>
          <w:sz w:val="26"/>
          <w:szCs w:val="26"/>
        </w:rPr>
        <w:t>N</w:t>
      </w:r>
      <w:r w:rsidR="00185DFF" w:rsidRPr="00185DFF">
        <w:rPr>
          <w:rFonts w:ascii="Times New Roman" w:hAnsi="Times New Roman" w:cs="Times New Roman"/>
          <w:color w:val="000000" w:themeColor="text1"/>
          <w:sz w:val="26"/>
          <w:szCs w:val="26"/>
        </w:rPr>
        <w:t>hà nước</w:t>
      </w:r>
      <w:r w:rsidR="008D1682">
        <w:rPr>
          <w:rFonts w:ascii="Times New Roman" w:hAnsi="Times New Roman" w:cs="Times New Roman"/>
          <w:color w:val="000000" w:themeColor="text1"/>
          <w:sz w:val="26"/>
          <w:szCs w:val="26"/>
        </w:rPr>
        <w:t xml:space="preserve"> -</w:t>
      </w:r>
      <w:r w:rsidR="00185DFF" w:rsidRPr="00185DFF">
        <w:rPr>
          <w:rFonts w:ascii="Times New Roman" w:hAnsi="Times New Roman" w:cs="Times New Roman"/>
          <w:color w:val="000000" w:themeColor="text1"/>
          <w:sz w:val="26"/>
          <w:szCs w:val="26"/>
        </w:rPr>
        <w:t xml:space="preserve"> doanh nghiệp</w:t>
      </w:r>
      <w:r w:rsidR="008D1682">
        <w:rPr>
          <w:rFonts w:ascii="Times New Roman" w:hAnsi="Times New Roman" w:cs="Times New Roman"/>
          <w:color w:val="000000" w:themeColor="text1"/>
          <w:sz w:val="26"/>
          <w:szCs w:val="26"/>
        </w:rPr>
        <w:t xml:space="preserve"> -</w:t>
      </w:r>
      <w:r w:rsidR="00185DFF" w:rsidRPr="00185DFF">
        <w:rPr>
          <w:rFonts w:ascii="Times New Roman" w:hAnsi="Times New Roman" w:cs="Times New Roman"/>
          <w:color w:val="000000" w:themeColor="text1"/>
          <w:sz w:val="26"/>
          <w:szCs w:val="26"/>
        </w:rPr>
        <w:t xml:space="preserve"> nhà khoa học </w:t>
      </w:r>
      <w:r w:rsidR="008D1682">
        <w:rPr>
          <w:rFonts w:ascii="Times New Roman" w:hAnsi="Times New Roman" w:cs="Times New Roman"/>
          <w:color w:val="000000" w:themeColor="text1"/>
          <w:sz w:val="26"/>
          <w:szCs w:val="26"/>
        </w:rPr>
        <w:t>-</w:t>
      </w:r>
      <w:r w:rsidR="00185DFF" w:rsidRPr="00185DFF">
        <w:rPr>
          <w:rFonts w:ascii="Times New Roman" w:hAnsi="Times New Roman" w:cs="Times New Roman"/>
          <w:color w:val="000000" w:themeColor="text1"/>
          <w:sz w:val="26"/>
          <w:szCs w:val="26"/>
        </w:rPr>
        <w:t xml:space="preserve"> nông dân</w:t>
      </w:r>
      <w:r w:rsidR="00185DFF">
        <w:rPr>
          <w:rFonts w:ascii="Times New Roman" w:hAnsi="Times New Roman" w:cs="Times New Roman"/>
          <w:color w:val="000000" w:themeColor="text1"/>
          <w:sz w:val="26"/>
          <w:szCs w:val="26"/>
        </w:rPr>
        <w:t xml:space="preserve">; (v) </w:t>
      </w:r>
      <w:r w:rsidR="00185DFF" w:rsidRPr="00185DFF">
        <w:rPr>
          <w:rFonts w:ascii="Times New Roman" w:hAnsi="Times New Roman" w:cs="Times New Roman"/>
          <w:color w:val="000000" w:themeColor="text1"/>
          <w:sz w:val="26"/>
          <w:szCs w:val="26"/>
        </w:rPr>
        <w:t xml:space="preserve">áp dụng các kỹ thuật chuyên sâu để </w:t>
      </w:r>
      <w:r w:rsidR="008D1682" w:rsidRPr="008D1682">
        <w:rPr>
          <w:rFonts w:ascii="Times New Roman" w:hAnsi="Times New Roman" w:cs="Times New Roman"/>
          <w:color w:val="000000" w:themeColor="text1"/>
          <w:sz w:val="26"/>
          <w:szCs w:val="26"/>
        </w:rPr>
        <w:t>đo lường môi trường (lượng phân thuốc, chất thải, chỉ số đa dạng sinh học) để đánh giá tác động NNĐT và điều chỉnh kịp thời</w:t>
      </w:r>
      <w:r w:rsidR="008D1682">
        <w:rPr>
          <w:rFonts w:ascii="Times New Roman" w:hAnsi="Times New Roman" w:cs="Times New Roman"/>
          <w:color w:val="000000" w:themeColor="text1"/>
          <w:sz w:val="26"/>
          <w:szCs w:val="26"/>
        </w:rPr>
        <w:t>.</w:t>
      </w:r>
    </w:p>
    <w:p w14:paraId="64B67178" w14:textId="7913F362" w:rsidR="0071353C" w:rsidRDefault="00BB2030" w:rsidP="000C3735">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Đối với doanh nghiệp và </w:t>
      </w:r>
      <w:r w:rsidR="00041717"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xml:space="preserve">: (i) </w:t>
      </w:r>
      <w:r w:rsidR="006E5CCE" w:rsidRPr="006E5CCE">
        <w:rPr>
          <w:rFonts w:ascii="Times New Roman" w:hAnsi="Times New Roman" w:cs="Times New Roman"/>
          <w:color w:val="000000" w:themeColor="text1"/>
          <w:sz w:val="26"/>
          <w:szCs w:val="26"/>
        </w:rPr>
        <w:t>cần tổ chức hoặc tham gia các khóa đào tạo về kỹ thuật canh tác hiện đại, quản lý chuỗi cung ứng trong NNĐT</w:t>
      </w:r>
      <w:r w:rsidRPr="002E4566">
        <w:rPr>
          <w:rFonts w:ascii="Times New Roman" w:hAnsi="Times New Roman" w:cs="Times New Roman"/>
          <w:color w:val="000000" w:themeColor="text1"/>
          <w:sz w:val="26"/>
          <w:szCs w:val="26"/>
        </w:rPr>
        <w:t xml:space="preserve">; (ii) </w:t>
      </w:r>
      <w:r w:rsidR="00185DFF" w:rsidRPr="00185DFF">
        <w:rPr>
          <w:rFonts w:ascii="Times New Roman" w:hAnsi="Times New Roman" w:cs="Times New Roman"/>
          <w:color w:val="000000" w:themeColor="text1"/>
          <w:sz w:val="26"/>
          <w:szCs w:val="26"/>
        </w:rPr>
        <w:t xml:space="preserve">tích cực áp dụng các công nghệ tiên tiến như thủy canh, khí canh, </w:t>
      </w:r>
      <w:r w:rsidR="006E5CCE">
        <w:rPr>
          <w:rFonts w:ascii="Times New Roman" w:hAnsi="Times New Roman" w:cs="Times New Roman"/>
          <w:color w:val="000000" w:themeColor="text1"/>
          <w:sz w:val="26"/>
          <w:szCs w:val="26"/>
        </w:rPr>
        <w:t>NN</w:t>
      </w:r>
      <w:r w:rsidR="00185DFF" w:rsidRPr="00185DFF">
        <w:rPr>
          <w:rFonts w:ascii="Times New Roman" w:hAnsi="Times New Roman" w:cs="Times New Roman"/>
          <w:color w:val="000000" w:themeColor="text1"/>
          <w:sz w:val="26"/>
          <w:szCs w:val="26"/>
        </w:rPr>
        <w:t xml:space="preserve"> thẳng đứng, nhà kính thông minh, và hệ thống tuần hoàn trong sản xuất NNĐT</w:t>
      </w:r>
      <w:r w:rsidRPr="002E4566">
        <w:rPr>
          <w:rFonts w:ascii="Times New Roman" w:hAnsi="Times New Roman" w:cs="Times New Roman"/>
          <w:color w:val="000000" w:themeColor="text1"/>
          <w:sz w:val="26"/>
          <w:szCs w:val="26"/>
        </w:rPr>
        <w:t xml:space="preserve">; (iii) cần chú trọng xây </w:t>
      </w:r>
      <w:r w:rsidRPr="002E4566">
        <w:rPr>
          <w:rFonts w:ascii="Times New Roman" w:hAnsi="Times New Roman" w:cs="Times New Roman"/>
          <w:color w:val="000000" w:themeColor="text1"/>
          <w:sz w:val="26"/>
          <w:szCs w:val="26"/>
        </w:rPr>
        <w:lastRenderedPageBreak/>
        <w:t xml:space="preserve">dựng thương hiệu, phát triển các sản phẩm NNĐT chất lượng cao, an toàn và có giá trị gia tăng; (iv) </w:t>
      </w:r>
      <w:r w:rsidR="008D1682">
        <w:rPr>
          <w:rFonts w:ascii="Times New Roman" w:hAnsi="Times New Roman" w:cs="Times New Roman"/>
          <w:color w:val="000000" w:themeColor="text1"/>
          <w:sz w:val="26"/>
          <w:szCs w:val="26"/>
        </w:rPr>
        <w:t>t</w:t>
      </w:r>
      <w:r w:rsidR="008D1682" w:rsidRPr="008D1682">
        <w:rPr>
          <w:rFonts w:ascii="Times New Roman" w:hAnsi="Times New Roman" w:cs="Times New Roman"/>
          <w:color w:val="000000" w:themeColor="text1"/>
          <w:sz w:val="26"/>
          <w:szCs w:val="26"/>
        </w:rPr>
        <w:t xml:space="preserve">ích cực tham gia các chương trình hỗ trợ của </w:t>
      </w:r>
      <w:r w:rsidR="008D1682">
        <w:rPr>
          <w:rFonts w:ascii="Times New Roman" w:hAnsi="Times New Roman" w:cs="Times New Roman"/>
          <w:color w:val="000000" w:themeColor="text1"/>
          <w:sz w:val="26"/>
          <w:szCs w:val="26"/>
        </w:rPr>
        <w:t>Tp.HCM như</w:t>
      </w:r>
      <w:r w:rsidR="008D1682" w:rsidRPr="008D1682">
        <w:rPr>
          <w:rFonts w:ascii="Times New Roman" w:hAnsi="Times New Roman" w:cs="Times New Roman"/>
          <w:color w:val="000000" w:themeColor="text1"/>
          <w:sz w:val="26"/>
          <w:szCs w:val="26"/>
        </w:rPr>
        <w:t xml:space="preserve"> OCOP</w:t>
      </w:r>
      <w:r w:rsidR="008D1682">
        <w:rPr>
          <w:rFonts w:ascii="Times New Roman" w:hAnsi="Times New Roman" w:cs="Times New Roman"/>
          <w:color w:val="000000" w:themeColor="text1"/>
          <w:sz w:val="26"/>
          <w:szCs w:val="26"/>
        </w:rPr>
        <w:t xml:space="preserve">; </w:t>
      </w:r>
      <w:r w:rsidR="008D1682" w:rsidRPr="008D1682">
        <w:rPr>
          <w:rFonts w:ascii="Times New Roman" w:hAnsi="Times New Roman" w:cs="Times New Roman"/>
          <w:color w:val="000000" w:themeColor="text1"/>
          <w:sz w:val="26"/>
          <w:szCs w:val="26"/>
        </w:rPr>
        <w:t>giống cây</w:t>
      </w:r>
      <w:r w:rsidR="008D1682">
        <w:rPr>
          <w:rFonts w:ascii="Times New Roman" w:hAnsi="Times New Roman" w:cs="Times New Roman"/>
          <w:color w:val="000000" w:themeColor="text1"/>
          <w:sz w:val="26"/>
          <w:szCs w:val="26"/>
        </w:rPr>
        <w:t>,</w:t>
      </w:r>
      <w:r w:rsidR="008D1682" w:rsidRPr="008D1682">
        <w:rPr>
          <w:rFonts w:ascii="Times New Roman" w:hAnsi="Times New Roman" w:cs="Times New Roman"/>
          <w:color w:val="000000" w:themeColor="text1"/>
          <w:sz w:val="26"/>
          <w:szCs w:val="26"/>
        </w:rPr>
        <w:t xml:space="preserve"> con</w:t>
      </w:r>
      <w:r w:rsidR="008D1682">
        <w:rPr>
          <w:rFonts w:ascii="Times New Roman" w:hAnsi="Times New Roman" w:cs="Times New Roman"/>
          <w:color w:val="000000" w:themeColor="text1"/>
          <w:sz w:val="26"/>
          <w:szCs w:val="26"/>
        </w:rPr>
        <w:t>;</w:t>
      </w:r>
      <w:r w:rsidR="008D1682" w:rsidRPr="008D1682">
        <w:rPr>
          <w:rFonts w:ascii="Times New Roman" w:hAnsi="Times New Roman" w:cs="Times New Roman"/>
          <w:color w:val="000000" w:themeColor="text1"/>
          <w:sz w:val="26"/>
          <w:szCs w:val="26"/>
        </w:rPr>
        <w:t xml:space="preserve"> đào tạo kỹ thuật và tiếp cận vốn ưu đãi</w:t>
      </w:r>
      <w:r w:rsidRPr="002E4566">
        <w:rPr>
          <w:rFonts w:ascii="Times New Roman" w:hAnsi="Times New Roman" w:cs="Times New Roman"/>
          <w:color w:val="000000" w:themeColor="text1"/>
          <w:sz w:val="26"/>
          <w:szCs w:val="26"/>
        </w:rPr>
        <w:t>.</w:t>
      </w:r>
    </w:p>
    <w:p w14:paraId="5F4F4B33" w14:textId="77777777" w:rsidR="00CC7303" w:rsidRDefault="00CC7303" w:rsidP="000C3735">
      <w:pPr>
        <w:spacing w:after="0" w:line="360" w:lineRule="auto"/>
        <w:ind w:firstLine="567"/>
        <w:jc w:val="both"/>
        <w:rPr>
          <w:rFonts w:ascii="Times New Roman" w:hAnsi="Times New Roman" w:cs="Times New Roman"/>
          <w:color w:val="000000" w:themeColor="text1"/>
          <w:sz w:val="26"/>
          <w:szCs w:val="26"/>
        </w:rPr>
      </w:pPr>
    </w:p>
    <w:p w14:paraId="37035E5D" w14:textId="77777777" w:rsidR="00F23110" w:rsidRDefault="00F23110" w:rsidP="000C3735">
      <w:pPr>
        <w:spacing w:after="0" w:line="360" w:lineRule="auto"/>
        <w:ind w:firstLine="567"/>
        <w:jc w:val="both"/>
        <w:rPr>
          <w:rFonts w:ascii="Times New Roman" w:hAnsi="Times New Roman" w:cs="Times New Roman"/>
          <w:color w:val="000000" w:themeColor="text1"/>
          <w:sz w:val="26"/>
          <w:szCs w:val="26"/>
        </w:rPr>
      </w:pPr>
    </w:p>
    <w:p w14:paraId="146BEC6A" w14:textId="60062EA2" w:rsidR="00BB2030" w:rsidRPr="00374CB1" w:rsidRDefault="00BB2030" w:rsidP="00374CB1">
      <w:pPr>
        <w:pStyle w:val="Heading1"/>
        <w:spacing w:beforeAutospacing="0" w:afterAutospacing="0" w:line="360" w:lineRule="auto"/>
        <w:jc w:val="center"/>
        <w:rPr>
          <w:rFonts w:ascii="Times New Roman" w:hAnsi="Times New Roman" w:hint="default"/>
          <w:b w:val="0"/>
          <w:bCs w:val="0"/>
          <w:color w:val="000000" w:themeColor="text1"/>
          <w:sz w:val="26"/>
          <w:szCs w:val="26"/>
        </w:rPr>
      </w:pPr>
      <w:bookmarkStart w:id="2490" w:name="_Toc186553305"/>
      <w:bookmarkStart w:id="2491" w:name="_Toc186553723"/>
      <w:bookmarkStart w:id="2492" w:name="_Toc187589963"/>
      <w:bookmarkStart w:id="2493" w:name="_Toc187590172"/>
      <w:bookmarkStart w:id="2494" w:name="_Toc190785935"/>
      <w:bookmarkStart w:id="2495" w:name="_Toc190786144"/>
      <w:bookmarkStart w:id="2496" w:name="_Toc197892049"/>
      <w:bookmarkStart w:id="2497" w:name="_Toc197896665"/>
      <w:bookmarkStart w:id="2498" w:name="_Toc198111367"/>
      <w:r w:rsidRPr="00374CB1">
        <w:rPr>
          <w:rFonts w:ascii="Times New Roman" w:hAnsi="Times New Roman" w:hint="default"/>
          <w:color w:val="000000" w:themeColor="text1"/>
          <w:sz w:val="26"/>
          <w:szCs w:val="26"/>
        </w:rPr>
        <w:t xml:space="preserve">Tóm tắt Chương </w:t>
      </w:r>
      <w:r w:rsidR="00CE68C4">
        <w:rPr>
          <w:rFonts w:ascii="Times New Roman" w:hAnsi="Times New Roman" w:hint="default"/>
          <w:color w:val="000000" w:themeColor="text1"/>
          <w:sz w:val="26"/>
          <w:szCs w:val="26"/>
        </w:rPr>
        <w:t>4</w:t>
      </w:r>
      <w:bookmarkEnd w:id="2490"/>
      <w:bookmarkEnd w:id="2491"/>
      <w:bookmarkEnd w:id="2492"/>
      <w:bookmarkEnd w:id="2493"/>
      <w:bookmarkEnd w:id="2494"/>
      <w:bookmarkEnd w:id="2495"/>
      <w:bookmarkEnd w:id="2496"/>
      <w:bookmarkEnd w:id="2497"/>
      <w:bookmarkEnd w:id="2498"/>
    </w:p>
    <w:p w14:paraId="7AE2AB0C" w14:textId="73BB0E57" w:rsidR="004E04B0" w:rsidRDefault="00F3365E" w:rsidP="004E04B0">
      <w:pPr>
        <w:widowControl w:val="0"/>
        <w:spacing w:after="0" w:line="360" w:lineRule="auto"/>
        <w:ind w:firstLine="567"/>
        <w:jc w:val="both"/>
        <w:rPr>
          <w:rFonts w:ascii="Times New Roman" w:hAnsi="Times New Roman" w:cs="Times New Roman"/>
          <w:color w:val="000000" w:themeColor="text1"/>
          <w:sz w:val="26"/>
          <w:szCs w:val="26"/>
        </w:rPr>
      </w:pPr>
      <w:r w:rsidRPr="00F3365E">
        <w:rPr>
          <w:rFonts w:ascii="Times New Roman" w:hAnsi="Times New Roman" w:cs="Times New Roman"/>
          <w:color w:val="000000" w:themeColor="text1"/>
          <w:sz w:val="26"/>
          <w:szCs w:val="26"/>
        </w:rPr>
        <w:t>Chương 4 trình bày một cách hệ thống</w:t>
      </w:r>
      <w:r w:rsidR="00BB2030" w:rsidRPr="002E4566">
        <w:rPr>
          <w:rFonts w:ascii="Times New Roman" w:hAnsi="Times New Roman" w:cs="Times New Roman"/>
          <w:color w:val="000000" w:themeColor="text1"/>
          <w:sz w:val="26"/>
          <w:szCs w:val="26"/>
        </w:rPr>
        <w:t xml:space="preserve"> quan điểm, mục tiêu, định hướng và </w:t>
      </w:r>
      <w:r w:rsidR="004E04B0">
        <w:rPr>
          <w:rFonts w:ascii="Times New Roman" w:hAnsi="Times New Roman" w:cs="Times New Roman"/>
          <w:color w:val="000000" w:themeColor="text1"/>
          <w:sz w:val="26"/>
          <w:szCs w:val="26"/>
        </w:rPr>
        <w:t xml:space="preserve">nhóm </w:t>
      </w:r>
      <w:r w:rsidR="00BB2030" w:rsidRPr="002E4566">
        <w:rPr>
          <w:rFonts w:ascii="Times New Roman" w:hAnsi="Times New Roman" w:cs="Times New Roman"/>
          <w:color w:val="000000" w:themeColor="text1"/>
          <w:sz w:val="26"/>
          <w:szCs w:val="26"/>
        </w:rPr>
        <w:t xml:space="preserve">giải pháp phát triển </w:t>
      </w:r>
      <w:r w:rsidR="00897977">
        <w:rPr>
          <w:rFonts w:ascii="Times New Roman" w:hAnsi="Times New Roman" w:cs="Times New Roman"/>
          <w:color w:val="000000" w:themeColor="text1"/>
          <w:sz w:val="26"/>
          <w:szCs w:val="26"/>
        </w:rPr>
        <w:t>NNĐTBV</w:t>
      </w:r>
      <w:r w:rsidR="00BB2030" w:rsidRPr="002E4566">
        <w:rPr>
          <w:rFonts w:ascii="Times New Roman" w:hAnsi="Times New Roman" w:cs="Times New Roman"/>
          <w:color w:val="000000" w:themeColor="text1"/>
          <w:sz w:val="26"/>
          <w:szCs w:val="26"/>
        </w:rPr>
        <w:t xml:space="preserve"> </w:t>
      </w:r>
      <w:r w:rsidR="004E04B0">
        <w:rPr>
          <w:rFonts w:ascii="Times New Roman" w:hAnsi="Times New Roman" w:cs="Times New Roman"/>
          <w:color w:val="000000" w:themeColor="text1"/>
          <w:sz w:val="26"/>
          <w:szCs w:val="26"/>
        </w:rPr>
        <w:t xml:space="preserve">tại </w:t>
      </w:r>
      <w:r w:rsidR="00BB2030" w:rsidRPr="002E4566">
        <w:rPr>
          <w:rFonts w:ascii="Times New Roman" w:hAnsi="Times New Roman" w:cs="Times New Roman"/>
          <w:color w:val="000000" w:themeColor="text1"/>
          <w:sz w:val="26"/>
          <w:szCs w:val="26"/>
        </w:rPr>
        <w:t xml:space="preserve">Tp.HCM đến năm 2030, tầm nhìn đến 2045. </w:t>
      </w:r>
      <w:r w:rsidRPr="00F3365E">
        <w:rPr>
          <w:rFonts w:ascii="Times New Roman" w:hAnsi="Times New Roman" w:cs="Times New Roman"/>
          <w:color w:val="000000" w:themeColor="text1"/>
          <w:sz w:val="26"/>
          <w:szCs w:val="26"/>
        </w:rPr>
        <w:t xml:space="preserve">Trên cơ sở phân tích bối cảnh quốc tế và trong nước, </w:t>
      </w:r>
      <w:r>
        <w:rPr>
          <w:rFonts w:ascii="Times New Roman" w:hAnsi="Times New Roman" w:cs="Times New Roman"/>
          <w:color w:val="000000" w:themeColor="text1"/>
          <w:sz w:val="26"/>
          <w:szCs w:val="26"/>
        </w:rPr>
        <w:t>Chương này</w:t>
      </w:r>
      <w:r w:rsidRPr="00F3365E">
        <w:rPr>
          <w:rFonts w:ascii="Times New Roman" w:hAnsi="Times New Roman" w:cs="Times New Roman"/>
          <w:color w:val="000000" w:themeColor="text1"/>
          <w:sz w:val="26"/>
          <w:szCs w:val="26"/>
        </w:rPr>
        <w:t xml:space="preserve"> đã </w:t>
      </w:r>
      <w:r w:rsidR="00C416D9">
        <w:rPr>
          <w:rFonts w:ascii="Times New Roman" w:hAnsi="Times New Roman" w:cs="Times New Roman"/>
          <w:color w:val="000000" w:themeColor="text1"/>
          <w:sz w:val="26"/>
          <w:szCs w:val="26"/>
        </w:rPr>
        <w:t xml:space="preserve">chỉ ra </w:t>
      </w:r>
      <w:r w:rsidRPr="00F3365E">
        <w:rPr>
          <w:rFonts w:ascii="Times New Roman" w:hAnsi="Times New Roman" w:cs="Times New Roman"/>
          <w:color w:val="000000" w:themeColor="text1"/>
          <w:sz w:val="26"/>
          <w:szCs w:val="26"/>
        </w:rPr>
        <w:t>dự báo các cơ hội và thách thức đối với NNĐTBV trong giai đoạn tới. Quan điểm phát triển được xác định là phát huy nguồn lực nội tại, ứng dụng khoa học công nghệ, thúc đẩy liên kết vùng</w:t>
      </w:r>
      <w:r w:rsidR="004E04B0">
        <w:rPr>
          <w:rFonts w:ascii="Times New Roman" w:hAnsi="Times New Roman" w:cs="Times New Roman"/>
          <w:color w:val="000000" w:themeColor="text1"/>
          <w:sz w:val="26"/>
          <w:szCs w:val="26"/>
        </w:rPr>
        <w:t>, tổ chức canh tác tập trung</w:t>
      </w:r>
      <w:r w:rsidRPr="00F3365E">
        <w:rPr>
          <w:rFonts w:ascii="Times New Roman" w:hAnsi="Times New Roman" w:cs="Times New Roman"/>
          <w:color w:val="000000" w:themeColor="text1"/>
          <w:sz w:val="26"/>
          <w:szCs w:val="26"/>
        </w:rPr>
        <w:t xml:space="preserve"> </w:t>
      </w:r>
      <w:r w:rsidR="00C416D9" w:rsidRPr="00C416D9">
        <w:rPr>
          <w:rFonts w:ascii="Times New Roman" w:hAnsi="Times New Roman" w:cs="Times New Roman"/>
          <w:color w:val="000000" w:themeColor="text1"/>
          <w:sz w:val="26"/>
          <w:szCs w:val="26"/>
        </w:rPr>
        <w:t xml:space="preserve">theo hướng bền vững về </w:t>
      </w:r>
      <w:r w:rsidR="004E04B0">
        <w:rPr>
          <w:rFonts w:ascii="Times New Roman" w:hAnsi="Times New Roman" w:cs="Times New Roman"/>
          <w:color w:val="000000" w:themeColor="text1"/>
          <w:sz w:val="26"/>
          <w:szCs w:val="26"/>
        </w:rPr>
        <w:t>KT-XH -</w:t>
      </w:r>
      <w:r w:rsidR="00C416D9" w:rsidRPr="00C416D9">
        <w:rPr>
          <w:rFonts w:ascii="Times New Roman" w:hAnsi="Times New Roman" w:cs="Times New Roman"/>
          <w:color w:val="000000" w:themeColor="text1"/>
          <w:sz w:val="26"/>
          <w:szCs w:val="26"/>
        </w:rPr>
        <w:t xml:space="preserve"> môi trường.</w:t>
      </w:r>
      <w:r w:rsidR="002A34B5">
        <w:rPr>
          <w:rFonts w:ascii="Times New Roman" w:hAnsi="Times New Roman" w:cs="Times New Roman"/>
          <w:color w:val="000000" w:themeColor="text1"/>
          <w:sz w:val="26"/>
          <w:szCs w:val="26"/>
        </w:rPr>
        <w:t xml:space="preserve"> </w:t>
      </w:r>
      <w:r w:rsidR="00C416D9" w:rsidRPr="00C416D9">
        <w:rPr>
          <w:rFonts w:ascii="Times New Roman" w:hAnsi="Times New Roman" w:cs="Times New Roman"/>
          <w:color w:val="000000" w:themeColor="text1"/>
          <w:sz w:val="26"/>
          <w:szCs w:val="26"/>
        </w:rPr>
        <w:t>Mục tiêu đến 2045 hướng tới xây dựng T</w:t>
      </w:r>
      <w:r w:rsidR="00C416D9">
        <w:rPr>
          <w:rFonts w:ascii="Times New Roman" w:hAnsi="Times New Roman" w:cs="Times New Roman"/>
          <w:color w:val="000000" w:themeColor="text1"/>
          <w:sz w:val="26"/>
          <w:szCs w:val="26"/>
        </w:rPr>
        <w:t>p</w:t>
      </w:r>
      <w:r w:rsidR="00C416D9" w:rsidRPr="00C416D9">
        <w:rPr>
          <w:rFonts w:ascii="Times New Roman" w:hAnsi="Times New Roman" w:cs="Times New Roman"/>
          <w:color w:val="000000" w:themeColor="text1"/>
          <w:sz w:val="26"/>
          <w:szCs w:val="26"/>
        </w:rPr>
        <w:t xml:space="preserve">.HCM thành trung tâm NN CNC, </w:t>
      </w:r>
      <w:r w:rsidR="00C416D9">
        <w:rPr>
          <w:rFonts w:ascii="Times New Roman" w:hAnsi="Times New Roman" w:cs="Times New Roman"/>
          <w:color w:val="000000" w:themeColor="text1"/>
          <w:sz w:val="26"/>
          <w:szCs w:val="26"/>
        </w:rPr>
        <w:t>phát triển phương thức sản xuất hiện đại</w:t>
      </w:r>
      <w:r w:rsidR="00C416D9" w:rsidRPr="00C416D9">
        <w:rPr>
          <w:rFonts w:ascii="Times New Roman" w:hAnsi="Times New Roman" w:cs="Times New Roman"/>
          <w:color w:val="000000" w:themeColor="text1"/>
          <w:sz w:val="26"/>
          <w:szCs w:val="26"/>
        </w:rPr>
        <w:t>.</w:t>
      </w:r>
      <w:r w:rsidR="00C416D9">
        <w:rPr>
          <w:rFonts w:ascii="Times New Roman" w:hAnsi="Times New Roman" w:cs="Times New Roman"/>
          <w:color w:val="000000" w:themeColor="text1"/>
          <w:sz w:val="26"/>
          <w:szCs w:val="26"/>
        </w:rPr>
        <w:t xml:space="preserve"> Bên cạnh đó, về đ</w:t>
      </w:r>
      <w:r w:rsidR="00C416D9" w:rsidRPr="00C416D9">
        <w:rPr>
          <w:rFonts w:ascii="Times New Roman" w:hAnsi="Times New Roman" w:cs="Times New Roman"/>
          <w:color w:val="000000" w:themeColor="text1"/>
          <w:sz w:val="26"/>
          <w:szCs w:val="26"/>
        </w:rPr>
        <w:t>ịnh hướng phát triển NNĐTBV được cụ thể hóa theo từng trụ cột</w:t>
      </w:r>
      <w:r w:rsidR="004E04B0">
        <w:rPr>
          <w:rFonts w:ascii="Times New Roman" w:hAnsi="Times New Roman" w:cs="Times New Roman"/>
          <w:color w:val="000000" w:themeColor="text1"/>
          <w:sz w:val="26"/>
          <w:szCs w:val="26"/>
        </w:rPr>
        <w:t xml:space="preserve"> </w:t>
      </w:r>
      <w:r w:rsidR="004E04B0" w:rsidRPr="004E04B0">
        <w:rPr>
          <w:rFonts w:ascii="Times New Roman" w:hAnsi="Times New Roman" w:cs="Times New Roman"/>
          <w:color w:val="000000" w:themeColor="text1"/>
          <w:sz w:val="26"/>
          <w:szCs w:val="26"/>
        </w:rPr>
        <w:t>và được hỗ trợ bởi bảy nhóm giải pháp chính</w:t>
      </w:r>
      <w:r w:rsidR="00C416D9" w:rsidRPr="00C416D9">
        <w:rPr>
          <w:rFonts w:ascii="Times New Roman" w:hAnsi="Times New Roman" w:cs="Times New Roman"/>
          <w:color w:val="000000" w:themeColor="text1"/>
          <w:sz w:val="26"/>
          <w:szCs w:val="26"/>
        </w:rPr>
        <w:t xml:space="preserve">, bao gồm: </w:t>
      </w:r>
      <w:r w:rsidR="002A34B5" w:rsidRPr="002E4566">
        <w:rPr>
          <w:rFonts w:ascii="Times New Roman" w:hAnsi="Times New Roman" w:cs="Times New Roman"/>
          <w:color w:val="000000" w:themeColor="text1"/>
          <w:sz w:val="26"/>
          <w:szCs w:val="26"/>
        </w:rPr>
        <w:t>cơ chế, chính sách; tuyên truyền, nâng cao nhận thức; nguồn nhân lực; thị trường</w:t>
      </w:r>
      <w:r w:rsidR="004E04B0" w:rsidRPr="002E4566">
        <w:rPr>
          <w:rFonts w:ascii="Times New Roman" w:hAnsi="Times New Roman" w:cs="Times New Roman"/>
          <w:color w:val="000000" w:themeColor="text1"/>
          <w:sz w:val="26"/>
          <w:szCs w:val="26"/>
        </w:rPr>
        <w:t>; nguồn lực tài chính</w:t>
      </w:r>
      <w:r w:rsidR="002A34B5" w:rsidRPr="002E4566">
        <w:rPr>
          <w:rFonts w:ascii="Times New Roman" w:hAnsi="Times New Roman" w:cs="Times New Roman"/>
          <w:color w:val="000000" w:themeColor="text1"/>
          <w:sz w:val="26"/>
          <w:szCs w:val="26"/>
        </w:rPr>
        <w:t xml:space="preserve">; khoa học công nghệ; nâng cao khả năng ứng phó với BĐKH và dịch bệnh trong </w:t>
      </w:r>
      <w:r w:rsidR="004E04B0">
        <w:rPr>
          <w:rFonts w:ascii="Times New Roman" w:hAnsi="Times New Roman" w:cs="Times New Roman"/>
          <w:color w:val="000000" w:themeColor="text1"/>
          <w:sz w:val="26"/>
          <w:szCs w:val="26"/>
        </w:rPr>
        <w:t>canh tác</w:t>
      </w:r>
      <w:r w:rsidR="002A34B5" w:rsidRPr="002E4566">
        <w:rPr>
          <w:rFonts w:ascii="Times New Roman" w:hAnsi="Times New Roman" w:cs="Times New Roman"/>
          <w:color w:val="000000" w:themeColor="text1"/>
          <w:sz w:val="26"/>
          <w:szCs w:val="26"/>
        </w:rPr>
        <w:t xml:space="preserve"> </w:t>
      </w:r>
      <w:r w:rsidR="002A34B5">
        <w:rPr>
          <w:rFonts w:ascii="Times New Roman" w:hAnsi="Times New Roman" w:cs="Times New Roman"/>
          <w:color w:val="000000" w:themeColor="text1"/>
          <w:sz w:val="26"/>
          <w:szCs w:val="26"/>
        </w:rPr>
        <w:t xml:space="preserve">NNĐTBV. </w:t>
      </w:r>
      <w:r w:rsidR="00C416D9" w:rsidRPr="00C416D9">
        <w:rPr>
          <w:rFonts w:ascii="Times New Roman" w:hAnsi="Times New Roman" w:cs="Times New Roman"/>
          <w:color w:val="000000" w:themeColor="text1"/>
          <w:sz w:val="26"/>
          <w:szCs w:val="26"/>
        </w:rPr>
        <w:t xml:space="preserve">Cuối cùng, </w:t>
      </w:r>
      <w:r w:rsidR="00167700">
        <w:rPr>
          <w:rFonts w:ascii="Times New Roman" w:hAnsi="Times New Roman" w:cs="Times New Roman"/>
          <w:color w:val="000000" w:themeColor="text1"/>
          <w:sz w:val="26"/>
          <w:szCs w:val="26"/>
        </w:rPr>
        <w:t>C</w:t>
      </w:r>
      <w:r w:rsidR="00C416D9" w:rsidRPr="00C416D9">
        <w:rPr>
          <w:rFonts w:ascii="Times New Roman" w:hAnsi="Times New Roman" w:cs="Times New Roman"/>
          <w:color w:val="000000" w:themeColor="text1"/>
          <w:sz w:val="26"/>
          <w:szCs w:val="26"/>
        </w:rPr>
        <w:t xml:space="preserve">hương </w:t>
      </w:r>
      <w:r w:rsidR="00167700">
        <w:rPr>
          <w:rFonts w:ascii="Times New Roman" w:hAnsi="Times New Roman" w:cs="Times New Roman"/>
          <w:color w:val="000000" w:themeColor="text1"/>
          <w:sz w:val="26"/>
          <w:szCs w:val="26"/>
        </w:rPr>
        <w:t xml:space="preserve">này </w:t>
      </w:r>
      <w:r w:rsidR="004E04B0">
        <w:rPr>
          <w:rFonts w:ascii="Times New Roman" w:hAnsi="Times New Roman" w:cs="Times New Roman"/>
          <w:color w:val="000000" w:themeColor="text1"/>
          <w:sz w:val="26"/>
          <w:szCs w:val="26"/>
        </w:rPr>
        <w:t>đề xuất</w:t>
      </w:r>
      <w:r w:rsidR="00C416D9" w:rsidRPr="00C416D9">
        <w:rPr>
          <w:rFonts w:ascii="Times New Roman" w:hAnsi="Times New Roman" w:cs="Times New Roman"/>
          <w:color w:val="000000" w:themeColor="text1"/>
          <w:sz w:val="26"/>
          <w:szCs w:val="26"/>
        </w:rPr>
        <w:t xml:space="preserve"> </w:t>
      </w:r>
      <w:r w:rsidR="004E04B0">
        <w:rPr>
          <w:rFonts w:ascii="Times New Roman" w:hAnsi="Times New Roman" w:cs="Times New Roman"/>
          <w:color w:val="000000" w:themeColor="text1"/>
          <w:sz w:val="26"/>
          <w:szCs w:val="26"/>
        </w:rPr>
        <w:t>những</w:t>
      </w:r>
      <w:r w:rsidR="00C416D9" w:rsidRPr="00C416D9">
        <w:rPr>
          <w:rFonts w:ascii="Times New Roman" w:hAnsi="Times New Roman" w:cs="Times New Roman"/>
          <w:color w:val="000000" w:themeColor="text1"/>
          <w:sz w:val="26"/>
          <w:szCs w:val="26"/>
        </w:rPr>
        <w:t xml:space="preserve"> kiến nghị chính sách đối với Trung ương, chính quyền địa phương và khu vực doanh nghiệp</w:t>
      </w:r>
      <w:r w:rsidR="002A34B5">
        <w:rPr>
          <w:rFonts w:ascii="Times New Roman" w:hAnsi="Times New Roman" w:cs="Times New Roman"/>
          <w:color w:val="000000" w:themeColor="text1"/>
          <w:sz w:val="26"/>
          <w:szCs w:val="26"/>
        </w:rPr>
        <w:t>,</w:t>
      </w:r>
      <w:r w:rsidR="00C416D9" w:rsidRPr="00C416D9">
        <w:rPr>
          <w:rFonts w:ascii="Times New Roman" w:hAnsi="Times New Roman" w:cs="Times New Roman"/>
          <w:color w:val="000000" w:themeColor="text1"/>
          <w:sz w:val="26"/>
          <w:szCs w:val="26"/>
        </w:rPr>
        <w:t xml:space="preserve"> </w:t>
      </w:r>
      <w:r w:rsidR="004E04B0">
        <w:rPr>
          <w:rFonts w:ascii="Times New Roman" w:hAnsi="Times New Roman" w:cs="Times New Roman"/>
          <w:color w:val="000000" w:themeColor="text1"/>
          <w:sz w:val="26"/>
          <w:szCs w:val="26"/>
        </w:rPr>
        <w:t>HTX</w:t>
      </w:r>
      <w:r w:rsidR="00C416D9" w:rsidRPr="00C416D9">
        <w:rPr>
          <w:rFonts w:ascii="Times New Roman" w:hAnsi="Times New Roman" w:cs="Times New Roman"/>
          <w:color w:val="000000" w:themeColor="text1"/>
          <w:sz w:val="26"/>
          <w:szCs w:val="26"/>
        </w:rPr>
        <w:t xml:space="preserve"> nhằm hoàn thiện hành lang pháp lý, huy động nguồn lực và nâng cao </w:t>
      </w:r>
      <w:r w:rsidR="00F23110">
        <w:rPr>
          <w:rFonts w:ascii="Times New Roman" w:hAnsi="Times New Roman" w:cs="Times New Roman"/>
          <w:color w:val="000000" w:themeColor="text1"/>
          <w:sz w:val="26"/>
          <w:szCs w:val="26"/>
        </w:rPr>
        <w:t>hiệu quả thực thi</w:t>
      </w:r>
      <w:r w:rsidR="00C416D9" w:rsidRPr="00C416D9">
        <w:rPr>
          <w:rFonts w:ascii="Times New Roman" w:hAnsi="Times New Roman" w:cs="Times New Roman"/>
          <w:color w:val="000000" w:themeColor="text1"/>
          <w:sz w:val="26"/>
          <w:szCs w:val="26"/>
        </w:rPr>
        <w:t xml:space="preserve"> chiến lược </w:t>
      </w:r>
      <w:r w:rsidR="002A34B5">
        <w:rPr>
          <w:rFonts w:ascii="Times New Roman" w:hAnsi="Times New Roman" w:cs="Times New Roman"/>
          <w:color w:val="000000" w:themeColor="text1"/>
          <w:sz w:val="26"/>
          <w:szCs w:val="26"/>
        </w:rPr>
        <w:t xml:space="preserve">phát triển </w:t>
      </w:r>
      <w:r w:rsidR="00C416D9" w:rsidRPr="00C416D9">
        <w:rPr>
          <w:rFonts w:ascii="Times New Roman" w:hAnsi="Times New Roman" w:cs="Times New Roman"/>
          <w:color w:val="000000" w:themeColor="text1"/>
          <w:sz w:val="26"/>
          <w:szCs w:val="26"/>
        </w:rPr>
        <w:t>NNĐTBV tại T</w:t>
      </w:r>
      <w:r w:rsidR="002A34B5">
        <w:rPr>
          <w:rFonts w:ascii="Times New Roman" w:hAnsi="Times New Roman" w:cs="Times New Roman"/>
          <w:color w:val="000000" w:themeColor="text1"/>
          <w:sz w:val="26"/>
          <w:szCs w:val="26"/>
        </w:rPr>
        <w:t>p</w:t>
      </w:r>
      <w:r w:rsidR="00C416D9" w:rsidRPr="00C416D9">
        <w:rPr>
          <w:rFonts w:ascii="Times New Roman" w:hAnsi="Times New Roman" w:cs="Times New Roman"/>
          <w:color w:val="000000" w:themeColor="text1"/>
          <w:sz w:val="26"/>
          <w:szCs w:val="26"/>
        </w:rPr>
        <w:t>.HCM</w:t>
      </w:r>
      <w:r w:rsidR="00F23110">
        <w:rPr>
          <w:rFonts w:ascii="Times New Roman" w:hAnsi="Times New Roman" w:cs="Times New Roman"/>
          <w:color w:val="000000" w:themeColor="text1"/>
          <w:sz w:val="26"/>
          <w:szCs w:val="26"/>
        </w:rPr>
        <w:t>.</w:t>
      </w:r>
    </w:p>
    <w:p w14:paraId="26D444DA" w14:textId="77777777" w:rsidR="004E04B0" w:rsidRDefault="004E04B0">
      <w:pP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br w:type="page"/>
      </w:r>
    </w:p>
    <w:p w14:paraId="2B89F5BE" w14:textId="17BE3812" w:rsidR="00E259A3" w:rsidRPr="00970AC9" w:rsidRDefault="00E259A3" w:rsidP="002529BA">
      <w:pPr>
        <w:pStyle w:val="Heading1"/>
        <w:spacing w:beforeAutospacing="0" w:afterAutospacing="0" w:line="360" w:lineRule="auto"/>
        <w:jc w:val="center"/>
        <w:rPr>
          <w:rFonts w:ascii="Times New Roman" w:hAnsi="Times New Roman" w:hint="default"/>
          <w:color w:val="000000" w:themeColor="text1"/>
          <w:sz w:val="26"/>
          <w:szCs w:val="26"/>
        </w:rPr>
      </w:pPr>
      <w:bookmarkStart w:id="2499" w:name="_Toc174540098"/>
      <w:bookmarkStart w:id="2500" w:name="_Toc178316294"/>
      <w:bookmarkStart w:id="2501" w:name="_Toc178316689"/>
      <w:bookmarkStart w:id="2502" w:name="_Toc179984492"/>
      <w:bookmarkStart w:id="2503" w:name="_Toc179986055"/>
      <w:bookmarkStart w:id="2504" w:name="_Toc180592083"/>
      <w:bookmarkStart w:id="2505" w:name="_Toc180837682"/>
      <w:bookmarkStart w:id="2506" w:name="_Toc186553306"/>
      <w:bookmarkStart w:id="2507" w:name="_Toc186553724"/>
      <w:bookmarkStart w:id="2508" w:name="_Toc187589964"/>
      <w:bookmarkStart w:id="2509" w:name="_Toc187590173"/>
      <w:bookmarkStart w:id="2510" w:name="_Toc190785936"/>
      <w:bookmarkStart w:id="2511" w:name="_Toc190786145"/>
      <w:bookmarkStart w:id="2512" w:name="_Toc197892050"/>
      <w:bookmarkStart w:id="2513" w:name="_Toc197896666"/>
      <w:bookmarkStart w:id="2514" w:name="_Toc198111368"/>
      <w:r w:rsidRPr="00970AC9">
        <w:rPr>
          <w:rFonts w:ascii="Times New Roman" w:hAnsi="Times New Roman" w:hint="default"/>
          <w:color w:val="000000" w:themeColor="text1"/>
          <w:sz w:val="26"/>
          <w:szCs w:val="26"/>
        </w:rPr>
        <w:lastRenderedPageBreak/>
        <w:t>KẾT LUẬN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2BE657AB" w14:textId="77C27EB1" w:rsidR="00F23110" w:rsidRDefault="00E860B2" w:rsidP="00AD753F">
      <w:pPr>
        <w:spacing w:after="0" w:line="360" w:lineRule="auto"/>
        <w:ind w:firstLine="567"/>
        <w:jc w:val="both"/>
        <w:rPr>
          <w:rFonts w:ascii="Times New Roman" w:hAnsi="Times New Roman" w:cs="Times New Roman"/>
          <w:color w:val="000000" w:themeColor="text1"/>
          <w:sz w:val="26"/>
          <w:szCs w:val="26"/>
        </w:rPr>
      </w:pPr>
      <w:r w:rsidRPr="00E860B2">
        <w:rPr>
          <w:rFonts w:ascii="Times New Roman" w:hAnsi="Times New Roman" w:cs="Times New Roman"/>
          <w:color w:val="000000" w:themeColor="text1"/>
          <w:sz w:val="26"/>
          <w:szCs w:val="26"/>
        </w:rPr>
        <w:t xml:space="preserve">Luận án “Phát triển nông nghiệp đô thị bền vững trên địa bàn Thành phố Hồ Chí Minh đến năm 2030, tầm nhìn 2045” </w:t>
      </w:r>
      <w:r w:rsidR="00F23110" w:rsidRPr="00F23110">
        <w:rPr>
          <w:rFonts w:ascii="Times New Roman" w:hAnsi="Times New Roman" w:cs="Times New Roman"/>
          <w:color w:val="000000" w:themeColor="text1"/>
          <w:sz w:val="26"/>
          <w:szCs w:val="26"/>
        </w:rPr>
        <w:t>đã đạt được các mục tiêu đề ra một cách hệ thống, qua đó góp phần hoàn thiện cơ sở lý luận, phân tích thực tiễn và đề xuất các</w:t>
      </w:r>
      <w:r w:rsidR="00F23110">
        <w:rPr>
          <w:rFonts w:ascii="Times New Roman" w:hAnsi="Times New Roman" w:cs="Times New Roman"/>
          <w:color w:val="000000" w:themeColor="text1"/>
          <w:sz w:val="26"/>
          <w:szCs w:val="26"/>
        </w:rPr>
        <w:t xml:space="preserve"> nhóm</w:t>
      </w:r>
      <w:r w:rsidR="00F23110" w:rsidRPr="00F23110">
        <w:rPr>
          <w:rFonts w:ascii="Times New Roman" w:hAnsi="Times New Roman" w:cs="Times New Roman"/>
          <w:color w:val="000000" w:themeColor="text1"/>
          <w:sz w:val="26"/>
          <w:szCs w:val="26"/>
        </w:rPr>
        <w:t xml:space="preserve"> giải pháp phát triển phù hợp với đặc thù </w:t>
      </w:r>
      <w:r w:rsidR="00F23110">
        <w:rPr>
          <w:rFonts w:ascii="Times New Roman" w:hAnsi="Times New Roman" w:cs="Times New Roman"/>
          <w:color w:val="000000" w:themeColor="text1"/>
          <w:sz w:val="26"/>
          <w:szCs w:val="26"/>
        </w:rPr>
        <w:t>mở rộng đô thị</w:t>
      </w:r>
      <w:r w:rsidR="00F23110" w:rsidRPr="00F23110">
        <w:rPr>
          <w:rFonts w:ascii="Times New Roman" w:hAnsi="Times New Roman" w:cs="Times New Roman"/>
          <w:color w:val="000000" w:themeColor="text1"/>
          <w:sz w:val="26"/>
          <w:szCs w:val="26"/>
        </w:rPr>
        <w:t xml:space="preserve"> của Tp.HCM.</w:t>
      </w:r>
    </w:p>
    <w:p w14:paraId="4C24F253" w14:textId="190AAFD8" w:rsidR="005C71E4" w:rsidRDefault="00E860B2" w:rsidP="002E1328">
      <w:pPr>
        <w:spacing w:after="0" w:line="360" w:lineRule="auto"/>
        <w:ind w:firstLine="567"/>
        <w:jc w:val="both"/>
        <w:rPr>
          <w:rFonts w:ascii="Times New Roman" w:hAnsi="Times New Roman" w:cs="Times New Roman"/>
          <w:color w:val="000000" w:themeColor="text1"/>
          <w:sz w:val="26"/>
          <w:szCs w:val="26"/>
        </w:rPr>
      </w:pPr>
      <w:r w:rsidRPr="005C71E4">
        <w:rPr>
          <w:rFonts w:ascii="Times New Roman" w:hAnsi="Times New Roman" w:cs="Times New Roman"/>
          <w:i/>
          <w:iCs/>
          <w:color w:val="000000" w:themeColor="text1"/>
          <w:sz w:val="26"/>
          <w:szCs w:val="26"/>
        </w:rPr>
        <w:t>Thứ nhất</w:t>
      </w:r>
      <w:r>
        <w:rPr>
          <w:rFonts w:ascii="Times New Roman" w:hAnsi="Times New Roman" w:cs="Times New Roman"/>
          <w:color w:val="000000" w:themeColor="text1"/>
          <w:sz w:val="26"/>
          <w:szCs w:val="26"/>
        </w:rPr>
        <w:t>, l</w:t>
      </w:r>
      <w:r w:rsidRPr="00E860B2">
        <w:rPr>
          <w:rFonts w:ascii="Times New Roman" w:hAnsi="Times New Roman" w:cs="Times New Roman"/>
          <w:color w:val="000000" w:themeColor="text1"/>
          <w:sz w:val="26"/>
          <w:szCs w:val="26"/>
        </w:rPr>
        <w:t>uận án đã tổng hợp và phát triển khung lý thuyết về NNĐTBV, định nghĩa rõ các khái niệm cốt lõi (</w:t>
      </w:r>
      <w:r>
        <w:rPr>
          <w:rFonts w:ascii="Times New Roman" w:hAnsi="Times New Roman" w:cs="Times New Roman"/>
          <w:color w:val="000000" w:themeColor="text1"/>
          <w:sz w:val="26"/>
          <w:szCs w:val="26"/>
        </w:rPr>
        <w:t>NNĐT</w:t>
      </w:r>
      <w:r w:rsidRPr="00E860B2">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PTBV</w:t>
      </w:r>
      <w:r w:rsidRPr="00E860B2">
        <w:rPr>
          <w:rFonts w:ascii="Times New Roman" w:hAnsi="Times New Roman" w:cs="Times New Roman"/>
          <w:color w:val="000000" w:themeColor="text1"/>
          <w:sz w:val="26"/>
          <w:szCs w:val="26"/>
        </w:rPr>
        <w:t xml:space="preserve">) và đề xuất bộ tiêu chí đánh giá dựa trên ba trụ cột: </w:t>
      </w:r>
      <w:r w:rsidR="00F23110">
        <w:rPr>
          <w:rFonts w:ascii="Times New Roman" w:hAnsi="Times New Roman" w:cs="Times New Roman"/>
          <w:color w:val="000000" w:themeColor="text1"/>
          <w:sz w:val="26"/>
          <w:szCs w:val="26"/>
        </w:rPr>
        <w:t>KT-XH -</w:t>
      </w:r>
      <w:r w:rsidRPr="00E860B2">
        <w:rPr>
          <w:rFonts w:ascii="Times New Roman" w:hAnsi="Times New Roman" w:cs="Times New Roman"/>
          <w:color w:val="000000" w:themeColor="text1"/>
          <w:sz w:val="26"/>
          <w:szCs w:val="26"/>
        </w:rPr>
        <w:t xml:space="preserve"> môi trường. Bộ tiêu chí này không chỉ làm </w:t>
      </w:r>
      <w:r w:rsidR="00F23110">
        <w:rPr>
          <w:rFonts w:ascii="Times New Roman" w:hAnsi="Times New Roman" w:cs="Times New Roman"/>
          <w:color w:val="000000" w:themeColor="text1"/>
          <w:sz w:val="26"/>
          <w:szCs w:val="26"/>
        </w:rPr>
        <w:t>cơ sở</w:t>
      </w:r>
      <w:r w:rsidRPr="00E860B2">
        <w:rPr>
          <w:rFonts w:ascii="Times New Roman" w:hAnsi="Times New Roman" w:cs="Times New Roman"/>
          <w:color w:val="000000" w:themeColor="text1"/>
          <w:sz w:val="26"/>
          <w:szCs w:val="26"/>
        </w:rPr>
        <w:t xml:space="preserve"> cho phân tích thực trạng mà còn đóng góp vào việc chuẩn hóa cách tiếp cận nghiên cứu NNĐTBV.</w:t>
      </w:r>
      <w:r w:rsidR="005C71E4">
        <w:rPr>
          <w:rFonts w:ascii="Times New Roman" w:hAnsi="Times New Roman" w:cs="Times New Roman"/>
          <w:color w:val="000000" w:themeColor="text1"/>
          <w:sz w:val="26"/>
          <w:szCs w:val="26"/>
        </w:rPr>
        <w:t xml:space="preserve"> </w:t>
      </w:r>
      <w:r w:rsidRPr="005C71E4">
        <w:rPr>
          <w:rFonts w:ascii="Times New Roman" w:hAnsi="Times New Roman" w:cs="Times New Roman"/>
          <w:i/>
          <w:iCs/>
          <w:color w:val="000000" w:themeColor="text1"/>
          <w:sz w:val="26"/>
          <w:szCs w:val="26"/>
        </w:rPr>
        <w:t>Thứ hai</w:t>
      </w:r>
      <w:r>
        <w:rPr>
          <w:rFonts w:ascii="Times New Roman" w:hAnsi="Times New Roman" w:cs="Times New Roman"/>
          <w:color w:val="000000" w:themeColor="text1"/>
          <w:sz w:val="26"/>
          <w:szCs w:val="26"/>
        </w:rPr>
        <w:t xml:space="preserve">, </w:t>
      </w:r>
      <w:r w:rsidRPr="00E860B2">
        <w:rPr>
          <w:rFonts w:ascii="Times New Roman" w:hAnsi="Times New Roman" w:cs="Times New Roman"/>
          <w:color w:val="000000" w:themeColor="text1"/>
          <w:sz w:val="26"/>
          <w:szCs w:val="26"/>
        </w:rPr>
        <w:t>phân tích thực trạng NNĐTBV tại Tp.HCM giai đoạn 2018</w:t>
      </w:r>
      <w:r>
        <w:rPr>
          <w:rFonts w:ascii="Times New Roman" w:hAnsi="Times New Roman" w:cs="Times New Roman"/>
          <w:color w:val="000000" w:themeColor="text1"/>
          <w:sz w:val="26"/>
          <w:szCs w:val="26"/>
        </w:rPr>
        <w:t>-</w:t>
      </w:r>
      <w:r w:rsidRPr="00E860B2">
        <w:rPr>
          <w:rFonts w:ascii="Times New Roman" w:hAnsi="Times New Roman" w:cs="Times New Roman"/>
          <w:color w:val="000000" w:themeColor="text1"/>
          <w:sz w:val="26"/>
          <w:szCs w:val="26"/>
        </w:rPr>
        <w:t xml:space="preserve">2022, luận án đã </w:t>
      </w:r>
      <w:r w:rsidR="008D1915">
        <w:rPr>
          <w:rFonts w:ascii="Times New Roman" w:hAnsi="Times New Roman" w:cs="Times New Roman"/>
          <w:color w:val="000000" w:themeColor="text1"/>
          <w:sz w:val="26"/>
          <w:szCs w:val="26"/>
        </w:rPr>
        <w:t>làm rõ</w:t>
      </w:r>
      <w:r w:rsidRPr="00E860B2">
        <w:rPr>
          <w:rFonts w:ascii="Times New Roman" w:hAnsi="Times New Roman" w:cs="Times New Roman"/>
          <w:color w:val="000000" w:themeColor="text1"/>
          <w:sz w:val="26"/>
          <w:szCs w:val="26"/>
        </w:rPr>
        <w:t xml:space="preserve"> những chuyển biến tích cực như </w:t>
      </w:r>
      <w:r w:rsidR="00707EB4">
        <w:rPr>
          <w:rFonts w:ascii="Times New Roman" w:hAnsi="Times New Roman" w:cs="Times New Roman"/>
          <w:color w:val="000000" w:themeColor="text1"/>
          <w:sz w:val="26"/>
          <w:szCs w:val="26"/>
        </w:rPr>
        <w:t>phát triển</w:t>
      </w:r>
      <w:r w:rsidRPr="00E860B2">
        <w:rPr>
          <w:rFonts w:ascii="Times New Roman" w:hAnsi="Times New Roman" w:cs="Times New Roman"/>
          <w:color w:val="000000" w:themeColor="text1"/>
          <w:sz w:val="26"/>
          <w:szCs w:val="26"/>
        </w:rPr>
        <w:t xml:space="preserve"> mô hình </w:t>
      </w:r>
      <w:r>
        <w:rPr>
          <w:rFonts w:ascii="Times New Roman" w:hAnsi="Times New Roman" w:cs="Times New Roman"/>
          <w:color w:val="000000" w:themeColor="text1"/>
          <w:sz w:val="26"/>
          <w:szCs w:val="26"/>
        </w:rPr>
        <w:t>NN CNC</w:t>
      </w:r>
      <w:r w:rsidRPr="00E860B2">
        <w:rPr>
          <w:rFonts w:ascii="Times New Roman" w:hAnsi="Times New Roman" w:cs="Times New Roman"/>
          <w:color w:val="000000" w:themeColor="text1"/>
          <w:sz w:val="26"/>
          <w:szCs w:val="26"/>
        </w:rPr>
        <w:t xml:space="preserve">, gia tăng </w:t>
      </w:r>
      <w:r w:rsidR="00707EB4">
        <w:rPr>
          <w:rFonts w:ascii="Times New Roman" w:hAnsi="Times New Roman" w:cs="Times New Roman"/>
          <w:color w:val="000000" w:themeColor="text1"/>
          <w:sz w:val="26"/>
          <w:szCs w:val="26"/>
        </w:rPr>
        <w:t>GTSX</w:t>
      </w:r>
      <w:r w:rsidRPr="00E860B2">
        <w:rPr>
          <w:rFonts w:ascii="Times New Roman" w:hAnsi="Times New Roman" w:cs="Times New Roman"/>
          <w:color w:val="000000" w:themeColor="text1"/>
          <w:sz w:val="26"/>
          <w:szCs w:val="26"/>
        </w:rPr>
        <w:t xml:space="preserve">, nâng cao chất lượng môi trường sống và đa dạng sinh học. Tuy nhiên, </w:t>
      </w:r>
      <w:r w:rsidR="00707EB4" w:rsidRPr="00707EB4">
        <w:rPr>
          <w:rFonts w:ascii="Times New Roman" w:hAnsi="Times New Roman" w:cs="Times New Roman"/>
          <w:color w:val="000000" w:themeColor="text1"/>
          <w:sz w:val="26"/>
          <w:szCs w:val="26"/>
        </w:rPr>
        <w:t>cũng cho thấy các tồn tại như</w:t>
      </w:r>
      <w:r w:rsidR="00707EB4">
        <w:rPr>
          <w:rFonts w:ascii="Times New Roman" w:hAnsi="Times New Roman" w:cs="Times New Roman"/>
          <w:color w:val="000000" w:themeColor="text1"/>
          <w:sz w:val="26"/>
          <w:szCs w:val="26"/>
        </w:rPr>
        <w:t xml:space="preserve"> </w:t>
      </w:r>
      <w:r w:rsidRPr="00E860B2">
        <w:rPr>
          <w:rFonts w:ascii="Times New Roman" w:hAnsi="Times New Roman" w:cs="Times New Roman"/>
          <w:color w:val="000000" w:themeColor="text1"/>
          <w:sz w:val="26"/>
          <w:szCs w:val="26"/>
        </w:rPr>
        <w:t xml:space="preserve">quy mô sản xuất nhỏ, khó tiếp cận vốn, </w:t>
      </w:r>
      <w:r w:rsidR="00167700">
        <w:rPr>
          <w:rFonts w:ascii="Times New Roman" w:hAnsi="Times New Roman" w:cs="Times New Roman"/>
          <w:color w:val="000000" w:themeColor="text1"/>
          <w:sz w:val="26"/>
          <w:szCs w:val="26"/>
        </w:rPr>
        <w:t xml:space="preserve">nhận thức của người sản xuất về NNĐTBV còn thấp </w:t>
      </w:r>
      <w:r w:rsidRPr="00E860B2">
        <w:rPr>
          <w:rFonts w:ascii="Times New Roman" w:hAnsi="Times New Roman" w:cs="Times New Roman"/>
          <w:color w:val="000000" w:themeColor="text1"/>
          <w:sz w:val="26"/>
          <w:szCs w:val="26"/>
        </w:rPr>
        <w:t xml:space="preserve">và thiếu </w:t>
      </w:r>
      <w:r w:rsidR="00707EB4">
        <w:rPr>
          <w:rFonts w:ascii="Times New Roman" w:hAnsi="Times New Roman" w:cs="Times New Roman"/>
          <w:color w:val="000000" w:themeColor="text1"/>
          <w:sz w:val="26"/>
          <w:szCs w:val="26"/>
        </w:rPr>
        <w:t>sự</w:t>
      </w:r>
      <w:r w:rsidRPr="00E860B2">
        <w:rPr>
          <w:rFonts w:ascii="Times New Roman" w:hAnsi="Times New Roman" w:cs="Times New Roman"/>
          <w:color w:val="000000" w:themeColor="text1"/>
          <w:sz w:val="26"/>
          <w:szCs w:val="26"/>
        </w:rPr>
        <w:t xml:space="preserve"> liên kết chuỗi giá trị.</w:t>
      </w:r>
      <w:r w:rsidR="005C71E4">
        <w:rPr>
          <w:rFonts w:ascii="Times New Roman" w:hAnsi="Times New Roman" w:cs="Times New Roman"/>
          <w:color w:val="000000" w:themeColor="text1"/>
          <w:sz w:val="26"/>
          <w:szCs w:val="26"/>
        </w:rPr>
        <w:t xml:space="preserve"> </w:t>
      </w:r>
      <w:r w:rsidRPr="005C71E4">
        <w:rPr>
          <w:rFonts w:ascii="Times New Roman" w:hAnsi="Times New Roman" w:cs="Times New Roman"/>
          <w:i/>
          <w:iCs/>
          <w:color w:val="000000" w:themeColor="text1"/>
          <w:sz w:val="26"/>
          <w:szCs w:val="26"/>
        </w:rPr>
        <w:t>Thứ ba</w:t>
      </w:r>
      <w:r>
        <w:rPr>
          <w:rFonts w:ascii="Times New Roman" w:hAnsi="Times New Roman" w:cs="Times New Roman"/>
          <w:color w:val="000000" w:themeColor="text1"/>
          <w:sz w:val="26"/>
          <w:szCs w:val="26"/>
        </w:rPr>
        <w:t xml:space="preserve">, </w:t>
      </w:r>
      <w:r w:rsidRPr="00E860B2">
        <w:rPr>
          <w:rFonts w:ascii="Times New Roman" w:hAnsi="Times New Roman" w:cs="Times New Roman"/>
          <w:color w:val="000000" w:themeColor="text1"/>
          <w:sz w:val="26"/>
          <w:szCs w:val="26"/>
        </w:rPr>
        <w:t xml:space="preserve">trên cơ sở điều tra thực địa, phân tích </w:t>
      </w:r>
      <w:r w:rsidR="00707EB4">
        <w:rPr>
          <w:rFonts w:ascii="Times New Roman" w:hAnsi="Times New Roman" w:cs="Times New Roman"/>
          <w:color w:val="000000" w:themeColor="text1"/>
          <w:sz w:val="26"/>
          <w:szCs w:val="26"/>
        </w:rPr>
        <w:t xml:space="preserve">EFA và </w:t>
      </w:r>
      <w:r w:rsidRPr="00E860B2">
        <w:rPr>
          <w:rFonts w:ascii="Times New Roman" w:hAnsi="Times New Roman" w:cs="Times New Roman"/>
          <w:color w:val="000000" w:themeColor="text1"/>
          <w:sz w:val="26"/>
          <w:szCs w:val="26"/>
        </w:rPr>
        <w:t xml:space="preserve">hồi quy, nghiên cứu chỉ ra sáu nhóm nhân tố chính ảnh hưởng đến NNĐTBV, trong đó có năm yếu tố có tác động thuận chiều, nổi bật là </w:t>
      </w:r>
      <w:r w:rsidR="00707EB4" w:rsidRPr="00E860B2">
        <w:rPr>
          <w:rFonts w:ascii="Times New Roman" w:hAnsi="Times New Roman" w:cs="Times New Roman"/>
          <w:color w:val="000000" w:themeColor="text1"/>
          <w:sz w:val="26"/>
          <w:szCs w:val="26"/>
        </w:rPr>
        <w:t>khoa học công nghệ</w:t>
      </w:r>
      <w:r w:rsidR="00707EB4">
        <w:rPr>
          <w:rFonts w:ascii="Times New Roman" w:hAnsi="Times New Roman" w:cs="Times New Roman"/>
          <w:color w:val="000000" w:themeColor="text1"/>
          <w:sz w:val="26"/>
          <w:szCs w:val="26"/>
        </w:rPr>
        <w:t xml:space="preserve">, </w:t>
      </w:r>
      <w:r w:rsidRPr="00E860B2">
        <w:rPr>
          <w:rFonts w:ascii="Times New Roman" w:hAnsi="Times New Roman" w:cs="Times New Roman"/>
          <w:color w:val="000000" w:themeColor="text1"/>
          <w:sz w:val="26"/>
          <w:szCs w:val="26"/>
        </w:rPr>
        <w:t xml:space="preserve">nguồn nhân lực, thị trường, </w:t>
      </w:r>
      <w:r>
        <w:rPr>
          <w:rFonts w:ascii="Times New Roman" w:hAnsi="Times New Roman" w:cs="Times New Roman"/>
          <w:color w:val="000000" w:themeColor="text1"/>
          <w:sz w:val="26"/>
          <w:szCs w:val="26"/>
        </w:rPr>
        <w:t xml:space="preserve">nhận thức, </w:t>
      </w:r>
      <w:r w:rsidRPr="00E860B2">
        <w:rPr>
          <w:rFonts w:ascii="Times New Roman" w:hAnsi="Times New Roman" w:cs="Times New Roman"/>
          <w:color w:val="000000" w:themeColor="text1"/>
          <w:sz w:val="26"/>
          <w:szCs w:val="26"/>
        </w:rPr>
        <w:t xml:space="preserve">và </w:t>
      </w:r>
      <w:r>
        <w:rPr>
          <w:rFonts w:ascii="Times New Roman" w:hAnsi="Times New Roman" w:cs="Times New Roman"/>
          <w:color w:val="000000" w:themeColor="text1"/>
          <w:sz w:val="26"/>
          <w:szCs w:val="26"/>
        </w:rPr>
        <w:t>ngoại cảnh</w:t>
      </w:r>
      <w:r w:rsidRPr="00E860B2">
        <w:rPr>
          <w:rFonts w:ascii="Times New Roman" w:hAnsi="Times New Roman" w:cs="Times New Roman"/>
          <w:color w:val="000000" w:themeColor="text1"/>
          <w:sz w:val="26"/>
          <w:szCs w:val="26"/>
        </w:rPr>
        <w:t xml:space="preserve">. Yếu tố chính sách tuy không tham gia trực tiếp vào mô hình định lượng nhưng được </w:t>
      </w:r>
      <w:r w:rsidR="005A7A01">
        <w:rPr>
          <w:rFonts w:ascii="Times New Roman" w:hAnsi="Times New Roman" w:cs="Times New Roman"/>
          <w:color w:val="000000" w:themeColor="text1"/>
          <w:sz w:val="26"/>
          <w:szCs w:val="26"/>
        </w:rPr>
        <w:t>khẳng định</w:t>
      </w:r>
      <w:r w:rsidRPr="00E860B2">
        <w:rPr>
          <w:rFonts w:ascii="Times New Roman" w:hAnsi="Times New Roman" w:cs="Times New Roman"/>
          <w:color w:val="000000" w:themeColor="text1"/>
          <w:sz w:val="26"/>
          <w:szCs w:val="26"/>
        </w:rPr>
        <w:t xml:space="preserve"> qua phân tích định tính là nhân tố nền tảng, mang tính điều phối và dẫn dắt.</w:t>
      </w:r>
      <w:r w:rsidR="00817247">
        <w:rPr>
          <w:rFonts w:ascii="Times New Roman" w:hAnsi="Times New Roman" w:cs="Times New Roman"/>
          <w:color w:val="000000" w:themeColor="text1"/>
          <w:sz w:val="26"/>
          <w:szCs w:val="26"/>
        </w:rPr>
        <w:t xml:space="preserve"> </w:t>
      </w:r>
      <w:r w:rsidR="00817247" w:rsidRPr="00817247">
        <w:rPr>
          <w:rFonts w:ascii="Times New Roman" w:hAnsi="Times New Roman" w:cs="Times New Roman"/>
          <w:color w:val="000000" w:themeColor="text1"/>
          <w:sz w:val="26"/>
          <w:szCs w:val="26"/>
        </w:rPr>
        <w:t xml:space="preserve">Phân tích </w:t>
      </w:r>
      <w:r w:rsidR="00817247">
        <w:rPr>
          <w:rFonts w:ascii="Times New Roman" w:hAnsi="Times New Roman" w:cs="Times New Roman"/>
          <w:color w:val="000000" w:themeColor="text1"/>
          <w:sz w:val="26"/>
          <w:szCs w:val="26"/>
        </w:rPr>
        <w:t xml:space="preserve">các </w:t>
      </w:r>
      <w:r w:rsidR="00817247" w:rsidRPr="00817247">
        <w:rPr>
          <w:rFonts w:ascii="Times New Roman" w:hAnsi="Times New Roman" w:cs="Times New Roman"/>
          <w:color w:val="000000" w:themeColor="text1"/>
          <w:sz w:val="26"/>
          <w:szCs w:val="26"/>
        </w:rPr>
        <w:t xml:space="preserve">nhân tố đã làm rõ nguyên nhân dẫn đến các </w:t>
      </w:r>
      <w:r w:rsidR="005A7A01">
        <w:rPr>
          <w:rFonts w:ascii="Times New Roman" w:hAnsi="Times New Roman" w:cs="Times New Roman"/>
          <w:color w:val="000000" w:themeColor="text1"/>
          <w:sz w:val="26"/>
          <w:szCs w:val="26"/>
        </w:rPr>
        <w:t>tồn tại</w:t>
      </w:r>
      <w:r w:rsidR="00817247" w:rsidRPr="00817247">
        <w:rPr>
          <w:rFonts w:ascii="Times New Roman" w:hAnsi="Times New Roman" w:cs="Times New Roman"/>
          <w:color w:val="000000" w:themeColor="text1"/>
          <w:sz w:val="26"/>
          <w:szCs w:val="26"/>
        </w:rPr>
        <w:t xml:space="preserve"> và gợi ý hướng khắc phục phù hợp.</w:t>
      </w:r>
      <w:r w:rsidR="005C71E4">
        <w:rPr>
          <w:rFonts w:ascii="Times New Roman" w:hAnsi="Times New Roman" w:cs="Times New Roman"/>
          <w:color w:val="000000" w:themeColor="text1"/>
          <w:sz w:val="26"/>
          <w:szCs w:val="26"/>
        </w:rPr>
        <w:t xml:space="preserve"> </w:t>
      </w:r>
      <w:r w:rsidR="00817247" w:rsidRPr="005C71E4">
        <w:rPr>
          <w:rFonts w:ascii="Times New Roman" w:hAnsi="Times New Roman" w:cs="Times New Roman"/>
          <w:i/>
          <w:iCs/>
          <w:color w:val="000000" w:themeColor="text1"/>
          <w:sz w:val="26"/>
          <w:szCs w:val="26"/>
        </w:rPr>
        <w:t>Thứ tư</w:t>
      </w:r>
      <w:r w:rsidR="00817247">
        <w:rPr>
          <w:rFonts w:ascii="Times New Roman" w:hAnsi="Times New Roman" w:cs="Times New Roman"/>
          <w:color w:val="000000" w:themeColor="text1"/>
          <w:sz w:val="26"/>
          <w:szCs w:val="26"/>
        </w:rPr>
        <w:t xml:space="preserve">, </w:t>
      </w:r>
      <w:r w:rsidR="00817247" w:rsidRPr="00817247">
        <w:rPr>
          <w:rFonts w:ascii="Times New Roman" w:hAnsi="Times New Roman" w:cs="Times New Roman"/>
          <w:color w:val="000000" w:themeColor="text1"/>
          <w:sz w:val="26"/>
          <w:szCs w:val="26"/>
        </w:rPr>
        <w:t xml:space="preserve">luận án </w:t>
      </w:r>
      <w:r w:rsidR="008D1915">
        <w:rPr>
          <w:rFonts w:ascii="Times New Roman" w:hAnsi="Times New Roman" w:cs="Times New Roman"/>
          <w:color w:val="000000" w:themeColor="text1"/>
          <w:sz w:val="26"/>
          <w:szCs w:val="26"/>
        </w:rPr>
        <w:t>sử dụng</w:t>
      </w:r>
      <w:r w:rsidR="00817247" w:rsidRPr="00817247">
        <w:rPr>
          <w:rFonts w:ascii="Times New Roman" w:hAnsi="Times New Roman" w:cs="Times New Roman"/>
          <w:color w:val="000000" w:themeColor="text1"/>
          <w:sz w:val="26"/>
          <w:szCs w:val="26"/>
        </w:rPr>
        <w:t xml:space="preserve"> mô hình SWOT</w:t>
      </w:r>
      <w:r w:rsidR="00817247">
        <w:rPr>
          <w:rFonts w:ascii="Times New Roman" w:hAnsi="Times New Roman" w:cs="Times New Roman"/>
          <w:color w:val="000000" w:themeColor="text1"/>
          <w:sz w:val="26"/>
          <w:szCs w:val="26"/>
        </w:rPr>
        <w:t>-</w:t>
      </w:r>
      <w:r w:rsidR="00817247" w:rsidRPr="00817247">
        <w:rPr>
          <w:rFonts w:ascii="Times New Roman" w:hAnsi="Times New Roman" w:cs="Times New Roman"/>
          <w:color w:val="000000" w:themeColor="text1"/>
          <w:sz w:val="26"/>
          <w:szCs w:val="26"/>
        </w:rPr>
        <w:t xml:space="preserve">TOWS để </w:t>
      </w:r>
      <w:r w:rsidR="00A40471">
        <w:rPr>
          <w:rFonts w:ascii="Times New Roman" w:hAnsi="Times New Roman" w:cs="Times New Roman"/>
          <w:color w:val="000000" w:themeColor="text1"/>
          <w:sz w:val="26"/>
          <w:szCs w:val="26"/>
        </w:rPr>
        <w:t>thiết lập</w:t>
      </w:r>
      <w:r w:rsidR="00817247" w:rsidRPr="00817247">
        <w:rPr>
          <w:rFonts w:ascii="Times New Roman" w:hAnsi="Times New Roman" w:cs="Times New Roman"/>
          <w:color w:val="000000" w:themeColor="text1"/>
          <w:sz w:val="26"/>
          <w:szCs w:val="26"/>
        </w:rPr>
        <w:t xml:space="preserve"> khung chiến lược</w:t>
      </w:r>
      <w:r w:rsidR="00817247">
        <w:rPr>
          <w:rFonts w:ascii="Times New Roman" w:hAnsi="Times New Roman" w:cs="Times New Roman"/>
          <w:color w:val="000000" w:themeColor="text1"/>
          <w:sz w:val="26"/>
          <w:szCs w:val="26"/>
        </w:rPr>
        <w:t>, định hướng phát triển</w:t>
      </w:r>
      <w:r w:rsidR="00A40471">
        <w:rPr>
          <w:rFonts w:ascii="Times New Roman" w:hAnsi="Times New Roman" w:cs="Times New Roman"/>
          <w:color w:val="000000" w:themeColor="text1"/>
          <w:sz w:val="26"/>
          <w:szCs w:val="26"/>
        </w:rPr>
        <w:t xml:space="preserve"> và</w:t>
      </w:r>
      <w:r w:rsidR="00817247" w:rsidRPr="00817247">
        <w:rPr>
          <w:rFonts w:ascii="Times New Roman" w:hAnsi="Times New Roman" w:cs="Times New Roman"/>
          <w:color w:val="000000" w:themeColor="text1"/>
          <w:sz w:val="26"/>
          <w:szCs w:val="26"/>
        </w:rPr>
        <w:t xml:space="preserve"> đề xuất bảy nhóm giải pháp trọng tâm </w:t>
      </w:r>
      <w:r w:rsidR="00817247" w:rsidRPr="002E4566">
        <w:rPr>
          <w:rFonts w:ascii="Times New Roman" w:hAnsi="Times New Roman" w:cs="Times New Roman"/>
          <w:color w:val="000000" w:themeColor="text1"/>
          <w:sz w:val="26"/>
          <w:szCs w:val="26"/>
        </w:rPr>
        <w:t xml:space="preserve">nhằm thúc đẩy </w:t>
      </w:r>
      <w:r w:rsidR="00817247">
        <w:rPr>
          <w:rFonts w:ascii="Times New Roman" w:hAnsi="Times New Roman" w:cs="Times New Roman"/>
          <w:color w:val="000000" w:themeColor="text1"/>
          <w:sz w:val="26"/>
          <w:szCs w:val="26"/>
        </w:rPr>
        <w:t>NNĐTBV</w:t>
      </w:r>
      <w:r w:rsidR="00817247" w:rsidRPr="002E4566">
        <w:rPr>
          <w:rFonts w:ascii="Times New Roman" w:hAnsi="Times New Roman" w:cs="Times New Roman"/>
          <w:color w:val="000000" w:themeColor="text1"/>
          <w:sz w:val="26"/>
          <w:szCs w:val="26"/>
        </w:rPr>
        <w:t xml:space="preserve"> tại Tp.HCM đến năm 2030, tầm nhìn 2045</w:t>
      </w:r>
      <w:r w:rsidR="00817247">
        <w:rPr>
          <w:rFonts w:ascii="Times New Roman" w:hAnsi="Times New Roman" w:cs="Times New Roman"/>
          <w:color w:val="000000" w:themeColor="text1"/>
          <w:sz w:val="26"/>
          <w:szCs w:val="26"/>
        </w:rPr>
        <w:t xml:space="preserve">, </w:t>
      </w:r>
      <w:r w:rsidR="00817247" w:rsidRPr="00817247">
        <w:rPr>
          <w:rFonts w:ascii="Times New Roman" w:hAnsi="Times New Roman" w:cs="Times New Roman"/>
          <w:color w:val="000000" w:themeColor="text1"/>
          <w:sz w:val="26"/>
          <w:szCs w:val="26"/>
        </w:rPr>
        <w:t>gồm: cơ chế</w:t>
      </w:r>
      <w:r w:rsidR="00817247">
        <w:rPr>
          <w:rFonts w:ascii="Times New Roman" w:hAnsi="Times New Roman" w:cs="Times New Roman"/>
          <w:color w:val="000000" w:themeColor="text1"/>
          <w:sz w:val="26"/>
          <w:szCs w:val="26"/>
        </w:rPr>
        <w:t>,</w:t>
      </w:r>
      <w:r w:rsidR="00817247" w:rsidRPr="00817247">
        <w:rPr>
          <w:rFonts w:ascii="Times New Roman" w:hAnsi="Times New Roman" w:cs="Times New Roman"/>
          <w:color w:val="000000" w:themeColor="text1"/>
          <w:sz w:val="26"/>
          <w:szCs w:val="26"/>
        </w:rPr>
        <w:t xml:space="preserve"> chính sách; nhận thức; phát triển nguồn nhân lực; thị trường; thúc đẩy khoa học</w:t>
      </w:r>
      <w:r w:rsidR="00817247">
        <w:rPr>
          <w:rFonts w:ascii="Times New Roman" w:hAnsi="Times New Roman" w:cs="Times New Roman"/>
          <w:color w:val="000000" w:themeColor="text1"/>
          <w:sz w:val="26"/>
          <w:szCs w:val="26"/>
        </w:rPr>
        <w:t xml:space="preserve"> </w:t>
      </w:r>
      <w:r w:rsidR="00817247" w:rsidRPr="00817247">
        <w:rPr>
          <w:rFonts w:ascii="Times New Roman" w:hAnsi="Times New Roman" w:cs="Times New Roman"/>
          <w:color w:val="000000" w:themeColor="text1"/>
          <w:sz w:val="26"/>
          <w:szCs w:val="26"/>
        </w:rPr>
        <w:t xml:space="preserve">công nghệ; </w:t>
      </w:r>
      <w:r w:rsidR="00817247">
        <w:rPr>
          <w:rFonts w:ascii="Times New Roman" w:hAnsi="Times New Roman" w:cs="Times New Roman"/>
          <w:color w:val="000000" w:themeColor="text1"/>
          <w:sz w:val="26"/>
          <w:szCs w:val="26"/>
        </w:rPr>
        <w:t>nguồn lực</w:t>
      </w:r>
      <w:r w:rsidR="00817247" w:rsidRPr="00817247">
        <w:rPr>
          <w:rFonts w:ascii="Times New Roman" w:hAnsi="Times New Roman" w:cs="Times New Roman"/>
          <w:color w:val="000000" w:themeColor="text1"/>
          <w:sz w:val="26"/>
          <w:szCs w:val="26"/>
        </w:rPr>
        <w:t xml:space="preserve"> tài chính; và tăng cường </w:t>
      </w:r>
      <w:r w:rsidR="00817247" w:rsidRPr="002E4566">
        <w:rPr>
          <w:rFonts w:ascii="Times New Roman" w:hAnsi="Times New Roman" w:cs="Times New Roman"/>
          <w:color w:val="000000" w:themeColor="text1"/>
          <w:sz w:val="26"/>
          <w:szCs w:val="26"/>
        </w:rPr>
        <w:t xml:space="preserve">khả năng ứng phó với BĐKH và dịch bệnh trong </w:t>
      </w:r>
      <w:r w:rsidR="00A40471">
        <w:rPr>
          <w:rFonts w:ascii="Times New Roman" w:hAnsi="Times New Roman" w:cs="Times New Roman"/>
          <w:color w:val="000000" w:themeColor="text1"/>
          <w:sz w:val="26"/>
          <w:szCs w:val="26"/>
        </w:rPr>
        <w:t>canh tác</w:t>
      </w:r>
      <w:r w:rsidR="00817247" w:rsidRPr="002E4566">
        <w:rPr>
          <w:rFonts w:ascii="Times New Roman" w:hAnsi="Times New Roman" w:cs="Times New Roman"/>
          <w:color w:val="000000" w:themeColor="text1"/>
          <w:sz w:val="26"/>
          <w:szCs w:val="26"/>
        </w:rPr>
        <w:t xml:space="preserve"> </w:t>
      </w:r>
      <w:r w:rsidR="00817247">
        <w:rPr>
          <w:rFonts w:ascii="Times New Roman" w:hAnsi="Times New Roman" w:cs="Times New Roman"/>
          <w:color w:val="000000" w:themeColor="text1"/>
          <w:sz w:val="26"/>
          <w:szCs w:val="26"/>
        </w:rPr>
        <w:t>NNĐTBV</w:t>
      </w:r>
      <w:r w:rsidR="00817247" w:rsidRPr="00817247">
        <w:rPr>
          <w:rFonts w:ascii="Times New Roman" w:hAnsi="Times New Roman" w:cs="Times New Roman"/>
          <w:color w:val="000000" w:themeColor="text1"/>
          <w:sz w:val="26"/>
          <w:szCs w:val="26"/>
        </w:rPr>
        <w:t xml:space="preserve">. </w:t>
      </w:r>
      <w:r w:rsidR="00A40471" w:rsidRPr="00A40471">
        <w:rPr>
          <w:rFonts w:ascii="Times New Roman" w:hAnsi="Times New Roman" w:cs="Times New Roman"/>
          <w:color w:val="000000" w:themeColor="text1"/>
          <w:sz w:val="26"/>
          <w:szCs w:val="26"/>
        </w:rPr>
        <w:t xml:space="preserve">Các </w:t>
      </w:r>
      <w:r w:rsidR="00A40471">
        <w:rPr>
          <w:rFonts w:ascii="Times New Roman" w:hAnsi="Times New Roman" w:cs="Times New Roman"/>
          <w:color w:val="000000" w:themeColor="text1"/>
          <w:sz w:val="26"/>
          <w:szCs w:val="26"/>
        </w:rPr>
        <w:t xml:space="preserve">nhóm </w:t>
      </w:r>
      <w:r w:rsidR="00A40471" w:rsidRPr="00A40471">
        <w:rPr>
          <w:rFonts w:ascii="Times New Roman" w:hAnsi="Times New Roman" w:cs="Times New Roman"/>
          <w:color w:val="000000" w:themeColor="text1"/>
          <w:sz w:val="26"/>
          <w:szCs w:val="26"/>
        </w:rPr>
        <w:t xml:space="preserve">giải pháp được xây dựng dựa trên cơ sở lý </w:t>
      </w:r>
      <w:r w:rsidR="00A40471">
        <w:rPr>
          <w:rFonts w:ascii="Times New Roman" w:hAnsi="Times New Roman" w:cs="Times New Roman"/>
          <w:color w:val="000000" w:themeColor="text1"/>
          <w:sz w:val="26"/>
          <w:szCs w:val="26"/>
        </w:rPr>
        <w:t>thuyết</w:t>
      </w:r>
      <w:r w:rsidR="00A40471" w:rsidRPr="00A40471">
        <w:rPr>
          <w:rFonts w:ascii="Times New Roman" w:hAnsi="Times New Roman" w:cs="Times New Roman"/>
          <w:color w:val="000000" w:themeColor="text1"/>
          <w:sz w:val="26"/>
          <w:szCs w:val="26"/>
        </w:rPr>
        <w:t xml:space="preserve"> kết hợp với kiểm định thực nghiệm, đảm bảo tính thực tiễn và khả năng triển khai tại đô thị </w:t>
      </w:r>
      <w:r w:rsidR="00817247" w:rsidRPr="00817247">
        <w:rPr>
          <w:rFonts w:ascii="Times New Roman" w:hAnsi="Times New Roman" w:cs="Times New Roman"/>
          <w:color w:val="000000" w:themeColor="text1"/>
          <w:sz w:val="26"/>
          <w:szCs w:val="26"/>
        </w:rPr>
        <w:t>T</w:t>
      </w:r>
      <w:r w:rsidR="00817247">
        <w:rPr>
          <w:rFonts w:ascii="Times New Roman" w:hAnsi="Times New Roman" w:cs="Times New Roman"/>
          <w:color w:val="000000" w:themeColor="text1"/>
          <w:sz w:val="26"/>
          <w:szCs w:val="26"/>
        </w:rPr>
        <w:t>p</w:t>
      </w:r>
      <w:r w:rsidR="00817247" w:rsidRPr="00817247">
        <w:rPr>
          <w:rFonts w:ascii="Times New Roman" w:hAnsi="Times New Roman" w:cs="Times New Roman"/>
          <w:color w:val="000000" w:themeColor="text1"/>
          <w:sz w:val="26"/>
          <w:szCs w:val="26"/>
        </w:rPr>
        <w:t>.HCM.</w:t>
      </w:r>
      <w:r w:rsidR="005C71E4">
        <w:rPr>
          <w:rFonts w:ascii="Times New Roman" w:hAnsi="Times New Roman" w:cs="Times New Roman"/>
          <w:color w:val="000000" w:themeColor="text1"/>
          <w:sz w:val="26"/>
          <w:szCs w:val="26"/>
        </w:rPr>
        <w:t xml:space="preserve"> </w:t>
      </w:r>
      <w:r w:rsidR="00817247" w:rsidRPr="00817247">
        <w:rPr>
          <w:rFonts w:ascii="Times New Roman" w:hAnsi="Times New Roman" w:cs="Times New Roman"/>
          <w:color w:val="000000" w:themeColor="text1"/>
          <w:sz w:val="26"/>
          <w:szCs w:val="26"/>
        </w:rPr>
        <w:t xml:space="preserve">Luận án không chỉ </w:t>
      </w:r>
      <w:r w:rsidR="00817247" w:rsidRPr="00817247">
        <w:rPr>
          <w:rFonts w:ascii="Times New Roman" w:hAnsi="Times New Roman" w:cs="Times New Roman"/>
          <w:color w:val="000000" w:themeColor="text1"/>
          <w:sz w:val="26"/>
          <w:szCs w:val="26"/>
        </w:rPr>
        <w:lastRenderedPageBreak/>
        <w:t xml:space="preserve">đóng góp vào lý thuyết NNĐTBV thông qua bộ tiêu chí và phân tích nhân tố, mà còn cung cấp cơ sở khoa học cho việc hoạch định và thực thi chính sách phát triển </w:t>
      </w:r>
      <w:r w:rsidR="00167700">
        <w:rPr>
          <w:rFonts w:ascii="Times New Roman" w:hAnsi="Times New Roman" w:cs="Times New Roman"/>
          <w:color w:val="000000" w:themeColor="text1"/>
          <w:sz w:val="26"/>
          <w:szCs w:val="26"/>
        </w:rPr>
        <w:t>NNĐT</w:t>
      </w:r>
      <w:r w:rsidR="00817247" w:rsidRPr="00817247">
        <w:rPr>
          <w:rFonts w:ascii="Times New Roman" w:hAnsi="Times New Roman" w:cs="Times New Roman"/>
          <w:color w:val="000000" w:themeColor="text1"/>
          <w:sz w:val="26"/>
          <w:szCs w:val="26"/>
        </w:rPr>
        <w:t xml:space="preserve"> tại Tp.HCM đến năm 2030, tầm nhìn 204</w:t>
      </w:r>
      <w:r w:rsidR="00817247">
        <w:rPr>
          <w:rFonts w:ascii="Times New Roman" w:hAnsi="Times New Roman" w:cs="Times New Roman"/>
          <w:color w:val="000000" w:themeColor="text1"/>
          <w:sz w:val="26"/>
          <w:szCs w:val="26"/>
        </w:rPr>
        <w:t xml:space="preserve">5. </w:t>
      </w:r>
    </w:p>
    <w:p w14:paraId="46817BD4" w14:textId="1D858B0F" w:rsidR="007B6DDC" w:rsidRPr="006C35CE" w:rsidRDefault="00A40471" w:rsidP="006C35CE">
      <w:pPr>
        <w:spacing w:after="0" w:line="360" w:lineRule="auto"/>
        <w:ind w:firstLine="567"/>
        <w:jc w:val="both"/>
        <w:rPr>
          <w:rFonts w:ascii="Times New Roman" w:hAnsi="Times New Roman"/>
          <w:color w:val="000000" w:themeColor="text1"/>
          <w:sz w:val="26"/>
          <w:szCs w:val="26"/>
        </w:rPr>
      </w:pPr>
      <w:r w:rsidRPr="00A40471">
        <w:rPr>
          <w:rFonts w:ascii="Times New Roman" w:eastAsia="SimSun" w:hAnsi="Times New Roman" w:cs="Times New Roman"/>
          <w:color w:val="000000" w:themeColor="text1"/>
          <w:kern w:val="44"/>
          <w:sz w:val="26"/>
          <w:szCs w:val="26"/>
        </w:rPr>
        <w:t>Bên cạnh những kết quả đạt được, nghiên cứu vẫn còn một số giới hạn, cần được tiếp tục mở rộng và đào sâu trong các nghiên cứu kế tiếp</w:t>
      </w:r>
      <w:r w:rsidR="006C35CE">
        <w:rPr>
          <w:rFonts w:ascii="Times New Roman" w:eastAsia="SimSun" w:hAnsi="Times New Roman" w:cs="Times New Roman"/>
          <w:color w:val="000000" w:themeColor="text1"/>
          <w:kern w:val="44"/>
          <w:sz w:val="26"/>
          <w:szCs w:val="26"/>
        </w:rPr>
        <w:t>:</w:t>
      </w:r>
      <w:r w:rsidR="00012EC2" w:rsidRPr="00012EC2">
        <w:rPr>
          <w:rFonts w:ascii="Times New Roman" w:eastAsia="SimSun" w:hAnsi="Times New Roman" w:cs="Times New Roman"/>
          <w:color w:val="000000" w:themeColor="text1"/>
          <w:kern w:val="44"/>
          <w:sz w:val="26"/>
          <w:szCs w:val="26"/>
        </w:rPr>
        <w:t xml:space="preserve"> </w:t>
      </w:r>
      <w:r w:rsidR="00012EC2" w:rsidRPr="002E4566">
        <w:rPr>
          <w:rFonts w:ascii="Times New Roman" w:eastAsia="SimSun" w:hAnsi="Times New Roman" w:cs="Times New Roman"/>
          <w:color w:val="000000" w:themeColor="text1"/>
          <w:kern w:val="44"/>
          <w:sz w:val="26"/>
          <w:szCs w:val="26"/>
        </w:rPr>
        <w:t xml:space="preserve">(i) việc tìm kiếm bị giới hạn ở các bài báo được xuất bản bằng tiếng Anh và tiếng Việt có thể đã loại trừ các tài liệu liên quan được xuất bản bằng ngôn ngữ khác; (ii) </w:t>
      </w:r>
      <w:r w:rsidR="00817247" w:rsidRPr="00817247">
        <w:rPr>
          <w:rFonts w:ascii="Times New Roman" w:eastAsia="SimSun" w:hAnsi="Times New Roman" w:cs="Times New Roman"/>
          <w:color w:val="000000" w:themeColor="text1"/>
          <w:kern w:val="44"/>
          <w:sz w:val="26"/>
          <w:szCs w:val="26"/>
        </w:rPr>
        <w:t xml:space="preserve">việc lượng hóa </w:t>
      </w:r>
      <w:r w:rsidR="00817247">
        <w:rPr>
          <w:rFonts w:ascii="Times New Roman" w:eastAsia="SimSun" w:hAnsi="Times New Roman" w:cs="Times New Roman"/>
          <w:color w:val="000000" w:themeColor="text1"/>
          <w:kern w:val="44"/>
          <w:sz w:val="26"/>
          <w:szCs w:val="26"/>
        </w:rPr>
        <w:t>nhân</w:t>
      </w:r>
      <w:r w:rsidR="00817247" w:rsidRPr="00817247">
        <w:rPr>
          <w:rFonts w:ascii="Times New Roman" w:eastAsia="SimSun" w:hAnsi="Times New Roman" w:cs="Times New Roman"/>
          <w:color w:val="000000" w:themeColor="text1"/>
          <w:kern w:val="44"/>
          <w:sz w:val="26"/>
          <w:szCs w:val="26"/>
        </w:rPr>
        <w:t xml:space="preserve"> tố “chính sách” vẫn còn phụ thuộc nhiều vào phân tích định tính</w:t>
      </w:r>
      <w:r w:rsidR="002E1328">
        <w:rPr>
          <w:rFonts w:ascii="Times New Roman" w:eastAsia="SimSun" w:hAnsi="Times New Roman" w:cs="Times New Roman"/>
          <w:color w:val="000000" w:themeColor="text1"/>
          <w:kern w:val="44"/>
          <w:sz w:val="26"/>
          <w:szCs w:val="26"/>
        </w:rPr>
        <w:t xml:space="preserve"> </w:t>
      </w:r>
      <w:r w:rsidR="002E1328" w:rsidRPr="002E1328">
        <w:rPr>
          <w:rFonts w:ascii="Times New Roman" w:eastAsia="SimSun" w:hAnsi="Times New Roman" w:cs="Times New Roman"/>
          <w:color w:val="000000" w:themeColor="text1"/>
          <w:kern w:val="44"/>
          <w:sz w:val="26"/>
          <w:szCs w:val="26"/>
        </w:rPr>
        <w:t>do khó khăn trong thiết kế thang đo</w:t>
      </w:r>
      <w:r w:rsidR="00012EC2" w:rsidRPr="002E4566">
        <w:rPr>
          <w:rFonts w:ascii="Times New Roman" w:eastAsia="SimSun" w:hAnsi="Times New Roman" w:cs="Times New Roman"/>
          <w:color w:val="000000" w:themeColor="text1"/>
          <w:kern w:val="44"/>
          <w:sz w:val="26"/>
          <w:szCs w:val="26"/>
        </w:rPr>
        <w:t xml:space="preserve">; </w:t>
      </w:r>
      <w:r w:rsidR="00012EC2">
        <w:rPr>
          <w:rFonts w:ascii="Times New Roman" w:eastAsia="SimSun" w:hAnsi="Times New Roman" w:cs="Times New Roman"/>
          <w:color w:val="000000" w:themeColor="text1"/>
          <w:kern w:val="44"/>
          <w:sz w:val="26"/>
          <w:szCs w:val="26"/>
        </w:rPr>
        <w:t xml:space="preserve">(iii) </w:t>
      </w:r>
      <w:r w:rsidR="006C35CE">
        <w:rPr>
          <w:rFonts w:ascii="Times New Roman" w:eastAsia="SimSun" w:hAnsi="Times New Roman" w:cs="Times New Roman"/>
          <w:color w:val="000000" w:themeColor="text1"/>
          <w:kern w:val="44"/>
          <w:sz w:val="26"/>
          <w:szCs w:val="26"/>
        </w:rPr>
        <w:t>những</w:t>
      </w:r>
      <w:r w:rsidR="00012EC2" w:rsidRPr="002E4566">
        <w:rPr>
          <w:rFonts w:ascii="Times New Roman" w:eastAsia="SimSun" w:hAnsi="Times New Roman" w:cs="Times New Roman"/>
          <w:color w:val="000000" w:themeColor="text1"/>
          <w:kern w:val="44"/>
          <w:sz w:val="26"/>
          <w:szCs w:val="26"/>
        </w:rPr>
        <w:t xml:space="preserve"> biến không có ý nghĩa thống kê trong mô hình phân tích </w:t>
      </w:r>
      <w:r w:rsidR="002E1328">
        <w:rPr>
          <w:rFonts w:ascii="Times New Roman" w:eastAsia="SimSun" w:hAnsi="Times New Roman" w:cs="Times New Roman"/>
          <w:color w:val="000000" w:themeColor="text1"/>
          <w:kern w:val="44"/>
          <w:sz w:val="26"/>
          <w:szCs w:val="26"/>
        </w:rPr>
        <w:t xml:space="preserve">có thể </w:t>
      </w:r>
      <w:r w:rsidR="00012EC2" w:rsidRPr="002E4566">
        <w:rPr>
          <w:rFonts w:ascii="Times New Roman" w:eastAsia="SimSun" w:hAnsi="Times New Roman" w:cs="Times New Roman"/>
          <w:color w:val="000000" w:themeColor="text1"/>
          <w:kern w:val="44"/>
          <w:sz w:val="26"/>
          <w:szCs w:val="26"/>
        </w:rPr>
        <w:t xml:space="preserve">vì số quan sát chưa đủ, không gian lấy </w:t>
      </w:r>
      <w:r w:rsidR="002E1328">
        <w:rPr>
          <w:rFonts w:ascii="Times New Roman" w:eastAsia="SimSun" w:hAnsi="Times New Roman" w:cs="Times New Roman"/>
          <w:color w:val="000000" w:themeColor="text1"/>
          <w:kern w:val="44"/>
          <w:sz w:val="26"/>
          <w:szCs w:val="26"/>
        </w:rPr>
        <w:t>mẫu chưa đủ</w:t>
      </w:r>
      <w:r w:rsidR="00012EC2" w:rsidRPr="002E4566">
        <w:rPr>
          <w:rFonts w:ascii="Times New Roman" w:eastAsia="SimSun" w:hAnsi="Times New Roman" w:cs="Times New Roman"/>
          <w:color w:val="000000" w:themeColor="text1"/>
          <w:kern w:val="44"/>
          <w:sz w:val="26"/>
          <w:szCs w:val="26"/>
        </w:rPr>
        <w:t xml:space="preserve"> rộng</w:t>
      </w:r>
      <w:r w:rsidR="002E1328">
        <w:rPr>
          <w:rFonts w:ascii="Times New Roman" w:eastAsia="SimSun" w:hAnsi="Times New Roman" w:cs="Times New Roman"/>
          <w:color w:val="000000" w:themeColor="text1"/>
          <w:kern w:val="44"/>
          <w:sz w:val="26"/>
          <w:szCs w:val="26"/>
        </w:rPr>
        <w:t xml:space="preserve">; (iv) </w:t>
      </w:r>
      <w:r w:rsidR="00AD753F" w:rsidRPr="00AD753F">
        <w:rPr>
          <w:rFonts w:ascii="Times New Roman" w:hAnsi="Times New Roman"/>
          <w:color w:val="000000" w:themeColor="text1"/>
          <w:sz w:val="26"/>
          <w:szCs w:val="26"/>
        </w:rPr>
        <w:t xml:space="preserve">nghiên cứu chưa áp dụng </w:t>
      </w:r>
      <w:r w:rsidR="006C35CE">
        <w:rPr>
          <w:rFonts w:ascii="Times New Roman" w:hAnsi="Times New Roman"/>
          <w:color w:val="000000" w:themeColor="text1"/>
          <w:sz w:val="26"/>
          <w:szCs w:val="26"/>
        </w:rPr>
        <w:t>những</w:t>
      </w:r>
      <w:r w:rsidR="00AD753F" w:rsidRPr="00AD753F">
        <w:rPr>
          <w:rFonts w:ascii="Times New Roman" w:hAnsi="Times New Roman"/>
          <w:color w:val="000000" w:themeColor="text1"/>
          <w:sz w:val="26"/>
          <w:szCs w:val="26"/>
        </w:rPr>
        <w:t xml:space="preserve"> kỹ thuật chuyên sâu để đo lường </w:t>
      </w:r>
      <w:r w:rsidR="006C35CE">
        <w:rPr>
          <w:rFonts w:ascii="Times New Roman" w:hAnsi="Times New Roman"/>
          <w:color w:val="000000" w:themeColor="text1"/>
          <w:sz w:val="26"/>
          <w:szCs w:val="26"/>
        </w:rPr>
        <w:t>ảnh hưởng</w:t>
      </w:r>
      <w:r w:rsidR="00AD753F" w:rsidRPr="00AD753F">
        <w:rPr>
          <w:rFonts w:ascii="Times New Roman" w:hAnsi="Times New Roman"/>
          <w:color w:val="000000" w:themeColor="text1"/>
          <w:sz w:val="26"/>
          <w:szCs w:val="26"/>
        </w:rPr>
        <w:t xml:space="preserve"> </w:t>
      </w:r>
      <w:r w:rsidR="00897977">
        <w:rPr>
          <w:rFonts w:ascii="Times New Roman" w:hAnsi="Times New Roman"/>
          <w:color w:val="000000" w:themeColor="text1"/>
          <w:sz w:val="26"/>
          <w:szCs w:val="26"/>
        </w:rPr>
        <w:t>NNĐTBV</w:t>
      </w:r>
      <w:r w:rsidR="00AD753F" w:rsidRPr="00AD753F">
        <w:rPr>
          <w:rFonts w:ascii="Times New Roman" w:hAnsi="Times New Roman"/>
          <w:color w:val="000000" w:themeColor="text1"/>
          <w:sz w:val="26"/>
          <w:szCs w:val="26"/>
        </w:rPr>
        <w:t xml:space="preserve"> đến môi trường, chẳng hạn lượng chất thải phát sinh, lượng </w:t>
      </w:r>
      <w:r w:rsidR="006C35CE">
        <w:rPr>
          <w:rFonts w:ascii="Times New Roman" w:hAnsi="Times New Roman"/>
          <w:color w:val="000000" w:themeColor="text1"/>
          <w:sz w:val="26"/>
          <w:szCs w:val="26"/>
        </w:rPr>
        <w:t xml:space="preserve">phân bón và </w:t>
      </w:r>
      <w:r w:rsidR="00AD753F" w:rsidRPr="00AD753F">
        <w:rPr>
          <w:rFonts w:ascii="Times New Roman" w:hAnsi="Times New Roman"/>
          <w:color w:val="000000" w:themeColor="text1"/>
          <w:sz w:val="26"/>
          <w:szCs w:val="26"/>
        </w:rPr>
        <w:t xml:space="preserve">thuốc bảo vệ thực vật. </w:t>
      </w:r>
      <w:r w:rsidR="002E1328" w:rsidRPr="002E1328">
        <w:rPr>
          <w:rFonts w:ascii="Times New Roman" w:hAnsi="Times New Roman"/>
          <w:color w:val="000000" w:themeColor="text1"/>
          <w:sz w:val="26"/>
          <w:szCs w:val="26"/>
        </w:rPr>
        <w:t xml:space="preserve">Từ những kết quả và hạn chế trên, nghiên cứu mở ra </w:t>
      </w:r>
      <w:r w:rsidR="006C35CE">
        <w:rPr>
          <w:rFonts w:ascii="Times New Roman" w:hAnsi="Times New Roman"/>
          <w:color w:val="000000" w:themeColor="text1"/>
          <w:sz w:val="26"/>
          <w:szCs w:val="26"/>
        </w:rPr>
        <w:t>các</w:t>
      </w:r>
      <w:r w:rsidR="002E1328" w:rsidRPr="002E1328">
        <w:rPr>
          <w:rFonts w:ascii="Times New Roman" w:hAnsi="Times New Roman"/>
          <w:color w:val="000000" w:themeColor="text1"/>
          <w:sz w:val="26"/>
          <w:szCs w:val="26"/>
        </w:rPr>
        <w:t xml:space="preserve"> định hướng tiếp theo: (i)</w:t>
      </w:r>
      <w:r w:rsidR="002E1328">
        <w:rPr>
          <w:rFonts w:ascii="Times New Roman" w:hAnsi="Times New Roman"/>
          <w:color w:val="000000" w:themeColor="text1"/>
          <w:sz w:val="26"/>
          <w:szCs w:val="26"/>
        </w:rPr>
        <w:t xml:space="preserve"> </w:t>
      </w:r>
      <w:r w:rsidR="002E1328" w:rsidRPr="002E1328">
        <w:rPr>
          <w:rFonts w:ascii="Times New Roman" w:hAnsi="Times New Roman"/>
          <w:color w:val="000000" w:themeColor="text1"/>
          <w:sz w:val="26"/>
          <w:szCs w:val="26"/>
        </w:rPr>
        <w:t>mở rộng phạm vi tài liệu và không gian nghiên cứu</w:t>
      </w:r>
      <w:r w:rsidR="002E1328">
        <w:rPr>
          <w:rFonts w:ascii="Times New Roman" w:hAnsi="Times New Roman"/>
          <w:color w:val="000000" w:themeColor="text1"/>
          <w:sz w:val="26"/>
          <w:szCs w:val="26"/>
        </w:rPr>
        <w:t xml:space="preserve">; (ii) </w:t>
      </w:r>
      <w:r w:rsidR="002E1328" w:rsidRPr="002E1328">
        <w:rPr>
          <w:rFonts w:ascii="Times New Roman" w:hAnsi="Times New Roman"/>
          <w:color w:val="000000" w:themeColor="text1"/>
          <w:sz w:val="26"/>
          <w:szCs w:val="26"/>
        </w:rPr>
        <w:t xml:space="preserve">phát triển phương pháp định lượng </w:t>
      </w:r>
      <w:r w:rsidR="008D1915">
        <w:rPr>
          <w:rFonts w:ascii="Times New Roman" w:hAnsi="Times New Roman"/>
          <w:color w:val="000000" w:themeColor="text1"/>
          <w:sz w:val="26"/>
          <w:szCs w:val="26"/>
        </w:rPr>
        <w:t>nâng cao (</w:t>
      </w:r>
      <w:r w:rsidR="008D1915" w:rsidRPr="008D1915">
        <w:rPr>
          <w:rFonts w:ascii="Times New Roman" w:hAnsi="Times New Roman"/>
          <w:color w:val="000000" w:themeColor="text1"/>
          <w:sz w:val="26"/>
          <w:szCs w:val="26"/>
        </w:rPr>
        <w:t>như SEM, MCDM, LCA</w:t>
      </w:r>
      <w:r w:rsidR="008D1915">
        <w:rPr>
          <w:rFonts w:ascii="Times New Roman" w:hAnsi="Times New Roman"/>
          <w:color w:val="000000" w:themeColor="text1"/>
          <w:sz w:val="26"/>
          <w:szCs w:val="26"/>
        </w:rPr>
        <w:t xml:space="preserve">, </w:t>
      </w:r>
      <w:r w:rsidR="008D1915" w:rsidRPr="008D1915">
        <w:rPr>
          <w:rFonts w:ascii="Times New Roman" w:hAnsi="Times New Roman"/>
          <w:color w:val="000000" w:themeColor="text1"/>
          <w:sz w:val="26"/>
          <w:szCs w:val="26"/>
        </w:rPr>
        <w:t>GIS)</w:t>
      </w:r>
      <w:r w:rsidR="002E1328">
        <w:rPr>
          <w:rFonts w:ascii="Times New Roman" w:hAnsi="Times New Roman"/>
          <w:color w:val="000000" w:themeColor="text1"/>
          <w:sz w:val="26"/>
          <w:szCs w:val="26"/>
        </w:rPr>
        <w:t xml:space="preserve"> </w:t>
      </w:r>
      <w:r w:rsidR="002E1328" w:rsidRPr="002E1328">
        <w:rPr>
          <w:rFonts w:ascii="Times New Roman" w:hAnsi="Times New Roman"/>
          <w:color w:val="000000" w:themeColor="text1"/>
          <w:sz w:val="26"/>
          <w:szCs w:val="26"/>
        </w:rPr>
        <w:t xml:space="preserve">cho </w:t>
      </w:r>
      <w:r w:rsidR="008D1915">
        <w:rPr>
          <w:rFonts w:ascii="Times New Roman" w:hAnsi="Times New Roman"/>
          <w:color w:val="000000" w:themeColor="text1"/>
          <w:sz w:val="26"/>
          <w:szCs w:val="26"/>
        </w:rPr>
        <w:t>nhân</w:t>
      </w:r>
      <w:r w:rsidR="002E1328" w:rsidRPr="002E1328">
        <w:rPr>
          <w:rFonts w:ascii="Times New Roman" w:hAnsi="Times New Roman"/>
          <w:color w:val="000000" w:themeColor="text1"/>
          <w:sz w:val="26"/>
          <w:szCs w:val="26"/>
        </w:rPr>
        <w:t xml:space="preserve"> tố chính sách</w:t>
      </w:r>
      <w:r w:rsidR="008D1915">
        <w:rPr>
          <w:rFonts w:ascii="Times New Roman" w:hAnsi="Times New Roman"/>
          <w:color w:val="000000" w:themeColor="text1"/>
          <w:sz w:val="26"/>
          <w:szCs w:val="26"/>
        </w:rPr>
        <w:t xml:space="preserve"> </w:t>
      </w:r>
      <w:r w:rsidR="008D1915" w:rsidRPr="008D1915">
        <w:rPr>
          <w:rFonts w:ascii="Times New Roman" w:hAnsi="Times New Roman"/>
          <w:color w:val="000000" w:themeColor="text1"/>
          <w:sz w:val="26"/>
          <w:szCs w:val="26"/>
        </w:rPr>
        <w:t xml:space="preserve">và </w:t>
      </w:r>
      <w:r w:rsidR="006C35CE">
        <w:rPr>
          <w:rFonts w:ascii="Times New Roman" w:hAnsi="Times New Roman"/>
          <w:color w:val="000000" w:themeColor="text1"/>
          <w:sz w:val="26"/>
          <w:szCs w:val="26"/>
        </w:rPr>
        <w:t>ảnh hưởng</w:t>
      </w:r>
      <w:r w:rsidR="008D1915" w:rsidRPr="008D1915">
        <w:rPr>
          <w:rFonts w:ascii="Times New Roman" w:hAnsi="Times New Roman"/>
          <w:color w:val="000000" w:themeColor="text1"/>
          <w:sz w:val="26"/>
          <w:szCs w:val="26"/>
        </w:rPr>
        <w:t xml:space="preserve"> môi trường</w:t>
      </w:r>
      <w:r w:rsidR="002E1328">
        <w:rPr>
          <w:rFonts w:ascii="Times New Roman" w:hAnsi="Times New Roman"/>
          <w:color w:val="000000" w:themeColor="text1"/>
          <w:sz w:val="26"/>
          <w:szCs w:val="26"/>
        </w:rPr>
        <w:t xml:space="preserve">; (iii) </w:t>
      </w:r>
      <w:r w:rsidR="00AD753F" w:rsidRPr="00AD753F">
        <w:rPr>
          <w:rFonts w:ascii="Times New Roman" w:hAnsi="Times New Roman"/>
          <w:color w:val="000000" w:themeColor="text1"/>
          <w:sz w:val="26"/>
          <w:szCs w:val="26"/>
        </w:rPr>
        <w:t xml:space="preserve">mở rộng phạm vi khảo sát, tăng cường số quan sát và </w:t>
      </w:r>
      <w:r w:rsidR="006C35CE">
        <w:rPr>
          <w:rFonts w:ascii="Times New Roman" w:hAnsi="Times New Roman"/>
          <w:color w:val="000000" w:themeColor="text1"/>
          <w:sz w:val="26"/>
          <w:szCs w:val="26"/>
        </w:rPr>
        <w:t>vận</w:t>
      </w:r>
      <w:r w:rsidR="00AD753F" w:rsidRPr="00AD753F">
        <w:rPr>
          <w:rFonts w:ascii="Times New Roman" w:hAnsi="Times New Roman"/>
          <w:color w:val="000000" w:themeColor="text1"/>
          <w:sz w:val="26"/>
          <w:szCs w:val="26"/>
        </w:rPr>
        <w:t xml:space="preserve"> dụng các phương pháp phân tích chuyên sâu hơn nhằm đánh giá toàn diện về phát triển </w:t>
      </w:r>
      <w:r w:rsidR="00897977">
        <w:rPr>
          <w:rFonts w:ascii="Times New Roman" w:hAnsi="Times New Roman"/>
          <w:color w:val="000000" w:themeColor="text1"/>
          <w:sz w:val="26"/>
          <w:szCs w:val="26"/>
        </w:rPr>
        <w:t>NNĐTBV</w:t>
      </w:r>
      <w:r w:rsidR="002E1328">
        <w:rPr>
          <w:rFonts w:ascii="Times New Roman" w:hAnsi="Times New Roman"/>
          <w:color w:val="000000" w:themeColor="text1"/>
          <w:sz w:val="26"/>
          <w:szCs w:val="26"/>
        </w:rPr>
        <w:t xml:space="preserve">; (iv) </w:t>
      </w:r>
      <w:r w:rsidR="006C35CE">
        <w:rPr>
          <w:rFonts w:ascii="Times New Roman" w:hAnsi="Times New Roman"/>
          <w:color w:val="000000" w:themeColor="text1"/>
          <w:sz w:val="26"/>
          <w:szCs w:val="26"/>
        </w:rPr>
        <w:t>triển khai áp</w:t>
      </w:r>
      <w:r w:rsidR="006C35CE" w:rsidRPr="006C35CE">
        <w:rPr>
          <w:rFonts w:ascii="Times New Roman" w:hAnsi="Times New Roman"/>
          <w:color w:val="000000" w:themeColor="text1"/>
          <w:sz w:val="26"/>
          <w:szCs w:val="26"/>
        </w:rPr>
        <w:t xml:space="preserve"> dụng các công cụ kỹ thuật nhằm định lượng tác động môi trường của NNĐTBV một cách khách quan và chính xác hơn</w:t>
      </w:r>
      <w:r w:rsidR="002E1328">
        <w:rPr>
          <w:rFonts w:ascii="Times New Roman" w:hAnsi="Times New Roman"/>
          <w:color w:val="000000" w:themeColor="text1"/>
          <w:sz w:val="26"/>
          <w:szCs w:val="26"/>
        </w:rPr>
        <w:t xml:space="preserve">. </w:t>
      </w:r>
      <w:r w:rsidR="007B6DDC" w:rsidRPr="002E4566">
        <w:rPr>
          <w:rFonts w:ascii="Times New Roman" w:eastAsia="SimSun" w:hAnsi="Times New Roman" w:cs="Times New Roman"/>
          <w:color w:val="000000" w:themeColor="text1"/>
          <w:kern w:val="44"/>
          <w:sz w:val="26"/>
          <w:szCs w:val="26"/>
        </w:rPr>
        <w:br w:type="page"/>
      </w:r>
    </w:p>
    <w:p w14:paraId="6A73AA97" w14:textId="77777777" w:rsidR="00DE7C80" w:rsidRDefault="00DE7C80" w:rsidP="00DE7C80">
      <w:pPr>
        <w:pStyle w:val="Heading1"/>
        <w:spacing w:before="100" w:after="100"/>
        <w:jc w:val="center"/>
        <w:rPr>
          <w:rFonts w:ascii="Times New Roman" w:hAnsi="Times New Roman" w:hint="default"/>
          <w:color w:val="000000" w:themeColor="text1"/>
          <w:sz w:val="26"/>
          <w:szCs w:val="26"/>
        </w:rPr>
        <w:sectPr w:rsidR="00DE7C80" w:rsidSect="00895A88">
          <w:pgSz w:w="11907" w:h="16840" w:code="9"/>
          <w:pgMar w:top="1985" w:right="1134" w:bottom="1701" w:left="1985" w:header="720" w:footer="720" w:gutter="0"/>
          <w:pgNumType w:start="1"/>
          <w:cols w:space="720"/>
          <w:docGrid w:linePitch="360"/>
        </w:sectPr>
      </w:pPr>
      <w:bookmarkStart w:id="2515" w:name="_Toc174540099"/>
      <w:bookmarkStart w:id="2516" w:name="_Toc178316295"/>
      <w:bookmarkStart w:id="2517" w:name="_Toc178316690"/>
      <w:bookmarkStart w:id="2518" w:name="_Toc179984493"/>
      <w:bookmarkStart w:id="2519" w:name="_Toc179986056"/>
      <w:bookmarkStart w:id="2520" w:name="_Toc180592084"/>
      <w:bookmarkStart w:id="2521" w:name="_Toc180837683"/>
      <w:bookmarkStart w:id="2522" w:name="_Toc186553307"/>
      <w:bookmarkStart w:id="2523" w:name="_Toc186553725"/>
      <w:bookmarkStart w:id="2524" w:name="_Toc187589965"/>
      <w:bookmarkStart w:id="2525" w:name="_Toc187590174"/>
      <w:bookmarkStart w:id="2526" w:name="_Toc190785937"/>
      <w:bookmarkStart w:id="2527" w:name="_Toc190786146"/>
      <w:bookmarkStart w:id="2528" w:name="_Toc197892051"/>
      <w:bookmarkStart w:id="2529" w:name="_Toc197896667"/>
      <w:bookmarkStart w:id="2530" w:name="_Toc198111369"/>
      <w:bookmarkStart w:id="2531" w:name="_Hlk180928083"/>
    </w:p>
    <w:p w14:paraId="43234D79" w14:textId="070BE97A" w:rsidR="003858D8" w:rsidRPr="00970AC9" w:rsidRDefault="00C471A6" w:rsidP="00DE7C80">
      <w:pPr>
        <w:pStyle w:val="Heading1"/>
        <w:spacing w:before="100" w:after="100"/>
        <w:jc w:val="center"/>
        <w:rPr>
          <w:rFonts w:ascii="Times New Roman" w:hAnsi="Times New Roman" w:hint="default"/>
          <w:color w:val="000000" w:themeColor="text1"/>
          <w:sz w:val="26"/>
          <w:szCs w:val="26"/>
        </w:rPr>
      </w:pPr>
      <w:r w:rsidRPr="00970AC9">
        <w:rPr>
          <w:rFonts w:ascii="Times New Roman" w:hAnsi="Times New Roman" w:hint="default"/>
          <w:color w:val="000000" w:themeColor="text1"/>
          <w:sz w:val="26"/>
          <w:szCs w:val="26"/>
        </w:rPr>
        <w:lastRenderedPageBreak/>
        <w:t xml:space="preserve">DANH MỤC </w:t>
      </w:r>
      <w:r w:rsidR="00063027" w:rsidRPr="00970AC9">
        <w:rPr>
          <w:rFonts w:ascii="Times New Roman" w:hAnsi="Times New Roman" w:hint="default"/>
          <w:color w:val="000000" w:themeColor="text1"/>
          <w:sz w:val="26"/>
          <w:szCs w:val="26"/>
        </w:rPr>
        <w:t xml:space="preserve">CÔNG TRÌNH </w:t>
      </w:r>
      <w:r w:rsidRPr="00970AC9">
        <w:rPr>
          <w:rFonts w:ascii="Times New Roman" w:hAnsi="Times New Roman" w:hint="default"/>
          <w:color w:val="000000" w:themeColor="text1"/>
          <w:sz w:val="26"/>
          <w:szCs w:val="26"/>
        </w:rPr>
        <w:t xml:space="preserve">NGHIÊN CỨU </w:t>
      </w:r>
      <w:r w:rsidR="00063027" w:rsidRPr="00970AC9">
        <w:rPr>
          <w:rFonts w:ascii="Times New Roman" w:hAnsi="Times New Roman" w:hint="default"/>
          <w:color w:val="000000" w:themeColor="text1"/>
          <w:sz w:val="26"/>
          <w:szCs w:val="26"/>
        </w:rPr>
        <w:t>CỦA TÁC GIẢ</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5D3EDF0D" w14:textId="622586D1" w:rsidR="00A352EB" w:rsidRPr="00AF42AD" w:rsidRDefault="00A352EB">
      <w:pPr>
        <w:pStyle w:val="ListParagraph"/>
        <w:numPr>
          <w:ilvl w:val="0"/>
          <w:numId w:val="1"/>
        </w:numPr>
        <w:spacing w:after="0" w:line="360" w:lineRule="auto"/>
        <w:ind w:left="426" w:hanging="426"/>
        <w:jc w:val="both"/>
        <w:rPr>
          <w:rFonts w:ascii="Times New Roman" w:eastAsia="SimSun" w:hAnsi="Times New Roman" w:cs="Times New Roman"/>
          <w:b/>
          <w:bCs/>
          <w:color w:val="000000" w:themeColor="text1"/>
          <w:kern w:val="44"/>
          <w:sz w:val="26"/>
          <w:szCs w:val="26"/>
        </w:rPr>
      </w:pPr>
      <w:bookmarkStart w:id="2532" w:name="_Hlk180683391"/>
      <w:bookmarkStart w:id="2533" w:name="_Hlk179886078"/>
      <w:r w:rsidRPr="00AF42AD">
        <w:rPr>
          <w:rFonts w:ascii="Times New Roman" w:eastAsia="SimSun" w:hAnsi="Times New Roman" w:cs="Times New Roman"/>
          <w:b/>
          <w:bCs/>
          <w:color w:val="000000" w:themeColor="text1"/>
          <w:kern w:val="44"/>
          <w:sz w:val="26"/>
          <w:szCs w:val="26"/>
        </w:rPr>
        <w:t>Đề tài nghiên cứu cấp trường</w:t>
      </w:r>
    </w:p>
    <w:p w14:paraId="65C84909" w14:textId="4048FC20" w:rsidR="00A352EB" w:rsidRDefault="00164D93" w:rsidP="00AF42AD">
      <w:pPr>
        <w:spacing w:after="0" w:line="360" w:lineRule="auto"/>
        <w:ind w:left="1260"/>
        <w:jc w:val="both"/>
        <w:rPr>
          <w:rFonts w:ascii="Times New Roman" w:eastAsia="SimSun" w:hAnsi="Times New Roman" w:cs="Times New Roman"/>
          <w:color w:val="000000" w:themeColor="text1"/>
          <w:kern w:val="44"/>
          <w:sz w:val="26"/>
          <w:szCs w:val="26"/>
        </w:rPr>
      </w:pPr>
      <w:r w:rsidRPr="00A352EB">
        <w:rPr>
          <w:rFonts w:ascii="Times New Roman" w:eastAsia="SimSun" w:hAnsi="Times New Roman" w:cs="Times New Roman"/>
          <w:b/>
          <w:bCs/>
          <w:color w:val="000000" w:themeColor="text1"/>
          <w:kern w:val="44"/>
          <w:sz w:val="26"/>
          <w:szCs w:val="26"/>
        </w:rPr>
        <w:t>Hồ Ngọc Khương</w:t>
      </w:r>
      <w:r w:rsidRPr="00A352EB">
        <w:rPr>
          <w:rFonts w:ascii="Times New Roman" w:eastAsia="SimSun" w:hAnsi="Times New Roman" w:cs="Times New Roman"/>
          <w:color w:val="000000" w:themeColor="text1"/>
          <w:kern w:val="44"/>
          <w:sz w:val="26"/>
          <w:szCs w:val="26"/>
        </w:rPr>
        <w:t>, Phùng Thế Anh, Nguyễn Thị Như Thúy &amp; Võ Thị Kim Loan</w:t>
      </w:r>
      <w:r w:rsidR="00D64FD1" w:rsidRPr="00A352EB">
        <w:rPr>
          <w:rFonts w:ascii="Times New Roman" w:eastAsia="SimSun" w:hAnsi="Times New Roman" w:cs="Times New Roman"/>
          <w:color w:val="000000" w:themeColor="text1"/>
          <w:kern w:val="44"/>
          <w:sz w:val="26"/>
          <w:szCs w:val="26"/>
        </w:rPr>
        <w:t xml:space="preserve"> (2024). Phát triển nông nghiệp đô thị trên địa bàn Thành phố Hồ Chí Minh đến năm 2030. Chủ nhiệm đề tài nghiên cứu khoa học cấp Trường Đại học Sư phạm Kỹ thuật Tp.HC</w:t>
      </w:r>
      <w:r w:rsidR="00A352EB">
        <w:rPr>
          <w:rFonts w:ascii="Times New Roman" w:eastAsia="SimSun" w:hAnsi="Times New Roman" w:cs="Times New Roman"/>
          <w:color w:val="000000" w:themeColor="text1"/>
          <w:kern w:val="44"/>
          <w:sz w:val="26"/>
          <w:szCs w:val="26"/>
        </w:rPr>
        <w:t>M.</w:t>
      </w:r>
    </w:p>
    <w:p w14:paraId="73E20903" w14:textId="0718887B" w:rsidR="009B004F" w:rsidRPr="00AF42AD" w:rsidRDefault="00AF42AD">
      <w:pPr>
        <w:pStyle w:val="ListParagraph"/>
        <w:numPr>
          <w:ilvl w:val="0"/>
          <w:numId w:val="1"/>
        </w:numPr>
        <w:spacing w:after="0" w:line="360" w:lineRule="auto"/>
        <w:ind w:left="426" w:hanging="426"/>
        <w:jc w:val="both"/>
        <w:rPr>
          <w:rFonts w:ascii="Times New Roman" w:eastAsia="SimSun" w:hAnsi="Times New Roman" w:cs="Times New Roman"/>
          <w:b/>
          <w:bCs/>
          <w:color w:val="000000" w:themeColor="text1"/>
          <w:kern w:val="44"/>
          <w:sz w:val="26"/>
          <w:szCs w:val="26"/>
        </w:rPr>
      </w:pPr>
      <w:r>
        <w:rPr>
          <w:rFonts w:ascii="Times New Roman" w:eastAsia="SimSun" w:hAnsi="Times New Roman" w:cs="Times New Roman"/>
          <w:b/>
          <w:bCs/>
          <w:color w:val="000000" w:themeColor="text1"/>
          <w:kern w:val="44"/>
          <w:sz w:val="26"/>
          <w:szCs w:val="26"/>
        </w:rPr>
        <w:t>Các d</w:t>
      </w:r>
      <w:r w:rsidR="00457B47" w:rsidRPr="00AF42AD">
        <w:rPr>
          <w:rFonts w:ascii="Times New Roman" w:eastAsia="SimSun" w:hAnsi="Times New Roman" w:cs="Times New Roman"/>
          <w:b/>
          <w:bCs/>
          <w:color w:val="000000" w:themeColor="text1"/>
          <w:kern w:val="44"/>
          <w:sz w:val="26"/>
          <w:szCs w:val="26"/>
        </w:rPr>
        <w:t>ự án của Thành phố Hồ Chí Minh</w:t>
      </w:r>
    </w:p>
    <w:p w14:paraId="6BEA33FB" w14:textId="7ED0B09B" w:rsidR="00AF42AD" w:rsidRPr="00AF42AD" w:rsidRDefault="00D64FD1">
      <w:pPr>
        <w:pStyle w:val="ListParagraph"/>
        <w:numPr>
          <w:ilvl w:val="1"/>
          <w:numId w:val="1"/>
        </w:numPr>
        <w:spacing w:after="0" w:line="360" w:lineRule="auto"/>
        <w:jc w:val="both"/>
        <w:rPr>
          <w:rFonts w:ascii="Times New Roman" w:eastAsia="SimSun" w:hAnsi="Times New Roman" w:cs="Times New Roman"/>
          <w:color w:val="000000" w:themeColor="text1"/>
          <w:kern w:val="44"/>
          <w:sz w:val="26"/>
          <w:szCs w:val="26"/>
        </w:rPr>
      </w:pPr>
      <w:r w:rsidRPr="00AF42AD">
        <w:rPr>
          <w:rFonts w:ascii="Times New Roman" w:eastAsia="SimSun" w:hAnsi="Times New Roman" w:cs="Times New Roman"/>
          <w:color w:val="000000" w:themeColor="text1"/>
          <w:kern w:val="44"/>
          <w:sz w:val="26"/>
          <w:szCs w:val="26"/>
        </w:rPr>
        <w:t xml:space="preserve">Võ Thị Kim Loan, </w:t>
      </w:r>
      <w:r w:rsidR="00164D93" w:rsidRPr="00AF42AD">
        <w:rPr>
          <w:rFonts w:ascii="Times New Roman" w:eastAsia="SimSun" w:hAnsi="Times New Roman" w:cs="Times New Roman"/>
          <w:color w:val="000000" w:themeColor="text1"/>
          <w:kern w:val="44"/>
          <w:sz w:val="26"/>
          <w:szCs w:val="26"/>
        </w:rPr>
        <w:t xml:space="preserve">Đỗ Cao Trí, Trần Quốc Khánh Cường, Bùi Anh Thư, Phạm Hoàng Ân, Võ Tấn Liêm, Nguyễn Đăng Hạt, </w:t>
      </w:r>
      <w:r w:rsidRPr="00AF42AD">
        <w:rPr>
          <w:rFonts w:ascii="Times New Roman" w:eastAsia="SimSun" w:hAnsi="Times New Roman" w:cs="Times New Roman"/>
          <w:b/>
          <w:bCs/>
          <w:color w:val="000000" w:themeColor="text1"/>
          <w:kern w:val="44"/>
          <w:sz w:val="26"/>
          <w:szCs w:val="26"/>
        </w:rPr>
        <w:t>Hồ Ngọc Khương</w:t>
      </w:r>
      <w:r w:rsidR="00164D93" w:rsidRPr="00AF42AD">
        <w:rPr>
          <w:rFonts w:ascii="Times New Roman" w:eastAsia="SimSun" w:hAnsi="Times New Roman" w:cs="Times New Roman"/>
          <w:color w:val="000000" w:themeColor="text1"/>
          <w:kern w:val="44"/>
          <w:sz w:val="26"/>
          <w:szCs w:val="26"/>
        </w:rPr>
        <w:t xml:space="preserve">, Lưu Chí Danh, Lâm Ngọc Lê, Nguyễn Thị Phương Nam, </w:t>
      </w:r>
      <w:r w:rsidR="00A352EB" w:rsidRPr="00AF42AD">
        <w:rPr>
          <w:rFonts w:ascii="Times New Roman" w:eastAsia="SimSun" w:hAnsi="Times New Roman" w:cs="Times New Roman"/>
          <w:color w:val="000000" w:themeColor="text1"/>
          <w:kern w:val="44"/>
          <w:sz w:val="26"/>
          <w:szCs w:val="26"/>
        </w:rPr>
        <w:t>Trần Văn Hiển</w:t>
      </w:r>
      <w:r w:rsidRPr="00AF42AD">
        <w:rPr>
          <w:rFonts w:ascii="Times New Roman" w:eastAsia="SimSun" w:hAnsi="Times New Roman" w:cs="Times New Roman"/>
          <w:color w:val="000000" w:themeColor="text1"/>
          <w:kern w:val="44"/>
          <w:sz w:val="26"/>
          <w:szCs w:val="26"/>
        </w:rPr>
        <w:t xml:space="preserve"> (2022). Điều tra và xây dựng giải pháp nâng cao hiệu quả đào tạo nghề nông nghiệp cho lao động nông thôn giai đoạn 2022-2025. Thành viên </w:t>
      </w:r>
      <w:r w:rsidR="00133BF1" w:rsidRPr="00AF42AD">
        <w:rPr>
          <w:rFonts w:ascii="Times New Roman" w:eastAsia="SimSun" w:hAnsi="Times New Roman" w:cs="Times New Roman"/>
          <w:color w:val="000000" w:themeColor="text1"/>
          <w:kern w:val="44"/>
          <w:sz w:val="26"/>
          <w:szCs w:val="26"/>
        </w:rPr>
        <w:t>dự án</w:t>
      </w:r>
      <w:r w:rsidRPr="00AF42AD">
        <w:rPr>
          <w:rFonts w:ascii="Times New Roman" w:eastAsia="SimSun" w:hAnsi="Times New Roman" w:cs="Times New Roman"/>
          <w:color w:val="000000" w:themeColor="text1"/>
          <w:kern w:val="44"/>
          <w:sz w:val="26"/>
          <w:szCs w:val="26"/>
        </w:rPr>
        <w:t xml:space="preserve"> nghiên cứu </w:t>
      </w:r>
      <w:r w:rsidR="00133BF1" w:rsidRPr="00AF42AD">
        <w:rPr>
          <w:rFonts w:ascii="Times New Roman" w:eastAsia="SimSun" w:hAnsi="Times New Roman" w:cs="Times New Roman"/>
          <w:color w:val="000000" w:themeColor="text1"/>
          <w:kern w:val="44"/>
          <w:sz w:val="26"/>
          <w:szCs w:val="26"/>
        </w:rPr>
        <w:t>của</w:t>
      </w:r>
      <w:r w:rsidRPr="00AF42AD">
        <w:rPr>
          <w:rFonts w:ascii="Times New Roman" w:eastAsia="SimSun" w:hAnsi="Times New Roman" w:cs="Times New Roman"/>
          <w:color w:val="000000" w:themeColor="text1"/>
          <w:kern w:val="44"/>
          <w:sz w:val="26"/>
          <w:szCs w:val="26"/>
        </w:rPr>
        <w:t xml:space="preserve"> </w:t>
      </w:r>
      <w:r w:rsidR="00164D93" w:rsidRPr="00AF42AD">
        <w:rPr>
          <w:rFonts w:ascii="Times New Roman" w:eastAsia="SimSun" w:hAnsi="Times New Roman" w:cs="Times New Roman"/>
          <w:color w:val="000000" w:themeColor="text1"/>
          <w:kern w:val="44"/>
          <w:sz w:val="26"/>
          <w:szCs w:val="26"/>
        </w:rPr>
        <w:t xml:space="preserve">Chi cục phát triển nông thôn - </w:t>
      </w:r>
      <w:r w:rsidRPr="00AF42AD">
        <w:rPr>
          <w:rFonts w:ascii="Times New Roman" w:eastAsia="SimSun" w:hAnsi="Times New Roman" w:cs="Times New Roman"/>
          <w:color w:val="000000" w:themeColor="text1"/>
          <w:kern w:val="44"/>
          <w:sz w:val="26"/>
          <w:szCs w:val="26"/>
        </w:rPr>
        <w:t>Sở NN &amp; PTNN Tp.HCM</w:t>
      </w:r>
      <w:r w:rsidR="00AF42AD">
        <w:rPr>
          <w:rFonts w:ascii="Times New Roman" w:eastAsia="SimSun" w:hAnsi="Times New Roman" w:cs="Times New Roman"/>
          <w:color w:val="000000" w:themeColor="text1"/>
          <w:kern w:val="44"/>
          <w:sz w:val="26"/>
          <w:szCs w:val="26"/>
        </w:rPr>
        <w:t>.</w:t>
      </w:r>
    </w:p>
    <w:p w14:paraId="63DF6ECC" w14:textId="02263F70" w:rsidR="00AF42AD" w:rsidRPr="00AF42AD" w:rsidRDefault="00A352EB">
      <w:pPr>
        <w:pStyle w:val="ListParagraph"/>
        <w:numPr>
          <w:ilvl w:val="1"/>
          <w:numId w:val="1"/>
        </w:numPr>
        <w:spacing w:after="0" w:line="360" w:lineRule="auto"/>
        <w:jc w:val="both"/>
        <w:rPr>
          <w:rFonts w:ascii="Times New Roman" w:eastAsia="SimSun" w:hAnsi="Times New Roman" w:cs="Times New Roman"/>
          <w:color w:val="000000" w:themeColor="text1"/>
          <w:kern w:val="44"/>
          <w:sz w:val="26"/>
          <w:szCs w:val="26"/>
        </w:rPr>
      </w:pPr>
      <w:r w:rsidRPr="00AF42AD">
        <w:rPr>
          <w:rFonts w:ascii="Times New Roman" w:eastAsia="SimSun" w:hAnsi="Times New Roman" w:cs="Times New Roman"/>
          <w:color w:val="000000" w:themeColor="text1"/>
          <w:kern w:val="44"/>
          <w:sz w:val="26"/>
          <w:szCs w:val="26"/>
        </w:rPr>
        <w:t>Võ Thị Kim Loan, Đỗ Cao Trí</w:t>
      </w:r>
      <w:r w:rsidR="00D64FD1" w:rsidRPr="00AF42AD">
        <w:rPr>
          <w:rFonts w:ascii="Times New Roman" w:eastAsia="SimSun" w:hAnsi="Times New Roman" w:cs="Times New Roman"/>
          <w:color w:val="000000" w:themeColor="text1"/>
          <w:kern w:val="44"/>
          <w:sz w:val="26"/>
          <w:szCs w:val="26"/>
        </w:rPr>
        <w:t>,</w:t>
      </w:r>
      <w:r w:rsidRPr="00AF42AD">
        <w:rPr>
          <w:rFonts w:ascii="Times New Roman" w:eastAsia="SimSun" w:hAnsi="Times New Roman" w:cs="Times New Roman"/>
          <w:color w:val="000000" w:themeColor="text1"/>
          <w:kern w:val="44"/>
          <w:sz w:val="26"/>
          <w:szCs w:val="26"/>
        </w:rPr>
        <w:t xml:space="preserve"> Lưu Chí Danh, Lâm Ngọc Lệ, Phạm Hoàng Ân,</w:t>
      </w:r>
      <w:r w:rsidR="00D64FD1" w:rsidRPr="00AF42AD">
        <w:rPr>
          <w:rFonts w:ascii="Times New Roman" w:eastAsia="SimSun" w:hAnsi="Times New Roman" w:cs="Times New Roman"/>
          <w:color w:val="000000" w:themeColor="text1"/>
          <w:kern w:val="44"/>
          <w:sz w:val="26"/>
          <w:szCs w:val="26"/>
        </w:rPr>
        <w:t xml:space="preserve"> </w:t>
      </w:r>
      <w:r w:rsidR="00D64FD1" w:rsidRPr="00AF42AD">
        <w:rPr>
          <w:rFonts w:ascii="Times New Roman" w:eastAsia="SimSun" w:hAnsi="Times New Roman" w:cs="Times New Roman"/>
          <w:b/>
          <w:bCs/>
          <w:color w:val="000000" w:themeColor="text1"/>
          <w:kern w:val="44"/>
          <w:sz w:val="26"/>
          <w:szCs w:val="26"/>
        </w:rPr>
        <w:t>Hồ Ngọc Khương</w:t>
      </w:r>
      <w:r w:rsidR="00D64FD1" w:rsidRPr="00AF42AD">
        <w:rPr>
          <w:rFonts w:ascii="Times New Roman" w:eastAsia="SimSun" w:hAnsi="Times New Roman" w:cs="Times New Roman"/>
          <w:color w:val="000000" w:themeColor="text1"/>
          <w:kern w:val="44"/>
          <w:sz w:val="26"/>
          <w:szCs w:val="26"/>
        </w:rPr>
        <w:t xml:space="preserve"> (2022). Xây dựng chuyên đề giải pháp nâng cao hiệu quả Chương trình mỗi xã một sản phẩm gắn với quá trình chuyển đổi số, kinh tế số năm 2022. </w:t>
      </w:r>
      <w:r w:rsidR="00AF42AD" w:rsidRPr="00AF42AD">
        <w:rPr>
          <w:rFonts w:ascii="Times New Roman" w:eastAsia="SimSun" w:hAnsi="Times New Roman" w:cs="Times New Roman"/>
          <w:color w:val="000000" w:themeColor="text1"/>
          <w:kern w:val="44"/>
          <w:sz w:val="26"/>
          <w:szCs w:val="26"/>
        </w:rPr>
        <w:t xml:space="preserve">Thành viên dự án nghiên cứu của </w:t>
      </w:r>
      <w:r w:rsidR="00AF42AD">
        <w:rPr>
          <w:rFonts w:ascii="Times New Roman" w:eastAsia="SimSun" w:hAnsi="Times New Roman" w:cs="Times New Roman"/>
          <w:color w:val="000000" w:themeColor="text1"/>
          <w:kern w:val="44"/>
          <w:sz w:val="26"/>
          <w:szCs w:val="26"/>
        </w:rPr>
        <w:t>Văn phòng điều phối nông thôn mới</w:t>
      </w:r>
      <w:r w:rsidR="00AF42AD" w:rsidRPr="00AF42AD">
        <w:rPr>
          <w:rFonts w:ascii="Times New Roman" w:eastAsia="SimSun" w:hAnsi="Times New Roman" w:cs="Times New Roman"/>
          <w:color w:val="000000" w:themeColor="text1"/>
          <w:kern w:val="44"/>
          <w:sz w:val="26"/>
          <w:szCs w:val="26"/>
        </w:rPr>
        <w:t xml:space="preserve"> - Sở NN &amp; PTNN Tp.HCM</w:t>
      </w:r>
      <w:r w:rsidR="00AF42AD">
        <w:rPr>
          <w:rFonts w:ascii="Times New Roman" w:eastAsia="SimSun" w:hAnsi="Times New Roman" w:cs="Times New Roman"/>
          <w:color w:val="000000" w:themeColor="text1"/>
          <w:kern w:val="44"/>
          <w:sz w:val="26"/>
          <w:szCs w:val="26"/>
        </w:rPr>
        <w:t>.</w:t>
      </w:r>
    </w:p>
    <w:p w14:paraId="6D04446D" w14:textId="49F9BEB3" w:rsidR="00D64FD1" w:rsidRDefault="00D64FD1">
      <w:pPr>
        <w:pStyle w:val="ListParagraph"/>
        <w:numPr>
          <w:ilvl w:val="1"/>
          <w:numId w:val="1"/>
        </w:numPr>
        <w:spacing w:after="0" w:line="360" w:lineRule="auto"/>
        <w:jc w:val="both"/>
        <w:rPr>
          <w:rFonts w:ascii="Times New Roman" w:eastAsia="SimSun" w:hAnsi="Times New Roman" w:cs="Times New Roman"/>
          <w:color w:val="000000" w:themeColor="text1"/>
          <w:kern w:val="44"/>
          <w:sz w:val="26"/>
          <w:szCs w:val="26"/>
        </w:rPr>
      </w:pPr>
      <w:r w:rsidRPr="00AF42AD">
        <w:rPr>
          <w:rFonts w:ascii="Times New Roman" w:eastAsia="SimSun" w:hAnsi="Times New Roman" w:cs="Times New Roman"/>
          <w:color w:val="000000" w:themeColor="text1"/>
          <w:kern w:val="44"/>
          <w:sz w:val="26"/>
          <w:szCs w:val="26"/>
        </w:rPr>
        <w:t xml:space="preserve">Võ Thị Kim Loan, </w:t>
      </w:r>
      <w:r w:rsidR="00A352EB" w:rsidRPr="00AF42AD">
        <w:rPr>
          <w:rFonts w:ascii="Times New Roman" w:eastAsia="SimSun" w:hAnsi="Times New Roman" w:cs="Times New Roman"/>
          <w:color w:val="000000" w:themeColor="text1"/>
          <w:kern w:val="44"/>
          <w:sz w:val="26"/>
          <w:szCs w:val="26"/>
        </w:rPr>
        <w:t xml:space="preserve">Nguyễn Văn Trọn, Đoàn Thị Nhẹ, Trần Quốc Khánh Cường, Lê Thị Phương Loan, Đỗ Cao Trí, Nguyễn Thị Phương Nam, </w:t>
      </w:r>
      <w:r w:rsidRPr="00AF42AD">
        <w:rPr>
          <w:rFonts w:ascii="Times New Roman" w:eastAsia="SimSun" w:hAnsi="Times New Roman" w:cs="Times New Roman"/>
          <w:b/>
          <w:bCs/>
          <w:color w:val="000000" w:themeColor="text1"/>
          <w:kern w:val="44"/>
          <w:sz w:val="26"/>
          <w:szCs w:val="26"/>
        </w:rPr>
        <w:t>Hồ Ngọc Khương</w:t>
      </w:r>
      <w:r w:rsidR="00A352EB" w:rsidRPr="00AF42AD">
        <w:rPr>
          <w:rFonts w:ascii="Times New Roman" w:eastAsia="SimSun" w:hAnsi="Times New Roman" w:cs="Times New Roman"/>
          <w:color w:val="000000" w:themeColor="text1"/>
          <w:kern w:val="44"/>
          <w:sz w:val="26"/>
          <w:szCs w:val="26"/>
        </w:rPr>
        <w:t xml:space="preserve">, Phạm Hoàng Ân, Nguyễn Đăng Hạt, Tôn Thất Anh Tuấn </w:t>
      </w:r>
      <w:r w:rsidRPr="00AF42AD">
        <w:rPr>
          <w:rFonts w:ascii="Times New Roman" w:eastAsia="SimSun" w:hAnsi="Times New Roman" w:cs="Times New Roman"/>
          <w:color w:val="000000" w:themeColor="text1"/>
          <w:kern w:val="44"/>
          <w:sz w:val="26"/>
          <w:szCs w:val="26"/>
        </w:rPr>
        <w:t xml:space="preserve">(2023). Thu thập số liệu, nhập tin, xử lý số liệu điều tra, báo cáo tổng hợp kết quả điều tra và xây dựng các chuyên đề đề xuất giải pháp thuộc lĩnh vực phát triển nông thôn và kinh tế hợp tác năm 2023. </w:t>
      </w:r>
      <w:r w:rsidR="00AF42AD" w:rsidRPr="00AF42AD">
        <w:rPr>
          <w:rFonts w:ascii="Times New Roman" w:eastAsia="SimSun" w:hAnsi="Times New Roman" w:cs="Times New Roman"/>
          <w:color w:val="000000" w:themeColor="text1"/>
          <w:kern w:val="44"/>
          <w:sz w:val="26"/>
          <w:szCs w:val="26"/>
        </w:rPr>
        <w:t>Thành viên dự án nghiên cứu của Chi cục phát triển nông thôn - Sở NN &amp; PTNN Tp.HCM</w:t>
      </w:r>
      <w:r w:rsidR="00AF42AD">
        <w:rPr>
          <w:rFonts w:ascii="Times New Roman" w:eastAsia="SimSun" w:hAnsi="Times New Roman" w:cs="Times New Roman"/>
          <w:color w:val="000000" w:themeColor="text1"/>
          <w:kern w:val="44"/>
          <w:sz w:val="26"/>
          <w:szCs w:val="26"/>
        </w:rPr>
        <w:t>.</w:t>
      </w:r>
    </w:p>
    <w:p w14:paraId="525037F2" w14:textId="0F1F8FE4" w:rsidR="00AF42AD" w:rsidRPr="00AF42AD" w:rsidRDefault="00AF42AD">
      <w:pPr>
        <w:pStyle w:val="ListParagraph"/>
        <w:numPr>
          <w:ilvl w:val="0"/>
          <w:numId w:val="1"/>
        </w:numPr>
        <w:spacing w:after="0" w:line="360" w:lineRule="auto"/>
        <w:ind w:left="426" w:hanging="426"/>
        <w:jc w:val="both"/>
        <w:rPr>
          <w:rFonts w:ascii="Times New Roman" w:eastAsia="SimSun" w:hAnsi="Times New Roman" w:cs="Times New Roman"/>
          <w:b/>
          <w:bCs/>
          <w:color w:val="000000" w:themeColor="text1"/>
          <w:kern w:val="44"/>
          <w:sz w:val="26"/>
          <w:szCs w:val="26"/>
        </w:rPr>
      </w:pPr>
      <w:r>
        <w:rPr>
          <w:rFonts w:ascii="Times New Roman" w:eastAsia="SimSun" w:hAnsi="Times New Roman" w:cs="Times New Roman"/>
          <w:b/>
          <w:bCs/>
          <w:color w:val="000000" w:themeColor="text1"/>
          <w:kern w:val="44"/>
          <w:sz w:val="26"/>
          <w:szCs w:val="26"/>
        </w:rPr>
        <w:t xml:space="preserve">Các công trình nghiên cứu đăng trên tạp chí và hội thảo khoa học quốc tế </w:t>
      </w:r>
    </w:p>
    <w:p w14:paraId="29C17BFB" w14:textId="77777777" w:rsidR="00AF42AD" w:rsidRPr="00AF42AD" w:rsidRDefault="00AF42AD" w:rsidP="00AF42AD">
      <w:pPr>
        <w:spacing w:after="0" w:line="360" w:lineRule="auto"/>
        <w:ind w:left="567"/>
        <w:jc w:val="both"/>
        <w:rPr>
          <w:rFonts w:ascii="Times New Roman" w:eastAsia="SimSun" w:hAnsi="Times New Roman" w:cs="Times New Roman"/>
          <w:color w:val="000000" w:themeColor="text1"/>
          <w:kern w:val="44"/>
          <w:sz w:val="26"/>
          <w:szCs w:val="26"/>
        </w:rPr>
      </w:pPr>
    </w:p>
    <w:bookmarkEnd w:id="2531"/>
    <w:bookmarkEnd w:id="2532"/>
    <w:bookmarkEnd w:id="2533"/>
    <w:p w14:paraId="578F7AC2" w14:textId="77777777" w:rsidR="0056619D" w:rsidRPr="00AF42AD" w:rsidRDefault="0056619D">
      <w:pPr>
        <w:pStyle w:val="ListParagraph"/>
        <w:numPr>
          <w:ilvl w:val="1"/>
          <w:numId w:val="1"/>
        </w:numPr>
        <w:spacing w:after="0" w:line="360" w:lineRule="auto"/>
        <w:jc w:val="both"/>
        <w:rPr>
          <w:rFonts w:ascii="Times New Roman" w:eastAsia="SimSun" w:hAnsi="Times New Roman" w:cs="Times New Roman"/>
          <w:color w:val="000000" w:themeColor="text1"/>
          <w:kern w:val="44"/>
          <w:sz w:val="26"/>
          <w:szCs w:val="26"/>
        </w:rPr>
      </w:pPr>
      <w:r w:rsidRPr="00AF42AD">
        <w:rPr>
          <w:rFonts w:ascii="Times New Roman" w:eastAsia="SimSun" w:hAnsi="Times New Roman" w:cs="Times New Roman"/>
          <w:b/>
          <w:bCs/>
          <w:color w:val="000000" w:themeColor="text1"/>
          <w:kern w:val="44"/>
          <w:sz w:val="26"/>
          <w:szCs w:val="26"/>
        </w:rPr>
        <w:lastRenderedPageBreak/>
        <w:t>Hồ Ngọc Khương</w:t>
      </w:r>
      <w:r w:rsidRPr="00AF42AD">
        <w:rPr>
          <w:rFonts w:ascii="Times New Roman" w:eastAsia="SimSun" w:hAnsi="Times New Roman" w:cs="Times New Roman"/>
          <w:color w:val="000000" w:themeColor="text1"/>
          <w:kern w:val="44"/>
          <w:sz w:val="26"/>
          <w:szCs w:val="26"/>
        </w:rPr>
        <w:t xml:space="preserve"> &amp; Phùng Thế Anh (2022). </w:t>
      </w:r>
      <w:r w:rsidRPr="00AF42AD">
        <w:rPr>
          <w:rFonts w:ascii="Times New Roman" w:hAnsi="Times New Roman" w:cs="Times New Roman"/>
          <w:color w:val="000000" w:themeColor="text1"/>
          <w:sz w:val="26"/>
          <w:szCs w:val="26"/>
        </w:rPr>
        <w:t>Lý thuyết và thực trạng phát triển kinh tế nông nghiệp đô thị trên địa bàn Thành phố Hồ Chí Minh: xét về khía cạnh kinh tế</w:t>
      </w:r>
      <w:r w:rsidRPr="00AF42AD">
        <w:rPr>
          <w:rFonts w:ascii="Times New Roman" w:eastAsia="Times New Roman" w:hAnsi="Times New Roman" w:cs="Times New Roman"/>
          <w:color w:val="000000" w:themeColor="text1"/>
          <w:sz w:val="26"/>
          <w:szCs w:val="26"/>
          <w:lang w:eastAsia="vi-VN"/>
        </w:rPr>
        <w:t>. Hội thảo khoa học Quốc tế Viễn cảnh Đông Nam Bộ - lần thứ 3, năm 2022 - chủ đề Phát triển nông nghiệp đô thị thông minh Vùng Đông Nam Bộ, Nxb. Tài Chính, ISBN: 978-604-79-3390-7</w:t>
      </w:r>
      <w:r>
        <w:rPr>
          <w:rFonts w:ascii="Times New Roman" w:eastAsia="Times New Roman" w:hAnsi="Times New Roman" w:cs="Times New Roman"/>
          <w:color w:val="000000" w:themeColor="text1"/>
          <w:sz w:val="26"/>
          <w:szCs w:val="26"/>
          <w:lang w:eastAsia="vi-VN"/>
        </w:rPr>
        <w:t>.</w:t>
      </w:r>
    </w:p>
    <w:p w14:paraId="36653C38" w14:textId="77777777" w:rsidR="0056619D" w:rsidRPr="00AF42AD" w:rsidRDefault="0056619D">
      <w:pPr>
        <w:pStyle w:val="ListParagraph"/>
        <w:numPr>
          <w:ilvl w:val="1"/>
          <w:numId w:val="1"/>
        </w:numPr>
        <w:spacing w:after="0" w:line="360" w:lineRule="auto"/>
        <w:jc w:val="both"/>
        <w:rPr>
          <w:rFonts w:ascii="Times New Roman" w:eastAsia="SimSun" w:hAnsi="Times New Roman" w:cs="Times New Roman"/>
          <w:color w:val="000000" w:themeColor="text1"/>
          <w:kern w:val="44"/>
          <w:sz w:val="26"/>
          <w:szCs w:val="26"/>
        </w:rPr>
      </w:pPr>
      <w:r w:rsidRPr="00AF42AD">
        <w:rPr>
          <w:rFonts w:ascii="Times New Roman" w:eastAsia="SimSun" w:hAnsi="Times New Roman" w:cs="Times New Roman"/>
          <w:b/>
          <w:bCs/>
          <w:color w:val="000000" w:themeColor="text1"/>
          <w:kern w:val="44"/>
          <w:sz w:val="26"/>
          <w:szCs w:val="26"/>
        </w:rPr>
        <w:t>Ho Ngoc Khuong</w:t>
      </w:r>
      <w:r w:rsidRPr="00AF42AD">
        <w:rPr>
          <w:rFonts w:ascii="Times New Roman" w:eastAsia="SimSun" w:hAnsi="Times New Roman" w:cs="Times New Roman"/>
          <w:color w:val="000000" w:themeColor="text1"/>
          <w:kern w:val="44"/>
          <w:sz w:val="26"/>
          <w:szCs w:val="26"/>
        </w:rPr>
        <w:t xml:space="preserve"> (2022). </w:t>
      </w:r>
      <w:r w:rsidRPr="00AF42AD">
        <w:rPr>
          <w:rFonts w:ascii="Times New Roman" w:hAnsi="Times New Roman" w:cs="Times New Roman"/>
          <w:color w:val="000000" w:themeColor="text1"/>
          <w:sz w:val="26"/>
          <w:szCs w:val="26"/>
        </w:rPr>
        <w:t xml:space="preserve">The impact of climate change on agriculture in Vietnam. </w:t>
      </w:r>
      <w:r w:rsidRPr="00AF42AD">
        <w:rPr>
          <w:rFonts w:ascii="Times New Roman" w:eastAsia="Times New Roman" w:hAnsi="Times New Roman" w:cs="Times New Roman"/>
          <w:color w:val="000000" w:themeColor="text1"/>
          <w:sz w:val="26"/>
          <w:szCs w:val="26"/>
          <w:lang w:eastAsia="vi-VN"/>
        </w:rPr>
        <w:t xml:space="preserve">The 8th </w:t>
      </w:r>
      <w:r>
        <w:rPr>
          <w:rFonts w:ascii="Times New Roman" w:eastAsia="Times New Roman" w:hAnsi="Times New Roman" w:cs="Times New Roman"/>
          <w:color w:val="000000" w:themeColor="text1"/>
          <w:sz w:val="26"/>
          <w:szCs w:val="26"/>
          <w:lang w:eastAsia="vi-VN"/>
        </w:rPr>
        <w:t>i</w:t>
      </w:r>
      <w:r w:rsidRPr="00AF42AD">
        <w:rPr>
          <w:rFonts w:ascii="Times New Roman" w:eastAsia="Times New Roman" w:hAnsi="Times New Roman" w:cs="Times New Roman"/>
          <w:color w:val="000000" w:themeColor="text1"/>
          <w:sz w:val="26"/>
          <w:szCs w:val="26"/>
          <w:lang w:eastAsia="vi-VN"/>
        </w:rPr>
        <w:t xml:space="preserve">nternational </w:t>
      </w:r>
      <w:r>
        <w:rPr>
          <w:rFonts w:ascii="Times New Roman" w:eastAsia="Times New Roman" w:hAnsi="Times New Roman" w:cs="Times New Roman"/>
          <w:color w:val="000000" w:themeColor="text1"/>
          <w:sz w:val="26"/>
          <w:szCs w:val="26"/>
          <w:lang w:eastAsia="vi-VN"/>
        </w:rPr>
        <w:t>c</w:t>
      </w:r>
      <w:r w:rsidRPr="00AF42AD">
        <w:rPr>
          <w:rFonts w:ascii="Times New Roman" w:eastAsia="Times New Roman" w:hAnsi="Times New Roman" w:cs="Times New Roman"/>
          <w:color w:val="000000" w:themeColor="text1"/>
          <w:sz w:val="26"/>
          <w:szCs w:val="26"/>
          <w:lang w:eastAsia="vi-VN"/>
        </w:rPr>
        <w:t xml:space="preserve">onference for </w:t>
      </w:r>
      <w:r>
        <w:rPr>
          <w:rFonts w:ascii="Times New Roman" w:eastAsia="Times New Roman" w:hAnsi="Times New Roman" w:cs="Times New Roman"/>
          <w:color w:val="000000" w:themeColor="text1"/>
          <w:sz w:val="26"/>
          <w:szCs w:val="26"/>
          <w:lang w:eastAsia="vi-VN"/>
        </w:rPr>
        <w:t>y</w:t>
      </w:r>
      <w:r w:rsidRPr="00AF42AD">
        <w:rPr>
          <w:rFonts w:ascii="Times New Roman" w:eastAsia="Times New Roman" w:hAnsi="Times New Roman" w:cs="Times New Roman"/>
          <w:color w:val="000000" w:themeColor="text1"/>
          <w:sz w:val="26"/>
          <w:szCs w:val="26"/>
          <w:lang w:eastAsia="vi-VN"/>
        </w:rPr>
        <w:t xml:space="preserve">oung </w:t>
      </w:r>
      <w:r>
        <w:rPr>
          <w:rFonts w:ascii="Times New Roman" w:eastAsia="Times New Roman" w:hAnsi="Times New Roman" w:cs="Times New Roman"/>
          <w:color w:val="000000" w:themeColor="text1"/>
          <w:sz w:val="26"/>
          <w:szCs w:val="26"/>
          <w:lang w:eastAsia="vi-VN"/>
        </w:rPr>
        <w:t>r</w:t>
      </w:r>
      <w:r w:rsidRPr="00AF42AD">
        <w:rPr>
          <w:rFonts w:ascii="Times New Roman" w:eastAsia="Times New Roman" w:hAnsi="Times New Roman" w:cs="Times New Roman"/>
          <w:color w:val="000000" w:themeColor="text1"/>
          <w:sz w:val="26"/>
          <w:szCs w:val="26"/>
          <w:lang w:eastAsia="vi-VN"/>
        </w:rPr>
        <w:t xml:space="preserve">esearchers in </w:t>
      </w:r>
      <w:r>
        <w:rPr>
          <w:rFonts w:ascii="Times New Roman" w:eastAsia="Times New Roman" w:hAnsi="Times New Roman" w:cs="Times New Roman"/>
          <w:color w:val="000000" w:themeColor="text1"/>
          <w:sz w:val="26"/>
          <w:szCs w:val="26"/>
          <w:lang w:eastAsia="vi-VN"/>
        </w:rPr>
        <w:t>e</w:t>
      </w:r>
      <w:r w:rsidRPr="00AF42AD">
        <w:rPr>
          <w:rFonts w:ascii="Times New Roman" w:eastAsia="Times New Roman" w:hAnsi="Times New Roman" w:cs="Times New Roman"/>
          <w:color w:val="000000" w:themeColor="text1"/>
          <w:sz w:val="26"/>
          <w:szCs w:val="26"/>
          <w:lang w:eastAsia="vi-VN"/>
        </w:rPr>
        <w:t xml:space="preserve">conomics and </w:t>
      </w:r>
      <w:r>
        <w:rPr>
          <w:rFonts w:ascii="Times New Roman" w:eastAsia="Times New Roman" w:hAnsi="Times New Roman" w:cs="Times New Roman"/>
          <w:color w:val="000000" w:themeColor="text1"/>
          <w:sz w:val="26"/>
          <w:szCs w:val="26"/>
          <w:lang w:eastAsia="vi-VN"/>
        </w:rPr>
        <w:t>b</w:t>
      </w:r>
      <w:r w:rsidRPr="00AF42AD">
        <w:rPr>
          <w:rFonts w:ascii="Times New Roman" w:eastAsia="Times New Roman" w:hAnsi="Times New Roman" w:cs="Times New Roman"/>
          <w:color w:val="000000" w:themeColor="text1"/>
          <w:sz w:val="26"/>
          <w:szCs w:val="26"/>
          <w:lang w:eastAsia="vi-VN"/>
        </w:rPr>
        <w:t>usiness (ICYREB 2022): Economic Resilience, Recovery and Growth, ISBN: 978-604-384-777-2</w:t>
      </w:r>
    </w:p>
    <w:p w14:paraId="64C3FEB8" w14:textId="77777777" w:rsidR="0056619D" w:rsidRPr="00AF42AD" w:rsidRDefault="0056619D">
      <w:pPr>
        <w:pStyle w:val="ListParagraph"/>
        <w:numPr>
          <w:ilvl w:val="1"/>
          <w:numId w:val="1"/>
        </w:numPr>
        <w:spacing w:after="0" w:line="360" w:lineRule="auto"/>
        <w:jc w:val="both"/>
        <w:rPr>
          <w:rFonts w:ascii="Times New Roman" w:eastAsia="SimSun" w:hAnsi="Times New Roman" w:cs="Times New Roman"/>
          <w:color w:val="000000" w:themeColor="text1"/>
          <w:kern w:val="44"/>
          <w:sz w:val="26"/>
          <w:szCs w:val="26"/>
        </w:rPr>
      </w:pPr>
      <w:r w:rsidRPr="00AF42AD">
        <w:rPr>
          <w:rFonts w:ascii="Times New Roman" w:eastAsia="SimSun" w:hAnsi="Times New Roman" w:cs="Times New Roman"/>
          <w:b/>
          <w:bCs/>
          <w:color w:val="000000" w:themeColor="text1"/>
          <w:kern w:val="44"/>
          <w:sz w:val="26"/>
          <w:szCs w:val="26"/>
        </w:rPr>
        <w:t>Ho Ngoc Khuong</w:t>
      </w:r>
      <w:r w:rsidRPr="00AF42AD">
        <w:rPr>
          <w:rFonts w:ascii="Times New Roman" w:eastAsia="SimSun" w:hAnsi="Times New Roman" w:cs="Times New Roman"/>
          <w:color w:val="000000" w:themeColor="text1"/>
          <w:kern w:val="44"/>
          <w:sz w:val="26"/>
          <w:szCs w:val="26"/>
        </w:rPr>
        <w:t xml:space="preserve"> (2023). </w:t>
      </w:r>
      <w:r w:rsidRPr="00AF42AD">
        <w:rPr>
          <w:rFonts w:ascii="Times New Roman" w:hAnsi="Times New Roman" w:cs="Times New Roman"/>
          <w:color w:val="000000" w:themeColor="text1"/>
          <w:sz w:val="26"/>
          <w:szCs w:val="26"/>
        </w:rPr>
        <w:t xml:space="preserve">Sustainable </w:t>
      </w:r>
      <w:r>
        <w:rPr>
          <w:rFonts w:ascii="Times New Roman" w:hAnsi="Times New Roman" w:cs="Times New Roman"/>
          <w:color w:val="000000" w:themeColor="text1"/>
          <w:sz w:val="26"/>
          <w:szCs w:val="26"/>
        </w:rPr>
        <w:t>f</w:t>
      </w:r>
      <w:r w:rsidRPr="00AF42AD">
        <w:rPr>
          <w:rFonts w:ascii="Times New Roman" w:hAnsi="Times New Roman" w:cs="Times New Roman"/>
          <w:color w:val="000000" w:themeColor="text1"/>
          <w:sz w:val="26"/>
          <w:szCs w:val="26"/>
        </w:rPr>
        <w:t xml:space="preserve">uture: Urban </w:t>
      </w:r>
      <w:r>
        <w:rPr>
          <w:rFonts w:ascii="Times New Roman" w:hAnsi="Times New Roman" w:cs="Times New Roman"/>
          <w:color w:val="000000" w:themeColor="text1"/>
          <w:sz w:val="26"/>
          <w:szCs w:val="26"/>
        </w:rPr>
        <w:t>a</w:t>
      </w:r>
      <w:r w:rsidRPr="00AF42AD">
        <w:rPr>
          <w:rFonts w:ascii="Times New Roman" w:hAnsi="Times New Roman" w:cs="Times New Roman"/>
          <w:color w:val="000000" w:themeColor="text1"/>
          <w:sz w:val="26"/>
          <w:szCs w:val="26"/>
        </w:rPr>
        <w:t xml:space="preserve">griculture </w:t>
      </w:r>
      <w:r>
        <w:rPr>
          <w:rFonts w:ascii="Times New Roman" w:hAnsi="Times New Roman" w:cs="Times New Roman"/>
          <w:color w:val="000000" w:themeColor="text1"/>
          <w:sz w:val="26"/>
          <w:szCs w:val="26"/>
        </w:rPr>
        <w:t>e</w:t>
      </w:r>
      <w:r w:rsidRPr="00AF42AD">
        <w:rPr>
          <w:rFonts w:ascii="Times New Roman" w:hAnsi="Times New Roman" w:cs="Times New Roman"/>
          <w:color w:val="000000" w:themeColor="text1"/>
          <w:sz w:val="26"/>
          <w:szCs w:val="26"/>
        </w:rPr>
        <w:t xml:space="preserve">conomic </w:t>
      </w:r>
      <w:r>
        <w:rPr>
          <w:rFonts w:ascii="Times New Roman" w:hAnsi="Times New Roman" w:cs="Times New Roman"/>
          <w:color w:val="000000" w:themeColor="text1"/>
          <w:sz w:val="26"/>
          <w:szCs w:val="26"/>
        </w:rPr>
        <w:t>d</w:t>
      </w:r>
      <w:r w:rsidRPr="00AF42AD">
        <w:rPr>
          <w:rFonts w:ascii="Times New Roman" w:hAnsi="Times New Roman" w:cs="Times New Roman"/>
          <w:color w:val="000000" w:themeColor="text1"/>
          <w:sz w:val="26"/>
          <w:szCs w:val="26"/>
        </w:rPr>
        <w:t xml:space="preserve">evelopment in Ho Chi Minh City </w:t>
      </w:r>
      <w:r>
        <w:rPr>
          <w:rFonts w:ascii="Times New Roman" w:hAnsi="Times New Roman" w:cs="Times New Roman"/>
          <w:color w:val="000000" w:themeColor="text1"/>
          <w:sz w:val="26"/>
          <w:szCs w:val="26"/>
        </w:rPr>
        <w:t>b</w:t>
      </w:r>
      <w:r w:rsidRPr="00AF42AD">
        <w:rPr>
          <w:rFonts w:ascii="Times New Roman" w:hAnsi="Times New Roman" w:cs="Times New Roman"/>
          <w:color w:val="000000" w:themeColor="text1"/>
          <w:sz w:val="26"/>
          <w:szCs w:val="26"/>
        </w:rPr>
        <w:t xml:space="preserve">ased on </w:t>
      </w:r>
      <w:r>
        <w:rPr>
          <w:rFonts w:ascii="Times New Roman" w:hAnsi="Times New Roman" w:cs="Times New Roman"/>
          <w:color w:val="000000" w:themeColor="text1"/>
          <w:sz w:val="26"/>
          <w:szCs w:val="26"/>
        </w:rPr>
        <w:t>i</w:t>
      </w:r>
      <w:r w:rsidRPr="00AF42AD">
        <w:rPr>
          <w:rFonts w:ascii="Times New Roman" w:hAnsi="Times New Roman" w:cs="Times New Roman"/>
          <w:color w:val="000000" w:themeColor="text1"/>
          <w:sz w:val="26"/>
          <w:szCs w:val="26"/>
        </w:rPr>
        <w:t xml:space="preserve">nternational and </w:t>
      </w:r>
      <w:r>
        <w:rPr>
          <w:rFonts w:ascii="Times New Roman" w:hAnsi="Times New Roman" w:cs="Times New Roman"/>
          <w:color w:val="000000" w:themeColor="text1"/>
          <w:sz w:val="26"/>
          <w:szCs w:val="26"/>
        </w:rPr>
        <w:t>d</w:t>
      </w:r>
      <w:r w:rsidRPr="00AF42AD">
        <w:rPr>
          <w:rFonts w:ascii="Times New Roman" w:hAnsi="Times New Roman" w:cs="Times New Roman"/>
          <w:color w:val="000000" w:themeColor="text1"/>
          <w:sz w:val="26"/>
          <w:szCs w:val="26"/>
        </w:rPr>
        <w:t xml:space="preserve">omestic </w:t>
      </w:r>
      <w:r>
        <w:rPr>
          <w:rFonts w:ascii="Times New Roman" w:hAnsi="Times New Roman" w:cs="Times New Roman"/>
          <w:color w:val="000000" w:themeColor="text1"/>
          <w:sz w:val="26"/>
          <w:szCs w:val="26"/>
        </w:rPr>
        <w:t>e</w:t>
      </w:r>
      <w:r w:rsidRPr="00AF42AD">
        <w:rPr>
          <w:rFonts w:ascii="Times New Roman" w:hAnsi="Times New Roman" w:cs="Times New Roman"/>
          <w:color w:val="000000" w:themeColor="text1"/>
          <w:sz w:val="26"/>
          <w:szCs w:val="26"/>
        </w:rPr>
        <w:t>xperience. The 9th International Conference For Young Researchers In Economics And Business, ISBN: 978-604-346-249-4.</w:t>
      </w:r>
    </w:p>
    <w:p w14:paraId="4E0FB288" w14:textId="77777777" w:rsidR="0056619D" w:rsidRPr="00D6332E" w:rsidRDefault="0056619D">
      <w:pPr>
        <w:pStyle w:val="ListParagraph"/>
        <w:numPr>
          <w:ilvl w:val="1"/>
          <w:numId w:val="1"/>
        </w:numPr>
        <w:spacing w:after="0" w:line="360" w:lineRule="auto"/>
        <w:jc w:val="both"/>
        <w:rPr>
          <w:rFonts w:ascii="Times New Roman" w:eastAsia="SimSun" w:hAnsi="Times New Roman" w:cs="Times New Roman"/>
          <w:color w:val="000000" w:themeColor="text1"/>
          <w:kern w:val="44"/>
          <w:sz w:val="26"/>
          <w:szCs w:val="26"/>
        </w:rPr>
      </w:pPr>
      <w:r w:rsidRPr="00AF42AD">
        <w:rPr>
          <w:rFonts w:ascii="Times New Roman" w:eastAsia="SimSun" w:hAnsi="Times New Roman" w:cs="Times New Roman"/>
          <w:b/>
          <w:bCs/>
          <w:color w:val="000000" w:themeColor="text1"/>
          <w:kern w:val="44"/>
          <w:sz w:val="26"/>
          <w:szCs w:val="26"/>
        </w:rPr>
        <w:t>Ho Ngoc Khuong</w:t>
      </w:r>
      <w:r w:rsidRPr="00AF42AD">
        <w:rPr>
          <w:rFonts w:ascii="Times New Roman" w:eastAsia="SimSun" w:hAnsi="Times New Roman" w:cs="Times New Roman"/>
          <w:color w:val="000000" w:themeColor="text1"/>
          <w:kern w:val="44"/>
          <w:sz w:val="26"/>
          <w:szCs w:val="26"/>
        </w:rPr>
        <w:t xml:space="preserve"> (2023). Sustainable urban agriculture development model in digital transformation in Ho Chi Minh City. </w:t>
      </w:r>
      <w:r w:rsidRPr="00AF42AD">
        <w:rPr>
          <w:rFonts w:ascii="Times New Roman" w:eastAsia="Times New Roman" w:hAnsi="Times New Roman" w:cs="Times New Roman"/>
          <w:color w:val="000000" w:themeColor="text1"/>
          <w:sz w:val="26"/>
          <w:szCs w:val="26"/>
          <w:lang w:eastAsia="vi-VN"/>
        </w:rPr>
        <w:t>The 1st Conference on Innovative Philosophy and Law (IPL 2022) “Rethinking Life and Normative Order in a World of Conflicting Values: Transdisciplinary Perspectives from Asia”, ISBN: 978-604-346-138-1</w:t>
      </w:r>
      <w:bookmarkStart w:id="2534" w:name="_Hlk180683426"/>
      <w:r>
        <w:rPr>
          <w:rFonts w:ascii="Times New Roman" w:eastAsia="Times New Roman" w:hAnsi="Times New Roman" w:cs="Times New Roman"/>
          <w:color w:val="000000" w:themeColor="text1"/>
          <w:sz w:val="26"/>
          <w:szCs w:val="26"/>
          <w:lang w:eastAsia="vi-VN"/>
        </w:rPr>
        <w:t>.</w:t>
      </w:r>
    </w:p>
    <w:p w14:paraId="4B40F581" w14:textId="77777777" w:rsidR="0056619D" w:rsidRPr="00AF42AD" w:rsidRDefault="0056619D">
      <w:pPr>
        <w:pStyle w:val="ListParagraph"/>
        <w:numPr>
          <w:ilvl w:val="1"/>
          <w:numId w:val="1"/>
        </w:numPr>
        <w:spacing w:after="0" w:line="360" w:lineRule="auto"/>
        <w:jc w:val="both"/>
        <w:rPr>
          <w:rFonts w:ascii="Times New Roman" w:eastAsia="SimSun" w:hAnsi="Times New Roman" w:cs="Times New Roman"/>
          <w:color w:val="000000" w:themeColor="text1"/>
          <w:kern w:val="44"/>
          <w:sz w:val="26"/>
          <w:szCs w:val="26"/>
        </w:rPr>
      </w:pPr>
      <w:r w:rsidRPr="00AF42AD">
        <w:rPr>
          <w:rFonts w:ascii="Times New Roman" w:eastAsia="SimSun" w:hAnsi="Times New Roman" w:cs="Times New Roman"/>
          <w:b/>
          <w:bCs/>
          <w:color w:val="000000" w:themeColor="text1"/>
          <w:kern w:val="44"/>
          <w:sz w:val="26"/>
          <w:szCs w:val="26"/>
        </w:rPr>
        <w:t>Ho Ngoc Khuong</w:t>
      </w:r>
      <w:r w:rsidRPr="00AF42AD">
        <w:rPr>
          <w:rFonts w:ascii="Times New Roman" w:eastAsia="SimSun" w:hAnsi="Times New Roman" w:cs="Times New Roman"/>
          <w:color w:val="000000" w:themeColor="text1"/>
          <w:kern w:val="44"/>
          <w:sz w:val="26"/>
          <w:szCs w:val="26"/>
        </w:rPr>
        <w:t xml:space="preserve"> (202</w:t>
      </w:r>
      <w:r>
        <w:rPr>
          <w:rFonts w:ascii="Times New Roman" w:eastAsia="SimSun" w:hAnsi="Times New Roman" w:cs="Times New Roman"/>
          <w:color w:val="000000" w:themeColor="text1"/>
          <w:kern w:val="44"/>
          <w:sz w:val="26"/>
          <w:szCs w:val="26"/>
        </w:rPr>
        <w:t>4</w:t>
      </w:r>
      <w:r w:rsidRPr="00AF42AD">
        <w:rPr>
          <w:rFonts w:ascii="Times New Roman" w:eastAsia="SimSun" w:hAnsi="Times New Roman" w:cs="Times New Roman"/>
          <w:color w:val="000000" w:themeColor="text1"/>
          <w:kern w:val="44"/>
          <w:sz w:val="26"/>
          <w:szCs w:val="26"/>
        </w:rPr>
        <w:t>)</w:t>
      </w:r>
      <w:r>
        <w:rPr>
          <w:rFonts w:ascii="Times New Roman" w:eastAsia="SimSun" w:hAnsi="Times New Roman" w:cs="Times New Roman"/>
          <w:color w:val="000000" w:themeColor="text1"/>
          <w:kern w:val="44"/>
          <w:sz w:val="26"/>
          <w:szCs w:val="26"/>
        </w:rPr>
        <w:t xml:space="preserve">. </w:t>
      </w:r>
      <w:r w:rsidRPr="00D6332E">
        <w:rPr>
          <w:rFonts w:ascii="Times New Roman" w:eastAsia="SimSun" w:hAnsi="Times New Roman" w:cs="Times New Roman"/>
          <w:color w:val="000000" w:themeColor="text1"/>
          <w:kern w:val="44"/>
          <w:sz w:val="26"/>
          <w:szCs w:val="26"/>
        </w:rPr>
        <w:t>ARIMA Model for Agricultural Forecasting in Vietnam: Predicting Area, Production, and Yield</w:t>
      </w:r>
      <w:r>
        <w:rPr>
          <w:rFonts w:ascii="Times New Roman" w:eastAsia="SimSun" w:hAnsi="Times New Roman" w:cs="Times New Roman"/>
          <w:color w:val="000000" w:themeColor="text1"/>
          <w:kern w:val="44"/>
          <w:sz w:val="26"/>
          <w:szCs w:val="26"/>
        </w:rPr>
        <w:t xml:space="preserve">. </w:t>
      </w:r>
      <w:r w:rsidRPr="00DB1EF0">
        <w:rPr>
          <w:rFonts w:ascii="Times New Roman" w:eastAsia="Times New Roman" w:hAnsi="Times New Roman"/>
          <w:sz w:val="26"/>
          <w:szCs w:val="24"/>
          <w:lang w:eastAsia="vi-VN"/>
        </w:rPr>
        <w:t>Contemporary Issues in Economics, Management and Business</w:t>
      </w:r>
      <w:r>
        <w:rPr>
          <w:rFonts w:ascii="Times New Roman" w:eastAsia="Times New Roman" w:hAnsi="Times New Roman"/>
          <w:sz w:val="26"/>
          <w:szCs w:val="24"/>
          <w:lang w:eastAsia="vi-VN"/>
        </w:rPr>
        <w:t xml:space="preserve"> (</w:t>
      </w:r>
      <w:r w:rsidRPr="00DB1EF0">
        <w:rPr>
          <w:rFonts w:ascii="Times New Roman" w:eastAsia="Times New Roman" w:hAnsi="Times New Roman"/>
          <w:sz w:val="26"/>
          <w:szCs w:val="24"/>
          <w:lang w:eastAsia="vi-VN"/>
        </w:rPr>
        <w:t>7</w:t>
      </w:r>
      <w:r w:rsidRPr="00DB1EF0">
        <w:rPr>
          <w:rFonts w:ascii="Times New Roman" w:eastAsia="Times New Roman" w:hAnsi="Times New Roman"/>
          <w:sz w:val="26"/>
          <w:szCs w:val="24"/>
          <w:vertAlign w:val="superscript"/>
          <w:lang w:eastAsia="vi-VN"/>
        </w:rPr>
        <w:t>th</w:t>
      </w:r>
      <w:r w:rsidRPr="00DB1EF0">
        <w:rPr>
          <w:rFonts w:ascii="Times New Roman" w:eastAsia="Times New Roman" w:hAnsi="Times New Roman"/>
          <w:sz w:val="26"/>
          <w:szCs w:val="24"/>
          <w:lang w:eastAsia="vi-VN"/>
        </w:rPr>
        <w:t> CIEMB</w:t>
      </w:r>
      <w:r>
        <w:rPr>
          <w:rFonts w:ascii="Times New Roman" w:eastAsia="Times New Roman" w:hAnsi="Times New Roman"/>
          <w:sz w:val="26"/>
          <w:szCs w:val="24"/>
          <w:lang w:eastAsia="vi-VN"/>
        </w:rPr>
        <w:t xml:space="preserve">), ISBN: </w:t>
      </w:r>
      <w:r w:rsidRPr="00DB1EF0">
        <w:rPr>
          <w:rFonts w:ascii="Times New Roman" w:eastAsia="Times New Roman" w:hAnsi="Times New Roman"/>
          <w:sz w:val="26"/>
          <w:szCs w:val="24"/>
          <w:lang w:eastAsia="vi-VN"/>
        </w:rPr>
        <w:t>978-604-4983-92-9</w:t>
      </w:r>
      <w:r>
        <w:rPr>
          <w:rFonts w:ascii="Times New Roman" w:eastAsia="Times New Roman" w:hAnsi="Times New Roman"/>
          <w:sz w:val="26"/>
          <w:szCs w:val="24"/>
          <w:lang w:eastAsia="vi-VN"/>
        </w:rPr>
        <w:t>.</w:t>
      </w:r>
    </w:p>
    <w:p w14:paraId="1617377F" w14:textId="77777777" w:rsidR="0056619D" w:rsidRPr="009C1BE2" w:rsidRDefault="0056619D">
      <w:pPr>
        <w:pStyle w:val="ListParagraph"/>
        <w:numPr>
          <w:ilvl w:val="1"/>
          <w:numId w:val="1"/>
        </w:numPr>
        <w:spacing w:after="0" w:line="360" w:lineRule="auto"/>
        <w:jc w:val="both"/>
        <w:rPr>
          <w:rFonts w:ascii="Times New Roman" w:eastAsia="Times New Roman" w:hAnsi="Times New Roman" w:cs="Times New Roman"/>
          <w:color w:val="000000" w:themeColor="text1"/>
          <w:sz w:val="26"/>
          <w:szCs w:val="26"/>
          <w:lang w:eastAsia="vi-VN"/>
        </w:rPr>
      </w:pPr>
      <w:r w:rsidRPr="009C1BE2">
        <w:rPr>
          <w:rFonts w:ascii="Times New Roman" w:eastAsia="SimSun" w:hAnsi="Times New Roman" w:cs="Times New Roman"/>
          <w:color w:val="000000" w:themeColor="text1"/>
          <w:kern w:val="44"/>
          <w:sz w:val="26"/>
          <w:szCs w:val="26"/>
        </w:rPr>
        <w:t xml:space="preserve">Nguyen Minh Tuan &amp; </w:t>
      </w:r>
      <w:r w:rsidRPr="009C1BE2">
        <w:rPr>
          <w:rFonts w:ascii="Times New Roman" w:eastAsia="SimSun" w:hAnsi="Times New Roman" w:cs="Times New Roman"/>
          <w:b/>
          <w:bCs/>
          <w:color w:val="000000" w:themeColor="text1"/>
          <w:kern w:val="44"/>
          <w:sz w:val="26"/>
          <w:szCs w:val="26"/>
        </w:rPr>
        <w:t>Ho Ngoc Khuong</w:t>
      </w:r>
      <w:r w:rsidRPr="009C1BE2">
        <w:rPr>
          <w:rFonts w:ascii="Times New Roman" w:eastAsia="SimSun" w:hAnsi="Times New Roman" w:cs="Times New Roman"/>
          <w:color w:val="000000" w:themeColor="text1"/>
          <w:kern w:val="44"/>
          <w:sz w:val="26"/>
          <w:szCs w:val="26"/>
        </w:rPr>
        <w:t xml:space="preserve"> (2021). </w:t>
      </w:r>
      <w:r w:rsidRPr="009C1BE2">
        <w:rPr>
          <w:rFonts w:ascii="Times New Roman" w:hAnsi="Times New Roman" w:cs="Times New Roman"/>
          <w:color w:val="000000" w:themeColor="text1"/>
          <w:sz w:val="26"/>
          <w:szCs w:val="26"/>
        </w:rPr>
        <w:t>Building and developing the value chain of agricultural products in Vietnam</w:t>
      </w:r>
      <w:r w:rsidRPr="009C1BE2">
        <w:rPr>
          <w:rFonts w:ascii="Times New Roman" w:eastAsia="Times New Roman" w:hAnsi="Times New Roman" w:cs="Times New Roman"/>
          <w:color w:val="000000" w:themeColor="text1"/>
          <w:sz w:val="26"/>
          <w:szCs w:val="26"/>
          <w:lang w:eastAsia="vi-VN"/>
        </w:rPr>
        <w:t>. International Conference on Business and Finance (ICBF) 2022, ISBN: 978-604-360-956-1</w:t>
      </w:r>
      <w:bookmarkEnd w:id="2534"/>
      <w:r w:rsidRPr="009C1BE2">
        <w:rPr>
          <w:rFonts w:ascii="Times New Roman" w:eastAsia="Times New Roman" w:hAnsi="Times New Roman" w:cs="Times New Roman"/>
          <w:color w:val="000000" w:themeColor="text1"/>
          <w:sz w:val="26"/>
          <w:szCs w:val="26"/>
          <w:lang w:eastAsia="vi-VN"/>
        </w:rPr>
        <w:t>.</w:t>
      </w:r>
      <w:r w:rsidRPr="009C1BE2">
        <w:rPr>
          <w:rFonts w:ascii="Times New Roman" w:eastAsia="Times New Roman" w:hAnsi="Times New Roman" w:cs="Times New Roman"/>
          <w:color w:val="000000" w:themeColor="text1"/>
          <w:sz w:val="26"/>
          <w:szCs w:val="26"/>
          <w:lang w:eastAsia="vi-VN"/>
        </w:rPr>
        <w:br w:type="page"/>
      </w:r>
    </w:p>
    <w:p w14:paraId="4B75CBD0" w14:textId="47EA4551" w:rsidR="000C17B5" w:rsidRDefault="000C17B5" w:rsidP="0080116D">
      <w:pPr>
        <w:pStyle w:val="Heading1"/>
        <w:spacing w:beforeAutospacing="0" w:afterAutospacing="0" w:line="360" w:lineRule="auto"/>
        <w:jc w:val="center"/>
        <w:rPr>
          <w:rFonts w:ascii="Times New Roman" w:hAnsi="Times New Roman" w:hint="default"/>
          <w:color w:val="000000" w:themeColor="text1"/>
          <w:sz w:val="26"/>
          <w:szCs w:val="26"/>
        </w:rPr>
      </w:pPr>
      <w:bookmarkStart w:id="2535" w:name="_Toc174540100"/>
      <w:bookmarkStart w:id="2536" w:name="_Toc178316296"/>
      <w:bookmarkStart w:id="2537" w:name="_Toc178316691"/>
      <w:bookmarkStart w:id="2538" w:name="_Toc179984494"/>
      <w:bookmarkStart w:id="2539" w:name="_Toc179986057"/>
      <w:bookmarkStart w:id="2540" w:name="_Toc180592085"/>
      <w:bookmarkStart w:id="2541" w:name="_Toc180837684"/>
      <w:bookmarkStart w:id="2542" w:name="_Toc186553308"/>
      <w:bookmarkStart w:id="2543" w:name="_Toc186553726"/>
      <w:bookmarkStart w:id="2544" w:name="_Toc187589966"/>
      <w:bookmarkStart w:id="2545" w:name="_Toc187590175"/>
      <w:bookmarkStart w:id="2546" w:name="_Toc190785938"/>
      <w:bookmarkStart w:id="2547" w:name="_Toc190786147"/>
      <w:bookmarkStart w:id="2548" w:name="_Toc197892052"/>
      <w:bookmarkStart w:id="2549" w:name="_Toc197896668"/>
      <w:bookmarkStart w:id="2550" w:name="_Toc198111370"/>
      <w:r w:rsidRPr="00970AC9">
        <w:rPr>
          <w:rFonts w:ascii="Times New Roman" w:hAnsi="Times New Roman" w:hint="default"/>
          <w:color w:val="000000" w:themeColor="text1"/>
          <w:sz w:val="26"/>
          <w:szCs w:val="26"/>
        </w:rPr>
        <w:lastRenderedPageBreak/>
        <w:t>TÀI LIỆU THAM KHẢO</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r w:rsidR="000B005E">
        <w:rPr>
          <w:rFonts w:ascii="Times New Roman" w:hAnsi="Times New Roman" w:hint="default"/>
          <w:color w:val="000000" w:themeColor="text1"/>
          <w:sz w:val="26"/>
          <w:szCs w:val="26"/>
        </w:rPr>
        <w:t xml:space="preserve">     </w:t>
      </w:r>
    </w:p>
    <w:p w14:paraId="0D0AB5DD" w14:textId="77777777" w:rsidR="000B005E" w:rsidRPr="000B005E" w:rsidRDefault="000B005E" w:rsidP="000B005E"/>
    <w:p w14:paraId="72FE2585" w14:textId="1736C005" w:rsidR="000C17B5" w:rsidRPr="00970AC9" w:rsidRDefault="000B005E" w:rsidP="0080116D">
      <w:pPr>
        <w:spacing w:after="0" w:line="360" w:lineRule="auto"/>
        <w:ind w:left="567" w:hanging="567"/>
        <w:rPr>
          <w:rFonts w:ascii="Times New Roman" w:hAnsi="Times New Roman" w:cs="Times New Roman"/>
          <w:b/>
          <w:bCs/>
          <w:color w:val="000000" w:themeColor="text1"/>
          <w:sz w:val="26"/>
          <w:szCs w:val="26"/>
        </w:rPr>
      </w:pPr>
      <w:r>
        <w:rPr>
          <w:rFonts w:ascii="Times New Roman" w:hAnsi="Times New Roman" w:cs="Times New Roman"/>
          <w:b/>
          <w:bCs/>
          <w:color w:val="000000" w:themeColor="text1"/>
          <w:sz w:val="26"/>
          <w:szCs w:val="26"/>
        </w:rPr>
        <w:t xml:space="preserve">A. DANH MỤC CÁC </w:t>
      </w:r>
      <w:r w:rsidR="000C17B5" w:rsidRPr="00970AC9">
        <w:rPr>
          <w:rFonts w:ascii="Times New Roman" w:hAnsi="Times New Roman" w:cs="Times New Roman"/>
          <w:b/>
          <w:bCs/>
          <w:color w:val="000000" w:themeColor="text1"/>
          <w:sz w:val="26"/>
          <w:szCs w:val="26"/>
        </w:rPr>
        <w:t>TÀI LIỆU THAM KHẢO TIẾNG VIỆT</w:t>
      </w:r>
    </w:p>
    <w:p w14:paraId="7B5C49FA"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51" w:name="_Hlk171672517"/>
      <w:r w:rsidRPr="00D11F0D">
        <w:rPr>
          <w:rFonts w:ascii="Times New Roman" w:hAnsi="Times New Roman" w:cs="Times New Roman"/>
          <w:color w:val="000000" w:themeColor="text1"/>
          <w:sz w:val="26"/>
          <w:szCs w:val="26"/>
        </w:rPr>
        <w:t xml:space="preserve">AgroInfoServ. (2020). Hiện trạng sử dụng đất TP. Hồ Chí Minh. Ngày truy cập 26 tháng </w:t>
      </w:r>
      <w:r>
        <w:rPr>
          <w:rFonts w:ascii="Times New Roman" w:hAnsi="Times New Roman" w:cs="Times New Roman"/>
          <w:color w:val="000000" w:themeColor="text1"/>
          <w:sz w:val="26"/>
          <w:szCs w:val="26"/>
        </w:rPr>
        <w:t>4</w:t>
      </w:r>
      <w:r w:rsidRPr="00D11F0D">
        <w:rPr>
          <w:rFonts w:ascii="Times New Roman" w:hAnsi="Times New Roman" w:cs="Times New Roman"/>
          <w:color w:val="000000" w:themeColor="text1"/>
          <w:sz w:val="26"/>
          <w:szCs w:val="26"/>
        </w:rPr>
        <w:t xml:space="preserve"> năm 2025 tại </w:t>
      </w:r>
      <w:hyperlink r:id="rId29" w:history="1">
        <w:r w:rsidRPr="00177DE5">
          <w:rPr>
            <w:rStyle w:val="Hyperlink"/>
            <w:rFonts w:ascii="Times New Roman" w:hAnsi="Times New Roman" w:cs="Times New Roman"/>
            <w:sz w:val="26"/>
            <w:szCs w:val="26"/>
          </w:rPr>
          <w:t>https://www.agroinfoserv.com/2020/04/hien-trang-su-dung-at-tp-ho-chi-minh.html</w:t>
        </w:r>
      </w:hyperlink>
      <w:r>
        <w:rPr>
          <w:rFonts w:ascii="Times New Roman" w:hAnsi="Times New Roman" w:cs="Times New Roman"/>
          <w:color w:val="000000" w:themeColor="text1"/>
          <w:sz w:val="26"/>
          <w:szCs w:val="26"/>
        </w:rPr>
        <w:t xml:space="preserve"> </w:t>
      </w:r>
    </w:p>
    <w:p w14:paraId="1E8EE6AC" w14:textId="77777777" w:rsidR="00A01DD0"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Ban chấp hành Trung ương (2022). Nghị quyết số </w:t>
      </w:r>
      <w:r>
        <w:rPr>
          <w:rFonts w:ascii="Times New Roman" w:hAnsi="Times New Roman" w:cs="Times New Roman"/>
          <w:color w:val="000000" w:themeColor="text1"/>
          <w:sz w:val="26"/>
          <w:szCs w:val="26"/>
        </w:rPr>
        <w:t>06</w:t>
      </w:r>
      <w:r w:rsidRPr="002E4566">
        <w:rPr>
          <w:rFonts w:ascii="Times New Roman" w:hAnsi="Times New Roman" w:cs="Times New Roman"/>
          <w:color w:val="000000" w:themeColor="text1"/>
          <w:sz w:val="26"/>
          <w:szCs w:val="26"/>
        </w:rPr>
        <w:t xml:space="preserve">-NQ/TW ngày </w:t>
      </w:r>
      <w:r>
        <w:rPr>
          <w:rFonts w:ascii="Times New Roman" w:hAnsi="Times New Roman" w:cs="Times New Roman"/>
          <w:color w:val="000000" w:themeColor="text1"/>
          <w:sz w:val="26"/>
          <w:szCs w:val="26"/>
        </w:rPr>
        <w:t>24/01</w:t>
      </w:r>
      <w:r w:rsidRPr="002E4566">
        <w:rPr>
          <w:rFonts w:ascii="Times New Roman" w:hAnsi="Times New Roman" w:cs="Times New Roman"/>
          <w:color w:val="000000" w:themeColor="text1"/>
          <w:sz w:val="26"/>
          <w:szCs w:val="26"/>
        </w:rPr>
        <w:t xml:space="preserve">/2022 của </w:t>
      </w:r>
      <w:r>
        <w:rPr>
          <w:rFonts w:ascii="Times New Roman" w:hAnsi="Times New Roman" w:cs="Times New Roman"/>
          <w:color w:val="000000" w:themeColor="text1"/>
          <w:sz w:val="26"/>
          <w:szCs w:val="26"/>
        </w:rPr>
        <w:t xml:space="preserve">Bộ chính trị </w:t>
      </w:r>
      <w:r w:rsidRPr="00315273">
        <w:rPr>
          <w:rFonts w:ascii="Times New Roman" w:hAnsi="Times New Roman" w:cs="Times New Roman"/>
          <w:color w:val="000000" w:themeColor="text1"/>
          <w:sz w:val="26"/>
          <w:szCs w:val="26"/>
        </w:rPr>
        <w:t>về quy hoạch, xây dựng, quản lý và phát triển bền vững đô thị Việt Nam đến năm 2030, tầm nhìn đến năm 2045</w:t>
      </w:r>
      <w:r w:rsidRPr="002E4566">
        <w:rPr>
          <w:rFonts w:ascii="Times New Roman" w:hAnsi="Times New Roman" w:cs="Times New Roman"/>
          <w:color w:val="000000" w:themeColor="text1"/>
          <w:sz w:val="26"/>
          <w:szCs w:val="26"/>
        </w:rPr>
        <w:t>.</w:t>
      </w:r>
    </w:p>
    <w:p w14:paraId="6B3408DB" w14:textId="77777777" w:rsidR="00A01DD0"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Ban chấp hành Trung ương (2022</w:t>
      </w:r>
      <w:r>
        <w:rPr>
          <w:rFonts w:ascii="Times New Roman" w:hAnsi="Times New Roman" w:cs="Times New Roman"/>
          <w:color w:val="000000" w:themeColor="text1"/>
          <w:sz w:val="26"/>
          <w:szCs w:val="26"/>
        </w:rPr>
        <w:t>a</w:t>
      </w:r>
      <w:r w:rsidRPr="002E4566">
        <w:rPr>
          <w:rFonts w:ascii="Times New Roman" w:hAnsi="Times New Roman" w:cs="Times New Roman"/>
          <w:color w:val="000000" w:themeColor="text1"/>
          <w:sz w:val="26"/>
          <w:szCs w:val="26"/>
        </w:rPr>
        <w:t>). Nghị quyết số 19-NQ/TW ngày 16/6/2022 của Ban Chấp hành Trung ương (khóa XIII) về nông nghiệp, nông dân, nông thôn đến năm 2030, tầm nhìn đến năm 2045.</w:t>
      </w:r>
    </w:p>
    <w:p w14:paraId="4644B87D"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Bộ Giáo dục và Đào tạo (2008). Kinh tế chính trị học Mác– Lênin. Nxb. Chính trị quốc gia, Hà Nội.</w:t>
      </w:r>
    </w:p>
    <w:p w14:paraId="556661DC" w14:textId="77777777" w:rsidR="00A01DD0"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52" w:name="_Hlk153964312"/>
      <w:bookmarkEnd w:id="2551"/>
      <w:r w:rsidRPr="002E4566">
        <w:rPr>
          <w:rFonts w:ascii="Times New Roman" w:hAnsi="Times New Roman" w:cs="Times New Roman"/>
          <w:color w:val="000000" w:themeColor="text1"/>
          <w:sz w:val="26"/>
          <w:szCs w:val="26"/>
        </w:rPr>
        <w:t>Bộ NN &amp; PTNN (2022). Quyết định 5609/QĐ-BNN-KH ngày 22 tháng 12 năm 2023 về Phê duyệt Sổ tay hướng dẫn Bộ Chỉ tiêu giám sát thực hiện Chiến lược phát triển nông nghiệp và nông thôn bền vững giai đoạn 2021-2030, Hà Nội.</w:t>
      </w:r>
    </w:p>
    <w:p w14:paraId="53C51594"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Bộ NN &amp; PTNN (2022). Quyết định số 3572/QĐ-BNN-KH ngày 21/9/2022 phê duyệt Bộ Chỉ tiêu giám sát thực hiện Chiến lược phát triển nông nghiệp và nông thôn bền vững giai đoạn 2021-2030, tầm nhìn đến năm 2050, Hà Nội.</w:t>
      </w:r>
    </w:p>
    <w:p w14:paraId="4AD9B4BE"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53" w:name="_Hlk153960426"/>
      <w:bookmarkEnd w:id="2552"/>
      <w:r w:rsidRPr="002E4566">
        <w:rPr>
          <w:rFonts w:ascii="Times New Roman" w:hAnsi="Times New Roman" w:cs="Times New Roman"/>
          <w:color w:val="000000" w:themeColor="text1"/>
          <w:sz w:val="26"/>
          <w:szCs w:val="26"/>
        </w:rPr>
        <w:t>Bộ Xây dựng (2019). Thông tư 22/2019/TT-BXD ngày 31 tháng 12 năm 2019 về việc ban hành quy chuẩn kỹ thuật quốc gia về quy hoạch xây dựng. Hà Nội.</w:t>
      </w:r>
    </w:p>
    <w:p w14:paraId="1CF7BF08"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C.Mác và Ph. Ăng-ghen (1995). Toàn tập (Tập 19). Nhà xuất bản Chính trị Quốc gia.</w:t>
      </w:r>
    </w:p>
    <w:bookmarkEnd w:id="2553"/>
    <w:p w14:paraId="67685FDC"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Cục Thống kê Tp.HCM (2022). Niên giám thống kê 2018-2022.</w:t>
      </w:r>
    </w:p>
    <w:p w14:paraId="2A325F7A"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Đảng Cộng sản Việt Nam (2005). Văn kiện Đảng Toàn Tập, Tập 42. Nxb. Chính trị quốc gia, Hà Nội</w:t>
      </w:r>
      <w:r>
        <w:rPr>
          <w:rFonts w:ascii="Times New Roman" w:hAnsi="Times New Roman" w:cs="Times New Roman"/>
          <w:color w:val="000000" w:themeColor="text1"/>
          <w:sz w:val="26"/>
          <w:szCs w:val="26"/>
        </w:rPr>
        <w:t>.</w:t>
      </w:r>
    </w:p>
    <w:p w14:paraId="69859C04"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Đảng Cộng sản Việt Nam (2008). Nghị quyết số 26-NQ/TW, ngày 05/8/2008, Hội </w:t>
      </w:r>
      <w:r w:rsidRPr="002E4566">
        <w:rPr>
          <w:rFonts w:ascii="Times New Roman" w:hAnsi="Times New Roman" w:cs="Times New Roman"/>
          <w:color w:val="000000" w:themeColor="text1"/>
          <w:sz w:val="26"/>
          <w:szCs w:val="26"/>
        </w:rPr>
        <w:lastRenderedPageBreak/>
        <w:t>nghị lần thứ bảy Ban Chấp hành Trung ương khóa X về nông nghiệp, nông dân, nông thôn.</w:t>
      </w:r>
    </w:p>
    <w:p w14:paraId="45BF3758"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Đảng Cộng sản Việt Nam (2019a). Văn kiện Đại hội Đảng thời kỳ đổi mới - Phần I - (Đại hội VI, VII, VIII, IX). Nxb. Chính trị quốc gia Sự thật, Hà Nội</w:t>
      </w:r>
      <w:r>
        <w:rPr>
          <w:rFonts w:ascii="Times New Roman" w:hAnsi="Times New Roman" w:cs="Times New Roman"/>
          <w:color w:val="000000" w:themeColor="text1"/>
          <w:sz w:val="26"/>
          <w:szCs w:val="26"/>
        </w:rPr>
        <w:t>.</w:t>
      </w:r>
    </w:p>
    <w:p w14:paraId="53BB0867"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Đảng Cộng sản Việt Nam (2019b). Văn kiện Đại hội Đảng thời kỳ đổi mới - Phần II - (Đại hội X, XI, XII). Nxb. Chính trị quốc gia Sự thật, Hà Nội</w:t>
      </w:r>
      <w:r>
        <w:rPr>
          <w:rFonts w:ascii="Times New Roman" w:hAnsi="Times New Roman" w:cs="Times New Roman"/>
          <w:color w:val="000000" w:themeColor="text1"/>
          <w:sz w:val="26"/>
          <w:szCs w:val="26"/>
        </w:rPr>
        <w:t>.</w:t>
      </w:r>
    </w:p>
    <w:p w14:paraId="493E44AA"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Đảng Cộng sản Việt Nam (2021). Văn kiện Đại hội đại biểu toàn quốc lần thứ XIII. Nxb. Chính trị quốc gia Sự thật, Hà Nội.</w:t>
      </w:r>
    </w:p>
    <w:p w14:paraId="74DD0126"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Đảng Cộng sản Việt Nam (2022). Nghị quyết số 19-NQ/TW, ngày 16/6/2022, Hội nghị lần thứ năm Ban Chấp hành Trung ương Đảng khóa XIII về nông nghiệp, nông dân, nông thôn đến năm 2030, tầm nhìn đến năm 2045.</w:t>
      </w:r>
    </w:p>
    <w:p w14:paraId="5D821560"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Đào Duy Anh, 2003. Lịch sử Việt Nam: Từ nguồn gốc đến cuối thế kỷ XIX. Nxb. Khoa học xã hội</w:t>
      </w:r>
    </w:p>
    <w:p w14:paraId="627AE667"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Đào Thế Anh và cộng sự (2019). Phát triển nông nghiệp ven đô bền vững ở Việt Nam. Hà Nội: Nxb. Nông nghiệp.</w:t>
      </w:r>
    </w:p>
    <w:p w14:paraId="1FE5F827"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54" w:name="_Hlk153958983"/>
      <w:r w:rsidRPr="002E4566">
        <w:rPr>
          <w:rFonts w:ascii="Times New Roman" w:hAnsi="Times New Roman" w:cs="Times New Roman"/>
          <w:color w:val="000000" w:themeColor="text1"/>
          <w:sz w:val="26"/>
          <w:szCs w:val="26"/>
        </w:rPr>
        <w:t>Diệp, V. B., &amp; Linh, Đ. H. (2020). Phát triển nông nghiệp đô thị ở tỉnh Thái Nguyên. TNU Journal of Science and Technology, 225(15), 135-143.</w:t>
      </w:r>
    </w:p>
    <w:bookmarkEnd w:id="2554"/>
    <w:p w14:paraId="546DB7E0"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Đinh Phi Hổ (2003). Kinh tế nông nghiệp - Lý thuyết và thực tiễn. Nxb.Thống kê, Thành phố Hồ Chí Minh</w:t>
      </w:r>
      <w:r>
        <w:rPr>
          <w:rFonts w:ascii="Times New Roman" w:hAnsi="Times New Roman" w:cs="Times New Roman"/>
          <w:color w:val="000000" w:themeColor="text1"/>
          <w:sz w:val="26"/>
          <w:szCs w:val="26"/>
        </w:rPr>
        <w:t>.</w:t>
      </w:r>
    </w:p>
    <w:p w14:paraId="1033DFB3"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Đinh Phi Hổ, Lê Quốc Nghi &amp; Trần Thị Sen (2018). Phát triển bền vững ở Thành phố Hồ Chí Minh: Thực trạng và gợi ý chính sách. Tạp chí Phát triển Khoa học &amp; Công nghệ: Chuyên san Kinh tế - Luật và Quản lý, 2(1), 31-40.</w:t>
      </w:r>
    </w:p>
    <w:p w14:paraId="311988E8"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55" w:name="_Hlk153956995"/>
      <w:r w:rsidRPr="002E4566">
        <w:rPr>
          <w:rFonts w:ascii="Times New Roman" w:hAnsi="Times New Roman" w:cs="Times New Roman"/>
          <w:color w:val="000000" w:themeColor="text1"/>
          <w:sz w:val="26"/>
          <w:szCs w:val="26"/>
        </w:rPr>
        <w:t>Đỗ Kim Chung và cộng sự (2009). Giáo trình Nguyên lý Kinh tế Nông nghiệp. NXB Nông nghiệp, Hà Nội.</w:t>
      </w:r>
    </w:p>
    <w:p w14:paraId="3BA5EC92"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56" w:name="_Hlk154524694"/>
      <w:bookmarkEnd w:id="2555"/>
      <w:r w:rsidRPr="002E4566">
        <w:rPr>
          <w:rFonts w:ascii="Times New Roman" w:hAnsi="Times New Roman" w:cs="Times New Roman"/>
          <w:color w:val="000000" w:themeColor="text1"/>
          <w:sz w:val="26"/>
          <w:szCs w:val="26"/>
        </w:rPr>
        <w:t>HĐND Tp.HCM (2021). Nghị quyết số 06/2021/NQ-HĐND ngày 25 tháng 6 năm 2021 về việc gia hạn thực hiện một số chính sách an sinh xã hội trên địa bàn Thành phố Hồ Chí Minh đến hết năm 2021.</w:t>
      </w:r>
    </w:p>
    <w:p w14:paraId="67717108"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HĐND Tp.HCM (2023). Nghị quyết số 14/2023/NQ-HĐND ngày 19 tháng 9 năm 2023 về phê duyệt chính sách hỗ trợ liên kết sản xuất và tiêu thụ sản phẩm </w:t>
      </w:r>
      <w:r w:rsidRPr="002E4566">
        <w:rPr>
          <w:rFonts w:ascii="Times New Roman" w:hAnsi="Times New Roman" w:cs="Times New Roman"/>
          <w:color w:val="000000" w:themeColor="text1"/>
          <w:sz w:val="26"/>
          <w:szCs w:val="26"/>
        </w:rPr>
        <w:lastRenderedPageBreak/>
        <w:t>nông nghiệp trên địa bàn Tp.HCM.</w:t>
      </w:r>
    </w:p>
    <w:p w14:paraId="060A3180"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57" w:name="_Hlk153959592"/>
      <w:bookmarkStart w:id="2558" w:name="_Hlk171669530"/>
      <w:r w:rsidRPr="002E4566">
        <w:rPr>
          <w:rFonts w:ascii="Times New Roman" w:hAnsi="Times New Roman" w:cs="Times New Roman"/>
          <w:color w:val="000000" w:themeColor="text1"/>
          <w:sz w:val="26"/>
          <w:szCs w:val="26"/>
        </w:rPr>
        <w:t>Hổ, Đ. P., &amp; Lê Quốc Nghi, T. T. S. Phát triển bền vững ở Thành phố Hồ Chí Minh: Thực trạng và gợi ý chính sách. Tạp chí Phát triển Khoa học và công nghệ, số 1, tr.31-37</w:t>
      </w:r>
      <w:r>
        <w:rPr>
          <w:rFonts w:ascii="Times New Roman" w:hAnsi="Times New Roman" w:cs="Times New Roman"/>
          <w:color w:val="000000" w:themeColor="text1"/>
          <w:sz w:val="26"/>
          <w:szCs w:val="26"/>
        </w:rPr>
        <w:t>.</w:t>
      </w:r>
    </w:p>
    <w:p w14:paraId="5019BD10"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59" w:name="_Hlk153958830"/>
      <w:bookmarkEnd w:id="2556"/>
      <w:bookmarkEnd w:id="2557"/>
      <w:bookmarkEnd w:id="2558"/>
      <w:r w:rsidRPr="002E4566">
        <w:rPr>
          <w:rFonts w:ascii="Times New Roman" w:hAnsi="Times New Roman" w:cs="Times New Roman"/>
          <w:color w:val="000000" w:themeColor="text1"/>
          <w:sz w:val="26"/>
          <w:szCs w:val="26"/>
        </w:rPr>
        <w:t>Hoàng Hải Yến (2019). Nông nghiệp đô thị và khả năng ứng dụng trong nhà chung cư cao tầng tại các đô thị lớn ở Việt Nam. Tạp chí Xây dựng, số 10, tr.39-43.</w:t>
      </w:r>
    </w:p>
    <w:bookmarkEnd w:id="2559"/>
    <w:p w14:paraId="0676E62F"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Hội Nông dân Tp.HCM (2023). Tổng kết 10 năm thực hiện Đề án đổi mới và nâng cao hiệu quả. Truy cập ngày 2 tháng 11 năm 2023 tại </w:t>
      </w:r>
      <w:hyperlink r:id="rId30" w:history="1">
        <w:r w:rsidRPr="00177DE5">
          <w:rPr>
            <w:rStyle w:val="Hyperlink"/>
            <w:rFonts w:ascii="Times New Roman" w:hAnsi="Times New Roman" w:cs="Times New Roman"/>
            <w:sz w:val="26"/>
            <w:szCs w:val="26"/>
          </w:rPr>
          <w:t>https://hoinongdan.hochiminhcity.gov.vn/tong-ket-10-nam-thuc-hien-de-an-doi-moi-va-nang-cao-hieu-qua/</w:t>
        </w:r>
      </w:hyperlink>
      <w:r>
        <w:rPr>
          <w:rFonts w:ascii="Times New Roman" w:hAnsi="Times New Roman" w:cs="Times New Roman"/>
          <w:color w:val="000000" w:themeColor="text1"/>
          <w:sz w:val="26"/>
          <w:szCs w:val="26"/>
        </w:rPr>
        <w:t xml:space="preserve"> </w:t>
      </w:r>
    </w:p>
    <w:p w14:paraId="1A69449C"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60" w:name="_Hlk153960792"/>
      <w:r w:rsidRPr="002E4566">
        <w:rPr>
          <w:rFonts w:ascii="Times New Roman" w:hAnsi="Times New Roman" w:cs="Times New Roman"/>
          <w:color w:val="000000" w:themeColor="text1"/>
          <w:sz w:val="26"/>
          <w:szCs w:val="26"/>
        </w:rPr>
        <w:t>Huỳnh Đạt Hùng (2021). Luận án Thu nhập của hộ nông dân trong phát triển nông nghiệp bền vững ở thành phố Hồ Chí Minh. Trường Đại học Kinh tế - Luật.</w:t>
      </w:r>
    </w:p>
    <w:bookmarkEnd w:id="2560"/>
    <w:p w14:paraId="5379DC9A"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Lê Văn Trưởng, 2008. Phát triển các loại hình nông nghiệp đô thị ở Việt Nam. Tạp chí Kinh tế phát triển, Số 136, Trường đại học Kinh tế quốc dân Hà Nội.</w:t>
      </w:r>
    </w:p>
    <w:p w14:paraId="0510E82D"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Lưu Thị Thảo (2020). Luận án phát triển bền vững nuôi trồng thủy sản vùng hồ thủy điện Hòa Bình. Trường Đại học Lâm nghiệp.</w:t>
      </w:r>
    </w:p>
    <w:p w14:paraId="74A7ACDC"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Ngô, T. H. (2015). Chuyển dịch cơ cấu kinh tế theo hướng phát triển bền vững ở Việt Nam: Luận án TS. Kinh tế: 62 31 01 01 (Doctoral dissertation, ĐHKT).</w:t>
      </w:r>
    </w:p>
    <w:p w14:paraId="5F9F5BB2" w14:textId="77777777" w:rsidR="00A01DD0" w:rsidRPr="002E4566" w:rsidRDefault="00A01DD0" w:rsidP="00A01DD0">
      <w:pPr>
        <w:widowControl w:val="0"/>
        <w:spacing w:after="0" w:line="360" w:lineRule="auto"/>
        <w:ind w:left="567" w:hanging="567"/>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Nguyễn Thị Miền (2017). Phát triển nông nghiệp theo hướng bền vững ở tỉnh Nam Định. Học viện chính trị quốc gia Hồ Chí Minh.</w:t>
      </w:r>
    </w:p>
    <w:p w14:paraId="7F8DAB87"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61" w:name="_Hlk171670574"/>
      <w:r w:rsidRPr="002E4566">
        <w:rPr>
          <w:rFonts w:ascii="Times New Roman" w:hAnsi="Times New Roman" w:cs="Times New Roman"/>
          <w:color w:val="000000" w:themeColor="text1"/>
          <w:sz w:val="26"/>
          <w:szCs w:val="26"/>
        </w:rPr>
        <w:t>Nguyễn Văn Nhiều Em (2021). Đề xuất mô hình nông nghiệp đô thị theo hướng bền vững tại thành phố Sóc Trăng, tỉnh Sóc Trăng. Tạp chí Khoa học Đại học cần Thơ, 57(3), 138-146.</w:t>
      </w:r>
    </w:p>
    <w:bookmarkEnd w:id="2561"/>
    <w:p w14:paraId="78FA6183"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Nguyễn Viết Tiến (2013), Phát triển sản xuất nông nghiệp </w:t>
      </w:r>
      <w:r>
        <w:rPr>
          <w:rFonts w:ascii="Times New Roman" w:hAnsi="Times New Roman" w:cs="Times New Roman"/>
          <w:color w:val="000000" w:themeColor="text1"/>
          <w:sz w:val="26"/>
          <w:szCs w:val="26"/>
        </w:rPr>
        <w:t>Đồng bằng sông Hồng</w:t>
      </w:r>
      <w:r w:rsidRPr="002E4566">
        <w:rPr>
          <w:rFonts w:ascii="Times New Roman" w:hAnsi="Times New Roman" w:cs="Times New Roman"/>
          <w:color w:val="000000" w:themeColor="text1"/>
          <w:sz w:val="26"/>
          <w:szCs w:val="26"/>
        </w:rPr>
        <w:t xml:space="preserve"> trong điều kiện biến đổi khí hậu. Thực trạng và một số giải pháp ứng phó, Đề tài Nghiên cứu khoa học của Trung tâm Tư vấn và Chuyển giao công nghệ Thủy lợi, Hà Nội.</w:t>
      </w:r>
    </w:p>
    <w:p w14:paraId="387BC804"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62" w:name="_Hlk153959608"/>
      <w:r w:rsidRPr="002E4566">
        <w:rPr>
          <w:rFonts w:ascii="Times New Roman" w:hAnsi="Times New Roman" w:cs="Times New Roman"/>
          <w:color w:val="000000" w:themeColor="text1"/>
          <w:sz w:val="26"/>
          <w:szCs w:val="26"/>
        </w:rPr>
        <w:t>Phí Văn Hạnh (2016). Luận án Phát triển nông nghiệp theo hướng bền vững ở vùng Đồng bằng sông Hồng. Học viện chính trị quốc gia Hồ Chí Minh</w:t>
      </w:r>
      <w:r>
        <w:rPr>
          <w:rFonts w:ascii="Times New Roman" w:hAnsi="Times New Roman" w:cs="Times New Roman"/>
          <w:color w:val="000000" w:themeColor="text1"/>
          <w:sz w:val="26"/>
          <w:szCs w:val="26"/>
        </w:rPr>
        <w:t>.</w:t>
      </w:r>
    </w:p>
    <w:p w14:paraId="7FB50ACE"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63" w:name="_Hlk153960807"/>
      <w:bookmarkEnd w:id="2562"/>
      <w:r w:rsidRPr="002E4566">
        <w:rPr>
          <w:rFonts w:ascii="Times New Roman" w:hAnsi="Times New Roman" w:cs="Times New Roman"/>
          <w:color w:val="000000" w:themeColor="text1"/>
          <w:sz w:val="26"/>
          <w:szCs w:val="26"/>
        </w:rPr>
        <w:lastRenderedPageBreak/>
        <w:t>Phùng Thế Anh (2022). Luận án kinh tế nông nghiệp Thành phố Hồ Chí Minh trong 30 năm đổi mới (1986 - 2015). Trường Đại học Khoa học Huế.</w:t>
      </w:r>
    </w:p>
    <w:bookmarkEnd w:id="2563"/>
    <w:p w14:paraId="5F6C7A5E"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Sở NN &amp; PTNN Thành phố Đà Nẵng (2023). Thực nghiệm mô hình Aquaponics tại Trại thực nghiệm nông nghiệp Hòa Khương. </w:t>
      </w:r>
      <w:r w:rsidRPr="002E4566">
        <w:rPr>
          <w:rFonts w:ascii="Times New Roman" w:hAnsi="Times New Roman" w:cs="Times New Roman"/>
          <w:color w:val="000000" w:themeColor="text1"/>
          <w:spacing w:val="-4"/>
          <w:sz w:val="26"/>
          <w:szCs w:val="26"/>
        </w:rPr>
        <w:t xml:space="preserve">Ngày truy cập 21 tháng 10 năm 2023 tại: </w:t>
      </w:r>
      <w:hyperlink r:id="rId31" w:history="1">
        <w:r w:rsidRPr="00B103ED">
          <w:rPr>
            <w:rStyle w:val="Hyperlink"/>
            <w:rFonts w:ascii="Times New Roman" w:hAnsi="Times New Roman" w:cs="Times New Roman"/>
            <w:sz w:val="26"/>
            <w:szCs w:val="26"/>
          </w:rPr>
          <w:t>https://snnptnt.danang.gov.vn/view.aspx?ID=13311</w:t>
        </w:r>
      </w:hyperlink>
      <w:r>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 </w:t>
      </w:r>
    </w:p>
    <w:p w14:paraId="5F9F59F7"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Sở NN &amp; PTNN Tp.HCM (2022).  Báo cáo ngành nông nghiệp và phát triển nông thôn giai đoạn 2018-2022.</w:t>
      </w:r>
    </w:p>
    <w:p w14:paraId="7F4B2F32"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Sở NN &amp; PTNN Tp.HCM (2022a).  Báo cáo ngành nông nghiệp và phát triển nông thôn năm 2022 và triển khai kế hoạch năm 2023. </w:t>
      </w:r>
    </w:p>
    <w:p w14:paraId="025E8289"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Sở NN &amp; PTNN Tp.HCM (2022b).  Báo cáo kết quả triển khai phát triển ngành nghề nông thôn; đào tạo nghề nông nghiệp cho lao động nông thôn năm 2022.</w:t>
      </w:r>
    </w:p>
    <w:p w14:paraId="7EC26E80" w14:textId="77777777" w:rsidR="00A01DD0" w:rsidRPr="002E4566" w:rsidRDefault="00A01DD0" w:rsidP="00A01DD0">
      <w:pPr>
        <w:widowControl w:val="0"/>
        <w:spacing w:after="0" w:line="360" w:lineRule="auto"/>
        <w:ind w:left="567" w:hanging="567"/>
        <w:jc w:val="both"/>
        <w:rPr>
          <w:rStyle w:val="Hyperlink"/>
          <w:rFonts w:ascii="Times New Roman" w:hAnsi="Times New Roman" w:cs="Times New Roman"/>
          <w:color w:val="000000" w:themeColor="text1"/>
          <w:spacing w:val="-4"/>
          <w:sz w:val="26"/>
          <w:szCs w:val="26"/>
        </w:rPr>
      </w:pPr>
      <w:r w:rsidRPr="002E4566">
        <w:rPr>
          <w:rFonts w:ascii="Times New Roman" w:hAnsi="Times New Roman" w:cs="Times New Roman"/>
          <w:color w:val="000000" w:themeColor="text1"/>
          <w:sz w:val="26"/>
          <w:szCs w:val="26"/>
        </w:rPr>
        <w:t xml:space="preserve">Sở NN &amp; PTNN Tp.HCM (2023). </w:t>
      </w:r>
      <w:r w:rsidRPr="002E4566">
        <w:rPr>
          <w:rFonts w:ascii="Times New Roman" w:hAnsi="Times New Roman" w:cs="Times New Roman"/>
          <w:color w:val="000000" w:themeColor="text1"/>
          <w:spacing w:val="-4"/>
          <w:sz w:val="26"/>
          <w:szCs w:val="26"/>
        </w:rPr>
        <w:t xml:space="preserve">Phát triển tam nông ở Tp.HCM: Hướng đến nông nghiệp đô thị. Ngày truy cập 21 tháng 10 năm 2023 tại: </w:t>
      </w:r>
      <w:hyperlink r:id="rId32" w:history="1">
        <w:r w:rsidRPr="002E4566">
          <w:rPr>
            <w:rStyle w:val="Hyperlink"/>
            <w:rFonts w:ascii="Times New Roman" w:hAnsi="Times New Roman" w:cs="Times New Roman"/>
            <w:color w:val="000000" w:themeColor="text1"/>
            <w:spacing w:val="-4"/>
            <w:sz w:val="26"/>
            <w:szCs w:val="26"/>
          </w:rPr>
          <w:t>http://www.sonongnghiep.hochiminhcity.gov.vn/tintuc/default.aspx?Source=/tintuc&amp;Category=Tin+t%e1%bb%a9c+t%e1%bb%95ng+h%e1%bb%a3p+&amp;ItemID=3444&amp;Mode=1</w:t>
        </w:r>
      </w:hyperlink>
    </w:p>
    <w:p w14:paraId="04160F34"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Sở NN &amp; PTNN Tp.HCM (2023</w:t>
      </w:r>
      <w:r>
        <w:rPr>
          <w:rFonts w:ascii="Times New Roman" w:hAnsi="Times New Roman" w:cs="Times New Roman"/>
          <w:color w:val="000000" w:themeColor="text1"/>
          <w:sz w:val="26"/>
          <w:szCs w:val="26"/>
        </w:rPr>
        <w:t>a</w:t>
      </w:r>
      <w:r w:rsidRPr="002E4566">
        <w:rPr>
          <w:rFonts w:ascii="Times New Roman" w:hAnsi="Times New Roman" w:cs="Times New Roman"/>
          <w:color w:val="000000" w:themeColor="text1"/>
          <w:sz w:val="26"/>
          <w:szCs w:val="26"/>
        </w:rPr>
        <w:t xml:space="preserve">). Kế hoạch số 455/KH-SNN ngày 06 tháng 3 năm 2023 về triển khai Đề án phát triển nông nghiệp hữu cơ năm 2023 trên địa bàn Thành phố Hồ Chí Minh. </w:t>
      </w:r>
    </w:p>
    <w:p w14:paraId="5D51FB41" w14:textId="77777777" w:rsidR="00A01DD0"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Thành ủy Tp.HCM (2020). Chương trình hành động số 02-CTrHĐ/TU ngày 31/12/2020 về việc thực hiện Nghị quyết Đại hội Đại biểu Đảng bộ TP Hồ Chí Minh lần thứ XI, nhiệm kỳ 2020 – 2025.</w:t>
      </w:r>
    </w:p>
    <w:p w14:paraId="2D20E3C0"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9716B7">
        <w:rPr>
          <w:rFonts w:ascii="Times New Roman" w:hAnsi="Times New Roman" w:cs="Times New Roman"/>
          <w:color w:val="000000" w:themeColor="text1"/>
          <w:sz w:val="26"/>
          <w:szCs w:val="26"/>
        </w:rPr>
        <w:t>Tô Thị Thùy Trang, Trần Văn Đức &amp; Nguyễn Thành Công (2021). Thực trạng và giải pháp phát triển nông nghiệp công nghệ cao tại Thành phố Hồ Chí Minh. Tạp chí Khoa học Nông nghiệp Việt Nam, 19(11), 1555-1565.</w:t>
      </w:r>
    </w:p>
    <w:p w14:paraId="392BBD34" w14:textId="77777777" w:rsidR="00A01DD0"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Tổng cục Thống kê (2022). Kết quả Khảo sát mức sống dân cư năm 2023.</w:t>
      </w:r>
    </w:p>
    <w:p w14:paraId="5E063B25"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Tổng cục Thống kê (2023). Niên giám thống kê 2010 – 2023. </w:t>
      </w:r>
      <w:r w:rsidRPr="002E4566">
        <w:rPr>
          <w:rFonts w:ascii="Times New Roman" w:hAnsi="Times New Roman" w:cs="Times New Roman"/>
          <w:color w:val="000000" w:themeColor="text1"/>
          <w:sz w:val="26"/>
          <w:szCs w:val="26"/>
        </w:rPr>
        <w:t>Ngày truy cập 1</w:t>
      </w:r>
      <w:r>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 tháng </w:t>
      </w:r>
      <w:r>
        <w:rPr>
          <w:rFonts w:ascii="Times New Roman" w:hAnsi="Times New Roman" w:cs="Times New Roman"/>
          <w:color w:val="000000" w:themeColor="text1"/>
          <w:sz w:val="26"/>
          <w:szCs w:val="26"/>
        </w:rPr>
        <w:t>10</w:t>
      </w:r>
      <w:r w:rsidRPr="002E4566">
        <w:rPr>
          <w:rFonts w:ascii="Times New Roman" w:hAnsi="Times New Roman" w:cs="Times New Roman"/>
          <w:color w:val="000000" w:themeColor="text1"/>
          <w:sz w:val="26"/>
          <w:szCs w:val="26"/>
        </w:rPr>
        <w:t xml:space="preserve"> năm 2024 tại </w:t>
      </w:r>
      <w:hyperlink r:id="rId33" w:history="1">
        <w:r w:rsidRPr="001A35CB">
          <w:rPr>
            <w:rStyle w:val="Hyperlink"/>
            <w:rFonts w:ascii="Times New Roman" w:hAnsi="Times New Roman" w:cs="Times New Roman"/>
            <w:sz w:val="26"/>
            <w:szCs w:val="26"/>
          </w:rPr>
          <w:t>https://www.gso.gov.vn/</w:t>
        </w:r>
      </w:hyperlink>
    </w:p>
    <w:p w14:paraId="3017F0AE"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667EFD">
        <w:rPr>
          <w:rFonts w:ascii="Times New Roman" w:hAnsi="Times New Roman" w:cs="Times New Roman"/>
          <w:color w:val="000000" w:themeColor="text1"/>
          <w:sz w:val="26"/>
          <w:szCs w:val="26"/>
        </w:rPr>
        <w:t xml:space="preserve">Trần Đức Viên và cộng sự (2024). Phát triển bền vững nông nghiệp, kinh tế nông </w:t>
      </w:r>
      <w:r w:rsidRPr="00667EFD">
        <w:rPr>
          <w:rFonts w:ascii="Times New Roman" w:hAnsi="Times New Roman" w:cs="Times New Roman"/>
          <w:color w:val="000000" w:themeColor="text1"/>
          <w:sz w:val="26"/>
          <w:szCs w:val="26"/>
        </w:rPr>
        <w:lastRenderedPageBreak/>
        <w:t>thôn và nông dân sau gần 40 năm đổi mới (kỳ 1). Tạp chí Cộng sản.</w:t>
      </w:r>
    </w:p>
    <w:p w14:paraId="21790ED1" w14:textId="77777777" w:rsidR="00A01DD0"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Trần Trọng Phương và cộng sự (2011). Quy hoạch nông nghiệp theo hướng nông nghiệp đô thị sinh thái đến năm 2020 của Thành phố Hải Phòng. Tạp chí Nông nghiệp &amp; Phát triển Nông thôn, số 24, tr.3-10</w:t>
      </w:r>
      <w:r>
        <w:rPr>
          <w:rFonts w:ascii="Times New Roman" w:hAnsi="Times New Roman" w:cs="Times New Roman"/>
          <w:color w:val="000000" w:themeColor="text1"/>
          <w:sz w:val="26"/>
          <w:szCs w:val="26"/>
        </w:rPr>
        <w:t>.</w:t>
      </w:r>
    </w:p>
    <w:p w14:paraId="3C3A25F8"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Trung tâm khuyến nông Tp.HCM (2024). Tp.HCM hỗ trợ lãi vay khi chuyển dịch theo hướng nông nghiệp đô thị. Ngày truy cập 1 tháng 8 năm 2024 tại https://khuyennongtphcm.vn/tphcm-ho-tro-lai-vay-khi-chuyen-dich-theo-huong-nong-nghiep-thi/</w:t>
      </w:r>
    </w:p>
    <w:p w14:paraId="1DCF5DDB"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Thành phố Cần Thơ (2022). Quyết định số 774/QÐ-UBND ngày 22-2-2022 về việc phê duyệt Ðề án “Phát triển du lịch nông nghiệp trên địa bàn thành phố Cần Thơ giai đoạn 2021-2025, tầm nhìn đến năm 2030”.</w:t>
      </w:r>
    </w:p>
    <w:p w14:paraId="37506E54"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bookmarkStart w:id="2564" w:name="_Hlk171673226"/>
      <w:r w:rsidRPr="002E4566">
        <w:rPr>
          <w:rFonts w:ascii="Times New Roman" w:hAnsi="Times New Roman" w:cs="Times New Roman"/>
          <w:color w:val="000000" w:themeColor="text1"/>
          <w:sz w:val="26"/>
          <w:szCs w:val="26"/>
        </w:rPr>
        <w:t>UBND Thành phố Đà Nẵng (2022). Quyết định số 487/QĐ-UBND về ban hành Đề án thực hiện thí điểm khai thác dịch vụ du lịch kết hợp phát triển nông nghiệp, lâm nghiệp, nuôi trồng thủy sản trên địa bàn huyện Hòa Vang.</w:t>
      </w:r>
    </w:p>
    <w:p w14:paraId="23A56934"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thành phố Hà Nội (2021). Quyết định số 5180/QĐ-UBND về việc bổ sung có mục tiêu kinh phí hỗ trợ các huyện thực hiện chuyển đổi cơ cấu giống, cơ cấu cây trồng, thủy sản áp dụng sản xuất nông nghiệp ứng dụng công nghệ cao năm 2021.</w:t>
      </w:r>
    </w:p>
    <w:p w14:paraId="1BC1BDD2"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Thành phố Hà Nội (2022). Kế hoạch số 306/KH-UBND về việc triển khai thực hiện Chương trình hành động số 16-CTr/TU ngày 26/8/2022 của Thành ủy Hà Nội thực hiện Nghị quyết 15-NQ/TW ngày 5/5/2022 của Bộ Chính trị về phương hướng, nhiệm vụ phát triển Thủ đô Hà Nội đến năm 2030, tầm nhìn đến năm 2045.</w:t>
      </w:r>
    </w:p>
    <w:p w14:paraId="729BD12A"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 Cần Thơ (2023). Kế hoạch 178/KH-UBND đào tạo nghề nông nghiệp trình độ sơ cấp, dưới 3 tháng cho lao động nông thôn năm 2023 trên địa bàn Thành phố Cần Thơ.</w:t>
      </w:r>
    </w:p>
    <w:p w14:paraId="5EB43B15"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UBND Tp.HCM (2017). Quyết định số 257/QĐ-UBND ngày 19 tháng 01 năm 2017 phê duyệt Chương trình đẩy mạnh ứng dụng cơ giới hóa trong sản xuất nông nghiệp giai đoạn 2017-2020, định hướng đến năm 2025. Thành phố Hồ Chí </w:t>
      </w:r>
      <w:r w:rsidRPr="002E4566">
        <w:rPr>
          <w:rFonts w:ascii="Times New Roman" w:hAnsi="Times New Roman" w:cs="Times New Roman"/>
          <w:color w:val="000000" w:themeColor="text1"/>
          <w:sz w:val="26"/>
          <w:szCs w:val="26"/>
        </w:rPr>
        <w:lastRenderedPageBreak/>
        <w:t>Minh.</w:t>
      </w:r>
    </w:p>
    <w:bookmarkEnd w:id="2564"/>
    <w:p w14:paraId="434B742A"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(2017). Quyết định số 6160/QĐ-UBND ngày 22 tháng 11 năm 2017 về việc phê duyệt Kế hoạch đào tạo nguồn nhân lực nông nghiệp công nghệ cao trên địa bàn Thành phố Hồ Chí Minh giai đoạn 2018 - 2020. Thành phố Hồ Chí Minh.</w:t>
      </w:r>
    </w:p>
    <w:p w14:paraId="40B43970"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(2018). Quyết định số 655/QĐ-UBND ngày 12 tháng 2 năm 2018 về việc ban hành Quy định hướng dẫn thực hiện Nghị quyết số 10/2017/NQ-HĐND về khuyến khích chuyển dịch cơ cấu nông nghiệp đô thị trên địa bàn thành phố giai đoạn 2017 - 2020.</w:t>
      </w:r>
    </w:p>
    <w:p w14:paraId="5D0C50C8" w14:textId="380C1035"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UBND Tp.HCM (2021). Kế hoạch số 3931/KH-UBND ngày 25 tháng 11 năm 2021 về triển khai chương trình phát triển giống cây, con và nông nghiệp công nghệ cao trên địa bàn Thành phố Hồ Chí Minh giai đoạn 2021 </w:t>
      </w:r>
      <w:r w:rsidR="004F7C62">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2025. Thành phố Hồ Chí Minh.</w:t>
      </w:r>
    </w:p>
    <w:p w14:paraId="3C83F35B"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(2021). Quyết định số 03/2021/QĐ-UBND ngày 26 tháng 01 năm 2021 về việc ban hành Định mức kinh tế kỹ thuật về khuyến nông trên địa bàn Thành phố Hồ Chí Minh. Thành phố Hồ Chí Minh.</w:t>
      </w:r>
    </w:p>
    <w:p w14:paraId="2D1BB6B6" w14:textId="5EA474EF"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UBND Tp.HCM (2021). Quyết định số 2092/QĐ-UBND ngày 10 tháng 6 năm 2021 về việc phê duyệt “Chương trình phát triển giống cây, con và nông nghiệp công nghệ cao trên địa bàn Thành phố Hồ Chí Minh giai đoạn 2020 </w:t>
      </w:r>
      <w:r w:rsidR="004F7C62">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2030”. Thành phố Hồ Chí Minh.</w:t>
      </w:r>
    </w:p>
    <w:p w14:paraId="1B3D36FE"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(2022). Kế hoạch số 1519/KH-UBND ngày 10 tháng 5 năm 2022 về đào tạo phát triển nguồn nhân lực công nghiệp sinh học ngành nông nghiệp trên địa bàn Thành phố Hồ Chí Minh giai đoạn 2022 - 2025. Thành phố Hồ Chí Minh.</w:t>
      </w:r>
    </w:p>
    <w:p w14:paraId="16735DB5"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(2022). Kế hoạch số 1793/KH-UBND ngày 01 tháng 6 năm 2022 về việc chỉ đạo điều hành thực hiện Chương trình Mục tiêu quốc gia xây dựng nông thôn mới trên địa bàn Thành phố Hồ Chí Minh năm 2022. Thành phố Hồ Chí Minh.</w:t>
      </w:r>
    </w:p>
    <w:p w14:paraId="62DE9B67"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UBND Tp.HCM (2022). Kế hoạch số 601/KH-UBND ngày 28 tháng 2 năm 2022 </w:t>
      </w:r>
      <w:r w:rsidRPr="002E4566">
        <w:rPr>
          <w:rFonts w:ascii="Times New Roman" w:hAnsi="Times New Roman" w:cs="Times New Roman"/>
          <w:color w:val="000000" w:themeColor="text1"/>
          <w:sz w:val="26"/>
          <w:szCs w:val="26"/>
        </w:rPr>
        <w:lastRenderedPageBreak/>
        <w:t>về triển khai thực hiện Quyết định số 885/QĐ-TTg ngày 23 tháng 6 năm 2020 của Thủ tướng Chính phủ về phê duyệt Đề án phát triển nông nghiệp hữu cơ giai đoạn 2020-2030 trên địa bàn Tp.HCM.</w:t>
      </w:r>
    </w:p>
    <w:p w14:paraId="10FCB688"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(2022). Quyết định số 1943/QĐ-UBND ngày 08 tháng 6 năm 2022 phê duyệt Đề án Chương trình mỗi xã một sản phẩm (OCOP) trên địa bàn Thành phố Hồ Chí Minh giai đoạn 2021 - 2025. Thành phố Hồ Chí Minh.</w:t>
      </w:r>
    </w:p>
    <w:p w14:paraId="49F33967"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(2022). Quyết định số 896/QĐ-UBND ngày 29 tháng 03 năm 2022 về việc phê duyệt kết quả đánh giá, phân hạng sản phẩm OCOP cấp Thành phố năm 2021. Thành phố Hồ Chí Minh.</w:t>
      </w:r>
    </w:p>
    <w:p w14:paraId="12EDEE86"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(2023a). Quyết định số 1066/QĐ-UBND ngày 28 tháng 03 năm 2023 về việc công nhận kết quả đánh giá, phân hạng sản phẩm OCOP cấp Thành phố năm 2022 và điều chỉnh thông tin Giấy chứng nhận sản phẩm OCOP cấp Thành phố năm 2021. Thành phố Hồ Chí Minh.</w:t>
      </w:r>
    </w:p>
    <w:p w14:paraId="4CE456CE"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(2023b). Quyết định số 1719/QĐ-UBND ngày 05 tháng 05 năm 2023 về việc ban hành Kế hoạch đào tạo nghề nông nghiệp cho lao động nông thôn trên địa bàn Thành phố Hồ Chí Minh giai đoạn 2022 - 2025. Thành phố Hồ Chí Minh.</w:t>
      </w:r>
    </w:p>
    <w:p w14:paraId="6EE30BA7"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UBND Tp.HCM (2023c). Quyết định số 6002/QĐ-UBND ngày 29 tháng 12 năm 2023 về việc phê duyệt Chương trình phát triển nông nghiệp đô thị trên địa bàn Tp.HCM giai đoạn 2021-2030, tầm nhìn đến năm 2050.</w:t>
      </w:r>
    </w:p>
    <w:p w14:paraId="1742F850" w14:textId="77777777" w:rsidR="00A01DD0" w:rsidRPr="002E4566" w:rsidRDefault="00A01DD0" w:rsidP="00A01DD0">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Vũ Đình Thắng (2006). Kinh tế nông nghiệp. Nxb. Đại học Kinh tế quốc dân, Hà Nội.</w:t>
      </w:r>
    </w:p>
    <w:p w14:paraId="32B99D70" w14:textId="252EBC3D" w:rsidR="000B005E" w:rsidRPr="00970AC9" w:rsidRDefault="000B005E" w:rsidP="000B005E">
      <w:pPr>
        <w:spacing w:after="0" w:line="360" w:lineRule="auto"/>
        <w:ind w:left="567" w:hanging="567"/>
        <w:rPr>
          <w:rFonts w:ascii="Times New Roman" w:hAnsi="Times New Roman" w:cs="Times New Roman"/>
          <w:b/>
          <w:bCs/>
          <w:color w:val="000000" w:themeColor="text1"/>
          <w:sz w:val="26"/>
          <w:szCs w:val="26"/>
        </w:rPr>
      </w:pPr>
      <w:r>
        <w:rPr>
          <w:rFonts w:ascii="Times New Roman" w:hAnsi="Times New Roman" w:cs="Times New Roman"/>
          <w:b/>
          <w:bCs/>
          <w:color w:val="000000" w:themeColor="text1"/>
          <w:sz w:val="26"/>
          <w:szCs w:val="26"/>
        </w:rPr>
        <w:t xml:space="preserve">B. DANH MỤC CÁC </w:t>
      </w:r>
      <w:r w:rsidRPr="00970AC9">
        <w:rPr>
          <w:rFonts w:ascii="Times New Roman" w:hAnsi="Times New Roman" w:cs="Times New Roman"/>
          <w:b/>
          <w:bCs/>
          <w:color w:val="000000" w:themeColor="text1"/>
          <w:sz w:val="26"/>
          <w:szCs w:val="26"/>
        </w:rPr>
        <w:t xml:space="preserve">TÀI LIỆU THAM KHẢO TIẾNG </w:t>
      </w:r>
      <w:r>
        <w:rPr>
          <w:rFonts w:ascii="Times New Roman" w:hAnsi="Times New Roman" w:cs="Times New Roman"/>
          <w:b/>
          <w:bCs/>
          <w:color w:val="000000" w:themeColor="text1"/>
          <w:sz w:val="26"/>
          <w:szCs w:val="26"/>
        </w:rPr>
        <w:t>ANH</w:t>
      </w:r>
    </w:p>
    <w:p w14:paraId="481BE4A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Ackerman, K., Conard, M., Culligan, P., Plunz, R., Sutto, M. P., &amp; Whittinghill, L. (2014). Sustainable food systems for future cities: The potential of urban agriculture. The economic and social review, 45(2), 189-206.</w:t>
      </w:r>
    </w:p>
    <w:p w14:paraId="711EF896"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Aggrey-Korsah, E., &amp; Oppong, J. (2013). Researching urban slum health in Nima, a slum in Accra. In Spatial Inequalities: Health, Poverty, and Place in Accra, Ghana (pp. 109-124). Dordrecht: Springer Netherlands.</w:t>
      </w:r>
    </w:p>
    <w:p w14:paraId="4C33753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Aker, J. C. (2011). Dial “A” for agriculture: a review of information and communication technologies for agricultural extension in developing countries. Agricultural economics, 42(6), 631-647.</w:t>
      </w:r>
    </w:p>
    <w:p w14:paraId="6D25DB4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Akinyemi, S. O., Hadiza, A. M., &amp; Salau, L. T. (2020). Assessing the causes of urbanization and its impact on housing quality in city of Lagos. Journal of African Sustainable Development, 20(2), 127-138.</w:t>
      </w:r>
    </w:p>
    <w:p w14:paraId="605B5557"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Ali, E. B., Agyekum, E. B., &amp; Adadi, P. (2021). Agriculture for sustainable development: A SWOT-AHP assessment of Ghana’s planting for food and jobs initiative. Sustainability, 13(2), 628.</w:t>
      </w:r>
    </w:p>
    <w:p w14:paraId="2AE5DD5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Al-Kodmany, K. (2018). The vertical farm: A review of developments and implications for the vertical city. Buildings, 8(2), 24.</w:t>
      </w:r>
    </w:p>
    <w:p w14:paraId="4F687026"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Allen, C., &amp; Clouth, S. (2012). A guidebook to the Green Economy. UN Division for Sustainable Development.</w:t>
      </w:r>
    </w:p>
    <w:p w14:paraId="74A3481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460624">
        <w:rPr>
          <w:rFonts w:ascii="Times New Roman" w:hAnsi="Times New Roman" w:cs="Times New Roman"/>
          <w:color w:val="000000" w:themeColor="text1"/>
          <w:sz w:val="26"/>
          <w:szCs w:val="26"/>
        </w:rPr>
        <w:t>Alloway, B. J. (Ed.). (2012). Heavy metals in soils: trace metals and metalloids in soils and their bioavailability (Vol. 22). Springer Science &amp; Business Media.</w:t>
      </w:r>
    </w:p>
    <w:p w14:paraId="3711252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Armanda, D. T., Guinée, J. B., &amp; Tukker, A. (2019). The second green revolution: Innovative urban agriculture's contribution to food security and sustainability–A review. Global Food Security, 22, 13-24.</w:t>
      </w:r>
    </w:p>
    <w:p w14:paraId="27CADC4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65" w:name="_Hlk153956876"/>
      <w:r w:rsidRPr="002E4566">
        <w:rPr>
          <w:rFonts w:ascii="Times New Roman" w:hAnsi="Times New Roman" w:cs="Times New Roman"/>
          <w:color w:val="000000" w:themeColor="text1"/>
          <w:sz w:val="26"/>
          <w:szCs w:val="26"/>
        </w:rPr>
        <w:t>Arushanyan, Y., Ekener, E., &amp; Moberg, Å. (2017). Sustainability assessment framework for scenarios–SAFS. Environmental impact assessment review, 63, 23-34.</w:t>
      </w:r>
    </w:p>
    <w:bookmarkEnd w:id="2565"/>
    <w:p w14:paraId="2C714F7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Asfaw, S., Kassie, M., Simtowe, F., &amp; Lipper, L. (2012). Poverty reduction effects of agricultural technology adoption: a micro-evidence from rural Tanzania. Journal of Development Studies, 48(9), 1288-1305.</w:t>
      </w:r>
    </w:p>
    <w:p w14:paraId="12030AA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Astee, L. Y., &amp; Kishnani, N. T. (2010). Building integrated agriculture: Utilising rooftops for sustainable food crop cultivation in Singapore. Journal of Green building, 5(2), 105-113.</w:t>
      </w:r>
    </w:p>
    <w:p w14:paraId="19BCBB3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Austin, G. (1993). Indigenous credit institutions in West Africa, c. 1750-c. 1960. In Local suppliers of credit in the Third World, 1750–1960 (pp. 93-159). London: </w:t>
      </w:r>
      <w:r w:rsidRPr="002E4566">
        <w:rPr>
          <w:rFonts w:ascii="Times New Roman" w:hAnsi="Times New Roman" w:cs="Times New Roman"/>
          <w:color w:val="000000" w:themeColor="text1"/>
          <w:sz w:val="26"/>
          <w:szCs w:val="26"/>
        </w:rPr>
        <w:lastRenderedPageBreak/>
        <w:t>Palgrave Macmillan UK.</w:t>
      </w:r>
    </w:p>
    <w:p w14:paraId="786784FF"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Avgoustaki, D. D., &amp; Xydis, G. (2020). Plant factories in the water-food-energy Nexus era: A systematic bibliographical review. Food Security, 12(2), 253-268.</w:t>
      </w:r>
    </w:p>
    <w:p w14:paraId="36661E2D" w14:textId="6409FD8E"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66" w:name="_Hlk153956736"/>
      <w:r w:rsidRPr="002E4566">
        <w:rPr>
          <w:rFonts w:ascii="Times New Roman" w:hAnsi="Times New Roman" w:cs="Times New Roman"/>
          <w:color w:val="000000" w:themeColor="text1"/>
          <w:sz w:val="26"/>
          <w:szCs w:val="26"/>
        </w:rPr>
        <w:t>Ayambire, R.</w:t>
      </w:r>
      <w:r w:rsidR="000B005E">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A., Amponsah, O., Peprah, C.,</w:t>
      </w:r>
      <w:r w:rsidR="000B005E">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&amp;</w:t>
      </w:r>
      <w:r w:rsidR="000B005E">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Takyi, S.</w:t>
      </w:r>
      <w:r w:rsidR="000B005E">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A. (2019). A review of practices for sustaining urban and peri-urban agriculture: Implications for land use planning in rapidly urbanising Ghanaian cities. Land Use Policy, 84, 260-277.</w:t>
      </w:r>
    </w:p>
    <w:bookmarkEnd w:id="2566"/>
    <w:p w14:paraId="569FC2E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Baiyegunhi, L. J. S., &amp; Fraser, G. C. (2014). Smallholder farmers’ access to credit in the amathole district municipality, eastern Cape province, South Africa. Journal of Agriculture and Rural Development in the Tropics and Subtropics (JARTS), 115(2), 79-89.</w:t>
      </w:r>
    </w:p>
    <w:p w14:paraId="4A04EB5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Bandalos, D. L., &amp; Finney, S. J. (2018). Factor analysis: Exploratory and confirmatory. In The reviewer’s guide to quantitative methods in the social sciences (pp. 98-122). Routledge.</w:t>
      </w:r>
    </w:p>
    <w:p w14:paraId="39C43C45" w14:textId="77777777" w:rsidR="000B59BC" w:rsidRPr="00300C73"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300C73">
        <w:rPr>
          <w:rFonts w:ascii="Times New Roman" w:hAnsi="Times New Roman" w:cs="Times New Roman"/>
          <w:color w:val="000000" w:themeColor="text1"/>
          <w:sz w:val="26"/>
          <w:szCs w:val="26"/>
        </w:rPr>
        <w:t>Bano, M. (2024). Farm-to-Table: Exploring the Benefits and Challenges of Local Food Systems. Frontiers in Agriculture, 1(2), 390-415.</w:t>
      </w:r>
    </w:p>
    <w:p w14:paraId="3849059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Barbier, E. B. (2012). The green economy post Rio+ 20. Science, 338(6109), 887-888.</w:t>
      </w:r>
    </w:p>
    <w:p w14:paraId="646892F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67" w:name="_Hlk171672898"/>
      <w:r w:rsidRPr="002E4566">
        <w:rPr>
          <w:rFonts w:ascii="Times New Roman" w:hAnsi="Times New Roman" w:cs="Times New Roman"/>
          <w:color w:val="000000" w:themeColor="text1"/>
          <w:sz w:val="26"/>
          <w:szCs w:val="26"/>
        </w:rPr>
        <w:t>Batie, S. S. (1989). Sustainable development: Challenges to the profession of agricultural economics. American Journal of Agricultural Economics, 71(5), 1083-1101.</w:t>
      </w:r>
    </w:p>
    <w:bookmarkEnd w:id="2567"/>
    <w:p w14:paraId="1ADA6259"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Beavers, A. S., Lounsbury, J. W., Richards, J. K., Huck, S. W., Skolits, G. J., &amp; Esquivel, S. L. (2013). Practical considerations for using exploratory factor analysis in educational research. Practical Assessment, Research, and Evaluation, 18(1), 6.</w:t>
      </w:r>
    </w:p>
    <w:p w14:paraId="46FBC3A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Belk, R. (2010). Sharing. Journal of consumer research, 36(5), 715-734.</w:t>
      </w:r>
    </w:p>
    <w:p w14:paraId="438DB6E8"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68" w:name="_Hlk153958290"/>
      <w:r w:rsidRPr="008545A7">
        <w:rPr>
          <w:rFonts w:ascii="Times New Roman" w:hAnsi="Times New Roman" w:cs="Times New Roman"/>
          <w:color w:val="000000" w:themeColor="text1"/>
          <w:sz w:val="26"/>
          <w:szCs w:val="26"/>
        </w:rPr>
        <w:t xml:space="preserve">Benke, K., &amp; Tomkins, B. (2017). Future food-production systems: vertical farming and controlled-environment agriculture. Sustainability: Science, Practice and </w:t>
      </w:r>
      <w:r w:rsidRPr="008545A7">
        <w:rPr>
          <w:rFonts w:ascii="Times New Roman" w:hAnsi="Times New Roman" w:cs="Times New Roman"/>
          <w:color w:val="000000" w:themeColor="text1"/>
          <w:sz w:val="26"/>
          <w:szCs w:val="26"/>
        </w:rPr>
        <w:lastRenderedPageBreak/>
        <w:t>Policy, 13(1), 13-26.</w:t>
      </w:r>
    </w:p>
    <w:p w14:paraId="2EAEC8E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Bertoni, D., &amp; Cavicchioli, D. (2016). Farm succession, occupational choice and farm adaptation at the rural-urban interface: The case of Italian horticultural farms. Land Use Policy, 57, 739-748.</w:t>
      </w:r>
    </w:p>
    <w:p w14:paraId="025F4CD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Bonisoli, L., Galdeano-Gómez, E., &amp; Piedra-Muñoz, L. (2018). Deconstructing criteria and assessment tools to build agri-sustainability indicators and support farmers' decision-making process. Journal of Cleaner Production, 182, 1080-1094.</w:t>
      </w:r>
    </w:p>
    <w:p w14:paraId="1D12DF8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Box, G. E. P., &amp; Jenkins, G. M. (1970). Time series analysis, forecasting and control. San Francisco: Holden-Day.</w:t>
      </w:r>
    </w:p>
    <w:p w14:paraId="7815B2E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Braun, V., &amp; Clarke, V. (2016). (Mis) conceptualising themes, thematic analysis, and other problems with Fugard and Potts’(2015) sample-size tool for thematic analysis. International Journal of social research methodology, 19(6), 739-743.</w:t>
      </w:r>
    </w:p>
    <w:p w14:paraId="737C501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Brown, T. A. (2013). Latent variable measurement models. The Oxford handbook of quantitative methods, 2, 257-280.</w:t>
      </w:r>
    </w:p>
    <w:p w14:paraId="031A0B1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Browne, R. H. (1995). On the use of a pilot sample for sample size determination. Statistics in medicine, 14(17), 1933-1940.</w:t>
      </w:r>
    </w:p>
    <w:p w14:paraId="1927CE1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Brundtland, G. H. (1987). Our Common Future World Commission On Environment And Developement.</w:t>
      </w:r>
    </w:p>
    <w:p w14:paraId="271926D0"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Butler, C. D., &amp; Hanigan, I. C. (2019). Anthropogenic climate change and health in the Global South. The International Journal of Tuberculosis and Lung Disease, 23(12), 1243-1252.</w:t>
      </w:r>
    </w:p>
    <w:p w14:paraId="0AF2D2B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69" w:name="_Hlk171672853"/>
      <w:r w:rsidRPr="002E4566">
        <w:rPr>
          <w:rFonts w:ascii="Times New Roman" w:hAnsi="Times New Roman" w:cs="Times New Roman"/>
          <w:color w:val="000000" w:themeColor="text1"/>
          <w:sz w:val="26"/>
          <w:szCs w:val="26"/>
        </w:rPr>
        <w:t>Caldwell, L. K. (1984). Political Aspsects of Ecologically Sustainable Development. Environmental Conservation, 11(4), 299-308.</w:t>
      </w:r>
    </w:p>
    <w:bookmarkEnd w:id="2569"/>
    <w:p w14:paraId="208B094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Campbell, C. G., DeLong, A. N., &amp; Diaz, J. M. (2023). Commercial urban agriculture in Florida: a qualitative needs assessment. Renewable Agriculture and Food Systems, 38, e4.</w:t>
      </w:r>
    </w:p>
    <w:p w14:paraId="10EEDAB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70" w:name="_Hlk153956761"/>
      <w:r w:rsidRPr="002E4566">
        <w:rPr>
          <w:rFonts w:ascii="Times New Roman" w:hAnsi="Times New Roman" w:cs="Times New Roman"/>
          <w:color w:val="000000" w:themeColor="text1"/>
          <w:sz w:val="26"/>
          <w:szCs w:val="26"/>
        </w:rPr>
        <w:t xml:space="preserve">Canet-Martí, A., Pineda-Martos, R., Junge, R., Bohn, K., Paço, T. A., Delgado, </w:t>
      </w:r>
      <w:r w:rsidRPr="002E4566">
        <w:rPr>
          <w:rFonts w:ascii="Times New Roman" w:hAnsi="Times New Roman" w:cs="Times New Roman"/>
          <w:color w:val="000000" w:themeColor="text1"/>
          <w:sz w:val="26"/>
          <w:szCs w:val="26"/>
        </w:rPr>
        <w:lastRenderedPageBreak/>
        <w:t>C., ... &amp; Baganz, G. F. (2021). Nature-based solutions for agriculture in circular cities: Challenges, gaps, and opportunities. Water, 13(18), 2565.</w:t>
      </w:r>
    </w:p>
    <w:bookmarkEnd w:id="2570"/>
    <w:p w14:paraId="364A02CA" w14:textId="77777777" w:rsidR="000B59BC" w:rsidRPr="00460624"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460624">
        <w:rPr>
          <w:rFonts w:ascii="Times New Roman" w:hAnsi="Times New Roman" w:cs="Times New Roman"/>
          <w:color w:val="000000" w:themeColor="text1"/>
          <w:sz w:val="26"/>
          <w:szCs w:val="26"/>
        </w:rPr>
        <w:t>Carpenter, S. R., Caraco, N. F., Correll, D. L., Howarth, R. W., Sharpley, A. N., &amp; Smith, V. H. (1998). Nonpoint pollution of surface waters with phosphorus and nitrogen. Ecological applications, 8(3), 559-568.</w:t>
      </w:r>
    </w:p>
    <w:p w14:paraId="5059C47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Carroll, J. B. (1985). Exploratory factor analysis: A tutorial. Current topics in human intelligence.</w:t>
      </w:r>
    </w:p>
    <w:bookmarkEnd w:id="2568"/>
    <w:p w14:paraId="1ED2F53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Cavicchioli, D., Bertoni, D., Tesser, F., &amp; Frisio, D. G. (2015). What factors encourage intrafamily farm succession in mountain areas?. Mountain Research and Development, 35(2), 152-160.</w:t>
      </w:r>
    </w:p>
    <w:p w14:paraId="1E159BE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Chang, S. H. E., Benjamin, E. O., &amp; Sauer, J. (2024). Factors influencing the adoption of sustainable agricultural practices for rice cultivation in Southeast Asia: a review. Agronomy for Sustainable Development, 44(3), 27.</w:t>
      </w:r>
    </w:p>
    <w:p w14:paraId="3E0B398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Chanthawong, A., &amp; Dhakal, S. (2016). Stakeholders' perceptions on challenges and opportunities for biodiesel and bioethanol policy development in Thailand. Energy Policy, 91, 189-206.</w:t>
      </w:r>
    </w:p>
    <w:p w14:paraId="4FAB8C0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71" w:name="_Hlk153957595"/>
      <w:r w:rsidRPr="002E4566">
        <w:rPr>
          <w:rFonts w:ascii="Times New Roman" w:hAnsi="Times New Roman" w:cs="Times New Roman"/>
          <w:color w:val="000000" w:themeColor="text1"/>
          <w:sz w:val="26"/>
          <w:szCs w:val="26"/>
        </w:rPr>
        <w:t>Chavas, J. P., &amp; Nauges, C. (2020). Uncertainty, learning, and technology adoption in agriculture. Applied Economic Perspectives and Policy, 42(1), 42-53.</w:t>
      </w:r>
    </w:p>
    <w:bookmarkEnd w:id="2571"/>
    <w:p w14:paraId="032785B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Chetroiu, R., &amp; Călin, I. (2013). The concept of economic efficiency in agriculture.</w:t>
      </w:r>
    </w:p>
    <w:p w14:paraId="1E40A40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China (2020). China statistical yearbook. China Statistical Information and Consultancy Service Center.</w:t>
      </w:r>
    </w:p>
    <w:p w14:paraId="30E17A6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Christiaensen, L., Demery, L., &amp; Kuhl, J. (2011). The (evolving) role of agriculture in poverty reduction—An empirical perspective. Journal of development economics, 96(2), 239-254.</w:t>
      </w:r>
    </w:p>
    <w:p w14:paraId="5520EA4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72" w:name="_Hlk153958051"/>
      <w:r w:rsidRPr="002E4566">
        <w:rPr>
          <w:rFonts w:ascii="Times New Roman" w:hAnsi="Times New Roman" w:cs="Times New Roman"/>
          <w:color w:val="000000" w:themeColor="text1"/>
          <w:sz w:val="26"/>
          <w:szCs w:val="26"/>
        </w:rPr>
        <w:t>Ciaian, P., Kancs, D. A., Swinnen, J. F., Van Herck, K., &amp; Vranken, L. (2012). Institutional factors affecting agricultural land markets (No. 545-2016-38722).</w:t>
      </w:r>
      <w:bookmarkEnd w:id="2572"/>
    </w:p>
    <w:p w14:paraId="6AC8761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73" w:name="_Hlk153957364"/>
      <w:r w:rsidRPr="002E4566">
        <w:rPr>
          <w:rFonts w:ascii="Times New Roman" w:hAnsi="Times New Roman" w:cs="Times New Roman"/>
          <w:color w:val="000000" w:themeColor="text1"/>
          <w:sz w:val="26"/>
          <w:szCs w:val="26"/>
        </w:rPr>
        <w:t>Clarke, P. (2015). The World’s Largest Rooftop Farm Sets the Stage for Urban Growth. Retrieved February, 9, 2016.</w:t>
      </w:r>
    </w:p>
    <w:p w14:paraId="27682BF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Clarke, S. (2007). The development of capitalism in Russia. Routledge.</w:t>
      </w:r>
    </w:p>
    <w:p w14:paraId="626AD50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Cliff, T. (1980). Marxism and the collectivisation of agriculture (p. 36pp).</w:t>
      </w:r>
    </w:p>
    <w:p w14:paraId="377B5FE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74" w:name="_Hlk153957172"/>
      <w:bookmarkEnd w:id="2573"/>
      <w:r w:rsidRPr="002E4566">
        <w:rPr>
          <w:rFonts w:ascii="Times New Roman" w:hAnsi="Times New Roman" w:cs="Times New Roman"/>
          <w:color w:val="000000" w:themeColor="text1"/>
          <w:sz w:val="26"/>
          <w:szCs w:val="26"/>
        </w:rPr>
        <w:t>Clucas, B., Parker, I. D., &amp; Feldpausch-Parker, A. M. (2018). A systematic review of the relationship between urban agriculture and biodiversity. Urban Ecosystems, 21, 635-643.</w:t>
      </w:r>
    </w:p>
    <w:bookmarkEnd w:id="2574"/>
    <w:p w14:paraId="131A41F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Cobb, C. W., and Douglas, P. H. (1928). A Theory of Production. American Economic Review</w:t>
      </w:r>
    </w:p>
    <w:p w14:paraId="7162351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Cobbinah, P. B., Asibey, M. O., Opoku-Gyamfi, M., &amp; Peprah, C. (2019). Urban planning and climate change in Ghana. Journal of Urban Management, 8(2), 261-271.</w:t>
      </w:r>
    </w:p>
    <w:p w14:paraId="5F9AA2D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Cohen, B., &amp; Munoz, P. (2016). Sharing cities and sustainable consumption and production: towards an integrated framework. Journal of cleaner production, 134, 87-97.</w:t>
      </w:r>
    </w:p>
    <w:p w14:paraId="4A651D7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Comrey, A. L. (1988). Factor-analytic methods of scale development in personality and clinical psychology. Journal of consulting and clinical psychology, 56(5), 754.</w:t>
      </w:r>
    </w:p>
    <w:p w14:paraId="2427590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75" w:name="_Hlk153957467"/>
      <w:r w:rsidRPr="002E4566">
        <w:rPr>
          <w:rFonts w:ascii="Times New Roman" w:hAnsi="Times New Roman" w:cs="Times New Roman"/>
          <w:color w:val="000000" w:themeColor="text1"/>
          <w:sz w:val="26"/>
          <w:szCs w:val="26"/>
        </w:rPr>
        <w:t>Comrey, A. L., &amp; Lee, H. B. (1992). A first course in factor analysis (2nd ed.). Erlbaum.</w:t>
      </w:r>
    </w:p>
    <w:p w14:paraId="148E7D3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Costello, A. B., &amp; Osborne, J. (2005). Best practices in exploratory factor analysis: Four recommendations for getting the most from your analysis. Practical assessment, research, and evaluation, 10(1), 7.</w:t>
      </w:r>
    </w:p>
    <w:p w14:paraId="3966788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76" w:name="_Hlk171671796"/>
      <w:bookmarkEnd w:id="2575"/>
      <w:r w:rsidRPr="002E4566">
        <w:rPr>
          <w:rFonts w:ascii="Times New Roman" w:hAnsi="Times New Roman" w:cs="Times New Roman"/>
          <w:color w:val="000000" w:themeColor="text1"/>
          <w:sz w:val="26"/>
          <w:szCs w:val="26"/>
        </w:rPr>
        <w:t>Dang, T. T., Vo, Q. M., &amp; Pham, T. V. (2022). Weight of Factors Affecting Sustainable Urban Agriculture Development (Case Study in Thu Dau Mot Smart City). In Intelligent Computing &amp; Optimization: Proceedings of the 4th International Conference on Intelligent Computing and Optimization 2021 (ICO2021) 3 (pp. 707-717). Springer International Publishing.</w:t>
      </w:r>
    </w:p>
    <w:p w14:paraId="2B29B85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77" w:name="_Hlk171671813"/>
      <w:bookmarkStart w:id="2578" w:name="_Hlk153957716"/>
      <w:bookmarkEnd w:id="2576"/>
      <w:r w:rsidRPr="002E4566">
        <w:rPr>
          <w:rFonts w:ascii="Times New Roman" w:hAnsi="Times New Roman" w:cs="Times New Roman"/>
          <w:color w:val="000000" w:themeColor="text1"/>
          <w:sz w:val="26"/>
          <w:szCs w:val="26"/>
        </w:rPr>
        <w:t>Dash, P. B., Naik, B., Nayak, J., &amp; Vimal, S. (2022). Socio-economic factor analysis for sustainable and smart precision agriculture: An ensemble learning approach. Computer Communications, 182, 72-87.</w:t>
      </w:r>
    </w:p>
    <w:p w14:paraId="7A90D1E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79" w:name="_Hlk153958572"/>
      <w:bookmarkEnd w:id="2577"/>
      <w:r w:rsidRPr="002E4566">
        <w:rPr>
          <w:rFonts w:ascii="Times New Roman" w:hAnsi="Times New Roman" w:cs="Times New Roman"/>
          <w:color w:val="000000" w:themeColor="text1"/>
          <w:sz w:val="26"/>
          <w:szCs w:val="26"/>
        </w:rPr>
        <w:t xml:space="preserve">Dawra, S. (2013). Poor But Spritied In Karimnagar: Field Notes Of A Civil Servant. </w:t>
      </w:r>
      <w:r w:rsidRPr="002E4566">
        <w:rPr>
          <w:rFonts w:ascii="Times New Roman" w:hAnsi="Times New Roman" w:cs="Times New Roman"/>
          <w:color w:val="000000" w:themeColor="text1"/>
          <w:sz w:val="26"/>
          <w:szCs w:val="26"/>
        </w:rPr>
        <w:lastRenderedPageBreak/>
        <w:t>Harper Collins.</w:t>
      </w:r>
    </w:p>
    <w:p w14:paraId="20D1093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0" w:name="_Hlk150862135"/>
      <w:r w:rsidRPr="002E4566">
        <w:rPr>
          <w:rFonts w:ascii="Times New Roman" w:hAnsi="Times New Roman" w:cs="Times New Roman"/>
          <w:color w:val="000000" w:themeColor="text1"/>
          <w:sz w:val="26"/>
          <w:szCs w:val="26"/>
        </w:rPr>
        <w:t>De Bon</w:t>
      </w:r>
      <w:bookmarkEnd w:id="2580"/>
      <w:r w:rsidRPr="002E4566">
        <w:rPr>
          <w:rFonts w:ascii="Times New Roman" w:hAnsi="Times New Roman" w:cs="Times New Roman"/>
          <w:color w:val="000000" w:themeColor="text1"/>
          <w:sz w:val="26"/>
          <w:szCs w:val="26"/>
        </w:rPr>
        <w:t>, H., Parrot, L., &amp; Moustier, P. (2010). Sustainable urban agriculture in developing countries. A review. Agronomy for sustainable development, 30, 21-32.</w:t>
      </w:r>
    </w:p>
    <w:p w14:paraId="0E5A964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De la Sota, C., Ruffato-Ferreira, V. J., Ruiz-García, L., &amp; Alvarez, S. (2019). Urban green infrastructure as a strategy of climate change mitigation. A case study in northern Spain. Urban Forestry &amp; Urban Greening, 40, 145-151.</w:t>
      </w:r>
    </w:p>
    <w:p w14:paraId="44434CA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D</w:t>
      </w:r>
      <w:r w:rsidRPr="008E7ADC">
        <w:rPr>
          <w:rFonts w:ascii="Times New Roman" w:hAnsi="Times New Roman" w:cs="Times New Roman"/>
          <w:color w:val="000000" w:themeColor="text1"/>
          <w:sz w:val="26"/>
          <w:szCs w:val="26"/>
        </w:rPr>
        <w:t>e Oliveira Alves, D., &amp; de Oliveira, L. (2022). Commercial urban agriculture: A review for sustainable development. Sustainable Cities and Society, 87, 104185.</w:t>
      </w:r>
    </w:p>
    <w:bookmarkEnd w:id="2578"/>
    <w:bookmarkEnd w:id="2579"/>
    <w:p w14:paraId="64E1557F"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De Zeeuw, H., Van Veenhuizen, R., &amp; Dubbeling, M. (2011). The role of urban agriculture in building resilient cities in developing countries. The Journal of Agricultural Science, 149(S1), 153-163.</w:t>
      </w:r>
    </w:p>
    <w:p w14:paraId="3399E25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1" w:name="_Hlk153965223"/>
      <w:r w:rsidRPr="002E4566">
        <w:rPr>
          <w:rFonts w:ascii="Times New Roman" w:hAnsi="Times New Roman" w:cs="Times New Roman"/>
          <w:color w:val="000000" w:themeColor="text1"/>
          <w:sz w:val="26"/>
          <w:szCs w:val="26"/>
        </w:rPr>
        <w:t>Demirgüç-Kunt, A., &amp; Levine, R. (2009). Finance and inequality: Theory and evidence. Annu. Rev. Financ. Econ., 1(1), 287-318.</w:t>
      </w:r>
    </w:p>
    <w:p w14:paraId="318E2C4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2" w:name="_Hlk153965591"/>
      <w:bookmarkEnd w:id="2581"/>
      <w:r w:rsidRPr="002E4566">
        <w:rPr>
          <w:rFonts w:ascii="Times New Roman" w:hAnsi="Times New Roman" w:cs="Times New Roman"/>
          <w:color w:val="000000" w:themeColor="text1"/>
          <w:sz w:val="26"/>
          <w:szCs w:val="26"/>
        </w:rPr>
        <w:t>Dercon, S. (2006). Vulnerability: a micro perspective. Securing development in an unstable world, 30, 117-146.</w:t>
      </w:r>
    </w:p>
    <w:bookmarkEnd w:id="2582"/>
    <w:p w14:paraId="3646855A" w14:textId="77777777" w:rsidR="000B59BC" w:rsidRPr="003439EA"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3439EA">
        <w:rPr>
          <w:rFonts w:ascii="Times New Roman" w:hAnsi="Times New Roman" w:cs="Times New Roman"/>
          <w:color w:val="000000" w:themeColor="text1"/>
          <w:sz w:val="26"/>
          <w:szCs w:val="26"/>
        </w:rPr>
        <w:t>Despommier, D. (2019). Vertical farms, building a viable indoor farming model for cities. Field Actions Science Reports. The Journal of Field Actions, (Special Issue 20), 68-73.</w:t>
      </w:r>
    </w:p>
    <w:p w14:paraId="4A769F7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3" w:name="_Hlk153958156"/>
      <w:r w:rsidRPr="002E4566">
        <w:rPr>
          <w:rFonts w:ascii="Times New Roman" w:hAnsi="Times New Roman" w:cs="Times New Roman"/>
          <w:color w:val="000000" w:themeColor="text1"/>
          <w:sz w:val="26"/>
          <w:szCs w:val="26"/>
        </w:rPr>
        <w:t>Dessart, F. J., Barreiro-Hurlé, J., &amp; Van Bavel, R. (2019). Behavioural factors affecting the adoption of sustainable farming practices: a policy-oriented review. European Review of Agricultural Economics, 46(3), 417-471.</w:t>
      </w:r>
    </w:p>
    <w:bookmarkEnd w:id="2583"/>
    <w:p w14:paraId="43CF926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DeVellis, R. F. (2017). Scale Development: Theory and Applications (4th ed.). Thousand Oaks, CA: Sage.</w:t>
      </w:r>
    </w:p>
    <w:p w14:paraId="0D30904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DeVellis, R. F., &amp; Thorpe, C. T. (2021). Scale development: Theory and applications. Sage publications.</w:t>
      </w:r>
    </w:p>
    <w:p w14:paraId="1B1AB36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Dhawan, V. (Ed.). (2008). Agriculture for Food Security, and Rural Growth. The Energy and Resources Institute (TERI).</w:t>
      </w:r>
    </w:p>
    <w:p w14:paraId="6A6058B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Diep, V. B., Linh, D. H., &amp; Hang, B. T. M. (2021). Factors affecting urban agriculture development in Thai nguyen province, Viet Nam. International journal of new economics and social sciences (ijoness), 13(1), 233-244.</w:t>
      </w:r>
    </w:p>
    <w:p w14:paraId="0D3770F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Diep, V. B., Linh, D. H., &amp; Khiem, P. H. (2023). Analysis of factors influencing urban agriculture development: A case study on Thai Nguyen Province, Vietnam. Nongye Jixie Xuebao/Transactions of the Chinese Society of Agricultural Machinery, 54(9).</w:t>
      </w:r>
    </w:p>
    <w:p w14:paraId="22F4A3F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Dimitrov, D. M. (2014). Statistical methods for validation of assessment scale data in counseling and related fields. John Wiley &amp; Sons.</w:t>
      </w:r>
    </w:p>
    <w:p w14:paraId="1E423EF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Dubbeling, M., van Veenhuizen, R., &amp; Halliday, J. (2019). Urban agriculture as a climate change and disaster risk reduction strategy. Field Actions Science Reports. The Journal of Field Actions, (Special Issue 20), 32-39.</w:t>
      </w:r>
    </w:p>
    <w:p w14:paraId="6E75C76B"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Dubbeling, M., Zeeuw, H. D., &amp; Veenhuizen, R. V. (2010). Cities, poverty and food: multi-stakeholder policy and planning in urban agriculture (pp. 152-pp).</w:t>
      </w:r>
    </w:p>
    <w:p w14:paraId="3770373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Duxbury, N., &amp; Jeannotte, M. S. (2012). Including culture in sustainability: an assessment of Canada's Integrated Community Sustainability Plans. International Journal of Urban Sustainable Development, 4(1), 1-19.</w:t>
      </w:r>
    </w:p>
    <w:p w14:paraId="6703808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4" w:name="_Hlk153957341"/>
      <w:r w:rsidRPr="002E4566">
        <w:rPr>
          <w:rFonts w:ascii="Times New Roman" w:hAnsi="Times New Roman" w:cs="Times New Roman"/>
          <w:color w:val="000000" w:themeColor="text1"/>
          <w:sz w:val="26"/>
          <w:szCs w:val="26"/>
        </w:rPr>
        <w:t>Edmondson, J. L., Cunningham, H., Densley Tingley, D. O., Dobson, M. C., Grafius, D. R., Leake, J. R., ... &amp; Cameron, D. D. (2020). The hidden potential of urban horticulture. Nature food, 1(3), 155-159.</w:t>
      </w:r>
    </w:p>
    <w:bookmarkEnd w:id="2584"/>
    <w:p w14:paraId="0C6616A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Engels, F. (2021). Peasant Question in France and Germany. In The Agrarian Question (pp. 37-50). Routledge.</w:t>
      </w:r>
    </w:p>
    <w:p w14:paraId="437EEDB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Everitt, B. S. (1975). Multivariate analysis: The need for data, and other problems. The British Journal of Psychiatry, 126(3), 237-240.</w:t>
      </w:r>
    </w:p>
    <w:p w14:paraId="7771528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Faber, T. A and et al, 2001. The surprising connection to green play settings. Environment &amp; Behavior, Vol.33, pp.54– 77</w:t>
      </w:r>
    </w:p>
    <w:p w14:paraId="5178CE5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5" w:name="_Hlk153957116"/>
      <w:r w:rsidRPr="002E4566">
        <w:rPr>
          <w:rFonts w:ascii="Times New Roman" w:hAnsi="Times New Roman" w:cs="Times New Roman"/>
          <w:color w:val="000000" w:themeColor="text1"/>
          <w:sz w:val="26"/>
          <w:szCs w:val="26"/>
        </w:rPr>
        <w:t>Fabricant, S. (1942). Employment in manufacturing, 1899-1939: An analysis of its relation to the volume of production. NBER Books.</w:t>
      </w:r>
    </w:p>
    <w:bookmarkEnd w:id="2585"/>
    <w:p w14:paraId="22913886"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Fabrigar, L. R., &amp; Wegener, D. T. (2012). Exploratory factor analysis. Oxford </w:t>
      </w:r>
      <w:r w:rsidRPr="002E4566">
        <w:rPr>
          <w:rFonts w:ascii="Times New Roman" w:hAnsi="Times New Roman" w:cs="Times New Roman"/>
          <w:color w:val="000000" w:themeColor="text1"/>
          <w:sz w:val="26"/>
          <w:szCs w:val="26"/>
        </w:rPr>
        <w:lastRenderedPageBreak/>
        <w:t>University Press.</w:t>
      </w:r>
    </w:p>
    <w:p w14:paraId="383240C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Fabrigar, L. R., Wegener, D. T., MacCallum, R. C., &amp; Strahan, E. J. (1999). Evaluating the use of exploratory factor analysis in psychological research. Psychological Methods, 4, 272–299.</w:t>
      </w:r>
    </w:p>
    <w:p w14:paraId="7AEAD7F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6" w:name="_Hlk153956942"/>
      <w:r w:rsidRPr="002E4566">
        <w:rPr>
          <w:rFonts w:ascii="Times New Roman" w:hAnsi="Times New Roman" w:cs="Times New Roman"/>
          <w:color w:val="000000" w:themeColor="text1"/>
          <w:sz w:val="26"/>
          <w:szCs w:val="26"/>
        </w:rPr>
        <w:t xml:space="preserve">FAO (1992). The state of food and agriculture. Retrieved June 28, 2023, from https://www.fao.org/3/t0656e/t0656e.pdf </w:t>
      </w:r>
    </w:p>
    <w:bookmarkEnd w:id="2586"/>
    <w:p w14:paraId="1E6B42B9"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FAO (2007). Sustainability of Urban and Peri-Urban Agriculture. Agricultural Management, Marketing and Finance Occasional Paper.</w:t>
      </w:r>
    </w:p>
    <w:p w14:paraId="13EB6496" w14:textId="77777777" w:rsidR="000B59BC" w:rsidRPr="003439EA"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3439EA">
        <w:rPr>
          <w:rFonts w:ascii="Times New Roman" w:hAnsi="Times New Roman" w:cs="Times New Roman"/>
          <w:color w:val="000000" w:themeColor="text1"/>
          <w:sz w:val="26"/>
          <w:szCs w:val="26"/>
        </w:rPr>
        <w:t>FAO (2011). Growing greener cities in Latin America and the Caribbean. Rome.</w:t>
      </w:r>
    </w:p>
    <w:p w14:paraId="487E9CD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FAO (2018). FAO’s Role in Urban Agriculture. Food and Agriculture Organization of the United Nations: Roma, Italy</w:t>
      </w:r>
    </w:p>
    <w:p w14:paraId="3C54CA5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7" w:name="_Hlk142825644"/>
      <w:r w:rsidRPr="002E4566">
        <w:rPr>
          <w:rFonts w:ascii="Times New Roman" w:hAnsi="Times New Roman" w:cs="Times New Roman"/>
          <w:color w:val="000000" w:themeColor="text1"/>
          <w:sz w:val="26"/>
          <w:szCs w:val="26"/>
        </w:rPr>
        <w:t>FAO (2020). The State of Food and Agriculture 2020: Overcoming Water Challenges in Agriculture; Number 2020 in The State of Food and Agriculture. https://doi.org/10.4060/cb1447en</w:t>
      </w:r>
    </w:p>
    <w:p w14:paraId="1BE32F5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8" w:name="_Hlk171675547"/>
      <w:bookmarkEnd w:id="2587"/>
      <w:r w:rsidRPr="002E4566">
        <w:rPr>
          <w:rFonts w:ascii="Times New Roman" w:hAnsi="Times New Roman" w:cs="Times New Roman"/>
          <w:color w:val="000000" w:themeColor="text1"/>
          <w:sz w:val="26"/>
          <w:szCs w:val="26"/>
        </w:rPr>
        <w:t xml:space="preserve">FAO (2023). Lessons from China's farmers in green growth transformation. Retrieved June 22, 2024, from </w:t>
      </w:r>
      <w:hyperlink r:id="rId34" w:history="1">
        <w:r w:rsidRPr="002E4566">
          <w:rPr>
            <w:rStyle w:val="Hyperlink"/>
            <w:rFonts w:ascii="Times New Roman" w:hAnsi="Times New Roman" w:cs="Times New Roman"/>
            <w:color w:val="000000" w:themeColor="text1"/>
            <w:sz w:val="26"/>
            <w:szCs w:val="26"/>
          </w:rPr>
          <w:t>https://www.fao.org/support-to-investment/news/detail/en/c/1635051/</w:t>
        </w:r>
      </w:hyperlink>
      <w:r w:rsidRPr="002E4566">
        <w:rPr>
          <w:rFonts w:ascii="Times New Roman" w:hAnsi="Times New Roman" w:cs="Times New Roman"/>
          <w:color w:val="000000" w:themeColor="text1"/>
          <w:sz w:val="26"/>
          <w:szCs w:val="26"/>
        </w:rPr>
        <w:t xml:space="preserve"> </w:t>
      </w:r>
    </w:p>
    <w:bookmarkEnd w:id="2588"/>
    <w:p w14:paraId="759BFE3C" w14:textId="77777777" w:rsidR="000B59BC" w:rsidRPr="00460624"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460624">
        <w:rPr>
          <w:rFonts w:ascii="Times New Roman" w:hAnsi="Times New Roman" w:cs="Times New Roman"/>
          <w:color w:val="000000" w:themeColor="text1"/>
          <w:sz w:val="26"/>
          <w:szCs w:val="26"/>
        </w:rPr>
        <w:t>FAO. (2017). The State of Food and Agriculture 2017: Leveraging Food Systems for Inclusive Rural Transformation. Food &amp; Agriculture Org.</w:t>
      </w:r>
    </w:p>
    <w:p w14:paraId="7C7537A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Fei, J. C., &amp; Ranis, G. (1964). Development of the labor surplus economy: Theory and policy.</w:t>
      </w:r>
    </w:p>
    <w:p w14:paraId="37E43B2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Field, A. (2018). The spine of statistics. Discovering Statistics Using IBM SPSS Statistics (5th ed.). London: SAGE, 47-93.</w:t>
      </w:r>
    </w:p>
    <w:p w14:paraId="49BE70B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Follmann, A., Willkomm, M., &amp; Dannenberg, P. (2021). As the city grows, what do farmers do? A systematic review of urban and peri-urban agriculture under rapid urban growth across the Global South. Landscape and Urban Planning, 215, 104186. </w:t>
      </w:r>
    </w:p>
    <w:p w14:paraId="29F791C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Fomby, T. B., Hill, R. C., &amp; Johnson, S. R. (2012). Advanced econometric methods. Springer Science &amp; Business Media.</w:t>
      </w:r>
    </w:p>
    <w:p w14:paraId="19A10D1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Food and Agriculture Organization of the United Nations (1986). Report on the Expert Consultation on Institutional Development and Training Programmes in Africa (held in Harare, Zimbabwe, 1985). Rome, FAO.</w:t>
      </w:r>
    </w:p>
    <w:p w14:paraId="5280C86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Ford, J. K., MacCallum, R. C., &amp; Tait, M. (1986). The application of exploratory factor analysis in applied psychology: A critical review and analysis. Personnel psychology, 39(2), 291-314.</w:t>
      </w:r>
    </w:p>
    <w:p w14:paraId="31942FF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Fugard, A. J., &amp; Potts, H. W. (2015). Supporting thinking on sample sizes for thematic analyses: a quantitative tool. International journal of social research methodology, 18(6), 669-684.</w:t>
      </w:r>
    </w:p>
    <w:p w14:paraId="1D00105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Fugard, A. J., &amp; Potts, H. W. (2015). Supporting thinking on sample sizes for thematic analyses: a quantitative tool. International journal of social research methodology, 18(6), 669-684.</w:t>
      </w:r>
    </w:p>
    <w:p w14:paraId="267E85C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Gabbay, S. (2000). Israel’s First National Communication on Climate Change. Ministry of the Environment, Jerusalem.</w:t>
      </w:r>
    </w:p>
    <w:p w14:paraId="5EDF36C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Gardebroek, C. (2006). Comparing risk attitudes of organic and non-organic farmers with a Bayesian random coefficient model. European Review of Agricultural Economics, 33(4), 485-510.</w:t>
      </w:r>
    </w:p>
    <w:p w14:paraId="34444F9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Gebska, M., Grontkowska, A., Swiderek, W., &amp; Golebiewska, B. (2020). Farmer awareness and implementation of sustainable agriculture practices in different types of farms in Poland. Sustainability, 12(19), 8022.</w:t>
      </w:r>
    </w:p>
    <w:p w14:paraId="3BAD7C7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89" w:name="_Hlk153957733"/>
      <w:r w:rsidRPr="002E4566">
        <w:rPr>
          <w:rFonts w:ascii="Times New Roman" w:hAnsi="Times New Roman" w:cs="Times New Roman"/>
          <w:color w:val="000000" w:themeColor="text1"/>
          <w:sz w:val="26"/>
          <w:szCs w:val="26"/>
        </w:rPr>
        <w:t>Gereffi, G., Humphrey, J., &amp; Sturgeon, T. (2005). The governance of global value chains. Review of international political economy, 12(1), 78-104.</w:t>
      </w:r>
    </w:p>
    <w:bookmarkEnd w:id="2589"/>
    <w:p w14:paraId="1AA09837"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Girardet, H. (2015). Creating regenerative cities. Routledge.</w:t>
      </w:r>
    </w:p>
    <w:p w14:paraId="1DFC408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Gliessman, S. R., Engles, E., &amp; Krieger, R. (1998). Agroecology: ecological processes in sustainable agriculture. CRC press.</w:t>
      </w:r>
    </w:p>
    <w:p w14:paraId="7144975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Goldberg, L. R., &amp; Velicer, W. F. (2006). Principles of exploratory factor analysis. Differentiating normal and abnormal personality, 2, 209-337.</w:t>
      </w:r>
    </w:p>
    <w:p w14:paraId="6F6EE10F" w14:textId="77777777" w:rsidR="000B59BC" w:rsidRPr="008E7AD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90" w:name="_Hlk153958204"/>
      <w:r w:rsidRPr="008E7ADC">
        <w:rPr>
          <w:rFonts w:ascii="Times New Roman" w:hAnsi="Times New Roman" w:cs="Times New Roman"/>
          <w:color w:val="000000" w:themeColor="text1"/>
          <w:sz w:val="26"/>
          <w:szCs w:val="26"/>
        </w:rPr>
        <w:t xml:space="preserve">Goldstein, B., Hauschild, M., Fernández, J., &amp; Birkved, M. (2016). Urban versus conventional agriculture, taxonomy of resource profiles: a review. Agronomy </w:t>
      </w:r>
      <w:r w:rsidRPr="008E7ADC">
        <w:rPr>
          <w:rFonts w:ascii="Times New Roman" w:hAnsi="Times New Roman" w:cs="Times New Roman"/>
          <w:color w:val="000000" w:themeColor="text1"/>
          <w:sz w:val="26"/>
          <w:szCs w:val="26"/>
        </w:rPr>
        <w:lastRenderedPageBreak/>
        <w:t>for Sustainable Development, 36, 1-19.</w:t>
      </w:r>
    </w:p>
    <w:p w14:paraId="0BBCF16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Gómez-Villarino, M. T., &amp; Ruiz-Garcia, L. (2021). Adaptive design model for the integration of urban agriculture in the sustainable development of cities. A case study in northern Spain. Sustainable Cities and Society, 65, 102595.</w:t>
      </w:r>
    </w:p>
    <w:p w14:paraId="6A8637D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91" w:name="_Hlk153961070"/>
      <w:bookmarkStart w:id="2592" w:name="_Hlk153968727"/>
      <w:r w:rsidRPr="002E4566">
        <w:rPr>
          <w:rFonts w:ascii="Times New Roman" w:hAnsi="Times New Roman" w:cs="Times New Roman"/>
          <w:color w:val="000000" w:themeColor="text1"/>
          <w:sz w:val="26"/>
          <w:szCs w:val="26"/>
        </w:rPr>
        <w:t>Goretzko, D., Pham, T. T. H., &amp; Bühner, M. (2021). Exploratory factor analysis: Current use, methodological developments and recommendations for good practice. Current psychology, 40, 3510-3521.</w:t>
      </w:r>
    </w:p>
    <w:bookmarkEnd w:id="2590"/>
    <w:bookmarkEnd w:id="2591"/>
    <w:bookmarkEnd w:id="2592"/>
    <w:p w14:paraId="3A180B4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Górna, A., &amp; Górny, K. (2021). Singapore vs. the ‘Singapore of Africa’—Different Approaches to Managing Urban Agriculture. Land, 10(9), 987.</w:t>
      </w:r>
    </w:p>
    <w:p w14:paraId="47750E56"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Gorsuch, R.L (1983). Factor Analysis (2</w:t>
      </w:r>
      <w:r w:rsidRPr="002E4566">
        <w:rPr>
          <w:rFonts w:ascii="Times New Roman" w:hAnsi="Times New Roman" w:cs="Times New Roman"/>
          <w:color w:val="000000" w:themeColor="text1"/>
          <w:sz w:val="26"/>
          <w:szCs w:val="26"/>
          <w:vertAlign w:val="superscript"/>
        </w:rPr>
        <w:t>nd</w:t>
      </w:r>
      <w:r w:rsidRPr="002E4566">
        <w:rPr>
          <w:rFonts w:ascii="Times New Roman" w:hAnsi="Times New Roman" w:cs="Times New Roman"/>
          <w:color w:val="000000" w:themeColor="text1"/>
          <w:sz w:val="26"/>
          <w:szCs w:val="26"/>
        </w:rPr>
        <w:t xml:space="preserve"> ed.). Hillsdale, NJ: L. Erlbaum Associates.</w:t>
      </w:r>
    </w:p>
    <w:p w14:paraId="70B3E2E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Guest, G., Bunce, A., &amp; Johnson, L. (2006). How many interviews are enough? An experiment with data saturation and variability. Field methods, 18(1), 59-82.</w:t>
      </w:r>
    </w:p>
    <w:p w14:paraId="4014230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Guinee, J. B., Heijungs, R., Huppes, G., Zamagni, A., Masoni, P., Buonamici, R., ... &amp; Rydberg, T. (2011). Life cycle assessment: past, present, and future.</w:t>
      </w:r>
    </w:p>
    <w:p w14:paraId="5F90105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Gumisiriza, M. S., Kabirizi, J. M., Mugerwa, M., Ndakidemi, P. A., &amp; Mbega, E. R. (2022). Can soilless farming feed urban East Africa? An assessment of the benefits and challenges of hydroponics in Uganda and Tanzania. Environmental Challenges, 6, 100413.</w:t>
      </w:r>
    </w:p>
    <w:p w14:paraId="34D0BDA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Gyasi, E. A., Fosu, M., Kranjac-Berisavljevic, G., Mensah, A. M., Obeng, F., Yiran, G. A. B., &amp; Fuseini, I. (2014). Building urban resilience: Assessing urban and peri-urban agriculture in Tamale, Ghana.[Padgham, J. and J. Jabbour. United Nations Environment Programme (UNEP), Nairobi, Kenya, 50.</w:t>
      </w:r>
    </w:p>
    <w:p w14:paraId="3FB540E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Hair, J. F., Anderson, R. E., Tatham, R. L., &amp; Black, W. C. (1998). Multivariate data analysis prentice hall. Upper Saddle River, NJ, 730.</w:t>
      </w:r>
    </w:p>
    <w:p w14:paraId="2787ED4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Hair, J. F., Black, W. C., Babin, B. J., &amp; Anderson, R. E. (2019). Multivariate data analysis (8. Baskı). Eight Edition, Cengage: Learning EMEA.</w:t>
      </w:r>
    </w:p>
    <w:p w14:paraId="24A5C2D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Hamari, J., Sjöklint, M., &amp; Ukkonen, A. (2016). The sharing economy: Why people participate in collaborative consumption. Journal of the association for </w:t>
      </w:r>
      <w:r w:rsidRPr="002E4566">
        <w:rPr>
          <w:rFonts w:ascii="Times New Roman" w:hAnsi="Times New Roman" w:cs="Times New Roman"/>
          <w:color w:val="000000" w:themeColor="text1"/>
          <w:sz w:val="26"/>
          <w:szCs w:val="26"/>
        </w:rPr>
        <w:lastRenderedPageBreak/>
        <w:t>information science and technology, 67(9), 2047-2059.</w:t>
      </w:r>
    </w:p>
    <w:p w14:paraId="062F642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Hara, Y., McPhearson, T., Sampei, Y., &amp; McGrath, B. (2018). Assessing urban agriculture potential: A comparative study of Osaka, Japan and New York city, United States. Sustainability Science, 13, 937-952.</w:t>
      </w:r>
    </w:p>
    <w:p w14:paraId="6321132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Harms, W. B., Stortelder, A. H. F., &amp; Vos, W. (1987). Effects of intensification of agriculture on nature and landscape in the Netherlands. Land transformation in agriculture, 357-379.</w:t>
      </w:r>
    </w:p>
    <w:p w14:paraId="06E90F8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Hennink, M., &amp; Kaiser, B. N. (2022). Sample sizes for saturation in qualitative research: A systematic review of empirical tests. Social science &amp; medicine, 292, 114523.</w:t>
      </w:r>
    </w:p>
    <w:p w14:paraId="360626C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Hill, T., &amp; Westbrook, R. (1997). SWOT analysis: It’s time for a product recall. Long Range Planning, 30(1), 46–52.</w:t>
      </w:r>
    </w:p>
    <w:p w14:paraId="250B887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Hoa, N. T. T., Bao, N. P., Anh, H. T., &amp; Viet, T. T. (2023). Assessment of climate change vulnerability to urban agriculture: A case study for the crops sector in Ho Chi Minh City, Vietnam. Retrieved July 20, 2024, from </w:t>
      </w:r>
      <w:hyperlink r:id="rId35" w:history="1">
        <w:r w:rsidRPr="002E4566">
          <w:rPr>
            <w:rStyle w:val="Hyperlink"/>
            <w:rFonts w:ascii="Times New Roman" w:hAnsi="Times New Roman" w:cs="Times New Roman"/>
            <w:color w:val="000000" w:themeColor="text1"/>
            <w:sz w:val="26"/>
            <w:szCs w:val="26"/>
          </w:rPr>
          <w:t>https://doi.org/10.2139/ssrn.4530189</w:t>
        </w:r>
      </w:hyperlink>
      <w:r w:rsidRPr="002E4566">
        <w:rPr>
          <w:rFonts w:ascii="Times New Roman" w:hAnsi="Times New Roman" w:cs="Times New Roman"/>
          <w:color w:val="000000" w:themeColor="text1"/>
          <w:sz w:val="26"/>
          <w:szCs w:val="26"/>
        </w:rPr>
        <w:t xml:space="preserve"> </w:t>
      </w:r>
    </w:p>
    <w:p w14:paraId="467F696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Hoe, S. L. (2008). Issues and procedures in adopting structural equation modelling technique. Journal of Quantitative Methods, 3(1), 76.</w:t>
      </w:r>
    </w:p>
    <w:p w14:paraId="20FBF116"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Huan, Y., Li, H., &amp; Liang, T. (2019). A new method for the quantitative assessment of Sustainable Development Goals (SDGs) and a case study on Central Asia. Sustainability, 11(13), 3504.</w:t>
      </w:r>
    </w:p>
    <w:p w14:paraId="7C5C89D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93" w:name="_Hlk142825940"/>
      <w:bookmarkStart w:id="2594" w:name="_Hlk171675355"/>
      <w:r w:rsidRPr="002E4566">
        <w:rPr>
          <w:rFonts w:ascii="Times New Roman" w:hAnsi="Times New Roman" w:cs="Times New Roman"/>
          <w:color w:val="000000" w:themeColor="text1"/>
          <w:sz w:val="26"/>
          <w:szCs w:val="26"/>
        </w:rPr>
        <w:t>Hui, D.C. (2011). Green roof urban farming for buildings in high-density urban cities. the Hainan China World Green Roof Conference, pp. 1–9. China</w:t>
      </w:r>
    </w:p>
    <w:bookmarkEnd w:id="2593"/>
    <w:p w14:paraId="05210DC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Hunsley, J., &amp; Mash, E. J. (2007). Evidence-based assessment. Annu. Rev. Clin. Psychol., 3(1), 29-51.</w:t>
      </w:r>
    </w:p>
    <w:p w14:paraId="601AF4F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95" w:name="_Hlk153957543"/>
      <w:bookmarkEnd w:id="2594"/>
      <w:r w:rsidRPr="002E4566">
        <w:rPr>
          <w:rFonts w:ascii="Times New Roman" w:hAnsi="Times New Roman" w:cs="Times New Roman"/>
          <w:color w:val="000000" w:themeColor="text1"/>
          <w:sz w:val="26"/>
          <w:szCs w:val="26"/>
        </w:rPr>
        <w:t>Ibrahim, L., &amp; Salim, S. A. (2020). The framework of urban farming towards enhancing quality of life in Malaysia. International Journal of Supply Chain Management, 9(1), 520-526.</w:t>
      </w:r>
    </w:p>
    <w:bookmarkEnd w:id="2595"/>
    <w:p w14:paraId="0535A2B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Invidiata, A., &amp; Ghisi, E. (2016). Impact of climate change on heating and cooling </w:t>
      </w:r>
      <w:r w:rsidRPr="002E4566">
        <w:rPr>
          <w:rFonts w:ascii="Times New Roman" w:hAnsi="Times New Roman" w:cs="Times New Roman"/>
          <w:color w:val="000000" w:themeColor="text1"/>
          <w:sz w:val="26"/>
          <w:szCs w:val="26"/>
        </w:rPr>
        <w:lastRenderedPageBreak/>
        <w:t>energy demand in houses in Brazil. Energy and Buildings, 130, 20-32.</w:t>
      </w:r>
    </w:p>
    <w:p w14:paraId="75B03CA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Ivanic, M., &amp; Martin, W. (2018). Sectoral productivity growth and poverty reduction: National and global impacts. World Development, 109, 429-439.</w:t>
      </w:r>
    </w:p>
    <w:p w14:paraId="05134A9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Jackson, W. (1980). New roots for agriculture. U of Nebraska Press.</w:t>
      </w:r>
    </w:p>
    <w:p w14:paraId="5020D1E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96" w:name="_Hlk171670425"/>
      <w:bookmarkStart w:id="2597" w:name="_Hlk171670463"/>
      <w:r w:rsidRPr="002E4566">
        <w:rPr>
          <w:rFonts w:ascii="Times New Roman" w:hAnsi="Times New Roman" w:cs="Times New Roman"/>
          <w:color w:val="000000" w:themeColor="text1"/>
          <w:sz w:val="26"/>
          <w:szCs w:val="26"/>
        </w:rPr>
        <w:t>Jamal, M., &amp; Mortez</w:t>
      </w:r>
      <w:bookmarkEnd w:id="2596"/>
      <w:r w:rsidRPr="002E4566">
        <w:rPr>
          <w:rFonts w:ascii="Times New Roman" w:hAnsi="Times New Roman" w:cs="Times New Roman"/>
          <w:color w:val="000000" w:themeColor="text1"/>
          <w:sz w:val="26"/>
          <w:szCs w:val="26"/>
        </w:rPr>
        <w:t>, S. S. (2014). The effect of urban agriculture in urban sustainable development and its techniques: A case study in Iran. International Journal of Agriculture and Forestry, 4(4), 275-285.</w:t>
      </w:r>
    </w:p>
    <w:bookmarkEnd w:id="2597"/>
    <w:p w14:paraId="162259D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Jia, X. (2023). Digital Economy, Factor Allocation, and Sustainable Agricultural Development: The Perspective of Labor and Capital Misallocation. Sustainability, 15(5), 4418.</w:t>
      </w:r>
    </w:p>
    <w:p w14:paraId="3EDDB12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Johnston, B. and Mellor, J. (1961). The Role of Agriculture in Economic Development. The American Economic Review, Vol.51, pp.566–593</w:t>
      </w:r>
    </w:p>
    <w:p w14:paraId="59E0E38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Julious, S. A. (2005). Sample size of 12 per group rule of thumb for a pilot study. Pharmaceutical Statistics: The Journal of Applied Statistics in the Pharmaceutical Industry, 4(4), 287-291.</w:t>
      </w:r>
    </w:p>
    <w:p w14:paraId="23868AA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Kaiser, H. F. (1974). An index of factorial simplicity. psychometrika, 39(1), 31-36.</w:t>
      </w:r>
    </w:p>
    <w:p w14:paraId="7B817710"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Kallas, Z., Serra, T., &amp; Gil, J. M. (2010). Farmers’ objectives as determinants of organic farming adoption: The case of Catalonian vineyard production. Agricultural Economics, 41(5), 409-423.</w:t>
      </w:r>
    </w:p>
    <w:p w14:paraId="30C19793" w14:textId="77777777" w:rsidR="000B59BC" w:rsidRPr="00667EFD"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667EFD">
        <w:rPr>
          <w:rFonts w:ascii="Times New Roman" w:hAnsi="Times New Roman" w:cs="Times New Roman"/>
          <w:color w:val="000000" w:themeColor="text1"/>
          <w:sz w:val="26"/>
          <w:szCs w:val="26"/>
        </w:rPr>
        <w:t>Kamakaula, Y. (2024). Sustainable Agriculture Practices: Economic, Ecological, and Social Approaches to Enhance Farmer Welfare and Environmental Sustainability. West Science Nature and Technology, 2(02), 47-54.</w:t>
      </w:r>
    </w:p>
    <w:p w14:paraId="0DE0B88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Kanosvamhira, T. P. (2024). Urban agriculture and the sustainability nexus in South Africa: past, current, and future trends. In Urban Forum (Vol. 35, No. 1, pp. 83-100). Dordrecht: Springer Netherlands.</w:t>
      </w:r>
    </w:p>
    <w:p w14:paraId="0112AEA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98" w:name="_Hlk153958089"/>
      <w:r w:rsidRPr="002E4566">
        <w:rPr>
          <w:rFonts w:ascii="Times New Roman" w:hAnsi="Times New Roman" w:cs="Times New Roman"/>
          <w:color w:val="000000" w:themeColor="text1"/>
          <w:sz w:val="26"/>
          <w:szCs w:val="26"/>
        </w:rPr>
        <w:t>Kassouri, Y., &amp; Kacou, K. Y. T. (2022). Does the structure of credit markets affect agricultural development in West African countries?. Economic Analysis and Policy, 73, 588-601.</w:t>
      </w:r>
    </w:p>
    <w:p w14:paraId="44C3710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599" w:name="_Hlk171671975"/>
      <w:bookmarkEnd w:id="2598"/>
      <w:r w:rsidRPr="002E4566">
        <w:rPr>
          <w:rFonts w:ascii="Times New Roman" w:hAnsi="Times New Roman" w:cs="Times New Roman"/>
          <w:color w:val="000000" w:themeColor="text1"/>
          <w:sz w:val="26"/>
          <w:szCs w:val="26"/>
        </w:rPr>
        <w:t xml:space="preserve">Khosravi, S., Lashgarara, F., Poursaeed, A., &amp; Omidi Najafabadi, M. (2023). </w:t>
      </w:r>
      <w:r w:rsidRPr="002E4566">
        <w:rPr>
          <w:rFonts w:ascii="Times New Roman" w:hAnsi="Times New Roman" w:cs="Times New Roman"/>
          <w:color w:val="000000" w:themeColor="text1"/>
          <w:sz w:val="26"/>
          <w:szCs w:val="26"/>
        </w:rPr>
        <w:lastRenderedPageBreak/>
        <w:t>Analyzing the Factors Affecting the Sustainable Urban Agricultural Development in Tehran Metropolis (Case Study: 22 Districts of Tehran). Agricultural Marketing and Commercialization Journal, 7(1), 38-56.</w:t>
      </w:r>
    </w:p>
    <w:bookmarkEnd w:id="2599"/>
    <w:p w14:paraId="18D3AEA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Kieser, M., &amp; Wassmer, G. (1996). On the use of the upper confidence limit for the variance from a pilot sample for sample size determination. Biometrical journal, 38(8), 941-949.</w:t>
      </w:r>
    </w:p>
    <w:p w14:paraId="0BE0EA5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00" w:name="_Hlk153957777"/>
      <w:r w:rsidRPr="003A19D6">
        <w:rPr>
          <w:rFonts w:ascii="Times New Roman" w:hAnsi="Times New Roman" w:cs="Times New Roman"/>
          <w:color w:val="000000" w:themeColor="text1"/>
          <w:sz w:val="26"/>
          <w:szCs w:val="26"/>
        </w:rPr>
        <w:t>Kim, S. H., Seo, J. B., &amp; Ryu, B. Y. (2024). Stress Control in Older People through Healing Garden Activities. Behavioral Sciences, 14(3), 234.</w:t>
      </w:r>
    </w:p>
    <w:p w14:paraId="4E8A7D4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Kingsley, J., Egerer, M., Nuttman, S., Keniger, L., Pettitt, P., Frantzeskaki, N., ... &amp; Marsh, P. (2021). Urban agriculture as a nature-based solution to address socio-ecological challenges in Australian cities. Urban Forestry &amp; Urban Greening, 60, 127059.</w:t>
      </w:r>
    </w:p>
    <w:bookmarkEnd w:id="2600"/>
    <w:p w14:paraId="31F58BD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Kline, R. (2013). Exploratory and conﬁrmatory factor analysis. Applied quantitative analysis in the social sciences, 171-207.</w:t>
      </w:r>
    </w:p>
    <w:p w14:paraId="3402E95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Kline, R. (2013). Exploratory and confirmatory factor analysis. In Applied quantitative analysis in education and the social sciences (pp. 171-207). Routledge.</w:t>
      </w:r>
    </w:p>
    <w:p w14:paraId="6EBF4CF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Kloppenburg Jr, J. (1991). Social theory and the de/reconstruction of agricultural science: Local knowledge for an alternative agriculture 1. Rural sociology, 56(4), 519-548.</w:t>
      </w:r>
    </w:p>
    <w:p w14:paraId="3BF91BD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Krueger, R. A. (2014). Focus groups: A practical guide for applied research. Sage publications.</w:t>
      </w:r>
    </w:p>
    <w:p w14:paraId="5EAECFA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Kuo, F. E. (2002). Horticulture, well-being, and mental health: From intuitions to evidence. In XXVI International Horticultural Congress: Expanding Roles for Horticulture in Improving Human Well-Being and Life Quality 639</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27-34.</w:t>
      </w:r>
    </w:p>
    <w:p w14:paraId="7361998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01" w:name="_Hlk171672544"/>
      <w:r w:rsidRPr="002E4566">
        <w:rPr>
          <w:rFonts w:ascii="Times New Roman" w:hAnsi="Times New Roman" w:cs="Times New Roman"/>
          <w:color w:val="000000" w:themeColor="text1"/>
          <w:sz w:val="26"/>
          <w:szCs w:val="26"/>
        </w:rPr>
        <w:t>Kuznets, S. (1971). Economic growth of nations: Total output and production structure. Harvard University Press.</w:t>
      </w:r>
    </w:p>
    <w:bookmarkEnd w:id="2601"/>
    <w:p w14:paraId="024CAC8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Langemeyer, J., Madrid-Lopez, C., Beltran, A. M., &amp; Mendez, G. V. (2021). Urban agriculture</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A necessary pathway towards urban resilience and global </w:t>
      </w:r>
      <w:r w:rsidRPr="002E4566">
        <w:rPr>
          <w:rFonts w:ascii="Times New Roman" w:hAnsi="Times New Roman" w:cs="Times New Roman"/>
          <w:color w:val="000000" w:themeColor="text1"/>
          <w:sz w:val="26"/>
          <w:szCs w:val="26"/>
        </w:rPr>
        <w:lastRenderedPageBreak/>
        <w:t>sustainability?. Landscape and Urban Planning, 210, 104055.</w:t>
      </w:r>
    </w:p>
    <w:p w14:paraId="5283D66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02" w:name="_Hlk153956779"/>
      <w:r w:rsidRPr="002E4566">
        <w:rPr>
          <w:rFonts w:ascii="Times New Roman" w:hAnsi="Times New Roman" w:cs="Times New Roman"/>
          <w:color w:val="000000" w:themeColor="text1"/>
          <w:sz w:val="26"/>
          <w:szCs w:val="26"/>
        </w:rPr>
        <w:t>Langergraber, G., Castellar, J. A., Andersen, T. R., Andreucci, M. B., Baganz, G. F., Buttiglieri, G., ... &amp; Atanasova, N. (2021). Towards a cross-sectoral view of nature-based solutions for enabling circular cities. Water, 13(17), 2352.</w:t>
      </w:r>
    </w:p>
    <w:bookmarkEnd w:id="2602"/>
    <w:p w14:paraId="26C587C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Larson, J. A., Roberts, R. K., English, B. C., Larkin, S. L., Marra, M. C., Martin, S. W., ... &amp; Reeves, J. M. (2008). Factors affecting farmer adoption of remotely sensed imagery for precision management in cotton production. Precision Agriculture, 9, 195-208.</w:t>
      </w:r>
    </w:p>
    <w:p w14:paraId="02F619DD"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Lastiri, D. R., Geelen, C., Cappon, H. J., Rijnaarts, H. H., Baganz, D., Kloas, W., ... &amp; Keesman, K. J. (2018). Model-based management strategy for resource efficient design and operation of an aquaponic system. Aquacultural engineering, 83, 27-39.</w:t>
      </w:r>
    </w:p>
    <w:p w14:paraId="364AD47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03" w:name="_Hlk153957010"/>
      <w:r w:rsidRPr="002E4566">
        <w:rPr>
          <w:rFonts w:ascii="Times New Roman" w:hAnsi="Times New Roman" w:cs="Times New Roman"/>
          <w:color w:val="000000" w:themeColor="text1"/>
          <w:sz w:val="26"/>
          <w:szCs w:val="26"/>
        </w:rPr>
        <w:t>Legg, W. (2017). Sustainable agricultural development for food security and nutrition: what roles for livestock? (No. 1916-2017-1398).</w:t>
      </w:r>
    </w:p>
    <w:bookmarkEnd w:id="2603"/>
    <w:p w14:paraId="6FC6381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Lenin, V. I. (1923). On Cooperation. In V. I. Lenin, Collected Works, Volume 33. Progress Publishers.</w:t>
      </w:r>
    </w:p>
    <w:p w14:paraId="2261DCA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04" w:name="_Hlk153957552"/>
      <w:r w:rsidRPr="002E4566">
        <w:rPr>
          <w:rFonts w:ascii="Times New Roman" w:hAnsi="Times New Roman" w:cs="Times New Roman"/>
          <w:color w:val="000000" w:themeColor="text1"/>
          <w:sz w:val="26"/>
          <w:szCs w:val="26"/>
        </w:rPr>
        <w:t>Lenin, V. I. (1978). The agrarian question in Russia towards the close of the nineteenth century. Foreign Languages Publishing House.</w:t>
      </w:r>
    </w:p>
    <w:p w14:paraId="1F5B1C3C"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Li, L., Li, X., Chong, C., Wang, C. H., &amp; Wang, X. (2020). A decision support framework for the design and operation of sustainable urban farming systems. Journal of Cleaner Production, 268, 121928.</w:t>
      </w:r>
    </w:p>
    <w:bookmarkEnd w:id="2604"/>
    <w:p w14:paraId="0556DF4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Li, Q., Yu, Z., Li, M., Zhang, G., Lu, T., Li, Y., ... &amp; Jiang, W. (2023). Urban vegetable production in Beijing, China: current progress, sustainability, and challenges. Frontiers in Sustainable Food Systems, 7, 1191561.</w:t>
      </w:r>
    </w:p>
    <w:p w14:paraId="70C1349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05" w:name="_Hlk153957399"/>
      <w:r w:rsidRPr="002E4566">
        <w:rPr>
          <w:rFonts w:ascii="Times New Roman" w:hAnsi="Times New Roman" w:cs="Times New Roman"/>
          <w:color w:val="000000" w:themeColor="text1"/>
          <w:sz w:val="26"/>
          <w:szCs w:val="26"/>
        </w:rPr>
        <w:t>Lin, B. B., &amp; Egerer, M. H. (2020). Global social and environmental change drives the management and delivery of ecosystem services from urban gardens: A case study from Central Coast, California. Global Environmental Change, 60, 102006.</w:t>
      </w:r>
    </w:p>
    <w:bookmarkEnd w:id="2605"/>
    <w:p w14:paraId="3F0C21E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Littlejohn, J. (2021). Social Stratification: an introduction. Routledge.</w:t>
      </w:r>
    </w:p>
    <w:p w14:paraId="4F7CB37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Lohrberg, F. &amp; Timpe, A (2012). COST Action Urban Agriculture Europe: Documentation 1st Working Group Meeting Editors; RWTH Aachen University: Aachen, Germany.</w:t>
      </w:r>
    </w:p>
    <w:p w14:paraId="7DFCD5C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06" w:name="_Hlk171672703"/>
      <w:r w:rsidRPr="002E4566">
        <w:rPr>
          <w:rFonts w:ascii="Times New Roman" w:hAnsi="Times New Roman" w:cs="Times New Roman"/>
          <w:color w:val="000000" w:themeColor="text1"/>
          <w:sz w:val="26"/>
          <w:szCs w:val="26"/>
        </w:rPr>
        <w:t>Lourenco-Lindell, I. (1997). Food for the poor, food for the city: the role of urban agriculture in Bissau. Geographical Journal of Zimbabwe, (28), 39-48.</w:t>
      </w:r>
    </w:p>
    <w:bookmarkEnd w:id="2606"/>
    <w:p w14:paraId="67A3454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300C73">
        <w:rPr>
          <w:rFonts w:ascii="Times New Roman" w:hAnsi="Times New Roman" w:cs="Times New Roman"/>
          <w:color w:val="000000" w:themeColor="text1"/>
          <w:sz w:val="26"/>
          <w:szCs w:val="26"/>
        </w:rPr>
        <w:t>Lwasa, S., Mugagga, F., Wahab, B., Simon, D., Connors, J., &amp; Griffith, C. (2014). Urban and peri-urban agriculture and forestry: Transcending poverty alleviation to climate change mitigation and adaptation. Urban climate, 7, 92-106.</w:t>
      </w:r>
    </w:p>
    <w:p w14:paraId="7DA5C85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MacCallum, R. C., Widaman, K. F., Zhang, S., &amp; Hong, S. (1999). Sample size in factor analysis. Psychological Methods, 4, 84–89.</w:t>
      </w:r>
    </w:p>
    <w:p w14:paraId="5C030AF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07" w:name="_Hlk169165497"/>
      <w:bookmarkStart w:id="2608" w:name="_Hlk171671238"/>
      <w:r w:rsidRPr="002E4566">
        <w:rPr>
          <w:rFonts w:ascii="Times New Roman" w:hAnsi="Times New Roman" w:cs="Times New Roman"/>
          <w:color w:val="000000" w:themeColor="text1"/>
          <w:sz w:val="26"/>
          <w:szCs w:val="26"/>
        </w:rPr>
        <w:t>Magrini, A., &amp; Giambona</w:t>
      </w:r>
      <w:bookmarkEnd w:id="2607"/>
      <w:r w:rsidRPr="002E4566">
        <w:rPr>
          <w:rFonts w:ascii="Times New Roman" w:hAnsi="Times New Roman" w:cs="Times New Roman"/>
          <w:color w:val="000000" w:themeColor="text1"/>
          <w:sz w:val="26"/>
          <w:szCs w:val="26"/>
        </w:rPr>
        <w:t>, F. (2022). A composite indicator to assess sustainability of agriculture in European Union countries. Social Indicators Research, 163(3), 1003-1036.</w:t>
      </w:r>
    </w:p>
    <w:p w14:paraId="7BC7A3E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09" w:name="_Hlk142825727"/>
      <w:bookmarkEnd w:id="2608"/>
      <w:r w:rsidRPr="002E4566">
        <w:rPr>
          <w:rFonts w:ascii="Times New Roman" w:hAnsi="Times New Roman" w:cs="Times New Roman"/>
          <w:color w:val="000000" w:themeColor="text1"/>
          <w:sz w:val="26"/>
          <w:szCs w:val="26"/>
        </w:rPr>
        <w:t>Maity, R., Sudhakar, K., Abdul Razak, A., Karthick, A., &amp; Barbulescu, D. (2023). Agrivoltaic: A Strategic Assessment Using SWOT and TOWS Matrix. Energies, 16(8), 3313.</w:t>
      </w:r>
    </w:p>
    <w:bookmarkEnd w:id="2609"/>
    <w:p w14:paraId="34E6D0E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Marcelino-Aranda, M., Sánchez-García, M. C., &amp; Camacho, A. D. (2017). Theoretical-practical bases of a sustainable development model for rural communities with agricultural and livestock activities. Agricultura, sociedad y desarrollo, 14(1), 47-59.</w:t>
      </w:r>
    </w:p>
    <w:p w14:paraId="15E8B93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Marra, M., Pannell, D. J., &amp; Ghadim, A. A. (2003). The economics of risk, uncertainty and learning in the adoption of new agricultural technologies: where are we on the learning curve?. Agricultural systems, 75(2-3), 215-234.</w:t>
      </w:r>
    </w:p>
    <w:p w14:paraId="1C16F6A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Martin, C. J. (2016). The sharing economy: A pathway to sustainability or a nightmarish form of neoliberal capitalism?. Ecological economics, 121, 149-159.</w:t>
      </w:r>
    </w:p>
    <w:p w14:paraId="380260C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0" w:name="_Hlk171675490"/>
      <w:r w:rsidRPr="002E4566">
        <w:rPr>
          <w:rFonts w:ascii="Times New Roman" w:hAnsi="Times New Roman" w:cs="Times New Roman"/>
          <w:color w:val="000000" w:themeColor="text1"/>
          <w:sz w:val="26"/>
          <w:szCs w:val="26"/>
        </w:rPr>
        <w:t>Marx, K. (1894). Capital, volume III: the process of capitalist production as a whole. International Publishers. Erişim Tarihi, 20, 2022.</w:t>
      </w:r>
    </w:p>
    <w:bookmarkEnd w:id="2610"/>
    <w:p w14:paraId="4E479DE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Marx, K., &amp; Engels, F. (2016). Manifesto of the communist party. In Social Theory Re-Wired (pp. 136-144). Routledge.</w:t>
      </w:r>
    </w:p>
    <w:p w14:paraId="2C810760"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McClintock, N. (2010). Why farm the city? Theorizing urban agriculture through a lens of metabolic rift. Cambridge journal of regions, Economy and Society, 3(2), 191-207.</w:t>
      </w:r>
    </w:p>
    <w:p w14:paraId="6D04B5A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1" w:name="_Hlk173941213"/>
      <w:r w:rsidRPr="002E4566">
        <w:rPr>
          <w:rFonts w:ascii="Times New Roman" w:hAnsi="Times New Roman" w:cs="Times New Roman"/>
          <w:color w:val="000000" w:themeColor="text1"/>
          <w:sz w:val="26"/>
          <w:szCs w:val="26"/>
        </w:rPr>
        <w:t>Mekonnen, M. M., &amp; Hoekstra, A. Y. (2010)</w:t>
      </w:r>
      <w:bookmarkEnd w:id="2611"/>
      <w:r w:rsidRPr="002E4566">
        <w:rPr>
          <w:rFonts w:ascii="Times New Roman" w:hAnsi="Times New Roman" w:cs="Times New Roman"/>
          <w:color w:val="000000" w:themeColor="text1"/>
          <w:sz w:val="26"/>
          <w:szCs w:val="26"/>
        </w:rPr>
        <w:t>. The green, blue and grey water footprint of crops and derived crop products, Value of Water Research Report Series No. 47.</w:t>
      </w:r>
    </w:p>
    <w:p w14:paraId="68B9C85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2" w:name="_Hlk171672641"/>
      <w:r w:rsidRPr="002E4566">
        <w:rPr>
          <w:rFonts w:ascii="Times New Roman" w:hAnsi="Times New Roman" w:cs="Times New Roman"/>
          <w:color w:val="000000" w:themeColor="text1"/>
          <w:sz w:val="26"/>
          <w:szCs w:val="26"/>
        </w:rPr>
        <w:t>Mela, A. (2014). Urban areas. In Encyclopedia of Quality of Life and Well-Being Research (pp. 6826-6828). Springer.</w:t>
      </w:r>
    </w:p>
    <w:bookmarkEnd w:id="2612"/>
    <w:p w14:paraId="3A46C6F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Menconi, M. E., Borghi, P., &amp; Grohmann, D. (2020). Urban Agriculture, Cui Prodest? Seattle’s Picardo Farm as Seen by Its Gardeners. In Innovative Biosystems Engineering for Sustainable Agriculture, Forestry and Food Production: International Mid-Term Conference 2019 of the Italian Association of Agricultural Engineering (AIIA) (pp. 163-168). </w:t>
      </w:r>
    </w:p>
    <w:p w14:paraId="484C792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Mensah, J. K. (2023). Stimulating and developing sustainable urban local economies: The role of urban agriculture. Development Southern Africa, 1-14.</w:t>
      </w:r>
    </w:p>
    <w:p w14:paraId="38D1A61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Mertler, C. A., Vannatta, R. A., &amp; LaVenia, K. N. (2021). Advanced and multivariate statistical methods: Practical application and interpretation. Routledge.</w:t>
      </w:r>
    </w:p>
    <w:p w14:paraId="5DDC912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Mishra, S., Kumar, R., &amp; Kumar, M. (2023). Use of treated sewage or wastewater as an irrigation water for agricultural purposes-Environmental, health, and economic impacts. Total Environment Research Themes, 6, 100051.</w:t>
      </w:r>
    </w:p>
    <w:p w14:paraId="71BA2B4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3" w:name="_Hlk153957643"/>
      <w:r w:rsidRPr="002E4566">
        <w:rPr>
          <w:rFonts w:ascii="Times New Roman" w:hAnsi="Times New Roman" w:cs="Times New Roman"/>
          <w:color w:val="000000" w:themeColor="text1"/>
          <w:sz w:val="26"/>
          <w:szCs w:val="26"/>
        </w:rPr>
        <w:t>Mok, W. K., Tan, Y. X., &amp; Chen, W. N. (2020). Technology innovations for food security in Singapore: A case study of future food systems for an increasingly natural resource-scarce world. Trends in food science &amp; technology, 102, 155-168.</w:t>
      </w:r>
    </w:p>
    <w:bookmarkEnd w:id="2613"/>
    <w:p w14:paraId="0E1A80D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Mollison, B. C. (1990). Permaculture: A practical guide for a substainable future. Washington, D.C: Island Press.</w:t>
      </w:r>
    </w:p>
    <w:p w14:paraId="29CE316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Montefrio, M. J. F., Lee, X. R., &amp; Lim, E. (2021). Aesthetic politics and community gardens in Singapore. Urban Geography, 42(10), 1459-1479.</w:t>
      </w:r>
    </w:p>
    <w:p w14:paraId="6649AF6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Montgomery, D. C., Peck, E. A., &amp; Vining, G. G. (2021). Introduction to linear regression analysis. John Wiley &amp; Sons.</w:t>
      </w:r>
    </w:p>
    <w:p w14:paraId="33DA053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Morgan, D. L. (1996). Focus groups as qualitative research (Vol. 16). Sage publications.</w:t>
      </w:r>
    </w:p>
    <w:p w14:paraId="4E06D4D0"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Mougeot, L. J. (2006). Growing better cities: Urban agriculture for sustainable development. IDRC.</w:t>
      </w:r>
    </w:p>
    <w:p w14:paraId="7E61F2F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4" w:name="_Hlk153968750"/>
      <w:r w:rsidRPr="002E4566">
        <w:rPr>
          <w:rFonts w:ascii="Times New Roman" w:hAnsi="Times New Roman" w:cs="Times New Roman"/>
          <w:color w:val="000000" w:themeColor="text1"/>
          <w:sz w:val="26"/>
          <w:szCs w:val="26"/>
        </w:rPr>
        <w:t>Mulaik, S. A. (2009). Foundations of factor analysis. CRC press.</w:t>
      </w:r>
    </w:p>
    <w:p w14:paraId="0EB231B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5" w:name="_Hlk171672910"/>
      <w:bookmarkEnd w:id="2614"/>
      <w:r w:rsidRPr="002E4566">
        <w:rPr>
          <w:rFonts w:ascii="Times New Roman" w:hAnsi="Times New Roman" w:cs="Times New Roman"/>
          <w:color w:val="000000" w:themeColor="text1"/>
          <w:sz w:val="26"/>
          <w:szCs w:val="26"/>
        </w:rPr>
        <w:t>Munasinghe, M. (1993). Environmental economics and sustainable development (Vol. 3). World Bank Publications.</w:t>
      </w:r>
    </w:p>
    <w:bookmarkEnd w:id="2615"/>
    <w:p w14:paraId="652A007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Mupeta, M., Kuntashula, E., &amp; Kalinda, T. (2020). Impact of urban agriculture on household income in Zambia: An economic analysis. Asian Journal of Agriculture and Rural Development, 10(2), 550-562.</w:t>
      </w:r>
    </w:p>
    <w:p w14:paraId="175FA30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Mvududu, N. H., &amp; Sink, C. A. (2013). Factor analysis in counseling research and practice. Counseling Outcome Research and Evaluation, 4(2), 75-98.</w:t>
      </w:r>
    </w:p>
    <w:p w14:paraId="4AFF05C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Närman, A. (1991). Education, training and agricultural development in Zimbabwe (Vol. 4). International Institute for Educational Planning.</w:t>
      </w:r>
    </w:p>
    <w:p w14:paraId="348EB91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6" w:name="_Hlk153958275"/>
      <w:r w:rsidRPr="002E4566">
        <w:rPr>
          <w:rFonts w:ascii="Times New Roman" w:hAnsi="Times New Roman" w:cs="Times New Roman"/>
          <w:color w:val="000000" w:themeColor="text1"/>
          <w:sz w:val="26"/>
          <w:szCs w:val="26"/>
        </w:rPr>
        <w:t>Nelson, G., Bogard, J., Lividini, K., Arsenault, J., Riley, M., Sulser, T. B., ... &amp; Rosegrant, M. (2018). Income growth and climate change effects on global nutrition security to mid-century. Nature Sustainability, 1(12), 773-781.</w:t>
      </w:r>
    </w:p>
    <w:bookmarkEnd w:id="2616"/>
    <w:p w14:paraId="626011A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Newman, C., Singhal, S., &amp; Tarp, F. (2020). Introduction to understanding agricultural development and change: Learning from Vietnam. Food Policy, 94, 101930.</w:t>
      </w:r>
    </w:p>
    <w:p w14:paraId="1A92338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Ngo, T., Nguyen, H. D., Ho, H., Nguyen, V. K., Dao, T. T., &amp; Nguyen, H. T. (2021). Assessing the important factors of sustainable agriculture development: An Indicateurs de Durabilité des Exploitations Agricoles‐Analytic Hierarchy Process study in the northern region of Vietnam. Sustainable development, 29(2), 327-338.</w:t>
      </w:r>
    </w:p>
    <w:p w14:paraId="75CE645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Nguyen, T., &amp; Truong, C. (2022). Integral SWOT-AHP-TOWS model for strategic agricultural development in the context of drought: A case study in Ninh Thuan, Vietnam. International Journal of the Analytic Hierarchy Process, 14(1).</w:t>
      </w:r>
    </w:p>
    <w:p w14:paraId="09EBD88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Nurse, K. (2006). Culture as the fourth pillar of sustainable development. Small states: economic review and basic statistics, 11, 28-40.</w:t>
      </w:r>
    </w:p>
    <w:p w14:paraId="37DDE5F1"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Nweze, N. J. (2002). Agricultural production economics: An introductory text.</w:t>
      </w:r>
    </w:p>
    <w:p w14:paraId="56CB2BE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Obaisi, A. I., Adegbeye, M. J., Elghandour, M. M., Barbabosa-Pliego, A., &amp; Salem, A. Z. M. (2022). Natural resource management and sustainable agriculture. In Handbook of Climate Change Mitigation and Adaptation (pp. 2577-2613). Cham: Springer International Publishing.</w:t>
      </w:r>
    </w:p>
    <w:p w14:paraId="4B606FE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OECD (2020). Agricultural Policy Monitoring and Evaluation 2020. OECD Publishing, Paris.</w:t>
      </w:r>
    </w:p>
    <w:p w14:paraId="4DB2884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Olivier, D. W., &amp; Heinecken, L. (2017). The personal and social benefits of urban agriculture experienced by cultivators on the Cape Flats. Development Southern Africa, 34(2), 168-181.</w:t>
      </w:r>
    </w:p>
    <w:p w14:paraId="5521DF1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7" w:name="_Hlk153956687"/>
      <w:r w:rsidRPr="002E4566">
        <w:rPr>
          <w:rFonts w:ascii="Times New Roman" w:hAnsi="Times New Roman" w:cs="Times New Roman"/>
          <w:color w:val="000000" w:themeColor="text1"/>
          <w:sz w:val="26"/>
          <w:szCs w:val="26"/>
        </w:rPr>
        <w:t>Orsini, F., Kahane, R., Nono-Womdim, R., &amp; Gianquinto, G. (2013). Urban agriculture in the developing world: a review. Agronomy for sustainable development, 33, 695-720.</w:t>
      </w:r>
    </w:p>
    <w:bookmarkEnd w:id="2617"/>
    <w:p w14:paraId="0F780EA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Osborne, J. W. (2014). Best practices in exploratory factor analysis. Scotts Valley. CreateSpace Independent Publishing., 978-1500594343.</w:t>
      </w:r>
    </w:p>
    <w:p w14:paraId="0BD8123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Osborne, J. W., &amp; Banjanovic, E. S. (2016). Exploratory factor analysis with SAS. Sas Institute.</w:t>
      </w:r>
    </w:p>
    <w:p w14:paraId="7B3E814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8" w:name="_Hlk153956652"/>
      <w:r w:rsidRPr="002E4566">
        <w:rPr>
          <w:rFonts w:ascii="Times New Roman" w:hAnsi="Times New Roman" w:cs="Times New Roman"/>
          <w:color w:val="000000" w:themeColor="text1"/>
          <w:sz w:val="26"/>
          <w:szCs w:val="26"/>
        </w:rPr>
        <w:t>Othman, N., Mohamad, M., Latip, R. A., &amp; Ariffin, M. H. (2018). Urban farming activity towards sustainable wellbeing of urban dwellers. In IOP Conference Series: Earth and Environmental Science (Vol. 117, No. 1, p. 012007). IOP Publishing.</w:t>
      </w:r>
    </w:p>
    <w:p w14:paraId="27F218F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19" w:name="_Hlk153959840"/>
      <w:r w:rsidRPr="002E4566">
        <w:rPr>
          <w:rFonts w:ascii="Times New Roman" w:hAnsi="Times New Roman" w:cs="Times New Roman"/>
          <w:color w:val="000000" w:themeColor="text1"/>
          <w:sz w:val="26"/>
          <w:szCs w:val="26"/>
        </w:rPr>
        <w:t>Pearce, D. W., &amp; Turner, R. K. (1989). Economics of natural resources and the environment. Johns Hopkins University Press.</w:t>
      </w:r>
    </w:p>
    <w:p w14:paraId="0DB5BBE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Pearson, L. J., Pearson, L., &amp; Pearson, C. J. (2011). Sustainable urban agriculture: stocktake and opportunities. Urban Agriculture, 7-19.</w:t>
      </w:r>
    </w:p>
    <w:p w14:paraId="0FF5D7B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0" w:name="_Hlk153957576"/>
      <w:r w:rsidRPr="002E4566">
        <w:rPr>
          <w:rFonts w:ascii="Times New Roman" w:hAnsi="Times New Roman" w:cs="Times New Roman"/>
          <w:color w:val="000000" w:themeColor="text1"/>
          <w:sz w:val="26"/>
          <w:szCs w:val="26"/>
        </w:rPr>
        <w:t>Peng, Y., Latief, R., &amp; Zhou, Y. (2021). The relationship between agricultural credit, regional agricultural growth, and economic development: the role of rural commercial banks in Jiangsu, China. Emerging Markets Finance and Trade, 57(7), 1878-1889.</w:t>
      </w:r>
    </w:p>
    <w:bookmarkEnd w:id="2620"/>
    <w:p w14:paraId="6561890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Perez-Vázquez, A., &amp; Ruiz-Rosado, O. (2005). Interdisciplinary research: a SWOT analysis and its role in agricultural research in Mexico. Tropical and Subtropical Agroecosystems, 5(3), 91-99.</w:t>
      </w:r>
    </w:p>
    <w:bookmarkEnd w:id="2619"/>
    <w:p w14:paraId="69D2D3E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Petkovova, L., Hartman, D., &amp; Pavelka, T. (2020). Problems of aggregation of sustainable development indicators at the regional level. Sustainability, 12(17), 7156.</w:t>
      </w:r>
    </w:p>
    <w:bookmarkEnd w:id="2618"/>
    <w:p w14:paraId="5818BA4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Pett, M. A., Lackey, N. R., &amp; Sullivan, J. J. (2003). Making sense of factor analysis: The use of factor analysis for instrument development in health care research. sage.</w:t>
      </w:r>
    </w:p>
    <w:p w14:paraId="47B03DA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1" w:name="_Hlk153960771"/>
      <w:r w:rsidRPr="002E4566">
        <w:rPr>
          <w:rFonts w:ascii="Times New Roman" w:hAnsi="Times New Roman" w:cs="Times New Roman"/>
          <w:color w:val="000000" w:themeColor="text1"/>
          <w:sz w:val="26"/>
          <w:szCs w:val="26"/>
        </w:rPr>
        <w:t>Pham, H. G., Chuah, S. H., &amp; Feeny, S. (2021). Factors affecting the adoption of sustainable agricultural practices: Findings from panel data for Vietnam. Ecological Economics, 184, 107000.</w:t>
      </w:r>
    </w:p>
    <w:bookmarkEnd w:id="2621"/>
    <w:p w14:paraId="4F3AA236"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Pituch, K. A., &amp; Stevens, J. P. (2015). Applied multivariate statistics for the social sciences: Analyses with SAS and IBM’s SPSS. Routledge.</w:t>
      </w:r>
    </w:p>
    <w:p w14:paraId="176DCA56"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2" w:name="_Hlk153957512"/>
      <w:r w:rsidRPr="002E4566">
        <w:rPr>
          <w:rFonts w:ascii="Times New Roman" w:hAnsi="Times New Roman" w:cs="Times New Roman"/>
          <w:color w:val="000000" w:themeColor="text1"/>
          <w:sz w:val="26"/>
          <w:szCs w:val="26"/>
        </w:rPr>
        <w:t>Pivoto, D., Barham, B., Waquil, P. D., Foguesatto, C. R., Corte, V. F. D., Zhang, D., &amp; Talamini, E. (2019). Factors influencing the adoption of smart farming by Brazilian grain farmers. International Food and Agribusiness Management Review, 22(4), 571-588.</w:t>
      </w:r>
    </w:p>
    <w:bookmarkEnd w:id="2622"/>
    <w:p w14:paraId="69F7FB1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83E5B">
        <w:rPr>
          <w:rFonts w:ascii="Times New Roman" w:hAnsi="Times New Roman" w:cs="Times New Roman"/>
          <w:color w:val="000000" w:themeColor="text1"/>
          <w:sz w:val="26"/>
          <w:szCs w:val="26"/>
        </w:rPr>
        <w:t>Poulsen, M. N., McNab, P. R., Clayton, M. L., &amp; Neff, R. A. (2015). A systematic review of urban agriculture and food security impacts in low-income countries. Food Policy, 55, 131-146.</w:t>
      </w:r>
    </w:p>
    <w:p w14:paraId="69697860"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Poulton, C., Dorward, A., &amp; Kydd, J. (2010). The future of small farms: New directions for services, institutions, and intermediation. World development, </w:t>
      </w:r>
      <w:r w:rsidRPr="002E4566">
        <w:rPr>
          <w:rFonts w:ascii="Times New Roman" w:hAnsi="Times New Roman" w:cs="Times New Roman"/>
          <w:color w:val="000000" w:themeColor="text1"/>
          <w:sz w:val="26"/>
          <w:szCs w:val="26"/>
        </w:rPr>
        <w:lastRenderedPageBreak/>
        <w:t>38(10), 1413-1428.</w:t>
      </w:r>
    </w:p>
    <w:p w14:paraId="0E3BE9D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Priya, &amp; Singh, S. P. (2024). Factors influencing the adoption of sustainable agricultural practices: a systematic literature review and lesson learned for India. In Forum for Social Economics (Vol. 53, No. 1, pp. 1-17). Routledge.</w:t>
      </w:r>
    </w:p>
    <w:p w14:paraId="2B86DDA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Qin, H., &amp; Liao, T. F. (2016). Labor out-migration and agricultural change in rural China: A systematic review and meta-analysis. Journal of rural studies, 47, 533-541.</w:t>
      </w:r>
    </w:p>
    <w:p w14:paraId="6FF350B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3" w:name="_Hlk153959053"/>
      <w:r w:rsidRPr="002E4566">
        <w:rPr>
          <w:rFonts w:ascii="Times New Roman" w:hAnsi="Times New Roman" w:cs="Times New Roman"/>
          <w:color w:val="000000" w:themeColor="text1"/>
          <w:sz w:val="26"/>
          <w:szCs w:val="26"/>
        </w:rPr>
        <w:t>QIU, H. J., Zhu, W. B., Wang, H. B., &amp; Cheng, X. (2007). Analysis and design of agricultural sustainability indicators system. Agricultural Sciences in China, 6(4), 475-486.</w:t>
      </w:r>
    </w:p>
    <w:bookmarkEnd w:id="2623"/>
    <w:p w14:paraId="646CB45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Radcliffe, C. (2021). Knowledge, learning and culture: Seeking agricultural sustainability among Indigenous farmers in Papua New Guinea and Vanuatu.</w:t>
      </w:r>
    </w:p>
    <w:p w14:paraId="394FD74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4" w:name="_Hlk153961134"/>
      <w:r w:rsidRPr="002E4566">
        <w:rPr>
          <w:rFonts w:ascii="Times New Roman" w:hAnsi="Times New Roman" w:cs="Times New Roman"/>
          <w:color w:val="000000" w:themeColor="text1"/>
          <w:sz w:val="26"/>
          <w:szCs w:val="26"/>
        </w:rPr>
        <w:t>Rahman, N. M. F. (2010). Forecasting of boro rice production in Bangladesh: An ARIMA approach. Journal of the Bangladesh Agricultural University, 8(452-2016-35761).</w:t>
      </w:r>
    </w:p>
    <w:p w14:paraId="4703B9C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667EFD">
        <w:rPr>
          <w:rFonts w:ascii="Times New Roman" w:hAnsi="Times New Roman" w:cs="Times New Roman"/>
          <w:color w:val="000000" w:themeColor="text1"/>
          <w:sz w:val="26"/>
          <w:szCs w:val="26"/>
        </w:rPr>
        <w:t>Raj, J., Jat, S., Kumar, M., &amp; Yadav, A. (2024). The Role of Organic Farming in Sustainable Agriculture. Advances in Research, 25(3), 128-136.</w:t>
      </w:r>
    </w:p>
    <w:p w14:paraId="74FAFD7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Rakocy, J. E. (2012). Aquaponics</w:t>
      </w:r>
      <w:r>
        <w:rPr>
          <w:rFonts w:ascii="Times New Roman" w:hAnsi="Times New Roman" w:cs="Times New Roman"/>
          <w:color w:val="000000" w:themeColor="text1"/>
          <w:sz w:val="26"/>
          <w:szCs w:val="26"/>
        </w:rPr>
        <w:t>-</w:t>
      </w:r>
      <w:r w:rsidRPr="008545A7">
        <w:rPr>
          <w:rFonts w:ascii="Times New Roman" w:hAnsi="Times New Roman" w:cs="Times New Roman"/>
          <w:color w:val="000000" w:themeColor="text1"/>
          <w:sz w:val="26"/>
          <w:szCs w:val="26"/>
        </w:rPr>
        <w:t>integrating fish and plant culture. Aquaculture production systems, 344-386.</w:t>
      </w:r>
    </w:p>
    <w:p w14:paraId="5BDA362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5" w:name="_Hlk171670663"/>
      <w:r w:rsidRPr="002E4566">
        <w:rPr>
          <w:rFonts w:ascii="Times New Roman" w:hAnsi="Times New Roman" w:cs="Times New Roman"/>
          <w:color w:val="000000" w:themeColor="text1"/>
          <w:sz w:val="26"/>
          <w:szCs w:val="26"/>
        </w:rPr>
        <w:t>Rao, N., Patil, S., Singh, C., Roy, P., Pryor, C., Poonacha, P., &amp; Genes, M. (2022). Cultivating sustainable and healthy cities: A systematic literature review of the outcomes of urban and peri-urban agriculture. Sustainable Cities and Society, 85, 104063.</w:t>
      </w:r>
    </w:p>
    <w:bookmarkEnd w:id="2624"/>
    <w:bookmarkEnd w:id="2625"/>
    <w:p w14:paraId="5D5BC53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Rigby, D., &amp; Cáceres, D. (2001). Organic farming and the sustainability of agricultural systems. Agricultural systems, 68(1), 21-40.</w:t>
      </w:r>
    </w:p>
    <w:p w14:paraId="24AA9DE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6" w:name="_Hlk171675685"/>
      <w:r w:rsidRPr="002E4566">
        <w:rPr>
          <w:rFonts w:ascii="Times New Roman" w:hAnsi="Times New Roman" w:cs="Times New Roman"/>
          <w:color w:val="000000" w:themeColor="text1"/>
          <w:sz w:val="26"/>
          <w:szCs w:val="26"/>
        </w:rPr>
        <w:t>Rivera, W. M. (1995). Human resource development in the agriculture sector: Three levels of need. International Journal of Lifelong Education, 14(1), 65-73.</w:t>
      </w:r>
    </w:p>
    <w:bookmarkEnd w:id="2626"/>
    <w:p w14:paraId="4078CAF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Robinson-O'Brien, R., Story, M., &amp; Heim, S. (2009). Impact of garden-based youth nutrition intervention programs: a review. Journal of the American dietetic </w:t>
      </w:r>
      <w:r w:rsidRPr="002E4566">
        <w:rPr>
          <w:rFonts w:ascii="Times New Roman" w:hAnsi="Times New Roman" w:cs="Times New Roman"/>
          <w:color w:val="000000" w:themeColor="text1"/>
          <w:sz w:val="26"/>
          <w:szCs w:val="26"/>
        </w:rPr>
        <w:lastRenderedPageBreak/>
        <w:t>association, 109(2), 273-280.</w:t>
      </w:r>
    </w:p>
    <w:p w14:paraId="3A8C5EF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Roesch, A., Gaillard, G., Isenring, J., Jurt, C., Keil, N., Nemecek, T., ... &amp; Zorn, A. (2017). Comprehensive farm sustainability assessment. Agroscope Science, 47, 248.</w:t>
      </w:r>
    </w:p>
    <w:p w14:paraId="3623783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7" w:name="_Hlk171670773"/>
      <w:r w:rsidRPr="002E4566">
        <w:rPr>
          <w:rFonts w:ascii="Times New Roman" w:hAnsi="Times New Roman" w:cs="Times New Roman"/>
          <w:color w:val="000000" w:themeColor="text1"/>
          <w:sz w:val="26"/>
          <w:szCs w:val="26"/>
        </w:rPr>
        <w:t>Roy, R., &amp; Chan, N. W. (2012). An assessment of agricultural sustainability indicators in Bangladesh: review and synthesis. The Environmentalist, 32, 99-110.</w:t>
      </w:r>
    </w:p>
    <w:bookmarkEnd w:id="2627"/>
    <w:p w14:paraId="09C73A4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Royer, H., Yengue, J. L., &amp; Bech, N. (2023). Urban agriculture and its biodiversity: What is it and what lives in it?. Agriculture, Ecosystems &amp; Environment, 346, 108342.</w:t>
      </w:r>
    </w:p>
    <w:p w14:paraId="3B12C7E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Rozmi, A. N. A., Nordin, A., &amp; Bakar, M. I. A. (2018). The perception of ICT adoption in small medium enterprise: A SWOT analysis. International Journal of Innovation Business Strategy, 19(1), 69-79.</w:t>
      </w:r>
    </w:p>
    <w:p w14:paraId="5A8AA44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Rufí Salís, M. (2020). A Circular Economy Approach to Urban Agriculture: an Environmental Assessment. Doctoral thesis, Universitat Autònoma de Barcelona.</w:t>
      </w:r>
    </w:p>
    <w:p w14:paraId="13CE2C9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Rummel, R. J. (1967). Understanding factor analysis. Journal of conflict resolution, 11(4), 444-480.</w:t>
      </w:r>
    </w:p>
    <w:p w14:paraId="67905D30"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Sakaluk, J. K., &amp; Short, S. D. (2017). A methodological review of exploratory factor analysis in sexuality research: Used practices, best practices, and data analysis resources. The Journal of Sex Research, 54(1), 1-9.</w:t>
      </w:r>
    </w:p>
    <w:p w14:paraId="2853E23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8" w:name="_Hlk153957198"/>
      <w:r w:rsidRPr="002E4566">
        <w:rPr>
          <w:rFonts w:ascii="Times New Roman" w:hAnsi="Times New Roman" w:cs="Times New Roman"/>
          <w:color w:val="000000" w:themeColor="text1"/>
          <w:sz w:val="26"/>
          <w:szCs w:val="26"/>
        </w:rPr>
        <w:t>Santo, R., Palmer, A., &amp; Kim, B. (2016). Vacant lots to vibrant plots: A review of the benefits and limitations of urban agriculture. Johns Hopkins Center for a Livable Future: Baltimore, MD, USA.</w:t>
      </w:r>
    </w:p>
    <w:bookmarkEnd w:id="2628"/>
    <w:p w14:paraId="351A2169"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Sanyé-Mengual, E., Oliver-Solà, J., Montero, J. I., &amp; Rieradevall, J. (2015). An environmental and economic life cycle assessment of rooftop greenhouse (RTG) implementation in Barcelona, Spain. Assessing new forms of urban agriculture from the greenhouse structure to the final product level. The International journal of life cycle assessment, 20(3), 350-366.</w:t>
      </w:r>
    </w:p>
    <w:p w14:paraId="4680934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29" w:name="_Hlk153959495"/>
      <w:r w:rsidRPr="002E4566">
        <w:rPr>
          <w:rFonts w:ascii="Times New Roman" w:hAnsi="Times New Roman" w:cs="Times New Roman"/>
          <w:color w:val="000000" w:themeColor="text1"/>
          <w:sz w:val="26"/>
          <w:szCs w:val="26"/>
        </w:rPr>
        <w:lastRenderedPageBreak/>
        <w:t>Sanyé-Mengual, E., Specht, K., Grapsa, E., Orsini, F., &amp; Gianquinto, G. (2019). How can innovation in urban agriculture contribute to sustainability? A characterization and evaluation study from five Western European cities. Sustainability, 11(15), 4221.</w:t>
      </w:r>
    </w:p>
    <w:p w14:paraId="4D9F1EB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30" w:name="_Hlk171670541"/>
      <w:r w:rsidRPr="002E4566">
        <w:rPr>
          <w:rFonts w:ascii="Times New Roman" w:hAnsi="Times New Roman" w:cs="Times New Roman"/>
          <w:color w:val="000000" w:themeColor="text1"/>
          <w:sz w:val="26"/>
          <w:szCs w:val="26"/>
        </w:rPr>
        <w:t>Sarkar, A., Azim, J. A., Al Asif, A., Qian, L., &amp; Peau, A. K. (2021). Structural equation modeling for indicators of sustainable agriculture: Prospective of a developing country’s agriculture. Land use policy, 109, 105638.</w:t>
      </w:r>
    </w:p>
    <w:bookmarkEnd w:id="2629"/>
    <w:bookmarkEnd w:id="2630"/>
    <w:p w14:paraId="6C69A84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Schalkwyk, H. D. V., Obi, A., Tilburg, A. V., &amp; Fraser, G. (2011). Unlocking markets to smallholders: Lessons from South Africa (p. 268). Wageningen Academic Publishers.</w:t>
      </w:r>
    </w:p>
    <w:p w14:paraId="2C6A3B56"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31" w:name="_Hlk153957701"/>
      <w:r w:rsidRPr="002E4566">
        <w:rPr>
          <w:rFonts w:ascii="Times New Roman" w:hAnsi="Times New Roman" w:cs="Times New Roman"/>
          <w:color w:val="000000" w:themeColor="text1"/>
          <w:sz w:val="26"/>
          <w:szCs w:val="26"/>
        </w:rPr>
        <w:t>Schmidt, S., Magigi, W., &amp; Godfrey, B. (2015). The organization of urban agriculture: Farmer associations and urbanization in Tanzania. Cities, 42, 153-159.</w:t>
      </w:r>
    </w:p>
    <w:bookmarkEnd w:id="2631"/>
    <w:p w14:paraId="02730FE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C00BB5">
        <w:rPr>
          <w:rFonts w:ascii="Times New Roman" w:hAnsi="Times New Roman" w:cs="Times New Roman"/>
          <w:color w:val="000000" w:themeColor="text1"/>
          <w:sz w:val="26"/>
          <w:szCs w:val="26"/>
        </w:rPr>
        <w:t>Schor, J. B., Fitzmaurice, C., Carfagna, L. B., Attwood-Charles, W., &amp; Poteat, E. D. (2016). Paradoxes of openness and distinction in the sharing economy. Poetics, </w:t>
      </w:r>
      <w:r w:rsidRPr="00C00BB5">
        <w:rPr>
          <w:rFonts w:ascii="Times New Roman" w:hAnsi="Times New Roman" w:cs="Times New Roman"/>
          <w:i/>
          <w:iCs/>
          <w:color w:val="000000" w:themeColor="text1"/>
          <w:sz w:val="26"/>
          <w:szCs w:val="26"/>
        </w:rPr>
        <w:t>54</w:t>
      </w:r>
      <w:r w:rsidRPr="00C00BB5">
        <w:rPr>
          <w:rFonts w:ascii="Times New Roman" w:hAnsi="Times New Roman" w:cs="Times New Roman"/>
          <w:color w:val="000000" w:themeColor="text1"/>
          <w:sz w:val="26"/>
          <w:szCs w:val="26"/>
        </w:rPr>
        <w:t>, 66-81.</w:t>
      </w:r>
    </w:p>
    <w:p w14:paraId="133623E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Schuetze, T., Lee, J. W., &amp; Lee, T. G. (2013). Sustainable urban (re-) development with building integrated energy, water and waste systems. Sustainability, 5(3), 1114-1127. </w:t>
      </w:r>
    </w:p>
    <w:p w14:paraId="1F0D237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32" w:name="_Hlk171675316"/>
      <w:r w:rsidRPr="002E4566">
        <w:rPr>
          <w:rFonts w:ascii="Times New Roman" w:hAnsi="Times New Roman" w:cs="Times New Roman"/>
          <w:color w:val="000000" w:themeColor="text1"/>
          <w:sz w:val="26"/>
          <w:szCs w:val="26"/>
        </w:rPr>
        <w:t>Schultz, T. W. (1964). Transforming traditional agriculture. Transforming traditional agriculture.</w:t>
      </w:r>
    </w:p>
    <w:p w14:paraId="5616CAC6"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33" w:name="_Hlk142825898"/>
      <w:bookmarkEnd w:id="2632"/>
      <w:r w:rsidRPr="002E4566">
        <w:rPr>
          <w:rFonts w:ascii="Times New Roman" w:hAnsi="Times New Roman" w:cs="Times New Roman"/>
          <w:color w:val="000000" w:themeColor="text1"/>
          <w:sz w:val="26"/>
          <w:szCs w:val="26"/>
        </w:rPr>
        <w:t>Science for Environment Policy (2015). Rooftop gardens could grow three quarters of city’s vegetables. Retrieved February 19, 2023, from: http://ec.europa.eu/environment/integration/research/newsalert/pdf/rooftop_gardens_could_grow_three_quarters_of_citys_vegetables_409na2_en.pdf.</w:t>
      </w:r>
    </w:p>
    <w:p w14:paraId="436DE466"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34" w:name="_Hlk153957530"/>
      <w:bookmarkEnd w:id="2633"/>
      <w:r w:rsidRPr="002E4566">
        <w:rPr>
          <w:rFonts w:ascii="Times New Roman" w:hAnsi="Times New Roman" w:cs="Times New Roman"/>
          <w:color w:val="000000" w:themeColor="text1"/>
          <w:sz w:val="26"/>
          <w:szCs w:val="26"/>
        </w:rPr>
        <w:t>Sereenonchai, S., &amp; Arunrat, N. (2022). Urban Agriculture in Thailand: Adoption Factors and Communication Guidelines to Promote Long-Term Practice. International Journal of Environmental Research and Public Health, 20(1), 1.</w:t>
      </w:r>
    </w:p>
    <w:bookmarkEnd w:id="2634"/>
    <w:p w14:paraId="69DFE80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Seto, K. C., Golden, J. S., Alberti, M., &amp; Turner, B. L. (2017). Sustainability in an </w:t>
      </w:r>
      <w:r w:rsidRPr="002E4566">
        <w:rPr>
          <w:rFonts w:ascii="Times New Roman" w:hAnsi="Times New Roman" w:cs="Times New Roman"/>
          <w:color w:val="000000" w:themeColor="text1"/>
          <w:sz w:val="26"/>
          <w:szCs w:val="26"/>
        </w:rPr>
        <w:lastRenderedPageBreak/>
        <w:t>urbanizing planet. Proceedings of the National Academy of Sciences, 114(34), 8935-8938.</w:t>
      </w:r>
    </w:p>
    <w:p w14:paraId="4DD65A78"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163859">
        <w:rPr>
          <w:rFonts w:ascii="Times New Roman" w:hAnsi="Times New Roman" w:cs="Times New Roman"/>
          <w:color w:val="000000" w:themeColor="text1"/>
          <w:sz w:val="26"/>
          <w:szCs w:val="26"/>
        </w:rPr>
        <w:t>Shah, R., &amp; Conway, G. (2012). One billion hungry: can we feed the world?. Cornell University Press.</w:t>
      </w:r>
    </w:p>
    <w:p w14:paraId="3359915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35" w:name="_Hlk170300904"/>
      <w:bookmarkStart w:id="2636" w:name="_Hlk142825832"/>
      <w:r w:rsidRPr="002E4566">
        <w:rPr>
          <w:rFonts w:ascii="Times New Roman" w:hAnsi="Times New Roman" w:cs="Times New Roman"/>
          <w:color w:val="000000" w:themeColor="text1"/>
          <w:sz w:val="26"/>
          <w:szCs w:val="26"/>
        </w:rPr>
        <w:t>Sharon Wrobel (2023)</w:t>
      </w:r>
      <w:bookmarkEnd w:id="2635"/>
      <w:r w:rsidRPr="002E4566">
        <w:rPr>
          <w:rFonts w:ascii="Times New Roman" w:hAnsi="Times New Roman" w:cs="Times New Roman"/>
          <w:color w:val="000000" w:themeColor="text1"/>
          <w:sz w:val="26"/>
          <w:szCs w:val="26"/>
        </w:rPr>
        <w:t>. Agriculture 4.0: Israeli startup sets up smart urban farm for fresh green superfood. Retrieved December 1</w:t>
      </w:r>
      <w:r>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xml:space="preserve">, 2023, from </w:t>
      </w:r>
      <w:hyperlink r:id="rId36" w:history="1">
        <w:r w:rsidRPr="002E4566">
          <w:rPr>
            <w:rStyle w:val="Hyperlink"/>
            <w:rFonts w:ascii="Times New Roman" w:hAnsi="Times New Roman" w:cs="Times New Roman"/>
            <w:color w:val="000000" w:themeColor="text1"/>
            <w:sz w:val="26"/>
            <w:szCs w:val="26"/>
          </w:rPr>
          <w:t>https://www.timesofisrael.com/agriculture-4-0-israeli-startup-sets-up-smart-urban-farm-for-fresh-green-superfood/</w:t>
        </w:r>
      </w:hyperlink>
      <w:r w:rsidRPr="002E4566">
        <w:rPr>
          <w:rFonts w:ascii="Times New Roman" w:hAnsi="Times New Roman" w:cs="Times New Roman"/>
          <w:color w:val="000000" w:themeColor="text1"/>
          <w:sz w:val="26"/>
          <w:szCs w:val="26"/>
        </w:rPr>
        <w:t xml:space="preserve"> </w:t>
      </w:r>
    </w:p>
    <w:p w14:paraId="0E28EDE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37" w:name="_Hlk153957142"/>
      <w:bookmarkEnd w:id="2636"/>
      <w:r w:rsidRPr="002E4566">
        <w:rPr>
          <w:rFonts w:ascii="Times New Roman" w:hAnsi="Times New Roman" w:cs="Times New Roman"/>
          <w:color w:val="000000" w:themeColor="text1"/>
          <w:sz w:val="26"/>
          <w:szCs w:val="26"/>
        </w:rPr>
        <w:t>Smit, J.</w:t>
      </w:r>
      <w:r>
        <w:rPr>
          <w:rFonts w:ascii="Times New Roman" w:hAnsi="Times New Roman" w:cs="Times New Roman"/>
          <w:color w:val="000000" w:themeColor="text1"/>
          <w:sz w:val="26"/>
          <w:szCs w:val="26"/>
        </w:rPr>
        <w:t xml:space="preserve"> &amp;</w:t>
      </w:r>
      <w:r w:rsidRPr="002E4566">
        <w:rPr>
          <w:rFonts w:ascii="Times New Roman" w:hAnsi="Times New Roman" w:cs="Times New Roman"/>
          <w:color w:val="000000" w:themeColor="text1"/>
          <w:sz w:val="26"/>
          <w:szCs w:val="26"/>
        </w:rPr>
        <w:t xml:space="preserve"> Bailkey, M. (2006). Urban agriculture and the building of communities. Leusden: RUAF Foundation, 146-171.</w:t>
      </w:r>
    </w:p>
    <w:p w14:paraId="533C6F9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38" w:name="_Hlk153956673"/>
      <w:bookmarkEnd w:id="2637"/>
      <w:r w:rsidRPr="003F3510">
        <w:rPr>
          <w:rFonts w:ascii="Times New Roman" w:hAnsi="Times New Roman" w:cs="Times New Roman"/>
          <w:color w:val="000000" w:themeColor="text1"/>
          <w:sz w:val="26"/>
          <w:szCs w:val="26"/>
        </w:rPr>
        <w:t>Smit, J., Ratta, A., &amp; Nasr, J. (1996). </w:t>
      </w:r>
      <w:r w:rsidRPr="003F3510">
        <w:rPr>
          <w:rFonts w:ascii="Times New Roman" w:hAnsi="Times New Roman" w:cs="Times New Roman"/>
          <w:i/>
          <w:iCs/>
          <w:color w:val="000000" w:themeColor="text1"/>
          <w:sz w:val="26"/>
          <w:szCs w:val="26"/>
        </w:rPr>
        <w:t>Urban agriculture: food, jobs and sustainable cities</w:t>
      </w:r>
      <w:r w:rsidRPr="003F3510">
        <w:rPr>
          <w:rFonts w:ascii="Times New Roman" w:hAnsi="Times New Roman" w:cs="Times New Roman"/>
          <w:color w:val="000000" w:themeColor="text1"/>
          <w:sz w:val="26"/>
          <w:szCs w:val="26"/>
        </w:rPr>
        <w:t>. New York: United Nations Development Programme.</w:t>
      </w:r>
    </w:p>
    <w:bookmarkEnd w:id="2638"/>
    <w:p w14:paraId="5091F388" w14:textId="77777777" w:rsidR="000B59BC" w:rsidRPr="003439EA"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3439EA">
        <w:rPr>
          <w:rFonts w:ascii="Times New Roman" w:hAnsi="Times New Roman" w:cs="Times New Roman"/>
          <w:color w:val="000000" w:themeColor="text1"/>
          <w:sz w:val="26"/>
          <w:szCs w:val="26"/>
        </w:rPr>
        <w:t>Song, S., Hou, Y., Lim, R. B., Gaw, L. Y., Richards, D. R., &amp; Tan, H. T. (2022). Comparison of vegetable production, resource-use efficiency and environmental performance of high-technology and conventional farming systems for urban agriculture in the tropical city of Singapore. Science of The Total Environment, 807, 150621.</w:t>
      </w:r>
    </w:p>
    <w:p w14:paraId="0A38960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39" w:name="_Hlk153968712"/>
      <w:r w:rsidRPr="002E4566">
        <w:rPr>
          <w:rFonts w:ascii="Times New Roman" w:hAnsi="Times New Roman" w:cs="Times New Roman"/>
          <w:color w:val="000000" w:themeColor="text1"/>
          <w:sz w:val="26"/>
          <w:szCs w:val="26"/>
        </w:rPr>
        <w:t>Spearman, C. (1904). General intelligence, objectively determined and measured. American Journal of Psychology, 15, 201–293.</w:t>
      </w:r>
    </w:p>
    <w:p w14:paraId="37E05A6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40" w:name="_Hlk153957485"/>
      <w:bookmarkEnd w:id="2639"/>
      <w:r w:rsidRPr="002E4566">
        <w:rPr>
          <w:rFonts w:ascii="Times New Roman" w:hAnsi="Times New Roman" w:cs="Times New Roman"/>
          <w:color w:val="000000" w:themeColor="text1"/>
          <w:sz w:val="26"/>
          <w:szCs w:val="26"/>
        </w:rPr>
        <w:t>Sroka, W., Dudek, M., Wojewodzic, T., &amp; Król, K. (2019). Generational changes in agriculture: The influence of farm characteristics and socio-economic factors. Agriculture, 9(12), 264.</w:t>
      </w:r>
    </w:p>
    <w:p w14:paraId="34F9867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41" w:name="_Hlk153957496"/>
      <w:bookmarkEnd w:id="2640"/>
      <w:r w:rsidRPr="002E4566">
        <w:rPr>
          <w:rFonts w:ascii="Times New Roman" w:hAnsi="Times New Roman" w:cs="Times New Roman"/>
          <w:color w:val="000000" w:themeColor="text1"/>
          <w:sz w:val="26"/>
          <w:szCs w:val="26"/>
        </w:rPr>
        <w:t>Sroka, W., Sulewski, P., Mikolajczyk, J., &amp; Król, K. (2023). Farming under Urban Pressure: Business Models and Success Factors of Peri-Urban Farms. Agriculture, 13(6), 1216.</w:t>
      </w:r>
    </w:p>
    <w:bookmarkEnd w:id="2641"/>
    <w:p w14:paraId="63A8B45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Staatz, J. M., &amp; Eicher, C. K. (1998). Agricultural development ideas in historical perspective. International agricultural development., (Ed. 3), 8-38.</w:t>
      </w:r>
    </w:p>
    <w:p w14:paraId="5A1C168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Stoate, C., Boatman, N. D., Borralho, R. J., Carvalho, C. R., De Snoo, G. R., &amp; Eden, P. (2001). Ecological impacts of arable intensification in Europe. </w:t>
      </w:r>
      <w:r w:rsidRPr="002E4566">
        <w:rPr>
          <w:rFonts w:ascii="Times New Roman" w:hAnsi="Times New Roman" w:cs="Times New Roman"/>
          <w:color w:val="000000" w:themeColor="text1"/>
          <w:sz w:val="26"/>
          <w:szCs w:val="26"/>
        </w:rPr>
        <w:lastRenderedPageBreak/>
        <w:t>Journal of environmental management, 63(4), 337-365.</w:t>
      </w:r>
    </w:p>
    <w:p w14:paraId="0299CCA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42" w:name="_Hlk153957185"/>
      <w:bookmarkStart w:id="2643" w:name="_Hlk153956924"/>
      <w:r w:rsidRPr="002E4566">
        <w:rPr>
          <w:rFonts w:ascii="Times New Roman" w:hAnsi="Times New Roman" w:cs="Times New Roman"/>
          <w:color w:val="000000" w:themeColor="text1"/>
          <w:sz w:val="26"/>
          <w:szCs w:val="26"/>
        </w:rPr>
        <w:t>Suto, M. J., Smith, S., Damiano, N., &amp; Channe, S. (2021). Participation in Community Gardening: Sowing the Seeds of Well-Being: Participation au jardinage communautaire: Pour semer les graines du bien-être. Canadian Journal of Occupational Therapy, 88(2), 142-152.</w:t>
      </w:r>
    </w:p>
    <w:bookmarkEnd w:id="2642"/>
    <w:p w14:paraId="614C192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Takano, T., Nakamura, K., &amp; Watanabe, M. (2002). Urban residential environments and senior citizens’ longevity in megacity areas: the importance of walkable green spaces. Journal of Epidemiology &amp; Community Health, 56(12), 913-918.</w:t>
      </w:r>
    </w:p>
    <w:p w14:paraId="3F6EA14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44" w:name="_Hlk153958256"/>
      <w:bookmarkEnd w:id="2643"/>
      <w:r w:rsidRPr="002E4566">
        <w:rPr>
          <w:rFonts w:ascii="Times New Roman" w:hAnsi="Times New Roman" w:cs="Times New Roman"/>
          <w:color w:val="000000" w:themeColor="text1"/>
          <w:sz w:val="26"/>
          <w:szCs w:val="26"/>
        </w:rPr>
        <w:t>Tambi, M. D. (2019). Agricultural training and its impact on food crop production in Cameroon. Journal of Socioeconomics and Development, 2(1), 1-11.</w:t>
      </w:r>
    </w:p>
    <w:bookmarkEnd w:id="2644"/>
    <w:p w14:paraId="122DE7A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Tan, K. W. (2006). A greenway network for Singapore. Landscape and urban planning, 76(1-4), 45-66.</w:t>
      </w:r>
    </w:p>
    <w:p w14:paraId="061DAB3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Tanaka, J. S. (1987). How big is big enough? Sample size and goodness-of-fit in structural equation models with latent variables. Child Development, 58, 135</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146.</w:t>
      </w:r>
    </w:p>
    <w:p w14:paraId="05FC6D7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Thompson, B. (2004). Exploratory and confirmatory factor analysis: Understanding concepts and applications. Washington, DC, 10694(000), 3.</w:t>
      </w:r>
    </w:p>
    <w:p w14:paraId="4000429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To Ngoc Mai Nga. (2023). Current state, peculiarities and opportunities for the development of urban agriculture in different territories of Ho Chi Minh City. Izvestiya vuzov. Investitsii. Stroitelstvo. Nedvizhimost, 13(3), 581-589.</w:t>
      </w:r>
    </w:p>
    <w:p w14:paraId="6507D5A6"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45" w:name="_Hlk171673084"/>
      <w:r w:rsidRPr="002E4566">
        <w:rPr>
          <w:rFonts w:ascii="Times New Roman" w:hAnsi="Times New Roman" w:cs="Times New Roman"/>
          <w:color w:val="000000" w:themeColor="text1"/>
          <w:sz w:val="26"/>
          <w:szCs w:val="26"/>
        </w:rPr>
        <w:t>Todaro, M. P., &amp; Smith, S. C. (2012). Economic development 11th edition.</w:t>
      </w:r>
    </w:p>
    <w:p w14:paraId="789C3AF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D7314D">
        <w:rPr>
          <w:rFonts w:ascii="Times New Roman" w:hAnsi="Times New Roman" w:cs="Times New Roman"/>
          <w:color w:val="000000" w:themeColor="text1"/>
          <w:sz w:val="26"/>
          <w:szCs w:val="26"/>
        </w:rPr>
        <w:t>Tucker, R.C. (1978). The Marx-Engels Reader. W.W. Norton &amp; Company.</w:t>
      </w:r>
    </w:p>
    <w:p w14:paraId="1C8FD52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46" w:name="_Hlk153957806"/>
      <w:bookmarkEnd w:id="2645"/>
      <w:r w:rsidRPr="002E4566">
        <w:rPr>
          <w:rFonts w:ascii="Times New Roman" w:hAnsi="Times New Roman" w:cs="Times New Roman"/>
          <w:color w:val="000000" w:themeColor="text1"/>
          <w:sz w:val="26"/>
          <w:szCs w:val="26"/>
        </w:rPr>
        <w:t>Uematsu, H., &amp; Mishra, A. K. (2012). Organic farmers or conventional farmers: Where's the money?. Ecological Economics, 78, 55-62.</w:t>
      </w:r>
    </w:p>
    <w:bookmarkEnd w:id="2646"/>
    <w:p w14:paraId="54F0F98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UNEP (2011). Towards a green economy: Pathways to sustainable development and poverty eradication. Nairobi, Kenya: UNEP.</w:t>
      </w:r>
    </w:p>
    <w:p w14:paraId="3BA1B15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United Nations. (1987). Report of the World Commission on Environment and Development: Our Common Future.</w:t>
      </w:r>
    </w:p>
    <w:p w14:paraId="451E509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47" w:name="_Hlk171672675"/>
      <w:r w:rsidRPr="002E4566">
        <w:rPr>
          <w:rFonts w:ascii="Times New Roman" w:hAnsi="Times New Roman" w:cs="Times New Roman"/>
          <w:color w:val="000000" w:themeColor="text1"/>
          <w:sz w:val="26"/>
          <w:szCs w:val="26"/>
        </w:rPr>
        <w:t>United Nations</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(2012). The future we want: outcome document adopted at Rio+20. </w:t>
      </w:r>
      <w:r w:rsidRPr="002E4566">
        <w:rPr>
          <w:rFonts w:ascii="Times New Roman" w:hAnsi="Times New Roman" w:cs="Times New Roman"/>
          <w:color w:val="000000" w:themeColor="text1"/>
          <w:sz w:val="26"/>
          <w:szCs w:val="26"/>
        </w:rPr>
        <w:lastRenderedPageBreak/>
        <w:t>United Nations, New York, USA.</w:t>
      </w:r>
    </w:p>
    <w:p w14:paraId="3707A5B3"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United Nations. (2015). Transforming our world: The 2030 agenda for sustainable development. New York: Department of Economic and Social Affairs.</w:t>
      </w:r>
    </w:p>
    <w:p w14:paraId="3B6C97DF" w14:textId="77777777" w:rsidR="000B59BC" w:rsidRPr="003439EA"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3439EA">
        <w:rPr>
          <w:rFonts w:ascii="Times New Roman" w:hAnsi="Times New Roman" w:cs="Times New Roman"/>
          <w:color w:val="000000" w:themeColor="text1"/>
          <w:sz w:val="26"/>
          <w:szCs w:val="26"/>
        </w:rPr>
        <w:t>Van Tuijl, E., Hospers, G. J., &amp; Van Den Berg, L. (2018). Opportunities and challenges of urban agriculture for sustainable city development. European Spatial Research and Policy, 25(2), 5-22.</w:t>
      </w:r>
    </w:p>
    <w:bookmarkEnd w:id="2647"/>
    <w:p w14:paraId="500B29AA"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Van Veenhuizen, R. (Ed.). (2014). Cities farming for the future: Urban agriculture for green and productive cities. IDRC.</w:t>
      </w:r>
    </w:p>
    <w:p w14:paraId="574A4EED"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Van Veenhuizen, R., &amp; Danso, G. (2007). Profitability and sustainability of urban and periurban agriculture (Vol. 19). Food &amp; Agriculture Org.</w:t>
      </w:r>
    </w:p>
    <w:p w14:paraId="4002356C" w14:textId="77777777" w:rsidR="000B59BC" w:rsidRPr="008545A7"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8545A7">
        <w:rPr>
          <w:rFonts w:ascii="Times New Roman" w:hAnsi="Times New Roman" w:cs="Times New Roman"/>
          <w:color w:val="000000" w:themeColor="text1"/>
          <w:sz w:val="26"/>
          <w:szCs w:val="26"/>
        </w:rPr>
        <w:t>Veen, E. J. (2015). Community gardens in urban areas: a critical reflection on the extent to which they strenghten social cohesion and provide alternative food. Wageningen University and Research.</w:t>
      </w:r>
    </w:p>
    <w:p w14:paraId="2FC83B04"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Velicer, W. F. (1976). Determining the number of components from the matrix of partial correlations. Psychometrika, 41, 321-327.</w:t>
      </w:r>
    </w:p>
    <w:p w14:paraId="2F8CC69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3439EA">
        <w:rPr>
          <w:rFonts w:ascii="Times New Roman" w:hAnsi="Times New Roman" w:cs="Times New Roman"/>
          <w:color w:val="000000" w:themeColor="text1"/>
          <w:sz w:val="26"/>
          <w:szCs w:val="26"/>
        </w:rPr>
        <w:t>Viljoen, A., &amp; Bohn, K. (2014). Second nature urban agriculture: Designing productive cities. Routledge.</w:t>
      </w:r>
    </w:p>
    <w:p w14:paraId="46AA98C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Wadumestrige Dona, C. G., Mohan, G., &amp; Fukushi, K. (2021). Promoting urban agriculture and its opportunities and challenges—a global review. Sustainability, 13(17), 9609.</w:t>
      </w:r>
    </w:p>
    <w:p w14:paraId="19B38D3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Wang, J., &amp; Wang, X. (2019). Structural equation modeling: Applications using Mplus. John Wiley &amp; Sons.</w:t>
      </w:r>
    </w:p>
    <w:p w14:paraId="183D540B"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48" w:name="_Hlk142825802"/>
      <w:r w:rsidRPr="002E4566">
        <w:rPr>
          <w:rFonts w:ascii="Times New Roman" w:hAnsi="Times New Roman" w:cs="Times New Roman"/>
          <w:color w:val="000000" w:themeColor="text1"/>
          <w:sz w:val="26"/>
          <w:szCs w:val="26"/>
        </w:rPr>
        <w:t>Wang, N., Zhu, L., Bing, Y., Chen, L., &amp; Fei, S. (2021). Assessment of urban agriculture for evidence-based food planning: A case study in Chengdu, China. Sustainability, 13(6), 32-34.</w:t>
      </w:r>
    </w:p>
    <w:bookmarkEnd w:id="2648"/>
    <w:p w14:paraId="03CDF467"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Watson, J. C. (2017). Establishing evidence for internal structure using exploratory factor analysis. Measurement and Evaluation in Counseling and Development, 50(4), 232-238.</w:t>
      </w:r>
    </w:p>
    <w:p w14:paraId="0F25D50F"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WCED. (1987). Report of the World Commission on Environment and </w:t>
      </w:r>
      <w:r w:rsidRPr="002E4566">
        <w:rPr>
          <w:rFonts w:ascii="Times New Roman" w:hAnsi="Times New Roman" w:cs="Times New Roman"/>
          <w:color w:val="000000" w:themeColor="text1"/>
          <w:sz w:val="26"/>
          <w:szCs w:val="26"/>
        </w:rPr>
        <w:lastRenderedPageBreak/>
        <w:t>Development: Our Common Future. United Nations.</w:t>
      </w:r>
    </w:p>
    <w:p w14:paraId="396B586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Wong, C., Wood, J., &amp; Paturi, S. (2020). Vertical farming: an assessment of Singapore City. Etropic: electronic journal of studies in the tropics, 19, 228-248.</w:t>
      </w:r>
    </w:p>
    <w:p w14:paraId="662BF502"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Xiong, Z. L., &amp; Niu, Y. (2010). Factors affecting the income of farmers. Asian Agricultural Research, 2(1812-2016-143612), 18-26.</w:t>
      </w:r>
    </w:p>
    <w:p w14:paraId="3F633C65" w14:textId="77777777" w:rsidR="000B59BC" w:rsidRPr="00667EFD"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667EFD">
        <w:rPr>
          <w:rFonts w:ascii="Times New Roman" w:hAnsi="Times New Roman" w:cs="Times New Roman"/>
          <w:color w:val="000000" w:themeColor="text1"/>
          <w:sz w:val="26"/>
          <w:szCs w:val="26"/>
        </w:rPr>
        <w:t>Yu, S., &amp; Mu, Y. (2022). Sustainable agricultural development assessment: A comprehensive review and bibliometric analysis. Sustainability, 14(19), 11824.</w:t>
      </w:r>
    </w:p>
    <w:p w14:paraId="5D10D365"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49" w:name="_Hlk171672835"/>
      <w:r w:rsidRPr="002E4566">
        <w:rPr>
          <w:rFonts w:ascii="Times New Roman" w:hAnsi="Times New Roman" w:cs="Times New Roman"/>
          <w:color w:val="000000" w:themeColor="text1"/>
          <w:sz w:val="26"/>
          <w:szCs w:val="26"/>
        </w:rPr>
        <w:t>Yuan, G. N., Marquez, G. P. B., Deng, H., Iu, A., Fabella, M., Salonga, R. B., ... &amp; Cartagena, J. A. (2022). A review on urban agriculture: technology, socio-economy, and policy. Heliyon.</w:t>
      </w:r>
    </w:p>
    <w:bookmarkEnd w:id="2649"/>
    <w:p w14:paraId="698AA853" w14:textId="77777777" w:rsidR="000B59BC" w:rsidRPr="00300C73"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300C73">
        <w:rPr>
          <w:rFonts w:ascii="Times New Roman" w:hAnsi="Times New Roman" w:cs="Times New Roman"/>
          <w:color w:val="000000" w:themeColor="text1"/>
          <w:sz w:val="26"/>
          <w:szCs w:val="26"/>
        </w:rPr>
        <w:t>Zasada, I., Schmutz, U., Wascher, D., Kneafsey, M., Corsi, S., Mazzocchi, C., ... &amp; Piorr, A. (2019). Food beyond the city–Analysing foodsheds and self-sufficiency for different food system scenarios in European metropolitan regions. City, Culture and Society, 16, 25-35.</w:t>
      </w:r>
    </w:p>
    <w:p w14:paraId="076861CE"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bookmarkStart w:id="2650" w:name="_Hlk153957127"/>
      <w:r w:rsidRPr="002E4566">
        <w:rPr>
          <w:rFonts w:ascii="Times New Roman" w:hAnsi="Times New Roman" w:cs="Times New Roman"/>
          <w:color w:val="000000" w:themeColor="text1"/>
          <w:sz w:val="26"/>
          <w:szCs w:val="26"/>
        </w:rPr>
        <w:t>Zepeda, L. (2001). Agricultural investment, production capacity and productivity. FAO economic and social development paper, 3-20.</w:t>
      </w:r>
    </w:p>
    <w:bookmarkEnd w:id="2650"/>
    <w:p w14:paraId="4A7CD3A8"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Zhang, G., &amp; Preacher, K. J. (2015). Factor rotation and standard errors in exploratory factor analysis. Journal of Educational and Behavioral Statistics, 40(6), 579-603.</w:t>
      </w:r>
    </w:p>
    <w:p w14:paraId="31D0BA3C" w14:textId="77777777" w:rsidR="000B59BC" w:rsidRPr="002E4566"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Zhong, C., Hu, R., Wang, M., Xue, W., &amp; He, L. (2020). The impact of urbanization on urban agriculture: Evidence from China. Journal of Cleaner Production, 276, 122686.</w:t>
      </w:r>
    </w:p>
    <w:p w14:paraId="2F856059" w14:textId="77777777" w:rsidR="000B59BC" w:rsidRDefault="000B59BC" w:rsidP="00175A7F">
      <w:pPr>
        <w:widowControl w:val="0"/>
        <w:spacing w:after="0" w:line="360" w:lineRule="auto"/>
        <w:ind w:left="567" w:hanging="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Zilberman, D., Zhao, J., &amp; Heiman, A. (2012). Adoption versus adaptation, with emphasis on climate change. Annu. Rev. Resour. Econ., 4(1), 27-53.</w:t>
      </w:r>
    </w:p>
    <w:p w14:paraId="1DAA484D" w14:textId="77777777" w:rsidR="00175A7F" w:rsidRDefault="00175A7F">
      <w:pP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br w:type="page"/>
      </w:r>
    </w:p>
    <w:p w14:paraId="10119356" w14:textId="77777777" w:rsidR="00BE1BF0" w:rsidRDefault="00BE1BF0" w:rsidP="004903B9">
      <w:pPr>
        <w:pStyle w:val="ListParagraph"/>
        <w:spacing w:after="0" w:line="360" w:lineRule="auto"/>
        <w:ind w:left="0"/>
        <w:jc w:val="center"/>
        <w:outlineLvl w:val="0"/>
        <w:rPr>
          <w:rFonts w:ascii="Times New Roman" w:hAnsi="Times New Roman" w:cs="Times New Roman"/>
          <w:b/>
          <w:bCs/>
          <w:color w:val="000000" w:themeColor="text1"/>
          <w:sz w:val="26"/>
          <w:szCs w:val="26"/>
        </w:rPr>
        <w:sectPr w:rsidR="00BE1BF0" w:rsidSect="00DE7C80">
          <w:headerReference w:type="default" r:id="rId37"/>
          <w:headerReference w:type="first" r:id="rId38"/>
          <w:pgSz w:w="11907" w:h="16840" w:code="9"/>
          <w:pgMar w:top="1985" w:right="1134" w:bottom="1701" w:left="1985" w:header="720" w:footer="720" w:gutter="0"/>
          <w:pgNumType w:start="1"/>
          <w:cols w:space="720"/>
          <w:titlePg/>
          <w:docGrid w:linePitch="360"/>
        </w:sectPr>
      </w:pPr>
      <w:bookmarkStart w:id="2651" w:name="_Toc178316297"/>
      <w:bookmarkStart w:id="2652" w:name="_Toc178316692"/>
      <w:bookmarkStart w:id="2653" w:name="_Toc179984495"/>
      <w:bookmarkStart w:id="2654" w:name="_Toc179986058"/>
      <w:bookmarkStart w:id="2655" w:name="_Toc180592086"/>
      <w:bookmarkStart w:id="2656" w:name="_Toc180837685"/>
      <w:bookmarkStart w:id="2657" w:name="_Toc186553309"/>
      <w:bookmarkStart w:id="2658" w:name="_Toc186553727"/>
      <w:bookmarkStart w:id="2659" w:name="_Toc187589967"/>
      <w:bookmarkStart w:id="2660" w:name="_Toc187590176"/>
      <w:bookmarkStart w:id="2661" w:name="_Toc190785939"/>
      <w:bookmarkStart w:id="2662" w:name="_Toc190786148"/>
      <w:bookmarkStart w:id="2663" w:name="_Toc197892053"/>
      <w:bookmarkStart w:id="2664" w:name="_Toc197896669"/>
      <w:bookmarkStart w:id="2665" w:name="_Toc198111371"/>
      <w:bookmarkStart w:id="2666" w:name="_Hlk153957681"/>
    </w:p>
    <w:p w14:paraId="3DBEEB34" w14:textId="5966548A" w:rsidR="0008746B" w:rsidRPr="005D7DE1" w:rsidRDefault="0008746B" w:rsidP="004903B9">
      <w:pPr>
        <w:pStyle w:val="ListParagraph"/>
        <w:spacing w:after="0" w:line="360" w:lineRule="auto"/>
        <w:ind w:left="0"/>
        <w:jc w:val="center"/>
        <w:outlineLvl w:val="0"/>
        <w:rPr>
          <w:rFonts w:ascii="Times New Roman" w:hAnsi="Times New Roman" w:cs="Times New Roman"/>
          <w:b/>
          <w:bCs/>
          <w:color w:val="000000" w:themeColor="text1"/>
          <w:sz w:val="26"/>
          <w:szCs w:val="26"/>
        </w:rPr>
      </w:pPr>
      <w:r w:rsidRPr="005D7DE1">
        <w:rPr>
          <w:rFonts w:ascii="Times New Roman" w:hAnsi="Times New Roman" w:cs="Times New Roman"/>
          <w:b/>
          <w:bCs/>
          <w:color w:val="000000" w:themeColor="text1"/>
          <w:sz w:val="26"/>
          <w:szCs w:val="26"/>
        </w:rPr>
        <w:lastRenderedPageBreak/>
        <w:t>PHỤ LỤC</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332C8500" w14:textId="7AEC5695" w:rsidR="009E1562" w:rsidRPr="005D7DE1" w:rsidRDefault="009E1562" w:rsidP="004903B9">
      <w:pPr>
        <w:pStyle w:val="ListParagraph"/>
        <w:spacing w:after="0" w:line="360" w:lineRule="auto"/>
        <w:ind w:left="0"/>
        <w:jc w:val="center"/>
        <w:outlineLvl w:val="0"/>
        <w:rPr>
          <w:rFonts w:ascii="Times New Roman" w:hAnsi="Times New Roman" w:cs="Times New Roman"/>
          <w:b/>
          <w:bCs/>
          <w:color w:val="000000" w:themeColor="text1"/>
          <w:sz w:val="26"/>
          <w:szCs w:val="26"/>
        </w:rPr>
      </w:pPr>
      <w:bookmarkStart w:id="2667" w:name="_Toc178316298"/>
      <w:bookmarkStart w:id="2668" w:name="_Toc178316693"/>
      <w:bookmarkStart w:id="2669" w:name="_Toc179984496"/>
      <w:bookmarkStart w:id="2670" w:name="_Toc179986059"/>
      <w:bookmarkStart w:id="2671" w:name="_Toc180592087"/>
      <w:bookmarkStart w:id="2672" w:name="_Toc180837686"/>
      <w:bookmarkStart w:id="2673" w:name="_Toc186553310"/>
      <w:bookmarkStart w:id="2674" w:name="_Toc186553728"/>
      <w:bookmarkStart w:id="2675" w:name="_Toc187589968"/>
      <w:bookmarkStart w:id="2676" w:name="_Toc187590177"/>
      <w:bookmarkStart w:id="2677" w:name="_Toc190785940"/>
      <w:bookmarkStart w:id="2678" w:name="_Toc190786149"/>
      <w:bookmarkStart w:id="2679" w:name="_Toc197892054"/>
      <w:bookmarkStart w:id="2680" w:name="_Toc197896670"/>
      <w:bookmarkStart w:id="2681" w:name="_Toc198111372"/>
      <w:r w:rsidRPr="005D7DE1">
        <w:rPr>
          <w:rFonts w:ascii="Times New Roman" w:hAnsi="Times New Roman" w:cs="Times New Roman"/>
          <w:b/>
          <w:bCs/>
          <w:color w:val="000000" w:themeColor="text1"/>
          <w:sz w:val="26"/>
          <w:szCs w:val="26"/>
        </w:rPr>
        <w:t xml:space="preserve">Phụ lục </w:t>
      </w:r>
      <w:r w:rsidR="00FC2D1A" w:rsidRPr="005D7DE1">
        <w:rPr>
          <w:rFonts w:ascii="Times New Roman" w:hAnsi="Times New Roman" w:cs="Times New Roman"/>
          <w:b/>
          <w:bCs/>
          <w:color w:val="000000" w:themeColor="text1"/>
          <w:sz w:val="26"/>
          <w:szCs w:val="26"/>
        </w:rPr>
        <w:t>A</w:t>
      </w:r>
      <w:r w:rsidRPr="005D7DE1">
        <w:rPr>
          <w:rFonts w:ascii="Times New Roman" w:hAnsi="Times New Roman" w:cs="Times New Roman"/>
          <w:b/>
          <w:bCs/>
          <w:color w:val="000000" w:themeColor="text1"/>
          <w:sz w:val="26"/>
          <w:szCs w:val="26"/>
        </w:rPr>
        <w:t xml:space="preserve">: </w:t>
      </w:r>
      <w:r w:rsidR="00FC2D1A" w:rsidRPr="005D7DE1">
        <w:rPr>
          <w:rFonts w:ascii="Times New Roman" w:hAnsi="Times New Roman" w:cs="Times New Roman"/>
          <w:b/>
          <w:bCs/>
          <w:color w:val="000000" w:themeColor="text1"/>
          <w:sz w:val="26"/>
          <w:szCs w:val="26"/>
        </w:rPr>
        <w:t>Kinh nghiệm về phát triển nông nghiệp đô thị bền vững của các địa phương trong và ngoài nước</w:t>
      </w:r>
      <w:bookmarkEnd w:id="2667"/>
      <w:bookmarkEnd w:id="2668"/>
      <w:r w:rsidR="00EB7F1C" w:rsidRPr="005D7DE1">
        <w:rPr>
          <w:rFonts w:ascii="Times New Roman" w:hAnsi="Times New Roman" w:cs="Times New Roman"/>
          <w:b/>
          <w:bCs/>
          <w:color w:val="000000" w:themeColor="text1"/>
          <w:sz w:val="26"/>
          <w:szCs w:val="26"/>
        </w:rPr>
        <w:t xml:space="preserve"> và bài học rút ra cho Thành phố Hồ Chí Minh</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4DA4297D" w14:textId="3AC46029" w:rsidR="009C2FFF" w:rsidRPr="005D7DE1" w:rsidRDefault="00EB7F1C" w:rsidP="009C2FFF">
      <w:pPr>
        <w:pStyle w:val="Heading2"/>
        <w:spacing w:before="0" w:line="360" w:lineRule="auto"/>
        <w:jc w:val="both"/>
        <w:rPr>
          <w:rFonts w:ascii="Times New Roman" w:hAnsi="Times New Roman" w:cs="Times New Roman"/>
          <w:b/>
          <w:bCs/>
          <w:color w:val="000000" w:themeColor="text1"/>
        </w:rPr>
      </w:pPr>
      <w:bookmarkStart w:id="2682" w:name="_Toc179984497"/>
      <w:bookmarkStart w:id="2683" w:name="_Toc179986060"/>
      <w:bookmarkStart w:id="2684" w:name="_Toc180592088"/>
      <w:bookmarkStart w:id="2685" w:name="_Toc180837687"/>
      <w:bookmarkStart w:id="2686" w:name="_Toc186553311"/>
      <w:bookmarkStart w:id="2687" w:name="_Toc186553729"/>
      <w:bookmarkStart w:id="2688" w:name="_Toc187589969"/>
      <w:bookmarkStart w:id="2689" w:name="_Toc187590178"/>
      <w:bookmarkStart w:id="2690" w:name="_Toc190785941"/>
      <w:bookmarkStart w:id="2691" w:name="_Toc190786150"/>
      <w:bookmarkStart w:id="2692" w:name="_Toc197892055"/>
      <w:bookmarkStart w:id="2693" w:name="_Toc197896671"/>
      <w:bookmarkStart w:id="2694" w:name="_Toc198111373"/>
      <w:r w:rsidRPr="005D7DE1">
        <w:rPr>
          <w:rFonts w:ascii="Times New Roman" w:hAnsi="Times New Roman" w:cs="Times New Roman"/>
          <w:b/>
          <w:bCs/>
          <w:color w:val="000000" w:themeColor="text1"/>
        </w:rPr>
        <w:t>Phụ lục A.1</w:t>
      </w:r>
      <w:r w:rsidR="009C2FFF" w:rsidRPr="005D7DE1">
        <w:rPr>
          <w:rFonts w:ascii="Times New Roman" w:hAnsi="Times New Roman" w:cs="Times New Roman"/>
          <w:b/>
          <w:bCs/>
          <w:color w:val="000000" w:themeColor="text1"/>
        </w:rPr>
        <w:t>. Kinh nghiệm về phát triển nông nghiệp đô thị bền vững của các địa phương trong và ngoài nước</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DD87D9F" w14:textId="7B66BA7C" w:rsidR="009C2FFF" w:rsidRPr="005D7DE1" w:rsidRDefault="009C2FFF" w:rsidP="009C2FFF">
      <w:pPr>
        <w:jc w:val="both"/>
        <w:rPr>
          <w:rFonts w:ascii="Times New Roman" w:hAnsi="Times New Roman" w:cs="Times New Roman"/>
          <w:i/>
          <w:iCs/>
          <w:color w:val="000000" w:themeColor="text1"/>
          <w:sz w:val="26"/>
          <w:szCs w:val="26"/>
        </w:rPr>
      </w:pPr>
      <w:r w:rsidRPr="005D7DE1">
        <w:rPr>
          <w:rFonts w:ascii="Times New Roman" w:hAnsi="Times New Roman" w:cs="Times New Roman"/>
          <w:i/>
          <w:iCs/>
          <w:color w:val="000000" w:themeColor="text1"/>
          <w:sz w:val="26"/>
          <w:szCs w:val="26"/>
        </w:rPr>
        <w:t xml:space="preserve">Kinh nghiệm về phát triển </w:t>
      </w:r>
      <w:r w:rsidR="00897977">
        <w:rPr>
          <w:rFonts w:ascii="Times New Roman" w:hAnsi="Times New Roman" w:cs="Times New Roman"/>
          <w:i/>
          <w:iCs/>
          <w:color w:val="000000" w:themeColor="text1"/>
          <w:sz w:val="26"/>
          <w:szCs w:val="26"/>
        </w:rPr>
        <w:t>NNĐTBV</w:t>
      </w:r>
      <w:r w:rsidRPr="005D7DE1">
        <w:rPr>
          <w:rFonts w:ascii="Times New Roman" w:hAnsi="Times New Roman" w:cs="Times New Roman"/>
          <w:i/>
          <w:iCs/>
          <w:color w:val="000000" w:themeColor="text1"/>
          <w:sz w:val="26"/>
          <w:szCs w:val="26"/>
        </w:rPr>
        <w:t xml:space="preserve"> của các địa phương ngoài nước</w:t>
      </w:r>
    </w:p>
    <w:p w14:paraId="6558151A" w14:textId="77777777" w:rsidR="009C2FFF" w:rsidRPr="002E4566" w:rsidRDefault="009C2FFF" w:rsidP="009C2FF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(i) Kinh nghiệm của Trung Quốc: Trung Quốc đã phát triển NNĐT hiện đại với khả năng cung cấp 76% lượng rau tiêu thụ cho 330 triệu cư dân tại 35 thành phố lớn, sử dụng 30% diện tích đất quy hoạch đô thị cho canh tác. NNĐT của Trung Quốc đang phát triển theo hướng đầu tư, sản lượng và hiệu quả cao. Một điểm nổi bật là việc sử dụng không gian mái nhà để trồng cây bằng phương pháp canh tác thẳng đứng, giúp đảm bảo nguồn thực phẩm tươi và an toàn tại các thành phố lớn như Bắc Kinh và Thượng Hải.</w:t>
      </w:r>
    </w:p>
    <w:p w14:paraId="7F2E6633" w14:textId="77777777" w:rsidR="009C2FFF" w:rsidRPr="002E4566" w:rsidRDefault="009C2FFF" w:rsidP="009C2FF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Trung Quốc đã đạt được tiến bộ trong việc sản xuất NN thông qua việc trồng rau quanh năm trong nhà kính thông minh và tự động hóa cho phép sản xuất NN liên tục mà không bị ảnh hưởng bởi các yếu tố môi trường bên ngoài như thời tiết hay mùa vụ giúp đảm bảo nguồn nông sản ổn định và liên tục trong các thành phố lớn. Bên cạnh đó, trang trại Sanyuan ở Bắc Kinh, áp dụng hệ thống aquaponics để đạt được hiệu suất cao và giảm thiểu chất thải trong sản xuất NNĐT. Hệ thống này hoạt động theo cơ chế tuần hoàn, trong đó nước từ thùng chứa nuôi trồng thủy sản sẽ chảy vào máng trồng rau. Tại đây, nước được làm sạch nhờ sự hợp tác giữa thực vật và vi khuẩn trên bề mặt giá thể. Sau khi được xử lý, nước sẽ được bơm trở lại thùng chứa nuôi trồng thủy sản, tạo thành một chu trình khép kín. Trong một hệ thống aquaponics cân bằng, cả hai sản phẩm (cá và rau) được sản xuất đồng thời với lượng tài nguyên đầu vào gần như bằng nhau (Li và cộng sự, 2023).</w:t>
      </w:r>
    </w:p>
    <w:p w14:paraId="3213B7FA" w14:textId="77777777" w:rsidR="009C2FFF" w:rsidRPr="002E4566" w:rsidRDefault="009C2FFF" w:rsidP="009C2FF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Bên cạnh đó, các chính sách hỗ trợ từ chính quyền thành phố Thành Đô, Trùng Khánh như cải cách quốc gia để phát triển gắn kết đô thị - nông thôn và chỉ định Thành Đô là thành phố thí điểm cải cách nông thôn có thể tạo điều kiện thuận lợi cho xây dựng cơ sở NNĐT (Wang và cộng sự, 2021) và khuyến khích các trang </w:t>
      </w:r>
      <w:r w:rsidRPr="002E4566">
        <w:rPr>
          <w:rFonts w:ascii="Times New Roman" w:hAnsi="Times New Roman" w:cs="Times New Roman"/>
          <w:color w:val="000000" w:themeColor="text1"/>
          <w:sz w:val="26"/>
          <w:szCs w:val="26"/>
        </w:rPr>
        <w:lastRenderedPageBreak/>
        <w:t>trại lớn, tiên tiến. Ngoài ra, Trung Quốc đặt mục tiêu đạt tỷ lệ cơ giới hóa 75% trong sản xuất và thu hoạch cây trồng vào năm 2035. Họ tập trung phát triển và áp dụng các thiết bị NN hiện đại, chính xác và ít gây ô nhiễm. Từ 2017 đến 2020, khoảng 600.000 máy kéo và máy gặt đập liên hợp mới được lắp đặt động cơ đạt tiêu chuẩn quốc gia, giúp giảm khói bụi và ô nhiễm từ khí thải (FAO, 2023).</w:t>
      </w:r>
    </w:p>
    <w:p w14:paraId="3985B8A1" w14:textId="77777777" w:rsidR="009C2FFF" w:rsidRPr="002E4566" w:rsidRDefault="009C2FFF" w:rsidP="009C2FF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Ngoài ra, trang trại Sanyuan cho phép cư dân gần đó thuê hơn 2000 lô đất để làm vườn rau gia đình, nơi các gia đình có thể chăm sóc khu vườn của mình vào cuối tuần. Trang trại khuyến khích mọi người áp dụng mô hình NNĐT tiết kiệm tài nguyên thông qua phân hữu cơ từ rác thải nhà bếp, biến rác thải thành phân bón và đồng thời mang lại lối sống lành mạnh, hạnh phúc (Li và cộng sự, 2023).</w:t>
      </w:r>
    </w:p>
    <w:p w14:paraId="5A08C4EA" w14:textId="63901C75" w:rsidR="009C2FFF" w:rsidRPr="002E4566" w:rsidRDefault="009C2FFF" w:rsidP="009C2FF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(ii) Kinh nghiệm của Singapore: Singapore đã xác định mục tiêu phát triển năng động và bền vững, đưa yếu tố </w:t>
      </w:r>
      <w:r w:rsidR="0087514F">
        <w:rPr>
          <w:rFonts w:ascii="Times New Roman" w:hAnsi="Times New Roman" w:cs="Times New Roman"/>
          <w:color w:val="000000" w:themeColor="text1"/>
          <w:sz w:val="26"/>
          <w:szCs w:val="26"/>
        </w:rPr>
        <w:t>gìn giữ hệ sinh thái</w:t>
      </w:r>
      <w:r w:rsidRPr="002E4566">
        <w:rPr>
          <w:rFonts w:ascii="Times New Roman" w:hAnsi="Times New Roman" w:cs="Times New Roman"/>
          <w:color w:val="000000" w:themeColor="text1"/>
          <w:sz w:val="26"/>
          <w:szCs w:val="26"/>
        </w:rPr>
        <w:t xml:space="preserve"> vào quy hoạch không gian đô thị. Trong nhiều thập kỷ, Singapore kiên trì thực hiện chiến lược phủ xanh đô thị, biến thảm thực vật thành nền tảng cho toàn bộ hệ sinh thái đô thị (Tan, 2006). Tuy nhiên, quá trình đô thị hóa nhanh chóng khiến Singapore phải đối mặt với tình trạng khan hiếm đất đai trầm trọng và các thách thức về an ninh lương thực. Do đó, Chính phủ Singapore đã nhận thức và thúc đẩy phát triển NNĐT như một giải pháp để giảm sự phụ thuộc vào nhập khẩu lương thực và đảm bảo an ninh lương thực. Vì vậy, chính phủ, các nhà hoạch định, và cộng động nhấn mạnh vai trò quan trọng của các thành phố trong việc tự sản xuất lương thực, đặc biệt nhấn mạnh phát triển NNĐT (Wong và cộng sự, 2020). Singapore đã đề ra chiến lược “30 by 30”, với mục tiêu tự sản xuất 30% nhu cầu lương thực vào năm 2030.</w:t>
      </w:r>
    </w:p>
    <w:p w14:paraId="1D772957" w14:textId="77777777" w:rsidR="009C2FFF" w:rsidRPr="002E4566" w:rsidRDefault="009C2FFF" w:rsidP="009C2FF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Việc sử dụng các công nghệ và phương pháp NNĐT tiên tiến, như hệ thống trồng cây thẳng đứng và trồng cây trên mái nhà, có thể giúp tận dụng không gian hạn chế trong đô thị. Các phương pháp như canh tác thẳng đứng, trồng cây trên mái nhà, thủy canh, khí canh và aquaponics đã chứng minh hiệu quả vượt trội so với phương pháp canh tác truyền thống. Chẳng hạn như trang trại thẳng đứng tại khu vực Lim Chu Kang của Singapore sản xuất khoảng 1 tấn rau mỗi ngày, gấp 10 lần so với trang trại truyền thống. Khoảng 2.500 cây rau diếp hoặc cải thảo được trồng </w:t>
      </w:r>
      <w:r w:rsidRPr="002E4566">
        <w:rPr>
          <w:rFonts w:ascii="Times New Roman" w:hAnsi="Times New Roman" w:cs="Times New Roman"/>
          <w:color w:val="000000" w:themeColor="text1"/>
          <w:sz w:val="26"/>
          <w:szCs w:val="26"/>
        </w:rPr>
        <w:lastRenderedPageBreak/>
        <w:t>trong các tháp hình chữ A cao 9 mét trong mỗi nhà kính trong nhà rộng 5,5 mét vuông được bảo vệ. Chỉ cần 12 lít nước để tưới 1 kg rau, tiết kiệm 95% so với lượng nước cần thiết để trồng ngoài đồng. Singapore cũng đang phát triển các trang trại siêu nhỏ, kết hợp canh tác thẳng đứng với nuôi trồng thủy sản trong một không gian có kích thước tương đương sân bóng rổ. Mô hình này giúp đa dạng hóa nguồn thực phẩm và tăng khả năng tiếp cận của người dân đô thị với các loại thực phẩm tươi sống (Górna và Górny, 2021). Sau khi rau được trồng tại trang trại thẳng đứng sẵn sàng dùng để ăn, chúng sẽ được chuyển thẳng đến các siêu thị ở trung tâm thành phố Singapore trong vòng vài giờ. Ngoài ra, canh tác trên mái nhà công cộng bằng phương pháp thủy canh có thể tăng sản lượng rau địa phương từ 5% lên 35.5%, đồng thời giảm lượng khí thải carbon đáng kể mỗi năm (Astee &amp; Kishnani, 2010).</w:t>
      </w:r>
    </w:p>
    <w:p w14:paraId="7F79AA65" w14:textId="09C78779" w:rsidR="009C2FFF" w:rsidRPr="002E4566" w:rsidRDefault="009C2FFF" w:rsidP="009C2FFF">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Singapore chú trọng đào tạo và nâng cao kỹ năng cho người lao động trong lĩnh vực NN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Chẳng hạn, chương trình đào tạo 6 tháng do Netatech và NTUC LearningHub phát triển để chuẩn bị cho người lao động tham gia vào ngành NN. Nhìn chung, các hệ thống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này biểu thị một sự thay đổi trong cách vận hành NN và sản xuất lương thực. Kết quả cho thấy Singapore đang có những bước tiến đáng kể trong canh tác thẳng đứng với đầu tư công và tư đáng kể vào R&amp;D thông qua các trang trại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năng suất cao, hạn chế về đất đai trong các tòa nhà cao tầng. </w:t>
      </w:r>
    </w:p>
    <w:p w14:paraId="6747DEEE" w14:textId="50BD38D6" w:rsidR="00FC2D1A" w:rsidRPr="002E4566" w:rsidRDefault="00FC2D1A" w:rsidP="00FC2D1A">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(iii) Kinh nghiệm của Israel: Israel đã thành công trong việc ứng dụng công nghệ tiên tiến vào NN, đặc biệt là trong môi trường đô thị. Họ sử dụng các phương pháp như thủy canh, aquaponics và hệ thống dựa trên AI để tối ưu hóa sản xuất. Điển hình là trang trại “Green in the City” ở Tel Aviv, sử dụng hệ thống thủy canh trên mái nhà, và GreenOnyx với công nghệ đám mây dựa trên AI để trồng cây bèo tấm (Sharon Wrobel, 2023). Đồng thời, Israel đã phát triển các phương pháp sử dụng nước hiệu quả như tưới nhỏ giọt, sử dụng nước mặn và nước tái chế, giúp họ thích ứng với điều kiện khí hậu khô hạn và phát triển NN ngay cả trong môi trường sa mạc. Bên cạnh đó, Israel đã thực hiện nhiều nghiên cứu và phát triển các giống cây trồng chịu mặn và chịu hạn, giúp bảo tồn nguồn gen và tăng cường khả năng thích ứng của NN với điều kiện khắc nghiệt. Chẳng hạn dự án BASE đã phát triển </w:t>
      </w:r>
      <w:r w:rsidRPr="002E4566">
        <w:rPr>
          <w:rFonts w:ascii="Times New Roman" w:hAnsi="Times New Roman" w:cs="Times New Roman"/>
          <w:color w:val="000000" w:themeColor="text1"/>
          <w:sz w:val="26"/>
          <w:szCs w:val="26"/>
        </w:rPr>
        <w:lastRenderedPageBreak/>
        <w:t>các giống cây trồng chịu mặn và hạn, giúp bảo tồn nguồn gen quý giá và tăng cường sản xuất NN trong điều kiện khô hạn (Gabbay, 2000)</w:t>
      </w:r>
    </w:p>
    <w:p w14:paraId="4B402C19" w14:textId="77777777" w:rsidR="00FC2D1A" w:rsidRPr="002E4566" w:rsidRDefault="00FC2D1A" w:rsidP="00FC2D1A">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Một yếu tố quan trọng trong thành công của NN Israel là sự hợp tác chặt chẽ giữa chính phủ, doanh nghiệp tư nhân và các tổ chức nghiên cứu. Cách tiếp cận tích hợp này đảm bảo rằng các đổi mới được triển khai và mở rộng nhanh chóng. Chính phủ Israel hỗ trợ mạnh mẽ cho nghiên cứu và phát triển NN, tạo nền tảng cho các doanh nghiệp tư nhân phát triển và thương mại hóa các sản phẩm NN mới. NNĐT của Israel luôn định hướng thị trường, tập trung vào các loại cây trồng có giá trị cao. Cách tiếp cận này không chỉ đáp ứng nhu cầu địa phương mà còn tăng cường tiềm năng xuất khẩu. Sự gần gũi với các thị trường đô thị giúp giảm chi phí vận chuyển và đảm bảo sản phẩm tươi ngon hơn cho người tiêu dùng. Tất cả những yếu tố này góp phần tạo nên một mô hình NN hiệu quả và bền vững, có khả năng thích ứng với những thách thức về môi trường và tài nguyên.</w:t>
      </w:r>
    </w:p>
    <w:p w14:paraId="77E89A8A" w14:textId="24FE2724" w:rsidR="00FC2D1A" w:rsidRPr="002E4566" w:rsidRDefault="00FC2D1A" w:rsidP="00FC2D1A">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(iv) Ngoài ra, kinh nghiệm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từ một số quốc gia khác như: tại Hồng Kông, người dân đã sáng tạo trong việc tận dụng không gian đô thị hạn chế bằng cách sử dụng các thùng chứa bằng sợi thủy tinh và luống cao để canh tác trên mái nhà (Hui, 2011). Phương pháp này giúp tối ưu hóa diện tích trồng trọt trong môi trường đô thị đông đúc. Ở Bologna, Ý, nông dân đô thị đã áp dụng các giải pháp tái chế sáng tạo, sử dụng ống nhựa và pallet tái chế làm vật chứa để trồng nhiều loại rau quả như rau diếp, cà chua, ớt trên sân thượng (Science for Environment Policy, 2015). Cách tiếp cận này không chỉ tạo ra không gian canh tác mới mà còn góp phần giảm thiểu rác thải. Tại Brooklyn, New York, một trang trại đô thị đã áp dụng 100% kỹ thuật canh tác hữu cơ (Clarke, 2015), minh chứng cho khả năng thực hiện </w:t>
      </w:r>
      <w:r w:rsidR="006975A9" w:rsidRPr="002E4566">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bền vững ngay trong lòng đô thị.</w:t>
      </w:r>
    </w:p>
    <w:p w14:paraId="317D89B5" w14:textId="68010BBB" w:rsidR="00FC2D1A" w:rsidRPr="005D7DE1" w:rsidRDefault="00FC2D1A" w:rsidP="00FC2D1A">
      <w:pPr>
        <w:spacing w:after="0" w:line="360" w:lineRule="auto"/>
        <w:jc w:val="both"/>
        <w:rPr>
          <w:rFonts w:ascii="Times New Roman" w:hAnsi="Times New Roman" w:cs="Times New Roman"/>
          <w:i/>
          <w:iCs/>
          <w:color w:val="000000" w:themeColor="text1"/>
          <w:sz w:val="26"/>
          <w:szCs w:val="26"/>
        </w:rPr>
      </w:pPr>
      <w:r w:rsidRPr="005D7DE1">
        <w:rPr>
          <w:rFonts w:ascii="Times New Roman" w:hAnsi="Times New Roman" w:cs="Times New Roman"/>
          <w:i/>
          <w:iCs/>
          <w:color w:val="000000" w:themeColor="text1"/>
          <w:sz w:val="26"/>
          <w:szCs w:val="26"/>
        </w:rPr>
        <w:t xml:space="preserve">Kinh nghiệm về phát triển </w:t>
      </w:r>
      <w:r w:rsidR="00897977">
        <w:rPr>
          <w:rFonts w:ascii="Times New Roman" w:hAnsi="Times New Roman" w:cs="Times New Roman"/>
          <w:i/>
          <w:iCs/>
          <w:color w:val="000000" w:themeColor="text1"/>
          <w:sz w:val="26"/>
          <w:szCs w:val="26"/>
        </w:rPr>
        <w:t>NNĐTBV</w:t>
      </w:r>
      <w:r w:rsidRPr="005D7DE1">
        <w:rPr>
          <w:rFonts w:ascii="Times New Roman" w:hAnsi="Times New Roman" w:cs="Times New Roman"/>
          <w:i/>
          <w:iCs/>
          <w:color w:val="000000" w:themeColor="text1"/>
          <w:sz w:val="26"/>
          <w:szCs w:val="26"/>
        </w:rPr>
        <w:t xml:space="preserve"> của các địa phương trong nước</w:t>
      </w:r>
    </w:p>
    <w:p w14:paraId="3818BC0C" w14:textId="1FAA9A1A" w:rsidR="00FC2D1A" w:rsidRPr="002E4566" w:rsidRDefault="00FC2D1A" w:rsidP="00FC2D1A">
      <w:pPr>
        <w:spacing w:after="0" w:line="360" w:lineRule="auto"/>
        <w:ind w:firstLine="567"/>
        <w:jc w:val="both"/>
        <w:rPr>
          <w:rFonts w:ascii="Times New Roman" w:hAnsi="Times New Roman" w:cs="Times New Roman"/>
          <w:color w:val="000000" w:themeColor="text1"/>
          <w:sz w:val="26"/>
          <w:szCs w:val="26"/>
        </w:rPr>
      </w:pPr>
      <w:bookmarkStart w:id="2695" w:name="_Hlk171602313"/>
      <w:r w:rsidRPr="002E4566">
        <w:rPr>
          <w:rFonts w:ascii="Times New Roman" w:hAnsi="Times New Roman" w:cs="Times New Roman"/>
          <w:color w:val="000000" w:themeColor="text1"/>
          <w:sz w:val="26"/>
          <w:szCs w:val="26"/>
        </w:rPr>
        <w:t xml:space="preserve">(i) Kinh nghiệm của Hà Nội: chương trình hành động số 16-CTr/TU của Thành ủy Hà Nội nhấn mạnh tới tầm quan trọng của phát triển NN trong bối cảnh đô thị hóa nhanh chóng. Tỷ lệ đô thị hoá dự kiến đến 2025 đạt khoảng 60 - 62% và đến năm 2030 dự kiến đạt khoảng 65 - 75%, đô thị hóa đã góp phần suy thoái và </w:t>
      </w:r>
      <w:r w:rsidRPr="002E4566">
        <w:rPr>
          <w:rFonts w:ascii="Times New Roman" w:hAnsi="Times New Roman" w:cs="Times New Roman"/>
          <w:color w:val="000000" w:themeColor="text1"/>
          <w:sz w:val="26"/>
          <w:szCs w:val="26"/>
        </w:rPr>
        <w:lastRenderedPageBreak/>
        <w:t xml:space="preserve">thất truyền của những làng nghề truyền thống và giống cây trồng đặc sản. Do đó, để NN phát triển, cần có sự đổi mới và hiện đại hóa. Một trong những hướng phát triển NN hiện đại là kết hợp sản xuất NN với thương mại dịch vụ và du lịch nông thôn. Chẳng hạn như phát triển cây ăn quả đặc sản như cam Canh và bưởi Diễn, kết hợp với phát triển du lịch nông thôn và các dịch vụ kèm theo như </w:t>
      </w:r>
      <w:r w:rsidR="0087514F">
        <w:rPr>
          <w:rFonts w:ascii="Times New Roman" w:hAnsi="Times New Roman" w:cs="Times New Roman"/>
          <w:color w:val="000000" w:themeColor="text1"/>
          <w:sz w:val="26"/>
          <w:szCs w:val="26"/>
        </w:rPr>
        <w:t xml:space="preserve">ẩm thực và </w:t>
      </w:r>
      <w:r w:rsidRPr="002E4566">
        <w:rPr>
          <w:rFonts w:ascii="Times New Roman" w:hAnsi="Times New Roman" w:cs="Times New Roman"/>
          <w:color w:val="000000" w:themeColor="text1"/>
          <w:sz w:val="26"/>
          <w:szCs w:val="26"/>
        </w:rPr>
        <w:t>nghỉ dưỡng cuối tuần</w:t>
      </w:r>
      <w:r w:rsidR="00BC4570">
        <w:rPr>
          <w:rFonts w:ascii="Times New Roman" w:hAnsi="Times New Roman" w:cs="Times New Roman"/>
          <w:color w:val="000000" w:themeColor="text1"/>
          <w:sz w:val="26"/>
          <w:szCs w:val="26"/>
        </w:rPr>
        <w:t xml:space="preserve">, </w:t>
      </w:r>
      <w:r w:rsidR="00BC4570" w:rsidRPr="00BC4570">
        <w:rPr>
          <w:rFonts w:ascii="Times New Roman" w:hAnsi="Times New Roman" w:cs="Times New Roman"/>
          <w:color w:val="000000" w:themeColor="text1"/>
          <w:sz w:val="26"/>
          <w:szCs w:val="26"/>
        </w:rPr>
        <w:t xml:space="preserve">sẽ góp phần tạo ra nguồn thu nhập cho </w:t>
      </w:r>
      <w:r w:rsidR="0087514F">
        <w:rPr>
          <w:rFonts w:ascii="Times New Roman" w:hAnsi="Times New Roman" w:cs="Times New Roman"/>
          <w:color w:val="000000" w:themeColor="text1"/>
          <w:sz w:val="26"/>
          <w:szCs w:val="26"/>
        </w:rPr>
        <w:t>nhà nông</w:t>
      </w:r>
      <w:r w:rsidR="00BC4570" w:rsidRPr="00BC4570">
        <w:rPr>
          <w:rFonts w:ascii="Times New Roman" w:hAnsi="Times New Roman" w:cs="Times New Roman"/>
          <w:color w:val="000000" w:themeColor="text1"/>
          <w:sz w:val="26"/>
          <w:szCs w:val="26"/>
        </w:rPr>
        <w:t xml:space="preserve">, đồng thời thúc đẩy </w:t>
      </w:r>
      <w:r w:rsidR="0087514F">
        <w:rPr>
          <w:rFonts w:ascii="Times New Roman" w:hAnsi="Times New Roman" w:cs="Times New Roman"/>
          <w:color w:val="000000" w:themeColor="text1"/>
          <w:sz w:val="26"/>
          <w:szCs w:val="26"/>
        </w:rPr>
        <w:t xml:space="preserve">gắn </w:t>
      </w:r>
      <w:r w:rsidR="00BC4570" w:rsidRPr="00BC4570">
        <w:rPr>
          <w:rFonts w:ascii="Times New Roman" w:hAnsi="Times New Roman" w:cs="Times New Roman"/>
          <w:color w:val="000000" w:themeColor="text1"/>
          <w:sz w:val="26"/>
          <w:szCs w:val="26"/>
        </w:rPr>
        <w:t>phát triển kinh tế nông thôn với du lịch</w:t>
      </w:r>
      <w:r w:rsidRPr="002E4566">
        <w:rPr>
          <w:rFonts w:ascii="Times New Roman" w:hAnsi="Times New Roman" w:cs="Times New Roman"/>
          <w:color w:val="000000" w:themeColor="text1"/>
          <w:sz w:val="26"/>
          <w:szCs w:val="26"/>
        </w:rPr>
        <w:t xml:space="preserve">. Bên cạnh đó, việc áp dụng tự động hóa, công nghệ IoT và công nghệ thông tin cũng góp phần nâng cao năng suất và chất lượng sản phẩm NN. Việc áp dụng các phương pháp quản lý hiện đại và tiêu chuẩn chất lượng sẽ giúp nâng cao giá trị thương phẩm và tăng khả năng cạnh tranh trên thị trường. Theo quyết định số 5180 của UBND, Hà Nội đã cấp kinh phí hơn 48.9 tỷ để hỗ trợ 7 huyện trong việc chuyển đổi cơ cấu giống và cây trồng, thủy sản áp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NN. Hỗ trợ này giúp các huyện chuyển đổi từ việc trồng lúa kém hiệu quả sang sản xuất NN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Các khu vực này đã phát triển các loại thủy sản như cá trắm, cá chép và cá rô phi; và phát triển khu vực trồng hoa cúc và hoa ly; và cũng trồng cây ăn quả như nhãn, bưởi, dưa lê và dưa lưới đáp ứng tiêu chí quy trình VietGAP, GlobalGAP. Việc áp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đồng bộ hay trong từng công đoạn sản xuất, bảo quản, vận chuyển và tiêu thụ giúp nâng cao hiệu suất và chất lượng sản phẩm. </w:t>
      </w:r>
      <w:r w:rsidR="00ED505C" w:rsidRPr="00ED505C">
        <w:rPr>
          <w:rFonts w:ascii="Times New Roman" w:hAnsi="Times New Roman" w:cs="Times New Roman"/>
          <w:color w:val="000000" w:themeColor="text1"/>
          <w:sz w:val="26"/>
          <w:szCs w:val="26"/>
        </w:rPr>
        <w:t>Việc nâng cao hiệu quả chuỗi giá trị này</w:t>
      </w:r>
      <w:r w:rsidRPr="002E4566">
        <w:rPr>
          <w:rFonts w:ascii="Times New Roman" w:hAnsi="Times New Roman" w:cs="Times New Roman"/>
          <w:color w:val="000000" w:themeColor="text1"/>
          <w:sz w:val="26"/>
          <w:szCs w:val="26"/>
        </w:rPr>
        <w:t xml:space="preserve"> đóng góp tăng thu nhập cho nông dân và phát triển NN bền vững tại các huyện của Hà Nội.</w:t>
      </w:r>
    </w:p>
    <w:p w14:paraId="27F2E34A" w14:textId="2E5E7479" w:rsidR="00FC2D1A" w:rsidRPr="002E4566" w:rsidRDefault="00FC2D1A" w:rsidP="00FC2D1A">
      <w:pPr>
        <w:spacing w:after="0" w:line="360" w:lineRule="auto"/>
        <w:ind w:firstLine="567"/>
        <w:jc w:val="both"/>
        <w:rPr>
          <w:rFonts w:ascii="Times New Roman" w:hAnsi="Times New Roman" w:cs="Times New Roman"/>
          <w:color w:val="000000" w:themeColor="text1"/>
          <w:sz w:val="26"/>
          <w:szCs w:val="26"/>
          <w:shd w:val="clear" w:color="auto" w:fill="FFFFFF"/>
        </w:rPr>
      </w:pPr>
      <w:r w:rsidRPr="002E4566">
        <w:rPr>
          <w:rFonts w:ascii="Times New Roman" w:hAnsi="Times New Roman" w:cs="Times New Roman"/>
          <w:color w:val="000000" w:themeColor="text1"/>
          <w:sz w:val="26"/>
          <w:szCs w:val="26"/>
        </w:rPr>
        <w:t xml:space="preserve">(ii) Kinh nghiệm của Đà Nẵng: </w:t>
      </w:r>
      <w:r w:rsidRPr="002E4566">
        <w:rPr>
          <w:rFonts w:ascii="Times New Roman" w:hAnsi="Times New Roman" w:cs="Times New Roman"/>
          <w:color w:val="000000" w:themeColor="text1"/>
          <w:sz w:val="26"/>
          <w:szCs w:val="26"/>
          <w:shd w:val="clear" w:color="auto" w:fill="FFFFFF"/>
        </w:rPr>
        <w:t xml:space="preserve">Đà Nẵng đã có nhiều nỗ lực trong việc phát triển </w:t>
      </w:r>
      <w:r w:rsidR="00897977">
        <w:rPr>
          <w:rFonts w:ascii="Times New Roman" w:hAnsi="Times New Roman" w:cs="Times New Roman"/>
          <w:color w:val="000000" w:themeColor="text1"/>
          <w:sz w:val="26"/>
          <w:szCs w:val="26"/>
          <w:shd w:val="clear" w:color="auto" w:fill="FFFFFF"/>
        </w:rPr>
        <w:t>NNĐTBV</w:t>
      </w:r>
      <w:r w:rsidRPr="002E4566">
        <w:rPr>
          <w:rFonts w:ascii="Times New Roman" w:hAnsi="Times New Roman" w:cs="Times New Roman"/>
          <w:color w:val="000000" w:themeColor="text1"/>
          <w:sz w:val="26"/>
          <w:szCs w:val="26"/>
          <w:shd w:val="clear" w:color="auto" w:fill="FFFFFF"/>
        </w:rPr>
        <w:t xml:space="preserve"> thông qua các chính sách, chương trình và mô hình thí điểm. Thành phố đã ban hành Chương trình số 42-Ctr/TU về cơ cấu lại ngành </w:t>
      </w:r>
      <w:r w:rsidR="006975A9" w:rsidRPr="002E4566">
        <w:rPr>
          <w:rFonts w:ascii="Times New Roman" w:hAnsi="Times New Roman" w:cs="Times New Roman"/>
          <w:color w:val="000000" w:themeColor="text1"/>
          <w:sz w:val="26"/>
          <w:szCs w:val="26"/>
          <w:shd w:val="clear" w:color="auto" w:fill="FFFFFF"/>
        </w:rPr>
        <w:t>NN</w:t>
      </w:r>
      <w:r w:rsidRPr="002E4566">
        <w:rPr>
          <w:rFonts w:ascii="Times New Roman" w:hAnsi="Times New Roman" w:cs="Times New Roman"/>
          <w:color w:val="000000" w:themeColor="text1"/>
          <w:sz w:val="26"/>
          <w:szCs w:val="26"/>
          <w:shd w:val="clear" w:color="auto" w:fill="FFFFFF"/>
        </w:rPr>
        <w:t xml:space="preserve"> theo hướng ứng dụng </w:t>
      </w:r>
      <w:r w:rsidR="004D01EF">
        <w:rPr>
          <w:rFonts w:ascii="Times New Roman" w:hAnsi="Times New Roman" w:cs="Times New Roman"/>
          <w:color w:val="000000" w:themeColor="text1"/>
          <w:sz w:val="26"/>
          <w:szCs w:val="26"/>
          <w:shd w:val="clear" w:color="auto" w:fill="FFFFFF"/>
        </w:rPr>
        <w:t>CNC</w:t>
      </w:r>
      <w:r w:rsidRPr="002E4566">
        <w:rPr>
          <w:rFonts w:ascii="Times New Roman" w:hAnsi="Times New Roman" w:cs="Times New Roman"/>
          <w:color w:val="000000" w:themeColor="text1"/>
          <w:sz w:val="26"/>
          <w:szCs w:val="26"/>
          <w:shd w:val="clear" w:color="auto" w:fill="FFFFFF"/>
        </w:rPr>
        <w:t xml:space="preserve"> và sản xuất quy mô lớn. Đồng thời, Viện Nghiên cứu và Phát triển KT-XH Thành phố cũng tham gia xây dựng các đề án và kế hoạch phát triển NNĐT và bền vững trên địa bàn, tập trung phát triển NN theo hướng sinh thái, nông thôn hiện đại và nông dân văn minh. </w:t>
      </w:r>
    </w:p>
    <w:p w14:paraId="2C0659F0" w14:textId="47089A7A" w:rsidR="00FC2D1A" w:rsidRPr="002E4566" w:rsidRDefault="00FC2D1A" w:rsidP="00FC2D1A">
      <w:pPr>
        <w:spacing w:after="0" w:line="360" w:lineRule="auto"/>
        <w:ind w:firstLine="567"/>
        <w:jc w:val="both"/>
        <w:rPr>
          <w:rFonts w:ascii="Times New Roman" w:hAnsi="Times New Roman" w:cs="Times New Roman"/>
          <w:color w:val="000000" w:themeColor="text1"/>
          <w:sz w:val="26"/>
          <w:szCs w:val="26"/>
          <w:shd w:val="clear" w:color="auto" w:fill="FFFFFF"/>
        </w:rPr>
      </w:pPr>
      <w:r w:rsidRPr="002E4566">
        <w:rPr>
          <w:rFonts w:ascii="Times New Roman" w:hAnsi="Times New Roman" w:cs="Times New Roman"/>
          <w:color w:val="000000" w:themeColor="text1"/>
          <w:sz w:val="26"/>
          <w:szCs w:val="26"/>
          <w:shd w:val="clear" w:color="auto" w:fill="FFFFFF"/>
        </w:rPr>
        <w:t xml:space="preserve">Đà Nẵng đã chuyển đổi từ tư duy sản xuất </w:t>
      </w:r>
      <w:r w:rsidR="006975A9" w:rsidRPr="002E4566">
        <w:rPr>
          <w:rFonts w:ascii="Times New Roman" w:hAnsi="Times New Roman" w:cs="Times New Roman"/>
          <w:color w:val="000000" w:themeColor="text1"/>
          <w:sz w:val="26"/>
          <w:szCs w:val="26"/>
          <w:shd w:val="clear" w:color="auto" w:fill="FFFFFF"/>
        </w:rPr>
        <w:t>NN</w:t>
      </w:r>
      <w:r w:rsidRPr="002E4566">
        <w:rPr>
          <w:rFonts w:ascii="Times New Roman" w:hAnsi="Times New Roman" w:cs="Times New Roman"/>
          <w:color w:val="000000" w:themeColor="text1"/>
          <w:sz w:val="26"/>
          <w:szCs w:val="26"/>
          <w:shd w:val="clear" w:color="auto" w:fill="FFFFFF"/>
        </w:rPr>
        <w:t xml:space="preserve"> truyền thống sang tư duy kinh tế </w:t>
      </w:r>
      <w:r w:rsidR="006975A9" w:rsidRPr="002E4566">
        <w:rPr>
          <w:rFonts w:ascii="Times New Roman" w:hAnsi="Times New Roman" w:cs="Times New Roman"/>
          <w:color w:val="000000" w:themeColor="text1"/>
          <w:sz w:val="26"/>
          <w:szCs w:val="26"/>
          <w:shd w:val="clear" w:color="auto" w:fill="FFFFFF"/>
        </w:rPr>
        <w:t>NN</w:t>
      </w:r>
      <w:r w:rsidRPr="002E4566">
        <w:rPr>
          <w:rFonts w:ascii="Times New Roman" w:hAnsi="Times New Roman" w:cs="Times New Roman"/>
          <w:color w:val="000000" w:themeColor="text1"/>
          <w:sz w:val="26"/>
          <w:szCs w:val="26"/>
          <w:shd w:val="clear" w:color="auto" w:fill="FFFFFF"/>
        </w:rPr>
        <w:t xml:space="preserve">, tập trung vào các sản phẩm có giá trị cao và đa dạng, tích hợp các giá trị văn </w:t>
      </w:r>
      <w:r w:rsidRPr="002E4566">
        <w:rPr>
          <w:rFonts w:ascii="Times New Roman" w:hAnsi="Times New Roman" w:cs="Times New Roman"/>
          <w:color w:val="000000" w:themeColor="text1"/>
          <w:sz w:val="26"/>
          <w:szCs w:val="26"/>
          <w:shd w:val="clear" w:color="auto" w:fill="FFFFFF"/>
        </w:rPr>
        <w:lastRenderedPageBreak/>
        <w:t xml:space="preserve">hóa, xã hội và môi trường. Thành phố đã thí điểm phát triển các vùng </w:t>
      </w:r>
      <w:r w:rsidR="006975A9" w:rsidRPr="002E4566">
        <w:rPr>
          <w:rFonts w:ascii="Times New Roman" w:hAnsi="Times New Roman" w:cs="Times New Roman"/>
          <w:color w:val="000000" w:themeColor="text1"/>
          <w:sz w:val="26"/>
          <w:szCs w:val="26"/>
          <w:shd w:val="clear" w:color="auto" w:fill="FFFFFF"/>
        </w:rPr>
        <w:t>NN</w:t>
      </w:r>
      <w:r w:rsidRPr="002E4566">
        <w:rPr>
          <w:rFonts w:ascii="Times New Roman" w:hAnsi="Times New Roman" w:cs="Times New Roman"/>
          <w:color w:val="000000" w:themeColor="text1"/>
          <w:sz w:val="26"/>
          <w:szCs w:val="26"/>
          <w:shd w:val="clear" w:color="auto" w:fill="FFFFFF"/>
        </w:rPr>
        <w:t xml:space="preserve"> kết hợp du lịch tại huyện Hòa Vang, nhằm tăng giá trị kinh tế và tạo việc làm và thu nhập cho người dân nông thôn. Bên cạnh đó, về ứng dụng công nghệ, Đà Nẵng đã triển khai 16 mô hình ứng dụng </w:t>
      </w:r>
      <w:r w:rsidR="004D01EF">
        <w:rPr>
          <w:rFonts w:ascii="Times New Roman" w:hAnsi="Times New Roman" w:cs="Times New Roman"/>
          <w:color w:val="000000" w:themeColor="text1"/>
          <w:sz w:val="26"/>
          <w:szCs w:val="26"/>
          <w:shd w:val="clear" w:color="auto" w:fill="FFFFFF"/>
        </w:rPr>
        <w:t>CNC</w:t>
      </w:r>
      <w:r w:rsidRPr="002E4566">
        <w:rPr>
          <w:rFonts w:ascii="Times New Roman" w:hAnsi="Times New Roman" w:cs="Times New Roman"/>
          <w:color w:val="000000" w:themeColor="text1"/>
          <w:sz w:val="26"/>
          <w:szCs w:val="26"/>
          <w:shd w:val="clear" w:color="auto" w:fill="FFFFFF"/>
        </w:rPr>
        <w:t xml:space="preserve"> trong sản xuất NN như nhà lưới, nhà kính và tưới tiêu tự động để sản xuất rau, hoa và nấm. Đáng chú ý là trang trại Afarm đã phát triển ứng dụng di động cùng tên, kết nối khách hàng với quy trình sản xuất rau sạch, đảm bảo chất lượng và truy xuất nguồn gốc sản phẩm. Cụ thể khi khách hàng click vào mỗi loại rau, sẽ hiển thị thông tin như tên gọi, các loại vitamin mà rau cung cấp, và lợi ích của rau đối với sức khỏe</w:t>
      </w:r>
      <w:r w:rsidR="0087514F">
        <w:rPr>
          <w:rFonts w:ascii="Times New Roman" w:hAnsi="Times New Roman" w:cs="Times New Roman"/>
          <w:color w:val="000000" w:themeColor="text1"/>
          <w:sz w:val="26"/>
          <w:szCs w:val="26"/>
          <w:shd w:val="clear" w:color="auto" w:fill="FFFFFF"/>
        </w:rPr>
        <w:t xml:space="preserve">, </w:t>
      </w:r>
      <w:r w:rsidRPr="002E4566">
        <w:rPr>
          <w:rFonts w:ascii="Times New Roman" w:hAnsi="Times New Roman" w:cs="Times New Roman"/>
          <w:color w:val="000000" w:themeColor="text1"/>
          <w:sz w:val="26"/>
          <w:szCs w:val="26"/>
          <w:shd w:val="clear" w:color="auto" w:fill="FFFFFF"/>
        </w:rPr>
        <w:t>giúp tư vấn cho khách hàng lựa chọn loại rau phù hợp cho gia đình của họ. Khi khách hàng đã chọn được các loại rau mà họ muốn mua, hệ thống sẽ gửi thông tin đến bộ phận kỹ thuật để tiến hành gieo trồng. Ngoài ra, việc áp dụng công nghệ và cơ giới hóa vào sản xuất NN hữu cơ đã thực nghiệm mô hình Aquaponics tại Hòa Khương, kết hợp nuôi trồng thủy sản và trồng rau thủy canh trong nhà màng sử dụng năng lượng mặt trời. Hệ thống mô hình bao gồm 1 bể nuôi cá, 2 bể lọc và 3 hệ thống phụ trồng rau thủy canh đặt trong nhà màng kết hợp năng lượng mặt trời; sau 4 tháng thực nghiệm, mô hình này đã cho năng suất khoảng 65 kg sản phẩm, bao gồm 15 kg cá và 50 kg rau chất lượng cao. Hệ thống Aquaponics này không chỉ giúp cá phát triển tốt nhờ cây trồng lọc nước mà còn sử dụng chất thải từ cá làm nguồn dinh dưỡng cho cây trồng (Sở NN&amp;PTNN Thành phố Đà Nẵng, 2023). Tuy nhiên, NNĐT tại Đà Nẵng chỉ mới dừng lại ở một số mô hình, chưa tạo sự phát triển đột phá để nâng cao giá trị gia tăng và PTBV. </w:t>
      </w:r>
    </w:p>
    <w:p w14:paraId="0AB50DAE" w14:textId="0CB1C1FC" w:rsidR="00FC2D1A" w:rsidRPr="002E4566" w:rsidRDefault="00FC2D1A" w:rsidP="00FC2D1A">
      <w:pPr>
        <w:spacing w:after="0" w:line="360" w:lineRule="auto"/>
        <w:ind w:firstLine="567"/>
        <w:jc w:val="both"/>
        <w:rPr>
          <w:rFonts w:ascii="Times New Roman" w:hAnsi="Times New Roman" w:cs="Times New Roman"/>
          <w:color w:val="000000" w:themeColor="text1"/>
          <w:sz w:val="26"/>
          <w:szCs w:val="26"/>
          <w:shd w:val="clear" w:color="auto" w:fill="FFFFFF"/>
        </w:rPr>
      </w:pPr>
      <w:r w:rsidRPr="002E4566">
        <w:rPr>
          <w:rFonts w:ascii="Times New Roman" w:hAnsi="Times New Roman" w:cs="Times New Roman"/>
          <w:color w:val="000000" w:themeColor="text1"/>
          <w:sz w:val="26"/>
          <w:szCs w:val="26"/>
        </w:rPr>
        <w:t xml:space="preserve">(iii) </w:t>
      </w:r>
      <w:r w:rsidRPr="002E4566">
        <w:rPr>
          <w:rFonts w:ascii="Times New Roman" w:hAnsi="Times New Roman" w:cs="Times New Roman"/>
          <w:color w:val="000000" w:themeColor="text1"/>
          <w:sz w:val="26"/>
          <w:szCs w:val="26"/>
          <w:shd w:val="clear" w:color="auto" w:fill="FFFFFF"/>
        </w:rPr>
        <w:t xml:space="preserve">Kinh nghiệm của Cần Thơ: Cần Thơ đang triển khai Đề án “Phát triển du lịch NN trên địa bàn TP Cần Thơ giai đoạn 2021-2025, tầm nhìn đến năm 2030” không chỉ tập trung vào du lịch NN truyền thống, mà còn đang phát triển loại hình du lịch NNĐT và du lịch NN </w:t>
      </w:r>
      <w:r w:rsidR="004D01EF">
        <w:rPr>
          <w:rFonts w:ascii="Times New Roman" w:hAnsi="Times New Roman" w:cs="Times New Roman"/>
          <w:color w:val="000000" w:themeColor="text1"/>
          <w:sz w:val="26"/>
          <w:szCs w:val="26"/>
          <w:shd w:val="clear" w:color="auto" w:fill="FFFFFF"/>
        </w:rPr>
        <w:t>CNC</w:t>
      </w:r>
      <w:r w:rsidRPr="002E4566">
        <w:rPr>
          <w:rFonts w:ascii="Times New Roman" w:hAnsi="Times New Roman" w:cs="Times New Roman"/>
          <w:color w:val="000000" w:themeColor="text1"/>
          <w:sz w:val="26"/>
          <w:szCs w:val="26"/>
          <w:shd w:val="clear" w:color="auto" w:fill="FFFFFF"/>
        </w:rPr>
        <w:t xml:space="preserve"> nhằm kéo dài thời gian du lịch của khách hàng. Đề án cũng xác định rõ việc phát triển du lịch NNĐT tập trung ở các khu vực như Phong Điền, Cái Răng, Bình Thủy, Thốt Nốt và dự kiến mở rộng dần sang các vùng ven như Thới Lai, Cờ Đỏ, Vĩnh Thạnh vào năm 2030. Theo kế hoạch 178/KH-</w:t>
      </w:r>
      <w:r w:rsidRPr="002E4566">
        <w:rPr>
          <w:rFonts w:ascii="Times New Roman" w:hAnsi="Times New Roman" w:cs="Times New Roman"/>
          <w:color w:val="000000" w:themeColor="text1"/>
          <w:sz w:val="26"/>
          <w:szCs w:val="26"/>
          <w:shd w:val="clear" w:color="auto" w:fill="FFFFFF"/>
        </w:rPr>
        <w:lastRenderedPageBreak/>
        <w:t xml:space="preserve">UBND ngày 24 tháng 8 năm 2023, Cần Thơ tổ chức các khóa đào tạo nghề NN trình độ sơ cấp, dưới 3 tháng cho lao động nông thôn. Người học nghề được hỗ trợ tiền ăn và tiền đi lại. Các lớp đào tạo tập trung vào sản xuất theo hướng hữu cơ, an toàn thực phẩm, và sử dụng </w:t>
      </w:r>
      <w:r w:rsidR="004D01EF">
        <w:rPr>
          <w:rFonts w:ascii="Times New Roman" w:hAnsi="Times New Roman" w:cs="Times New Roman"/>
          <w:color w:val="000000" w:themeColor="text1"/>
          <w:sz w:val="26"/>
          <w:szCs w:val="26"/>
          <w:shd w:val="clear" w:color="auto" w:fill="FFFFFF"/>
        </w:rPr>
        <w:t>CNC</w:t>
      </w:r>
      <w:r w:rsidRPr="002E4566">
        <w:rPr>
          <w:rFonts w:ascii="Times New Roman" w:hAnsi="Times New Roman" w:cs="Times New Roman"/>
          <w:color w:val="000000" w:themeColor="text1"/>
          <w:sz w:val="26"/>
          <w:szCs w:val="26"/>
          <w:shd w:val="clear" w:color="auto" w:fill="FFFFFF"/>
        </w:rPr>
        <w:t>.</w:t>
      </w:r>
    </w:p>
    <w:p w14:paraId="5EDA763F" w14:textId="57D97696" w:rsidR="00FC2D1A" w:rsidRPr="002E4566" w:rsidRDefault="00FC2D1A" w:rsidP="00FC2D1A">
      <w:pPr>
        <w:spacing w:after="0" w:line="360" w:lineRule="auto"/>
        <w:ind w:firstLine="567"/>
        <w:jc w:val="both"/>
        <w:rPr>
          <w:rFonts w:ascii="Times New Roman" w:hAnsi="Times New Roman" w:cs="Times New Roman"/>
          <w:color w:val="000000" w:themeColor="text1"/>
          <w:sz w:val="26"/>
          <w:szCs w:val="26"/>
          <w:shd w:val="clear" w:color="auto" w:fill="FFFFFF"/>
        </w:rPr>
      </w:pPr>
      <w:r w:rsidRPr="002E4566">
        <w:rPr>
          <w:rFonts w:ascii="Times New Roman" w:hAnsi="Times New Roman" w:cs="Times New Roman"/>
          <w:color w:val="000000" w:themeColor="text1"/>
          <w:sz w:val="26"/>
          <w:szCs w:val="26"/>
          <w:shd w:val="clear" w:color="auto" w:fill="FFFFFF"/>
        </w:rPr>
        <w:t xml:space="preserve">Các hộ nông dân Thành phố Cần Thơ áp dụng mô hình sản xuất gạo sạch bằng cách sử dụng phân hữu cơ và không sử dụng thuốc hóa học, thay vào đó là các chế phẩm sinh học. Phương pháp canh tác này không chỉ giúp giảm chi phí sản xuất và tăng </w:t>
      </w:r>
      <w:r w:rsidR="005058D0">
        <w:rPr>
          <w:rFonts w:ascii="Times New Roman" w:hAnsi="Times New Roman" w:cs="Times New Roman"/>
          <w:color w:val="000000" w:themeColor="text1"/>
          <w:sz w:val="26"/>
          <w:szCs w:val="26"/>
          <w:shd w:val="clear" w:color="auto" w:fill="FFFFFF"/>
        </w:rPr>
        <w:t>mức sinh lợi</w:t>
      </w:r>
      <w:r w:rsidRPr="002E4566">
        <w:rPr>
          <w:rFonts w:ascii="Times New Roman" w:hAnsi="Times New Roman" w:cs="Times New Roman"/>
          <w:color w:val="000000" w:themeColor="text1"/>
          <w:sz w:val="26"/>
          <w:szCs w:val="26"/>
          <w:shd w:val="clear" w:color="auto" w:fill="FFFFFF"/>
        </w:rPr>
        <w:t xml:space="preserve"> kinh tế mà còn </w:t>
      </w:r>
      <w:r w:rsidR="0087514F">
        <w:rPr>
          <w:rFonts w:ascii="Times New Roman" w:hAnsi="Times New Roman" w:cs="Times New Roman"/>
          <w:color w:val="000000" w:themeColor="text1"/>
          <w:sz w:val="26"/>
          <w:szCs w:val="26"/>
          <w:shd w:val="clear" w:color="auto" w:fill="FFFFFF"/>
        </w:rPr>
        <w:t>gìn giữ hệ</w:t>
      </w:r>
      <w:r w:rsidRPr="002E4566">
        <w:rPr>
          <w:rFonts w:ascii="Times New Roman" w:hAnsi="Times New Roman" w:cs="Times New Roman"/>
          <w:color w:val="000000" w:themeColor="text1"/>
          <w:sz w:val="26"/>
          <w:szCs w:val="26"/>
          <w:shd w:val="clear" w:color="auto" w:fill="FFFFFF"/>
        </w:rPr>
        <w:t xml:space="preserve"> sinh thái và đảm bảo an toàn sức khỏe cho nông dân và người tiêu dùng. Tuy nhiên, một số </w:t>
      </w:r>
      <w:r w:rsidR="0087514F">
        <w:rPr>
          <w:rFonts w:ascii="Times New Roman" w:hAnsi="Times New Roman" w:cs="Times New Roman"/>
          <w:color w:val="000000" w:themeColor="text1"/>
          <w:sz w:val="26"/>
          <w:szCs w:val="26"/>
          <w:shd w:val="clear" w:color="auto" w:fill="FFFFFF"/>
        </w:rPr>
        <w:t>nhà nông</w:t>
      </w:r>
      <w:r w:rsidRPr="002E4566">
        <w:rPr>
          <w:rFonts w:ascii="Times New Roman" w:hAnsi="Times New Roman" w:cs="Times New Roman"/>
          <w:color w:val="000000" w:themeColor="text1"/>
          <w:sz w:val="26"/>
          <w:szCs w:val="26"/>
          <w:shd w:val="clear" w:color="auto" w:fill="FFFFFF"/>
        </w:rPr>
        <w:t xml:space="preserve"> vẫn chưa thực sự tin tưởng vào phương pháp canh tác này vì cho rằng năng suất lúa giảm và sản phẩm hữu cơ chưa được thị trường công nhận, đồng thời giá thành cũng cao. </w:t>
      </w:r>
    </w:p>
    <w:p w14:paraId="7DF724E7" w14:textId="0ED38FAE" w:rsidR="00FC2D1A" w:rsidRPr="002E4566" w:rsidRDefault="00FC2D1A" w:rsidP="00FC2D1A">
      <w:pPr>
        <w:spacing w:after="0" w:line="360" w:lineRule="auto"/>
        <w:ind w:firstLine="567"/>
        <w:jc w:val="both"/>
        <w:rPr>
          <w:rFonts w:ascii="Times New Roman" w:hAnsi="Times New Roman" w:cs="Times New Roman"/>
          <w:color w:val="000000" w:themeColor="text1"/>
          <w:sz w:val="26"/>
          <w:szCs w:val="26"/>
          <w:shd w:val="clear" w:color="auto" w:fill="FFFFFF"/>
        </w:rPr>
      </w:pPr>
      <w:r w:rsidRPr="002E4566">
        <w:rPr>
          <w:rFonts w:ascii="Times New Roman" w:hAnsi="Times New Roman" w:cs="Times New Roman"/>
          <w:color w:val="000000" w:themeColor="text1"/>
          <w:sz w:val="26"/>
          <w:szCs w:val="26"/>
          <w:shd w:val="clear" w:color="auto" w:fill="FFFFFF"/>
        </w:rPr>
        <w:t xml:space="preserve">Để thay đổi nhận thức của nông dân, chính quyền thành phố Cần Thơ đã triển khai kế hoạch số 05/KH-UBND ngày 11 tháng 1 năm 2018 triển khai </w:t>
      </w:r>
      <w:r w:rsidR="0087514F">
        <w:rPr>
          <w:rFonts w:ascii="Times New Roman" w:hAnsi="Times New Roman" w:cs="Times New Roman"/>
          <w:color w:val="000000" w:themeColor="text1"/>
          <w:sz w:val="26"/>
          <w:szCs w:val="26"/>
          <w:shd w:val="clear" w:color="auto" w:fill="FFFFFF"/>
        </w:rPr>
        <w:t>“</w:t>
      </w:r>
      <w:r w:rsidRPr="0087514F">
        <w:rPr>
          <w:rFonts w:ascii="Times New Roman" w:hAnsi="Times New Roman" w:cs="Times New Roman"/>
          <w:i/>
          <w:iCs/>
          <w:color w:val="000000" w:themeColor="text1"/>
          <w:sz w:val="26"/>
          <w:szCs w:val="26"/>
          <w:shd w:val="clear" w:color="auto" w:fill="FFFFFF"/>
        </w:rPr>
        <w:t>thí điểm các mô hình nông nghiệp đô thị gắn với du lịch tại phường Long Tuyền, quận Bình Thủy, giai đoạn 2018-2020</w:t>
      </w:r>
      <w:r w:rsidR="0087514F">
        <w:rPr>
          <w:rFonts w:ascii="Times New Roman" w:hAnsi="Times New Roman" w:cs="Times New Roman"/>
          <w:color w:val="000000" w:themeColor="text1"/>
          <w:sz w:val="26"/>
          <w:szCs w:val="26"/>
          <w:shd w:val="clear" w:color="auto" w:fill="FFFFFF"/>
        </w:rPr>
        <w:t>”</w:t>
      </w:r>
      <w:r w:rsidRPr="002E4566">
        <w:rPr>
          <w:rFonts w:ascii="Times New Roman" w:hAnsi="Times New Roman" w:cs="Times New Roman"/>
          <w:color w:val="000000" w:themeColor="text1"/>
          <w:sz w:val="26"/>
          <w:szCs w:val="26"/>
          <w:shd w:val="clear" w:color="auto" w:fill="FFFFFF"/>
        </w:rPr>
        <w:t>; kế hoạch thực hiện thí điểm mô hình nông nghiệp đô thị tại 4 quận thuộc thành phố Cần Thơ giai đoạn 2018-2020; 72 mô hình sản xuất (mô hình trồng nấm, rau ăn lá, rau ăn trái trong nhà màn và mô hình trồng hoa), 24 mô hình/năm tại quận Cái Răng; quận Thốt Nốt; quận Ô Môn và quận Ninh Kiều. Đồng thời, chính quyền địa phương khuyến khích và hỗ trợ các hộ nông dân trong việc áp dụng phương pháp canh tác hữu cơ, đồng thời cung cấp hỗ trợ đăng ký nhãn hiệu và quảng bá thương hiệu gạo sạch để xây dựng lòng tin của người tiêu dùng. Bên cạnh đó là một loạt các mô hình sản xuất NN thông minh khác như: tưới nước thông minh, tự động bằng cảm biến, tưới ướt - khô xen kẽ được áp dụng ở Cần Thơ</w:t>
      </w:r>
      <w:bookmarkEnd w:id="2695"/>
      <w:r w:rsidRPr="002E4566">
        <w:rPr>
          <w:rFonts w:ascii="Times New Roman" w:hAnsi="Times New Roman" w:cs="Times New Roman"/>
          <w:color w:val="000000" w:themeColor="text1"/>
          <w:sz w:val="26"/>
          <w:szCs w:val="26"/>
          <w:shd w:val="clear" w:color="auto" w:fill="FFFFFF"/>
        </w:rPr>
        <w:t>.</w:t>
      </w:r>
    </w:p>
    <w:p w14:paraId="1A4C6BDD" w14:textId="138559EA" w:rsidR="00EB7F1C" w:rsidRPr="005D7DE1" w:rsidRDefault="00EB7F1C" w:rsidP="00EB7F1C">
      <w:pPr>
        <w:pStyle w:val="Heading2"/>
        <w:spacing w:line="360" w:lineRule="auto"/>
        <w:rPr>
          <w:rFonts w:ascii="Times New Roman" w:hAnsi="Times New Roman" w:cs="Times New Roman"/>
          <w:b/>
          <w:bCs/>
          <w:color w:val="000000" w:themeColor="text1"/>
        </w:rPr>
      </w:pPr>
      <w:bookmarkStart w:id="2696" w:name="_Toc174032866"/>
      <w:bookmarkStart w:id="2697" w:name="_Toc174053835"/>
      <w:bookmarkStart w:id="2698" w:name="_Toc174539599"/>
      <w:bookmarkStart w:id="2699" w:name="_Toc174539982"/>
      <w:bookmarkStart w:id="2700" w:name="_Toc178316203"/>
      <w:bookmarkStart w:id="2701" w:name="_Toc178316598"/>
      <w:bookmarkStart w:id="2702" w:name="_Toc179984498"/>
      <w:bookmarkStart w:id="2703" w:name="_Toc179986061"/>
      <w:bookmarkStart w:id="2704" w:name="_Toc180592089"/>
      <w:bookmarkStart w:id="2705" w:name="_Toc180837688"/>
      <w:bookmarkStart w:id="2706" w:name="_Toc186553312"/>
      <w:bookmarkStart w:id="2707" w:name="_Toc186553730"/>
      <w:bookmarkStart w:id="2708" w:name="_Toc187589970"/>
      <w:bookmarkStart w:id="2709" w:name="_Toc187590179"/>
      <w:bookmarkStart w:id="2710" w:name="_Toc190785942"/>
      <w:bookmarkStart w:id="2711" w:name="_Toc190786151"/>
      <w:bookmarkStart w:id="2712" w:name="_Toc197892056"/>
      <w:bookmarkStart w:id="2713" w:name="_Toc197896672"/>
      <w:bookmarkStart w:id="2714" w:name="_Toc198111374"/>
      <w:r w:rsidRPr="005D7DE1">
        <w:rPr>
          <w:rFonts w:ascii="Times New Roman" w:hAnsi="Times New Roman" w:cs="Times New Roman"/>
          <w:b/>
          <w:bCs/>
          <w:color w:val="000000" w:themeColor="text1"/>
        </w:rPr>
        <w:t>Phụ lục A.2. Bài học rút ra cho Thành phố Hồ Chí Minh về phát triển nông nghiệp đô thị bền vững</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0D2BFC0" w14:textId="2D70CD63" w:rsidR="00EB7F1C" w:rsidRPr="002E4566" w:rsidRDefault="00EB7F1C" w:rsidP="00EB7F1C">
      <w:pPr>
        <w:spacing w:after="0" w:line="360" w:lineRule="auto"/>
        <w:ind w:firstLine="567"/>
        <w:jc w:val="both"/>
        <w:rPr>
          <w:rFonts w:ascii="Times New Roman" w:hAnsi="Times New Roman" w:cs="Times New Roman"/>
          <w:color w:val="000000" w:themeColor="text1"/>
          <w:sz w:val="26"/>
          <w:szCs w:val="26"/>
        </w:rPr>
      </w:pPr>
      <w:bookmarkStart w:id="2715" w:name="_Hlk171602358"/>
      <w:r w:rsidRPr="002E4566">
        <w:rPr>
          <w:rFonts w:ascii="Times New Roman" w:hAnsi="Times New Roman" w:cs="Times New Roman"/>
          <w:color w:val="000000" w:themeColor="text1"/>
          <w:sz w:val="26"/>
          <w:szCs w:val="26"/>
        </w:rPr>
        <w:t xml:space="preserve">Bài học tổng quan từ các nghiên cứu về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ở các khu vực trên, bao gồm (i) Cải thiện an ninh lương thực: cung cấp nguồn cung thực phẩm đáng tin cậy và an toàn cho dân số đô thị, giúp giảm tình trạng nghèo đói và suy dinh dưỡng ngày càng gia tăng; (ii) Bảo tồn nguồn gen địa phương: đóng góp vào </w:t>
      </w:r>
      <w:r w:rsidRPr="002E4566">
        <w:rPr>
          <w:rFonts w:ascii="Times New Roman" w:hAnsi="Times New Roman" w:cs="Times New Roman"/>
          <w:color w:val="000000" w:themeColor="text1"/>
          <w:sz w:val="26"/>
          <w:szCs w:val="26"/>
        </w:rPr>
        <w:lastRenderedPageBreak/>
        <w:t xml:space="preserve">bảo tồn và tăng cường đa dạng sinh học bằng cách bảo vệ nguồn gen địa phương của cây trồng và động vật; (iii) Tái sử dụng tài nguyên và </w:t>
      </w:r>
      <w:r w:rsidR="00A37F11">
        <w:rPr>
          <w:rFonts w:ascii="Times New Roman" w:hAnsi="Times New Roman" w:cs="Times New Roman"/>
          <w:color w:val="000000" w:themeColor="text1"/>
          <w:sz w:val="26"/>
          <w:szCs w:val="26"/>
        </w:rPr>
        <w:t>gìn giữ</w:t>
      </w:r>
      <w:r w:rsidRPr="002E4566">
        <w:rPr>
          <w:rFonts w:ascii="Times New Roman" w:hAnsi="Times New Roman" w:cs="Times New Roman"/>
          <w:color w:val="000000" w:themeColor="text1"/>
          <w:sz w:val="26"/>
          <w:szCs w:val="26"/>
        </w:rPr>
        <w:t xml:space="preserve"> môi trường: sử dụng nước thải tái chế và ủ phân hữu cơ để sử dụng cho cây trồng trong NNĐT giúp giảm ô nhiễm môi trường và tối ưu hóa sử dụng tài nguyên; (iv) Cải thiện khí hậu và giảm ô nhiễm khí quyển: đóng vai trò trong việc cải thiện khí hậu, bảo vệ đất đô thị và giảm thiểu sự nóng lên toàn cầu và ô nhiễm khí quyển; (v) Đóng góp vào kinh tế địa phương: tạo ra cơ hội phát triển kinh tế địa phương, đồng thời giúp tạo sự hòa nhập xã hội và cộng đồng trong đô thị. Qua đó, Tp.HCM có thể rút ra các bài học từ kinh nghiệm các địa phương trong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như sau: </w:t>
      </w:r>
    </w:p>
    <w:p w14:paraId="3012E0A6" w14:textId="38BEE5DB" w:rsidR="00EB7F1C" w:rsidRPr="002E4566" w:rsidRDefault="00EB7F1C" w:rsidP="00EB7F1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Xây dựng chiến lược và quy hoạch tổng thể: Tp.HCM cần xây dựng chiến lược dài hạn và quy hoạch tổng thể cho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Chiến lược này cần đặt ra mục tiêu cụ thể về tỷ lệ cung cấp lương thực, diện tích đất dành cho NNĐT, và lộ trình thực hiện. Bài học từ Israel, Singapore với chiến lược “30 by 30” và Trung Quốc với việc quy hoạch 30% diện tích đô thị cho NN cho thấy tầm quan trọng của việc có tầm nhìn dài hạn và mục tiêu rõ ràng. Đồng thời, Tp.HCM cần xây dựng chính sách định hướng và chiến lược cụ thể cho phát triển NNĐT lâu dài.</w:t>
      </w:r>
    </w:p>
    <w:p w14:paraId="5F41071D" w14:textId="4694390B" w:rsidR="00EB7F1C" w:rsidRPr="002E4566" w:rsidRDefault="00EB7F1C" w:rsidP="00EB7F1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và đổi mới sáng tạo: Tp.HCM cần đẩy mạnh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và khuyến khích đổi mới sáng tạo trong NNĐT. Các công nghệ như canh tác thẳng đứng, thủy canh, khí canh, và hệ thống tự động hóa cần được áp dụng rộng rãi để tối ưu hóa sử dụng không gian và tài nguyên. Bài học từ Israel và Singapore về việc phát triển các trang trại thẳng đứng và phương pháp canh tác hiện đại có thể được áp dụng để tăng năng suất và hiệu quả sử dụng đất.</w:t>
      </w:r>
    </w:p>
    <w:p w14:paraId="5CBABB76" w14:textId="77777777" w:rsidR="00EB7F1C" w:rsidRPr="002E4566" w:rsidRDefault="00EB7F1C" w:rsidP="00EB7F1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Tận dụng không gian đô thị: Tp.HCM cần tìm cách tận dụng tối đa không gian đô thị cho NN, bao gồm mái nhà, tường, ban công, và các khu đất trống. Kinh nghiệm từ Singapore và Trung Quốc về việc phát triển vườn trên mái nhà và canh tác trong các container có thể được áp dụng để tăng diện tích canh tác trong đô thị.</w:t>
      </w:r>
    </w:p>
    <w:p w14:paraId="02B690D0" w14:textId="2D423E70" w:rsidR="00EB7F1C" w:rsidRPr="002E4566" w:rsidRDefault="00EB7F1C" w:rsidP="00EB7F1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Phát triển nguồn nhân lực và nâng cao nhận thức: Tp.HCM cần đầu tư vào đào tạo và phát triển nguồn nhân lực cho NNĐT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Đồng thời, cần tăng cường giáo dục và nâng cao nhận thức của cộng đồng về tầm quan trọng của NNĐT và tiêu </w:t>
      </w:r>
      <w:r w:rsidRPr="002E4566">
        <w:rPr>
          <w:rFonts w:ascii="Times New Roman" w:hAnsi="Times New Roman" w:cs="Times New Roman"/>
          <w:color w:val="000000" w:themeColor="text1"/>
          <w:sz w:val="26"/>
          <w:szCs w:val="26"/>
        </w:rPr>
        <w:lastRenderedPageBreak/>
        <w:t xml:space="preserve">dùng sản phẩm địa phương. Bài học từ Cần Thơ về đào tạo nghề NN trình độ sơ cấp hay Singapore về việc phát triển chương trình đào tạo chuyên biệt cho ngành NN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có thể được áp dụng.</w:t>
      </w:r>
    </w:p>
    <w:p w14:paraId="30DE211A" w14:textId="77777777" w:rsidR="00EB7F1C" w:rsidRPr="002E4566" w:rsidRDefault="00EB7F1C" w:rsidP="00EB7F1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Kết hợp NN với các ngành khác: Tp.HCM có thể tìm cách kết hợp NNĐT với các ngành khác như du lịch, giáo dục, và dịch vụ. Bài học từ Đà Nẵng và Cần Thơ về việc phát triển du lịch NN và kết hợp NN với các dịch vụ đô thị có thể được áp dụng để tạo ra giá trị gia tăng và đa dạng hóa nguồn thu.</w:t>
      </w:r>
    </w:p>
    <w:p w14:paraId="54A8BC5C" w14:textId="77777777" w:rsidR="00EB7F1C" w:rsidRPr="002E4566" w:rsidRDefault="00EB7F1C" w:rsidP="00EB7F1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Phát triển chuỗi giá trị và thị trường tiêu thụ: Tp.HCM cần chú trọng phát triển chuỗi giá trị hoàn chỉnh cho sản phẩm NNĐT, từ sản xuất đến chế biến và tiêu thụ. Đồng thời, cần xây dựng thị trường tiêu thụ bền vững cho các sản phẩm này, bao gồm cả việc phát triển thương hiệu và chứng nhận chất lượng. Kinh nghiệm từ Israel tập trung vào các loại cây trồng có giá trị cao có thể bán với giá cao, cả trong nước và quốc tế để có thể tăng lợi nhuận và mang tính bền vững. </w:t>
      </w:r>
    </w:p>
    <w:p w14:paraId="684F0510" w14:textId="17AC61E3" w:rsidR="00EB7F1C" w:rsidRPr="002E4566" w:rsidRDefault="00EB7F1C" w:rsidP="00EB7F1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Phát triển NN tuần hoàn và bền vững: Tp.HCM nên khuyến khích phát triển các mô hình NN tuần hoàn, tận dụng chất thải hữu cơ và tái sử dụng nước. Kinh nghiệm từ Đà Nẵng, Trung Quốc về mô hình Aquaponics và từ Cần Thơ về sản xuất gạo sạch có thể được áp dụng để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thân thiện với môi trường. Qua thực tiễn phát triển NN tại Singapore và Israel về bảo tồn nguồn gen, Tp.HCM đầu tư vào nghiên cứu và phát triển các giống cây trồng, vật nuôi chủ lực của Thành phố.</w:t>
      </w:r>
    </w:p>
    <w:p w14:paraId="3A822961" w14:textId="77777777" w:rsidR="00EB7F1C" w:rsidRPr="002E4566" w:rsidRDefault="00EB7F1C" w:rsidP="00EB7F1C">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Xây dựng cơ sở dữ liệu và ứng dụng công nghệ thông tin: Tp.HCM cần xây dựng cơ sở dữ liệu toàn diện về NNĐT và ứng dụng công nghệ thông tin trong quản lý và vận hành. Kinh nghiệm từ Đà Nẵng về việc phát triển ứng dụng di động để kết nối người tiêu dùng với nhà sản xuất có thể được tham khảo để tăng cường minh bạch và hiệu quả trong chuỗi cung ứng.</w:t>
      </w:r>
    </w:p>
    <w:p w14:paraId="3BCD83A0" w14:textId="4570BB89" w:rsidR="008420FA" w:rsidRPr="002E4566" w:rsidRDefault="00EB7F1C" w:rsidP="0087514F">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Vì vậy, việc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ở Tp.HCM đòi hỏi sự đa dạng hóa sản xuất, áp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xây dựng chuỗi cung ứng sản phẩm an toàn và quản lý tài nguyên môi trường một cách bài bản. Đồng thời, việc tạo ra sự nhận thức và hợp tác với đối tác là rất quan trọng để đảm bảo sự thành công và bền vững</w:t>
      </w:r>
      <w:bookmarkEnd w:id="2715"/>
      <w:r w:rsidRPr="002E4566">
        <w:rPr>
          <w:rFonts w:ascii="Times New Roman" w:hAnsi="Times New Roman" w:cs="Times New Roman"/>
          <w:color w:val="000000" w:themeColor="text1"/>
          <w:sz w:val="26"/>
          <w:szCs w:val="26"/>
        </w:rPr>
        <w:t>.</w:t>
      </w:r>
    </w:p>
    <w:p w14:paraId="78686181" w14:textId="4A4AB410" w:rsidR="009E1562" w:rsidRPr="005D7DE1" w:rsidRDefault="009E1562" w:rsidP="004903B9">
      <w:pPr>
        <w:pStyle w:val="ListParagraph"/>
        <w:spacing w:after="0" w:line="360" w:lineRule="auto"/>
        <w:ind w:left="0"/>
        <w:jc w:val="center"/>
        <w:outlineLvl w:val="0"/>
        <w:rPr>
          <w:rFonts w:ascii="Times New Roman" w:hAnsi="Times New Roman" w:cs="Times New Roman"/>
          <w:b/>
          <w:bCs/>
          <w:color w:val="000000" w:themeColor="text1"/>
          <w:sz w:val="26"/>
          <w:szCs w:val="26"/>
        </w:rPr>
      </w:pPr>
      <w:bookmarkStart w:id="2716" w:name="_Toc178316299"/>
      <w:bookmarkStart w:id="2717" w:name="_Toc178316694"/>
      <w:bookmarkStart w:id="2718" w:name="_Toc179984499"/>
      <w:bookmarkStart w:id="2719" w:name="_Toc179986062"/>
      <w:bookmarkStart w:id="2720" w:name="_Toc180592090"/>
      <w:bookmarkStart w:id="2721" w:name="_Toc180837689"/>
      <w:bookmarkStart w:id="2722" w:name="_Toc186553313"/>
      <w:bookmarkStart w:id="2723" w:name="_Toc186553731"/>
      <w:bookmarkStart w:id="2724" w:name="_Toc187589971"/>
      <w:bookmarkStart w:id="2725" w:name="_Toc187590180"/>
      <w:bookmarkStart w:id="2726" w:name="_Toc190785943"/>
      <w:bookmarkStart w:id="2727" w:name="_Toc190786152"/>
      <w:bookmarkStart w:id="2728" w:name="_Toc197892057"/>
      <w:bookmarkStart w:id="2729" w:name="_Toc197896673"/>
      <w:bookmarkStart w:id="2730" w:name="_Toc198111375"/>
      <w:r w:rsidRPr="005D7DE1">
        <w:rPr>
          <w:rFonts w:ascii="Times New Roman" w:hAnsi="Times New Roman" w:cs="Times New Roman"/>
          <w:b/>
          <w:bCs/>
          <w:color w:val="000000" w:themeColor="text1"/>
          <w:sz w:val="26"/>
          <w:szCs w:val="26"/>
        </w:rPr>
        <w:lastRenderedPageBreak/>
        <w:t xml:space="preserve">Phụ lục </w:t>
      </w:r>
      <w:r w:rsidR="009F16CD" w:rsidRPr="005D7DE1">
        <w:rPr>
          <w:rFonts w:ascii="Times New Roman" w:hAnsi="Times New Roman" w:cs="Times New Roman"/>
          <w:b/>
          <w:bCs/>
          <w:color w:val="000000" w:themeColor="text1"/>
          <w:sz w:val="26"/>
          <w:szCs w:val="26"/>
        </w:rPr>
        <w:t>B</w:t>
      </w:r>
      <w:r w:rsidRPr="005D7DE1">
        <w:rPr>
          <w:rFonts w:ascii="Times New Roman" w:hAnsi="Times New Roman" w:cs="Times New Roman"/>
          <w:b/>
          <w:bCs/>
          <w:color w:val="000000" w:themeColor="text1"/>
          <w:sz w:val="26"/>
          <w:szCs w:val="26"/>
        </w:rPr>
        <w:t xml:space="preserve">: </w:t>
      </w:r>
      <w:r w:rsidR="008B1E44" w:rsidRPr="005D7DE1">
        <w:rPr>
          <w:rFonts w:ascii="Times New Roman" w:hAnsi="Times New Roman" w:cs="Times New Roman"/>
          <w:b/>
          <w:bCs/>
          <w:color w:val="000000" w:themeColor="text1"/>
          <w:sz w:val="26"/>
          <w:szCs w:val="26"/>
        </w:rPr>
        <w:t>Phương pháp định tính</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4A7D1828" w14:textId="79224005" w:rsidR="008B1E44" w:rsidRPr="005D7DE1" w:rsidRDefault="008B1E44" w:rsidP="00112429">
      <w:pPr>
        <w:pStyle w:val="ListParagraph"/>
        <w:spacing w:after="0" w:line="360" w:lineRule="auto"/>
        <w:ind w:left="0"/>
        <w:jc w:val="center"/>
        <w:outlineLvl w:val="1"/>
        <w:rPr>
          <w:rFonts w:ascii="Times New Roman" w:hAnsi="Times New Roman" w:cs="Times New Roman"/>
          <w:b/>
          <w:bCs/>
          <w:color w:val="000000" w:themeColor="text1"/>
          <w:sz w:val="26"/>
          <w:szCs w:val="26"/>
        </w:rPr>
      </w:pPr>
      <w:bookmarkStart w:id="2731" w:name="_Toc178316300"/>
      <w:bookmarkStart w:id="2732" w:name="_Toc178316695"/>
      <w:bookmarkStart w:id="2733" w:name="_Toc179984500"/>
      <w:bookmarkStart w:id="2734" w:name="_Toc179986063"/>
      <w:bookmarkStart w:id="2735" w:name="_Toc180592091"/>
      <w:bookmarkStart w:id="2736" w:name="_Toc180837690"/>
      <w:bookmarkStart w:id="2737" w:name="_Toc186553314"/>
      <w:bookmarkStart w:id="2738" w:name="_Toc186553732"/>
      <w:bookmarkStart w:id="2739" w:name="_Toc187589972"/>
      <w:bookmarkStart w:id="2740" w:name="_Toc187590181"/>
      <w:bookmarkStart w:id="2741" w:name="_Toc190785944"/>
      <w:bookmarkStart w:id="2742" w:name="_Toc190786153"/>
      <w:bookmarkStart w:id="2743" w:name="_Toc197892058"/>
      <w:bookmarkStart w:id="2744" w:name="_Toc197896674"/>
      <w:bookmarkStart w:id="2745" w:name="_Toc198111376"/>
      <w:r w:rsidRPr="005D7DE1">
        <w:rPr>
          <w:rFonts w:ascii="Times New Roman" w:hAnsi="Times New Roman" w:cs="Times New Roman"/>
          <w:b/>
          <w:bCs/>
          <w:color w:val="000000" w:themeColor="text1"/>
          <w:sz w:val="26"/>
          <w:szCs w:val="26"/>
        </w:rPr>
        <w:t>Phụ lục B.1: Thảo luận nhóm và kết quả thảo luận nhóm</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513DCA0C" w14:textId="77777777" w:rsidR="008B1E44" w:rsidRPr="002E4566" w:rsidRDefault="008B1E44" w:rsidP="000B5821">
      <w:pPr>
        <w:pStyle w:val="ListParagraph"/>
        <w:spacing w:after="0" w:line="360" w:lineRule="auto"/>
        <w:ind w:left="0"/>
        <w:jc w:val="center"/>
        <w:rPr>
          <w:rFonts w:ascii="Times New Roman" w:hAnsi="Times New Roman" w:cs="Times New Roman"/>
          <w:color w:val="000000" w:themeColor="text1"/>
          <w:sz w:val="26"/>
          <w:szCs w:val="26"/>
        </w:rPr>
      </w:pPr>
    </w:p>
    <w:p w14:paraId="57717F1C" w14:textId="77777777" w:rsidR="009E1562" w:rsidRPr="002E4566" w:rsidRDefault="009E1562" w:rsidP="000B5821">
      <w:pPr>
        <w:pStyle w:val="ListParagraph"/>
        <w:spacing w:after="0" w:line="360" w:lineRule="auto"/>
        <w:ind w:left="0"/>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Kính chào Ông/Bà, </w:t>
      </w:r>
    </w:p>
    <w:p w14:paraId="382628B8" w14:textId="40B953AD" w:rsidR="009E1562" w:rsidRPr="002E4566" w:rsidRDefault="009E1562" w:rsidP="000B5821">
      <w:pPr>
        <w:pStyle w:val="ListParagraph"/>
        <w:spacing w:after="0" w:line="360" w:lineRule="auto"/>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Tôi là Hồ Ngọc Khương - nghiên cứu sinh của </w:t>
      </w:r>
      <w:r w:rsidR="00765CA1" w:rsidRPr="002E4566">
        <w:rPr>
          <w:rFonts w:ascii="Times New Roman" w:hAnsi="Times New Roman" w:cs="Times New Roman"/>
          <w:color w:val="000000" w:themeColor="text1"/>
          <w:sz w:val="26"/>
          <w:szCs w:val="26"/>
        </w:rPr>
        <w:t>Đ</w:t>
      </w:r>
      <w:r w:rsidRPr="002E4566">
        <w:rPr>
          <w:rFonts w:ascii="Times New Roman" w:hAnsi="Times New Roman" w:cs="Times New Roman"/>
          <w:color w:val="000000" w:themeColor="text1"/>
          <w:sz w:val="26"/>
          <w:szCs w:val="26"/>
        </w:rPr>
        <w:t xml:space="preserve">ại học Kinh tế </w:t>
      </w:r>
      <w:r w:rsidR="00330418">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Tôi đang thực hiện đề tài về “</w:t>
      </w:r>
      <w:r w:rsidRPr="005D7DE1">
        <w:rPr>
          <w:rFonts w:ascii="Times New Roman" w:hAnsi="Times New Roman" w:cs="Times New Roman"/>
          <w:i/>
          <w:iCs/>
          <w:color w:val="000000" w:themeColor="text1"/>
          <w:sz w:val="26"/>
          <w:szCs w:val="26"/>
        </w:rPr>
        <w:t xml:space="preserve">Phát triển nông nghiệp đô thị bền vững </w:t>
      </w:r>
      <w:r w:rsidR="00CE68C4">
        <w:rPr>
          <w:rFonts w:ascii="Times New Roman" w:hAnsi="Times New Roman" w:cs="Times New Roman"/>
          <w:i/>
          <w:iCs/>
          <w:color w:val="000000" w:themeColor="text1"/>
          <w:sz w:val="26"/>
          <w:szCs w:val="26"/>
        </w:rPr>
        <w:t>trên địa bàn</w:t>
      </w:r>
      <w:r w:rsidRPr="005D7DE1">
        <w:rPr>
          <w:rFonts w:ascii="Times New Roman" w:hAnsi="Times New Roman" w:cs="Times New Roman"/>
          <w:i/>
          <w:iCs/>
          <w:color w:val="000000" w:themeColor="text1"/>
          <w:sz w:val="26"/>
          <w:szCs w:val="26"/>
        </w:rPr>
        <w:t xml:space="preserve"> Thành phố Hồ Chí Minh đến năm 2030, tầm nhìn 2045</w:t>
      </w:r>
      <w:r w:rsidRPr="002E4566">
        <w:rPr>
          <w:rFonts w:ascii="Times New Roman" w:hAnsi="Times New Roman" w:cs="Times New Roman"/>
          <w:color w:val="000000" w:themeColor="text1"/>
          <w:sz w:val="26"/>
          <w:szCs w:val="26"/>
        </w:rPr>
        <w:t xml:space="preserve">”. Xin Ông/Bà dành chút thời gian chia sẻ và thảo luận những thông tin về nội dung và các nhân tố ảnh hưởng đến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trên địa bàn </w:t>
      </w:r>
      <w:r w:rsidR="00330418">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w:t>
      </w:r>
    </w:p>
    <w:p w14:paraId="2AF4E2A0" w14:textId="77777777" w:rsidR="009E1562" w:rsidRPr="005D7DE1" w:rsidRDefault="009E1562" w:rsidP="000B5821">
      <w:pPr>
        <w:spacing w:after="0" w:line="360" w:lineRule="auto"/>
        <w:jc w:val="both"/>
        <w:rPr>
          <w:rFonts w:ascii="Times New Roman" w:hAnsi="Times New Roman" w:cs="Times New Roman"/>
          <w:b/>
          <w:bCs/>
          <w:color w:val="000000" w:themeColor="text1"/>
          <w:sz w:val="26"/>
          <w:szCs w:val="26"/>
        </w:rPr>
      </w:pPr>
      <w:r w:rsidRPr="005D7DE1">
        <w:rPr>
          <w:rFonts w:ascii="Times New Roman" w:hAnsi="Times New Roman" w:cs="Times New Roman"/>
          <w:b/>
          <w:bCs/>
          <w:color w:val="000000" w:themeColor="text1"/>
          <w:sz w:val="26"/>
          <w:szCs w:val="26"/>
        </w:rPr>
        <w:t>I. Thông tin chung</w:t>
      </w:r>
    </w:p>
    <w:p w14:paraId="0FA6EE6B" w14:textId="4B8D1705" w:rsidR="009E1562" w:rsidRPr="002E4566" w:rsidRDefault="009E1562" w:rsidP="000B5821">
      <w:pPr>
        <w:pStyle w:val="ListParagraph"/>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Thời gian: Ngày 15/9/2023</w:t>
      </w:r>
      <w:r w:rsidR="0097281B" w:rsidRPr="002E4566">
        <w:rPr>
          <w:rFonts w:ascii="Times New Roman" w:hAnsi="Times New Roman" w:cs="Times New Roman"/>
          <w:color w:val="000000" w:themeColor="text1"/>
          <w:sz w:val="26"/>
          <w:szCs w:val="26"/>
        </w:rPr>
        <w:t>, thời gian 9h-11h00</w:t>
      </w:r>
    </w:p>
    <w:p w14:paraId="12152DA1" w14:textId="77777777" w:rsidR="009E1562" w:rsidRPr="002E4566" w:rsidRDefault="009E1562" w:rsidP="000B5821">
      <w:pPr>
        <w:pStyle w:val="ListParagraph"/>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Địa điểm: Phòng họp Online Google Meet</w:t>
      </w:r>
    </w:p>
    <w:p w14:paraId="51843A27" w14:textId="31D11B81" w:rsidR="009E1562" w:rsidRPr="002E4566" w:rsidRDefault="009E1562" w:rsidP="000B5821">
      <w:pPr>
        <w:pStyle w:val="ListParagraph"/>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Thành phần: 0</w:t>
      </w:r>
      <w:r w:rsidR="00813327"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 chuyên gia </w:t>
      </w:r>
      <w:r w:rsidR="0097281B" w:rsidRPr="002E4566">
        <w:rPr>
          <w:rFonts w:ascii="Times New Roman" w:hAnsi="Times New Roman" w:cs="Times New Roman"/>
          <w:color w:val="000000" w:themeColor="text1"/>
          <w:sz w:val="26"/>
          <w:szCs w:val="26"/>
        </w:rPr>
        <w:t>(Chuyên gia 1, 2, 3</w:t>
      </w:r>
      <w:r w:rsidR="00813327" w:rsidRPr="002E4566">
        <w:rPr>
          <w:rFonts w:ascii="Times New Roman" w:hAnsi="Times New Roman" w:cs="Times New Roman"/>
          <w:color w:val="000000" w:themeColor="text1"/>
          <w:sz w:val="26"/>
          <w:szCs w:val="26"/>
        </w:rPr>
        <w:t>, 4, 5</w:t>
      </w:r>
      <w:r w:rsidR="0097281B" w:rsidRPr="002E4566">
        <w:rPr>
          <w:rFonts w:ascii="Times New Roman" w:hAnsi="Times New Roman" w:cs="Times New Roman"/>
          <w:color w:val="000000" w:themeColor="text1"/>
          <w:sz w:val="26"/>
          <w:szCs w:val="26"/>
        </w:rPr>
        <w:t xml:space="preserve"> và </w:t>
      </w:r>
      <w:r w:rsidR="00813327" w:rsidRPr="002E4566">
        <w:rPr>
          <w:rFonts w:ascii="Times New Roman" w:hAnsi="Times New Roman" w:cs="Times New Roman"/>
          <w:color w:val="000000" w:themeColor="text1"/>
          <w:sz w:val="26"/>
          <w:szCs w:val="26"/>
        </w:rPr>
        <w:t>6</w:t>
      </w:r>
      <w:r w:rsidR="0097281B"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và tác giả</w:t>
      </w:r>
    </w:p>
    <w:p w14:paraId="72EEF934" w14:textId="00FDE1ED" w:rsidR="009E1562" w:rsidRPr="002E4566" w:rsidRDefault="009E1562" w:rsidP="000B5821">
      <w:pPr>
        <w:pStyle w:val="ListParagraph"/>
        <w:spacing w:after="0" w:line="360" w:lineRule="auto"/>
        <w:ind w:left="0" w:firstLine="72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Mục đích: Thu thập ý kiến đánh giá nội dung và các nhân tố ảnh hưởng đến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w:t>
      </w:r>
    </w:p>
    <w:p w14:paraId="54DB378D" w14:textId="77777777" w:rsidR="009E1562" w:rsidRPr="005D7DE1" w:rsidRDefault="009E1562" w:rsidP="000B5821">
      <w:pPr>
        <w:spacing w:after="0" w:line="360" w:lineRule="auto"/>
        <w:jc w:val="both"/>
        <w:rPr>
          <w:rFonts w:ascii="Times New Roman" w:hAnsi="Times New Roman" w:cs="Times New Roman"/>
          <w:b/>
          <w:bCs/>
          <w:color w:val="000000" w:themeColor="text1"/>
          <w:sz w:val="26"/>
          <w:szCs w:val="26"/>
        </w:rPr>
      </w:pPr>
      <w:r w:rsidRPr="005D7DE1">
        <w:rPr>
          <w:rFonts w:ascii="Times New Roman" w:hAnsi="Times New Roman" w:cs="Times New Roman"/>
          <w:b/>
          <w:bCs/>
          <w:color w:val="000000" w:themeColor="text1"/>
          <w:sz w:val="26"/>
          <w:szCs w:val="26"/>
        </w:rPr>
        <w:t>II. Nội dung thảo luận</w:t>
      </w:r>
    </w:p>
    <w:p w14:paraId="78EEF935" w14:textId="386EC6A5" w:rsidR="009E1562" w:rsidRPr="002E4566" w:rsidRDefault="009E1562" w:rsidP="000B5821">
      <w:pPr>
        <w:pStyle w:val="ListParagraph"/>
        <w:spacing w:after="0" w:line="360" w:lineRule="auto"/>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Câu 1: </w:t>
      </w:r>
      <w:bookmarkStart w:id="2746" w:name="_Hlk173226855"/>
      <w:r w:rsidRPr="002E4566">
        <w:rPr>
          <w:rFonts w:ascii="Times New Roman" w:hAnsi="Times New Roman" w:cs="Times New Roman"/>
          <w:color w:val="000000" w:themeColor="text1"/>
          <w:sz w:val="26"/>
          <w:szCs w:val="26"/>
        </w:rPr>
        <w:t xml:space="preserve">Đánh giá các nội dung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w:t>
      </w:r>
      <w:bookmarkEnd w:id="2746"/>
      <w:r w:rsidRPr="002E4566">
        <w:rPr>
          <w:rFonts w:ascii="Times New Roman" w:hAnsi="Times New Roman" w:cs="Times New Roman"/>
          <w:color w:val="000000" w:themeColor="text1"/>
          <w:sz w:val="26"/>
          <w:szCs w:val="26"/>
        </w:rPr>
        <w:t>?</w:t>
      </w:r>
    </w:p>
    <w:tbl>
      <w:tblPr>
        <w:tblStyle w:val="TableGrid"/>
        <w:tblW w:w="0" w:type="auto"/>
        <w:tblInd w:w="-34" w:type="dxa"/>
        <w:tblLook w:val="04A0" w:firstRow="1" w:lastRow="0" w:firstColumn="1" w:lastColumn="0" w:noHBand="0" w:noVBand="1"/>
      </w:tblPr>
      <w:tblGrid>
        <w:gridCol w:w="2410"/>
        <w:gridCol w:w="993"/>
        <w:gridCol w:w="850"/>
        <w:gridCol w:w="4785"/>
      </w:tblGrid>
      <w:tr w:rsidR="00A80D21" w:rsidRPr="002E4566" w14:paraId="0262F430" w14:textId="77777777" w:rsidTr="003F3907">
        <w:tc>
          <w:tcPr>
            <w:tcW w:w="2410" w:type="dxa"/>
            <w:shd w:val="clear" w:color="auto" w:fill="F2F2F2" w:themeFill="background1" w:themeFillShade="F2"/>
          </w:tcPr>
          <w:p w14:paraId="02DB500F" w14:textId="5E27E7A7" w:rsidR="009E1562" w:rsidRPr="003F3907" w:rsidRDefault="009E1562" w:rsidP="006975A9">
            <w:pPr>
              <w:pStyle w:val="ListParagraph"/>
              <w:ind w:left="0"/>
              <w:jc w:val="center"/>
              <w:rPr>
                <w:rFonts w:ascii="Times New Roman" w:hAnsi="Times New Roman" w:cs="Times New Roman"/>
                <w:color w:val="000000" w:themeColor="text1"/>
                <w:sz w:val="24"/>
                <w:szCs w:val="24"/>
              </w:rPr>
            </w:pPr>
            <w:r w:rsidRPr="003F3907">
              <w:rPr>
                <w:rFonts w:ascii="Times New Roman" w:hAnsi="Times New Roman" w:cs="Times New Roman"/>
                <w:color w:val="000000" w:themeColor="text1"/>
                <w:sz w:val="24"/>
                <w:szCs w:val="24"/>
              </w:rPr>
              <w:t xml:space="preserve">Nội dung phát triển kinh tế </w:t>
            </w:r>
            <w:r w:rsidR="00897977" w:rsidRPr="003F3907">
              <w:rPr>
                <w:rFonts w:ascii="Times New Roman" w:hAnsi="Times New Roman" w:cs="Times New Roman"/>
                <w:color w:val="000000" w:themeColor="text1"/>
                <w:sz w:val="24"/>
                <w:szCs w:val="24"/>
              </w:rPr>
              <w:t>NNĐTBV</w:t>
            </w:r>
          </w:p>
        </w:tc>
        <w:tc>
          <w:tcPr>
            <w:tcW w:w="993" w:type="dxa"/>
            <w:shd w:val="clear" w:color="auto" w:fill="F2F2F2" w:themeFill="background1" w:themeFillShade="F2"/>
          </w:tcPr>
          <w:p w14:paraId="329AEED8" w14:textId="77777777" w:rsidR="009E1562" w:rsidRPr="003F3907" w:rsidRDefault="009E1562" w:rsidP="006975A9">
            <w:pPr>
              <w:pStyle w:val="ListParagraph"/>
              <w:ind w:left="0"/>
              <w:jc w:val="center"/>
              <w:rPr>
                <w:rFonts w:ascii="Times New Roman" w:hAnsi="Times New Roman" w:cs="Times New Roman"/>
                <w:color w:val="000000" w:themeColor="text1"/>
                <w:sz w:val="24"/>
                <w:szCs w:val="24"/>
              </w:rPr>
            </w:pPr>
            <w:r w:rsidRPr="003F3907">
              <w:rPr>
                <w:rFonts w:ascii="Times New Roman" w:hAnsi="Times New Roman" w:cs="Times New Roman"/>
                <w:color w:val="000000" w:themeColor="text1"/>
                <w:sz w:val="24"/>
                <w:szCs w:val="24"/>
              </w:rPr>
              <w:t>Ý kiến đồng ý</w:t>
            </w:r>
          </w:p>
        </w:tc>
        <w:tc>
          <w:tcPr>
            <w:tcW w:w="850" w:type="dxa"/>
            <w:shd w:val="clear" w:color="auto" w:fill="F2F2F2" w:themeFill="background1" w:themeFillShade="F2"/>
          </w:tcPr>
          <w:p w14:paraId="7CC9B26E" w14:textId="77777777" w:rsidR="009E1562" w:rsidRPr="003F3907" w:rsidRDefault="009E1562" w:rsidP="003F3907">
            <w:pPr>
              <w:pStyle w:val="ListParagraph"/>
              <w:ind w:left="-109" w:right="-111"/>
              <w:jc w:val="center"/>
              <w:rPr>
                <w:rFonts w:ascii="Times New Roman" w:hAnsi="Times New Roman" w:cs="Times New Roman"/>
                <w:color w:val="000000" w:themeColor="text1"/>
                <w:spacing w:val="-6"/>
                <w:sz w:val="24"/>
                <w:szCs w:val="24"/>
              </w:rPr>
            </w:pPr>
            <w:r w:rsidRPr="003F3907">
              <w:rPr>
                <w:rFonts w:ascii="Times New Roman" w:hAnsi="Times New Roman" w:cs="Times New Roman"/>
                <w:color w:val="000000" w:themeColor="text1"/>
                <w:spacing w:val="-6"/>
                <w:sz w:val="24"/>
                <w:szCs w:val="24"/>
              </w:rPr>
              <w:t>Ý kiến không đồng ý</w:t>
            </w:r>
          </w:p>
        </w:tc>
        <w:tc>
          <w:tcPr>
            <w:tcW w:w="4785" w:type="dxa"/>
            <w:shd w:val="clear" w:color="auto" w:fill="F2F2F2" w:themeFill="background1" w:themeFillShade="F2"/>
          </w:tcPr>
          <w:p w14:paraId="60CF0E42" w14:textId="77777777" w:rsidR="009E1562" w:rsidRPr="003F3907" w:rsidRDefault="009E1562" w:rsidP="006975A9">
            <w:pPr>
              <w:pStyle w:val="ListParagraph"/>
              <w:ind w:left="0"/>
              <w:jc w:val="center"/>
              <w:rPr>
                <w:rFonts w:ascii="Times New Roman" w:hAnsi="Times New Roman" w:cs="Times New Roman"/>
                <w:color w:val="000000" w:themeColor="text1"/>
                <w:sz w:val="24"/>
                <w:szCs w:val="24"/>
              </w:rPr>
            </w:pPr>
            <w:r w:rsidRPr="003F3907">
              <w:rPr>
                <w:rFonts w:ascii="Times New Roman" w:hAnsi="Times New Roman" w:cs="Times New Roman"/>
                <w:color w:val="000000" w:themeColor="text1"/>
                <w:sz w:val="24"/>
                <w:szCs w:val="24"/>
              </w:rPr>
              <w:t>Ý kiến thảo luận khác</w:t>
            </w:r>
          </w:p>
        </w:tc>
      </w:tr>
      <w:tr w:rsidR="00A80D21" w:rsidRPr="002E4566" w14:paraId="608FD9BD" w14:textId="77777777" w:rsidTr="003F3907">
        <w:trPr>
          <w:trHeight w:val="363"/>
        </w:trPr>
        <w:tc>
          <w:tcPr>
            <w:tcW w:w="9038" w:type="dxa"/>
            <w:gridSpan w:val="4"/>
          </w:tcPr>
          <w:p w14:paraId="293E92BB" w14:textId="77777777" w:rsidR="009E1562" w:rsidRPr="002E4566" w:rsidRDefault="009E1562" w:rsidP="006975A9">
            <w:pPr>
              <w:pStyle w:val="ListParagraph"/>
              <w:ind w:left="0"/>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 Kinh tế</w:t>
            </w:r>
          </w:p>
        </w:tc>
      </w:tr>
      <w:tr w:rsidR="00A80D21" w:rsidRPr="002E4566" w14:paraId="0A3F219E" w14:textId="77777777" w:rsidTr="003F3907">
        <w:tc>
          <w:tcPr>
            <w:tcW w:w="2410" w:type="dxa"/>
          </w:tcPr>
          <w:p w14:paraId="09A11549" w14:textId="77777777"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1.1. Phát triển về quy mô số lượng</w:t>
            </w:r>
          </w:p>
        </w:tc>
        <w:tc>
          <w:tcPr>
            <w:tcW w:w="993" w:type="dxa"/>
          </w:tcPr>
          <w:p w14:paraId="03BA3B09" w14:textId="10EA06E2" w:rsidR="009E1562" w:rsidRPr="002E4566" w:rsidRDefault="0081332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9E156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850" w:type="dxa"/>
          </w:tcPr>
          <w:p w14:paraId="1A776D83"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785" w:type="dxa"/>
          </w:tcPr>
          <w:p w14:paraId="3724532D" w14:textId="77777777" w:rsidR="00765CA1" w:rsidRPr="002E4566" w:rsidRDefault="00765CA1"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009E1562" w:rsidRPr="005D7DE1">
              <w:rPr>
                <w:rFonts w:ascii="Times New Roman" w:hAnsi="Times New Roman" w:cs="Times New Roman"/>
                <w:i/>
                <w:iCs/>
                <w:color w:val="000000" w:themeColor="text1"/>
                <w:sz w:val="26"/>
                <w:szCs w:val="26"/>
              </w:rPr>
              <w:t>Tập trung tiêu chí diện tích và sản lượng</w:t>
            </w:r>
            <w:r w:rsidRPr="002E4566">
              <w:rPr>
                <w:rFonts w:ascii="Times New Roman" w:hAnsi="Times New Roman" w:cs="Times New Roman"/>
                <w:color w:val="000000" w:themeColor="text1"/>
                <w:sz w:val="26"/>
                <w:szCs w:val="26"/>
              </w:rPr>
              <w:t>”</w:t>
            </w:r>
          </w:p>
          <w:p w14:paraId="72B0F8A1" w14:textId="422A701E"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2C6BC50E" w14:textId="77777777" w:rsidTr="003F3907">
        <w:tc>
          <w:tcPr>
            <w:tcW w:w="2410" w:type="dxa"/>
          </w:tcPr>
          <w:p w14:paraId="32F957E2" w14:textId="77777777"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1.2. Phát triển về chất lượng sản phẩm</w:t>
            </w:r>
          </w:p>
        </w:tc>
        <w:tc>
          <w:tcPr>
            <w:tcW w:w="993" w:type="dxa"/>
          </w:tcPr>
          <w:p w14:paraId="22AD3665" w14:textId="20728DA9" w:rsidR="009E1562" w:rsidRPr="002E4566" w:rsidRDefault="0081332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9E156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850" w:type="dxa"/>
          </w:tcPr>
          <w:p w14:paraId="6A0C8A7E"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785" w:type="dxa"/>
          </w:tcPr>
          <w:p w14:paraId="71B9A321" w14:textId="28B4C47D" w:rsidR="009E1562" w:rsidRPr="002E4566" w:rsidRDefault="00765CA1"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2: “</w:t>
            </w:r>
            <w:r w:rsidR="009E1562" w:rsidRPr="005D7DE1">
              <w:rPr>
                <w:rFonts w:ascii="Times New Roman" w:hAnsi="Times New Roman" w:cs="Times New Roman"/>
                <w:i/>
                <w:iCs/>
                <w:color w:val="000000" w:themeColor="text1"/>
                <w:sz w:val="26"/>
                <w:szCs w:val="26"/>
              </w:rPr>
              <w:t>Tập trung tiêu chí năng suất và chất lượng thực phẩm</w:t>
            </w:r>
            <w:r w:rsidRPr="002E4566">
              <w:rPr>
                <w:rFonts w:ascii="Times New Roman" w:hAnsi="Times New Roman" w:cs="Times New Roman"/>
                <w:color w:val="000000" w:themeColor="text1"/>
                <w:sz w:val="26"/>
                <w:szCs w:val="26"/>
              </w:rPr>
              <w:t>”</w:t>
            </w:r>
          </w:p>
          <w:p w14:paraId="46F66BA4" w14:textId="77777777" w:rsidR="00765CA1" w:rsidRPr="002E4566" w:rsidRDefault="00765CA1"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Chuyên gia </w:t>
            </w:r>
            <w:r w:rsidR="00813327"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w:t>
            </w:r>
            <w:r w:rsidRPr="005D7DE1">
              <w:rPr>
                <w:rFonts w:ascii="Times New Roman" w:hAnsi="Times New Roman" w:cs="Times New Roman"/>
                <w:i/>
                <w:iCs/>
                <w:color w:val="000000" w:themeColor="text1"/>
                <w:sz w:val="26"/>
                <w:szCs w:val="26"/>
              </w:rPr>
              <w:t>Chú ý chất lượng phản ánh thông qua tiêu chuẩn VietGap, VietGHAP</w:t>
            </w:r>
            <w:r w:rsidRPr="002E4566">
              <w:rPr>
                <w:rFonts w:ascii="Times New Roman" w:hAnsi="Times New Roman" w:cs="Times New Roman"/>
                <w:color w:val="000000" w:themeColor="text1"/>
                <w:sz w:val="26"/>
                <w:szCs w:val="26"/>
              </w:rPr>
              <w:t>”</w:t>
            </w:r>
          </w:p>
          <w:p w14:paraId="7E2A00C0" w14:textId="768C575B"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442F1C63" w14:textId="77777777" w:rsidTr="003F3907">
        <w:tc>
          <w:tcPr>
            <w:tcW w:w="2410" w:type="dxa"/>
          </w:tcPr>
          <w:p w14:paraId="3D7374F1" w14:textId="78039286"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1.3. Phát triển về cơ cấu </w:t>
            </w:r>
            <w:r w:rsidR="006975A9" w:rsidRPr="002E4566">
              <w:rPr>
                <w:rFonts w:ascii="Times New Roman" w:hAnsi="Times New Roman" w:cs="Times New Roman"/>
                <w:color w:val="000000" w:themeColor="text1"/>
                <w:sz w:val="26"/>
                <w:szCs w:val="26"/>
              </w:rPr>
              <w:t>NN</w:t>
            </w:r>
          </w:p>
        </w:tc>
        <w:tc>
          <w:tcPr>
            <w:tcW w:w="993" w:type="dxa"/>
          </w:tcPr>
          <w:p w14:paraId="115A06A3" w14:textId="4D0229FB" w:rsidR="009E1562" w:rsidRPr="002E4566" w:rsidRDefault="0081332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9E156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850" w:type="dxa"/>
          </w:tcPr>
          <w:p w14:paraId="45BD60D3"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785" w:type="dxa"/>
          </w:tcPr>
          <w:p w14:paraId="7F104D96" w14:textId="2727DF70" w:rsidR="00765CA1" w:rsidRPr="002E4566" w:rsidRDefault="00765CA1"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009E1562" w:rsidRPr="005D7DE1">
              <w:rPr>
                <w:rFonts w:ascii="Times New Roman" w:hAnsi="Times New Roman" w:cs="Times New Roman"/>
                <w:i/>
                <w:iCs/>
                <w:color w:val="000000" w:themeColor="text1"/>
                <w:sz w:val="26"/>
                <w:szCs w:val="26"/>
              </w:rPr>
              <w:t xml:space="preserve">Tập trung tiêu chí chuyển dịch nội bộ ngành </w:t>
            </w:r>
            <w:r w:rsidR="006975A9" w:rsidRPr="005D7DE1">
              <w:rPr>
                <w:rFonts w:ascii="Times New Roman" w:hAnsi="Times New Roman" w:cs="Times New Roman"/>
                <w:i/>
                <w:iCs/>
                <w:color w:val="000000" w:themeColor="text1"/>
                <w:sz w:val="26"/>
                <w:szCs w:val="26"/>
              </w:rPr>
              <w:t>NN</w:t>
            </w:r>
            <w:r w:rsidRPr="002E4566">
              <w:rPr>
                <w:rFonts w:ascii="Times New Roman" w:hAnsi="Times New Roman" w:cs="Times New Roman"/>
                <w:color w:val="000000" w:themeColor="text1"/>
                <w:sz w:val="26"/>
                <w:szCs w:val="26"/>
              </w:rPr>
              <w:t>”</w:t>
            </w:r>
          </w:p>
          <w:p w14:paraId="7D64EFEB" w14:textId="77777777" w:rsidR="009E1562" w:rsidRPr="002E4566" w:rsidRDefault="00765CA1"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Pr="005D7DE1">
              <w:rPr>
                <w:rFonts w:ascii="Times New Roman" w:hAnsi="Times New Roman" w:cs="Times New Roman"/>
                <w:i/>
                <w:iCs/>
                <w:color w:val="000000" w:themeColor="text1"/>
                <w:sz w:val="26"/>
                <w:szCs w:val="26"/>
              </w:rPr>
              <w:t xml:space="preserve">Lưu ý thêm về </w:t>
            </w:r>
            <w:r w:rsidR="009E1562" w:rsidRPr="005D7DE1">
              <w:rPr>
                <w:rFonts w:ascii="Times New Roman" w:hAnsi="Times New Roman" w:cs="Times New Roman"/>
                <w:i/>
                <w:iCs/>
                <w:color w:val="000000" w:themeColor="text1"/>
                <w:sz w:val="26"/>
                <w:szCs w:val="26"/>
              </w:rPr>
              <w:t>cơ cấu hình thức tổ chức</w:t>
            </w:r>
            <w:r w:rsidRPr="002E4566">
              <w:rPr>
                <w:rFonts w:ascii="Times New Roman" w:hAnsi="Times New Roman" w:cs="Times New Roman"/>
                <w:color w:val="000000" w:themeColor="text1"/>
                <w:sz w:val="26"/>
                <w:szCs w:val="26"/>
              </w:rPr>
              <w:t>”</w:t>
            </w:r>
          </w:p>
          <w:p w14:paraId="0D384EAE" w14:textId="24550F4C"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Các chuyên gia khác đồng ý và không có ý kiến gì thêm</w:t>
            </w:r>
          </w:p>
        </w:tc>
      </w:tr>
      <w:tr w:rsidR="00A80D21" w:rsidRPr="002E4566" w14:paraId="2411B852" w14:textId="77777777" w:rsidTr="003F3907">
        <w:tc>
          <w:tcPr>
            <w:tcW w:w="2410" w:type="dxa"/>
          </w:tcPr>
          <w:p w14:paraId="5E60DE20" w14:textId="77777777"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1.4. Phát triển về hiệu quả kinh tế</w:t>
            </w:r>
          </w:p>
        </w:tc>
        <w:tc>
          <w:tcPr>
            <w:tcW w:w="993" w:type="dxa"/>
          </w:tcPr>
          <w:p w14:paraId="45365B80" w14:textId="3C486A01" w:rsidR="009E1562" w:rsidRPr="002E4566" w:rsidRDefault="0081332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9E156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850" w:type="dxa"/>
          </w:tcPr>
          <w:p w14:paraId="51610A3A"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785" w:type="dxa"/>
          </w:tcPr>
          <w:p w14:paraId="08A562BC" w14:textId="77777777" w:rsidR="009E1562" w:rsidRPr="002E4566" w:rsidRDefault="004D356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009E1562" w:rsidRPr="005D7DE1">
              <w:rPr>
                <w:rFonts w:ascii="Times New Roman" w:hAnsi="Times New Roman" w:cs="Times New Roman"/>
                <w:i/>
                <w:iCs/>
                <w:color w:val="000000" w:themeColor="text1"/>
                <w:sz w:val="26"/>
                <w:szCs w:val="26"/>
              </w:rPr>
              <w:t>Cần đánh giá cụ thể hơn tiêu chí về hiệu quả kinh tế như giá trị gia tăng hay lợi nhuận</w:t>
            </w:r>
            <w:r w:rsidRPr="002E4566">
              <w:rPr>
                <w:rFonts w:ascii="Times New Roman" w:hAnsi="Times New Roman" w:cs="Times New Roman"/>
                <w:color w:val="000000" w:themeColor="text1"/>
                <w:sz w:val="26"/>
                <w:szCs w:val="26"/>
              </w:rPr>
              <w:t xml:space="preserve">” </w:t>
            </w:r>
          </w:p>
          <w:p w14:paraId="3A4A4892" w14:textId="59F218D4" w:rsidR="004D3567" w:rsidRPr="002E4566" w:rsidRDefault="004D356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Chuyên gia </w:t>
            </w:r>
            <w:r w:rsidR="00813327"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 “</w:t>
            </w:r>
            <w:r w:rsidRPr="005D7DE1">
              <w:rPr>
                <w:rFonts w:ascii="Times New Roman" w:hAnsi="Times New Roman" w:cs="Times New Roman"/>
                <w:i/>
                <w:iCs/>
                <w:color w:val="000000" w:themeColor="text1"/>
                <w:sz w:val="26"/>
                <w:szCs w:val="26"/>
              </w:rPr>
              <w:t>Cần phân tích về hiệu quả thông qua OCOP</w:t>
            </w:r>
            <w:r w:rsidRPr="002E4566">
              <w:rPr>
                <w:rFonts w:ascii="Times New Roman" w:hAnsi="Times New Roman" w:cs="Times New Roman"/>
                <w:color w:val="000000" w:themeColor="text1"/>
                <w:sz w:val="26"/>
                <w:szCs w:val="26"/>
              </w:rPr>
              <w:t>”</w:t>
            </w:r>
          </w:p>
          <w:p w14:paraId="0D241C7E" w14:textId="68EDA8B5" w:rsidR="004D3567" w:rsidRPr="002E4566" w:rsidRDefault="004D356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Chuyên gia </w:t>
            </w:r>
            <w:r w:rsidR="00813327"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 “</w:t>
            </w:r>
            <w:r w:rsidRPr="005D7DE1">
              <w:rPr>
                <w:rFonts w:ascii="Times New Roman" w:hAnsi="Times New Roman" w:cs="Times New Roman"/>
                <w:i/>
                <w:iCs/>
                <w:color w:val="000000" w:themeColor="text1"/>
                <w:sz w:val="26"/>
                <w:szCs w:val="26"/>
              </w:rPr>
              <w:t xml:space="preserve">Có thể phân tích thêm về vốn đầu tư sản xuất </w:t>
            </w:r>
            <w:r w:rsidR="006975A9" w:rsidRPr="005D7DE1">
              <w:rPr>
                <w:rFonts w:ascii="Times New Roman" w:hAnsi="Times New Roman" w:cs="Times New Roman"/>
                <w:i/>
                <w:iCs/>
                <w:color w:val="000000" w:themeColor="text1"/>
                <w:sz w:val="26"/>
                <w:szCs w:val="26"/>
              </w:rPr>
              <w:t>NN</w:t>
            </w:r>
            <w:r w:rsidRPr="002E4566">
              <w:rPr>
                <w:rFonts w:ascii="Times New Roman" w:hAnsi="Times New Roman" w:cs="Times New Roman"/>
                <w:color w:val="000000" w:themeColor="text1"/>
                <w:sz w:val="26"/>
                <w:szCs w:val="26"/>
              </w:rPr>
              <w:t>”</w:t>
            </w:r>
          </w:p>
          <w:p w14:paraId="12D22CEA" w14:textId="3D65B88F"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47E3BB26" w14:textId="77777777" w:rsidTr="003F3907">
        <w:tc>
          <w:tcPr>
            <w:tcW w:w="2410" w:type="dxa"/>
          </w:tcPr>
          <w:p w14:paraId="56D8D4D0" w14:textId="77777777"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1.5. Phát triển chuỗi giá trị sản phẩm</w:t>
            </w:r>
          </w:p>
        </w:tc>
        <w:tc>
          <w:tcPr>
            <w:tcW w:w="993" w:type="dxa"/>
          </w:tcPr>
          <w:p w14:paraId="57692426" w14:textId="38C177D0" w:rsidR="009E1562" w:rsidRPr="002E4566" w:rsidRDefault="0081332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9E156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850" w:type="dxa"/>
          </w:tcPr>
          <w:p w14:paraId="779CB7EB" w14:textId="2CA75E6D" w:rsidR="009E1562" w:rsidRPr="002E4566" w:rsidRDefault="0081332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w:t>
            </w:r>
            <w:r w:rsidR="009E156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4785" w:type="dxa"/>
          </w:tcPr>
          <w:p w14:paraId="5F2F4624" w14:textId="37CE55F8" w:rsidR="009E1562" w:rsidRPr="002E4566" w:rsidRDefault="004D356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009E1562" w:rsidRPr="005D7DE1">
              <w:rPr>
                <w:rFonts w:ascii="Times New Roman" w:hAnsi="Times New Roman" w:cs="Times New Roman"/>
                <w:i/>
                <w:iCs/>
                <w:color w:val="000000" w:themeColor="text1"/>
                <w:sz w:val="26"/>
                <w:szCs w:val="26"/>
              </w:rPr>
              <w:t xml:space="preserve">Không </w:t>
            </w:r>
            <w:r w:rsidRPr="005D7DE1">
              <w:rPr>
                <w:rFonts w:ascii="Times New Roman" w:hAnsi="Times New Roman" w:cs="Times New Roman"/>
                <w:i/>
                <w:iCs/>
                <w:color w:val="000000" w:themeColor="text1"/>
                <w:sz w:val="26"/>
                <w:szCs w:val="26"/>
              </w:rPr>
              <w:t>nhất thiết phải nêu</w:t>
            </w:r>
            <w:r w:rsidR="009E1562" w:rsidRPr="005D7DE1">
              <w:rPr>
                <w:rFonts w:ascii="Times New Roman" w:hAnsi="Times New Roman" w:cs="Times New Roman"/>
                <w:i/>
                <w:iCs/>
                <w:color w:val="000000" w:themeColor="text1"/>
                <w:sz w:val="26"/>
                <w:szCs w:val="26"/>
              </w:rPr>
              <w:t xml:space="preserve"> nội dung này</w:t>
            </w:r>
            <w:r w:rsidR="002C7008" w:rsidRPr="005D7DE1">
              <w:rPr>
                <w:rFonts w:ascii="Times New Roman" w:hAnsi="Times New Roman" w:cs="Times New Roman"/>
                <w:i/>
                <w:iCs/>
                <w:color w:val="000000" w:themeColor="text1"/>
                <w:sz w:val="26"/>
                <w:szCs w:val="26"/>
              </w:rPr>
              <w:t xml:space="preserve"> bởi vì việc phát triển chuỗi giá trị sản phẩm có thể đã được đề cập ở các khía cạnh khác trong phân tích</w:t>
            </w:r>
            <w:r w:rsidRPr="002E4566">
              <w:rPr>
                <w:rFonts w:ascii="Times New Roman" w:hAnsi="Times New Roman" w:cs="Times New Roman"/>
                <w:color w:val="000000" w:themeColor="text1"/>
                <w:sz w:val="26"/>
                <w:szCs w:val="26"/>
              </w:rPr>
              <w:t>”</w:t>
            </w:r>
          </w:p>
          <w:p w14:paraId="40C4267F" w14:textId="26320A22" w:rsidR="004D3567" w:rsidRPr="002E4566" w:rsidRDefault="004D356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Pr="005D7DE1">
              <w:rPr>
                <w:rFonts w:ascii="Times New Roman" w:hAnsi="Times New Roman" w:cs="Times New Roman"/>
                <w:i/>
                <w:iCs/>
                <w:color w:val="000000" w:themeColor="text1"/>
                <w:sz w:val="26"/>
                <w:szCs w:val="26"/>
              </w:rPr>
              <w:t>Không đồng ý</w:t>
            </w:r>
            <w:r w:rsidR="002C7008" w:rsidRPr="005D7DE1">
              <w:rPr>
                <w:rFonts w:ascii="Times New Roman" w:hAnsi="Times New Roman" w:cs="Times New Roman"/>
                <w:i/>
                <w:iCs/>
                <w:color w:val="000000" w:themeColor="text1"/>
                <w:sz w:val="26"/>
                <w:szCs w:val="26"/>
              </w:rPr>
              <w:t xml:space="preserve"> vì nó liên quan đến thị trường</w:t>
            </w:r>
            <w:r w:rsidRPr="002E4566">
              <w:rPr>
                <w:rFonts w:ascii="Times New Roman" w:hAnsi="Times New Roman" w:cs="Times New Roman"/>
                <w:color w:val="000000" w:themeColor="text1"/>
                <w:sz w:val="26"/>
                <w:szCs w:val="26"/>
              </w:rPr>
              <w:t>”</w:t>
            </w:r>
          </w:p>
          <w:p w14:paraId="213D8CCF" w14:textId="77777777" w:rsidR="004D3567" w:rsidRPr="002E4566" w:rsidRDefault="004D356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4: “</w:t>
            </w:r>
            <w:r w:rsidRPr="005D7DE1">
              <w:rPr>
                <w:rFonts w:ascii="Times New Roman" w:hAnsi="Times New Roman" w:cs="Times New Roman"/>
                <w:i/>
                <w:iCs/>
                <w:color w:val="000000" w:themeColor="text1"/>
                <w:sz w:val="26"/>
                <w:szCs w:val="26"/>
              </w:rPr>
              <w:t>Tôi nghĩ nên phân tích</w:t>
            </w:r>
            <w:r w:rsidR="002C7008" w:rsidRPr="005D7DE1">
              <w:rPr>
                <w:rFonts w:ascii="Times New Roman" w:hAnsi="Times New Roman" w:cs="Times New Roman"/>
                <w:i/>
                <w:iCs/>
                <w:color w:val="000000" w:themeColor="text1"/>
                <w:sz w:val="26"/>
                <w:szCs w:val="26"/>
              </w:rPr>
              <w:t xml:space="preserve"> để thấy hiệu quả kinh tế</w:t>
            </w:r>
            <w:r w:rsidRPr="002E4566">
              <w:rPr>
                <w:rFonts w:ascii="Times New Roman" w:hAnsi="Times New Roman" w:cs="Times New Roman"/>
                <w:color w:val="000000" w:themeColor="text1"/>
                <w:sz w:val="26"/>
                <w:szCs w:val="26"/>
              </w:rPr>
              <w:t>”</w:t>
            </w:r>
          </w:p>
          <w:p w14:paraId="5248A4B6" w14:textId="514FAA55"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4F3091D7" w14:textId="77777777" w:rsidTr="003F3907">
        <w:tc>
          <w:tcPr>
            <w:tcW w:w="2410" w:type="dxa"/>
          </w:tcPr>
          <w:p w14:paraId="068F8344" w14:textId="6661746F"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1.6.Nội dung khác</w:t>
            </w:r>
          </w:p>
        </w:tc>
        <w:tc>
          <w:tcPr>
            <w:tcW w:w="993" w:type="dxa"/>
          </w:tcPr>
          <w:p w14:paraId="4AAB6EBE"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p>
        </w:tc>
        <w:tc>
          <w:tcPr>
            <w:tcW w:w="850" w:type="dxa"/>
          </w:tcPr>
          <w:p w14:paraId="2DC43ADA"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p>
        </w:tc>
        <w:tc>
          <w:tcPr>
            <w:tcW w:w="4785" w:type="dxa"/>
          </w:tcPr>
          <w:p w14:paraId="582BA040" w14:textId="14DB2453" w:rsidR="009E1562" w:rsidRPr="002E4566" w:rsidRDefault="004D356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005D7DE1" w:rsidRPr="005D7DE1">
              <w:rPr>
                <w:rFonts w:ascii="Times New Roman" w:hAnsi="Times New Roman" w:cs="Times New Roman"/>
                <w:i/>
                <w:iCs/>
                <w:color w:val="000000" w:themeColor="text1"/>
                <w:sz w:val="26"/>
                <w:szCs w:val="26"/>
              </w:rPr>
              <w:t>C</w:t>
            </w:r>
            <w:r w:rsidR="009E1562" w:rsidRPr="005D7DE1">
              <w:rPr>
                <w:rFonts w:ascii="Times New Roman" w:hAnsi="Times New Roman" w:cs="Times New Roman"/>
                <w:i/>
                <w:iCs/>
                <w:color w:val="000000" w:themeColor="text1"/>
                <w:sz w:val="26"/>
                <w:szCs w:val="26"/>
              </w:rPr>
              <w:t xml:space="preserve">ần bổ sung tiêu chí tăng trưởng kinh tế trong </w:t>
            </w:r>
            <w:r w:rsidR="006975A9" w:rsidRPr="005D7DE1">
              <w:rPr>
                <w:rFonts w:ascii="Times New Roman" w:hAnsi="Times New Roman" w:cs="Times New Roman"/>
                <w:i/>
                <w:iCs/>
                <w:color w:val="000000" w:themeColor="text1"/>
                <w:sz w:val="26"/>
                <w:szCs w:val="26"/>
              </w:rPr>
              <w:t>NN</w:t>
            </w:r>
            <w:r w:rsidR="009E1562" w:rsidRPr="005D7DE1">
              <w:rPr>
                <w:rFonts w:ascii="Times New Roman" w:hAnsi="Times New Roman" w:cs="Times New Roman"/>
                <w:i/>
                <w:iCs/>
                <w:color w:val="000000" w:themeColor="text1"/>
                <w:sz w:val="26"/>
                <w:szCs w:val="26"/>
              </w:rPr>
              <w:t>, xây dựng thương hiệu nông sản</w:t>
            </w:r>
            <w:r w:rsidRPr="002E4566">
              <w:rPr>
                <w:rFonts w:ascii="Times New Roman" w:hAnsi="Times New Roman" w:cs="Times New Roman"/>
                <w:color w:val="000000" w:themeColor="text1"/>
                <w:sz w:val="26"/>
                <w:szCs w:val="26"/>
              </w:rPr>
              <w:t>”</w:t>
            </w:r>
            <w:r w:rsidR="009E1562" w:rsidRPr="002E4566">
              <w:rPr>
                <w:rFonts w:ascii="Times New Roman" w:hAnsi="Times New Roman" w:cs="Times New Roman"/>
                <w:color w:val="000000" w:themeColor="text1"/>
                <w:sz w:val="26"/>
                <w:szCs w:val="26"/>
              </w:rPr>
              <w:t xml:space="preserve"> </w:t>
            </w:r>
          </w:p>
          <w:p w14:paraId="5C129024" w14:textId="5E724C67"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không có ý kiến gì thêm</w:t>
            </w:r>
          </w:p>
        </w:tc>
      </w:tr>
      <w:tr w:rsidR="00A80D21" w:rsidRPr="002E4566" w14:paraId="6187641F" w14:textId="77777777" w:rsidTr="003F3907">
        <w:trPr>
          <w:trHeight w:val="245"/>
        </w:trPr>
        <w:tc>
          <w:tcPr>
            <w:tcW w:w="9038" w:type="dxa"/>
            <w:gridSpan w:val="4"/>
          </w:tcPr>
          <w:p w14:paraId="1557BA01" w14:textId="77777777"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 Xã hội</w:t>
            </w:r>
          </w:p>
        </w:tc>
      </w:tr>
      <w:tr w:rsidR="00A80D21" w:rsidRPr="002E4566" w14:paraId="5CE9C3AF" w14:textId="77777777" w:rsidTr="003F3907">
        <w:tc>
          <w:tcPr>
            <w:tcW w:w="2410" w:type="dxa"/>
          </w:tcPr>
          <w:p w14:paraId="2218D61A" w14:textId="77777777"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2.1. Phát triển NNĐT tạo việc làm và tăng thu nhập</w:t>
            </w:r>
          </w:p>
        </w:tc>
        <w:tc>
          <w:tcPr>
            <w:tcW w:w="993" w:type="dxa"/>
          </w:tcPr>
          <w:p w14:paraId="2DDA58F2" w14:textId="3EBAB832" w:rsidR="009E1562"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9E156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850" w:type="dxa"/>
          </w:tcPr>
          <w:p w14:paraId="2C9309EA"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785" w:type="dxa"/>
          </w:tcPr>
          <w:p w14:paraId="3D170468" w14:textId="03092B71" w:rsidR="009E1562" w:rsidRPr="002E4566" w:rsidRDefault="004D3567"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009E1562" w:rsidRPr="005D7DE1">
              <w:rPr>
                <w:rFonts w:ascii="Times New Roman" w:hAnsi="Times New Roman" w:cs="Times New Roman"/>
                <w:i/>
                <w:iCs/>
                <w:color w:val="000000" w:themeColor="text1"/>
                <w:sz w:val="26"/>
                <w:szCs w:val="26"/>
              </w:rPr>
              <w:t xml:space="preserve">Chú trọng thu nhập người lao động </w:t>
            </w:r>
            <w:r w:rsidR="006975A9" w:rsidRPr="005D7DE1">
              <w:rPr>
                <w:rFonts w:ascii="Times New Roman" w:hAnsi="Times New Roman" w:cs="Times New Roman"/>
                <w:i/>
                <w:iCs/>
                <w:color w:val="000000" w:themeColor="text1"/>
                <w:sz w:val="26"/>
                <w:szCs w:val="26"/>
              </w:rPr>
              <w:t>NN</w:t>
            </w:r>
            <w:r w:rsidRPr="002E4566">
              <w:rPr>
                <w:rFonts w:ascii="Times New Roman" w:hAnsi="Times New Roman" w:cs="Times New Roman"/>
                <w:color w:val="000000" w:themeColor="text1"/>
                <w:sz w:val="26"/>
                <w:szCs w:val="26"/>
              </w:rPr>
              <w:t>”</w:t>
            </w:r>
          </w:p>
          <w:p w14:paraId="1FF03339" w14:textId="3710D217"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5B8ACB63" w14:textId="77777777" w:rsidTr="003F3907">
        <w:tc>
          <w:tcPr>
            <w:tcW w:w="2410" w:type="dxa"/>
          </w:tcPr>
          <w:p w14:paraId="0F04F056" w14:textId="77777777" w:rsidR="0078455D" w:rsidRPr="002E4566" w:rsidRDefault="0078455D"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2.2. Cải thiện chất lượng cuộc sống và sức khỏe</w:t>
            </w:r>
          </w:p>
        </w:tc>
        <w:tc>
          <w:tcPr>
            <w:tcW w:w="993" w:type="dxa"/>
          </w:tcPr>
          <w:p w14:paraId="4B84CBF6" w14:textId="31855A3A"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850" w:type="dxa"/>
          </w:tcPr>
          <w:p w14:paraId="40918977" w14:textId="77777777"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785" w:type="dxa"/>
          </w:tcPr>
          <w:p w14:paraId="2C67DD4D" w14:textId="77777777"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Pr="005D7DE1">
              <w:rPr>
                <w:rFonts w:ascii="Times New Roman" w:hAnsi="Times New Roman" w:cs="Times New Roman"/>
                <w:i/>
                <w:iCs/>
                <w:color w:val="000000" w:themeColor="text1"/>
                <w:sz w:val="26"/>
                <w:szCs w:val="26"/>
              </w:rPr>
              <w:t>Cần bổ sung đầy đủ nội dung là cải thiện chất lượng cuộc sống, nâng cao sức khỏe và hạnh phúc</w:t>
            </w:r>
            <w:r w:rsidRPr="002E4566">
              <w:rPr>
                <w:rFonts w:ascii="Times New Roman" w:hAnsi="Times New Roman" w:cs="Times New Roman"/>
                <w:color w:val="000000" w:themeColor="text1"/>
                <w:sz w:val="26"/>
                <w:szCs w:val="26"/>
              </w:rPr>
              <w:t>”</w:t>
            </w:r>
          </w:p>
          <w:p w14:paraId="2A535FB1" w14:textId="27A19643"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7B95D423" w14:textId="77777777" w:rsidTr="003F3907">
        <w:tc>
          <w:tcPr>
            <w:tcW w:w="2410" w:type="dxa"/>
          </w:tcPr>
          <w:p w14:paraId="76A976BE" w14:textId="77777777" w:rsidR="0078455D" w:rsidRPr="002E4566" w:rsidRDefault="0078455D"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2.3. Phát triển NNĐT nhằm xóa đói giảm nghèo</w:t>
            </w:r>
          </w:p>
        </w:tc>
        <w:tc>
          <w:tcPr>
            <w:tcW w:w="993" w:type="dxa"/>
          </w:tcPr>
          <w:p w14:paraId="5E3D58CC" w14:textId="1DD5BD24"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850" w:type="dxa"/>
          </w:tcPr>
          <w:p w14:paraId="72847B06" w14:textId="77777777"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785" w:type="dxa"/>
          </w:tcPr>
          <w:p w14:paraId="26C04B19" w14:textId="1946EE2C"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6: “</w:t>
            </w:r>
            <w:r w:rsidRPr="005D7DE1">
              <w:rPr>
                <w:rFonts w:ascii="Times New Roman" w:hAnsi="Times New Roman" w:cs="Times New Roman"/>
                <w:i/>
                <w:iCs/>
                <w:color w:val="000000" w:themeColor="text1"/>
                <w:sz w:val="26"/>
                <w:szCs w:val="26"/>
              </w:rPr>
              <w:t xml:space="preserve">Sản xuất </w:t>
            </w:r>
            <w:r w:rsidR="006975A9" w:rsidRPr="005D7DE1">
              <w:rPr>
                <w:rFonts w:ascii="Times New Roman" w:hAnsi="Times New Roman" w:cs="Times New Roman"/>
                <w:i/>
                <w:iCs/>
                <w:color w:val="000000" w:themeColor="text1"/>
                <w:sz w:val="26"/>
                <w:szCs w:val="26"/>
              </w:rPr>
              <w:t>NN</w:t>
            </w:r>
            <w:r w:rsidRPr="005D7DE1">
              <w:rPr>
                <w:rFonts w:ascii="Times New Roman" w:hAnsi="Times New Roman" w:cs="Times New Roman"/>
                <w:i/>
                <w:iCs/>
                <w:color w:val="000000" w:themeColor="text1"/>
                <w:sz w:val="26"/>
                <w:szCs w:val="26"/>
              </w:rPr>
              <w:t xml:space="preserve"> công nghệ cao có thể giảm nghèo cho nông dân</w:t>
            </w:r>
            <w:r w:rsidRPr="002E4566">
              <w:rPr>
                <w:rFonts w:ascii="Times New Roman" w:hAnsi="Times New Roman" w:cs="Times New Roman"/>
                <w:color w:val="000000" w:themeColor="text1"/>
                <w:sz w:val="26"/>
                <w:szCs w:val="26"/>
              </w:rPr>
              <w:t>”</w:t>
            </w:r>
          </w:p>
          <w:p w14:paraId="5F708B1E" w14:textId="3A0DCEA1"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646B4F9D" w14:textId="77777777" w:rsidTr="003F3907">
        <w:tc>
          <w:tcPr>
            <w:tcW w:w="2410" w:type="dxa"/>
          </w:tcPr>
          <w:p w14:paraId="3DF8458A" w14:textId="3D9F25EB"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2.4. Nội dung khác</w:t>
            </w:r>
          </w:p>
        </w:tc>
        <w:tc>
          <w:tcPr>
            <w:tcW w:w="993" w:type="dxa"/>
          </w:tcPr>
          <w:p w14:paraId="78909EAA"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p>
        </w:tc>
        <w:tc>
          <w:tcPr>
            <w:tcW w:w="850" w:type="dxa"/>
          </w:tcPr>
          <w:p w14:paraId="5F23D04C"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p>
        </w:tc>
        <w:tc>
          <w:tcPr>
            <w:tcW w:w="4785" w:type="dxa"/>
          </w:tcPr>
          <w:p w14:paraId="7BFAED37" w14:textId="77817221"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không có ý kiến gì thêm</w:t>
            </w:r>
          </w:p>
        </w:tc>
      </w:tr>
      <w:tr w:rsidR="00A80D21" w:rsidRPr="002E4566" w14:paraId="62C8AC8F" w14:textId="77777777" w:rsidTr="003F3907">
        <w:tc>
          <w:tcPr>
            <w:tcW w:w="9038" w:type="dxa"/>
            <w:gridSpan w:val="4"/>
            <w:shd w:val="clear" w:color="auto" w:fill="F2F2F2" w:themeFill="background1" w:themeFillShade="F2"/>
          </w:tcPr>
          <w:p w14:paraId="03DA24F6" w14:textId="77777777"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 Môi trường</w:t>
            </w:r>
          </w:p>
        </w:tc>
      </w:tr>
      <w:tr w:rsidR="00A80D21" w:rsidRPr="002E4566" w14:paraId="2E201C57" w14:textId="77777777" w:rsidTr="003F3907">
        <w:tc>
          <w:tcPr>
            <w:tcW w:w="2410" w:type="dxa"/>
          </w:tcPr>
          <w:p w14:paraId="4790D6D2" w14:textId="77777777" w:rsidR="0078455D" w:rsidRPr="002E4566" w:rsidRDefault="0078455D"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3.1. Khai thác và sử dụng hiệu quả tài nguyên thiên nhiên</w:t>
            </w:r>
          </w:p>
        </w:tc>
        <w:tc>
          <w:tcPr>
            <w:tcW w:w="993" w:type="dxa"/>
          </w:tcPr>
          <w:p w14:paraId="1A8E0D35" w14:textId="4471BAF2"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850" w:type="dxa"/>
          </w:tcPr>
          <w:p w14:paraId="569D78B4" w14:textId="77777777" w:rsidR="0078455D" w:rsidRPr="002E4566" w:rsidRDefault="0078455D" w:rsidP="006975A9">
            <w:pPr>
              <w:pStyle w:val="ListParagraph"/>
              <w:ind w:left="0"/>
              <w:jc w:val="both"/>
              <w:rPr>
                <w:rFonts w:ascii="Times New Roman" w:hAnsi="Times New Roman" w:cs="Times New Roman"/>
                <w:color w:val="000000" w:themeColor="text1"/>
                <w:sz w:val="26"/>
                <w:szCs w:val="26"/>
              </w:rPr>
            </w:pPr>
          </w:p>
        </w:tc>
        <w:tc>
          <w:tcPr>
            <w:tcW w:w="4785" w:type="dxa"/>
          </w:tcPr>
          <w:p w14:paraId="6E1506BA" w14:textId="77777777"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4: “</w:t>
            </w:r>
            <w:r w:rsidRPr="005D7DE1">
              <w:rPr>
                <w:rFonts w:ascii="Times New Roman" w:hAnsi="Times New Roman" w:cs="Times New Roman"/>
                <w:i/>
                <w:iCs/>
                <w:color w:val="000000" w:themeColor="text1"/>
                <w:sz w:val="26"/>
                <w:szCs w:val="26"/>
              </w:rPr>
              <w:t>Chỉnh sửa thành tối ưu hóa tài nguyên tự nhiên, bao gồm tài nguyên đất và nước</w:t>
            </w:r>
            <w:r w:rsidRPr="002E4566">
              <w:rPr>
                <w:rFonts w:ascii="Times New Roman" w:hAnsi="Times New Roman" w:cs="Times New Roman"/>
                <w:color w:val="000000" w:themeColor="text1"/>
                <w:sz w:val="26"/>
                <w:szCs w:val="26"/>
              </w:rPr>
              <w:t>”</w:t>
            </w:r>
          </w:p>
          <w:p w14:paraId="722C720C" w14:textId="37AFFA11"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69F1966E" w14:textId="77777777" w:rsidTr="003F3907">
        <w:tc>
          <w:tcPr>
            <w:tcW w:w="2410" w:type="dxa"/>
          </w:tcPr>
          <w:p w14:paraId="20EBF153" w14:textId="77777777" w:rsidR="0078455D" w:rsidRPr="002E4566" w:rsidRDefault="0078455D"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3.2. Đảm bảo đa dạng môi trường sinh thái</w:t>
            </w:r>
          </w:p>
        </w:tc>
        <w:tc>
          <w:tcPr>
            <w:tcW w:w="993" w:type="dxa"/>
          </w:tcPr>
          <w:p w14:paraId="1695CE14" w14:textId="3FFD9002"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850" w:type="dxa"/>
          </w:tcPr>
          <w:p w14:paraId="0C0F8F57" w14:textId="77777777"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785" w:type="dxa"/>
          </w:tcPr>
          <w:p w14:paraId="639DC217" w14:textId="6606EED4" w:rsidR="0078455D" w:rsidRPr="00112429" w:rsidRDefault="0078455D" w:rsidP="006975A9">
            <w:pPr>
              <w:pStyle w:val="ListParagraph"/>
              <w:ind w:left="0"/>
              <w:jc w:val="both"/>
              <w:rPr>
                <w:rFonts w:ascii="Times New Roman" w:hAnsi="Times New Roman" w:cs="Times New Roman"/>
                <w:color w:val="000000" w:themeColor="text1"/>
                <w:spacing w:val="-8"/>
                <w:sz w:val="26"/>
                <w:szCs w:val="26"/>
              </w:rPr>
            </w:pPr>
            <w:r w:rsidRPr="00112429">
              <w:rPr>
                <w:rFonts w:ascii="Times New Roman" w:hAnsi="Times New Roman" w:cs="Times New Roman"/>
                <w:color w:val="000000" w:themeColor="text1"/>
                <w:spacing w:val="-8"/>
                <w:sz w:val="26"/>
                <w:szCs w:val="26"/>
              </w:rPr>
              <w:t>Chuyên gia 2: “</w:t>
            </w:r>
            <w:r w:rsidRPr="00112429">
              <w:rPr>
                <w:rFonts w:ascii="Times New Roman" w:hAnsi="Times New Roman" w:cs="Times New Roman"/>
                <w:i/>
                <w:iCs/>
                <w:color w:val="000000" w:themeColor="text1"/>
                <w:spacing w:val="-8"/>
                <w:sz w:val="26"/>
                <w:szCs w:val="26"/>
              </w:rPr>
              <w:t xml:space="preserve">Phù hợp tiêu chí </w:t>
            </w:r>
            <w:r w:rsidR="007967A0">
              <w:rPr>
                <w:rFonts w:ascii="Times New Roman" w:hAnsi="Times New Roman" w:cs="Times New Roman"/>
                <w:i/>
                <w:iCs/>
                <w:color w:val="000000" w:themeColor="text1"/>
                <w:spacing w:val="-8"/>
                <w:sz w:val="26"/>
                <w:szCs w:val="26"/>
              </w:rPr>
              <w:t>PTBV</w:t>
            </w:r>
            <w:r w:rsidRPr="00112429">
              <w:rPr>
                <w:rFonts w:ascii="Times New Roman" w:hAnsi="Times New Roman" w:cs="Times New Roman"/>
                <w:i/>
                <w:iCs/>
                <w:color w:val="000000" w:themeColor="text1"/>
                <w:spacing w:val="-8"/>
                <w:sz w:val="26"/>
                <w:szCs w:val="26"/>
              </w:rPr>
              <w:t>, chú trọng độ che phủ rừng</w:t>
            </w:r>
            <w:r w:rsidRPr="00112429">
              <w:rPr>
                <w:rFonts w:ascii="Times New Roman" w:hAnsi="Times New Roman" w:cs="Times New Roman"/>
                <w:color w:val="000000" w:themeColor="text1"/>
                <w:spacing w:val="-8"/>
                <w:sz w:val="26"/>
                <w:szCs w:val="26"/>
              </w:rPr>
              <w:t>”</w:t>
            </w:r>
          </w:p>
          <w:p w14:paraId="4BFAA750" w14:textId="362BCB4A"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2B12E21F" w14:textId="77777777" w:rsidTr="003F3907">
        <w:tc>
          <w:tcPr>
            <w:tcW w:w="2410" w:type="dxa"/>
          </w:tcPr>
          <w:p w14:paraId="7424E927" w14:textId="77777777" w:rsidR="0078455D" w:rsidRPr="002E4566" w:rsidRDefault="0078455D"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3.3. Phát triển NNĐT thích ứng với biến đổi khí hậu</w:t>
            </w:r>
          </w:p>
        </w:tc>
        <w:tc>
          <w:tcPr>
            <w:tcW w:w="993" w:type="dxa"/>
          </w:tcPr>
          <w:p w14:paraId="47116C49" w14:textId="45ED5396"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850" w:type="dxa"/>
          </w:tcPr>
          <w:p w14:paraId="027414C0" w14:textId="77777777"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785" w:type="dxa"/>
          </w:tcPr>
          <w:p w14:paraId="538834B2" w14:textId="1ABA2EBA" w:rsidR="0078455D" w:rsidRPr="00DD6DAB" w:rsidRDefault="0078455D" w:rsidP="006975A9">
            <w:pPr>
              <w:pStyle w:val="ListParagraph"/>
              <w:ind w:left="0"/>
              <w:jc w:val="both"/>
              <w:rPr>
                <w:rFonts w:ascii="Times New Roman" w:hAnsi="Times New Roman" w:cs="Times New Roman"/>
                <w:color w:val="000000" w:themeColor="text1"/>
                <w:spacing w:val="-4"/>
                <w:sz w:val="26"/>
                <w:szCs w:val="26"/>
              </w:rPr>
            </w:pPr>
            <w:r w:rsidRPr="00DD6DAB">
              <w:rPr>
                <w:rFonts w:ascii="Times New Roman" w:hAnsi="Times New Roman" w:cs="Times New Roman"/>
                <w:color w:val="000000" w:themeColor="text1"/>
                <w:spacing w:val="-4"/>
                <w:sz w:val="26"/>
                <w:szCs w:val="26"/>
              </w:rPr>
              <w:t>Chuyên gia 1: “</w:t>
            </w:r>
            <w:r w:rsidRPr="00DD6DAB">
              <w:rPr>
                <w:rFonts w:ascii="Times New Roman" w:hAnsi="Times New Roman" w:cs="Times New Roman"/>
                <w:i/>
                <w:iCs/>
                <w:color w:val="000000" w:themeColor="text1"/>
                <w:spacing w:val="-4"/>
                <w:sz w:val="26"/>
                <w:szCs w:val="26"/>
              </w:rPr>
              <w:t xml:space="preserve">Chú trọng các tiêu chuẩn nồng độ các chất ảnh hưởng </w:t>
            </w:r>
            <w:r w:rsidR="006975A9" w:rsidRPr="00DD6DAB">
              <w:rPr>
                <w:rFonts w:ascii="Times New Roman" w:hAnsi="Times New Roman" w:cs="Times New Roman"/>
                <w:i/>
                <w:iCs/>
                <w:color w:val="000000" w:themeColor="text1"/>
                <w:spacing w:val="-4"/>
                <w:sz w:val="26"/>
                <w:szCs w:val="26"/>
              </w:rPr>
              <w:t>NN</w:t>
            </w:r>
            <w:r w:rsidRPr="00DD6DAB">
              <w:rPr>
                <w:rFonts w:ascii="Times New Roman" w:hAnsi="Times New Roman" w:cs="Times New Roman"/>
                <w:color w:val="000000" w:themeColor="text1"/>
                <w:spacing w:val="-4"/>
                <w:sz w:val="26"/>
                <w:szCs w:val="26"/>
              </w:rPr>
              <w:t>”</w:t>
            </w:r>
          </w:p>
          <w:p w14:paraId="4C94EEEE" w14:textId="008A9FB9"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4: “</w:t>
            </w:r>
            <w:r w:rsidRPr="005D7DE1">
              <w:rPr>
                <w:rFonts w:ascii="Times New Roman" w:hAnsi="Times New Roman" w:cs="Times New Roman"/>
                <w:i/>
                <w:iCs/>
                <w:color w:val="000000" w:themeColor="text1"/>
                <w:sz w:val="26"/>
                <w:szCs w:val="26"/>
              </w:rPr>
              <w:t>Đây là nội dung gắn liền với thực tiễn cần chú trọng</w:t>
            </w:r>
            <w:r w:rsidRPr="002E4566">
              <w:rPr>
                <w:rFonts w:ascii="Times New Roman" w:hAnsi="Times New Roman" w:cs="Times New Roman"/>
                <w:color w:val="000000" w:themeColor="text1"/>
                <w:sz w:val="26"/>
                <w:szCs w:val="26"/>
              </w:rPr>
              <w:t>”</w:t>
            </w:r>
          </w:p>
          <w:p w14:paraId="3A4CB044" w14:textId="2B5A785E"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khác đồng ý và không có ý kiến gì thêm</w:t>
            </w:r>
          </w:p>
        </w:tc>
      </w:tr>
      <w:tr w:rsidR="00A80D21" w:rsidRPr="002E4566" w14:paraId="040F0E79" w14:textId="77777777" w:rsidTr="003F3907">
        <w:tc>
          <w:tcPr>
            <w:tcW w:w="2410" w:type="dxa"/>
          </w:tcPr>
          <w:p w14:paraId="0E797956" w14:textId="77777777"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3.4. Phát triển NNĐT gắn với du lịch sinh thái</w:t>
            </w:r>
          </w:p>
        </w:tc>
        <w:tc>
          <w:tcPr>
            <w:tcW w:w="993" w:type="dxa"/>
          </w:tcPr>
          <w:p w14:paraId="653082F3" w14:textId="701463CB" w:rsidR="009E1562" w:rsidRPr="002E4566" w:rsidRDefault="0008054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78455D" w:rsidRPr="002E4566">
              <w:rPr>
                <w:rFonts w:ascii="Times New Roman" w:hAnsi="Times New Roman" w:cs="Times New Roman"/>
                <w:color w:val="000000" w:themeColor="text1"/>
                <w:sz w:val="26"/>
                <w:szCs w:val="26"/>
              </w:rPr>
              <w:t>/6</w:t>
            </w:r>
          </w:p>
        </w:tc>
        <w:tc>
          <w:tcPr>
            <w:tcW w:w="850" w:type="dxa"/>
          </w:tcPr>
          <w:p w14:paraId="111C92A6" w14:textId="56CF2BFD" w:rsidR="009E1562" w:rsidRPr="002E4566" w:rsidRDefault="0008054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w:t>
            </w:r>
            <w:r w:rsidR="009E1562" w:rsidRPr="002E4566">
              <w:rPr>
                <w:rFonts w:ascii="Times New Roman" w:hAnsi="Times New Roman" w:cs="Times New Roman"/>
                <w:color w:val="000000" w:themeColor="text1"/>
                <w:sz w:val="26"/>
                <w:szCs w:val="26"/>
              </w:rPr>
              <w:t>/</w:t>
            </w:r>
            <w:r w:rsidR="0078455D" w:rsidRPr="002E4566">
              <w:rPr>
                <w:rFonts w:ascii="Times New Roman" w:hAnsi="Times New Roman" w:cs="Times New Roman"/>
                <w:color w:val="000000" w:themeColor="text1"/>
                <w:sz w:val="26"/>
                <w:szCs w:val="26"/>
              </w:rPr>
              <w:t>6</w:t>
            </w:r>
          </w:p>
        </w:tc>
        <w:tc>
          <w:tcPr>
            <w:tcW w:w="4785" w:type="dxa"/>
          </w:tcPr>
          <w:p w14:paraId="064B9C2F" w14:textId="41579C4E"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Pr="005D7DE1">
              <w:rPr>
                <w:rFonts w:ascii="Times New Roman" w:hAnsi="Times New Roman" w:cs="Times New Roman"/>
                <w:i/>
                <w:iCs/>
                <w:color w:val="000000" w:themeColor="text1"/>
                <w:sz w:val="26"/>
                <w:szCs w:val="26"/>
              </w:rPr>
              <w:t xml:space="preserve">Tập trung vào sản xuất </w:t>
            </w:r>
            <w:r w:rsidR="006975A9" w:rsidRPr="005D7DE1">
              <w:rPr>
                <w:rFonts w:ascii="Times New Roman" w:hAnsi="Times New Roman" w:cs="Times New Roman"/>
                <w:i/>
                <w:iCs/>
                <w:color w:val="000000" w:themeColor="text1"/>
                <w:sz w:val="26"/>
                <w:szCs w:val="26"/>
              </w:rPr>
              <w:t>NN</w:t>
            </w:r>
            <w:r w:rsidRPr="005D7DE1">
              <w:rPr>
                <w:rFonts w:ascii="Times New Roman" w:hAnsi="Times New Roman" w:cs="Times New Roman"/>
                <w:i/>
                <w:iCs/>
                <w:color w:val="000000" w:themeColor="text1"/>
                <w:sz w:val="26"/>
                <w:szCs w:val="26"/>
              </w:rPr>
              <w:t xml:space="preserve"> sạch, hữu cơ</w:t>
            </w:r>
            <w:r w:rsidRPr="002E4566">
              <w:rPr>
                <w:rFonts w:ascii="Times New Roman" w:hAnsi="Times New Roman" w:cs="Times New Roman"/>
                <w:color w:val="000000" w:themeColor="text1"/>
                <w:sz w:val="26"/>
                <w:szCs w:val="26"/>
              </w:rPr>
              <w:t>”</w:t>
            </w:r>
          </w:p>
          <w:p w14:paraId="7DC9C29A" w14:textId="7F0A1F02"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2: “</w:t>
            </w:r>
            <w:r w:rsidRPr="005D7DE1">
              <w:rPr>
                <w:rFonts w:ascii="Times New Roman" w:hAnsi="Times New Roman" w:cs="Times New Roman"/>
                <w:i/>
                <w:iCs/>
                <w:color w:val="000000" w:themeColor="text1"/>
                <w:sz w:val="26"/>
                <w:szCs w:val="26"/>
              </w:rPr>
              <w:t xml:space="preserve">Việc phát triển </w:t>
            </w:r>
            <w:r w:rsidR="006975A9" w:rsidRPr="005D7DE1">
              <w:rPr>
                <w:rFonts w:ascii="Times New Roman" w:hAnsi="Times New Roman" w:cs="Times New Roman"/>
                <w:i/>
                <w:iCs/>
                <w:color w:val="000000" w:themeColor="text1"/>
                <w:sz w:val="26"/>
                <w:szCs w:val="26"/>
              </w:rPr>
              <w:t>NNĐT</w:t>
            </w:r>
            <w:r w:rsidRPr="005D7DE1">
              <w:rPr>
                <w:rFonts w:ascii="Times New Roman" w:hAnsi="Times New Roman" w:cs="Times New Roman"/>
                <w:i/>
                <w:iCs/>
                <w:color w:val="000000" w:themeColor="text1"/>
                <w:sz w:val="26"/>
                <w:szCs w:val="26"/>
              </w:rPr>
              <w:t xml:space="preserve"> cần tập trung vào các yếu tố chính như an ninh lương thực và hiệu quả kinh tế. Gắn kết với du lịch sinh thái có thể làm phân tán nguồn lực</w:t>
            </w:r>
            <w:r w:rsidRPr="002E4566">
              <w:rPr>
                <w:rFonts w:ascii="Times New Roman" w:hAnsi="Times New Roman" w:cs="Times New Roman"/>
                <w:color w:val="000000" w:themeColor="text1"/>
                <w:sz w:val="26"/>
                <w:szCs w:val="26"/>
              </w:rPr>
              <w:t>”</w:t>
            </w:r>
          </w:p>
          <w:p w14:paraId="7E4E3A33" w14:textId="4289BEF8"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Pr="005D7DE1">
              <w:rPr>
                <w:rFonts w:ascii="Times New Roman" w:hAnsi="Times New Roman" w:cs="Times New Roman"/>
                <w:i/>
                <w:iCs/>
                <w:color w:val="000000" w:themeColor="text1"/>
                <w:sz w:val="26"/>
                <w:szCs w:val="26"/>
              </w:rPr>
              <w:t xml:space="preserve">Du lịch sinh thái có thể mang lại lợi ích kinh tế, nhưng nó cũng có thể gây áp lực lên tài nguyên và môi trường. Cho nên cần ưu tiên các hoạt động </w:t>
            </w:r>
            <w:r w:rsidR="006975A9" w:rsidRPr="005D7DE1">
              <w:rPr>
                <w:rFonts w:ascii="Times New Roman" w:hAnsi="Times New Roman" w:cs="Times New Roman"/>
                <w:i/>
                <w:iCs/>
                <w:color w:val="000000" w:themeColor="text1"/>
                <w:sz w:val="26"/>
                <w:szCs w:val="26"/>
              </w:rPr>
              <w:t>NN</w:t>
            </w:r>
            <w:r w:rsidRPr="005D7DE1">
              <w:rPr>
                <w:rFonts w:ascii="Times New Roman" w:hAnsi="Times New Roman" w:cs="Times New Roman"/>
                <w:i/>
                <w:iCs/>
                <w:color w:val="000000" w:themeColor="text1"/>
                <w:sz w:val="26"/>
                <w:szCs w:val="26"/>
              </w:rPr>
              <w:t xml:space="preserve"> bền vững trước khi xem xét các yếu tố khác</w:t>
            </w:r>
            <w:r w:rsidRPr="002E4566">
              <w:rPr>
                <w:rFonts w:ascii="Times New Roman" w:hAnsi="Times New Roman" w:cs="Times New Roman"/>
                <w:color w:val="000000" w:themeColor="text1"/>
                <w:sz w:val="26"/>
                <w:szCs w:val="26"/>
              </w:rPr>
              <w:t>”</w:t>
            </w:r>
          </w:p>
          <w:p w14:paraId="6291F68B" w14:textId="17B32499" w:rsidR="0078455D"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5: “</w:t>
            </w:r>
            <w:r w:rsidRPr="005D7DE1">
              <w:rPr>
                <w:rFonts w:ascii="Times New Roman" w:hAnsi="Times New Roman" w:cs="Times New Roman"/>
                <w:i/>
                <w:iCs/>
                <w:color w:val="000000" w:themeColor="text1"/>
                <w:sz w:val="26"/>
                <w:szCs w:val="26"/>
              </w:rPr>
              <w:t xml:space="preserve">Phát triển </w:t>
            </w:r>
            <w:r w:rsidR="006975A9" w:rsidRPr="005D7DE1">
              <w:rPr>
                <w:rFonts w:ascii="Times New Roman" w:hAnsi="Times New Roman" w:cs="Times New Roman"/>
                <w:i/>
                <w:iCs/>
                <w:color w:val="000000" w:themeColor="text1"/>
                <w:sz w:val="26"/>
                <w:szCs w:val="26"/>
              </w:rPr>
              <w:t>NN</w:t>
            </w:r>
            <w:r w:rsidRPr="005D7DE1">
              <w:rPr>
                <w:rFonts w:ascii="Times New Roman" w:hAnsi="Times New Roman" w:cs="Times New Roman"/>
                <w:i/>
                <w:iCs/>
                <w:color w:val="000000" w:themeColor="text1"/>
                <w:sz w:val="26"/>
                <w:szCs w:val="26"/>
              </w:rPr>
              <w:t xml:space="preserve"> để bảo vệ môi trường và tạo thu nhập cho nông dân như mô hình thực hiện ở huyện Củ Chi chẳng hạn</w:t>
            </w:r>
            <w:r w:rsidRPr="002E4566">
              <w:rPr>
                <w:rFonts w:ascii="Times New Roman" w:hAnsi="Times New Roman" w:cs="Times New Roman"/>
                <w:color w:val="000000" w:themeColor="text1"/>
                <w:sz w:val="26"/>
                <w:szCs w:val="26"/>
              </w:rPr>
              <w:t>”</w:t>
            </w:r>
          </w:p>
          <w:p w14:paraId="3A1321F6" w14:textId="17EC53A1" w:rsidR="0008054D" w:rsidRPr="002E4566" w:rsidRDefault="0008054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6: “</w:t>
            </w:r>
            <w:r w:rsidRPr="005D7DE1">
              <w:rPr>
                <w:rFonts w:ascii="Times New Roman" w:hAnsi="Times New Roman" w:cs="Times New Roman"/>
                <w:i/>
                <w:iCs/>
                <w:color w:val="000000" w:themeColor="text1"/>
                <w:sz w:val="26"/>
                <w:szCs w:val="26"/>
              </w:rPr>
              <w:t xml:space="preserve">Phát triển </w:t>
            </w:r>
            <w:r w:rsidR="006975A9" w:rsidRPr="005D7DE1">
              <w:rPr>
                <w:rFonts w:ascii="Times New Roman" w:hAnsi="Times New Roman" w:cs="Times New Roman"/>
                <w:i/>
                <w:iCs/>
                <w:color w:val="000000" w:themeColor="text1"/>
                <w:sz w:val="26"/>
                <w:szCs w:val="26"/>
              </w:rPr>
              <w:t>NNĐT</w:t>
            </w:r>
            <w:r w:rsidRPr="005D7DE1">
              <w:rPr>
                <w:rFonts w:ascii="Times New Roman" w:hAnsi="Times New Roman" w:cs="Times New Roman"/>
                <w:i/>
                <w:iCs/>
                <w:color w:val="000000" w:themeColor="text1"/>
                <w:sz w:val="26"/>
                <w:szCs w:val="26"/>
              </w:rPr>
              <w:t xml:space="preserve"> gắn với du lịch sinh thái có thể làm tăng sự cạnh tranh về nguồn lực và không nhất thiết mang lại lợi ích cho cộng đồng địa phương</w:t>
            </w:r>
            <w:r w:rsidRPr="002E4566">
              <w:rPr>
                <w:rFonts w:ascii="Times New Roman" w:hAnsi="Times New Roman" w:cs="Times New Roman"/>
                <w:color w:val="000000" w:themeColor="text1"/>
                <w:sz w:val="26"/>
                <w:szCs w:val="26"/>
              </w:rPr>
              <w:t>”</w:t>
            </w:r>
          </w:p>
          <w:p w14:paraId="1032B323" w14:textId="2F6E3FFF" w:rsidR="0008054D" w:rsidRPr="002E4566" w:rsidRDefault="0008054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4: Không có ý kiến</w:t>
            </w:r>
          </w:p>
        </w:tc>
      </w:tr>
      <w:tr w:rsidR="00A80D21" w:rsidRPr="002E4566" w14:paraId="3FF8DCDF" w14:textId="77777777" w:rsidTr="003F3907">
        <w:tc>
          <w:tcPr>
            <w:tcW w:w="2410" w:type="dxa"/>
          </w:tcPr>
          <w:p w14:paraId="50AAF9BE" w14:textId="00A9F08C" w:rsidR="009E1562" w:rsidRPr="002E4566" w:rsidRDefault="009E1562"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3.5. Nội dung khác</w:t>
            </w:r>
          </w:p>
        </w:tc>
        <w:tc>
          <w:tcPr>
            <w:tcW w:w="993" w:type="dxa"/>
          </w:tcPr>
          <w:p w14:paraId="4A3BDA4B"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p>
        </w:tc>
        <w:tc>
          <w:tcPr>
            <w:tcW w:w="850" w:type="dxa"/>
          </w:tcPr>
          <w:p w14:paraId="75325B24"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p>
        </w:tc>
        <w:tc>
          <w:tcPr>
            <w:tcW w:w="4785" w:type="dxa"/>
          </w:tcPr>
          <w:p w14:paraId="27DF6380" w14:textId="3399E41E" w:rsidR="009E1562" w:rsidRPr="002E4566" w:rsidRDefault="0078455D"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gia không có ý kiến gì thêm</w:t>
            </w:r>
          </w:p>
        </w:tc>
      </w:tr>
    </w:tbl>
    <w:p w14:paraId="733AFD79" w14:textId="532A4A16" w:rsidR="009E1562" w:rsidRPr="002E4566" w:rsidRDefault="009E1562" w:rsidP="004A0B16">
      <w:pPr>
        <w:pStyle w:val="ListParagraph"/>
        <w:spacing w:after="0" w:line="360" w:lineRule="auto"/>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Câu 2: </w:t>
      </w:r>
      <w:bookmarkStart w:id="2747" w:name="_Hlk173226883"/>
      <w:r w:rsidRPr="002E4566">
        <w:rPr>
          <w:rFonts w:ascii="Times New Roman" w:hAnsi="Times New Roman" w:cs="Times New Roman"/>
          <w:color w:val="000000" w:themeColor="text1"/>
          <w:sz w:val="26"/>
          <w:szCs w:val="26"/>
        </w:rPr>
        <w:t xml:space="preserve">Đánh giá các nhân tố ảnh hưởng đến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w:t>
      </w:r>
      <w:bookmarkEnd w:id="2747"/>
      <w:r w:rsidRPr="002E4566">
        <w:rPr>
          <w:rFonts w:ascii="Times New Roman" w:hAnsi="Times New Roman" w:cs="Times New Roman"/>
          <w:color w:val="000000" w:themeColor="text1"/>
          <w:sz w:val="26"/>
          <w:szCs w:val="26"/>
        </w:rPr>
        <w:t xml:space="preserve"> ?</w:t>
      </w:r>
    </w:p>
    <w:tbl>
      <w:tblPr>
        <w:tblStyle w:val="TableGrid"/>
        <w:tblW w:w="0" w:type="auto"/>
        <w:tblLook w:val="04A0" w:firstRow="1" w:lastRow="0" w:firstColumn="1" w:lastColumn="0" w:noHBand="0" w:noVBand="1"/>
      </w:tblPr>
      <w:tblGrid>
        <w:gridCol w:w="2514"/>
        <w:gridCol w:w="888"/>
        <w:gridCol w:w="985"/>
        <w:gridCol w:w="4617"/>
      </w:tblGrid>
      <w:tr w:rsidR="00A80D21" w:rsidRPr="002E4566" w14:paraId="2A7E3FFE" w14:textId="77777777" w:rsidTr="00DD6DAB">
        <w:tc>
          <w:tcPr>
            <w:tcW w:w="2612" w:type="dxa"/>
            <w:shd w:val="clear" w:color="auto" w:fill="F2F2F2" w:themeFill="background1" w:themeFillShade="F2"/>
            <w:vAlign w:val="center"/>
          </w:tcPr>
          <w:p w14:paraId="391B1307" w14:textId="77777777" w:rsidR="009E1562" w:rsidRPr="002E4566" w:rsidRDefault="009E1562"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nhân tố ảnh hưởng</w:t>
            </w:r>
          </w:p>
        </w:tc>
        <w:tc>
          <w:tcPr>
            <w:tcW w:w="898" w:type="dxa"/>
            <w:shd w:val="clear" w:color="auto" w:fill="F2F2F2" w:themeFill="background1" w:themeFillShade="F2"/>
            <w:vAlign w:val="center"/>
          </w:tcPr>
          <w:p w14:paraId="5EB5C7FC" w14:textId="77777777" w:rsidR="009E1562" w:rsidRPr="002E4566" w:rsidRDefault="009E1562"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Ý kiến đồng </w:t>
            </w:r>
            <w:r w:rsidRPr="002E4566">
              <w:rPr>
                <w:rFonts w:ascii="Times New Roman" w:hAnsi="Times New Roman" w:cs="Times New Roman"/>
                <w:color w:val="000000" w:themeColor="text1"/>
                <w:sz w:val="26"/>
                <w:szCs w:val="26"/>
              </w:rPr>
              <w:lastRenderedPageBreak/>
              <w:t>ý</w:t>
            </w:r>
          </w:p>
        </w:tc>
        <w:tc>
          <w:tcPr>
            <w:tcW w:w="993" w:type="dxa"/>
            <w:shd w:val="clear" w:color="auto" w:fill="F2F2F2" w:themeFill="background1" w:themeFillShade="F2"/>
            <w:vAlign w:val="center"/>
          </w:tcPr>
          <w:p w14:paraId="7EC60395" w14:textId="77777777" w:rsidR="009E1562" w:rsidRPr="002E4566" w:rsidRDefault="009E1562"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Ý kiến không đồng ý</w:t>
            </w:r>
          </w:p>
        </w:tc>
        <w:tc>
          <w:tcPr>
            <w:tcW w:w="4834" w:type="dxa"/>
            <w:shd w:val="clear" w:color="auto" w:fill="F2F2F2" w:themeFill="background1" w:themeFillShade="F2"/>
            <w:vAlign w:val="center"/>
          </w:tcPr>
          <w:p w14:paraId="0D8460B2" w14:textId="77777777" w:rsidR="009E1562" w:rsidRPr="002E4566" w:rsidRDefault="009E1562"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Ý kiến thảo luận khác</w:t>
            </w:r>
          </w:p>
        </w:tc>
      </w:tr>
      <w:tr w:rsidR="00A80D21" w:rsidRPr="002E4566" w14:paraId="17034086" w14:textId="77777777" w:rsidTr="00DD6DAB">
        <w:tc>
          <w:tcPr>
            <w:tcW w:w="2612" w:type="dxa"/>
            <w:vAlign w:val="center"/>
          </w:tcPr>
          <w:p w14:paraId="4869B702"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1.Lao động</w:t>
            </w:r>
          </w:p>
        </w:tc>
        <w:tc>
          <w:tcPr>
            <w:tcW w:w="898" w:type="dxa"/>
            <w:vAlign w:val="center"/>
          </w:tcPr>
          <w:p w14:paraId="1A9EA95C" w14:textId="26659EC9" w:rsidR="009E1562"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9E156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993" w:type="dxa"/>
            <w:vAlign w:val="center"/>
          </w:tcPr>
          <w:p w14:paraId="53D3FBE6" w14:textId="77777777" w:rsidR="009E1562" w:rsidRPr="002E4566" w:rsidRDefault="009E1562"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834" w:type="dxa"/>
            <w:vAlign w:val="center"/>
          </w:tcPr>
          <w:p w14:paraId="6A7D8E17" w14:textId="77777777" w:rsidR="009E1562"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Pr="005D7DE1">
              <w:rPr>
                <w:rFonts w:ascii="Times New Roman" w:hAnsi="Times New Roman" w:cs="Times New Roman"/>
                <w:i/>
                <w:iCs/>
                <w:color w:val="000000" w:themeColor="text1"/>
                <w:sz w:val="26"/>
                <w:szCs w:val="26"/>
              </w:rPr>
              <w:t>c</w:t>
            </w:r>
            <w:r w:rsidR="009E1562" w:rsidRPr="005D7DE1">
              <w:rPr>
                <w:rFonts w:ascii="Times New Roman" w:hAnsi="Times New Roman" w:cs="Times New Roman"/>
                <w:i/>
                <w:iCs/>
                <w:color w:val="000000" w:themeColor="text1"/>
                <w:sz w:val="26"/>
                <w:szCs w:val="26"/>
              </w:rPr>
              <w:t>ần đảm bảo nguồn lao động có tay nghề cao, cân nhắc điều chỉnh tên thành nguồn nhân lực</w:t>
            </w:r>
            <w:r w:rsidR="009E1562"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w:t>
            </w:r>
          </w:p>
          <w:p w14:paraId="0673795B" w14:textId="1B40618C" w:rsidR="00F72770"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w:t>
            </w:r>
            <w:r w:rsidR="00F72770" w:rsidRPr="002E4566">
              <w:rPr>
                <w:rFonts w:ascii="Times New Roman" w:hAnsi="Times New Roman" w:cs="Times New Roman"/>
                <w:color w:val="000000" w:themeColor="text1"/>
                <w:sz w:val="26"/>
                <w:szCs w:val="26"/>
              </w:rPr>
              <w:t xml:space="preserve">huyên gia </w:t>
            </w:r>
            <w:r w:rsidRPr="002E4566">
              <w:rPr>
                <w:rFonts w:ascii="Times New Roman" w:hAnsi="Times New Roman" w:cs="Times New Roman"/>
                <w:color w:val="000000" w:themeColor="text1"/>
                <w:sz w:val="26"/>
                <w:szCs w:val="26"/>
              </w:rPr>
              <w:t>khác</w:t>
            </w:r>
            <w:r w:rsidR="00F72770" w:rsidRPr="002E4566">
              <w:rPr>
                <w:rFonts w:ascii="Times New Roman" w:hAnsi="Times New Roman" w:cs="Times New Roman"/>
                <w:color w:val="000000" w:themeColor="text1"/>
                <w:sz w:val="26"/>
                <w:szCs w:val="26"/>
              </w:rPr>
              <w:t>: “</w:t>
            </w:r>
            <w:r w:rsidR="00F72770" w:rsidRPr="005D7DE1">
              <w:rPr>
                <w:rFonts w:ascii="Times New Roman" w:hAnsi="Times New Roman" w:cs="Times New Roman"/>
                <w:i/>
                <w:iCs/>
                <w:color w:val="000000" w:themeColor="text1"/>
                <w:sz w:val="26"/>
                <w:szCs w:val="26"/>
              </w:rPr>
              <w:t>Đồng ý đổi thành tên nguồn nhân lực</w:t>
            </w:r>
            <w:r w:rsidR="00F72770" w:rsidRPr="002E4566">
              <w:rPr>
                <w:rFonts w:ascii="Times New Roman" w:hAnsi="Times New Roman" w:cs="Times New Roman"/>
                <w:color w:val="000000" w:themeColor="text1"/>
                <w:sz w:val="26"/>
                <w:szCs w:val="26"/>
              </w:rPr>
              <w:t>”</w:t>
            </w:r>
          </w:p>
        </w:tc>
      </w:tr>
      <w:tr w:rsidR="00A80D21" w:rsidRPr="002E4566" w14:paraId="00D3E760" w14:textId="77777777" w:rsidTr="00DD6DAB">
        <w:tc>
          <w:tcPr>
            <w:tcW w:w="2612" w:type="dxa"/>
            <w:vAlign w:val="center"/>
          </w:tcPr>
          <w:p w14:paraId="72CF0B73" w14:textId="77777777" w:rsidR="009E1562" w:rsidRPr="002E4566" w:rsidRDefault="009E1562"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2.Vốn tài chính</w:t>
            </w:r>
          </w:p>
        </w:tc>
        <w:tc>
          <w:tcPr>
            <w:tcW w:w="898" w:type="dxa"/>
            <w:vAlign w:val="center"/>
          </w:tcPr>
          <w:p w14:paraId="0BF73284" w14:textId="387B2C0B" w:rsidR="009E1562"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993" w:type="dxa"/>
            <w:vAlign w:val="center"/>
          </w:tcPr>
          <w:p w14:paraId="2559AF9F" w14:textId="77777777" w:rsidR="009E1562" w:rsidRPr="002E4566" w:rsidRDefault="009E1562"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834" w:type="dxa"/>
            <w:vAlign w:val="center"/>
          </w:tcPr>
          <w:p w14:paraId="7CB32D0B" w14:textId="6C06D7FA" w:rsidR="009E1562"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009E1562" w:rsidRPr="005D7DE1">
              <w:rPr>
                <w:rFonts w:ascii="Times New Roman" w:hAnsi="Times New Roman" w:cs="Times New Roman"/>
                <w:i/>
                <w:iCs/>
                <w:color w:val="000000" w:themeColor="text1"/>
                <w:sz w:val="26"/>
                <w:szCs w:val="26"/>
              </w:rPr>
              <w:t>Cân nhắc đổi tên biến này thành biến nguồn lực tài chính để nhấn mạnh đến khả năng tiếp cận và sử dụng nguồn vốn</w:t>
            </w:r>
            <w:r w:rsidRPr="002E4566">
              <w:rPr>
                <w:rFonts w:ascii="Times New Roman" w:hAnsi="Times New Roman" w:cs="Times New Roman"/>
                <w:color w:val="000000" w:themeColor="text1"/>
                <w:sz w:val="26"/>
                <w:szCs w:val="26"/>
              </w:rPr>
              <w:t>”</w:t>
            </w:r>
          </w:p>
        </w:tc>
      </w:tr>
      <w:tr w:rsidR="00A80D21" w:rsidRPr="002E4566" w14:paraId="3861AF9D" w14:textId="77777777" w:rsidTr="00DD6DAB">
        <w:tc>
          <w:tcPr>
            <w:tcW w:w="2612" w:type="dxa"/>
            <w:vAlign w:val="center"/>
          </w:tcPr>
          <w:p w14:paraId="5C600266" w14:textId="2098864C"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3.Cơ sở hạ tầng </w:t>
            </w:r>
            <w:r w:rsidR="006975A9" w:rsidRPr="002E4566">
              <w:rPr>
                <w:rFonts w:ascii="Times New Roman" w:hAnsi="Times New Roman" w:cs="Times New Roman"/>
                <w:color w:val="000000" w:themeColor="text1"/>
                <w:sz w:val="26"/>
                <w:szCs w:val="26"/>
              </w:rPr>
              <w:t>NN</w:t>
            </w:r>
          </w:p>
        </w:tc>
        <w:tc>
          <w:tcPr>
            <w:tcW w:w="898" w:type="dxa"/>
            <w:vAlign w:val="center"/>
          </w:tcPr>
          <w:p w14:paraId="6A48E98E" w14:textId="67D28E9A" w:rsidR="00E7671F"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993" w:type="dxa"/>
            <w:vAlign w:val="center"/>
          </w:tcPr>
          <w:p w14:paraId="0A34E47A" w14:textId="77777777" w:rsidR="00E7671F"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834" w:type="dxa"/>
            <w:vAlign w:val="center"/>
          </w:tcPr>
          <w:p w14:paraId="2A2DC169" w14:textId="5DC4BBB6"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Tất cả đồng ý</w:t>
            </w:r>
          </w:p>
        </w:tc>
      </w:tr>
      <w:tr w:rsidR="00A80D21" w:rsidRPr="002E4566" w14:paraId="388DF583" w14:textId="77777777" w:rsidTr="00DD6DAB">
        <w:tc>
          <w:tcPr>
            <w:tcW w:w="2612" w:type="dxa"/>
            <w:vAlign w:val="center"/>
          </w:tcPr>
          <w:p w14:paraId="169AE50B" w14:textId="2F688BBE"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4.Khoa học công nghệ </w:t>
            </w:r>
          </w:p>
        </w:tc>
        <w:tc>
          <w:tcPr>
            <w:tcW w:w="898" w:type="dxa"/>
            <w:vAlign w:val="center"/>
          </w:tcPr>
          <w:p w14:paraId="4F5183A7" w14:textId="36737D59" w:rsidR="00E7671F"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993" w:type="dxa"/>
            <w:vAlign w:val="center"/>
          </w:tcPr>
          <w:p w14:paraId="05348167" w14:textId="77777777" w:rsidR="00E7671F"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834" w:type="dxa"/>
            <w:vAlign w:val="center"/>
          </w:tcPr>
          <w:p w14:paraId="4A54F6D4" w14:textId="6C27522E"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Tất cả đồng ý</w:t>
            </w:r>
          </w:p>
        </w:tc>
      </w:tr>
      <w:tr w:rsidR="00A80D21" w:rsidRPr="002E4566" w14:paraId="3F3442EB" w14:textId="77777777" w:rsidTr="00DD6DAB">
        <w:tc>
          <w:tcPr>
            <w:tcW w:w="2612" w:type="dxa"/>
            <w:vAlign w:val="center"/>
          </w:tcPr>
          <w:p w14:paraId="39107BE8" w14:textId="77777777"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5.Thị trường</w:t>
            </w:r>
          </w:p>
        </w:tc>
        <w:tc>
          <w:tcPr>
            <w:tcW w:w="898" w:type="dxa"/>
            <w:vAlign w:val="center"/>
          </w:tcPr>
          <w:p w14:paraId="486E3A8A" w14:textId="1A31E6C0" w:rsidR="00E7671F"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993" w:type="dxa"/>
            <w:vAlign w:val="center"/>
          </w:tcPr>
          <w:p w14:paraId="47C89002" w14:textId="77777777" w:rsidR="00E7671F"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834" w:type="dxa"/>
            <w:vAlign w:val="center"/>
          </w:tcPr>
          <w:p w14:paraId="74496854" w14:textId="63F0381D"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4: “</w:t>
            </w:r>
            <w:r w:rsidRPr="005D7DE1">
              <w:rPr>
                <w:rFonts w:ascii="Times New Roman" w:hAnsi="Times New Roman" w:cs="Times New Roman"/>
                <w:i/>
                <w:iCs/>
                <w:color w:val="000000" w:themeColor="text1"/>
                <w:sz w:val="26"/>
                <w:szCs w:val="26"/>
              </w:rPr>
              <w:t>Cần nhấn mạnh chuỗi giá trị</w:t>
            </w:r>
            <w:r w:rsidRPr="002E4566">
              <w:rPr>
                <w:rFonts w:ascii="Times New Roman" w:hAnsi="Times New Roman" w:cs="Times New Roman"/>
                <w:color w:val="000000" w:themeColor="text1"/>
                <w:sz w:val="26"/>
                <w:szCs w:val="26"/>
              </w:rPr>
              <w:t>”</w:t>
            </w:r>
          </w:p>
        </w:tc>
      </w:tr>
      <w:tr w:rsidR="00A80D21" w:rsidRPr="002E4566" w14:paraId="0343CF10" w14:textId="77777777" w:rsidTr="00DD6DAB">
        <w:tc>
          <w:tcPr>
            <w:tcW w:w="2612" w:type="dxa"/>
            <w:vAlign w:val="center"/>
          </w:tcPr>
          <w:p w14:paraId="52F81A7F" w14:textId="77777777"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6.Rào cản trở ngại</w:t>
            </w:r>
          </w:p>
        </w:tc>
        <w:tc>
          <w:tcPr>
            <w:tcW w:w="898" w:type="dxa"/>
            <w:vAlign w:val="center"/>
          </w:tcPr>
          <w:p w14:paraId="131D4DE9" w14:textId="3FA02E04" w:rsidR="00F72770" w:rsidRPr="002E4566" w:rsidRDefault="00F72770"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E7671F" w:rsidRPr="002E4566">
              <w:rPr>
                <w:rFonts w:ascii="Times New Roman" w:hAnsi="Times New Roman" w:cs="Times New Roman"/>
                <w:color w:val="000000" w:themeColor="text1"/>
                <w:sz w:val="26"/>
                <w:szCs w:val="26"/>
              </w:rPr>
              <w:t>6</w:t>
            </w:r>
          </w:p>
        </w:tc>
        <w:tc>
          <w:tcPr>
            <w:tcW w:w="993" w:type="dxa"/>
            <w:vAlign w:val="center"/>
          </w:tcPr>
          <w:p w14:paraId="664299F7" w14:textId="0A11EBDB" w:rsidR="00F72770"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sidR="00F72770"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4834" w:type="dxa"/>
            <w:vAlign w:val="center"/>
          </w:tcPr>
          <w:p w14:paraId="551ECE3C" w14:textId="1F6B051B"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2: “</w:t>
            </w:r>
            <w:r w:rsidRPr="005D7DE1">
              <w:rPr>
                <w:rFonts w:ascii="Times New Roman" w:hAnsi="Times New Roman" w:cs="Times New Roman"/>
                <w:i/>
                <w:iCs/>
                <w:color w:val="000000" w:themeColor="text1"/>
                <w:sz w:val="26"/>
                <w:szCs w:val="26"/>
              </w:rPr>
              <w:t>Tôi đồng ý nhân tố này</w:t>
            </w:r>
            <w:r w:rsidRPr="002E4566">
              <w:rPr>
                <w:rFonts w:ascii="Times New Roman" w:hAnsi="Times New Roman" w:cs="Times New Roman"/>
                <w:color w:val="000000" w:themeColor="text1"/>
                <w:sz w:val="26"/>
                <w:szCs w:val="26"/>
              </w:rPr>
              <w:t>”</w:t>
            </w:r>
          </w:p>
          <w:p w14:paraId="740237B8" w14:textId="25EA0FC0"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Pr="005D7DE1">
              <w:rPr>
                <w:rFonts w:ascii="Times New Roman" w:hAnsi="Times New Roman" w:cs="Times New Roman"/>
                <w:i/>
                <w:iCs/>
                <w:color w:val="000000" w:themeColor="text1"/>
                <w:sz w:val="26"/>
                <w:szCs w:val="26"/>
              </w:rPr>
              <w:t>Nhân tố nào cũng có ảnh hưởng tích cực và tiêu cực nên loại bỏ hoặc thay thế bằng nhân tố rủi ro từ bên ngoài</w:t>
            </w:r>
            <w:r w:rsidRPr="002E4566">
              <w:rPr>
                <w:rFonts w:ascii="Times New Roman" w:hAnsi="Times New Roman" w:cs="Times New Roman"/>
                <w:color w:val="000000" w:themeColor="text1"/>
                <w:sz w:val="26"/>
                <w:szCs w:val="26"/>
              </w:rPr>
              <w:t>”</w:t>
            </w:r>
          </w:p>
          <w:p w14:paraId="24198D05" w14:textId="001F690E"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w:t>
            </w:r>
            <w:r w:rsidR="00E7671F" w:rsidRPr="002E4566">
              <w:rPr>
                <w:rFonts w:ascii="Times New Roman" w:hAnsi="Times New Roman" w:cs="Times New Roman"/>
                <w:color w:val="000000" w:themeColor="text1"/>
                <w:sz w:val="26"/>
                <w:szCs w:val="26"/>
              </w:rPr>
              <w:t>ác chuyên gia khác</w:t>
            </w:r>
            <w:r w:rsidRPr="002E4566">
              <w:rPr>
                <w:rFonts w:ascii="Times New Roman" w:hAnsi="Times New Roman" w:cs="Times New Roman"/>
                <w:color w:val="000000" w:themeColor="text1"/>
                <w:sz w:val="26"/>
                <w:szCs w:val="26"/>
              </w:rPr>
              <w:t xml:space="preserve">: </w:t>
            </w:r>
            <w:r w:rsidR="00E7671F" w:rsidRPr="002E4566">
              <w:rPr>
                <w:rFonts w:ascii="Times New Roman" w:hAnsi="Times New Roman" w:cs="Times New Roman"/>
                <w:color w:val="000000" w:themeColor="text1"/>
                <w:sz w:val="26"/>
                <w:szCs w:val="26"/>
              </w:rPr>
              <w:t xml:space="preserve">Đồng ý </w:t>
            </w:r>
            <w:r w:rsidRPr="002E4566">
              <w:rPr>
                <w:rFonts w:ascii="Times New Roman" w:hAnsi="Times New Roman" w:cs="Times New Roman"/>
                <w:color w:val="000000" w:themeColor="text1"/>
                <w:sz w:val="26"/>
                <w:szCs w:val="26"/>
              </w:rPr>
              <w:t>thống nhất quan điểm với ý kiến của chuyên gia</w:t>
            </w:r>
            <w:r w:rsidR="00E7671F" w:rsidRPr="002E4566">
              <w:rPr>
                <w:rFonts w:ascii="Times New Roman" w:hAnsi="Times New Roman" w:cs="Times New Roman"/>
                <w:color w:val="000000" w:themeColor="text1"/>
                <w:sz w:val="26"/>
                <w:szCs w:val="26"/>
              </w:rPr>
              <w:t xml:space="preserve"> 3</w:t>
            </w:r>
          </w:p>
        </w:tc>
      </w:tr>
      <w:tr w:rsidR="00A80D21" w:rsidRPr="002E4566" w14:paraId="334DCB76" w14:textId="77777777" w:rsidTr="00DD6DAB">
        <w:tc>
          <w:tcPr>
            <w:tcW w:w="2612" w:type="dxa"/>
            <w:vAlign w:val="center"/>
          </w:tcPr>
          <w:p w14:paraId="5B6B4EE9" w14:textId="77777777"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7.Yếu tố nhận thức</w:t>
            </w:r>
          </w:p>
        </w:tc>
        <w:tc>
          <w:tcPr>
            <w:tcW w:w="898" w:type="dxa"/>
            <w:vAlign w:val="center"/>
          </w:tcPr>
          <w:p w14:paraId="3EBF2008" w14:textId="554CBEBF" w:rsidR="00F72770"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F72770"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993" w:type="dxa"/>
            <w:vAlign w:val="center"/>
          </w:tcPr>
          <w:p w14:paraId="453CA627" w14:textId="77777777" w:rsidR="00F72770" w:rsidRPr="002E4566" w:rsidRDefault="00F72770"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834" w:type="dxa"/>
            <w:vAlign w:val="center"/>
          </w:tcPr>
          <w:p w14:paraId="0719296C" w14:textId="35B84E55"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Pr="005D7DE1">
              <w:rPr>
                <w:rFonts w:ascii="Times New Roman" w:hAnsi="Times New Roman" w:cs="Times New Roman"/>
                <w:i/>
                <w:iCs/>
                <w:color w:val="000000" w:themeColor="text1"/>
                <w:sz w:val="26"/>
                <w:szCs w:val="26"/>
              </w:rPr>
              <w:t xml:space="preserve">Nhấn mạnh tư duy kinh tế </w:t>
            </w:r>
            <w:r w:rsidR="006975A9" w:rsidRPr="005D7DE1">
              <w:rPr>
                <w:rFonts w:ascii="Times New Roman" w:hAnsi="Times New Roman" w:cs="Times New Roman"/>
                <w:i/>
                <w:iCs/>
                <w:color w:val="000000" w:themeColor="text1"/>
                <w:sz w:val="26"/>
                <w:szCs w:val="26"/>
              </w:rPr>
              <w:t>NN</w:t>
            </w:r>
            <w:r w:rsidRPr="002E4566">
              <w:rPr>
                <w:rFonts w:ascii="Times New Roman" w:hAnsi="Times New Roman" w:cs="Times New Roman"/>
                <w:color w:val="000000" w:themeColor="text1"/>
                <w:sz w:val="26"/>
                <w:szCs w:val="26"/>
              </w:rPr>
              <w:t>”</w:t>
            </w:r>
          </w:p>
          <w:p w14:paraId="42BEF870" w14:textId="31C697B9"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6: “</w:t>
            </w:r>
            <w:r w:rsidRPr="005D7DE1">
              <w:rPr>
                <w:rFonts w:ascii="Times New Roman" w:hAnsi="Times New Roman" w:cs="Times New Roman"/>
                <w:i/>
                <w:iCs/>
                <w:color w:val="000000" w:themeColor="text1"/>
                <w:sz w:val="26"/>
                <w:szCs w:val="26"/>
              </w:rPr>
              <w:t xml:space="preserve">Yếu tố nhận thức rất quan trọng để cho nông dân phát triển </w:t>
            </w:r>
            <w:r w:rsidR="006975A9" w:rsidRPr="005D7DE1">
              <w:rPr>
                <w:rFonts w:ascii="Times New Roman" w:hAnsi="Times New Roman" w:cs="Times New Roman"/>
                <w:i/>
                <w:iCs/>
                <w:color w:val="000000" w:themeColor="text1"/>
                <w:sz w:val="26"/>
                <w:szCs w:val="26"/>
              </w:rPr>
              <w:t>NN</w:t>
            </w:r>
            <w:r w:rsidRPr="002E4566">
              <w:rPr>
                <w:rFonts w:ascii="Times New Roman" w:hAnsi="Times New Roman" w:cs="Times New Roman"/>
                <w:color w:val="000000" w:themeColor="text1"/>
                <w:sz w:val="26"/>
                <w:szCs w:val="26"/>
              </w:rPr>
              <w:t>”</w:t>
            </w:r>
          </w:p>
        </w:tc>
      </w:tr>
      <w:tr w:rsidR="00A80D21" w:rsidRPr="002E4566" w14:paraId="6A55D8D7" w14:textId="77777777" w:rsidTr="00DD6DAB">
        <w:tc>
          <w:tcPr>
            <w:tcW w:w="2612" w:type="dxa"/>
            <w:vAlign w:val="center"/>
          </w:tcPr>
          <w:p w14:paraId="4A83417D" w14:textId="77777777" w:rsidR="00F72770" w:rsidRPr="002E4566" w:rsidRDefault="00F72770" w:rsidP="006975A9">
            <w:pPr>
              <w:pStyle w:val="ListParagraph"/>
              <w:ind w:left="0"/>
              <w:jc w:val="both"/>
              <w:rPr>
                <w:rFonts w:ascii="Times New Roman" w:hAnsi="Times New Roman" w:cs="Times New Roman"/>
                <w:color w:val="000000" w:themeColor="text1"/>
                <w:sz w:val="26"/>
                <w:szCs w:val="26"/>
              </w:rPr>
            </w:pPr>
            <w:bookmarkStart w:id="2748" w:name="_Hlk152952940"/>
            <w:r w:rsidRPr="002E4566">
              <w:rPr>
                <w:rFonts w:ascii="Times New Roman" w:hAnsi="Times New Roman" w:cs="Times New Roman"/>
                <w:color w:val="000000" w:themeColor="text1"/>
                <w:sz w:val="26"/>
                <w:szCs w:val="26"/>
              </w:rPr>
              <w:t xml:space="preserve">8. </w:t>
            </w:r>
            <w:bookmarkEnd w:id="2748"/>
            <w:r w:rsidRPr="002E4566">
              <w:rPr>
                <w:rFonts w:ascii="Times New Roman" w:hAnsi="Times New Roman" w:cs="Times New Roman"/>
                <w:color w:val="000000" w:themeColor="text1"/>
                <w:sz w:val="26"/>
                <w:szCs w:val="26"/>
              </w:rPr>
              <w:t>Yếu tố ngoại cảnh</w:t>
            </w:r>
          </w:p>
        </w:tc>
        <w:tc>
          <w:tcPr>
            <w:tcW w:w="898" w:type="dxa"/>
            <w:vAlign w:val="center"/>
          </w:tcPr>
          <w:p w14:paraId="28742729" w14:textId="37CCEFCA" w:rsidR="00F72770"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sidR="00F72770"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w:t>
            </w:r>
          </w:p>
        </w:tc>
        <w:tc>
          <w:tcPr>
            <w:tcW w:w="993" w:type="dxa"/>
            <w:vAlign w:val="center"/>
          </w:tcPr>
          <w:p w14:paraId="0B0F2611" w14:textId="4E0D625F" w:rsidR="00F72770" w:rsidRPr="002E4566" w:rsidRDefault="00F72770"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E7671F" w:rsidRPr="002E4566">
              <w:rPr>
                <w:rFonts w:ascii="Times New Roman" w:hAnsi="Times New Roman" w:cs="Times New Roman"/>
                <w:color w:val="000000" w:themeColor="text1"/>
                <w:sz w:val="26"/>
                <w:szCs w:val="26"/>
              </w:rPr>
              <w:t>6</w:t>
            </w:r>
          </w:p>
        </w:tc>
        <w:tc>
          <w:tcPr>
            <w:tcW w:w="4834" w:type="dxa"/>
            <w:vAlign w:val="center"/>
          </w:tcPr>
          <w:p w14:paraId="60EA37A1" w14:textId="77777777"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2: “</w:t>
            </w:r>
            <w:r w:rsidRPr="005D7DE1">
              <w:rPr>
                <w:rFonts w:ascii="Times New Roman" w:hAnsi="Times New Roman" w:cs="Times New Roman"/>
                <w:i/>
                <w:iCs/>
                <w:color w:val="000000" w:themeColor="text1"/>
                <w:sz w:val="26"/>
                <w:szCs w:val="26"/>
              </w:rPr>
              <w:t>Chú trọng sự ảnh hưởng thời tiết và dịch bệnh</w:t>
            </w:r>
            <w:r w:rsidRPr="002E4566">
              <w:rPr>
                <w:rFonts w:ascii="Times New Roman" w:hAnsi="Times New Roman" w:cs="Times New Roman"/>
                <w:color w:val="000000" w:themeColor="text1"/>
                <w:sz w:val="26"/>
                <w:szCs w:val="26"/>
              </w:rPr>
              <w:t>”</w:t>
            </w:r>
          </w:p>
          <w:p w14:paraId="5F34094E" w14:textId="0EFB3075"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4: “</w:t>
            </w:r>
            <w:r w:rsidRPr="005D7DE1">
              <w:rPr>
                <w:rFonts w:ascii="Times New Roman" w:hAnsi="Times New Roman" w:cs="Times New Roman"/>
                <w:i/>
                <w:iCs/>
                <w:color w:val="000000" w:themeColor="text1"/>
                <w:sz w:val="26"/>
                <w:szCs w:val="26"/>
              </w:rPr>
              <w:t xml:space="preserve">Xin lỗi, tôi chưa hiểu ý bạn. Cám ơn bạn giải thích. Hiện tại, tôi chưa thấy nghiên cứu nào phân tích, liệu nó ảnh hưởng như thế nào đến phát triển </w:t>
            </w:r>
            <w:r w:rsidR="006975A9" w:rsidRPr="005D7DE1">
              <w:rPr>
                <w:rFonts w:ascii="Times New Roman" w:hAnsi="Times New Roman" w:cs="Times New Roman"/>
                <w:i/>
                <w:iCs/>
                <w:color w:val="000000" w:themeColor="text1"/>
                <w:sz w:val="26"/>
                <w:szCs w:val="26"/>
              </w:rPr>
              <w:t>NN</w:t>
            </w:r>
            <w:r w:rsidRPr="005D7DE1">
              <w:rPr>
                <w:rFonts w:ascii="Times New Roman" w:hAnsi="Times New Roman" w:cs="Times New Roman"/>
                <w:i/>
                <w:iCs/>
                <w:color w:val="000000" w:themeColor="text1"/>
                <w:sz w:val="26"/>
                <w:szCs w:val="26"/>
              </w:rPr>
              <w:t>, có đo lường được không?</w:t>
            </w:r>
            <w:r w:rsidR="005D7DE1" w:rsidRPr="005D7DE1">
              <w:rPr>
                <w:rFonts w:ascii="Times New Roman" w:hAnsi="Times New Roman" w:cs="Times New Roman"/>
                <w:color w:val="000000" w:themeColor="text1"/>
                <w:sz w:val="26"/>
                <w:szCs w:val="26"/>
              </w:rPr>
              <w:t>”</w:t>
            </w:r>
          </w:p>
        </w:tc>
      </w:tr>
      <w:tr w:rsidR="00A80D21" w:rsidRPr="002E4566" w14:paraId="689C5886" w14:textId="77777777" w:rsidTr="00DD6DAB">
        <w:tc>
          <w:tcPr>
            <w:tcW w:w="2612" w:type="dxa"/>
            <w:vAlign w:val="center"/>
          </w:tcPr>
          <w:p w14:paraId="7A6C9255" w14:textId="77777777"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9. Chính sách của Nhà nước</w:t>
            </w:r>
          </w:p>
        </w:tc>
        <w:tc>
          <w:tcPr>
            <w:tcW w:w="898" w:type="dxa"/>
            <w:vAlign w:val="center"/>
          </w:tcPr>
          <w:p w14:paraId="3236CC1A" w14:textId="458C09BF" w:rsidR="00F72770" w:rsidRPr="002E4566" w:rsidRDefault="00E7671F"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p>
        </w:tc>
        <w:tc>
          <w:tcPr>
            <w:tcW w:w="993" w:type="dxa"/>
            <w:vAlign w:val="center"/>
          </w:tcPr>
          <w:p w14:paraId="7B40D9C8" w14:textId="77777777" w:rsidR="00F72770" w:rsidRPr="002E4566" w:rsidRDefault="00F72770" w:rsidP="00DD6DAB">
            <w:pPr>
              <w:pStyle w:val="ListParagraph"/>
              <w:ind w:left="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4834" w:type="dxa"/>
            <w:vAlign w:val="center"/>
          </w:tcPr>
          <w:p w14:paraId="3AE65584" w14:textId="77777777"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Pr="005D7DE1">
              <w:rPr>
                <w:rFonts w:ascii="Times New Roman" w:hAnsi="Times New Roman" w:cs="Times New Roman"/>
                <w:i/>
                <w:iCs/>
                <w:color w:val="000000" w:themeColor="text1"/>
                <w:sz w:val="26"/>
                <w:szCs w:val="26"/>
              </w:rPr>
              <w:t>Chính sách cần hoàn thiện và cụ thể hóa</w:t>
            </w:r>
            <w:r w:rsidRPr="002E4566">
              <w:rPr>
                <w:rFonts w:ascii="Times New Roman" w:hAnsi="Times New Roman" w:cs="Times New Roman"/>
                <w:color w:val="000000" w:themeColor="text1"/>
                <w:sz w:val="26"/>
                <w:szCs w:val="26"/>
              </w:rPr>
              <w:t>”</w:t>
            </w:r>
          </w:p>
          <w:p w14:paraId="7B1C917B" w14:textId="77777777"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Pr="005D7DE1">
              <w:rPr>
                <w:rFonts w:ascii="Times New Roman" w:hAnsi="Times New Roman" w:cs="Times New Roman"/>
                <w:i/>
                <w:iCs/>
                <w:color w:val="000000" w:themeColor="text1"/>
                <w:sz w:val="26"/>
                <w:szCs w:val="26"/>
              </w:rPr>
              <w:t>Chính sách thì ảnh hưởng nhưng đo lường thì rất khó</w:t>
            </w:r>
            <w:r w:rsidRPr="002E4566">
              <w:rPr>
                <w:rFonts w:ascii="Times New Roman" w:hAnsi="Times New Roman" w:cs="Times New Roman"/>
                <w:color w:val="000000" w:themeColor="text1"/>
                <w:sz w:val="26"/>
                <w:szCs w:val="26"/>
              </w:rPr>
              <w:t>”</w:t>
            </w:r>
          </w:p>
          <w:p w14:paraId="535EA3A4" w14:textId="77777777" w:rsidR="00F72770" w:rsidRPr="002E4566" w:rsidRDefault="00F72770"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4: “</w:t>
            </w:r>
            <w:r w:rsidRPr="005D7DE1">
              <w:rPr>
                <w:rFonts w:ascii="Times New Roman" w:hAnsi="Times New Roman" w:cs="Times New Roman"/>
                <w:i/>
                <w:iCs/>
                <w:color w:val="000000" w:themeColor="text1"/>
                <w:sz w:val="26"/>
                <w:szCs w:val="26"/>
              </w:rPr>
              <w:t>Tôi đồng ý với ý kiến chuyên gia 3</w:t>
            </w:r>
            <w:r w:rsidRPr="002E4566">
              <w:rPr>
                <w:rFonts w:ascii="Times New Roman" w:hAnsi="Times New Roman" w:cs="Times New Roman"/>
                <w:color w:val="000000" w:themeColor="text1"/>
                <w:sz w:val="26"/>
                <w:szCs w:val="26"/>
              </w:rPr>
              <w:t>”</w:t>
            </w:r>
          </w:p>
          <w:p w14:paraId="01EFD3C8" w14:textId="2641AB3F"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khác đồng ý và không có ý kiến gì thêm</w:t>
            </w:r>
          </w:p>
        </w:tc>
      </w:tr>
      <w:tr w:rsidR="00A80D21" w:rsidRPr="002E4566" w14:paraId="7784E2FE" w14:textId="77777777" w:rsidTr="00DD6DAB">
        <w:tc>
          <w:tcPr>
            <w:tcW w:w="2612" w:type="dxa"/>
            <w:vAlign w:val="center"/>
          </w:tcPr>
          <w:p w14:paraId="50FD07B7" w14:textId="77777777" w:rsidR="00F72770" w:rsidRPr="002E4566" w:rsidRDefault="00F72770" w:rsidP="006975A9">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10.Ý kiến khác …</w:t>
            </w:r>
          </w:p>
        </w:tc>
        <w:tc>
          <w:tcPr>
            <w:tcW w:w="898" w:type="dxa"/>
            <w:vAlign w:val="center"/>
          </w:tcPr>
          <w:p w14:paraId="161DCBB4" w14:textId="77777777" w:rsidR="00F72770" w:rsidRPr="002E4566" w:rsidRDefault="00F72770" w:rsidP="00DD6DAB">
            <w:pPr>
              <w:pStyle w:val="ListParagraph"/>
              <w:ind w:left="0"/>
              <w:jc w:val="center"/>
              <w:rPr>
                <w:rFonts w:ascii="Times New Roman" w:hAnsi="Times New Roman" w:cs="Times New Roman"/>
                <w:color w:val="000000" w:themeColor="text1"/>
                <w:sz w:val="26"/>
                <w:szCs w:val="26"/>
              </w:rPr>
            </w:pPr>
          </w:p>
        </w:tc>
        <w:tc>
          <w:tcPr>
            <w:tcW w:w="993" w:type="dxa"/>
            <w:vAlign w:val="center"/>
          </w:tcPr>
          <w:p w14:paraId="101C722A" w14:textId="77777777" w:rsidR="00F72770" w:rsidRPr="002E4566" w:rsidRDefault="00F72770" w:rsidP="00DD6DAB">
            <w:pPr>
              <w:pStyle w:val="ListParagraph"/>
              <w:ind w:left="0"/>
              <w:jc w:val="center"/>
              <w:rPr>
                <w:rFonts w:ascii="Times New Roman" w:hAnsi="Times New Roman" w:cs="Times New Roman"/>
                <w:color w:val="000000" w:themeColor="text1"/>
                <w:sz w:val="26"/>
                <w:szCs w:val="26"/>
              </w:rPr>
            </w:pPr>
          </w:p>
        </w:tc>
        <w:tc>
          <w:tcPr>
            <w:tcW w:w="4834" w:type="dxa"/>
            <w:vAlign w:val="center"/>
          </w:tcPr>
          <w:p w14:paraId="5723833F" w14:textId="77777777" w:rsidR="00F72770" w:rsidRPr="002E4566" w:rsidRDefault="004A0B16"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Pr="005D7DE1">
              <w:rPr>
                <w:rFonts w:ascii="Times New Roman" w:hAnsi="Times New Roman" w:cs="Times New Roman"/>
                <w:i/>
                <w:iCs/>
                <w:color w:val="000000" w:themeColor="text1"/>
                <w:sz w:val="26"/>
                <w:szCs w:val="26"/>
              </w:rPr>
              <w:t>Các nhân tố trên khá đầy đủ</w:t>
            </w:r>
            <w:r w:rsidRPr="002E4566">
              <w:rPr>
                <w:rFonts w:ascii="Times New Roman" w:hAnsi="Times New Roman" w:cs="Times New Roman"/>
                <w:color w:val="000000" w:themeColor="text1"/>
                <w:sz w:val="26"/>
                <w:szCs w:val="26"/>
              </w:rPr>
              <w:t>”</w:t>
            </w:r>
          </w:p>
          <w:p w14:paraId="57A27AC2" w14:textId="509AACED"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Chuyên gia 3: “</w:t>
            </w:r>
            <w:r w:rsidRPr="005D7DE1">
              <w:rPr>
                <w:rFonts w:ascii="Times New Roman" w:hAnsi="Times New Roman" w:cs="Times New Roman"/>
                <w:i/>
                <w:iCs/>
                <w:color w:val="000000" w:themeColor="text1"/>
                <w:sz w:val="26"/>
                <w:szCs w:val="26"/>
              </w:rPr>
              <w:t>Ngoài ra còn nhiều nhân tố khác ảnh hưởng khác như điều kiện tự nhiên, xúc tiến thương mai,…Tuy nhiên, tôi thấy tác giả đưa các nhân tố trên khá đầy đủ, không cần phải phân tích thêm</w:t>
            </w:r>
            <w:r w:rsidRPr="002E4566">
              <w:rPr>
                <w:rFonts w:ascii="Times New Roman" w:hAnsi="Times New Roman" w:cs="Times New Roman"/>
                <w:color w:val="000000" w:themeColor="text1"/>
                <w:sz w:val="26"/>
                <w:szCs w:val="26"/>
              </w:rPr>
              <w:t>”</w:t>
            </w:r>
          </w:p>
          <w:p w14:paraId="1CC26D2A" w14:textId="132727FB" w:rsidR="00836153" w:rsidRPr="002E4566" w:rsidRDefault="00836153"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4: “</w:t>
            </w:r>
            <w:r w:rsidRPr="005D7DE1">
              <w:rPr>
                <w:rFonts w:ascii="Times New Roman" w:hAnsi="Times New Roman" w:cs="Times New Roman"/>
                <w:i/>
                <w:iCs/>
                <w:color w:val="000000" w:themeColor="text1"/>
                <w:sz w:val="26"/>
                <w:szCs w:val="26"/>
              </w:rPr>
              <w:t xml:space="preserve">các nhân tố đã được xem xét trong mô hình là khá toàn diện và phù hợp với thực tiễn phát triển </w:t>
            </w:r>
            <w:r w:rsidR="00897977">
              <w:rPr>
                <w:rFonts w:ascii="Times New Roman" w:hAnsi="Times New Roman" w:cs="Times New Roman"/>
                <w:i/>
                <w:iCs/>
                <w:color w:val="000000" w:themeColor="text1"/>
                <w:sz w:val="26"/>
                <w:szCs w:val="26"/>
              </w:rPr>
              <w:t>NNĐTBV</w:t>
            </w:r>
            <w:r w:rsidRPr="002E4566">
              <w:rPr>
                <w:rFonts w:ascii="Times New Roman" w:hAnsi="Times New Roman" w:cs="Times New Roman"/>
                <w:color w:val="000000" w:themeColor="text1"/>
                <w:sz w:val="26"/>
                <w:szCs w:val="26"/>
              </w:rPr>
              <w:t>”</w:t>
            </w:r>
          </w:p>
          <w:p w14:paraId="74FFE652" w14:textId="133AA780" w:rsidR="00836153" w:rsidRPr="002E4566" w:rsidRDefault="00836153"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6: “</w:t>
            </w:r>
            <w:r w:rsidRPr="005D7DE1">
              <w:rPr>
                <w:rFonts w:ascii="Times New Roman" w:hAnsi="Times New Roman" w:cs="Times New Roman"/>
                <w:i/>
                <w:iCs/>
                <w:color w:val="000000" w:themeColor="text1"/>
                <w:sz w:val="26"/>
                <w:szCs w:val="26"/>
              </w:rPr>
              <w:t>Tôi đánh giá cao việc tác giả đã đưa ra khá đầy đủ các nhân tố chính trong mô hình nghiên cứu, không cần phải bổ sung thêm</w:t>
            </w:r>
            <w:r w:rsidRPr="002E4566">
              <w:rPr>
                <w:rFonts w:ascii="Times New Roman" w:hAnsi="Times New Roman" w:cs="Times New Roman"/>
                <w:color w:val="000000" w:themeColor="text1"/>
                <w:sz w:val="26"/>
                <w:szCs w:val="26"/>
              </w:rPr>
              <w:t>”</w:t>
            </w:r>
          </w:p>
          <w:p w14:paraId="2E546A75" w14:textId="4C38A3E7" w:rsidR="00E7671F" w:rsidRPr="002E4566" w:rsidRDefault="00E7671F" w:rsidP="006975A9">
            <w:pPr>
              <w:pStyle w:val="ListParagraph"/>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chuyên khác không có ý kiến gì thêm</w:t>
            </w:r>
          </w:p>
        </w:tc>
      </w:tr>
    </w:tbl>
    <w:p w14:paraId="5D9DC08E" w14:textId="34EC4E4C" w:rsidR="002C7008" w:rsidRPr="005D7DE1" w:rsidRDefault="009E1562" w:rsidP="00B56EF4">
      <w:pPr>
        <w:spacing w:after="0" w:line="360" w:lineRule="auto"/>
        <w:jc w:val="both"/>
        <w:rPr>
          <w:rFonts w:ascii="Times New Roman" w:hAnsi="Times New Roman" w:cs="Times New Roman"/>
          <w:b/>
          <w:bCs/>
          <w:color w:val="000000" w:themeColor="text1"/>
          <w:sz w:val="26"/>
          <w:szCs w:val="26"/>
        </w:rPr>
      </w:pPr>
      <w:r w:rsidRPr="005D7DE1">
        <w:rPr>
          <w:rFonts w:ascii="Times New Roman" w:hAnsi="Times New Roman" w:cs="Times New Roman"/>
          <w:b/>
          <w:bCs/>
          <w:color w:val="000000" w:themeColor="text1"/>
          <w:sz w:val="26"/>
          <w:szCs w:val="26"/>
        </w:rPr>
        <w:t xml:space="preserve">Kết luận </w:t>
      </w:r>
      <w:r w:rsidR="002C7008" w:rsidRPr="005D7DE1">
        <w:rPr>
          <w:rFonts w:ascii="Times New Roman" w:hAnsi="Times New Roman" w:cs="Times New Roman"/>
          <w:b/>
          <w:bCs/>
          <w:color w:val="000000" w:themeColor="text1"/>
          <w:sz w:val="26"/>
          <w:szCs w:val="26"/>
        </w:rPr>
        <w:t>thảo luận nhóm</w:t>
      </w:r>
      <w:r w:rsidR="00B56EF4" w:rsidRPr="005D7DE1">
        <w:rPr>
          <w:rFonts w:ascii="Times New Roman" w:hAnsi="Times New Roman" w:cs="Times New Roman"/>
          <w:b/>
          <w:bCs/>
          <w:color w:val="000000" w:themeColor="text1"/>
          <w:sz w:val="26"/>
          <w:szCs w:val="26"/>
        </w:rPr>
        <w:t xml:space="preserve">: </w:t>
      </w:r>
    </w:p>
    <w:p w14:paraId="2668C603" w14:textId="5D45C9E1" w:rsidR="002C7008" w:rsidRPr="005D7DE1" w:rsidRDefault="002C7008">
      <w:pPr>
        <w:pStyle w:val="ListParagraph"/>
        <w:numPr>
          <w:ilvl w:val="0"/>
          <w:numId w:val="5"/>
        </w:numPr>
        <w:spacing w:after="0" w:line="360" w:lineRule="auto"/>
        <w:ind w:left="0" w:firstLine="0"/>
        <w:jc w:val="both"/>
        <w:rPr>
          <w:rFonts w:ascii="Times New Roman" w:hAnsi="Times New Roman" w:cs="Times New Roman"/>
          <w:b/>
          <w:bCs/>
          <w:color w:val="000000" w:themeColor="text1"/>
          <w:sz w:val="26"/>
          <w:szCs w:val="26"/>
        </w:rPr>
      </w:pPr>
      <w:r w:rsidRPr="005D7DE1">
        <w:rPr>
          <w:rFonts w:ascii="Times New Roman" w:hAnsi="Times New Roman" w:cs="Times New Roman"/>
          <w:b/>
          <w:bCs/>
          <w:color w:val="000000" w:themeColor="text1"/>
          <w:sz w:val="26"/>
          <w:szCs w:val="26"/>
        </w:rPr>
        <w:t>Về nội dung phát triển</w:t>
      </w:r>
      <w:r w:rsidR="00F22CB4" w:rsidRPr="005D7DE1">
        <w:rPr>
          <w:rFonts w:ascii="Times New Roman" w:hAnsi="Times New Roman" w:cs="Times New Roman"/>
          <w:b/>
          <w:bCs/>
          <w:color w:val="000000" w:themeColor="text1"/>
          <w:sz w:val="26"/>
          <w:szCs w:val="26"/>
        </w:rPr>
        <w:t xml:space="preserve"> nông nghiệp đô thị</w:t>
      </w:r>
      <w:r w:rsidRPr="005D7DE1">
        <w:rPr>
          <w:rFonts w:ascii="Times New Roman" w:hAnsi="Times New Roman" w:cs="Times New Roman"/>
          <w:b/>
          <w:bCs/>
          <w:color w:val="000000" w:themeColor="text1"/>
          <w:sz w:val="26"/>
          <w:szCs w:val="26"/>
        </w:rPr>
        <w:t xml:space="preserve"> bền vững</w:t>
      </w:r>
    </w:p>
    <w:p w14:paraId="2403B68A" w14:textId="25A48271" w:rsidR="002C7008" w:rsidRPr="002E4566" w:rsidRDefault="002C7008">
      <w:pPr>
        <w:pStyle w:val="ListParagraph"/>
        <w:numPr>
          <w:ilvl w:val="0"/>
          <w:numId w:val="3"/>
        </w:numPr>
        <w:spacing w:after="0" w:line="360" w:lineRule="auto"/>
        <w:ind w:left="0" w:firstLine="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Các chuyên gia đều đồng ý với các nội dung phát triển NNĐT như phát triển về quy mô, chất lượng, cơ cấu </w:t>
      </w:r>
      <w:r w:rsidR="006975A9" w:rsidRPr="002E4566">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và hiệu quả kinh tế. Tuy nhiên, cần cụ thể hóa và đo lường rõ ràng hơn các tiêu chí này.</w:t>
      </w:r>
      <w:r w:rsidR="003832A1"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Về phát triển chuỗi giá trị sản phẩm,</w:t>
      </w:r>
      <w:r w:rsidR="00836153" w:rsidRPr="002E4566">
        <w:rPr>
          <w:rFonts w:ascii="Times New Roman" w:hAnsi="Times New Roman" w:cs="Times New Roman"/>
          <w:color w:val="000000" w:themeColor="text1"/>
          <w:sz w:val="26"/>
          <w:szCs w:val="26"/>
        </w:rPr>
        <w:t xml:space="preserve"> 2/6</w:t>
      </w:r>
      <w:r w:rsidR="003832A1" w:rsidRPr="002E4566">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ý kiến không đồng ý vì cho rằng không nhất thiết phải nêu nội dung này</w:t>
      </w:r>
      <w:r w:rsidR="003832A1" w:rsidRPr="002E4566">
        <w:rPr>
          <w:rFonts w:ascii="Times New Roman" w:hAnsi="Times New Roman" w:cs="Times New Roman"/>
          <w:color w:val="000000" w:themeColor="text1"/>
          <w:sz w:val="26"/>
          <w:szCs w:val="26"/>
        </w:rPr>
        <w:t xml:space="preserve"> nên tác giả loại bỏ.</w:t>
      </w:r>
    </w:p>
    <w:p w14:paraId="3D7EA4D9" w14:textId="6E3A31A4" w:rsidR="002C7008" w:rsidRPr="002E4566" w:rsidRDefault="002C7008">
      <w:pPr>
        <w:pStyle w:val="ListParagraph"/>
        <w:widowControl w:val="0"/>
        <w:numPr>
          <w:ilvl w:val="0"/>
          <w:numId w:val="3"/>
        </w:numPr>
        <w:spacing w:after="0" w:line="360" w:lineRule="auto"/>
        <w:ind w:left="0" w:firstLine="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Các nội dung về phát triển xã hội như tạo việc làm, cải thiện chất lượng </w:t>
      </w:r>
      <w:r w:rsidR="00A37F11">
        <w:rPr>
          <w:rFonts w:ascii="Times New Roman" w:hAnsi="Times New Roman" w:cs="Times New Roman"/>
          <w:color w:val="000000" w:themeColor="text1"/>
          <w:sz w:val="26"/>
          <w:szCs w:val="26"/>
        </w:rPr>
        <w:t>sinh hoạt</w:t>
      </w:r>
      <w:r w:rsidRPr="002E4566">
        <w:rPr>
          <w:rFonts w:ascii="Times New Roman" w:hAnsi="Times New Roman" w:cs="Times New Roman"/>
          <w:color w:val="000000" w:themeColor="text1"/>
          <w:sz w:val="26"/>
          <w:szCs w:val="26"/>
        </w:rPr>
        <w:t xml:space="preserve"> và xóa đói giảm nghèo được đồng thuận. </w:t>
      </w:r>
    </w:p>
    <w:p w14:paraId="71506162" w14:textId="332CE658" w:rsidR="00B56EF4" w:rsidRPr="002E4566" w:rsidRDefault="00F908F0">
      <w:pPr>
        <w:pStyle w:val="ListParagraph"/>
        <w:widowControl w:val="0"/>
        <w:numPr>
          <w:ilvl w:val="0"/>
          <w:numId w:val="3"/>
        </w:numPr>
        <w:spacing w:after="0" w:line="360" w:lineRule="auto"/>
        <w:ind w:left="0" w:firstLine="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Khía cạnh</w:t>
      </w:r>
      <w:r w:rsidR="002C7008" w:rsidRPr="002E4566">
        <w:rPr>
          <w:rFonts w:ascii="Times New Roman" w:hAnsi="Times New Roman" w:cs="Times New Roman"/>
          <w:color w:val="000000" w:themeColor="text1"/>
          <w:sz w:val="26"/>
          <w:szCs w:val="26"/>
        </w:rPr>
        <w:t xml:space="preserve"> môi trường, các chuyên gia đồng ý với các nội dung như khai thác và sử dụng hiệu quả tài nguyên, đảm bảo đa dạng sinh thái và thích ứng với biến đổi khí hậu. Tuy nhiên, không đồng ý với nội dung phát triển NNĐT gắn với du lịch sinh thái, thay vào đó tập trung vào sản xuất </w:t>
      </w:r>
      <w:r w:rsidR="006975A9" w:rsidRPr="002E4566">
        <w:rPr>
          <w:rFonts w:ascii="Times New Roman" w:hAnsi="Times New Roman" w:cs="Times New Roman"/>
          <w:color w:val="000000" w:themeColor="text1"/>
          <w:sz w:val="26"/>
          <w:szCs w:val="26"/>
        </w:rPr>
        <w:t>NN</w:t>
      </w:r>
      <w:r w:rsidR="002C7008" w:rsidRPr="002E4566">
        <w:rPr>
          <w:rFonts w:ascii="Times New Roman" w:hAnsi="Times New Roman" w:cs="Times New Roman"/>
          <w:color w:val="000000" w:themeColor="text1"/>
          <w:sz w:val="26"/>
          <w:szCs w:val="26"/>
        </w:rPr>
        <w:t xml:space="preserve"> sạch, hữu cơ</w:t>
      </w:r>
      <w:r w:rsidR="00836153" w:rsidRPr="002E4566">
        <w:rPr>
          <w:rFonts w:ascii="Times New Roman" w:hAnsi="Times New Roman" w:cs="Times New Roman"/>
          <w:color w:val="000000" w:themeColor="text1"/>
          <w:sz w:val="26"/>
          <w:szCs w:val="26"/>
        </w:rPr>
        <w:t xml:space="preserve"> tránh phân tán nguồn lực phát triển </w:t>
      </w:r>
      <w:r w:rsidR="006975A9" w:rsidRPr="002E4566">
        <w:rPr>
          <w:rFonts w:ascii="Times New Roman" w:hAnsi="Times New Roman" w:cs="Times New Roman"/>
          <w:color w:val="000000" w:themeColor="text1"/>
          <w:sz w:val="26"/>
          <w:szCs w:val="26"/>
        </w:rPr>
        <w:t>NN</w:t>
      </w:r>
      <w:r w:rsidR="00836153" w:rsidRPr="002E4566">
        <w:rPr>
          <w:rFonts w:ascii="Times New Roman" w:hAnsi="Times New Roman" w:cs="Times New Roman"/>
          <w:color w:val="000000" w:themeColor="text1"/>
          <w:sz w:val="26"/>
          <w:szCs w:val="26"/>
        </w:rPr>
        <w:t>.</w:t>
      </w:r>
    </w:p>
    <w:p w14:paraId="5A747E04" w14:textId="1E531066" w:rsidR="002C7008" w:rsidRPr="005D7DE1" w:rsidRDefault="002C7008">
      <w:pPr>
        <w:pStyle w:val="ListParagraph"/>
        <w:widowControl w:val="0"/>
        <w:numPr>
          <w:ilvl w:val="0"/>
          <w:numId w:val="5"/>
        </w:numPr>
        <w:spacing w:after="0" w:line="360" w:lineRule="auto"/>
        <w:ind w:left="0" w:firstLine="0"/>
        <w:jc w:val="both"/>
        <w:rPr>
          <w:rFonts w:ascii="Times New Roman" w:hAnsi="Times New Roman" w:cs="Times New Roman"/>
          <w:b/>
          <w:bCs/>
          <w:color w:val="000000" w:themeColor="text1"/>
          <w:sz w:val="26"/>
          <w:szCs w:val="26"/>
        </w:rPr>
      </w:pPr>
      <w:r w:rsidRPr="005D7DE1">
        <w:rPr>
          <w:rFonts w:ascii="Times New Roman" w:hAnsi="Times New Roman" w:cs="Times New Roman"/>
          <w:b/>
          <w:bCs/>
          <w:color w:val="000000" w:themeColor="text1"/>
          <w:sz w:val="26"/>
          <w:szCs w:val="26"/>
        </w:rPr>
        <w:t>Về các nhân tố ảnh hưởng</w:t>
      </w:r>
      <w:r w:rsidR="00F908F0" w:rsidRPr="005D7DE1">
        <w:rPr>
          <w:rFonts w:ascii="Times New Roman" w:hAnsi="Times New Roman" w:cs="Times New Roman"/>
          <w:b/>
          <w:bCs/>
          <w:color w:val="000000" w:themeColor="text1"/>
          <w:sz w:val="26"/>
          <w:szCs w:val="26"/>
        </w:rPr>
        <w:t xml:space="preserve"> đến phát triển nông nghiệp đô thị bền vững tại Tp.HCM</w:t>
      </w:r>
    </w:p>
    <w:p w14:paraId="42134E6C" w14:textId="5C8D87C6" w:rsidR="002C7008" w:rsidRPr="002E4566" w:rsidRDefault="002C7008">
      <w:pPr>
        <w:pStyle w:val="ListParagraph"/>
        <w:numPr>
          <w:ilvl w:val="0"/>
          <w:numId w:val="4"/>
        </w:numPr>
        <w:spacing w:after="0" w:line="360" w:lineRule="auto"/>
        <w:ind w:left="0" w:firstLine="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Các chuyên gia đều đồng ý với các nhân tố như lao động, vốn tài chính, cơ sở hạ tầng, khoa học công nghệ, thị trường và yếu tố nhận thức. Có ý kiến đề xuất đổi tên một số biến như </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lao động</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thành </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nguồn nhân lực</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và </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vốn tài chính</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thành </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nguồn lực tài chính</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w:t>
      </w:r>
      <w:r w:rsidR="00F908F0" w:rsidRPr="002E4566">
        <w:rPr>
          <w:rFonts w:ascii="Times New Roman" w:hAnsi="Times New Roman" w:cs="Times New Roman"/>
          <w:color w:val="000000" w:themeColor="text1"/>
          <w:sz w:val="26"/>
          <w:szCs w:val="26"/>
        </w:rPr>
        <w:t xml:space="preserve"> Tác giả đồng ý đổi tên theo đề xuất của chuyên gia.</w:t>
      </w:r>
    </w:p>
    <w:p w14:paraId="79B45F72" w14:textId="52E89670" w:rsidR="002C7008" w:rsidRPr="002E4566" w:rsidRDefault="002C7008">
      <w:pPr>
        <w:pStyle w:val="ListParagraph"/>
        <w:numPr>
          <w:ilvl w:val="0"/>
          <w:numId w:val="4"/>
        </w:numPr>
        <w:spacing w:after="0" w:line="360" w:lineRule="auto"/>
        <w:ind w:left="0" w:firstLine="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Nhân tố </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rào cản trở ngại</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không được đồng thuận, thay vào đó ý kiến đề xuất sử dụng nhân tố </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rủi ro từ bên ngoài</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w:t>
      </w:r>
      <w:r w:rsidR="00F908F0" w:rsidRPr="002E4566">
        <w:rPr>
          <w:rFonts w:ascii="Times New Roman" w:hAnsi="Times New Roman" w:cs="Times New Roman"/>
          <w:color w:val="000000" w:themeColor="text1"/>
          <w:sz w:val="26"/>
          <w:szCs w:val="26"/>
        </w:rPr>
        <w:t xml:space="preserve"> Phần lớn chuyên gia không đồng ý nên tác giả loại bỏ nhân tố này.</w:t>
      </w:r>
    </w:p>
    <w:p w14:paraId="17BE8CEE" w14:textId="7B133CE3" w:rsidR="002C7008" w:rsidRPr="002E4566" w:rsidRDefault="002C7008">
      <w:pPr>
        <w:pStyle w:val="ListParagraph"/>
        <w:numPr>
          <w:ilvl w:val="0"/>
          <w:numId w:val="4"/>
        </w:numPr>
        <w:spacing w:after="0" w:line="360" w:lineRule="auto"/>
        <w:ind w:left="0" w:firstLine="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Đối với </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yếu tố ngoại cảnh</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đa số đồng ý nhưng có ý kiến chưa thấy nghiên cứu nào phân tích và đo lường được ảnh hưởng của yếu tố này.</w:t>
      </w:r>
      <w:r w:rsidR="00B56EF4" w:rsidRPr="002E4566">
        <w:rPr>
          <w:rFonts w:ascii="Times New Roman" w:hAnsi="Times New Roman" w:cs="Times New Roman"/>
          <w:color w:val="000000" w:themeColor="text1"/>
          <w:sz w:val="26"/>
          <w:szCs w:val="26"/>
        </w:rPr>
        <w:t xml:space="preserve"> Tác giả giữ nguyên nhân tố này theo ý kiến đồng thuận của </w:t>
      </w:r>
      <w:r w:rsidR="005F74B6" w:rsidRPr="002E4566">
        <w:rPr>
          <w:rFonts w:ascii="Times New Roman" w:hAnsi="Times New Roman" w:cs="Times New Roman"/>
          <w:color w:val="000000" w:themeColor="text1"/>
          <w:sz w:val="26"/>
          <w:szCs w:val="26"/>
        </w:rPr>
        <w:t>5/6</w:t>
      </w:r>
      <w:r w:rsidR="00B56EF4" w:rsidRPr="002E4566">
        <w:rPr>
          <w:rFonts w:ascii="Times New Roman" w:hAnsi="Times New Roman" w:cs="Times New Roman"/>
          <w:color w:val="000000" w:themeColor="text1"/>
          <w:sz w:val="26"/>
          <w:szCs w:val="26"/>
        </w:rPr>
        <w:t xml:space="preserve"> chuyên gia.</w:t>
      </w:r>
    </w:p>
    <w:p w14:paraId="5C5FF47C" w14:textId="3C9E8D8C" w:rsidR="002C7008" w:rsidRPr="002E4566" w:rsidRDefault="002C7008">
      <w:pPr>
        <w:pStyle w:val="ListParagraph"/>
        <w:numPr>
          <w:ilvl w:val="0"/>
          <w:numId w:val="4"/>
        </w:numPr>
        <w:spacing w:after="0" w:line="360" w:lineRule="auto"/>
        <w:ind w:left="0" w:firstLine="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Nhân tố </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chính sách của Nhà nước</w:t>
      </w:r>
      <w:r w:rsidR="005F74B6"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được đồng ý nhưng có ý kiến cho rằng khó đo lường được tác động cụ thể.</w:t>
      </w:r>
      <w:r w:rsidR="00B56EF4" w:rsidRPr="002E4566">
        <w:rPr>
          <w:rFonts w:ascii="Times New Roman" w:hAnsi="Times New Roman" w:cs="Times New Roman"/>
          <w:color w:val="000000" w:themeColor="text1"/>
          <w:sz w:val="26"/>
          <w:szCs w:val="26"/>
        </w:rPr>
        <w:t xml:space="preserve"> Tác giả sẽ phân tích nhân tố này </w:t>
      </w:r>
      <w:r w:rsidR="006975A9" w:rsidRPr="002E4566">
        <w:rPr>
          <w:rFonts w:ascii="Times New Roman" w:hAnsi="Times New Roman" w:cs="Times New Roman"/>
          <w:color w:val="000000" w:themeColor="text1"/>
          <w:sz w:val="26"/>
          <w:szCs w:val="26"/>
        </w:rPr>
        <w:t xml:space="preserve">ở thực trạng nhân tố ảnh hưởng </w:t>
      </w:r>
      <w:r w:rsidR="00B56EF4" w:rsidRPr="002E4566">
        <w:rPr>
          <w:rFonts w:ascii="Times New Roman" w:hAnsi="Times New Roman" w:cs="Times New Roman"/>
          <w:color w:val="000000" w:themeColor="text1"/>
          <w:sz w:val="26"/>
          <w:szCs w:val="26"/>
        </w:rPr>
        <w:t>nhưng không đưa vào mô hình phân tích nhân tố khám phá.</w:t>
      </w:r>
    </w:p>
    <w:p w14:paraId="7ED7B997" w14:textId="2763D4CC" w:rsidR="002C7008" w:rsidRPr="002E4566" w:rsidRDefault="00B56EF4" w:rsidP="003F3907">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Tất cả các chuyên gia đồng ý với kết luận và không có ý kiến gì thêm.</w:t>
      </w:r>
    </w:p>
    <w:p w14:paraId="1754CDAC" w14:textId="6E38F73E" w:rsidR="009E1562" w:rsidRPr="005D7DE1" w:rsidRDefault="009E1562" w:rsidP="003F3907">
      <w:pPr>
        <w:rPr>
          <w:rFonts w:ascii="Times New Roman" w:hAnsi="Times New Roman" w:cs="Times New Roman"/>
          <w:b/>
          <w:bCs/>
          <w:i/>
          <w:iCs/>
          <w:color w:val="000000" w:themeColor="text1"/>
          <w:sz w:val="26"/>
          <w:szCs w:val="26"/>
        </w:rPr>
      </w:pPr>
    </w:p>
    <w:p w14:paraId="2B62FDE7" w14:textId="6373548E" w:rsidR="009E1562" w:rsidRPr="005D7DE1" w:rsidRDefault="001204D6" w:rsidP="00112429">
      <w:pPr>
        <w:pStyle w:val="ListParagraph"/>
        <w:spacing w:after="0" w:line="360" w:lineRule="auto"/>
        <w:ind w:left="0"/>
        <w:jc w:val="center"/>
        <w:outlineLvl w:val="1"/>
        <w:rPr>
          <w:rFonts w:ascii="Times New Roman" w:hAnsi="Times New Roman" w:cs="Times New Roman"/>
          <w:b/>
          <w:bCs/>
          <w:color w:val="000000" w:themeColor="text1"/>
          <w:sz w:val="26"/>
          <w:szCs w:val="26"/>
        </w:rPr>
      </w:pPr>
      <w:bookmarkStart w:id="2749" w:name="_Toc178316301"/>
      <w:bookmarkStart w:id="2750" w:name="_Toc178316696"/>
      <w:bookmarkStart w:id="2751" w:name="_Toc179984501"/>
      <w:bookmarkStart w:id="2752" w:name="_Toc179986064"/>
      <w:bookmarkStart w:id="2753" w:name="_Toc180592092"/>
      <w:bookmarkStart w:id="2754" w:name="_Toc180837691"/>
      <w:bookmarkStart w:id="2755" w:name="_Toc186553315"/>
      <w:bookmarkStart w:id="2756" w:name="_Toc186553733"/>
      <w:bookmarkStart w:id="2757" w:name="_Toc187589973"/>
      <w:bookmarkStart w:id="2758" w:name="_Toc187590182"/>
      <w:bookmarkStart w:id="2759" w:name="_Toc190785945"/>
      <w:bookmarkStart w:id="2760" w:name="_Toc190786154"/>
      <w:bookmarkStart w:id="2761" w:name="_Toc197892059"/>
      <w:bookmarkStart w:id="2762" w:name="_Toc197896675"/>
      <w:bookmarkStart w:id="2763" w:name="_Toc198111377"/>
      <w:r w:rsidRPr="005D7DE1">
        <w:rPr>
          <w:rFonts w:ascii="Times New Roman" w:hAnsi="Times New Roman" w:cs="Times New Roman"/>
          <w:b/>
          <w:bCs/>
          <w:color w:val="000000" w:themeColor="text1"/>
          <w:sz w:val="26"/>
          <w:szCs w:val="26"/>
        </w:rPr>
        <w:t xml:space="preserve">Phụ lục </w:t>
      </w:r>
      <w:r w:rsidR="008B1E44" w:rsidRPr="005D7DE1">
        <w:rPr>
          <w:rFonts w:ascii="Times New Roman" w:hAnsi="Times New Roman" w:cs="Times New Roman"/>
          <w:b/>
          <w:bCs/>
          <w:color w:val="000000" w:themeColor="text1"/>
          <w:sz w:val="26"/>
          <w:szCs w:val="26"/>
        </w:rPr>
        <w:t>B.2</w:t>
      </w:r>
      <w:r w:rsidR="009E1562" w:rsidRPr="005D7DE1">
        <w:rPr>
          <w:rFonts w:ascii="Times New Roman" w:hAnsi="Times New Roman" w:cs="Times New Roman"/>
          <w:b/>
          <w:bCs/>
          <w:color w:val="000000" w:themeColor="text1"/>
          <w:sz w:val="26"/>
          <w:szCs w:val="26"/>
        </w:rPr>
        <w:t xml:space="preserve">: </w:t>
      </w:r>
      <w:r w:rsidRPr="005D7DE1">
        <w:rPr>
          <w:rFonts w:ascii="Times New Roman" w:hAnsi="Times New Roman" w:cs="Times New Roman"/>
          <w:b/>
          <w:bCs/>
          <w:color w:val="000000" w:themeColor="text1"/>
          <w:sz w:val="26"/>
          <w:szCs w:val="26"/>
        </w:rPr>
        <w:t>Phỏng vấn chuyên gia</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0FB34629" w14:textId="77777777" w:rsidR="009E1562" w:rsidRPr="002E4566" w:rsidRDefault="009E1562" w:rsidP="000B5821">
      <w:pPr>
        <w:spacing w:after="0" w:line="360" w:lineRule="auto"/>
        <w:jc w:val="both"/>
        <w:rPr>
          <w:rFonts w:ascii="Times New Roman" w:hAnsi="Times New Roman" w:cs="Times New Roman"/>
          <w:color w:val="000000" w:themeColor="text1"/>
          <w:sz w:val="26"/>
          <w:szCs w:val="26"/>
        </w:rPr>
      </w:pPr>
    </w:p>
    <w:p w14:paraId="6B97520F" w14:textId="77777777" w:rsidR="009E1562" w:rsidRPr="002E4566" w:rsidRDefault="009E1562" w:rsidP="000B5821">
      <w:pPr>
        <w:pStyle w:val="ListParagraph"/>
        <w:spacing w:after="0" w:line="360" w:lineRule="auto"/>
        <w:ind w:left="0"/>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Kính chào Ông/Bà, </w:t>
      </w:r>
    </w:p>
    <w:p w14:paraId="2733E803" w14:textId="4C9E603A" w:rsidR="009E1562" w:rsidRPr="002E4566" w:rsidRDefault="009E1562" w:rsidP="000B5821">
      <w:pPr>
        <w:pStyle w:val="ListParagraph"/>
        <w:spacing w:after="0" w:line="360" w:lineRule="auto"/>
        <w:ind w:left="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Tôi là Hồ Ngọc Khương - nghiên cứu sinh của Đại học Kinh tế </w:t>
      </w:r>
      <w:r w:rsidR="00330418">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Tôi đang thực hiện đề tài về “</w:t>
      </w:r>
      <w:r w:rsidRPr="005D7DE1">
        <w:rPr>
          <w:rFonts w:ascii="Times New Roman" w:hAnsi="Times New Roman" w:cs="Times New Roman"/>
          <w:i/>
          <w:iCs/>
          <w:color w:val="000000" w:themeColor="text1"/>
          <w:sz w:val="26"/>
          <w:szCs w:val="26"/>
        </w:rPr>
        <w:t xml:space="preserve">Phát triển nông nghiệp đô thị bền vững </w:t>
      </w:r>
      <w:r w:rsidR="00CE68C4">
        <w:rPr>
          <w:rFonts w:ascii="Times New Roman" w:hAnsi="Times New Roman" w:cs="Times New Roman"/>
          <w:i/>
          <w:iCs/>
          <w:color w:val="000000" w:themeColor="text1"/>
          <w:sz w:val="26"/>
          <w:szCs w:val="26"/>
        </w:rPr>
        <w:t>trên địa bàn</w:t>
      </w:r>
      <w:r w:rsidRPr="005D7DE1">
        <w:rPr>
          <w:rFonts w:ascii="Times New Roman" w:hAnsi="Times New Roman" w:cs="Times New Roman"/>
          <w:i/>
          <w:iCs/>
          <w:color w:val="000000" w:themeColor="text1"/>
          <w:sz w:val="26"/>
          <w:szCs w:val="26"/>
        </w:rPr>
        <w:t xml:space="preserve"> Thành phố Hồ Chí Minh đến năm 2030, tầm nhìn 2045</w:t>
      </w:r>
      <w:r w:rsidRPr="002E4566">
        <w:rPr>
          <w:rFonts w:ascii="Times New Roman" w:hAnsi="Times New Roman" w:cs="Times New Roman"/>
          <w:color w:val="000000" w:themeColor="text1"/>
          <w:sz w:val="26"/>
          <w:szCs w:val="26"/>
        </w:rPr>
        <w:t xml:space="preserve">”. Xin Ông/Bà dành chút thời gian chia sẻ những thông tin về nội dung tiêu chí và các nhân tố ảnh hưởng đến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trên địa bàn </w:t>
      </w:r>
      <w:r w:rsidR="00330418">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w:t>
      </w:r>
    </w:p>
    <w:p w14:paraId="0D58778F" w14:textId="77777777" w:rsidR="009E1562" w:rsidRPr="005D7DE1" w:rsidRDefault="009E1562" w:rsidP="000B5821">
      <w:pPr>
        <w:spacing w:after="0" w:line="360" w:lineRule="auto"/>
        <w:jc w:val="both"/>
        <w:rPr>
          <w:rFonts w:ascii="Times New Roman" w:hAnsi="Times New Roman" w:cs="Times New Roman"/>
          <w:b/>
          <w:bCs/>
          <w:color w:val="000000" w:themeColor="text1"/>
          <w:sz w:val="26"/>
          <w:szCs w:val="26"/>
        </w:rPr>
      </w:pPr>
      <w:r w:rsidRPr="005D7DE1">
        <w:rPr>
          <w:rFonts w:ascii="Times New Roman" w:hAnsi="Times New Roman" w:cs="Times New Roman"/>
          <w:b/>
          <w:bCs/>
          <w:color w:val="000000" w:themeColor="text1"/>
          <w:sz w:val="26"/>
          <w:szCs w:val="26"/>
        </w:rPr>
        <w:t>I. Thông tin chung</w:t>
      </w:r>
    </w:p>
    <w:p w14:paraId="15EF72D5" w14:textId="77777777" w:rsidR="009E1562" w:rsidRPr="002E4566" w:rsidRDefault="009E1562" w:rsidP="000B5821">
      <w:pPr>
        <w:pStyle w:val="ListParagraph"/>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Thời gian: Tháng 10, 11 năm 2023 và tháng 6 năm 2024.</w:t>
      </w:r>
    </w:p>
    <w:p w14:paraId="03283BE0" w14:textId="17EF2F0D" w:rsidR="00506ACE" w:rsidRPr="002E4566" w:rsidRDefault="009E1562" w:rsidP="000B5821">
      <w:pPr>
        <w:pStyle w:val="ListParagraph"/>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Thành phần: </w:t>
      </w:r>
      <w:r w:rsidR="000031C7" w:rsidRPr="002E4566">
        <w:rPr>
          <w:rFonts w:ascii="Times New Roman" w:hAnsi="Times New Roman" w:cs="Times New Roman"/>
          <w:color w:val="000000" w:themeColor="text1"/>
          <w:sz w:val="26"/>
          <w:szCs w:val="26"/>
        </w:rPr>
        <w:t>11</w:t>
      </w:r>
      <w:r w:rsidRPr="002E4566">
        <w:rPr>
          <w:rFonts w:ascii="Times New Roman" w:hAnsi="Times New Roman" w:cs="Times New Roman"/>
          <w:color w:val="000000" w:themeColor="text1"/>
          <w:sz w:val="26"/>
          <w:szCs w:val="26"/>
        </w:rPr>
        <w:t xml:space="preserve"> chuyên gia</w:t>
      </w:r>
      <w:r w:rsidR="004C0C69" w:rsidRPr="002E4566">
        <w:rPr>
          <w:rFonts w:ascii="Times New Roman" w:hAnsi="Times New Roman" w:cs="Times New Roman"/>
          <w:color w:val="000000" w:themeColor="text1"/>
          <w:sz w:val="26"/>
          <w:szCs w:val="26"/>
        </w:rPr>
        <w:t xml:space="preserve"> và</w:t>
      </w:r>
      <w:r w:rsidRPr="002E4566">
        <w:rPr>
          <w:rFonts w:ascii="Times New Roman" w:hAnsi="Times New Roman" w:cs="Times New Roman"/>
          <w:color w:val="000000" w:themeColor="text1"/>
          <w:sz w:val="26"/>
          <w:szCs w:val="26"/>
        </w:rPr>
        <w:t xml:space="preserve"> giảng viên</w:t>
      </w:r>
      <w:r w:rsidR="00506ACE" w:rsidRPr="002E4566">
        <w:rPr>
          <w:rFonts w:ascii="Times New Roman" w:hAnsi="Times New Roman" w:cs="Times New Roman"/>
          <w:color w:val="000000" w:themeColor="text1"/>
          <w:sz w:val="26"/>
          <w:szCs w:val="26"/>
        </w:rPr>
        <w:t>, c</w:t>
      </w:r>
      <w:r w:rsidR="009514A4" w:rsidRPr="002E4566">
        <w:rPr>
          <w:rFonts w:ascii="Times New Roman" w:hAnsi="Times New Roman" w:cs="Times New Roman"/>
          <w:color w:val="000000" w:themeColor="text1"/>
          <w:sz w:val="26"/>
          <w:szCs w:val="26"/>
        </w:rPr>
        <w:t xml:space="preserve">ụ thể: </w:t>
      </w:r>
    </w:p>
    <w:p w14:paraId="1647A20A" w14:textId="31AFB8EC" w:rsidR="009514A4" w:rsidRPr="002E4566" w:rsidRDefault="009514A4" w:rsidP="000B5821">
      <w:pPr>
        <w:pStyle w:val="ListParagraph"/>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Nội dung 1 bao gồm 6 chuyên gia: </w:t>
      </w:r>
      <w:r w:rsidR="00506ACE" w:rsidRPr="002E4566">
        <w:rPr>
          <w:rFonts w:ascii="Times New Roman" w:hAnsi="Times New Roman" w:cs="Times New Roman"/>
          <w:color w:val="000000" w:themeColor="text1"/>
          <w:sz w:val="26"/>
          <w:szCs w:val="26"/>
        </w:rPr>
        <w:t>1, 3, 5, 7, 11, và 13</w:t>
      </w:r>
    </w:p>
    <w:p w14:paraId="0549C6A6" w14:textId="2D1B24AF" w:rsidR="00506ACE" w:rsidRPr="002E4566" w:rsidRDefault="00506ACE" w:rsidP="000B5821">
      <w:pPr>
        <w:pStyle w:val="ListParagraph"/>
        <w:spacing w:after="0" w:line="360" w:lineRule="auto"/>
        <w:ind w:left="0" w:firstLine="72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Nội dung 2 bao gồm 8 chuyên gia: 6, 7, 8, 9, 10, 11, 12 và 13</w:t>
      </w:r>
    </w:p>
    <w:p w14:paraId="289144C4" w14:textId="232F71FF" w:rsidR="009E1562" w:rsidRPr="002E4566" w:rsidRDefault="009E1562" w:rsidP="000B5821">
      <w:pPr>
        <w:pStyle w:val="ListParagraph"/>
        <w:spacing w:after="0" w:line="360" w:lineRule="auto"/>
        <w:ind w:left="0" w:firstLine="72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Mục đích: rà soát, đánh giá và hoàn thiện các câu hỏi trong bản thảo bảng hỏi khảo sát; thu thập các góc nhìn của chuyên gia về các nhân tố ảnh hưởng và tiêu chí đánh giá sự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w:t>
      </w:r>
    </w:p>
    <w:p w14:paraId="6807DE5B" w14:textId="77777777" w:rsidR="009E1562" w:rsidRPr="005D7DE1" w:rsidRDefault="009E1562" w:rsidP="000B5821">
      <w:pPr>
        <w:spacing w:after="0" w:line="360" w:lineRule="auto"/>
        <w:jc w:val="both"/>
        <w:rPr>
          <w:rFonts w:ascii="Times New Roman" w:hAnsi="Times New Roman" w:cs="Times New Roman"/>
          <w:b/>
          <w:bCs/>
          <w:color w:val="000000" w:themeColor="text1"/>
          <w:sz w:val="26"/>
          <w:szCs w:val="26"/>
        </w:rPr>
      </w:pPr>
      <w:r w:rsidRPr="005D7DE1">
        <w:rPr>
          <w:rFonts w:ascii="Times New Roman" w:hAnsi="Times New Roman" w:cs="Times New Roman"/>
          <w:b/>
          <w:bCs/>
          <w:color w:val="000000" w:themeColor="text1"/>
          <w:sz w:val="26"/>
          <w:szCs w:val="26"/>
        </w:rPr>
        <w:t>II. Nội dung câu hỏi phỏng vấn</w:t>
      </w:r>
    </w:p>
    <w:p w14:paraId="35C3A5EA" w14:textId="405B6FA3" w:rsidR="000A5ECA" w:rsidRPr="005D7DE1" w:rsidRDefault="000A5ECA" w:rsidP="00AF05C7">
      <w:pPr>
        <w:tabs>
          <w:tab w:val="left" w:pos="2390"/>
        </w:tabs>
        <w:spacing w:line="240" w:lineRule="auto"/>
        <w:rPr>
          <w:rFonts w:ascii="Times New Roman" w:hAnsi="Times New Roman" w:cs="Times New Roman"/>
          <w:b/>
          <w:bCs/>
          <w:i/>
          <w:iCs/>
          <w:color w:val="000000" w:themeColor="text1"/>
          <w:sz w:val="26"/>
          <w:szCs w:val="26"/>
        </w:rPr>
        <w:sectPr w:rsidR="000A5ECA" w:rsidRPr="005D7DE1" w:rsidSect="00BE1BF0">
          <w:headerReference w:type="default" r:id="rId39"/>
          <w:pgSz w:w="11907" w:h="16840" w:code="9"/>
          <w:pgMar w:top="1985" w:right="1134" w:bottom="1701" w:left="1985" w:header="720" w:footer="720" w:gutter="0"/>
          <w:pgNumType w:start="1" w:chapStyle="1"/>
          <w:cols w:space="720"/>
          <w:docGrid w:linePitch="360"/>
        </w:sectPr>
      </w:pPr>
    </w:p>
    <w:p w14:paraId="567E168A" w14:textId="77777777" w:rsidR="00AF05C7" w:rsidRPr="002E4566" w:rsidRDefault="00AF05C7" w:rsidP="00AF05C7">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Nội dung 1: Theo Ông/Bà, những tiêu chí nào là quan trọng để đánh giá sự phát triển </w:t>
      </w:r>
      <w:r>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ở Tp.HCM?</w:t>
      </w:r>
    </w:p>
    <w:p w14:paraId="5B370127" w14:textId="77777777" w:rsidR="00AF05C7" w:rsidRPr="00AF05C7" w:rsidRDefault="00AF05C7" w:rsidP="00AF05C7">
      <w:pPr>
        <w:spacing w:after="0" w:line="360" w:lineRule="auto"/>
        <w:jc w:val="center"/>
        <w:rPr>
          <w:rFonts w:ascii="Times New Roman" w:hAnsi="Times New Roman" w:cs="Times New Roman"/>
          <w:b/>
          <w:bCs/>
          <w:color w:val="000000" w:themeColor="text1"/>
          <w:sz w:val="26"/>
          <w:szCs w:val="26"/>
        </w:rPr>
      </w:pPr>
      <w:bookmarkStart w:id="2764" w:name="_Toc178316302"/>
      <w:bookmarkStart w:id="2765" w:name="_Toc178316697"/>
      <w:bookmarkStart w:id="2766" w:name="_Toc179984502"/>
      <w:bookmarkStart w:id="2767" w:name="_Toc179986065"/>
      <w:bookmarkStart w:id="2768" w:name="_Toc180592093"/>
      <w:bookmarkStart w:id="2769" w:name="_Toc180837692"/>
      <w:bookmarkStart w:id="2770" w:name="_Toc186553316"/>
      <w:bookmarkStart w:id="2771" w:name="_Toc186553734"/>
      <w:bookmarkStart w:id="2772" w:name="_Toc187589974"/>
      <w:bookmarkStart w:id="2773" w:name="_Toc187590183"/>
      <w:bookmarkStart w:id="2774" w:name="_Toc190785946"/>
      <w:bookmarkStart w:id="2775" w:name="_Toc190786155"/>
      <w:bookmarkStart w:id="2776" w:name="_Toc197892060"/>
      <w:bookmarkStart w:id="2777" w:name="_Toc197896676"/>
      <w:bookmarkStart w:id="2778" w:name="_Toc198111378"/>
      <w:r w:rsidRPr="00AF05C7">
        <w:rPr>
          <w:rFonts w:ascii="Times New Roman" w:hAnsi="Times New Roman" w:cs="Times New Roman"/>
          <w:b/>
          <w:bCs/>
          <w:color w:val="000000" w:themeColor="text1"/>
          <w:sz w:val="26"/>
          <w:szCs w:val="26"/>
        </w:rPr>
        <w:t>Nội dung 1: Kết quả phỏng vấn về tiêu chí đánh giá nông nghiệp đô thị bền vững trên địa bàn Tp.HCM</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tbl>
      <w:tblPr>
        <w:tblStyle w:val="TableGrid"/>
        <w:tblW w:w="14709" w:type="dxa"/>
        <w:tblLayout w:type="fixed"/>
        <w:tblLook w:val="04A0" w:firstRow="1" w:lastRow="0" w:firstColumn="1" w:lastColumn="0" w:noHBand="0" w:noVBand="1"/>
      </w:tblPr>
      <w:tblGrid>
        <w:gridCol w:w="817"/>
        <w:gridCol w:w="1931"/>
        <w:gridCol w:w="2463"/>
        <w:gridCol w:w="851"/>
        <w:gridCol w:w="709"/>
        <w:gridCol w:w="850"/>
        <w:gridCol w:w="851"/>
        <w:gridCol w:w="4110"/>
        <w:gridCol w:w="2127"/>
      </w:tblGrid>
      <w:tr w:rsidR="00A80D21" w:rsidRPr="002E4566" w14:paraId="1A2A008C" w14:textId="77777777" w:rsidTr="00CA6083">
        <w:trPr>
          <w:trHeight w:val="448"/>
        </w:trPr>
        <w:tc>
          <w:tcPr>
            <w:tcW w:w="817" w:type="dxa"/>
            <w:vAlign w:val="center"/>
          </w:tcPr>
          <w:p w14:paraId="379FF2F8"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TT</w:t>
            </w:r>
          </w:p>
        </w:tc>
        <w:tc>
          <w:tcPr>
            <w:tcW w:w="1931" w:type="dxa"/>
            <w:vAlign w:val="center"/>
          </w:tcPr>
          <w:p w14:paraId="0E38DECD"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Chỉ tiêu </w:t>
            </w:r>
          </w:p>
        </w:tc>
        <w:tc>
          <w:tcPr>
            <w:tcW w:w="2463" w:type="dxa"/>
            <w:vAlign w:val="center"/>
          </w:tcPr>
          <w:p w14:paraId="36C8159F"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Cách xác định</w:t>
            </w:r>
          </w:p>
        </w:tc>
        <w:tc>
          <w:tcPr>
            <w:tcW w:w="851" w:type="dxa"/>
            <w:vAlign w:val="center"/>
          </w:tcPr>
          <w:p w14:paraId="34F2429D"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ĐVT</w:t>
            </w:r>
          </w:p>
        </w:tc>
        <w:tc>
          <w:tcPr>
            <w:tcW w:w="709" w:type="dxa"/>
            <w:vAlign w:val="center"/>
          </w:tcPr>
          <w:p w14:paraId="4CF2504F" w14:textId="77777777" w:rsidR="000A5ECA" w:rsidRPr="009B0E08" w:rsidRDefault="000A5ECA" w:rsidP="009B0E08">
            <w:pPr>
              <w:spacing w:line="23" w:lineRule="atLeast"/>
              <w:jc w:val="center"/>
              <w:rPr>
                <w:rFonts w:ascii="Times New Roman" w:hAnsi="Times New Roman" w:cs="Times New Roman"/>
                <w:color w:val="000000" w:themeColor="text1"/>
                <w:spacing w:val="-8"/>
                <w:sz w:val="26"/>
                <w:szCs w:val="26"/>
              </w:rPr>
            </w:pPr>
            <w:r w:rsidRPr="009B0E08">
              <w:rPr>
                <w:rFonts w:ascii="Times New Roman" w:hAnsi="Times New Roman" w:cs="Times New Roman"/>
                <w:color w:val="000000" w:themeColor="text1"/>
                <w:spacing w:val="-8"/>
                <w:sz w:val="26"/>
                <w:szCs w:val="26"/>
              </w:rPr>
              <w:t>Kỳ vọng</w:t>
            </w:r>
          </w:p>
        </w:tc>
        <w:tc>
          <w:tcPr>
            <w:tcW w:w="1701" w:type="dxa"/>
            <w:gridSpan w:val="2"/>
            <w:vAlign w:val="center"/>
          </w:tcPr>
          <w:p w14:paraId="06FFC749" w14:textId="77777777" w:rsidR="000A5ECA" w:rsidRPr="002E4566" w:rsidRDefault="000A5ECA" w:rsidP="009B0E08">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Đánh giá</w:t>
            </w:r>
          </w:p>
        </w:tc>
        <w:tc>
          <w:tcPr>
            <w:tcW w:w="4110" w:type="dxa"/>
            <w:vAlign w:val="center"/>
          </w:tcPr>
          <w:p w14:paraId="1D8CF42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Ý kiến chuyên gia</w:t>
            </w:r>
          </w:p>
        </w:tc>
        <w:tc>
          <w:tcPr>
            <w:tcW w:w="2127" w:type="dxa"/>
            <w:vAlign w:val="center"/>
          </w:tcPr>
          <w:p w14:paraId="437FD563"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Kết luận</w:t>
            </w:r>
          </w:p>
        </w:tc>
      </w:tr>
      <w:tr w:rsidR="00A80D21" w:rsidRPr="002E4566" w14:paraId="0A24FC56" w14:textId="77777777" w:rsidTr="00CA6083">
        <w:trPr>
          <w:trHeight w:val="897"/>
        </w:trPr>
        <w:tc>
          <w:tcPr>
            <w:tcW w:w="817" w:type="dxa"/>
            <w:shd w:val="clear" w:color="auto" w:fill="F2F2F2" w:themeFill="background1" w:themeFillShade="F2"/>
            <w:vAlign w:val="center"/>
          </w:tcPr>
          <w:p w14:paraId="5863BC92"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p>
        </w:tc>
        <w:tc>
          <w:tcPr>
            <w:tcW w:w="5245" w:type="dxa"/>
            <w:gridSpan w:val="3"/>
            <w:shd w:val="clear" w:color="auto" w:fill="F2F2F2" w:themeFill="background1" w:themeFillShade="F2"/>
            <w:vAlign w:val="center"/>
          </w:tcPr>
          <w:p w14:paraId="05461259" w14:textId="7E21FC2D"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Nhóm chỉ tiêu đánh giá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trên khía cạnh kinh tế</w:t>
            </w:r>
          </w:p>
        </w:tc>
        <w:tc>
          <w:tcPr>
            <w:tcW w:w="709" w:type="dxa"/>
            <w:shd w:val="clear" w:color="auto" w:fill="F2F2F2" w:themeFill="background1" w:themeFillShade="F2"/>
            <w:vAlign w:val="center"/>
          </w:tcPr>
          <w:p w14:paraId="6C3A839F"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p>
        </w:tc>
        <w:tc>
          <w:tcPr>
            <w:tcW w:w="850" w:type="dxa"/>
            <w:shd w:val="clear" w:color="auto" w:fill="F2F2F2" w:themeFill="background1" w:themeFillShade="F2"/>
            <w:vAlign w:val="center"/>
          </w:tcPr>
          <w:p w14:paraId="1BD859CF" w14:textId="77777777" w:rsidR="000A5ECA" w:rsidRPr="002E4566" w:rsidRDefault="000A5ECA" w:rsidP="009B0E08">
            <w:pPr>
              <w:spacing w:line="23" w:lineRule="atLeast"/>
              <w:ind w:hanging="107"/>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Hướng bền vững</w:t>
            </w:r>
          </w:p>
        </w:tc>
        <w:tc>
          <w:tcPr>
            <w:tcW w:w="851" w:type="dxa"/>
            <w:shd w:val="clear" w:color="auto" w:fill="F2F2F2" w:themeFill="background1" w:themeFillShade="F2"/>
            <w:vAlign w:val="center"/>
          </w:tcPr>
          <w:p w14:paraId="55FA152B"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Chưa bền vững</w:t>
            </w:r>
          </w:p>
        </w:tc>
        <w:tc>
          <w:tcPr>
            <w:tcW w:w="4110" w:type="dxa"/>
            <w:shd w:val="clear" w:color="auto" w:fill="F2F2F2" w:themeFill="background1" w:themeFillShade="F2"/>
            <w:vAlign w:val="center"/>
          </w:tcPr>
          <w:p w14:paraId="760AEA95"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p>
        </w:tc>
        <w:tc>
          <w:tcPr>
            <w:tcW w:w="2127" w:type="dxa"/>
            <w:shd w:val="clear" w:color="auto" w:fill="F2F2F2" w:themeFill="background1" w:themeFillShade="F2"/>
            <w:vAlign w:val="center"/>
          </w:tcPr>
          <w:p w14:paraId="1BD65FC6"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p>
        </w:tc>
      </w:tr>
      <w:tr w:rsidR="00A80D21" w:rsidRPr="002E4566" w14:paraId="3B65E5B6" w14:textId="77777777" w:rsidTr="00CA6083">
        <w:trPr>
          <w:trHeight w:val="790"/>
        </w:trPr>
        <w:tc>
          <w:tcPr>
            <w:tcW w:w="817" w:type="dxa"/>
            <w:vAlign w:val="center"/>
          </w:tcPr>
          <w:p w14:paraId="47F114B5"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1.1</w:t>
            </w:r>
          </w:p>
        </w:tc>
        <w:tc>
          <w:tcPr>
            <w:tcW w:w="1931" w:type="dxa"/>
            <w:vAlign w:val="center"/>
          </w:tcPr>
          <w:p w14:paraId="06B436B4"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Số lượng</w:t>
            </w:r>
          </w:p>
        </w:tc>
        <w:tc>
          <w:tcPr>
            <w:tcW w:w="2463" w:type="dxa"/>
            <w:vAlign w:val="center"/>
          </w:tcPr>
          <w:p w14:paraId="4AA34DC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Sản lượng NLTS</w:t>
            </w:r>
          </w:p>
        </w:tc>
        <w:tc>
          <w:tcPr>
            <w:tcW w:w="851" w:type="dxa"/>
            <w:vAlign w:val="center"/>
          </w:tcPr>
          <w:p w14:paraId="75EC1346"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Tấn hoặc con</w:t>
            </w:r>
          </w:p>
        </w:tc>
        <w:tc>
          <w:tcPr>
            <w:tcW w:w="709" w:type="dxa"/>
            <w:vAlign w:val="center"/>
          </w:tcPr>
          <w:p w14:paraId="7CAC5CE9"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7B7559D7"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60048F67"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29FE5DD4"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1E6247B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65594BB2" w14:textId="77777777" w:rsidTr="00CA6083">
        <w:trPr>
          <w:trHeight w:val="448"/>
        </w:trPr>
        <w:tc>
          <w:tcPr>
            <w:tcW w:w="817" w:type="dxa"/>
            <w:vAlign w:val="center"/>
          </w:tcPr>
          <w:p w14:paraId="4F2A53B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1.2</w:t>
            </w:r>
          </w:p>
        </w:tc>
        <w:tc>
          <w:tcPr>
            <w:tcW w:w="1931" w:type="dxa"/>
            <w:vAlign w:val="center"/>
          </w:tcPr>
          <w:p w14:paraId="25DAF3E5"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Quy mô</w:t>
            </w:r>
          </w:p>
        </w:tc>
        <w:tc>
          <w:tcPr>
            <w:tcW w:w="2463" w:type="dxa"/>
            <w:vAlign w:val="center"/>
          </w:tcPr>
          <w:p w14:paraId="5BCB4C31"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Diện tích đất NN</w:t>
            </w:r>
          </w:p>
        </w:tc>
        <w:tc>
          <w:tcPr>
            <w:tcW w:w="851" w:type="dxa"/>
            <w:vAlign w:val="center"/>
          </w:tcPr>
          <w:p w14:paraId="2136CFE4"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ha</w:t>
            </w:r>
          </w:p>
        </w:tc>
        <w:tc>
          <w:tcPr>
            <w:tcW w:w="709" w:type="dxa"/>
            <w:vAlign w:val="center"/>
          </w:tcPr>
          <w:p w14:paraId="4ED21A5F"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6D4A7F5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5E04C5E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78286ACE"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7, 11, và 13 đồng ý và không giải thích gì thêm</w:t>
            </w:r>
          </w:p>
          <w:p w14:paraId="41965CC4" w14:textId="009393B3"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5: “</w:t>
            </w:r>
            <w:r w:rsidRPr="005D7DE1">
              <w:rPr>
                <w:rFonts w:ascii="Times New Roman" w:hAnsi="Times New Roman" w:cs="Times New Roman"/>
                <w:i/>
                <w:iCs/>
                <w:color w:val="000000" w:themeColor="text1"/>
                <w:sz w:val="26"/>
                <w:szCs w:val="26"/>
              </w:rPr>
              <w:t xml:space="preserve">Bản thân tôi thấy xu hướng phát triển </w:t>
            </w:r>
            <w:r w:rsidR="00897977">
              <w:rPr>
                <w:rFonts w:ascii="Times New Roman" w:hAnsi="Times New Roman" w:cs="Times New Roman"/>
                <w:i/>
                <w:iCs/>
                <w:color w:val="000000" w:themeColor="text1"/>
                <w:sz w:val="26"/>
                <w:szCs w:val="26"/>
              </w:rPr>
              <w:t>NNĐTBV</w:t>
            </w:r>
            <w:r w:rsidRPr="005D7DE1">
              <w:rPr>
                <w:rFonts w:ascii="Times New Roman" w:hAnsi="Times New Roman" w:cs="Times New Roman"/>
                <w:i/>
                <w:iCs/>
                <w:color w:val="000000" w:themeColor="text1"/>
                <w:sz w:val="26"/>
                <w:szCs w:val="26"/>
              </w:rPr>
              <w:t xml:space="preserve"> tại Tp.HCM là giảm diện tích đất nông nghiệp, nhưng tăng cường hiệu quả sử dụng đất thông qua ứng dụng công nghệ cao và phương thức canh tác hiện đại</w:t>
            </w:r>
            <w:r w:rsidRPr="002E4566">
              <w:rPr>
                <w:rFonts w:ascii="Times New Roman" w:hAnsi="Times New Roman" w:cs="Times New Roman"/>
                <w:color w:val="000000" w:themeColor="text1"/>
                <w:sz w:val="26"/>
                <w:szCs w:val="26"/>
              </w:rPr>
              <w:t>”</w:t>
            </w:r>
          </w:p>
        </w:tc>
        <w:tc>
          <w:tcPr>
            <w:tcW w:w="2127" w:type="dxa"/>
            <w:vAlign w:val="center"/>
          </w:tcPr>
          <w:p w14:paraId="4071B5D4"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59997841" w14:textId="77777777" w:rsidTr="00CA6083">
        <w:trPr>
          <w:trHeight w:val="897"/>
        </w:trPr>
        <w:tc>
          <w:tcPr>
            <w:tcW w:w="817" w:type="dxa"/>
            <w:vAlign w:val="center"/>
          </w:tcPr>
          <w:p w14:paraId="2DB9E905"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1.3</w:t>
            </w:r>
          </w:p>
        </w:tc>
        <w:tc>
          <w:tcPr>
            <w:tcW w:w="1931" w:type="dxa"/>
            <w:vAlign w:val="center"/>
          </w:tcPr>
          <w:p w14:paraId="502D3A3C" w14:textId="0897607A"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 trưởng kinh tế NN</w:t>
            </w:r>
          </w:p>
        </w:tc>
        <w:tc>
          <w:tcPr>
            <w:tcW w:w="2463" w:type="dxa"/>
            <w:vAlign w:val="center"/>
          </w:tcPr>
          <w:p w14:paraId="721FEC55" w14:textId="10FDBD7A" w:rsidR="000A5ECA" w:rsidRPr="002E4566" w:rsidRDefault="00390CB8"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Tốc độ tăng trưởng kinh tế NN </w:t>
            </w:r>
            <w:r>
              <w:rPr>
                <w:rFonts w:ascii="Times New Roman" w:hAnsi="Times New Roman" w:cs="Times New Roman"/>
                <w:color w:val="000000" w:themeColor="text1"/>
                <w:sz w:val="26"/>
                <w:szCs w:val="26"/>
              </w:rPr>
              <w:t>G</w:t>
            </w:r>
            <w:r w:rsidR="000A5ECA" w:rsidRPr="002E4566">
              <w:rPr>
                <w:rFonts w:ascii="Times New Roman" w:hAnsi="Times New Roman" w:cs="Times New Roman"/>
                <w:color w:val="000000" w:themeColor="text1"/>
                <w:sz w:val="26"/>
                <w:szCs w:val="26"/>
              </w:rPr>
              <w:t>iá so sánh 2010</w:t>
            </w:r>
          </w:p>
        </w:tc>
        <w:tc>
          <w:tcPr>
            <w:tcW w:w="851" w:type="dxa"/>
            <w:vAlign w:val="center"/>
          </w:tcPr>
          <w:p w14:paraId="4DBA5F3B"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01E43912"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2B6E2AD4"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Ổn định</w:t>
            </w:r>
          </w:p>
        </w:tc>
        <w:tc>
          <w:tcPr>
            <w:tcW w:w="851" w:type="dxa"/>
            <w:vAlign w:val="center"/>
          </w:tcPr>
          <w:p w14:paraId="3C6DBED7"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Không ổn định</w:t>
            </w:r>
          </w:p>
        </w:tc>
        <w:tc>
          <w:tcPr>
            <w:tcW w:w="4110" w:type="dxa"/>
            <w:vAlign w:val="center"/>
          </w:tcPr>
          <w:p w14:paraId="593F14F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641375C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2FDA3409" w14:textId="77777777" w:rsidTr="00CA6083">
        <w:trPr>
          <w:trHeight w:val="887"/>
        </w:trPr>
        <w:tc>
          <w:tcPr>
            <w:tcW w:w="817" w:type="dxa"/>
            <w:vAlign w:val="center"/>
          </w:tcPr>
          <w:p w14:paraId="6FA73B37"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1.4</w:t>
            </w:r>
          </w:p>
        </w:tc>
        <w:tc>
          <w:tcPr>
            <w:tcW w:w="1931" w:type="dxa"/>
            <w:vAlign w:val="center"/>
          </w:tcPr>
          <w:p w14:paraId="7D979281"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Năng suất lao động</w:t>
            </w:r>
          </w:p>
        </w:tc>
        <w:tc>
          <w:tcPr>
            <w:tcW w:w="2463" w:type="dxa"/>
            <w:vAlign w:val="center"/>
          </w:tcPr>
          <w:p w14:paraId="3ADC63DD"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GDP NN/Dân số NN</w:t>
            </w:r>
          </w:p>
        </w:tc>
        <w:tc>
          <w:tcPr>
            <w:tcW w:w="851" w:type="dxa"/>
            <w:vAlign w:val="center"/>
          </w:tcPr>
          <w:p w14:paraId="33EFD8A6"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Triệu đồng/ người</w:t>
            </w:r>
          </w:p>
        </w:tc>
        <w:tc>
          <w:tcPr>
            <w:tcW w:w="709" w:type="dxa"/>
            <w:vAlign w:val="center"/>
          </w:tcPr>
          <w:p w14:paraId="13571719"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0F1DD5CE"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069FEA6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3FF00520"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76016DB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087F7A10" w14:textId="77777777" w:rsidTr="00CA6083">
        <w:trPr>
          <w:trHeight w:val="448"/>
        </w:trPr>
        <w:tc>
          <w:tcPr>
            <w:tcW w:w="817" w:type="dxa"/>
            <w:vAlign w:val="center"/>
          </w:tcPr>
          <w:p w14:paraId="610B062C"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1.5</w:t>
            </w:r>
          </w:p>
        </w:tc>
        <w:tc>
          <w:tcPr>
            <w:tcW w:w="1931" w:type="dxa"/>
            <w:vAlign w:val="center"/>
          </w:tcPr>
          <w:p w14:paraId="7EF8BC11"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Giá trị gia tăng</w:t>
            </w:r>
          </w:p>
        </w:tc>
        <w:tc>
          <w:tcPr>
            <w:tcW w:w="2463" w:type="dxa"/>
            <w:vAlign w:val="center"/>
          </w:tcPr>
          <w:p w14:paraId="2753E29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lệ giá trị gia tăng</w:t>
            </w:r>
          </w:p>
        </w:tc>
        <w:tc>
          <w:tcPr>
            <w:tcW w:w="851" w:type="dxa"/>
            <w:vAlign w:val="center"/>
          </w:tcPr>
          <w:p w14:paraId="5827C165"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08332F0A"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2EA042F7"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5535B74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08C4E574"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04A351A3"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4F0201A7" w14:textId="77777777" w:rsidTr="00CA6083">
        <w:trPr>
          <w:trHeight w:val="576"/>
        </w:trPr>
        <w:tc>
          <w:tcPr>
            <w:tcW w:w="817" w:type="dxa"/>
            <w:vAlign w:val="center"/>
          </w:tcPr>
          <w:p w14:paraId="1D7A72DC"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1.6</w:t>
            </w:r>
          </w:p>
        </w:tc>
        <w:tc>
          <w:tcPr>
            <w:tcW w:w="1931" w:type="dxa"/>
            <w:vAlign w:val="center"/>
          </w:tcPr>
          <w:p w14:paraId="3EAD581E" w14:textId="77777777" w:rsidR="00EA24E2" w:rsidRPr="002E4566" w:rsidRDefault="00EA24E2"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Cơ cấu nội bộ ngành</w:t>
            </w:r>
          </w:p>
          <w:p w14:paraId="591A110B" w14:textId="77777777" w:rsidR="00EA24E2" w:rsidRPr="002E4566" w:rsidRDefault="00EA24E2" w:rsidP="007D3FBE">
            <w:pPr>
              <w:spacing w:line="23" w:lineRule="atLeast"/>
              <w:jc w:val="both"/>
              <w:rPr>
                <w:rFonts w:ascii="Times New Roman" w:hAnsi="Times New Roman" w:cs="Times New Roman"/>
                <w:color w:val="000000" w:themeColor="text1"/>
                <w:sz w:val="26"/>
                <w:szCs w:val="26"/>
              </w:rPr>
            </w:pPr>
          </w:p>
          <w:p w14:paraId="785DEA46" w14:textId="77777777" w:rsidR="00EA24E2" w:rsidRPr="002E4566" w:rsidRDefault="00EA24E2" w:rsidP="007D3FBE">
            <w:pPr>
              <w:spacing w:line="23" w:lineRule="atLeast"/>
              <w:jc w:val="both"/>
              <w:rPr>
                <w:rFonts w:ascii="Times New Roman" w:hAnsi="Times New Roman" w:cs="Times New Roman"/>
                <w:color w:val="000000" w:themeColor="text1"/>
                <w:sz w:val="26"/>
                <w:szCs w:val="26"/>
              </w:rPr>
            </w:pPr>
          </w:p>
          <w:p w14:paraId="7E55DA87" w14:textId="77777777" w:rsidR="00EA24E2" w:rsidRPr="002E4566" w:rsidRDefault="00EA24E2" w:rsidP="007D3FBE">
            <w:pPr>
              <w:spacing w:line="23" w:lineRule="atLeast"/>
              <w:jc w:val="both"/>
              <w:rPr>
                <w:rFonts w:ascii="Times New Roman" w:hAnsi="Times New Roman" w:cs="Times New Roman"/>
                <w:color w:val="000000" w:themeColor="text1"/>
                <w:sz w:val="26"/>
                <w:szCs w:val="26"/>
              </w:rPr>
            </w:pPr>
          </w:p>
          <w:p w14:paraId="7D951A7D" w14:textId="2534EA50" w:rsidR="000A5ECA" w:rsidRPr="002E4566" w:rsidRDefault="00EA24E2"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Cơ cấu ngành NN</w:t>
            </w:r>
          </w:p>
        </w:tc>
        <w:tc>
          <w:tcPr>
            <w:tcW w:w="2463" w:type="dxa"/>
            <w:vAlign w:val="center"/>
          </w:tcPr>
          <w:p w14:paraId="7BBE2955" w14:textId="7EB9EC71" w:rsidR="00EA24E2" w:rsidRDefault="00EA24E2"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trọng trồng trọt</w:t>
            </w:r>
            <w:r w:rsidRPr="002E4566">
              <w:rPr>
                <w:rFonts w:ascii="Segoe UI" w:hAnsi="Segoe UI" w:cs="Segoe UI"/>
                <w:color w:val="000000" w:themeColor="text1"/>
                <w:sz w:val="21"/>
                <w:szCs w:val="21"/>
              </w:rPr>
              <w:t xml:space="preserve"> </w:t>
            </w:r>
            <w:r w:rsidRPr="002E4566">
              <w:rPr>
                <w:rFonts w:ascii="Times New Roman" w:hAnsi="Times New Roman" w:cs="Times New Roman"/>
                <w:color w:val="000000" w:themeColor="text1"/>
                <w:sz w:val="26"/>
                <w:szCs w:val="26"/>
              </w:rPr>
              <w:t>Tỷ trọng chăn nuôi</w:t>
            </w:r>
          </w:p>
          <w:p w14:paraId="31855A78" w14:textId="127957A7" w:rsidR="00390CB8" w:rsidRPr="002E4566" w:rsidRDefault="00390CB8" w:rsidP="007D3FBE">
            <w:pPr>
              <w:spacing w:line="23" w:lineRule="atLeast"/>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w:t>
            </w:r>
            <w:r w:rsidR="0060675A">
              <w:rPr>
                <w:rFonts w:ascii="Times New Roman" w:hAnsi="Times New Roman" w:cs="Times New Roman"/>
                <w:color w:val="000000" w:themeColor="text1"/>
                <w:sz w:val="26"/>
                <w:szCs w:val="26"/>
              </w:rPr>
              <w:t>GTSX</w:t>
            </w:r>
            <w:r>
              <w:rPr>
                <w:rFonts w:ascii="Times New Roman" w:hAnsi="Times New Roman" w:cs="Times New Roman"/>
                <w:color w:val="000000" w:themeColor="text1"/>
                <w:sz w:val="26"/>
                <w:szCs w:val="26"/>
              </w:rPr>
              <w:t xml:space="preserve">/Tổng </w:t>
            </w:r>
            <w:r w:rsidR="0060675A">
              <w:rPr>
                <w:rFonts w:ascii="Times New Roman" w:hAnsi="Times New Roman" w:cs="Times New Roman"/>
                <w:color w:val="000000" w:themeColor="text1"/>
                <w:sz w:val="26"/>
                <w:szCs w:val="26"/>
              </w:rPr>
              <w:t>GTSX</w:t>
            </w:r>
            <w:r>
              <w:rPr>
                <w:rFonts w:ascii="Times New Roman" w:hAnsi="Times New Roman" w:cs="Times New Roman"/>
                <w:color w:val="000000" w:themeColor="text1"/>
                <w:sz w:val="26"/>
                <w:szCs w:val="26"/>
              </w:rPr>
              <w:t xml:space="preserve"> NN)</w:t>
            </w:r>
          </w:p>
          <w:p w14:paraId="65507C4F" w14:textId="77777777" w:rsidR="00EA24E2" w:rsidRPr="002E4566" w:rsidRDefault="00EA24E2" w:rsidP="007D3FBE">
            <w:pPr>
              <w:spacing w:line="23" w:lineRule="atLeast"/>
              <w:jc w:val="both"/>
              <w:rPr>
                <w:rFonts w:ascii="Times New Roman" w:hAnsi="Times New Roman" w:cs="Times New Roman"/>
                <w:color w:val="000000" w:themeColor="text1"/>
                <w:sz w:val="26"/>
                <w:szCs w:val="26"/>
              </w:rPr>
            </w:pPr>
          </w:p>
          <w:p w14:paraId="1DC23496" w14:textId="77777777" w:rsidR="00EA24E2" w:rsidRPr="002E4566" w:rsidRDefault="00EA24E2" w:rsidP="007D3FBE">
            <w:pPr>
              <w:spacing w:line="23" w:lineRule="atLeast"/>
              <w:jc w:val="both"/>
              <w:rPr>
                <w:rFonts w:ascii="Times New Roman" w:hAnsi="Times New Roman" w:cs="Times New Roman"/>
                <w:color w:val="000000" w:themeColor="text1"/>
                <w:sz w:val="26"/>
                <w:szCs w:val="26"/>
              </w:rPr>
            </w:pPr>
          </w:p>
          <w:p w14:paraId="2B7DFE4B" w14:textId="77777777" w:rsidR="00916EA4" w:rsidRPr="002E4566" w:rsidRDefault="00916EA4" w:rsidP="007D3FBE">
            <w:pPr>
              <w:spacing w:line="23" w:lineRule="atLeast"/>
              <w:jc w:val="both"/>
              <w:rPr>
                <w:rFonts w:ascii="Times New Roman" w:hAnsi="Times New Roman" w:cs="Times New Roman"/>
                <w:color w:val="000000" w:themeColor="text1"/>
                <w:sz w:val="26"/>
                <w:szCs w:val="26"/>
              </w:rPr>
            </w:pPr>
          </w:p>
          <w:p w14:paraId="09A8EC6D" w14:textId="77777777" w:rsidR="000A5ECA" w:rsidRDefault="00EA24E2"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trọng nông nghiệp trong GDP</w:t>
            </w:r>
          </w:p>
          <w:p w14:paraId="3082C0BB" w14:textId="147554FE" w:rsidR="00390CB8" w:rsidRPr="002E4566" w:rsidRDefault="00390CB8" w:rsidP="00390CB8">
            <w:pPr>
              <w:spacing w:line="23" w:lineRule="atLeast"/>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w:t>
            </w:r>
            <w:r w:rsidR="0060675A">
              <w:rPr>
                <w:rFonts w:ascii="Times New Roman" w:hAnsi="Times New Roman" w:cs="Times New Roman"/>
                <w:color w:val="000000" w:themeColor="text1"/>
                <w:sz w:val="26"/>
                <w:szCs w:val="26"/>
              </w:rPr>
              <w:t>GTSX</w:t>
            </w:r>
            <w:r>
              <w:rPr>
                <w:rFonts w:ascii="Times New Roman" w:hAnsi="Times New Roman" w:cs="Times New Roman"/>
                <w:color w:val="000000" w:themeColor="text1"/>
                <w:sz w:val="26"/>
                <w:szCs w:val="26"/>
              </w:rPr>
              <w:t xml:space="preserve"> NN/GDP)</w:t>
            </w:r>
          </w:p>
          <w:p w14:paraId="407CC8AD" w14:textId="45F18015" w:rsidR="00390CB8" w:rsidRPr="002E4566" w:rsidRDefault="00390CB8" w:rsidP="007D3FBE">
            <w:pPr>
              <w:spacing w:line="23" w:lineRule="atLeast"/>
              <w:jc w:val="both"/>
              <w:rPr>
                <w:rFonts w:ascii="Times New Roman" w:hAnsi="Times New Roman" w:cs="Times New Roman"/>
                <w:color w:val="000000" w:themeColor="text1"/>
                <w:sz w:val="26"/>
                <w:szCs w:val="26"/>
              </w:rPr>
            </w:pPr>
          </w:p>
        </w:tc>
        <w:tc>
          <w:tcPr>
            <w:tcW w:w="851" w:type="dxa"/>
            <w:vAlign w:val="center"/>
          </w:tcPr>
          <w:p w14:paraId="0E2B6420"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31ACD9D8"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4F2E127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3587B873"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08676BA3" w14:textId="66508D2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5, 7, 11, và 13 đồng ý và không giải thích gì thêm</w:t>
            </w:r>
          </w:p>
          <w:p w14:paraId="08CEED07" w14:textId="5FB26DCD" w:rsidR="00EA24E2" w:rsidRPr="002E4566" w:rsidRDefault="00EA24E2"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Pr="005D7DE1">
              <w:rPr>
                <w:rFonts w:ascii="Times New Roman" w:hAnsi="Times New Roman" w:cs="Times New Roman"/>
                <w:i/>
                <w:iCs/>
                <w:color w:val="000000" w:themeColor="text1"/>
                <w:sz w:val="26"/>
                <w:szCs w:val="26"/>
              </w:rPr>
              <w:t xml:space="preserve">Tỷ trọng đóng góp của ngành nông nghiệp vào GDP có thể giảm do quá trình công nghiệp hóa, nhưng nếu </w:t>
            </w:r>
            <w:r w:rsidR="0060675A">
              <w:rPr>
                <w:rFonts w:ascii="Times New Roman" w:hAnsi="Times New Roman" w:cs="Times New Roman"/>
                <w:i/>
                <w:iCs/>
                <w:color w:val="000000" w:themeColor="text1"/>
                <w:sz w:val="26"/>
                <w:szCs w:val="26"/>
              </w:rPr>
              <w:t>GTSX</w:t>
            </w:r>
            <w:r w:rsidRPr="005D7DE1">
              <w:rPr>
                <w:rFonts w:ascii="Times New Roman" w:hAnsi="Times New Roman" w:cs="Times New Roman"/>
                <w:i/>
                <w:iCs/>
                <w:color w:val="000000" w:themeColor="text1"/>
                <w:sz w:val="26"/>
                <w:szCs w:val="26"/>
              </w:rPr>
              <w:t xml:space="preserve"> nông nghiệp vẫn tăng, điều này vẫn thể hiện sự </w:t>
            </w:r>
            <w:r w:rsidR="007967A0">
              <w:rPr>
                <w:rFonts w:ascii="Times New Roman" w:hAnsi="Times New Roman" w:cs="Times New Roman"/>
                <w:i/>
                <w:iCs/>
                <w:color w:val="000000" w:themeColor="text1"/>
                <w:sz w:val="26"/>
                <w:szCs w:val="26"/>
              </w:rPr>
              <w:t>PTBV</w:t>
            </w:r>
            <w:r w:rsidRPr="002E4566">
              <w:rPr>
                <w:rFonts w:ascii="Times New Roman" w:hAnsi="Times New Roman" w:cs="Times New Roman"/>
                <w:color w:val="000000" w:themeColor="text1"/>
                <w:sz w:val="26"/>
                <w:szCs w:val="26"/>
              </w:rPr>
              <w:t>”.</w:t>
            </w:r>
          </w:p>
          <w:p w14:paraId="32BBDD5C" w14:textId="3CAEC2F2" w:rsidR="00EA24E2" w:rsidRPr="002E4566" w:rsidRDefault="00EA24E2"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Pr="005D7DE1">
              <w:rPr>
                <w:rFonts w:ascii="Times New Roman" w:hAnsi="Times New Roman" w:cs="Times New Roman"/>
                <w:i/>
                <w:iCs/>
                <w:color w:val="000000" w:themeColor="text1"/>
                <w:sz w:val="26"/>
                <w:szCs w:val="26"/>
              </w:rPr>
              <w:t>Tỷ trọng nông nghiệp trong GDP nếu giảm nhẹ hoặc ổn định, cho thấy sự cân bằng với các ngành khác mà không làm suy yếu vai trò của nông nghiệp</w:t>
            </w:r>
            <w:r w:rsidRPr="002E4566">
              <w:rPr>
                <w:rFonts w:ascii="Times New Roman" w:hAnsi="Times New Roman" w:cs="Times New Roman"/>
                <w:color w:val="000000" w:themeColor="text1"/>
                <w:sz w:val="26"/>
                <w:szCs w:val="26"/>
              </w:rPr>
              <w:t>”</w:t>
            </w:r>
            <w:r w:rsidR="00916EA4" w:rsidRPr="002E4566">
              <w:rPr>
                <w:rFonts w:ascii="Times New Roman" w:hAnsi="Times New Roman" w:cs="Times New Roman"/>
                <w:color w:val="000000" w:themeColor="text1"/>
                <w:sz w:val="26"/>
                <w:szCs w:val="26"/>
              </w:rPr>
              <w:t>.</w:t>
            </w:r>
          </w:p>
        </w:tc>
        <w:tc>
          <w:tcPr>
            <w:tcW w:w="2127" w:type="dxa"/>
            <w:vAlign w:val="center"/>
          </w:tcPr>
          <w:p w14:paraId="6C27D422" w14:textId="5FECB23D"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r w:rsidR="00916EA4" w:rsidRPr="002E4566">
              <w:rPr>
                <w:rFonts w:ascii="Times New Roman" w:hAnsi="Times New Roman" w:cs="Times New Roman"/>
                <w:color w:val="000000" w:themeColor="text1"/>
                <w:sz w:val="26"/>
                <w:szCs w:val="26"/>
              </w:rPr>
              <w:t>. Điều chỉnh tỷ trọng nông nghiệp trong GDP với kỳ vọng (-) là bền vững.</w:t>
            </w:r>
          </w:p>
        </w:tc>
      </w:tr>
      <w:tr w:rsidR="00A80D21" w:rsidRPr="002E4566" w14:paraId="021BA03D" w14:textId="77777777" w:rsidTr="00CA6083">
        <w:trPr>
          <w:trHeight w:val="887"/>
        </w:trPr>
        <w:tc>
          <w:tcPr>
            <w:tcW w:w="817" w:type="dxa"/>
            <w:vAlign w:val="center"/>
          </w:tcPr>
          <w:p w14:paraId="1B0653B0"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1.7</w:t>
            </w:r>
          </w:p>
        </w:tc>
        <w:tc>
          <w:tcPr>
            <w:tcW w:w="1931" w:type="dxa"/>
            <w:vAlign w:val="center"/>
          </w:tcPr>
          <w:p w14:paraId="5CC54F9E"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Lợi nhuận</w:t>
            </w:r>
          </w:p>
        </w:tc>
        <w:tc>
          <w:tcPr>
            <w:tcW w:w="2463" w:type="dxa"/>
            <w:vAlign w:val="center"/>
          </w:tcPr>
          <w:p w14:paraId="188C4195"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Lợi nhuận từ phỏng vấn đối tượng khảo sát</w:t>
            </w:r>
          </w:p>
        </w:tc>
        <w:tc>
          <w:tcPr>
            <w:tcW w:w="851" w:type="dxa"/>
            <w:vAlign w:val="center"/>
          </w:tcPr>
          <w:p w14:paraId="57BCBB28"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Triệu đồng</w:t>
            </w:r>
          </w:p>
        </w:tc>
        <w:tc>
          <w:tcPr>
            <w:tcW w:w="709" w:type="dxa"/>
            <w:vAlign w:val="center"/>
          </w:tcPr>
          <w:p w14:paraId="7E64D90D"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7DE7BAA9"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Ổn định</w:t>
            </w:r>
          </w:p>
        </w:tc>
        <w:tc>
          <w:tcPr>
            <w:tcW w:w="851" w:type="dxa"/>
            <w:vAlign w:val="center"/>
          </w:tcPr>
          <w:p w14:paraId="3DF0D7CF" w14:textId="77777777" w:rsidR="000A5ECA" w:rsidRPr="002E4566" w:rsidRDefault="000A5ECA" w:rsidP="00CA6083">
            <w:pPr>
              <w:spacing w:line="23" w:lineRule="atLeast"/>
              <w:ind w:right="-104"/>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Không ổn định</w:t>
            </w:r>
          </w:p>
        </w:tc>
        <w:tc>
          <w:tcPr>
            <w:tcW w:w="4110" w:type="dxa"/>
            <w:vAlign w:val="center"/>
          </w:tcPr>
          <w:p w14:paraId="5B940820"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Chuyên gia 1, 3, 7 và 13 đồng ý và không giải thích gì thêm </w:t>
            </w:r>
          </w:p>
          <w:p w14:paraId="59088AFD" w14:textId="69B14BF3"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5: “</w:t>
            </w:r>
            <w:r w:rsidRPr="005D7DE1">
              <w:rPr>
                <w:rFonts w:ascii="Times New Roman" w:hAnsi="Times New Roman" w:cs="Times New Roman"/>
                <w:i/>
                <w:iCs/>
                <w:color w:val="000000" w:themeColor="text1"/>
                <w:sz w:val="26"/>
                <w:szCs w:val="26"/>
              </w:rPr>
              <w:t xml:space="preserve">Cần xem xét thêm xu hướng tăng trưởng của lợi nhuận theo thời gian. Một mô hình </w:t>
            </w:r>
            <w:r w:rsidR="00897977">
              <w:rPr>
                <w:rFonts w:ascii="Times New Roman" w:hAnsi="Times New Roman" w:cs="Times New Roman"/>
                <w:i/>
                <w:iCs/>
                <w:color w:val="000000" w:themeColor="text1"/>
                <w:sz w:val="26"/>
                <w:szCs w:val="26"/>
              </w:rPr>
              <w:t>NNĐTBV</w:t>
            </w:r>
            <w:r w:rsidRPr="005D7DE1">
              <w:rPr>
                <w:rFonts w:ascii="Times New Roman" w:hAnsi="Times New Roman" w:cs="Times New Roman"/>
                <w:i/>
                <w:iCs/>
                <w:color w:val="000000" w:themeColor="text1"/>
                <w:sz w:val="26"/>
                <w:szCs w:val="26"/>
              </w:rPr>
              <w:t xml:space="preserve"> không chỉ duy trì được lợi nhuận ổn định mà còn có khả năng tăng trưởng trong dài hạn. Tôi thấy rằng hướng bền vững: Ổn định và có xu hướng tăng trưởng và Chưa bền vững: Không ổn định hoặc có xu hướng giảm</w:t>
            </w:r>
            <w:r w:rsidRPr="002E4566">
              <w:rPr>
                <w:rFonts w:ascii="Times New Roman" w:hAnsi="Times New Roman" w:cs="Times New Roman"/>
                <w:color w:val="000000" w:themeColor="text1"/>
                <w:sz w:val="26"/>
                <w:szCs w:val="26"/>
              </w:rPr>
              <w:t>”</w:t>
            </w:r>
          </w:p>
          <w:p w14:paraId="37C9042C"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11: “</w:t>
            </w:r>
            <w:r w:rsidRPr="005D7DE1">
              <w:rPr>
                <w:rFonts w:ascii="Times New Roman" w:hAnsi="Times New Roman" w:cs="Times New Roman"/>
                <w:i/>
                <w:iCs/>
                <w:color w:val="000000" w:themeColor="text1"/>
                <w:sz w:val="26"/>
                <w:szCs w:val="26"/>
              </w:rPr>
              <w:t>Tôi cho rằng việc xác định lợi nhuận thông qua phỏng vấn đối tượng khảo sát có thể gặp một số hạn chế về tính chính xác</w:t>
            </w:r>
            <w:r w:rsidRPr="002E4566">
              <w:rPr>
                <w:rFonts w:ascii="Times New Roman" w:hAnsi="Times New Roman" w:cs="Times New Roman"/>
                <w:color w:val="000000" w:themeColor="text1"/>
                <w:sz w:val="26"/>
                <w:szCs w:val="26"/>
              </w:rPr>
              <w:t>”</w:t>
            </w:r>
          </w:p>
        </w:tc>
        <w:tc>
          <w:tcPr>
            <w:tcW w:w="2127" w:type="dxa"/>
            <w:vAlign w:val="center"/>
          </w:tcPr>
          <w:p w14:paraId="35B1D3E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5/6 chuyên gia đồng ý tiêu chí này</w:t>
            </w:r>
          </w:p>
        </w:tc>
      </w:tr>
      <w:tr w:rsidR="00A80D21" w:rsidRPr="002E4566" w14:paraId="0E2DEFA8" w14:textId="77777777" w:rsidTr="00CA6083">
        <w:trPr>
          <w:trHeight w:val="470"/>
        </w:trPr>
        <w:tc>
          <w:tcPr>
            <w:tcW w:w="817" w:type="dxa"/>
            <w:vAlign w:val="center"/>
          </w:tcPr>
          <w:p w14:paraId="78DEEAAC"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1.8</w:t>
            </w:r>
          </w:p>
        </w:tc>
        <w:tc>
          <w:tcPr>
            <w:tcW w:w="1931" w:type="dxa"/>
            <w:vAlign w:val="center"/>
          </w:tcPr>
          <w:p w14:paraId="1ADDB044" w14:textId="24B8D040" w:rsidR="000A5ECA" w:rsidRPr="002E4566" w:rsidRDefault="0060675A" w:rsidP="007D3FBE">
            <w:pPr>
              <w:spacing w:line="23" w:lineRule="atLeast"/>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p>
        </w:tc>
        <w:tc>
          <w:tcPr>
            <w:tcW w:w="2463" w:type="dxa"/>
            <w:vAlign w:val="center"/>
          </w:tcPr>
          <w:p w14:paraId="45BFDAC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Giá so sánh 2010</w:t>
            </w:r>
          </w:p>
        </w:tc>
        <w:tc>
          <w:tcPr>
            <w:tcW w:w="851" w:type="dxa"/>
            <w:vAlign w:val="center"/>
          </w:tcPr>
          <w:p w14:paraId="6C38AF00"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đồng</w:t>
            </w:r>
          </w:p>
        </w:tc>
        <w:tc>
          <w:tcPr>
            <w:tcW w:w="709" w:type="dxa"/>
            <w:vAlign w:val="center"/>
          </w:tcPr>
          <w:p w14:paraId="559E815E"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3CD5E26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745BF298"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06769540"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0E487E9C"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4E9E5386" w14:textId="77777777" w:rsidTr="00CA6083">
        <w:trPr>
          <w:trHeight w:val="720"/>
        </w:trPr>
        <w:tc>
          <w:tcPr>
            <w:tcW w:w="817" w:type="dxa"/>
            <w:vAlign w:val="center"/>
          </w:tcPr>
          <w:p w14:paraId="134FB05D"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1.9</w:t>
            </w:r>
          </w:p>
        </w:tc>
        <w:tc>
          <w:tcPr>
            <w:tcW w:w="1931" w:type="dxa"/>
            <w:vAlign w:val="center"/>
          </w:tcPr>
          <w:p w14:paraId="732D9954" w14:textId="3AC30265" w:rsidR="000A5ECA" w:rsidRPr="002E4566" w:rsidRDefault="0060675A" w:rsidP="007D3FBE">
            <w:pPr>
              <w:spacing w:line="23" w:lineRule="atLeast"/>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r w:rsidR="000A5ECA" w:rsidRPr="002E4566">
              <w:rPr>
                <w:rFonts w:ascii="Times New Roman" w:hAnsi="Times New Roman" w:cs="Times New Roman"/>
                <w:color w:val="000000" w:themeColor="text1"/>
                <w:sz w:val="26"/>
                <w:szCs w:val="26"/>
              </w:rPr>
              <w:t xml:space="preserve"> bình quân trên ha đất NN</w:t>
            </w:r>
          </w:p>
        </w:tc>
        <w:tc>
          <w:tcPr>
            <w:tcW w:w="2463" w:type="dxa"/>
            <w:vAlign w:val="center"/>
          </w:tcPr>
          <w:p w14:paraId="3760188A" w14:textId="339564BD" w:rsidR="000A5ECA" w:rsidRPr="002E4566" w:rsidRDefault="0060675A" w:rsidP="007D3FBE">
            <w:pPr>
              <w:spacing w:line="23" w:lineRule="atLeast"/>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GTSX</w:t>
            </w:r>
            <w:r w:rsidR="000A5ECA" w:rsidRPr="002E4566">
              <w:rPr>
                <w:rFonts w:ascii="Times New Roman" w:hAnsi="Times New Roman" w:cs="Times New Roman"/>
                <w:color w:val="000000" w:themeColor="text1"/>
                <w:sz w:val="26"/>
                <w:szCs w:val="26"/>
              </w:rPr>
              <w:t>/Diện tích đất NN</w:t>
            </w:r>
          </w:p>
        </w:tc>
        <w:tc>
          <w:tcPr>
            <w:tcW w:w="851" w:type="dxa"/>
            <w:vAlign w:val="center"/>
          </w:tcPr>
          <w:p w14:paraId="7C9A24B2"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Triệu đồng/</w:t>
            </w:r>
          </w:p>
          <w:p w14:paraId="407EB434"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ha</w:t>
            </w:r>
          </w:p>
        </w:tc>
        <w:tc>
          <w:tcPr>
            <w:tcW w:w="709" w:type="dxa"/>
            <w:vAlign w:val="center"/>
          </w:tcPr>
          <w:p w14:paraId="57D40C53"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7CE9B965"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2D7A5174"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4893890F"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5EFDEDF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344A6CD9" w14:textId="77777777" w:rsidTr="00CA6083">
        <w:trPr>
          <w:trHeight w:val="273"/>
        </w:trPr>
        <w:tc>
          <w:tcPr>
            <w:tcW w:w="817" w:type="dxa"/>
            <w:shd w:val="clear" w:color="auto" w:fill="F2F2F2" w:themeFill="background1" w:themeFillShade="F2"/>
            <w:vAlign w:val="center"/>
          </w:tcPr>
          <w:p w14:paraId="6FE22E9A"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p>
        </w:tc>
        <w:tc>
          <w:tcPr>
            <w:tcW w:w="5245" w:type="dxa"/>
            <w:gridSpan w:val="3"/>
            <w:shd w:val="clear" w:color="auto" w:fill="F2F2F2" w:themeFill="background1" w:themeFillShade="F2"/>
            <w:vAlign w:val="center"/>
          </w:tcPr>
          <w:p w14:paraId="5322BC5C" w14:textId="25145FDF"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Nhóm chỉ tiêu đánh giá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trên khía cạnh xã hội</w:t>
            </w:r>
          </w:p>
        </w:tc>
        <w:tc>
          <w:tcPr>
            <w:tcW w:w="709" w:type="dxa"/>
            <w:shd w:val="clear" w:color="auto" w:fill="F2F2F2" w:themeFill="background1" w:themeFillShade="F2"/>
            <w:vAlign w:val="center"/>
          </w:tcPr>
          <w:p w14:paraId="76A0FD58"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p>
        </w:tc>
        <w:tc>
          <w:tcPr>
            <w:tcW w:w="850" w:type="dxa"/>
            <w:shd w:val="clear" w:color="auto" w:fill="F2F2F2" w:themeFill="background1" w:themeFillShade="F2"/>
            <w:vAlign w:val="center"/>
          </w:tcPr>
          <w:p w14:paraId="192416B3"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p>
        </w:tc>
        <w:tc>
          <w:tcPr>
            <w:tcW w:w="851" w:type="dxa"/>
            <w:shd w:val="clear" w:color="auto" w:fill="F2F2F2" w:themeFill="background1" w:themeFillShade="F2"/>
            <w:vAlign w:val="center"/>
          </w:tcPr>
          <w:p w14:paraId="1887A314"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p>
        </w:tc>
        <w:tc>
          <w:tcPr>
            <w:tcW w:w="4110" w:type="dxa"/>
            <w:shd w:val="clear" w:color="auto" w:fill="F2F2F2" w:themeFill="background1" w:themeFillShade="F2"/>
            <w:vAlign w:val="center"/>
          </w:tcPr>
          <w:p w14:paraId="2687E5C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p>
        </w:tc>
        <w:tc>
          <w:tcPr>
            <w:tcW w:w="2127" w:type="dxa"/>
            <w:shd w:val="clear" w:color="auto" w:fill="F2F2F2" w:themeFill="background1" w:themeFillShade="F2"/>
            <w:vAlign w:val="center"/>
          </w:tcPr>
          <w:p w14:paraId="4686968D"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p>
        </w:tc>
      </w:tr>
      <w:tr w:rsidR="00A80D21" w:rsidRPr="002E4566" w14:paraId="5BE77666" w14:textId="77777777" w:rsidTr="00CA6083">
        <w:trPr>
          <w:trHeight w:val="448"/>
        </w:trPr>
        <w:tc>
          <w:tcPr>
            <w:tcW w:w="817" w:type="dxa"/>
            <w:vAlign w:val="center"/>
          </w:tcPr>
          <w:p w14:paraId="263EA191"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2.1</w:t>
            </w:r>
          </w:p>
        </w:tc>
        <w:tc>
          <w:tcPr>
            <w:tcW w:w="1931" w:type="dxa"/>
            <w:vAlign w:val="center"/>
          </w:tcPr>
          <w:p w14:paraId="4BC8FE4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Thu nhập bình quân đầu người</w:t>
            </w:r>
          </w:p>
        </w:tc>
        <w:tc>
          <w:tcPr>
            <w:tcW w:w="2463" w:type="dxa"/>
            <w:vAlign w:val="center"/>
          </w:tcPr>
          <w:p w14:paraId="78CF07DC"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Thu nhập/dân số</w:t>
            </w:r>
          </w:p>
        </w:tc>
        <w:tc>
          <w:tcPr>
            <w:tcW w:w="851" w:type="dxa"/>
            <w:vAlign w:val="center"/>
          </w:tcPr>
          <w:p w14:paraId="396D739D"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Nghìn đồng</w:t>
            </w:r>
          </w:p>
        </w:tc>
        <w:tc>
          <w:tcPr>
            <w:tcW w:w="709" w:type="dxa"/>
            <w:vAlign w:val="center"/>
          </w:tcPr>
          <w:p w14:paraId="36F92F11"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108F81A3"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6C6CF140"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2A701671"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2919C000"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608AB949" w14:textId="77777777" w:rsidTr="00CA6083">
        <w:trPr>
          <w:trHeight w:val="448"/>
        </w:trPr>
        <w:tc>
          <w:tcPr>
            <w:tcW w:w="817" w:type="dxa"/>
            <w:vAlign w:val="center"/>
          </w:tcPr>
          <w:p w14:paraId="59B5FBF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2.2</w:t>
            </w:r>
          </w:p>
        </w:tc>
        <w:tc>
          <w:tcPr>
            <w:tcW w:w="1931" w:type="dxa"/>
            <w:vAlign w:val="center"/>
          </w:tcPr>
          <w:p w14:paraId="358F6B6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trọng lao động NLTS trong tổng lao động xã hội</w:t>
            </w:r>
          </w:p>
        </w:tc>
        <w:tc>
          <w:tcPr>
            <w:tcW w:w="2463" w:type="dxa"/>
            <w:vAlign w:val="center"/>
          </w:tcPr>
          <w:p w14:paraId="5A1804E4"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Tổng số lao động NLTS có việc làm từ 15 tuổi trở lên/ Tổng số lao động xã hội có việc làm từ 15 tuổi trở lên</w:t>
            </w:r>
          </w:p>
        </w:tc>
        <w:tc>
          <w:tcPr>
            <w:tcW w:w="851" w:type="dxa"/>
            <w:vAlign w:val="center"/>
          </w:tcPr>
          <w:p w14:paraId="66807AB0"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69EFA64D"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29CBB52F"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06F2A46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259A5645"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Chuyên gia 7, 13 đồng ý và không giải thích gì thêm </w:t>
            </w:r>
          </w:p>
          <w:p w14:paraId="2CEC4DCA" w14:textId="5B84696F"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Pr="005D7DE1">
              <w:rPr>
                <w:rFonts w:ascii="Times New Roman" w:hAnsi="Times New Roman" w:cs="Times New Roman"/>
                <w:i/>
                <w:iCs/>
                <w:color w:val="000000" w:themeColor="text1"/>
                <w:sz w:val="26"/>
                <w:szCs w:val="26"/>
              </w:rPr>
              <w:t xml:space="preserve">Theo tôi, có thể cân nhắc điều chỉnh thành chỉ tiêu tỷ lệ lao động nông nghiệp được đào tạo hoặc có kỹ năng trong nông nghiệp </w:t>
            </w:r>
            <w:r w:rsidR="004D01EF">
              <w:rPr>
                <w:rFonts w:ascii="Times New Roman" w:hAnsi="Times New Roman" w:cs="Times New Roman"/>
                <w:i/>
                <w:iCs/>
                <w:color w:val="000000" w:themeColor="text1"/>
                <w:sz w:val="26"/>
                <w:szCs w:val="26"/>
              </w:rPr>
              <w:t>CNC</w:t>
            </w:r>
            <w:r w:rsidRPr="005D7DE1">
              <w:rPr>
                <w:rFonts w:ascii="Times New Roman" w:hAnsi="Times New Roman" w:cs="Times New Roman"/>
                <w:i/>
                <w:iCs/>
                <w:color w:val="000000" w:themeColor="text1"/>
                <w:sz w:val="26"/>
                <w:szCs w:val="26"/>
              </w:rPr>
              <w:t xml:space="preserve"> thì sẽ có cái nhìn toàn diện hơn về khía cạnh xã hội trong phát triển </w:t>
            </w:r>
            <w:r w:rsidR="00897977">
              <w:rPr>
                <w:rFonts w:ascii="Times New Roman" w:hAnsi="Times New Roman" w:cs="Times New Roman"/>
                <w:i/>
                <w:iCs/>
                <w:color w:val="000000" w:themeColor="text1"/>
                <w:sz w:val="26"/>
                <w:szCs w:val="26"/>
              </w:rPr>
              <w:t>NNĐTBV</w:t>
            </w:r>
            <w:r w:rsidRPr="002E4566">
              <w:rPr>
                <w:rFonts w:ascii="Times New Roman" w:hAnsi="Times New Roman" w:cs="Times New Roman"/>
                <w:color w:val="000000" w:themeColor="text1"/>
                <w:sz w:val="26"/>
                <w:szCs w:val="26"/>
              </w:rPr>
              <w:t>”.</w:t>
            </w:r>
          </w:p>
          <w:p w14:paraId="0071051F"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Pr="005D7DE1">
              <w:rPr>
                <w:rFonts w:ascii="Times New Roman" w:hAnsi="Times New Roman" w:cs="Times New Roman"/>
                <w:i/>
                <w:iCs/>
                <w:color w:val="000000" w:themeColor="text1"/>
                <w:sz w:val="26"/>
                <w:szCs w:val="26"/>
              </w:rPr>
              <w:t>Chỉ tiêu này cần được xem xét cẩn thận. Mặc dù tăng tỷ trọng lao động nông nghiệp có thể phản ánh sự phát triển của ngành, nhưng trong bối cảnh đô thị hóa, việc giảm tỷ trọng này cũng có thể là dấu hiệu của việc chuyển dịch cơ cấu kinh tế theo hướng hiện đại hóa</w:t>
            </w:r>
            <w:r w:rsidRPr="002E4566">
              <w:rPr>
                <w:rFonts w:ascii="Times New Roman" w:hAnsi="Times New Roman" w:cs="Times New Roman"/>
                <w:color w:val="000000" w:themeColor="text1"/>
                <w:sz w:val="26"/>
                <w:szCs w:val="26"/>
              </w:rPr>
              <w:t>”.</w:t>
            </w:r>
          </w:p>
          <w:p w14:paraId="0ADE155C" w14:textId="42E286D0"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Chuyên gia 5: “</w:t>
            </w:r>
            <w:r w:rsidRPr="005D7DE1">
              <w:rPr>
                <w:rFonts w:ascii="Times New Roman" w:hAnsi="Times New Roman" w:cs="Times New Roman"/>
                <w:i/>
                <w:iCs/>
                <w:color w:val="000000" w:themeColor="text1"/>
                <w:sz w:val="26"/>
                <w:szCs w:val="26"/>
              </w:rPr>
              <w:t xml:space="preserve">Tôi nghĩ xem xét chỉ tiêu năng suất lao động trong </w:t>
            </w:r>
            <w:r w:rsidR="006975A9" w:rsidRPr="005D7DE1">
              <w:rPr>
                <w:rFonts w:ascii="Times New Roman" w:hAnsi="Times New Roman" w:cs="Times New Roman"/>
                <w:i/>
                <w:iCs/>
                <w:color w:val="000000" w:themeColor="text1"/>
                <w:sz w:val="26"/>
                <w:szCs w:val="26"/>
              </w:rPr>
              <w:t>NNĐT</w:t>
            </w:r>
            <w:r w:rsidRPr="002E4566">
              <w:rPr>
                <w:rFonts w:ascii="Times New Roman" w:hAnsi="Times New Roman" w:cs="Times New Roman"/>
                <w:color w:val="000000" w:themeColor="text1"/>
                <w:sz w:val="26"/>
                <w:szCs w:val="26"/>
              </w:rPr>
              <w:t>”.</w:t>
            </w:r>
          </w:p>
          <w:p w14:paraId="04E62C84" w14:textId="4B449C0E"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11: “</w:t>
            </w:r>
            <w:r w:rsidRPr="005D7DE1">
              <w:rPr>
                <w:rFonts w:ascii="Times New Roman" w:hAnsi="Times New Roman" w:cs="Times New Roman"/>
                <w:i/>
                <w:iCs/>
                <w:color w:val="000000" w:themeColor="text1"/>
                <w:sz w:val="26"/>
                <w:szCs w:val="26"/>
              </w:rPr>
              <w:t xml:space="preserve">Tôi đang phân vân tiêu chí này có phản ánh được phát triển </w:t>
            </w:r>
            <w:r w:rsidR="00897977">
              <w:rPr>
                <w:rFonts w:ascii="Times New Roman" w:hAnsi="Times New Roman" w:cs="Times New Roman"/>
                <w:i/>
                <w:iCs/>
                <w:color w:val="000000" w:themeColor="text1"/>
                <w:sz w:val="26"/>
                <w:szCs w:val="26"/>
              </w:rPr>
              <w:t>NNĐTBV</w:t>
            </w:r>
            <w:r w:rsidRPr="005D7DE1">
              <w:rPr>
                <w:rFonts w:ascii="Times New Roman" w:hAnsi="Times New Roman" w:cs="Times New Roman"/>
                <w:i/>
                <w:iCs/>
                <w:color w:val="000000" w:themeColor="text1"/>
                <w:sz w:val="26"/>
                <w:szCs w:val="26"/>
              </w:rPr>
              <w:t xml:space="preserve"> về khía cạnh xã hội không, trong khi khía cạnh này nên nói về thu nhập, bất bình đẳng hoặc mức sống tốt hơn trong nông nghiệp. Bạn nên thận trọng tiêu chí này</w:t>
            </w:r>
            <w:r w:rsidRPr="002E4566">
              <w:rPr>
                <w:rFonts w:ascii="Times New Roman" w:hAnsi="Times New Roman" w:cs="Times New Roman"/>
                <w:color w:val="000000" w:themeColor="text1"/>
                <w:sz w:val="26"/>
                <w:szCs w:val="26"/>
              </w:rPr>
              <w:t>”.</w:t>
            </w:r>
          </w:p>
        </w:tc>
        <w:tc>
          <w:tcPr>
            <w:tcW w:w="2127" w:type="dxa"/>
            <w:vAlign w:val="center"/>
          </w:tcPr>
          <w:p w14:paraId="0D466483"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Có 2/6 chuyên gia đồng ý tiêu chí này. Tác giả loại bỏ tiêu chí này</w:t>
            </w:r>
          </w:p>
        </w:tc>
      </w:tr>
      <w:tr w:rsidR="00A80D21" w:rsidRPr="002E4566" w14:paraId="02A1C163" w14:textId="77777777" w:rsidTr="00CA6083">
        <w:trPr>
          <w:trHeight w:val="143"/>
        </w:trPr>
        <w:tc>
          <w:tcPr>
            <w:tcW w:w="817" w:type="dxa"/>
            <w:vAlign w:val="center"/>
          </w:tcPr>
          <w:p w14:paraId="44F316D9"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2.3</w:t>
            </w:r>
          </w:p>
        </w:tc>
        <w:tc>
          <w:tcPr>
            <w:tcW w:w="1931" w:type="dxa"/>
            <w:vAlign w:val="center"/>
          </w:tcPr>
          <w:p w14:paraId="3CC06597" w14:textId="364AB0BE" w:rsidR="000A5ECA" w:rsidRPr="002E4566" w:rsidRDefault="00390CB8" w:rsidP="007D3FBE">
            <w:pPr>
              <w:spacing w:line="23" w:lineRule="atLeast"/>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H</w:t>
            </w:r>
            <w:r w:rsidR="000A5ECA" w:rsidRPr="002E4566">
              <w:rPr>
                <w:rFonts w:ascii="Times New Roman" w:hAnsi="Times New Roman" w:cs="Times New Roman"/>
                <w:color w:val="000000" w:themeColor="text1"/>
                <w:sz w:val="26"/>
                <w:szCs w:val="26"/>
              </w:rPr>
              <w:t>ộ nghèo, cận nghèo</w:t>
            </w:r>
          </w:p>
        </w:tc>
        <w:tc>
          <w:tcPr>
            <w:tcW w:w="2463" w:type="dxa"/>
            <w:vAlign w:val="center"/>
          </w:tcPr>
          <w:p w14:paraId="3C0614C4" w14:textId="3F63D365" w:rsidR="000A5ECA" w:rsidRPr="002E4566" w:rsidRDefault="00390CB8" w:rsidP="007D3FBE">
            <w:pPr>
              <w:spacing w:line="23" w:lineRule="atLeast"/>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Tỷ lệ h</w:t>
            </w:r>
            <w:r w:rsidR="000A5ECA" w:rsidRPr="002E4566">
              <w:rPr>
                <w:rFonts w:ascii="Times New Roman" w:hAnsi="Times New Roman" w:cs="Times New Roman"/>
                <w:color w:val="000000" w:themeColor="text1"/>
                <w:sz w:val="26"/>
                <w:szCs w:val="26"/>
              </w:rPr>
              <w:t>ộ nghèo (cận nghèo)/tổng dân số</w:t>
            </w:r>
          </w:p>
        </w:tc>
        <w:tc>
          <w:tcPr>
            <w:tcW w:w="851" w:type="dxa"/>
            <w:vAlign w:val="center"/>
          </w:tcPr>
          <w:p w14:paraId="505784E9"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4892B317"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3EED4808"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Thấp </w:t>
            </w:r>
          </w:p>
        </w:tc>
        <w:tc>
          <w:tcPr>
            <w:tcW w:w="851" w:type="dxa"/>
            <w:vAlign w:val="center"/>
          </w:tcPr>
          <w:p w14:paraId="2FF12A1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Cao</w:t>
            </w:r>
          </w:p>
        </w:tc>
        <w:tc>
          <w:tcPr>
            <w:tcW w:w="4110" w:type="dxa"/>
            <w:vAlign w:val="center"/>
          </w:tcPr>
          <w:p w14:paraId="51E9276C"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5, 7, 11, và 13 đồng ý và không giải thích gì thêm</w:t>
            </w:r>
          </w:p>
          <w:p w14:paraId="789A3D5D" w14:textId="11797CBF"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Pr="005D7DE1">
              <w:rPr>
                <w:rFonts w:ascii="Times New Roman" w:hAnsi="Times New Roman" w:cs="Times New Roman"/>
                <w:i/>
                <w:iCs/>
                <w:color w:val="000000" w:themeColor="text1"/>
                <w:sz w:val="26"/>
                <w:szCs w:val="26"/>
              </w:rPr>
              <w:t xml:space="preserve">Đây là những chỉ tiêu quan trọng đánh giá hiệu quả của </w:t>
            </w:r>
            <w:r w:rsidR="006975A9" w:rsidRPr="005D7DE1">
              <w:rPr>
                <w:rFonts w:ascii="Times New Roman" w:hAnsi="Times New Roman" w:cs="Times New Roman"/>
                <w:i/>
                <w:iCs/>
                <w:color w:val="000000" w:themeColor="text1"/>
                <w:sz w:val="26"/>
                <w:szCs w:val="26"/>
              </w:rPr>
              <w:t>NNĐT</w:t>
            </w:r>
            <w:r w:rsidRPr="005D7DE1">
              <w:rPr>
                <w:rFonts w:ascii="Times New Roman" w:hAnsi="Times New Roman" w:cs="Times New Roman"/>
                <w:i/>
                <w:iCs/>
                <w:color w:val="000000" w:themeColor="text1"/>
                <w:sz w:val="26"/>
                <w:szCs w:val="26"/>
              </w:rPr>
              <w:t xml:space="preserve"> trong việc xóa đói giảm nghèo. Việc giảm tỷ lệ hộ nghèo là mục tiêu cần hướng tới</w:t>
            </w:r>
            <w:r w:rsidRPr="002E4566">
              <w:rPr>
                <w:rFonts w:ascii="Times New Roman" w:hAnsi="Times New Roman" w:cs="Times New Roman"/>
                <w:color w:val="000000" w:themeColor="text1"/>
                <w:sz w:val="26"/>
                <w:szCs w:val="26"/>
              </w:rPr>
              <w:t>”.</w:t>
            </w:r>
          </w:p>
        </w:tc>
        <w:tc>
          <w:tcPr>
            <w:tcW w:w="2127" w:type="dxa"/>
            <w:vAlign w:val="center"/>
          </w:tcPr>
          <w:p w14:paraId="5030FE8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1FE88FA0" w14:textId="77777777" w:rsidTr="00CA6083">
        <w:trPr>
          <w:trHeight w:val="143"/>
        </w:trPr>
        <w:tc>
          <w:tcPr>
            <w:tcW w:w="817" w:type="dxa"/>
            <w:vAlign w:val="center"/>
          </w:tcPr>
          <w:p w14:paraId="1284B0DC"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2.4</w:t>
            </w:r>
          </w:p>
        </w:tc>
        <w:tc>
          <w:tcPr>
            <w:tcW w:w="1931" w:type="dxa"/>
            <w:vAlign w:val="center"/>
          </w:tcPr>
          <w:p w14:paraId="07819CC1" w14:textId="30A2ECA8" w:rsidR="000A5ECA" w:rsidRPr="002E4566" w:rsidRDefault="00390CB8" w:rsidP="007D3FBE">
            <w:pPr>
              <w:spacing w:line="23" w:lineRule="atLeast"/>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H</w:t>
            </w:r>
            <w:r w:rsidR="000A5ECA" w:rsidRPr="002E4566">
              <w:rPr>
                <w:rFonts w:ascii="Times New Roman" w:hAnsi="Times New Roman" w:cs="Times New Roman"/>
                <w:color w:val="000000" w:themeColor="text1"/>
                <w:sz w:val="26"/>
                <w:szCs w:val="26"/>
              </w:rPr>
              <w:t>ộ nghèo đa chiều</w:t>
            </w:r>
          </w:p>
        </w:tc>
        <w:tc>
          <w:tcPr>
            <w:tcW w:w="2463" w:type="dxa"/>
            <w:vAlign w:val="center"/>
          </w:tcPr>
          <w:p w14:paraId="12673E68" w14:textId="1F80CB5E"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lệ hộ nghèo</w:t>
            </w:r>
            <w:r w:rsidR="00621EE6">
              <w:rPr>
                <w:rFonts w:ascii="Times New Roman" w:hAnsi="Times New Roman" w:cs="Times New Roman"/>
                <w:color w:val="000000" w:themeColor="text1"/>
                <w:sz w:val="26"/>
                <w:szCs w:val="26"/>
              </w:rPr>
              <w:t xml:space="preserve"> </w:t>
            </w:r>
            <w:r w:rsidR="00390CB8">
              <w:rPr>
                <w:rFonts w:ascii="Times New Roman" w:hAnsi="Times New Roman" w:cs="Times New Roman"/>
                <w:color w:val="000000" w:themeColor="text1"/>
                <w:sz w:val="26"/>
                <w:szCs w:val="26"/>
              </w:rPr>
              <w:t xml:space="preserve">đa chiều </w:t>
            </w:r>
            <w:r w:rsidRPr="002E4566">
              <w:rPr>
                <w:rFonts w:ascii="Times New Roman" w:hAnsi="Times New Roman" w:cs="Times New Roman"/>
                <w:color w:val="000000" w:themeColor="text1"/>
                <w:sz w:val="26"/>
                <w:szCs w:val="26"/>
              </w:rPr>
              <w:t>/tổng dân số</w:t>
            </w:r>
          </w:p>
        </w:tc>
        <w:tc>
          <w:tcPr>
            <w:tcW w:w="851" w:type="dxa"/>
            <w:vAlign w:val="center"/>
          </w:tcPr>
          <w:p w14:paraId="1DD1C84B"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13FD94AE"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023D89DE"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Thấp </w:t>
            </w:r>
          </w:p>
        </w:tc>
        <w:tc>
          <w:tcPr>
            <w:tcW w:w="851" w:type="dxa"/>
            <w:vAlign w:val="center"/>
          </w:tcPr>
          <w:p w14:paraId="0DDEB509"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Cao</w:t>
            </w:r>
          </w:p>
        </w:tc>
        <w:tc>
          <w:tcPr>
            <w:tcW w:w="4110" w:type="dxa"/>
            <w:vAlign w:val="center"/>
          </w:tcPr>
          <w:p w14:paraId="33D3D444"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608315CF"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6BA4D896" w14:textId="77777777" w:rsidTr="00CA6083">
        <w:trPr>
          <w:trHeight w:val="143"/>
        </w:trPr>
        <w:tc>
          <w:tcPr>
            <w:tcW w:w="817" w:type="dxa"/>
            <w:vAlign w:val="center"/>
          </w:tcPr>
          <w:p w14:paraId="37DAB668"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2.5</w:t>
            </w:r>
          </w:p>
        </w:tc>
        <w:tc>
          <w:tcPr>
            <w:tcW w:w="1931" w:type="dxa"/>
            <w:vAlign w:val="center"/>
          </w:tcPr>
          <w:p w14:paraId="5C947FF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Cải thiện chất lượng cuộc sống và sức khỏe</w:t>
            </w:r>
          </w:p>
        </w:tc>
        <w:tc>
          <w:tcPr>
            <w:tcW w:w="2463" w:type="dxa"/>
            <w:vAlign w:val="center"/>
          </w:tcPr>
          <w:p w14:paraId="47FEB5F9"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Tỉ lệ số người được khảo sát</w:t>
            </w:r>
          </w:p>
        </w:tc>
        <w:tc>
          <w:tcPr>
            <w:tcW w:w="851" w:type="dxa"/>
            <w:vAlign w:val="center"/>
          </w:tcPr>
          <w:p w14:paraId="1197D99E"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098432CE"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2F9DC95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Cao</w:t>
            </w:r>
          </w:p>
        </w:tc>
        <w:tc>
          <w:tcPr>
            <w:tcW w:w="851" w:type="dxa"/>
            <w:vAlign w:val="center"/>
          </w:tcPr>
          <w:p w14:paraId="5342443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Thấp</w:t>
            </w:r>
          </w:p>
        </w:tc>
        <w:tc>
          <w:tcPr>
            <w:tcW w:w="4110" w:type="dxa"/>
            <w:vAlign w:val="center"/>
          </w:tcPr>
          <w:p w14:paraId="304070A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và 7 đồng ý và không giải thích gì thêm</w:t>
            </w:r>
          </w:p>
          <w:p w14:paraId="332EEC7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3: “</w:t>
            </w:r>
            <w:r w:rsidRPr="005D7DE1">
              <w:rPr>
                <w:rFonts w:ascii="Times New Roman" w:hAnsi="Times New Roman" w:cs="Times New Roman"/>
                <w:i/>
                <w:iCs/>
                <w:color w:val="000000" w:themeColor="text1"/>
                <w:sz w:val="26"/>
                <w:szCs w:val="26"/>
              </w:rPr>
              <w:t>Theo tôi, nên bổ sung tiêu chí để đánh giá chất lượng cuộc sống và sức khỏe cụ thể hơn bên cạnh khảo sát, những tiêu chí nào có thể đo lường được, bạn nên căn nhắc</w:t>
            </w:r>
            <w:r w:rsidRPr="002E4566">
              <w:rPr>
                <w:rFonts w:ascii="Times New Roman" w:hAnsi="Times New Roman" w:cs="Times New Roman"/>
                <w:color w:val="000000" w:themeColor="text1"/>
                <w:sz w:val="26"/>
                <w:szCs w:val="26"/>
              </w:rPr>
              <w:t>”.</w:t>
            </w:r>
          </w:p>
          <w:p w14:paraId="2A319E38"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5: “</w:t>
            </w:r>
            <w:r w:rsidRPr="005D7DE1">
              <w:rPr>
                <w:rFonts w:ascii="Times New Roman" w:hAnsi="Times New Roman" w:cs="Times New Roman"/>
                <w:i/>
                <w:iCs/>
                <w:color w:val="000000" w:themeColor="text1"/>
                <w:sz w:val="26"/>
                <w:szCs w:val="26"/>
              </w:rPr>
              <w:t xml:space="preserve">Để đo lường tiêu chí </w:t>
            </w:r>
            <w:r w:rsidRPr="005D7DE1">
              <w:rPr>
                <w:rFonts w:ascii="Times New Roman" w:hAnsi="Times New Roman" w:cs="Times New Roman"/>
                <w:i/>
                <w:iCs/>
                <w:color w:val="000000" w:themeColor="text1"/>
                <w:sz w:val="26"/>
                <w:szCs w:val="26"/>
              </w:rPr>
              <w:lastRenderedPageBreak/>
              <w:t>này cần bổ sung thêm chỉ tiêu về độ tuổi trung bình của người dân để đánh giá được sức khỏe của họ, cụ thể tăng là bền vững và ngược lại</w:t>
            </w:r>
            <w:r w:rsidRPr="002E4566">
              <w:rPr>
                <w:rFonts w:ascii="Times New Roman" w:hAnsi="Times New Roman" w:cs="Times New Roman"/>
                <w:color w:val="000000" w:themeColor="text1"/>
                <w:sz w:val="26"/>
                <w:szCs w:val="26"/>
              </w:rPr>
              <w:t>”</w:t>
            </w:r>
          </w:p>
          <w:p w14:paraId="4C8F84C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13: “</w:t>
            </w:r>
            <w:r w:rsidRPr="005D7DE1">
              <w:rPr>
                <w:rFonts w:ascii="Times New Roman" w:hAnsi="Times New Roman" w:cs="Times New Roman"/>
                <w:i/>
                <w:iCs/>
                <w:color w:val="000000" w:themeColor="text1"/>
                <w:sz w:val="26"/>
                <w:szCs w:val="26"/>
              </w:rPr>
              <w:t>Theo tôi, chỉ tiêu này cần có phương pháp đánh giá cụ thể và khách quan hơn ngoài việc chỉ dựa vào tỷ lệ số người được khảo sát, chẳng hạn như đánh giá thông qua chỉ tiêu: chỉ số chất lượng cuộc sống, chỉ số hạnh phúc toàn cầu, chỉ số phát triển con người. Đo lường bền vững: tăng và chưa bền vững: giảm</w:t>
            </w:r>
            <w:r w:rsidRPr="002E4566">
              <w:rPr>
                <w:rFonts w:ascii="Times New Roman" w:hAnsi="Times New Roman" w:cs="Times New Roman"/>
                <w:color w:val="000000" w:themeColor="text1"/>
                <w:sz w:val="26"/>
                <w:szCs w:val="26"/>
              </w:rPr>
              <w:t>”.</w:t>
            </w:r>
          </w:p>
        </w:tc>
        <w:tc>
          <w:tcPr>
            <w:tcW w:w="2127" w:type="dxa"/>
            <w:vAlign w:val="center"/>
          </w:tcPr>
          <w:p w14:paraId="38E606EF"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Có 6/6 chuyên gia đồng ý tiêu chí này. Tác giả bổ sung thêm 2 cách xác định tiêu chí cải thiện chất lượng cuộc sống và sức khỏe: chỉ số phát triển con </w:t>
            </w:r>
            <w:r w:rsidRPr="002E4566">
              <w:rPr>
                <w:rFonts w:ascii="Times New Roman" w:hAnsi="Times New Roman" w:cs="Times New Roman"/>
                <w:color w:val="000000" w:themeColor="text1"/>
                <w:sz w:val="26"/>
                <w:szCs w:val="26"/>
              </w:rPr>
              <w:lastRenderedPageBreak/>
              <w:t>người và tuổi thọ trung bình</w:t>
            </w:r>
          </w:p>
        </w:tc>
      </w:tr>
      <w:tr w:rsidR="00A80D21" w:rsidRPr="002E4566" w14:paraId="2329EC5F" w14:textId="77777777" w:rsidTr="00CA6083">
        <w:trPr>
          <w:trHeight w:val="143"/>
        </w:trPr>
        <w:tc>
          <w:tcPr>
            <w:tcW w:w="817" w:type="dxa"/>
            <w:shd w:val="clear" w:color="auto" w:fill="F2F2F2" w:themeFill="background1" w:themeFillShade="F2"/>
            <w:vAlign w:val="center"/>
          </w:tcPr>
          <w:p w14:paraId="3F2DCECA"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p>
        </w:tc>
        <w:tc>
          <w:tcPr>
            <w:tcW w:w="5245" w:type="dxa"/>
            <w:gridSpan w:val="3"/>
            <w:shd w:val="clear" w:color="auto" w:fill="F2F2F2" w:themeFill="background1" w:themeFillShade="F2"/>
            <w:vAlign w:val="center"/>
          </w:tcPr>
          <w:p w14:paraId="5B62DE98" w14:textId="4C94A743"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Nhóm chỉ tiêu đánh giá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trên khía cạnh môi trường</w:t>
            </w:r>
          </w:p>
        </w:tc>
        <w:tc>
          <w:tcPr>
            <w:tcW w:w="709" w:type="dxa"/>
            <w:shd w:val="clear" w:color="auto" w:fill="F2F2F2" w:themeFill="background1" w:themeFillShade="F2"/>
            <w:vAlign w:val="center"/>
          </w:tcPr>
          <w:p w14:paraId="7B02446F"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p>
        </w:tc>
        <w:tc>
          <w:tcPr>
            <w:tcW w:w="850" w:type="dxa"/>
            <w:shd w:val="clear" w:color="auto" w:fill="F2F2F2" w:themeFill="background1" w:themeFillShade="F2"/>
            <w:vAlign w:val="center"/>
          </w:tcPr>
          <w:p w14:paraId="210840A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p>
        </w:tc>
        <w:tc>
          <w:tcPr>
            <w:tcW w:w="851" w:type="dxa"/>
            <w:shd w:val="clear" w:color="auto" w:fill="F2F2F2" w:themeFill="background1" w:themeFillShade="F2"/>
            <w:vAlign w:val="center"/>
          </w:tcPr>
          <w:p w14:paraId="54A4F08D"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p>
        </w:tc>
        <w:tc>
          <w:tcPr>
            <w:tcW w:w="4110" w:type="dxa"/>
            <w:shd w:val="clear" w:color="auto" w:fill="F2F2F2" w:themeFill="background1" w:themeFillShade="F2"/>
            <w:vAlign w:val="center"/>
          </w:tcPr>
          <w:p w14:paraId="56AD3FA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p>
        </w:tc>
        <w:tc>
          <w:tcPr>
            <w:tcW w:w="2127" w:type="dxa"/>
            <w:shd w:val="clear" w:color="auto" w:fill="F2F2F2" w:themeFill="background1" w:themeFillShade="F2"/>
            <w:vAlign w:val="center"/>
          </w:tcPr>
          <w:p w14:paraId="4F7052E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p>
        </w:tc>
      </w:tr>
      <w:tr w:rsidR="00A80D21" w:rsidRPr="002E4566" w14:paraId="11D496DE" w14:textId="77777777" w:rsidTr="00CA6083">
        <w:trPr>
          <w:trHeight w:val="143"/>
        </w:trPr>
        <w:tc>
          <w:tcPr>
            <w:tcW w:w="817" w:type="dxa"/>
            <w:vAlign w:val="center"/>
          </w:tcPr>
          <w:p w14:paraId="13D821D0" w14:textId="79E3CEE9"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231D2A" w:rsidRPr="002E4566">
              <w:rPr>
                <w:rFonts w:ascii="Times New Roman" w:hAnsi="Times New Roman" w:cs="Times New Roman"/>
                <w:color w:val="000000" w:themeColor="text1"/>
                <w:sz w:val="26"/>
                <w:szCs w:val="26"/>
              </w:rPr>
              <w:t>1</w:t>
            </w:r>
          </w:p>
        </w:tc>
        <w:tc>
          <w:tcPr>
            <w:tcW w:w="1931" w:type="dxa"/>
            <w:vAlign w:val="center"/>
          </w:tcPr>
          <w:p w14:paraId="6595E81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Chất lượng nước</w:t>
            </w:r>
          </w:p>
        </w:tc>
        <w:tc>
          <w:tcPr>
            <w:tcW w:w="2463" w:type="dxa"/>
            <w:vAlign w:val="center"/>
          </w:tcPr>
          <w:p w14:paraId="42F6087C"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Chỉ số VN_WQI</w:t>
            </w:r>
          </w:p>
        </w:tc>
        <w:tc>
          <w:tcPr>
            <w:tcW w:w="851" w:type="dxa"/>
            <w:vAlign w:val="center"/>
          </w:tcPr>
          <w:p w14:paraId="73B04B1F"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4D3EC871"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7C9C6B57"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Đạt </w:t>
            </w:r>
          </w:p>
        </w:tc>
        <w:tc>
          <w:tcPr>
            <w:tcW w:w="851" w:type="dxa"/>
            <w:vAlign w:val="center"/>
          </w:tcPr>
          <w:p w14:paraId="17CEF613" w14:textId="77777777" w:rsidR="000A5ECA" w:rsidRPr="002E4566" w:rsidRDefault="000A5ECA" w:rsidP="00CA6083">
            <w:pPr>
              <w:spacing w:line="23" w:lineRule="atLeast"/>
              <w:ind w:right="-104"/>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Không đạt</w:t>
            </w:r>
          </w:p>
        </w:tc>
        <w:tc>
          <w:tcPr>
            <w:tcW w:w="4110" w:type="dxa"/>
            <w:vAlign w:val="center"/>
          </w:tcPr>
          <w:p w14:paraId="79C2E7F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p w14:paraId="454A610C" w14:textId="34A6EB23"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w:t>
            </w:r>
            <w:r w:rsidRPr="005D7DE1">
              <w:rPr>
                <w:rFonts w:ascii="Times New Roman" w:hAnsi="Times New Roman" w:cs="Times New Roman"/>
                <w:i/>
                <w:iCs/>
                <w:color w:val="000000" w:themeColor="text1"/>
                <w:sz w:val="26"/>
                <w:szCs w:val="26"/>
              </w:rPr>
              <w:t>Việc sử dụng chỉ số VN</w:t>
            </w:r>
            <w:r w:rsidR="008B01BD">
              <w:rPr>
                <w:rFonts w:ascii="Times New Roman" w:hAnsi="Times New Roman" w:cs="Times New Roman"/>
                <w:i/>
                <w:iCs/>
                <w:color w:val="000000" w:themeColor="text1"/>
                <w:sz w:val="26"/>
                <w:szCs w:val="26"/>
              </w:rPr>
              <w:t>_</w:t>
            </w:r>
            <w:r w:rsidRPr="005D7DE1">
              <w:rPr>
                <w:rFonts w:ascii="Times New Roman" w:hAnsi="Times New Roman" w:cs="Times New Roman"/>
                <w:i/>
                <w:iCs/>
                <w:color w:val="000000" w:themeColor="text1"/>
                <w:sz w:val="26"/>
                <w:szCs w:val="26"/>
              </w:rPr>
              <w:t>WQI đánh giá là phù hợp. Tuy nhiên, cần xác định rõ các ngưỡng đạt và không đạt để có cơ sở đánh giá cụ thể</w:t>
            </w:r>
            <w:r w:rsidRPr="002E4566">
              <w:rPr>
                <w:rFonts w:ascii="Times New Roman" w:hAnsi="Times New Roman" w:cs="Times New Roman"/>
                <w:color w:val="000000" w:themeColor="text1"/>
                <w:sz w:val="26"/>
                <w:szCs w:val="26"/>
              </w:rPr>
              <w:t>”.</w:t>
            </w:r>
          </w:p>
          <w:p w14:paraId="5179F3AF" w14:textId="77777777" w:rsidR="000A5ECA" w:rsidRPr="009B0E08" w:rsidRDefault="000A5ECA" w:rsidP="007D3FBE">
            <w:pPr>
              <w:spacing w:line="23" w:lineRule="atLeast"/>
              <w:jc w:val="both"/>
              <w:rPr>
                <w:rFonts w:ascii="Times New Roman" w:hAnsi="Times New Roman" w:cs="Times New Roman"/>
                <w:color w:val="000000" w:themeColor="text1"/>
                <w:spacing w:val="-2"/>
                <w:sz w:val="26"/>
                <w:szCs w:val="26"/>
              </w:rPr>
            </w:pPr>
            <w:r w:rsidRPr="009B0E08">
              <w:rPr>
                <w:rFonts w:ascii="Times New Roman" w:hAnsi="Times New Roman" w:cs="Times New Roman"/>
                <w:color w:val="000000" w:themeColor="text1"/>
                <w:spacing w:val="-2"/>
                <w:sz w:val="26"/>
                <w:szCs w:val="26"/>
              </w:rPr>
              <w:t>Chuyên gia 5: “</w:t>
            </w:r>
            <w:r w:rsidRPr="009B0E08">
              <w:rPr>
                <w:rFonts w:ascii="Times New Roman" w:hAnsi="Times New Roman" w:cs="Times New Roman"/>
                <w:i/>
                <w:iCs/>
                <w:color w:val="000000" w:themeColor="text1"/>
                <w:spacing w:val="-2"/>
                <w:sz w:val="26"/>
                <w:szCs w:val="26"/>
              </w:rPr>
              <w:t>Cần nêu ngưỡng của các mức VN_WQI cụ thể để đánh giá. Tôi nhớ chỉ số này dưới 50 là kém. Do đó, nên xác định chỉ số này là đạt bền vững nếu trên tốt và không đạt trung bình trở xuống</w:t>
            </w:r>
            <w:r w:rsidRPr="009B0E08">
              <w:rPr>
                <w:rFonts w:ascii="Times New Roman" w:hAnsi="Times New Roman" w:cs="Times New Roman"/>
                <w:color w:val="000000" w:themeColor="text1"/>
                <w:spacing w:val="-2"/>
                <w:sz w:val="26"/>
                <w:szCs w:val="26"/>
              </w:rPr>
              <w:t>”.</w:t>
            </w:r>
          </w:p>
        </w:tc>
        <w:tc>
          <w:tcPr>
            <w:tcW w:w="2127" w:type="dxa"/>
            <w:vAlign w:val="center"/>
          </w:tcPr>
          <w:p w14:paraId="4E8650BF"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 Tác giả chỉnh sửa ngưỡng thang đo chỉ số VN_WQI: Bền vững: tốt đến rất tốt (76 – 100), Chưa bền vững: Từ trung bình trở xuống (&lt;76)</w:t>
            </w:r>
          </w:p>
        </w:tc>
      </w:tr>
      <w:tr w:rsidR="00A80D21" w:rsidRPr="002E4566" w14:paraId="3D4F38F2" w14:textId="77777777" w:rsidTr="00CA6083">
        <w:trPr>
          <w:trHeight w:val="143"/>
        </w:trPr>
        <w:tc>
          <w:tcPr>
            <w:tcW w:w="817" w:type="dxa"/>
            <w:vAlign w:val="center"/>
          </w:tcPr>
          <w:p w14:paraId="23AC7035" w14:textId="2C6F602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3.</w:t>
            </w:r>
            <w:r w:rsidR="00231D2A" w:rsidRPr="002E4566">
              <w:rPr>
                <w:rFonts w:ascii="Times New Roman" w:hAnsi="Times New Roman" w:cs="Times New Roman"/>
                <w:color w:val="000000" w:themeColor="text1"/>
                <w:sz w:val="26"/>
                <w:szCs w:val="26"/>
              </w:rPr>
              <w:t>2</w:t>
            </w:r>
          </w:p>
        </w:tc>
        <w:tc>
          <w:tcPr>
            <w:tcW w:w="1931" w:type="dxa"/>
            <w:vAlign w:val="center"/>
          </w:tcPr>
          <w:p w14:paraId="29596584" w14:textId="0EC9FF7A" w:rsidR="000A5ECA" w:rsidRPr="002E4566" w:rsidRDefault="00390CB8" w:rsidP="007D3FBE">
            <w:pPr>
              <w:spacing w:line="23" w:lineRule="atLeast"/>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D</w:t>
            </w:r>
            <w:r w:rsidR="000A5ECA" w:rsidRPr="002E4566">
              <w:rPr>
                <w:rFonts w:ascii="Times New Roman" w:hAnsi="Times New Roman" w:cs="Times New Roman"/>
                <w:color w:val="000000" w:themeColor="text1"/>
                <w:sz w:val="26"/>
                <w:szCs w:val="26"/>
              </w:rPr>
              <w:t>iện tích đất sản xuất NN được tưới và tiêu nước chủ động (T)</w:t>
            </w:r>
          </w:p>
        </w:tc>
        <w:tc>
          <w:tcPr>
            <w:tcW w:w="2463" w:type="dxa"/>
            <w:vAlign w:val="center"/>
          </w:tcPr>
          <w:p w14:paraId="65983EA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 (%) = Diện tích gieo trồng cả năm thực tế được tưới chủ động (ha)/ Diện tích gieo trồng cả năm cần tưới theo kế hoạch (ha).</w:t>
            </w:r>
          </w:p>
        </w:tc>
        <w:tc>
          <w:tcPr>
            <w:tcW w:w="851" w:type="dxa"/>
            <w:vAlign w:val="center"/>
          </w:tcPr>
          <w:p w14:paraId="1CA7CA36"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6C0528AB"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1CF62B0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Đạt</w:t>
            </w:r>
          </w:p>
        </w:tc>
        <w:tc>
          <w:tcPr>
            <w:tcW w:w="851" w:type="dxa"/>
            <w:vAlign w:val="center"/>
          </w:tcPr>
          <w:p w14:paraId="2ADD453F" w14:textId="77777777" w:rsidR="000A5ECA" w:rsidRPr="002E4566" w:rsidRDefault="000A5ECA" w:rsidP="00CA6083">
            <w:pPr>
              <w:spacing w:line="23" w:lineRule="atLeast"/>
              <w:ind w:right="-104"/>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Không đạt</w:t>
            </w:r>
          </w:p>
        </w:tc>
        <w:tc>
          <w:tcPr>
            <w:tcW w:w="4110" w:type="dxa"/>
            <w:vAlign w:val="center"/>
          </w:tcPr>
          <w:p w14:paraId="05B640F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3BE78E69"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086356AA" w14:textId="77777777" w:rsidTr="00CA6083">
        <w:trPr>
          <w:trHeight w:val="523"/>
        </w:trPr>
        <w:tc>
          <w:tcPr>
            <w:tcW w:w="817" w:type="dxa"/>
            <w:vAlign w:val="center"/>
          </w:tcPr>
          <w:p w14:paraId="23487DD9" w14:textId="6F85C2B9"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231D2A" w:rsidRPr="002E4566">
              <w:rPr>
                <w:rFonts w:ascii="Times New Roman" w:hAnsi="Times New Roman" w:cs="Times New Roman"/>
                <w:color w:val="000000" w:themeColor="text1"/>
                <w:sz w:val="26"/>
                <w:szCs w:val="26"/>
              </w:rPr>
              <w:t>3</w:t>
            </w:r>
          </w:p>
        </w:tc>
        <w:tc>
          <w:tcPr>
            <w:tcW w:w="1931" w:type="dxa"/>
            <w:vAlign w:val="center"/>
          </w:tcPr>
          <w:p w14:paraId="2F10B0D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Độ che phủ rừng</w:t>
            </w:r>
          </w:p>
        </w:tc>
        <w:tc>
          <w:tcPr>
            <w:tcW w:w="2463" w:type="dxa"/>
            <w:vAlign w:val="center"/>
          </w:tcPr>
          <w:p w14:paraId="2E5C2A9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Diện tích đất rừng/diện tích đất</w:t>
            </w:r>
          </w:p>
        </w:tc>
        <w:tc>
          <w:tcPr>
            <w:tcW w:w="851" w:type="dxa"/>
            <w:vAlign w:val="center"/>
          </w:tcPr>
          <w:p w14:paraId="20DB2645"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709" w:type="dxa"/>
            <w:vAlign w:val="center"/>
          </w:tcPr>
          <w:p w14:paraId="1257F41E"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533CEE93"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639968C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0F5558F0"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và 13 đồng ý và không giải thích gì thêm</w:t>
            </w:r>
          </w:p>
          <w:p w14:paraId="58419CF8"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11: “</w:t>
            </w:r>
            <w:r w:rsidRPr="005D7DE1">
              <w:rPr>
                <w:rFonts w:ascii="Times New Roman" w:hAnsi="Times New Roman" w:cs="Times New Roman"/>
                <w:i/>
                <w:iCs/>
                <w:color w:val="000000" w:themeColor="text1"/>
                <w:sz w:val="26"/>
                <w:szCs w:val="26"/>
              </w:rPr>
              <w:t>Đây là chỉ tiêu quan trọng trong bối cảnh đô thị; tuy nhiên, cần xem xét thêm chất lượng của rừng, không chỉ đơn thuần là diện tích</w:t>
            </w:r>
            <w:r w:rsidRPr="002E4566">
              <w:rPr>
                <w:rFonts w:ascii="Times New Roman" w:hAnsi="Times New Roman" w:cs="Times New Roman"/>
                <w:color w:val="000000" w:themeColor="text1"/>
                <w:sz w:val="26"/>
                <w:szCs w:val="26"/>
              </w:rPr>
              <w:t>”.</w:t>
            </w:r>
          </w:p>
        </w:tc>
        <w:tc>
          <w:tcPr>
            <w:tcW w:w="2127" w:type="dxa"/>
            <w:vAlign w:val="center"/>
          </w:tcPr>
          <w:p w14:paraId="682FAF4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26D6E4FF" w14:textId="77777777" w:rsidTr="00CA6083">
        <w:trPr>
          <w:trHeight w:val="131"/>
        </w:trPr>
        <w:tc>
          <w:tcPr>
            <w:tcW w:w="817" w:type="dxa"/>
            <w:vAlign w:val="center"/>
          </w:tcPr>
          <w:p w14:paraId="66006982" w14:textId="0F5E5A58"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231D2A" w:rsidRPr="002E4566">
              <w:rPr>
                <w:rFonts w:ascii="Times New Roman" w:hAnsi="Times New Roman" w:cs="Times New Roman"/>
                <w:color w:val="000000" w:themeColor="text1"/>
                <w:sz w:val="26"/>
                <w:szCs w:val="26"/>
              </w:rPr>
              <w:t>4</w:t>
            </w:r>
          </w:p>
        </w:tc>
        <w:tc>
          <w:tcPr>
            <w:tcW w:w="1931" w:type="dxa"/>
            <w:vAlign w:val="center"/>
          </w:tcPr>
          <w:p w14:paraId="38DC9172"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Chất lượng không khí</w:t>
            </w:r>
          </w:p>
        </w:tc>
        <w:tc>
          <w:tcPr>
            <w:tcW w:w="2463" w:type="dxa"/>
            <w:vAlign w:val="center"/>
          </w:tcPr>
          <w:p w14:paraId="00C48781"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Thông số</w:t>
            </w:r>
          </w:p>
        </w:tc>
        <w:tc>
          <w:tcPr>
            <w:tcW w:w="851" w:type="dxa"/>
            <w:vAlign w:val="center"/>
          </w:tcPr>
          <w:p w14:paraId="0E8EFF1D"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µg/m³</w:t>
            </w:r>
          </w:p>
        </w:tc>
        <w:tc>
          <w:tcPr>
            <w:tcW w:w="709" w:type="dxa"/>
            <w:vAlign w:val="center"/>
          </w:tcPr>
          <w:p w14:paraId="1EDDA533"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38175435"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Đạt</w:t>
            </w:r>
          </w:p>
        </w:tc>
        <w:tc>
          <w:tcPr>
            <w:tcW w:w="851" w:type="dxa"/>
            <w:vAlign w:val="center"/>
          </w:tcPr>
          <w:p w14:paraId="720639B3" w14:textId="77777777" w:rsidR="000A5ECA" w:rsidRPr="002E4566" w:rsidRDefault="000A5ECA" w:rsidP="00CA6083">
            <w:pPr>
              <w:spacing w:line="23" w:lineRule="atLeast"/>
              <w:ind w:right="-104"/>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Không đạt</w:t>
            </w:r>
          </w:p>
        </w:tc>
        <w:tc>
          <w:tcPr>
            <w:tcW w:w="4110" w:type="dxa"/>
            <w:vAlign w:val="center"/>
          </w:tcPr>
          <w:p w14:paraId="73E07246"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p w14:paraId="048CD727"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p>
        </w:tc>
        <w:tc>
          <w:tcPr>
            <w:tcW w:w="2127" w:type="dxa"/>
            <w:vAlign w:val="center"/>
          </w:tcPr>
          <w:p w14:paraId="2A26A00D"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52FFCA3D" w14:textId="77777777" w:rsidTr="00CA6083">
        <w:trPr>
          <w:trHeight w:val="780"/>
        </w:trPr>
        <w:tc>
          <w:tcPr>
            <w:tcW w:w="817" w:type="dxa"/>
            <w:vAlign w:val="center"/>
          </w:tcPr>
          <w:p w14:paraId="1D1BCF0C" w14:textId="2D086DB4"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231D2A" w:rsidRPr="002E4566">
              <w:rPr>
                <w:rFonts w:ascii="Times New Roman" w:hAnsi="Times New Roman" w:cs="Times New Roman"/>
                <w:color w:val="000000" w:themeColor="text1"/>
                <w:sz w:val="26"/>
                <w:szCs w:val="26"/>
              </w:rPr>
              <w:t>5</w:t>
            </w:r>
          </w:p>
        </w:tc>
        <w:tc>
          <w:tcPr>
            <w:tcW w:w="1931" w:type="dxa"/>
            <w:vAlign w:val="center"/>
          </w:tcPr>
          <w:p w14:paraId="4EE2D2FB"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Chứng nhận VietGAP và VietGAHP</w:t>
            </w:r>
          </w:p>
        </w:tc>
        <w:tc>
          <w:tcPr>
            <w:tcW w:w="2463" w:type="dxa"/>
            <w:vAlign w:val="center"/>
          </w:tcPr>
          <w:p w14:paraId="6EC4B5EE"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Số lượng chứng nhận trên địa bàn</w:t>
            </w:r>
          </w:p>
        </w:tc>
        <w:tc>
          <w:tcPr>
            <w:tcW w:w="851" w:type="dxa"/>
            <w:vAlign w:val="center"/>
          </w:tcPr>
          <w:p w14:paraId="0B8467FF"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cái</w:t>
            </w:r>
          </w:p>
        </w:tc>
        <w:tc>
          <w:tcPr>
            <w:tcW w:w="709" w:type="dxa"/>
            <w:vAlign w:val="center"/>
          </w:tcPr>
          <w:p w14:paraId="719650EA"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2EAB1273"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Tăng</w:t>
            </w:r>
          </w:p>
        </w:tc>
        <w:tc>
          <w:tcPr>
            <w:tcW w:w="851" w:type="dxa"/>
            <w:vAlign w:val="center"/>
          </w:tcPr>
          <w:p w14:paraId="73EF9FE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4AD6C18D"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2BCC2DA5"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r w:rsidR="00A80D21" w:rsidRPr="002E4566" w14:paraId="16B99C81" w14:textId="77777777" w:rsidTr="00CA6083">
        <w:trPr>
          <w:trHeight w:val="887"/>
        </w:trPr>
        <w:tc>
          <w:tcPr>
            <w:tcW w:w="817" w:type="dxa"/>
            <w:vAlign w:val="center"/>
          </w:tcPr>
          <w:p w14:paraId="39FE61F3" w14:textId="49632031"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231D2A" w:rsidRPr="002E4566">
              <w:rPr>
                <w:rFonts w:ascii="Times New Roman" w:hAnsi="Times New Roman" w:cs="Times New Roman"/>
                <w:color w:val="000000" w:themeColor="text1"/>
                <w:sz w:val="26"/>
                <w:szCs w:val="26"/>
              </w:rPr>
              <w:t>6</w:t>
            </w:r>
          </w:p>
        </w:tc>
        <w:tc>
          <w:tcPr>
            <w:tcW w:w="1931" w:type="dxa"/>
            <w:vAlign w:val="center"/>
          </w:tcPr>
          <w:p w14:paraId="6F006E4F"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Diện tích trồng trọt được chứng nhận VietGAP</w:t>
            </w:r>
          </w:p>
        </w:tc>
        <w:tc>
          <w:tcPr>
            <w:tcW w:w="2463" w:type="dxa"/>
            <w:vAlign w:val="center"/>
          </w:tcPr>
          <w:p w14:paraId="7E94AE07"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Tổng diện tích trồng trọt được chứng nhận VietGAP đến thời điểm báo cáo</w:t>
            </w:r>
          </w:p>
        </w:tc>
        <w:tc>
          <w:tcPr>
            <w:tcW w:w="851" w:type="dxa"/>
            <w:vAlign w:val="center"/>
          </w:tcPr>
          <w:p w14:paraId="28E540F3"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ha</w:t>
            </w:r>
          </w:p>
        </w:tc>
        <w:tc>
          <w:tcPr>
            <w:tcW w:w="709" w:type="dxa"/>
            <w:vAlign w:val="center"/>
          </w:tcPr>
          <w:p w14:paraId="7DF96E3C" w14:textId="77777777" w:rsidR="000A5ECA" w:rsidRPr="002E4566" w:rsidRDefault="000A5ECA" w:rsidP="007D3FBE">
            <w:pPr>
              <w:spacing w:line="23" w:lineRule="atLeast"/>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p>
        </w:tc>
        <w:tc>
          <w:tcPr>
            <w:tcW w:w="850" w:type="dxa"/>
            <w:vAlign w:val="center"/>
          </w:tcPr>
          <w:p w14:paraId="6506EA55"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Tăng </w:t>
            </w:r>
          </w:p>
        </w:tc>
        <w:tc>
          <w:tcPr>
            <w:tcW w:w="851" w:type="dxa"/>
            <w:vAlign w:val="center"/>
          </w:tcPr>
          <w:p w14:paraId="5558A681"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Giảm</w:t>
            </w:r>
          </w:p>
        </w:tc>
        <w:tc>
          <w:tcPr>
            <w:tcW w:w="4110" w:type="dxa"/>
            <w:vAlign w:val="center"/>
          </w:tcPr>
          <w:p w14:paraId="44F884B8"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 3, 5, 7, 11, và 13 đồng ý và không giải thích gì thêm</w:t>
            </w:r>
          </w:p>
        </w:tc>
        <w:tc>
          <w:tcPr>
            <w:tcW w:w="2127" w:type="dxa"/>
            <w:vAlign w:val="center"/>
          </w:tcPr>
          <w:p w14:paraId="0D08693A" w14:textId="77777777" w:rsidR="000A5ECA" w:rsidRPr="002E4566" w:rsidRDefault="000A5ECA" w:rsidP="007D3FBE">
            <w:pPr>
              <w:spacing w:line="23" w:lineRule="atLeast"/>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6/6 chuyên gia đồng ý tiêu chí này</w:t>
            </w:r>
          </w:p>
        </w:tc>
      </w:tr>
    </w:tbl>
    <w:p w14:paraId="338070E7" w14:textId="77777777" w:rsidR="003320ED" w:rsidRPr="002E4566" w:rsidRDefault="003320ED" w:rsidP="000B5821">
      <w:pPr>
        <w:spacing w:after="0" w:line="360" w:lineRule="auto"/>
        <w:jc w:val="both"/>
        <w:rPr>
          <w:rFonts w:ascii="Times New Roman" w:hAnsi="Times New Roman" w:cs="Times New Roman"/>
          <w:color w:val="000000" w:themeColor="text1"/>
          <w:sz w:val="26"/>
          <w:szCs w:val="26"/>
        </w:rPr>
      </w:pPr>
    </w:p>
    <w:p w14:paraId="61362C85" w14:textId="77777777" w:rsidR="00AF05C7" w:rsidRPr="002E4566" w:rsidRDefault="00AF05C7" w:rsidP="00AF05C7">
      <w:pPr>
        <w:spacing w:after="0" w:line="360" w:lineRule="auto"/>
        <w:jc w:val="both"/>
        <w:rPr>
          <w:rFonts w:ascii="Times New Roman" w:hAnsi="Times New Roman" w:cs="Times New Roman"/>
          <w:color w:val="000000" w:themeColor="text1"/>
          <w:sz w:val="26"/>
          <w:szCs w:val="26"/>
        </w:rPr>
      </w:pPr>
      <w:bookmarkStart w:id="2779" w:name="_Toc178316303"/>
      <w:bookmarkStart w:id="2780" w:name="_Toc178316698"/>
      <w:bookmarkStart w:id="2781" w:name="_Toc179984503"/>
      <w:bookmarkStart w:id="2782" w:name="_Toc179986066"/>
      <w:bookmarkStart w:id="2783" w:name="_Toc180592094"/>
      <w:bookmarkStart w:id="2784" w:name="_Toc180837693"/>
      <w:bookmarkStart w:id="2785" w:name="_Toc186553317"/>
      <w:bookmarkStart w:id="2786" w:name="_Toc186553735"/>
      <w:bookmarkStart w:id="2787" w:name="_Toc187589975"/>
      <w:bookmarkStart w:id="2788" w:name="_Toc187590184"/>
      <w:bookmarkStart w:id="2789" w:name="_Toc190785947"/>
      <w:bookmarkStart w:id="2790" w:name="_Toc190786156"/>
      <w:bookmarkStart w:id="2791" w:name="_Toc197892061"/>
      <w:bookmarkStart w:id="2792" w:name="_Toc197896677"/>
      <w:bookmarkStart w:id="2793" w:name="_Toc198111379"/>
      <w:r w:rsidRPr="002E4566">
        <w:rPr>
          <w:rFonts w:ascii="Times New Roman" w:hAnsi="Times New Roman" w:cs="Times New Roman"/>
          <w:color w:val="000000" w:themeColor="text1"/>
          <w:sz w:val="26"/>
          <w:szCs w:val="26"/>
        </w:rPr>
        <w:t xml:space="preserve">Nội dung 2: Ông/Bà có những góp ý gì để hoàn thiện bảng câu hỏi khảo sát nhằm phân tích các nhân tố ảnh hưởng tới phát triển </w:t>
      </w:r>
      <w:r>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w:t>
      </w:r>
    </w:p>
    <w:p w14:paraId="47C06A7B" w14:textId="3083EDA6" w:rsidR="00A06DC9" w:rsidRPr="00AF05C7" w:rsidRDefault="00AF05C7" w:rsidP="00AF05C7">
      <w:pPr>
        <w:spacing w:after="0" w:line="360" w:lineRule="auto"/>
        <w:jc w:val="center"/>
        <w:rPr>
          <w:rFonts w:ascii="Times New Roman" w:hAnsi="Times New Roman" w:cs="Times New Roman"/>
          <w:b/>
          <w:bCs/>
          <w:color w:val="000000" w:themeColor="text1"/>
          <w:sz w:val="26"/>
          <w:szCs w:val="26"/>
        </w:rPr>
      </w:pPr>
      <w:r w:rsidRPr="00AF05C7">
        <w:rPr>
          <w:rFonts w:ascii="Times New Roman" w:hAnsi="Times New Roman" w:cs="Times New Roman"/>
          <w:b/>
          <w:bCs/>
          <w:color w:val="000000" w:themeColor="text1"/>
          <w:sz w:val="26"/>
          <w:szCs w:val="26"/>
        </w:rPr>
        <w:lastRenderedPageBreak/>
        <w:t>Nội dung 2</w:t>
      </w:r>
      <w:r w:rsidR="00A06DC9" w:rsidRPr="00AF05C7">
        <w:rPr>
          <w:rFonts w:ascii="Times New Roman" w:hAnsi="Times New Roman" w:cs="Times New Roman"/>
          <w:b/>
          <w:bCs/>
          <w:color w:val="000000" w:themeColor="text1"/>
          <w:sz w:val="26"/>
          <w:szCs w:val="26"/>
        </w:rPr>
        <w:t xml:space="preserve">: Tổng hợp ý kiến </w:t>
      </w:r>
      <w:r w:rsidR="006038B3" w:rsidRPr="00AF05C7">
        <w:rPr>
          <w:rFonts w:ascii="Times New Roman" w:hAnsi="Times New Roman" w:cs="Times New Roman"/>
          <w:b/>
          <w:bCs/>
          <w:color w:val="000000" w:themeColor="text1"/>
          <w:sz w:val="26"/>
          <w:szCs w:val="26"/>
        </w:rPr>
        <w:t xml:space="preserve">các </w:t>
      </w:r>
      <w:r w:rsidR="00A06DC9" w:rsidRPr="00AF05C7">
        <w:rPr>
          <w:rFonts w:ascii="Times New Roman" w:hAnsi="Times New Roman" w:cs="Times New Roman"/>
          <w:b/>
          <w:bCs/>
          <w:color w:val="000000" w:themeColor="text1"/>
          <w:sz w:val="26"/>
          <w:szCs w:val="26"/>
        </w:rPr>
        <w:t xml:space="preserve">chuyên gia các biến trong mô hình nghiên cứu </w:t>
      </w:r>
      <w:r w:rsidR="00D82C3B" w:rsidRPr="00AF05C7">
        <w:rPr>
          <w:rFonts w:ascii="Times New Roman" w:hAnsi="Times New Roman" w:cs="Times New Roman"/>
          <w:b/>
          <w:bCs/>
          <w:color w:val="000000" w:themeColor="text1"/>
          <w:sz w:val="26"/>
          <w:szCs w:val="26"/>
        </w:rPr>
        <w:t>những</w:t>
      </w:r>
      <w:r w:rsidR="00A06DC9" w:rsidRPr="00AF05C7">
        <w:rPr>
          <w:rFonts w:ascii="Times New Roman" w:hAnsi="Times New Roman" w:cs="Times New Roman"/>
          <w:b/>
          <w:bCs/>
          <w:color w:val="000000" w:themeColor="text1"/>
          <w:sz w:val="26"/>
          <w:szCs w:val="26"/>
        </w:rPr>
        <w:t xml:space="preserve"> nhân tố ảnh hưởng </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r w:rsidR="006038B3" w:rsidRPr="00AF05C7">
        <w:rPr>
          <w:rFonts w:ascii="Times New Roman" w:hAnsi="Times New Roman" w:cs="Times New Roman"/>
          <w:b/>
          <w:bCs/>
          <w:color w:val="000000" w:themeColor="text1"/>
          <w:sz w:val="26"/>
          <w:szCs w:val="26"/>
        </w:rPr>
        <w:t>đến phát triển nông nghiệp đô thị bền vững</w:t>
      </w:r>
      <w:bookmarkEnd w:id="2793"/>
    </w:p>
    <w:tbl>
      <w:tblPr>
        <w:tblStyle w:val="TableGrid"/>
        <w:tblpPr w:leftFromText="180" w:rightFromText="180" w:vertAnchor="text" w:tblpY="1"/>
        <w:tblOverlap w:val="never"/>
        <w:tblW w:w="5502" w:type="pct"/>
        <w:tblLook w:val="04A0" w:firstRow="1" w:lastRow="0" w:firstColumn="1" w:lastColumn="0" w:noHBand="0" w:noVBand="1"/>
      </w:tblPr>
      <w:tblGrid>
        <w:gridCol w:w="553"/>
        <w:gridCol w:w="1300"/>
        <w:gridCol w:w="4919"/>
        <w:gridCol w:w="7938"/>
      </w:tblGrid>
      <w:tr w:rsidR="00A80D21" w:rsidRPr="002E4566" w14:paraId="20BAB8FA" w14:textId="77777777" w:rsidTr="008B01BD">
        <w:trPr>
          <w:tblHeader/>
        </w:trPr>
        <w:tc>
          <w:tcPr>
            <w:tcW w:w="188" w:type="pct"/>
            <w:vAlign w:val="center"/>
          </w:tcPr>
          <w:p w14:paraId="3BC1CF2B" w14:textId="77777777" w:rsidR="00A06DC9" w:rsidRPr="002E4566" w:rsidRDefault="00A06DC9"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TT</w:t>
            </w:r>
          </w:p>
        </w:tc>
        <w:tc>
          <w:tcPr>
            <w:tcW w:w="442" w:type="pct"/>
            <w:vAlign w:val="center"/>
          </w:tcPr>
          <w:p w14:paraId="15358056" w14:textId="77777777" w:rsidR="00A06DC9" w:rsidRPr="002E4566" w:rsidRDefault="00A06DC9"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Nội dung trao đổi</w:t>
            </w:r>
          </w:p>
        </w:tc>
        <w:tc>
          <w:tcPr>
            <w:tcW w:w="1672" w:type="pct"/>
            <w:vAlign w:val="center"/>
          </w:tcPr>
          <w:p w14:paraId="4089234E" w14:textId="77777777"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Ý kiến tác giả</w:t>
            </w:r>
          </w:p>
        </w:tc>
        <w:tc>
          <w:tcPr>
            <w:tcW w:w="2699" w:type="pct"/>
            <w:vAlign w:val="center"/>
          </w:tcPr>
          <w:p w14:paraId="681C4CC9" w14:textId="77777777" w:rsidR="00A06DC9" w:rsidRPr="002E4566" w:rsidRDefault="00A06DC9"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Ý kiến chuyên gia</w:t>
            </w:r>
          </w:p>
        </w:tc>
      </w:tr>
      <w:tr w:rsidR="00A80D21" w:rsidRPr="002E4566" w14:paraId="4A8400EB" w14:textId="77777777" w:rsidTr="008B01BD">
        <w:trPr>
          <w:trHeight w:val="392"/>
        </w:trPr>
        <w:tc>
          <w:tcPr>
            <w:tcW w:w="188" w:type="pct"/>
            <w:vAlign w:val="center"/>
          </w:tcPr>
          <w:p w14:paraId="36570F42" w14:textId="77777777" w:rsidR="00A06DC9" w:rsidRPr="002E4566" w:rsidRDefault="00A06DC9"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p>
        </w:tc>
        <w:tc>
          <w:tcPr>
            <w:tcW w:w="442" w:type="pct"/>
            <w:vAlign w:val="center"/>
          </w:tcPr>
          <w:p w14:paraId="44F138E8" w14:textId="77777777" w:rsidR="00A06DC9" w:rsidRPr="002E4566" w:rsidRDefault="00A06DC9" w:rsidP="009B6F04">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Nguồn nhân lực</w:t>
            </w:r>
          </w:p>
        </w:tc>
        <w:tc>
          <w:tcPr>
            <w:tcW w:w="1672" w:type="pct"/>
            <w:vAlign w:val="center"/>
          </w:tcPr>
          <w:p w14:paraId="752105A1" w14:textId="77777777"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1.1 Lực lượng lao động dồi dào và dễ dàng thuê mướn trong lĩnh vực NNĐT</w:t>
            </w:r>
          </w:p>
          <w:p w14:paraId="0EE1DA2B" w14:textId="77777777"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1.2 Có kinh nghiệm thực tế hoặc được đào tạo kiến thức đầy đủ để áp dụng linh hoạt, sáng tạo vào phát triển các mô hình sản xuất NNĐT hiệu quả và bền vững</w:t>
            </w:r>
          </w:p>
          <w:p w14:paraId="097B4DA9" w14:textId="77777777"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1.3 Lao động có đủ trình độ và kỹ năng chuyên môn để mang lại hiệu quả kinh tế cao trong sản xuất NNĐT</w:t>
            </w:r>
          </w:p>
          <w:p w14:paraId="5A5EFC0C" w14:textId="77777777"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1.4 Có sự kế thừa trong nội bộ gia đình nhằm phát triển kinh tế NNĐT</w:t>
            </w:r>
          </w:p>
          <w:p w14:paraId="08F84648" w14:textId="77777777"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1.5 Có động lực, niềm đam mê, sự cần cù, đổi mới và sáng tạo trong quá trình phát triển kinh tế NNĐT</w:t>
            </w:r>
          </w:p>
        </w:tc>
        <w:tc>
          <w:tcPr>
            <w:tcW w:w="2699" w:type="pct"/>
            <w:vAlign w:val="center"/>
          </w:tcPr>
          <w:p w14:paraId="37ACFD8A" w14:textId="77777777"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8/8 chuyên gia đều đồng ý các biến quan sát trong biến độc lập “Yếu tố nguồn nhân lực”</w:t>
            </w:r>
          </w:p>
          <w:p w14:paraId="0287789E" w14:textId="77777777" w:rsidR="00A06DC9" w:rsidRPr="002E4566" w:rsidRDefault="00A06DC9" w:rsidP="009B6F04">
            <w:pPr>
              <w:jc w:val="both"/>
              <w:rPr>
                <w:rFonts w:ascii="Times New Roman" w:hAnsi="Times New Roman" w:cs="Times New Roman"/>
                <w:color w:val="000000" w:themeColor="text1"/>
                <w:sz w:val="26"/>
                <w:szCs w:val="26"/>
              </w:rPr>
            </w:pPr>
          </w:p>
          <w:p w14:paraId="222B04F1" w14:textId="069EC93B"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6: “</w:t>
            </w:r>
            <w:r w:rsidRPr="005D7DE1">
              <w:rPr>
                <w:rFonts w:ascii="Times New Roman" w:hAnsi="Times New Roman" w:cs="Times New Roman"/>
                <w:i/>
                <w:iCs/>
                <w:color w:val="000000" w:themeColor="text1"/>
                <w:sz w:val="26"/>
                <w:szCs w:val="26"/>
              </w:rPr>
              <w:t xml:space="preserve">Tôi hoàn toàn đồng ý với thang đo các yếu tố liên quan đến nguồn nhân lực. Việc có lực lượng lao động dồi dào và dễ dàng thuê mướn là yếu tố quan trọng, đặc biệt trong lĩnh vực </w:t>
            </w:r>
            <w:r w:rsidR="006975A9" w:rsidRPr="005D7DE1">
              <w:rPr>
                <w:rFonts w:ascii="Times New Roman" w:hAnsi="Times New Roman" w:cs="Times New Roman"/>
                <w:i/>
                <w:iCs/>
                <w:color w:val="000000" w:themeColor="text1"/>
                <w:sz w:val="26"/>
                <w:szCs w:val="26"/>
              </w:rPr>
              <w:t>NNĐT</w:t>
            </w:r>
            <w:r w:rsidRPr="005D7DE1">
              <w:rPr>
                <w:rFonts w:ascii="Times New Roman" w:hAnsi="Times New Roman" w:cs="Times New Roman"/>
                <w:i/>
                <w:iCs/>
                <w:color w:val="000000" w:themeColor="text1"/>
                <w:sz w:val="26"/>
                <w:szCs w:val="26"/>
              </w:rPr>
              <w:t xml:space="preserve"> tại Tp.HCM, nơi mà sự linh hoạt trong lao động rất cần thiết</w:t>
            </w:r>
            <w:r w:rsidRPr="002E4566">
              <w:rPr>
                <w:rFonts w:ascii="Times New Roman" w:hAnsi="Times New Roman" w:cs="Times New Roman"/>
                <w:color w:val="000000" w:themeColor="text1"/>
                <w:sz w:val="26"/>
                <w:szCs w:val="26"/>
              </w:rPr>
              <w:t>”.</w:t>
            </w:r>
          </w:p>
          <w:p w14:paraId="6769463A" w14:textId="0889EF94"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12: “</w:t>
            </w:r>
            <w:r w:rsidRPr="005D7DE1">
              <w:rPr>
                <w:rFonts w:ascii="Times New Roman" w:hAnsi="Times New Roman" w:cs="Times New Roman"/>
                <w:i/>
                <w:iCs/>
                <w:color w:val="000000" w:themeColor="text1"/>
                <w:sz w:val="26"/>
                <w:szCs w:val="26"/>
              </w:rPr>
              <w:t xml:space="preserve">Tôi nghĩ đào tạo và phát triển kỹ năng cho lao động là thiết yếu để nâng cao hiệu quả sản xuất và sự linh hoạt trong </w:t>
            </w:r>
            <w:r w:rsidR="006975A9" w:rsidRPr="005D7DE1">
              <w:rPr>
                <w:rFonts w:ascii="Times New Roman" w:hAnsi="Times New Roman" w:cs="Times New Roman"/>
                <w:i/>
                <w:iCs/>
                <w:color w:val="000000" w:themeColor="text1"/>
                <w:sz w:val="26"/>
                <w:szCs w:val="26"/>
              </w:rPr>
              <w:t>NNĐT</w:t>
            </w:r>
            <w:r w:rsidRPr="005D7DE1">
              <w:rPr>
                <w:rFonts w:ascii="Times New Roman" w:hAnsi="Times New Roman" w:cs="Times New Roman"/>
                <w:i/>
                <w:iCs/>
                <w:color w:val="000000" w:themeColor="text1"/>
                <w:sz w:val="26"/>
                <w:szCs w:val="26"/>
              </w:rPr>
              <w:t xml:space="preserve"> tài Tp.HCM</w:t>
            </w:r>
            <w:r w:rsidRPr="002E4566">
              <w:rPr>
                <w:rFonts w:ascii="Times New Roman" w:hAnsi="Times New Roman" w:cs="Times New Roman"/>
                <w:color w:val="000000" w:themeColor="text1"/>
                <w:sz w:val="26"/>
                <w:szCs w:val="26"/>
              </w:rPr>
              <w:t>”.</w:t>
            </w:r>
          </w:p>
          <w:p w14:paraId="4CB80426" w14:textId="77777777" w:rsidR="00A06DC9" w:rsidRPr="002E4566" w:rsidRDefault="00A06DC9"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13: “</w:t>
            </w:r>
            <w:r w:rsidRPr="005D7DE1">
              <w:rPr>
                <w:rFonts w:ascii="Times New Roman" w:hAnsi="Times New Roman" w:cs="Times New Roman"/>
                <w:i/>
                <w:iCs/>
                <w:color w:val="000000" w:themeColor="text1"/>
                <w:sz w:val="26"/>
                <w:szCs w:val="26"/>
              </w:rPr>
              <w:t>Tôi đồng ý với các yếu tố mà bạn đã đưa ra, đặc biệt là về động lực và sự sáng tạo trong lao động, bởi nó sẽ thúc đẩy phát triển nông nghiệp bền vững</w:t>
            </w:r>
            <w:r w:rsidRPr="002E4566">
              <w:rPr>
                <w:rFonts w:ascii="Times New Roman" w:hAnsi="Times New Roman" w:cs="Times New Roman"/>
                <w:color w:val="000000" w:themeColor="text1"/>
                <w:sz w:val="26"/>
                <w:szCs w:val="26"/>
              </w:rPr>
              <w:t>”.</w:t>
            </w:r>
          </w:p>
        </w:tc>
      </w:tr>
      <w:tr w:rsidR="00A80D21" w:rsidRPr="002E4566" w14:paraId="66B09472" w14:textId="77777777" w:rsidTr="008B01BD">
        <w:trPr>
          <w:trHeight w:val="392"/>
        </w:trPr>
        <w:tc>
          <w:tcPr>
            <w:tcW w:w="188" w:type="pct"/>
            <w:vAlign w:val="center"/>
          </w:tcPr>
          <w:p w14:paraId="1EA69A6D" w14:textId="364BFB86" w:rsidR="00557EB6" w:rsidRPr="002E4566" w:rsidRDefault="00557EB6"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p>
        </w:tc>
        <w:tc>
          <w:tcPr>
            <w:tcW w:w="442" w:type="pct"/>
            <w:vAlign w:val="center"/>
          </w:tcPr>
          <w:p w14:paraId="787F1645" w14:textId="1BFD1D4C" w:rsidR="00557EB6" w:rsidRPr="002E4566" w:rsidRDefault="00557EB6" w:rsidP="009B6F04">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Thị trường</w:t>
            </w:r>
          </w:p>
        </w:tc>
        <w:tc>
          <w:tcPr>
            <w:tcW w:w="1672" w:type="pct"/>
            <w:vAlign w:val="center"/>
          </w:tcPr>
          <w:p w14:paraId="5859A960" w14:textId="799DF693"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2.1</w:t>
            </w:r>
            <w:r w:rsidR="005D7DE1">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Mức giá cả thu mua các sản phẩm NNĐT hiện nay là hợp lý và đủ hấp dẫn để khuyến khích đầu tư phát triển</w:t>
            </w:r>
          </w:p>
          <w:p w14:paraId="02C3ADA2"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2.2 Sự cạnh tranh về chất lượng và giá cả trong thị trường sẽ thúc đẩy nâng cao năng suất và hiệu quả kinh tế hoạt động sản xuất</w:t>
            </w:r>
          </w:p>
          <w:p w14:paraId="27E8C697"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2.3 Khả năng tiếp cận các kênh phân phối đa dạng (như chợ, siêu thị, thương mại điện tử,…) để quảng bá và bán sản phẩm NNĐT dễ dàng</w:t>
            </w:r>
          </w:p>
          <w:p w14:paraId="2817652D" w14:textId="33CA979D"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2.4 Hệ thống tiêu thụ trong chuỗi cung ứng (như chợ, siêu thị, </w:t>
            </w:r>
            <w:r w:rsidR="00C34251"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chợ đầu mối,…) được coi là thích hợp và hiệu quả để đáp ứng nhu cầu của thị trường</w:t>
            </w:r>
          </w:p>
          <w:p w14:paraId="2491436B"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2.5 Sản phẩm không chỉ có thể đáp ứng nhu cầu thực phẩm cho hộ gia đình mà còn có thể cung cấp cho thị trường</w:t>
            </w:r>
          </w:p>
          <w:p w14:paraId="73D43211" w14:textId="11EB01E9"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2.6</w:t>
            </w:r>
            <w:r w:rsidR="005D7DE1">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Khả năng tiếp cận thông tin thị trường để ra quyết định sản xuất và kinh doanh phù hợp</w:t>
            </w:r>
          </w:p>
          <w:p w14:paraId="3E864AA1" w14:textId="3C095845"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2.7</w:t>
            </w:r>
            <w:r w:rsidR="005D7DE1">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Hình thức liên kết giữa các hộ, trang trại, </w:t>
            </w:r>
            <w:r w:rsidR="00C34251"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doanh nghiệp trong chuỗi giá trị nông sản là hữu ích giúp ổn định đầu ra sản phẩm</w:t>
            </w:r>
          </w:p>
        </w:tc>
        <w:tc>
          <w:tcPr>
            <w:tcW w:w="2699" w:type="pct"/>
            <w:vAlign w:val="center"/>
          </w:tcPr>
          <w:p w14:paraId="22CD09ED"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8/8 chuyên gia đều đồng ý các biến quan sát trong biến độc lập “Yếu tố thị trường”</w:t>
            </w:r>
          </w:p>
          <w:p w14:paraId="2F029779" w14:textId="77777777" w:rsidR="00557EB6" w:rsidRPr="002E4566" w:rsidRDefault="00557EB6" w:rsidP="009B6F04">
            <w:pPr>
              <w:jc w:val="both"/>
              <w:rPr>
                <w:rFonts w:ascii="Times New Roman" w:hAnsi="Times New Roman" w:cs="Times New Roman"/>
                <w:color w:val="000000" w:themeColor="text1"/>
                <w:sz w:val="26"/>
                <w:szCs w:val="26"/>
              </w:rPr>
            </w:pPr>
          </w:p>
          <w:p w14:paraId="1179D6A6"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7: “</w:t>
            </w:r>
            <w:r w:rsidRPr="005D7DE1">
              <w:rPr>
                <w:rFonts w:ascii="Times New Roman" w:hAnsi="Times New Roman" w:cs="Times New Roman"/>
                <w:i/>
                <w:iCs/>
                <w:color w:val="000000" w:themeColor="text1"/>
                <w:sz w:val="26"/>
                <w:szCs w:val="26"/>
              </w:rPr>
              <w:t>Các yếu tố như khả năng tiếp cận đa dạng các kênh phân phối và hệ thống tiêu thụ trong chuỗi cung ứng đóng vai trò rất quan trọng.. Tôi đồng ý với thang đo này và nhấn mạnh rằng việc quảng bá sản phẩm nông nghiệp qua các kênh khác nhau sẽ giúp mở rộng thị trường</w:t>
            </w:r>
            <w:r w:rsidRPr="002E4566">
              <w:rPr>
                <w:rFonts w:ascii="Times New Roman" w:hAnsi="Times New Roman" w:cs="Times New Roman"/>
                <w:color w:val="000000" w:themeColor="text1"/>
                <w:sz w:val="26"/>
                <w:szCs w:val="26"/>
              </w:rPr>
              <w:t xml:space="preserve">”. </w:t>
            </w:r>
          </w:p>
          <w:p w14:paraId="0A2C620B"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9: “</w:t>
            </w:r>
            <w:r w:rsidRPr="005D7DE1">
              <w:rPr>
                <w:rFonts w:ascii="Times New Roman" w:hAnsi="Times New Roman" w:cs="Times New Roman"/>
                <w:i/>
                <w:iCs/>
                <w:color w:val="000000" w:themeColor="text1"/>
                <w:sz w:val="26"/>
                <w:szCs w:val="26"/>
              </w:rPr>
              <w:t xml:space="preserve">Các biến bạn đưa ra đều rất hợp lý, đặc biệt là yếu tố về khả năng tiếp cận thông tin thị trường. Yếu tố này sẽ giúp các nhà sản </w:t>
            </w:r>
            <w:r w:rsidRPr="005D7DE1">
              <w:rPr>
                <w:rFonts w:ascii="Times New Roman" w:hAnsi="Times New Roman" w:cs="Times New Roman"/>
                <w:i/>
                <w:iCs/>
                <w:color w:val="000000" w:themeColor="text1"/>
                <w:sz w:val="26"/>
                <w:szCs w:val="26"/>
              </w:rPr>
              <w:lastRenderedPageBreak/>
              <w:t>xuất nắm bắt nhanh chóng các xu hướng và nhu cầu của thị trường, từ đó điều chỉnh sản xuất cho phù hợp</w:t>
            </w:r>
            <w:r w:rsidRPr="002E4566">
              <w:rPr>
                <w:rFonts w:ascii="Times New Roman" w:hAnsi="Times New Roman" w:cs="Times New Roman"/>
                <w:color w:val="000000" w:themeColor="text1"/>
                <w:sz w:val="26"/>
                <w:szCs w:val="26"/>
              </w:rPr>
              <w:t>”.</w:t>
            </w:r>
          </w:p>
          <w:p w14:paraId="63B9FB43" w14:textId="6423150E"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10: “</w:t>
            </w:r>
            <w:r w:rsidRPr="00A73B48">
              <w:rPr>
                <w:rFonts w:ascii="Times New Roman" w:hAnsi="Times New Roman" w:cs="Times New Roman"/>
                <w:i/>
                <w:iCs/>
                <w:color w:val="000000" w:themeColor="text1"/>
                <w:sz w:val="26"/>
                <w:szCs w:val="26"/>
              </w:rPr>
              <w:t>Theo tôi, sự cạnh tranh về chất lượng và giá cả trong thị trường là yếu tố rất quan trọng. Khi có sự cạnh tranh, các nhà sản xuất sẽ phải không ngừng cải thiện chất lượng sản phẩm và tối ưu hóa chi phí để có giá cả</w:t>
            </w:r>
            <w:r w:rsidRPr="002E4566">
              <w:rPr>
                <w:rFonts w:ascii="Times New Roman" w:hAnsi="Times New Roman" w:cs="Times New Roman"/>
                <w:color w:val="000000" w:themeColor="text1"/>
                <w:sz w:val="26"/>
                <w:szCs w:val="26"/>
              </w:rPr>
              <w:t xml:space="preserve"> </w:t>
            </w:r>
            <w:r w:rsidRPr="00A73B48">
              <w:rPr>
                <w:rFonts w:ascii="Times New Roman" w:hAnsi="Times New Roman" w:cs="Times New Roman"/>
                <w:i/>
                <w:iCs/>
                <w:color w:val="000000" w:themeColor="text1"/>
                <w:sz w:val="26"/>
                <w:szCs w:val="26"/>
              </w:rPr>
              <w:t xml:space="preserve">cạnh tranh. Điều này sẽ thúc đẩy họ áp dụng các công nghệ mới, cải tiến quy trình sản xuất, quản lý tốt hơn các nguồn lực. Từ đó, năng suất và hiệu quả kinh tế sẽ được nâng cao. Chính vì vậy, tôi hoàn toàn đồng ý với việc đưa yếu tố này vào thang đo, vì nó phản ánh đúng thực tiễn và có tác động trực tiếp đến sự </w:t>
            </w:r>
            <w:r w:rsidR="007967A0">
              <w:rPr>
                <w:rFonts w:ascii="Times New Roman" w:hAnsi="Times New Roman" w:cs="Times New Roman"/>
                <w:i/>
                <w:iCs/>
                <w:color w:val="000000" w:themeColor="text1"/>
                <w:sz w:val="26"/>
                <w:szCs w:val="26"/>
              </w:rPr>
              <w:t>PTBV</w:t>
            </w:r>
            <w:r w:rsidRPr="00A73B48">
              <w:rPr>
                <w:rFonts w:ascii="Times New Roman" w:hAnsi="Times New Roman" w:cs="Times New Roman"/>
                <w:i/>
                <w:iCs/>
                <w:color w:val="000000" w:themeColor="text1"/>
                <w:sz w:val="26"/>
                <w:szCs w:val="26"/>
              </w:rPr>
              <w:t xml:space="preserve"> của </w:t>
            </w:r>
            <w:r w:rsidR="006975A9" w:rsidRPr="00A73B48">
              <w:rPr>
                <w:rFonts w:ascii="Times New Roman" w:hAnsi="Times New Roman" w:cs="Times New Roman"/>
                <w:i/>
                <w:iCs/>
                <w:color w:val="000000" w:themeColor="text1"/>
                <w:sz w:val="26"/>
                <w:szCs w:val="26"/>
              </w:rPr>
              <w:t>NNĐT</w:t>
            </w:r>
            <w:r w:rsidRPr="002E4566">
              <w:rPr>
                <w:rFonts w:ascii="Times New Roman" w:hAnsi="Times New Roman" w:cs="Times New Roman"/>
                <w:color w:val="000000" w:themeColor="text1"/>
                <w:sz w:val="26"/>
                <w:szCs w:val="26"/>
              </w:rPr>
              <w:t xml:space="preserve">”. </w:t>
            </w:r>
          </w:p>
          <w:p w14:paraId="70E92D2D"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11: “</w:t>
            </w:r>
            <w:r w:rsidRPr="00A73B48">
              <w:rPr>
                <w:rFonts w:ascii="Times New Roman" w:hAnsi="Times New Roman" w:cs="Times New Roman"/>
                <w:i/>
                <w:iCs/>
                <w:color w:val="000000" w:themeColor="text1"/>
                <w:sz w:val="26"/>
                <w:szCs w:val="26"/>
              </w:rPr>
              <w:t>Tôi đồng ý với tất cả các yếu tố trong nhân tố về thị trường, đặc biệt là sự cạnh tranh về chất lượng và giá cả là rất quan trọng, vì nó thúc đẩy cải thiện sản phẩm và hiệu quả kinh tế</w:t>
            </w:r>
            <w:r w:rsidRPr="002E4566">
              <w:rPr>
                <w:rFonts w:ascii="Times New Roman" w:hAnsi="Times New Roman" w:cs="Times New Roman"/>
                <w:color w:val="000000" w:themeColor="text1"/>
                <w:sz w:val="26"/>
                <w:szCs w:val="26"/>
              </w:rPr>
              <w:t>”</w:t>
            </w:r>
          </w:p>
          <w:p w14:paraId="40E9DC2D" w14:textId="028AE7C2"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12: “</w:t>
            </w:r>
            <w:r w:rsidRPr="00A73B48">
              <w:rPr>
                <w:rFonts w:ascii="Times New Roman" w:hAnsi="Times New Roman" w:cs="Times New Roman"/>
                <w:i/>
                <w:iCs/>
                <w:color w:val="000000" w:themeColor="text1"/>
                <w:sz w:val="26"/>
                <w:szCs w:val="26"/>
              </w:rPr>
              <w:t xml:space="preserve">Ngoài các yếu tố đã nêu, tôi cho rằng cần bổ sung thêm biến về khả năng xây dựng thương hiệu và marketing cho sản phẩm </w:t>
            </w:r>
            <w:r w:rsidR="006975A9" w:rsidRPr="00A73B48">
              <w:rPr>
                <w:rFonts w:ascii="Times New Roman" w:hAnsi="Times New Roman" w:cs="Times New Roman"/>
                <w:i/>
                <w:iCs/>
                <w:color w:val="000000" w:themeColor="text1"/>
                <w:sz w:val="26"/>
                <w:szCs w:val="26"/>
              </w:rPr>
              <w:t>NNĐT</w:t>
            </w:r>
            <w:r w:rsidRPr="00A73B48">
              <w:rPr>
                <w:rFonts w:ascii="Times New Roman" w:hAnsi="Times New Roman" w:cs="Times New Roman"/>
                <w:i/>
                <w:iCs/>
                <w:color w:val="000000" w:themeColor="text1"/>
                <w:sz w:val="26"/>
                <w:szCs w:val="26"/>
              </w:rPr>
              <w:t xml:space="preserve">. Trong thị trường cạnh tranh hiện nay, việc tạo dựng thương hiệu riêng và có chiến lược marketing hiệu quả sẽ giúp sản phẩm </w:t>
            </w:r>
            <w:r w:rsidR="006975A9" w:rsidRPr="00A73B48">
              <w:rPr>
                <w:rFonts w:ascii="Times New Roman" w:hAnsi="Times New Roman" w:cs="Times New Roman"/>
                <w:i/>
                <w:iCs/>
                <w:color w:val="000000" w:themeColor="text1"/>
                <w:sz w:val="26"/>
                <w:szCs w:val="26"/>
              </w:rPr>
              <w:t>NNĐT</w:t>
            </w:r>
            <w:r w:rsidRPr="00A73B48">
              <w:rPr>
                <w:rFonts w:ascii="Times New Roman" w:hAnsi="Times New Roman" w:cs="Times New Roman"/>
                <w:i/>
                <w:iCs/>
                <w:color w:val="000000" w:themeColor="text1"/>
                <w:sz w:val="26"/>
                <w:szCs w:val="26"/>
              </w:rPr>
              <w:t xml:space="preserve"> nổi bật và thu hút người tiêu dùng hơn</w:t>
            </w:r>
            <w:r w:rsidRPr="002E4566">
              <w:rPr>
                <w:rFonts w:ascii="Times New Roman" w:hAnsi="Times New Roman" w:cs="Times New Roman"/>
                <w:color w:val="000000" w:themeColor="text1"/>
                <w:sz w:val="26"/>
                <w:szCs w:val="26"/>
              </w:rPr>
              <w:t>”.</w:t>
            </w:r>
          </w:p>
        </w:tc>
      </w:tr>
      <w:tr w:rsidR="00A80D21" w:rsidRPr="002E4566" w14:paraId="5B5D2BFC" w14:textId="77777777" w:rsidTr="008B01BD">
        <w:trPr>
          <w:trHeight w:val="392"/>
        </w:trPr>
        <w:tc>
          <w:tcPr>
            <w:tcW w:w="188" w:type="pct"/>
            <w:vAlign w:val="center"/>
          </w:tcPr>
          <w:p w14:paraId="1A621F4F" w14:textId="3EC11A20" w:rsidR="00557EB6" w:rsidRPr="002E4566" w:rsidRDefault="00557EB6"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p>
        </w:tc>
        <w:tc>
          <w:tcPr>
            <w:tcW w:w="442" w:type="pct"/>
            <w:vAlign w:val="center"/>
          </w:tcPr>
          <w:p w14:paraId="4157D57E" w14:textId="111421BB" w:rsidR="00557EB6" w:rsidRPr="002E4566" w:rsidRDefault="00557EB6" w:rsidP="009B6F04">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Khoa học công nghệ</w:t>
            </w:r>
          </w:p>
        </w:tc>
        <w:tc>
          <w:tcPr>
            <w:tcW w:w="1672" w:type="pct"/>
            <w:vAlign w:val="center"/>
          </w:tcPr>
          <w:p w14:paraId="4C5ED02F" w14:textId="12555D7A"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3.1 Ứng dụng máy móc và công nghệ là cần thiết để nâng cao năng suất và chất lượng sản phẩm </w:t>
            </w:r>
            <w:r w:rsidR="006975A9" w:rsidRPr="002E4566">
              <w:rPr>
                <w:rFonts w:ascii="Times New Roman" w:hAnsi="Times New Roman" w:cs="Times New Roman"/>
                <w:color w:val="000000" w:themeColor="text1"/>
                <w:sz w:val="26"/>
                <w:szCs w:val="26"/>
              </w:rPr>
              <w:t>NNĐT</w:t>
            </w:r>
          </w:p>
          <w:p w14:paraId="6C657F53" w14:textId="5CC23341"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3.2 Sẵn sàng áp dụng các phương pháp canh tác mới (như vườn thẳng đứng, thủy canh, aquaponic, cảm biến IoT) để nâng cao hiệu quả kinh tế và tiết kiệm tài nguyên trong sản xuất </w:t>
            </w:r>
            <w:r w:rsidR="006975A9" w:rsidRPr="002E4566">
              <w:rPr>
                <w:rFonts w:ascii="Times New Roman" w:hAnsi="Times New Roman" w:cs="Times New Roman"/>
                <w:color w:val="000000" w:themeColor="text1"/>
                <w:sz w:val="26"/>
                <w:szCs w:val="26"/>
              </w:rPr>
              <w:t>NNĐT</w:t>
            </w:r>
          </w:p>
          <w:p w14:paraId="0CD294B5" w14:textId="7191AB5E"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3.3 Sự hỗ trợ từ các tổ chức khoa học công </w:t>
            </w:r>
            <w:r w:rsidRPr="002E4566">
              <w:rPr>
                <w:rFonts w:ascii="Times New Roman" w:hAnsi="Times New Roman" w:cs="Times New Roman"/>
                <w:color w:val="000000" w:themeColor="text1"/>
                <w:sz w:val="26"/>
                <w:szCs w:val="26"/>
              </w:rPr>
              <w:lastRenderedPageBreak/>
              <w:t xml:space="preserve">nghệ và chính quyền địa phương trong việc áp dụng công nghệ mới là cần thiết để phát triển </w:t>
            </w:r>
            <w:r w:rsidR="00897977">
              <w:rPr>
                <w:rFonts w:ascii="Times New Roman" w:hAnsi="Times New Roman" w:cs="Times New Roman"/>
                <w:color w:val="000000" w:themeColor="text1"/>
                <w:sz w:val="26"/>
                <w:szCs w:val="26"/>
              </w:rPr>
              <w:t>NNĐTBV</w:t>
            </w:r>
          </w:p>
          <w:p w14:paraId="61A61AAA" w14:textId="059F997B"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3.4 Nghiên cứu và chuyển giao tiến bộ khoa học công nghệ (như công nghệ sinh học, công nghệ gen) là cần thiết để nâng cao thu nhập và hiệu quả sản xuất</w:t>
            </w:r>
          </w:p>
        </w:tc>
        <w:tc>
          <w:tcPr>
            <w:tcW w:w="2699" w:type="pct"/>
            <w:vAlign w:val="center"/>
          </w:tcPr>
          <w:p w14:paraId="56CFC039"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8/8 chuyên gia đều đồng ý các biến quan sát trong biến độc lập “Khoa học công nghệ”</w:t>
            </w:r>
          </w:p>
          <w:p w14:paraId="7B0E41EA" w14:textId="77777777" w:rsidR="00557EB6" w:rsidRPr="002E4566" w:rsidRDefault="00557EB6" w:rsidP="009B6F04">
            <w:pPr>
              <w:jc w:val="both"/>
              <w:rPr>
                <w:rFonts w:ascii="Times New Roman" w:hAnsi="Times New Roman" w:cs="Times New Roman"/>
                <w:color w:val="000000" w:themeColor="text1"/>
                <w:sz w:val="26"/>
                <w:szCs w:val="26"/>
              </w:rPr>
            </w:pPr>
          </w:p>
          <w:p w14:paraId="6D03ADD5"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7: “</w:t>
            </w:r>
            <w:r w:rsidRPr="00A73B48">
              <w:rPr>
                <w:rFonts w:ascii="Times New Roman" w:hAnsi="Times New Roman" w:cs="Times New Roman"/>
                <w:i/>
                <w:iCs/>
                <w:color w:val="000000" w:themeColor="text1"/>
                <w:sz w:val="26"/>
                <w:szCs w:val="26"/>
              </w:rPr>
              <w:t>Nghiên cứu và chuyển giao tiến bộ khoa học công nghệ là điều cần thiết để nâng cao thu nhập và hiệu quả sản xuất. Tôi làm việc tại Trung tâm công nghệ sinh học nên việc tập trung vào các công nghệ sinh học và công nghệ gen để cải thiện giống cây trồng và vật nuôi, từ đó nâng cao năng suất và chất lượng sản phẩm là rất cần thiết</w:t>
            </w:r>
            <w:r w:rsidRPr="002E4566">
              <w:rPr>
                <w:rFonts w:ascii="Times New Roman" w:hAnsi="Times New Roman" w:cs="Times New Roman"/>
                <w:color w:val="000000" w:themeColor="text1"/>
                <w:sz w:val="26"/>
                <w:szCs w:val="26"/>
              </w:rPr>
              <w:t>”.</w:t>
            </w:r>
          </w:p>
          <w:p w14:paraId="4130C016" w14:textId="0ACA6BCC"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8: “</w:t>
            </w:r>
            <w:r w:rsidRPr="00A73B48">
              <w:rPr>
                <w:rFonts w:ascii="Times New Roman" w:hAnsi="Times New Roman" w:cs="Times New Roman"/>
                <w:i/>
                <w:iCs/>
                <w:color w:val="000000" w:themeColor="text1"/>
                <w:sz w:val="26"/>
                <w:szCs w:val="26"/>
              </w:rPr>
              <w:t xml:space="preserve">Tôi hoàn toàn đồng ý với việc sẵn sàng áp dụng các </w:t>
            </w:r>
            <w:r w:rsidRPr="00A73B48">
              <w:rPr>
                <w:rFonts w:ascii="Times New Roman" w:hAnsi="Times New Roman" w:cs="Times New Roman"/>
                <w:i/>
                <w:iCs/>
                <w:color w:val="000000" w:themeColor="text1"/>
                <w:sz w:val="26"/>
                <w:szCs w:val="26"/>
              </w:rPr>
              <w:lastRenderedPageBreak/>
              <w:t xml:space="preserve">phương pháp canh tác mới như vườn thẳng đứng hay thủy canh. Những phương pháp này không chỉ tiết kiệm tài nguyên mà còn giúp tăng hiệu quả kinh tế trong sản xuất </w:t>
            </w:r>
            <w:r w:rsidR="006975A9" w:rsidRPr="00A73B48">
              <w:rPr>
                <w:rFonts w:ascii="Times New Roman" w:hAnsi="Times New Roman" w:cs="Times New Roman"/>
                <w:i/>
                <w:iCs/>
                <w:color w:val="000000" w:themeColor="text1"/>
                <w:sz w:val="26"/>
                <w:szCs w:val="26"/>
              </w:rPr>
              <w:t>NNĐT</w:t>
            </w:r>
            <w:r w:rsidRPr="002E4566">
              <w:rPr>
                <w:rFonts w:ascii="Times New Roman" w:hAnsi="Times New Roman" w:cs="Times New Roman"/>
                <w:color w:val="000000" w:themeColor="text1"/>
                <w:sz w:val="26"/>
                <w:szCs w:val="26"/>
              </w:rPr>
              <w:t>”.</w:t>
            </w:r>
          </w:p>
          <w:p w14:paraId="0645E1A4" w14:textId="42BCE77F"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9: “</w:t>
            </w:r>
            <w:r w:rsidRPr="00A73B48">
              <w:rPr>
                <w:rFonts w:ascii="Times New Roman" w:hAnsi="Times New Roman" w:cs="Times New Roman"/>
                <w:i/>
                <w:iCs/>
                <w:color w:val="000000" w:themeColor="text1"/>
                <w:sz w:val="26"/>
                <w:szCs w:val="26"/>
              </w:rPr>
              <w:t xml:space="preserve">Khoa học công nghệ là chìa khóa để phát triển </w:t>
            </w:r>
            <w:r w:rsidR="00897977">
              <w:rPr>
                <w:rFonts w:ascii="Times New Roman" w:hAnsi="Times New Roman" w:cs="Times New Roman"/>
                <w:i/>
                <w:iCs/>
                <w:color w:val="000000" w:themeColor="text1"/>
                <w:sz w:val="26"/>
                <w:szCs w:val="26"/>
              </w:rPr>
              <w:t>NNĐTBV</w:t>
            </w:r>
            <w:r w:rsidRPr="00A73B48">
              <w:rPr>
                <w:rFonts w:ascii="Times New Roman" w:hAnsi="Times New Roman" w:cs="Times New Roman"/>
                <w:i/>
                <w:iCs/>
                <w:color w:val="000000" w:themeColor="text1"/>
                <w:sz w:val="26"/>
                <w:szCs w:val="26"/>
              </w:rPr>
              <w:t>. Việc áp dụng các phương pháp canh tác mới và công nghệ tiên tiến sẽ giúp chúng ta đáp ứng nhu cầu ngày càng cao về thực phẩm trong bối cảnh đô thị hóa</w:t>
            </w:r>
            <w:r w:rsidRPr="002E4566">
              <w:rPr>
                <w:rFonts w:ascii="Times New Roman" w:hAnsi="Times New Roman" w:cs="Times New Roman"/>
                <w:color w:val="000000" w:themeColor="text1"/>
                <w:sz w:val="26"/>
                <w:szCs w:val="26"/>
              </w:rPr>
              <w:t>”.</w:t>
            </w:r>
          </w:p>
          <w:p w14:paraId="41EDF54B" w14:textId="67E99A6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11: “</w:t>
            </w:r>
            <w:r w:rsidRPr="00A73B48">
              <w:rPr>
                <w:rFonts w:ascii="Times New Roman" w:hAnsi="Times New Roman" w:cs="Times New Roman"/>
                <w:i/>
                <w:iCs/>
                <w:color w:val="000000" w:themeColor="text1"/>
                <w:sz w:val="26"/>
                <w:szCs w:val="26"/>
              </w:rPr>
              <w:t xml:space="preserve">Sự hỗ trợ từ các tổ chức khoa học công nghệ và chính quyền địa phương là rất quan trọng. Chúng ta cần có một hệ thống hỗ trợ mạnh mẽ để giúp nông dân tiếp cận công nghệ mới và áp dụng vào sản xuất. Điều này sẽ góp phần phát triển </w:t>
            </w:r>
            <w:r w:rsidR="00897977">
              <w:rPr>
                <w:rFonts w:ascii="Times New Roman" w:hAnsi="Times New Roman" w:cs="Times New Roman"/>
                <w:i/>
                <w:iCs/>
                <w:color w:val="000000" w:themeColor="text1"/>
                <w:sz w:val="26"/>
                <w:szCs w:val="26"/>
              </w:rPr>
              <w:t>NNĐTBV</w:t>
            </w:r>
            <w:r w:rsidRPr="002E4566">
              <w:rPr>
                <w:rFonts w:ascii="Times New Roman" w:hAnsi="Times New Roman" w:cs="Times New Roman"/>
                <w:color w:val="000000" w:themeColor="text1"/>
                <w:sz w:val="26"/>
                <w:szCs w:val="26"/>
              </w:rPr>
              <w:t>."</w:t>
            </w:r>
          </w:p>
          <w:p w14:paraId="60E8183C"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12: “</w:t>
            </w:r>
            <w:r w:rsidRPr="00A73B48">
              <w:rPr>
                <w:rFonts w:ascii="Times New Roman" w:hAnsi="Times New Roman" w:cs="Times New Roman"/>
                <w:i/>
                <w:iCs/>
                <w:color w:val="000000" w:themeColor="text1"/>
                <w:sz w:val="26"/>
                <w:szCs w:val="26"/>
              </w:rPr>
              <w:t>Tôi hoàn toàn đồng ý với các yếu tố về khoa học công nghệ. Việc nghiên cứu và chuyển giao công nghệ mới là rất quan trọng để giúp nông dân tăng cường khả năng cạnh tranh và nâng cao thu nhập</w:t>
            </w:r>
            <w:r w:rsidRPr="002E4566">
              <w:rPr>
                <w:rFonts w:ascii="Times New Roman" w:hAnsi="Times New Roman" w:cs="Times New Roman"/>
                <w:color w:val="000000" w:themeColor="text1"/>
                <w:sz w:val="26"/>
                <w:szCs w:val="26"/>
              </w:rPr>
              <w:t>”.</w:t>
            </w:r>
          </w:p>
          <w:p w14:paraId="3C59C812" w14:textId="013BD93B"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13: “</w:t>
            </w:r>
            <w:r w:rsidRPr="00A73B48">
              <w:rPr>
                <w:rFonts w:ascii="Times New Roman" w:hAnsi="Times New Roman" w:cs="Times New Roman"/>
                <w:i/>
                <w:iCs/>
                <w:color w:val="000000" w:themeColor="text1"/>
                <w:sz w:val="26"/>
                <w:szCs w:val="26"/>
              </w:rPr>
              <w:t xml:space="preserve">Sự hỗ trợ từ các tổ chức khoa học công nghệ và chính quyền địa phương sẽ tạo ra một môi trường thuận lợi cho việc áp dụng công nghệ mới trong sản xuất nông nghiệp. Tôi tin rằng việc nghiên cứu và phát triển công nghệ sẽ mang lại lợi ích lớn cho </w:t>
            </w:r>
            <w:r w:rsidR="006975A9" w:rsidRPr="00A73B48">
              <w:rPr>
                <w:rFonts w:ascii="Times New Roman" w:hAnsi="Times New Roman" w:cs="Times New Roman"/>
                <w:i/>
                <w:iCs/>
                <w:color w:val="000000" w:themeColor="text1"/>
                <w:sz w:val="26"/>
                <w:szCs w:val="26"/>
              </w:rPr>
              <w:t>NNĐT</w:t>
            </w:r>
            <w:r w:rsidRPr="002E4566">
              <w:rPr>
                <w:rFonts w:ascii="Times New Roman" w:hAnsi="Times New Roman" w:cs="Times New Roman"/>
                <w:color w:val="000000" w:themeColor="text1"/>
                <w:sz w:val="26"/>
                <w:szCs w:val="26"/>
              </w:rPr>
              <w:t>”.</w:t>
            </w:r>
          </w:p>
        </w:tc>
      </w:tr>
      <w:tr w:rsidR="00A80D21" w:rsidRPr="002E4566" w14:paraId="01C554A2" w14:textId="77777777" w:rsidTr="008B01BD">
        <w:trPr>
          <w:trHeight w:val="392"/>
        </w:trPr>
        <w:tc>
          <w:tcPr>
            <w:tcW w:w="188" w:type="pct"/>
            <w:vAlign w:val="center"/>
          </w:tcPr>
          <w:p w14:paraId="734D6948" w14:textId="08CE87EF" w:rsidR="00557EB6" w:rsidRPr="002E4566" w:rsidRDefault="00557EB6"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w:t>
            </w:r>
          </w:p>
        </w:tc>
        <w:tc>
          <w:tcPr>
            <w:tcW w:w="442" w:type="pct"/>
            <w:vAlign w:val="center"/>
          </w:tcPr>
          <w:p w14:paraId="7BCCE46A" w14:textId="7641846F" w:rsidR="00557EB6" w:rsidRPr="002E4566" w:rsidRDefault="00557EB6" w:rsidP="009B6F04">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Nguồn lực tài chính</w:t>
            </w:r>
          </w:p>
        </w:tc>
        <w:tc>
          <w:tcPr>
            <w:tcW w:w="1672" w:type="pct"/>
            <w:vAlign w:val="center"/>
          </w:tcPr>
          <w:p w14:paraId="4A828165"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4.1 Nguồn vốn hiện có đáp ứng nhu cầu đầu tư, mở rộng quy mô và nâng cao hiệu quả hoạt động sản xuất NNĐT </w:t>
            </w:r>
          </w:p>
          <w:p w14:paraId="0BAAEF43"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4.2 Chi phí đầu vào (như giống, phân bón, thuốc bảo vệ thực vật) phục vụ cho sản xuất NNĐT hiện nay là phù hợp với khả năng tài chính </w:t>
            </w:r>
          </w:p>
          <w:p w14:paraId="37A9A293"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4.3 Có thể dễ dàng tiếp cận hoặc vay vốn từ </w:t>
            </w:r>
            <w:r w:rsidRPr="002E4566">
              <w:rPr>
                <w:rFonts w:ascii="Times New Roman" w:hAnsi="Times New Roman" w:cs="Times New Roman"/>
                <w:color w:val="000000" w:themeColor="text1"/>
                <w:sz w:val="26"/>
                <w:szCs w:val="26"/>
              </w:rPr>
              <w:lastRenderedPageBreak/>
              <w:t xml:space="preserve">các nguồn đa dạng (bạn bè, tổ chức tín dụng, chính quyền địa phương) để phục vụ sản xuất NNĐT </w:t>
            </w:r>
          </w:p>
          <w:p w14:paraId="01CEB4F4"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4.4 Các chương trình hỗ trợ tài chính từ nhà nước, ngân hàng và doanh nghiệp (như ưu đãi lãi suất, vốn vay phát triển, trợ cấp đầu tư) tạo động lực quan trọng cho việc phát triển NNĐT </w:t>
            </w:r>
          </w:p>
          <w:p w14:paraId="7E63C10C" w14:textId="7200960E"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4.5 Các thủ tục vay vốn từ ngân hàng hoặc quỹ hỗ trợ phát triển NNĐT là đơn giản, dễ thực hiện</w:t>
            </w:r>
          </w:p>
        </w:tc>
        <w:tc>
          <w:tcPr>
            <w:tcW w:w="2699" w:type="pct"/>
            <w:vAlign w:val="center"/>
          </w:tcPr>
          <w:p w14:paraId="1B8997BE"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8/8 chuyên gia đều đồng ý các biến quan sát trong biến độc lập “Nguồn lực tài chính”</w:t>
            </w:r>
          </w:p>
          <w:p w14:paraId="088F19C9" w14:textId="77777777" w:rsidR="00557EB6" w:rsidRPr="002E4566" w:rsidRDefault="00557EB6" w:rsidP="009B6F04">
            <w:pPr>
              <w:jc w:val="both"/>
              <w:rPr>
                <w:rFonts w:ascii="Times New Roman" w:hAnsi="Times New Roman" w:cs="Times New Roman"/>
                <w:color w:val="000000" w:themeColor="text1"/>
                <w:sz w:val="26"/>
                <w:szCs w:val="26"/>
              </w:rPr>
            </w:pPr>
          </w:p>
          <w:p w14:paraId="74DCEB9D" w14:textId="346BEB6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6: “</w:t>
            </w:r>
            <w:r w:rsidRPr="00A73B48">
              <w:rPr>
                <w:rFonts w:ascii="Times New Roman" w:hAnsi="Times New Roman" w:cs="Times New Roman"/>
                <w:i/>
                <w:iCs/>
                <w:color w:val="000000" w:themeColor="text1"/>
                <w:sz w:val="26"/>
                <w:szCs w:val="26"/>
              </w:rPr>
              <w:t xml:space="preserve">Nguồn vốn hiện có thường không đủ để đáp ứng nhu cầu đầu tư và mở rộng quy mô sản xuất </w:t>
            </w:r>
            <w:r w:rsidR="006975A9" w:rsidRPr="00A73B48">
              <w:rPr>
                <w:rFonts w:ascii="Times New Roman" w:hAnsi="Times New Roman" w:cs="Times New Roman"/>
                <w:i/>
                <w:iCs/>
                <w:color w:val="000000" w:themeColor="text1"/>
                <w:sz w:val="26"/>
                <w:szCs w:val="26"/>
              </w:rPr>
              <w:t>NNĐT</w:t>
            </w:r>
            <w:r w:rsidRPr="002E4566">
              <w:rPr>
                <w:rFonts w:ascii="Times New Roman" w:hAnsi="Times New Roman" w:cs="Times New Roman"/>
                <w:color w:val="000000" w:themeColor="text1"/>
                <w:sz w:val="26"/>
                <w:szCs w:val="26"/>
              </w:rPr>
              <w:t>”.</w:t>
            </w:r>
          </w:p>
          <w:p w14:paraId="5A47DDB2"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7: “</w:t>
            </w:r>
            <w:r w:rsidRPr="00A73B48">
              <w:rPr>
                <w:rFonts w:ascii="Times New Roman" w:hAnsi="Times New Roman" w:cs="Times New Roman"/>
                <w:i/>
                <w:iCs/>
                <w:color w:val="000000" w:themeColor="text1"/>
                <w:sz w:val="26"/>
                <w:szCs w:val="26"/>
              </w:rPr>
              <w:t>Chi phí đầu vào hiện nay là một thách thức lớn. Việc kiểm soát chi phí này để phù hợp với khả năng tài chính của nông dân là rất cần thiết</w:t>
            </w:r>
            <w:r w:rsidRPr="002E4566">
              <w:rPr>
                <w:rFonts w:ascii="Times New Roman" w:hAnsi="Times New Roman" w:cs="Times New Roman"/>
                <w:color w:val="000000" w:themeColor="text1"/>
                <w:sz w:val="26"/>
                <w:szCs w:val="26"/>
              </w:rPr>
              <w:t>”.</w:t>
            </w:r>
          </w:p>
          <w:p w14:paraId="1210D2A7"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Chuyên gia 8: “</w:t>
            </w:r>
            <w:r w:rsidRPr="00A73B48">
              <w:rPr>
                <w:rFonts w:ascii="Times New Roman" w:hAnsi="Times New Roman" w:cs="Times New Roman"/>
                <w:i/>
                <w:iCs/>
                <w:color w:val="000000" w:themeColor="text1"/>
                <w:sz w:val="26"/>
                <w:szCs w:val="26"/>
              </w:rPr>
              <w:t>Cần có thêm các biện pháp hỗ trợ nông dân trong việc quản lý tài chính và lập kế hoạch đầu tư để sử dụng nguồn vốn hiệu quả hơn</w:t>
            </w:r>
            <w:r w:rsidRPr="002E4566">
              <w:rPr>
                <w:rFonts w:ascii="Times New Roman" w:hAnsi="Times New Roman" w:cs="Times New Roman"/>
                <w:color w:val="000000" w:themeColor="text1"/>
                <w:sz w:val="26"/>
                <w:szCs w:val="26"/>
              </w:rPr>
              <w:t>”.</w:t>
            </w:r>
          </w:p>
          <w:p w14:paraId="2A6E141B" w14:textId="4FF80E76"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9: “</w:t>
            </w:r>
            <w:r w:rsidRPr="00A73B48">
              <w:rPr>
                <w:rFonts w:ascii="Times New Roman" w:hAnsi="Times New Roman" w:cs="Times New Roman"/>
                <w:i/>
                <w:iCs/>
                <w:color w:val="000000" w:themeColor="text1"/>
                <w:sz w:val="26"/>
                <w:szCs w:val="26"/>
              </w:rPr>
              <w:t xml:space="preserve">Cơ bản tôi đồng ý với các yếu tố bạn nêu. Tuy nhiên, cần lưu ý các chương trình hỗ trợ tài chính như ưu đãi lãi suất và trợ cấp đầu tư là động lực quan trọng để phát triển </w:t>
            </w:r>
            <w:r w:rsidR="006975A9" w:rsidRPr="00A73B48">
              <w:rPr>
                <w:rFonts w:ascii="Times New Roman" w:hAnsi="Times New Roman" w:cs="Times New Roman"/>
                <w:i/>
                <w:iCs/>
                <w:color w:val="000000" w:themeColor="text1"/>
                <w:sz w:val="26"/>
                <w:szCs w:val="26"/>
              </w:rPr>
              <w:t>NNĐT</w:t>
            </w:r>
            <w:r w:rsidRPr="002E4566">
              <w:rPr>
                <w:rFonts w:ascii="Times New Roman" w:hAnsi="Times New Roman" w:cs="Times New Roman"/>
                <w:color w:val="000000" w:themeColor="text1"/>
                <w:sz w:val="26"/>
                <w:szCs w:val="26"/>
              </w:rPr>
              <w:t>”.</w:t>
            </w:r>
          </w:p>
          <w:p w14:paraId="5C061591"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10: “</w:t>
            </w:r>
            <w:r w:rsidRPr="00A73B48">
              <w:rPr>
                <w:rFonts w:ascii="Times New Roman" w:hAnsi="Times New Roman" w:cs="Times New Roman"/>
                <w:i/>
                <w:iCs/>
                <w:color w:val="000000" w:themeColor="text1"/>
                <w:sz w:val="26"/>
                <w:szCs w:val="26"/>
              </w:rPr>
              <w:t>Ngoài các biến đã nêu, cần xem xét thêm việc phát triển các quỹ tín dụng để hỗ trợ nông dân nhỏ lẻ, giúp họ dễ dàng tiếp cận nguồn vốn</w:t>
            </w:r>
            <w:r w:rsidRPr="002E4566">
              <w:rPr>
                <w:rFonts w:ascii="Times New Roman" w:hAnsi="Times New Roman" w:cs="Times New Roman"/>
                <w:color w:val="000000" w:themeColor="text1"/>
                <w:sz w:val="26"/>
                <w:szCs w:val="26"/>
              </w:rPr>
              <w:t>”.</w:t>
            </w:r>
          </w:p>
          <w:p w14:paraId="707639A2" w14:textId="2F7AF011"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12: “</w:t>
            </w:r>
            <w:r w:rsidRPr="00A73B48">
              <w:rPr>
                <w:rFonts w:ascii="Times New Roman" w:hAnsi="Times New Roman" w:cs="Times New Roman"/>
                <w:i/>
                <w:iCs/>
                <w:color w:val="000000" w:themeColor="text1"/>
                <w:sz w:val="26"/>
                <w:szCs w:val="26"/>
              </w:rPr>
              <w:t xml:space="preserve">Ngoài các biến quan sát đã có, tôi đề xuất bổ sung thêm biến về khả năng tiếp cận các nguồn tài trợ và đầu tư từ khu vực tư nhân, đặc biệt là các quỹ đầu tư mạo hiểm trong lĩnh vực nông nghiệp </w:t>
            </w:r>
            <w:r w:rsidR="004D01EF">
              <w:rPr>
                <w:rFonts w:ascii="Times New Roman" w:hAnsi="Times New Roman" w:cs="Times New Roman"/>
                <w:i/>
                <w:iCs/>
                <w:color w:val="000000" w:themeColor="text1"/>
                <w:sz w:val="26"/>
                <w:szCs w:val="26"/>
              </w:rPr>
              <w:t>CNC</w:t>
            </w:r>
            <w:r w:rsidRPr="002E4566">
              <w:rPr>
                <w:rFonts w:ascii="Times New Roman" w:hAnsi="Times New Roman" w:cs="Times New Roman"/>
                <w:color w:val="000000" w:themeColor="text1"/>
                <w:sz w:val="26"/>
                <w:szCs w:val="26"/>
              </w:rPr>
              <w:t xml:space="preserve">”. </w:t>
            </w:r>
          </w:p>
          <w:p w14:paraId="53F1E404" w14:textId="028DF384"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13: “</w:t>
            </w:r>
            <w:r w:rsidRPr="00A73B48">
              <w:rPr>
                <w:rFonts w:ascii="Times New Roman" w:hAnsi="Times New Roman" w:cs="Times New Roman"/>
                <w:i/>
                <w:iCs/>
                <w:color w:val="000000" w:themeColor="text1"/>
                <w:sz w:val="26"/>
                <w:szCs w:val="26"/>
              </w:rPr>
              <w:t>Tôi nghĩ rằng việc đơn giản hóa thủ tục vay vốn là rất cần thiết bởi vì sẽ giúp nông dân dễ dàng tiếp cận các nguồn vốn để phát triển sản xuất. Tôi đồng ý các biến quan sát nêu trong nhân tố tài chính này</w:t>
            </w:r>
            <w:r w:rsidRPr="002E4566">
              <w:rPr>
                <w:rFonts w:ascii="Times New Roman" w:hAnsi="Times New Roman" w:cs="Times New Roman"/>
                <w:color w:val="000000" w:themeColor="text1"/>
                <w:sz w:val="26"/>
                <w:szCs w:val="26"/>
              </w:rPr>
              <w:t>”.</w:t>
            </w:r>
          </w:p>
        </w:tc>
      </w:tr>
      <w:tr w:rsidR="00A80D21" w:rsidRPr="002E4566" w14:paraId="5AC127BF" w14:textId="77777777" w:rsidTr="008B01BD">
        <w:trPr>
          <w:trHeight w:val="392"/>
        </w:trPr>
        <w:tc>
          <w:tcPr>
            <w:tcW w:w="188" w:type="pct"/>
            <w:vAlign w:val="center"/>
          </w:tcPr>
          <w:p w14:paraId="7CA83C3D" w14:textId="1AC3C594" w:rsidR="00557EB6" w:rsidRPr="002E4566" w:rsidRDefault="00557EB6"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p>
        </w:tc>
        <w:tc>
          <w:tcPr>
            <w:tcW w:w="442" w:type="pct"/>
            <w:vAlign w:val="center"/>
          </w:tcPr>
          <w:p w14:paraId="637F8234" w14:textId="77777777" w:rsidR="00557EB6" w:rsidRPr="002E4566" w:rsidRDefault="00557EB6" w:rsidP="009B6F04">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Yếu tố nhận thức</w:t>
            </w:r>
          </w:p>
          <w:p w14:paraId="5D1BDBD5" w14:textId="77777777" w:rsidR="00557EB6" w:rsidRPr="002E4566" w:rsidRDefault="00557EB6" w:rsidP="009B6F04">
            <w:pPr>
              <w:rPr>
                <w:rFonts w:ascii="Times New Roman" w:hAnsi="Times New Roman" w:cs="Times New Roman"/>
                <w:color w:val="000000" w:themeColor="text1"/>
                <w:sz w:val="26"/>
                <w:szCs w:val="26"/>
              </w:rPr>
            </w:pPr>
          </w:p>
        </w:tc>
        <w:tc>
          <w:tcPr>
            <w:tcW w:w="1672" w:type="pct"/>
            <w:vAlign w:val="center"/>
          </w:tcPr>
          <w:p w14:paraId="2DB2E1A7" w14:textId="708390E8"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5.1 </w:t>
            </w:r>
            <w:r w:rsidR="006975A9" w:rsidRPr="002E4566">
              <w:rPr>
                <w:rFonts w:ascii="Times New Roman" w:hAnsi="Times New Roman" w:cs="Times New Roman"/>
                <w:color w:val="000000" w:themeColor="text1"/>
                <w:sz w:val="26"/>
                <w:szCs w:val="26"/>
              </w:rPr>
              <w:t>NNĐT</w:t>
            </w:r>
            <w:r w:rsidRPr="002E4566">
              <w:rPr>
                <w:rFonts w:ascii="Times New Roman" w:hAnsi="Times New Roman" w:cs="Times New Roman"/>
                <w:color w:val="000000" w:themeColor="text1"/>
                <w:sz w:val="26"/>
                <w:szCs w:val="26"/>
              </w:rPr>
              <w:t xml:space="preserve"> góp phần đảm bảo </w:t>
            </w:r>
            <w:r w:rsidR="0005296E">
              <w:rPr>
                <w:rFonts w:ascii="Times New Roman" w:hAnsi="Times New Roman" w:cs="Times New Roman"/>
                <w:color w:val="000000" w:themeColor="text1"/>
                <w:sz w:val="26"/>
                <w:szCs w:val="26"/>
              </w:rPr>
              <w:t>thực phẩm</w:t>
            </w:r>
            <w:r w:rsidRPr="002E4566">
              <w:rPr>
                <w:rFonts w:ascii="Times New Roman" w:hAnsi="Times New Roman" w:cs="Times New Roman"/>
                <w:color w:val="000000" w:themeColor="text1"/>
                <w:sz w:val="26"/>
                <w:szCs w:val="26"/>
              </w:rPr>
              <w:t xml:space="preserve"> và có thể tăng cường gắn kết cộng đồng</w:t>
            </w:r>
          </w:p>
          <w:p w14:paraId="42879890" w14:textId="630AAD49"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5.2 NNĐT có thể việc sản xuất và tiêu thụ thực phẩm an toàn trong đô thị</w:t>
            </w:r>
          </w:p>
          <w:p w14:paraId="66F49E6F"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5.3 Tham gia vào hoạt động NNĐT giúp giảm căng thẳng và tăng cường sự tự tin cho người dân</w:t>
            </w:r>
          </w:p>
          <w:p w14:paraId="516EE529" w14:textId="69C5F802"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5.4 Nhận thức được rằng việc tính toán kỹ các chi phí đầu tư và dự kiến thu nhập khi áp dụng mô hình </w:t>
            </w:r>
            <w:r w:rsidR="006975A9" w:rsidRPr="002E4566">
              <w:rPr>
                <w:rFonts w:ascii="Times New Roman" w:hAnsi="Times New Roman" w:cs="Times New Roman"/>
                <w:color w:val="000000" w:themeColor="text1"/>
                <w:sz w:val="26"/>
                <w:szCs w:val="26"/>
              </w:rPr>
              <w:t>NNĐT</w:t>
            </w:r>
            <w:r w:rsidRPr="002E4566">
              <w:rPr>
                <w:rFonts w:ascii="Times New Roman" w:hAnsi="Times New Roman" w:cs="Times New Roman"/>
                <w:color w:val="000000" w:themeColor="text1"/>
                <w:sz w:val="26"/>
                <w:szCs w:val="26"/>
              </w:rPr>
              <w:t xml:space="preserve"> là cần thiết</w:t>
            </w:r>
          </w:p>
          <w:p w14:paraId="265A31C2" w14:textId="3B7A435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5.5 Có dự định thực hiện NNĐT bằng cách </w:t>
            </w:r>
            <w:r w:rsidRPr="002E4566">
              <w:rPr>
                <w:rFonts w:ascii="Times New Roman" w:hAnsi="Times New Roman" w:cs="Times New Roman"/>
                <w:color w:val="000000" w:themeColor="text1"/>
                <w:sz w:val="26"/>
                <w:szCs w:val="26"/>
              </w:rPr>
              <w:lastRenderedPageBreak/>
              <w:t xml:space="preserve">sử dụng phân hữu cơ, hạn chế sử dụng thuốc trừ sâu để </w:t>
            </w:r>
            <w:r w:rsidR="00A37F11">
              <w:rPr>
                <w:rFonts w:ascii="Times New Roman" w:hAnsi="Times New Roman" w:cs="Times New Roman"/>
                <w:color w:val="000000" w:themeColor="text1"/>
                <w:sz w:val="26"/>
                <w:szCs w:val="26"/>
              </w:rPr>
              <w:t>gìn giữ</w:t>
            </w:r>
            <w:r w:rsidRPr="002E4566">
              <w:rPr>
                <w:rFonts w:ascii="Times New Roman" w:hAnsi="Times New Roman" w:cs="Times New Roman"/>
                <w:color w:val="000000" w:themeColor="text1"/>
                <w:sz w:val="26"/>
                <w:szCs w:val="26"/>
              </w:rPr>
              <w:t xml:space="preserve"> môi trường</w:t>
            </w:r>
          </w:p>
          <w:p w14:paraId="10CD54F8" w14:textId="6D33AD79"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5.6 Nhận thức được tầm quan trọng việc chuyển đổi từ sản xuất nông nghiệp sang tư duy kinh tế NNĐT</w:t>
            </w:r>
          </w:p>
        </w:tc>
        <w:tc>
          <w:tcPr>
            <w:tcW w:w="2699" w:type="pct"/>
            <w:vAlign w:val="center"/>
          </w:tcPr>
          <w:p w14:paraId="7292FE87" w14:textId="77777777" w:rsidR="00557EB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8/8 chuyên gia đều đồng ý các biến quan sát trong biến độc lập “Yếu tố nhận thức”</w:t>
            </w:r>
          </w:p>
          <w:p w14:paraId="3586910E" w14:textId="77777777" w:rsidR="008B01BD" w:rsidRPr="002E4566" w:rsidRDefault="008B01BD" w:rsidP="009B6F04">
            <w:pPr>
              <w:jc w:val="both"/>
              <w:rPr>
                <w:rFonts w:ascii="Times New Roman" w:hAnsi="Times New Roman" w:cs="Times New Roman"/>
                <w:color w:val="000000" w:themeColor="text1"/>
                <w:sz w:val="26"/>
                <w:szCs w:val="26"/>
              </w:rPr>
            </w:pPr>
          </w:p>
          <w:p w14:paraId="61A0A238" w14:textId="22A72939"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6: “</w:t>
            </w:r>
            <w:r w:rsidRPr="00A73B48">
              <w:rPr>
                <w:rFonts w:ascii="Times New Roman" w:hAnsi="Times New Roman" w:cs="Times New Roman"/>
                <w:i/>
                <w:iCs/>
                <w:color w:val="000000" w:themeColor="text1"/>
                <w:sz w:val="26"/>
                <w:szCs w:val="26"/>
              </w:rPr>
              <w:t xml:space="preserve">Ngoài nội dung đã nêu, cần có thêm nhận thức về việc phát triển </w:t>
            </w:r>
            <w:r w:rsidR="006975A9" w:rsidRPr="00A73B48">
              <w:rPr>
                <w:rFonts w:ascii="Times New Roman" w:hAnsi="Times New Roman" w:cs="Times New Roman"/>
                <w:i/>
                <w:iCs/>
                <w:color w:val="000000" w:themeColor="text1"/>
                <w:sz w:val="26"/>
                <w:szCs w:val="26"/>
              </w:rPr>
              <w:t>NNĐT</w:t>
            </w:r>
            <w:r w:rsidRPr="00A73B48">
              <w:rPr>
                <w:rFonts w:ascii="Times New Roman" w:hAnsi="Times New Roman" w:cs="Times New Roman"/>
                <w:i/>
                <w:iCs/>
                <w:color w:val="000000" w:themeColor="text1"/>
                <w:sz w:val="26"/>
                <w:szCs w:val="26"/>
              </w:rPr>
              <w:t xml:space="preserve"> như một phần của chiến lược phát triển đô thị bền vững</w:t>
            </w:r>
            <w:r w:rsidRPr="002E4566">
              <w:rPr>
                <w:rFonts w:ascii="Times New Roman" w:hAnsi="Times New Roman" w:cs="Times New Roman"/>
                <w:color w:val="000000" w:themeColor="text1"/>
                <w:sz w:val="26"/>
                <w:szCs w:val="26"/>
              </w:rPr>
              <w:t>”.</w:t>
            </w:r>
          </w:p>
          <w:p w14:paraId="6A7C2465"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8: “</w:t>
            </w:r>
            <w:r w:rsidRPr="00A73B48">
              <w:rPr>
                <w:rFonts w:ascii="Times New Roman" w:hAnsi="Times New Roman" w:cs="Times New Roman"/>
                <w:i/>
                <w:iCs/>
                <w:color w:val="000000" w:themeColor="text1"/>
                <w:sz w:val="26"/>
                <w:szCs w:val="26"/>
              </w:rPr>
              <w:t xml:space="preserve">Tôi nghĩ việc nhận thức của người nông dân về nông nghiệp bền vững rất khó, nhiều hộ sẽ không hiểu bền vững về kinh tế, xã hội và môi trường là gì. Tuy nhiên, việc tổ chức các chương trình đào tạo và hội thảo để chia sẻ nâng cao nhận thức, tôi tin rằng người nông dân sẽ dần hiểu rõ hơn về lợi ích của việc áp dụng các phương pháp sản xuất </w:t>
            </w:r>
            <w:r w:rsidRPr="00A73B48">
              <w:rPr>
                <w:rFonts w:ascii="Times New Roman" w:hAnsi="Times New Roman" w:cs="Times New Roman"/>
                <w:i/>
                <w:iCs/>
                <w:color w:val="000000" w:themeColor="text1"/>
                <w:sz w:val="26"/>
                <w:szCs w:val="26"/>
              </w:rPr>
              <w:lastRenderedPageBreak/>
              <w:t>bền vững</w:t>
            </w:r>
            <w:r w:rsidRPr="002E4566">
              <w:rPr>
                <w:rFonts w:ascii="Times New Roman" w:hAnsi="Times New Roman" w:cs="Times New Roman"/>
                <w:color w:val="000000" w:themeColor="text1"/>
                <w:sz w:val="26"/>
                <w:szCs w:val="26"/>
              </w:rPr>
              <w:t>”.</w:t>
            </w:r>
          </w:p>
          <w:p w14:paraId="378D1FAB" w14:textId="53465CE9"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9: “</w:t>
            </w:r>
            <w:r w:rsidRPr="00A73B48">
              <w:rPr>
                <w:rFonts w:ascii="Times New Roman" w:hAnsi="Times New Roman" w:cs="Times New Roman"/>
                <w:i/>
                <w:iCs/>
                <w:color w:val="000000" w:themeColor="text1"/>
                <w:sz w:val="26"/>
                <w:szCs w:val="26"/>
              </w:rPr>
              <w:t xml:space="preserve">Chuyển đổi từ sản xuất nông nghiệp sang tư duy kinh tế </w:t>
            </w:r>
            <w:r w:rsidR="006975A9" w:rsidRPr="00A73B48">
              <w:rPr>
                <w:rFonts w:ascii="Times New Roman" w:hAnsi="Times New Roman" w:cs="Times New Roman"/>
                <w:i/>
                <w:iCs/>
                <w:color w:val="000000" w:themeColor="text1"/>
                <w:sz w:val="26"/>
                <w:szCs w:val="26"/>
              </w:rPr>
              <w:t>NNĐT</w:t>
            </w:r>
            <w:r w:rsidRPr="00A73B48">
              <w:rPr>
                <w:rFonts w:ascii="Times New Roman" w:hAnsi="Times New Roman" w:cs="Times New Roman"/>
                <w:i/>
                <w:iCs/>
                <w:color w:val="000000" w:themeColor="text1"/>
                <w:sz w:val="26"/>
                <w:szCs w:val="26"/>
              </w:rPr>
              <w:t xml:space="preserve"> là một bước tiến quan trọng. Nhận thức được tầm quan trọng của điều này sẽ giúp Tp.HCM phát triển nông nghiệp một cách bền vững hơn; do đó, biến quan sát này theo tôi rất phù hợp với thực tiễn hiện tại</w:t>
            </w:r>
            <w:r w:rsidRPr="002E4566">
              <w:rPr>
                <w:rFonts w:ascii="Times New Roman" w:hAnsi="Times New Roman" w:cs="Times New Roman"/>
                <w:color w:val="000000" w:themeColor="text1"/>
                <w:sz w:val="26"/>
                <w:szCs w:val="26"/>
              </w:rPr>
              <w:t>”.</w:t>
            </w:r>
          </w:p>
          <w:p w14:paraId="3C04A8F4" w14:textId="1DCFFC4D"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12: “</w:t>
            </w:r>
            <w:r w:rsidRPr="00A73B48">
              <w:rPr>
                <w:rFonts w:ascii="Times New Roman" w:hAnsi="Times New Roman" w:cs="Times New Roman"/>
                <w:i/>
                <w:iCs/>
                <w:color w:val="000000" w:themeColor="text1"/>
                <w:sz w:val="26"/>
                <w:szCs w:val="26"/>
              </w:rPr>
              <w:t xml:space="preserve">Bản thân tôi công tác đào tạo dạy nghề về lĩnh vực nông nghiệp, việc nâng cao nhận thức về phát triển </w:t>
            </w:r>
            <w:r w:rsidR="00897977">
              <w:rPr>
                <w:rFonts w:ascii="Times New Roman" w:hAnsi="Times New Roman" w:cs="Times New Roman"/>
                <w:i/>
                <w:iCs/>
                <w:color w:val="000000" w:themeColor="text1"/>
                <w:sz w:val="26"/>
                <w:szCs w:val="26"/>
              </w:rPr>
              <w:t>NNĐTBV</w:t>
            </w:r>
            <w:r w:rsidRPr="00A73B48">
              <w:rPr>
                <w:rFonts w:ascii="Times New Roman" w:hAnsi="Times New Roman" w:cs="Times New Roman"/>
                <w:i/>
                <w:iCs/>
                <w:color w:val="000000" w:themeColor="text1"/>
                <w:sz w:val="26"/>
                <w:szCs w:val="26"/>
              </w:rPr>
              <w:t xml:space="preserve"> cho hộ sản xuất để tối ưu hóa hóa sản xuất và nâng cao hiệu quả kinh tế là rất cần thiết. Nên đưa nhân tố nhận thức vào phân tích là hoàn toàn hợp lý</w:t>
            </w:r>
            <w:r w:rsidRPr="002E4566">
              <w:rPr>
                <w:rFonts w:ascii="Times New Roman" w:hAnsi="Times New Roman" w:cs="Times New Roman"/>
                <w:color w:val="000000" w:themeColor="text1"/>
                <w:sz w:val="26"/>
                <w:szCs w:val="26"/>
              </w:rPr>
              <w:t>”</w:t>
            </w:r>
            <w:r w:rsidR="00A73B48">
              <w:rPr>
                <w:rFonts w:ascii="Times New Roman" w:hAnsi="Times New Roman" w:cs="Times New Roman"/>
                <w:color w:val="000000" w:themeColor="text1"/>
                <w:sz w:val="26"/>
                <w:szCs w:val="26"/>
              </w:rPr>
              <w:t>.</w:t>
            </w:r>
          </w:p>
          <w:p w14:paraId="304178B9" w14:textId="19D27D92"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13: “</w:t>
            </w:r>
            <w:r w:rsidRPr="00A73B48">
              <w:rPr>
                <w:rFonts w:ascii="Times New Roman" w:hAnsi="Times New Roman" w:cs="Times New Roman"/>
                <w:i/>
                <w:iCs/>
                <w:color w:val="000000" w:themeColor="text1"/>
                <w:sz w:val="26"/>
                <w:szCs w:val="26"/>
              </w:rPr>
              <w:t>Theo định hướng phát triển nông nghiệp của Bộ Nông nghiệp và Phát triển nông thôn, việc chuyển đổi từ tư duy sản xuất thuần túy sang tư duy kinh tế nông nghiệp là bước đi chiến lược để tối ưu hóa giá trị trên mỗi đơn vị diện tích đất. Thay vì chỉ tập trung vào sản lượng và chất lượng, thì hộ sản xuất cần hướng tới hiệu quả kinh tế và giá trị gia tăng sản phẩm. Nên bạn đưa yếu tố này phân tích nhân tố khám phá EFA là hoàn toàn mới và có giá trị đóng góp cao</w:t>
            </w:r>
            <w:r w:rsidRPr="002E4566">
              <w:rPr>
                <w:rFonts w:ascii="Times New Roman" w:hAnsi="Times New Roman" w:cs="Times New Roman"/>
                <w:color w:val="000000" w:themeColor="text1"/>
                <w:sz w:val="26"/>
                <w:szCs w:val="26"/>
              </w:rPr>
              <w:t>”.</w:t>
            </w:r>
          </w:p>
        </w:tc>
      </w:tr>
      <w:tr w:rsidR="00A80D21" w:rsidRPr="002E4566" w14:paraId="7893B255" w14:textId="77777777" w:rsidTr="008B01BD">
        <w:trPr>
          <w:trHeight w:val="392"/>
        </w:trPr>
        <w:tc>
          <w:tcPr>
            <w:tcW w:w="188" w:type="pct"/>
            <w:vAlign w:val="center"/>
          </w:tcPr>
          <w:p w14:paraId="6338A4E8" w14:textId="3B281737" w:rsidR="00557EB6" w:rsidRPr="002E4566" w:rsidRDefault="00557EB6"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p>
        </w:tc>
        <w:tc>
          <w:tcPr>
            <w:tcW w:w="442" w:type="pct"/>
            <w:vAlign w:val="center"/>
          </w:tcPr>
          <w:p w14:paraId="0C0F7645" w14:textId="77777777" w:rsidR="00557EB6" w:rsidRPr="002E4566" w:rsidRDefault="00557EB6" w:rsidP="009B6F04">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Yếu tố ngoại cảnh</w:t>
            </w:r>
          </w:p>
          <w:p w14:paraId="0F1B4B4D" w14:textId="77777777" w:rsidR="00557EB6" w:rsidRPr="002E4566" w:rsidRDefault="00557EB6" w:rsidP="009B6F04">
            <w:pPr>
              <w:rPr>
                <w:rFonts w:ascii="Times New Roman" w:hAnsi="Times New Roman" w:cs="Times New Roman"/>
                <w:color w:val="000000" w:themeColor="text1"/>
                <w:sz w:val="26"/>
                <w:szCs w:val="26"/>
              </w:rPr>
            </w:pPr>
          </w:p>
        </w:tc>
        <w:tc>
          <w:tcPr>
            <w:tcW w:w="1672" w:type="pct"/>
            <w:vAlign w:val="center"/>
          </w:tcPr>
          <w:p w14:paraId="4838EE03"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6.1 Tình hình sâu bệnh trên cây trồng (như sâu, rầy) ngày càng phức tạp, gây thiệt hại đáng kể cho hoạt động trồng trọt NNĐT</w:t>
            </w:r>
          </w:p>
          <w:p w14:paraId="4B0FC4BA"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6.2 Các đợt dịch bệnh trên vật nuôi (như cúm gia cầm, dịch tả lợn châu Phi) trong những năm gần đây đã ảnh hưởng nghiêm trọng đến hoạt động chăn nuôi NNĐT </w:t>
            </w:r>
          </w:p>
          <w:p w14:paraId="36FAF308"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6.3 Các hiện tượng thời tiết cực đoan (hạn hán, mưa bão,...) ngày càng thường xuyên xảy ra, gây khó khăn lớn cho hoạt động sản xuất NNĐT </w:t>
            </w:r>
          </w:p>
          <w:p w14:paraId="544A3D1E"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6.4 Sự thay đổi trong phân bố lượng mưa và nhiệt độ phải điều chỉnh đáng kể cơ cấu cây trồng, vật nuôi và phương thức canh tác trong NNĐT</w:t>
            </w:r>
          </w:p>
          <w:p w14:paraId="2524757B" w14:textId="3F177F1E"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6.5 Nguy cơ ngập úng do nước biển dâng và triều cường đã ảnh hưởng đến kế hoạch sản xuất dài hạn NNĐT</w:t>
            </w:r>
          </w:p>
        </w:tc>
        <w:tc>
          <w:tcPr>
            <w:tcW w:w="2699" w:type="pct"/>
            <w:vAlign w:val="center"/>
          </w:tcPr>
          <w:p w14:paraId="037465DD"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8/8 chuyên gia đều đồng ý các biến quan sát trong biến độc lập “Yếu tố ngoại cảnh”</w:t>
            </w:r>
          </w:p>
          <w:p w14:paraId="23747919" w14:textId="77777777" w:rsidR="00557EB6" w:rsidRPr="002E4566" w:rsidRDefault="00557EB6" w:rsidP="009B6F04">
            <w:pPr>
              <w:jc w:val="both"/>
              <w:rPr>
                <w:rFonts w:ascii="Times New Roman" w:hAnsi="Times New Roman" w:cs="Times New Roman"/>
                <w:color w:val="000000" w:themeColor="text1"/>
                <w:sz w:val="26"/>
                <w:szCs w:val="26"/>
              </w:rPr>
            </w:pPr>
          </w:p>
          <w:p w14:paraId="46567532" w14:textId="0D45907F"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6: “</w:t>
            </w:r>
            <w:r w:rsidRPr="00A73B48">
              <w:rPr>
                <w:rFonts w:ascii="Times New Roman" w:hAnsi="Times New Roman" w:cs="Times New Roman"/>
                <w:i/>
                <w:iCs/>
                <w:color w:val="000000" w:themeColor="text1"/>
                <w:sz w:val="26"/>
                <w:szCs w:val="26"/>
              </w:rPr>
              <w:t xml:space="preserve">Hiện tượng thời tiết cực đoan như hạn hán và mưa bão đang gây khó khăn lớn cho sản xuất </w:t>
            </w:r>
            <w:r w:rsidR="006975A9" w:rsidRPr="00A73B48">
              <w:rPr>
                <w:rFonts w:ascii="Times New Roman" w:hAnsi="Times New Roman" w:cs="Times New Roman"/>
                <w:i/>
                <w:iCs/>
                <w:color w:val="000000" w:themeColor="text1"/>
                <w:sz w:val="26"/>
                <w:szCs w:val="26"/>
              </w:rPr>
              <w:t>NNĐT</w:t>
            </w:r>
            <w:r w:rsidRPr="00A73B48">
              <w:rPr>
                <w:rFonts w:ascii="Times New Roman" w:hAnsi="Times New Roman" w:cs="Times New Roman"/>
                <w:i/>
                <w:iCs/>
                <w:color w:val="000000" w:themeColor="text1"/>
                <w:sz w:val="26"/>
                <w:szCs w:val="26"/>
              </w:rPr>
              <w:t>. Chúng ta cần phát triển các giống cây trồng và vật nuôi chịu hạn, chịu mặn, và có khả năng thích ứng với điều kiện khí hậu khắc nghiệt</w:t>
            </w:r>
            <w:r w:rsidRPr="002E4566">
              <w:rPr>
                <w:rFonts w:ascii="Times New Roman" w:hAnsi="Times New Roman" w:cs="Times New Roman"/>
                <w:color w:val="000000" w:themeColor="text1"/>
                <w:sz w:val="26"/>
                <w:szCs w:val="26"/>
              </w:rPr>
              <w:t>”.</w:t>
            </w:r>
          </w:p>
          <w:p w14:paraId="7DDAD315" w14:textId="51917F5E"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7: “</w:t>
            </w:r>
            <w:r w:rsidRPr="00A73B48">
              <w:rPr>
                <w:rFonts w:ascii="Times New Roman" w:hAnsi="Times New Roman" w:cs="Times New Roman"/>
                <w:i/>
                <w:iCs/>
                <w:color w:val="000000" w:themeColor="text1"/>
                <w:sz w:val="26"/>
                <w:szCs w:val="26"/>
              </w:rPr>
              <w:t xml:space="preserve">Cá nhân tôi thấy nhân tố này đưa vào phân tích ảnh hưởng đến nông nghiệp Thành phố là hoàn toàn có cơ sở và hợp lý. Việc nông dân ứng dụng </w:t>
            </w:r>
            <w:r w:rsidR="004D01EF">
              <w:rPr>
                <w:rFonts w:ascii="Times New Roman" w:hAnsi="Times New Roman" w:cs="Times New Roman"/>
                <w:i/>
                <w:iCs/>
                <w:color w:val="000000" w:themeColor="text1"/>
                <w:sz w:val="26"/>
                <w:szCs w:val="26"/>
              </w:rPr>
              <w:t>CNC</w:t>
            </w:r>
            <w:r w:rsidRPr="00A73B48">
              <w:rPr>
                <w:rFonts w:ascii="Times New Roman" w:hAnsi="Times New Roman" w:cs="Times New Roman"/>
                <w:i/>
                <w:iCs/>
                <w:color w:val="000000" w:themeColor="text1"/>
                <w:sz w:val="26"/>
                <w:szCs w:val="26"/>
              </w:rPr>
              <w:t xml:space="preserve"> trong sản xuất tại Thành phố chưa phổ biến mà chủ yếu canh tác truyền thống trên cánh đồng nên xem xét ảnh hưởng của </w:t>
            </w:r>
            <w:r w:rsidRPr="00A73B48">
              <w:rPr>
                <w:rFonts w:ascii="Times New Roman" w:hAnsi="Times New Roman" w:cs="Times New Roman"/>
                <w:i/>
                <w:iCs/>
                <w:color w:val="000000" w:themeColor="text1"/>
                <w:sz w:val="26"/>
                <w:szCs w:val="26"/>
              </w:rPr>
              <w:lastRenderedPageBreak/>
              <w:t>nhân tố này là cần thiết</w:t>
            </w:r>
            <w:r w:rsidRPr="002E4566">
              <w:rPr>
                <w:rFonts w:ascii="Times New Roman" w:hAnsi="Times New Roman" w:cs="Times New Roman"/>
                <w:color w:val="000000" w:themeColor="text1"/>
                <w:sz w:val="26"/>
                <w:szCs w:val="26"/>
              </w:rPr>
              <w:t>”.</w:t>
            </w:r>
          </w:p>
          <w:p w14:paraId="4EE0B740" w14:textId="6515D84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8: “</w:t>
            </w:r>
            <w:r w:rsidRPr="00A73B48">
              <w:rPr>
                <w:rFonts w:ascii="Times New Roman" w:hAnsi="Times New Roman" w:cs="Times New Roman"/>
                <w:i/>
                <w:iCs/>
                <w:color w:val="000000" w:themeColor="text1"/>
                <w:sz w:val="26"/>
                <w:szCs w:val="26"/>
              </w:rPr>
              <w:t xml:space="preserve">Tình hình sâu bệnh trên cây trồng đang ngày càng phức tạp, gây thiệt hại đáng kể cho </w:t>
            </w:r>
            <w:r w:rsidR="006975A9" w:rsidRPr="00A73B48">
              <w:rPr>
                <w:rFonts w:ascii="Times New Roman" w:hAnsi="Times New Roman" w:cs="Times New Roman"/>
                <w:i/>
                <w:iCs/>
                <w:color w:val="000000" w:themeColor="text1"/>
                <w:sz w:val="26"/>
                <w:szCs w:val="26"/>
              </w:rPr>
              <w:t>NNĐT</w:t>
            </w:r>
            <w:r w:rsidRPr="00A73B48">
              <w:rPr>
                <w:rFonts w:ascii="Times New Roman" w:hAnsi="Times New Roman" w:cs="Times New Roman"/>
                <w:i/>
                <w:iCs/>
                <w:color w:val="000000" w:themeColor="text1"/>
                <w:sz w:val="26"/>
                <w:szCs w:val="26"/>
              </w:rPr>
              <w:t>. Tôi cho rằng cần phải tăng cường công tác</w:t>
            </w:r>
            <w:r w:rsidRPr="002E4566">
              <w:rPr>
                <w:rFonts w:ascii="Times New Roman" w:hAnsi="Times New Roman" w:cs="Times New Roman"/>
                <w:color w:val="000000" w:themeColor="text1"/>
                <w:sz w:val="26"/>
                <w:szCs w:val="26"/>
              </w:rPr>
              <w:t xml:space="preserve"> </w:t>
            </w:r>
            <w:r w:rsidRPr="00A73B48">
              <w:rPr>
                <w:rFonts w:ascii="Times New Roman" w:hAnsi="Times New Roman" w:cs="Times New Roman"/>
                <w:i/>
                <w:iCs/>
                <w:color w:val="000000" w:themeColor="text1"/>
                <w:sz w:val="26"/>
                <w:szCs w:val="26"/>
              </w:rPr>
              <w:t>dự báo và phòng trừ sâu bệnh, áp dụng các biện pháp sinh học và công nghệ tiên tiến để bảo vệ cây trồng</w:t>
            </w:r>
            <w:r w:rsidRPr="002E4566">
              <w:rPr>
                <w:rFonts w:ascii="Times New Roman" w:hAnsi="Times New Roman" w:cs="Times New Roman"/>
                <w:color w:val="000000" w:themeColor="text1"/>
                <w:sz w:val="26"/>
                <w:szCs w:val="26"/>
              </w:rPr>
              <w:t>”.</w:t>
            </w:r>
          </w:p>
          <w:p w14:paraId="1DE2FE60" w14:textId="1AF03EF1"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9: “</w:t>
            </w:r>
            <w:r w:rsidRPr="00A73B48">
              <w:rPr>
                <w:rFonts w:ascii="Times New Roman" w:hAnsi="Times New Roman" w:cs="Times New Roman"/>
                <w:i/>
                <w:iCs/>
                <w:color w:val="000000" w:themeColor="text1"/>
                <w:sz w:val="26"/>
                <w:szCs w:val="26"/>
              </w:rPr>
              <w:t xml:space="preserve">Tôi hoàn toàn đồng ý khi bạn đưa yếu tố ngoại cảnh này vào phân tích, vì nó có ảnh hưởng lớn đến sự phát triển nông nghiệp tại Thành phố. Thực tế là có rất ít nghiên cứu về yếu tố này trong bối cảnh </w:t>
            </w:r>
            <w:r w:rsidR="006975A9" w:rsidRPr="00A73B48">
              <w:rPr>
                <w:rFonts w:ascii="Times New Roman" w:hAnsi="Times New Roman" w:cs="Times New Roman"/>
                <w:i/>
                <w:iCs/>
                <w:color w:val="000000" w:themeColor="text1"/>
                <w:sz w:val="26"/>
                <w:szCs w:val="26"/>
              </w:rPr>
              <w:t>NNĐT</w:t>
            </w:r>
            <w:r w:rsidRPr="00A73B48">
              <w:rPr>
                <w:rFonts w:ascii="Times New Roman" w:hAnsi="Times New Roman" w:cs="Times New Roman"/>
                <w:i/>
                <w:iCs/>
                <w:color w:val="000000" w:themeColor="text1"/>
                <w:sz w:val="26"/>
                <w:szCs w:val="26"/>
              </w:rPr>
              <w:t>. Các đợt dịch bệnh trên vật nuôi như cúm gia cầm và dịch tả lợn châu Phi đã ảnh hưởng nghiêm trọng đến chăn nuôi, làm giảm sản lượng gây thiệt hại cho nông dân. Việc nghiên cứu và đưa yếu tố này là hoàn toàn phù hợp</w:t>
            </w:r>
            <w:r w:rsidRPr="002E4566">
              <w:rPr>
                <w:rFonts w:ascii="Times New Roman" w:hAnsi="Times New Roman" w:cs="Times New Roman"/>
                <w:color w:val="000000" w:themeColor="text1"/>
                <w:sz w:val="26"/>
                <w:szCs w:val="26"/>
              </w:rPr>
              <w:t>”.</w:t>
            </w:r>
          </w:p>
          <w:p w14:paraId="28456079"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10: “</w:t>
            </w:r>
            <w:r w:rsidRPr="00A73B48">
              <w:rPr>
                <w:rFonts w:ascii="Times New Roman" w:hAnsi="Times New Roman" w:cs="Times New Roman"/>
                <w:i/>
                <w:iCs/>
                <w:color w:val="000000" w:themeColor="text1"/>
                <w:sz w:val="26"/>
                <w:szCs w:val="26"/>
              </w:rPr>
              <w:t>Nguy cơ ngập úng do nước biển dâng và triều cường là một thách thức lớn cho kế hoạch sản xuất dài hạn. Gần đây, thời tiết thay đổi do biến đổi khí hậu, tôi nghĩ nó sẽ ảnh hưởng đến diện tích canh tác và hiệu quả sản xuất của người dân</w:t>
            </w:r>
            <w:r w:rsidRPr="002E4566">
              <w:rPr>
                <w:rFonts w:ascii="Times New Roman" w:hAnsi="Times New Roman" w:cs="Times New Roman"/>
                <w:color w:val="000000" w:themeColor="text1"/>
                <w:sz w:val="26"/>
                <w:szCs w:val="26"/>
              </w:rPr>
              <w:t>”.</w:t>
            </w:r>
          </w:p>
          <w:p w14:paraId="0892D342"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11: “</w:t>
            </w:r>
            <w:r w:rsidRPr="00A73B48">
              <w:rPr>
                <w:rFonts w:ascii="Times New Roman" w:hAnsi="Times New Roman" w:cs="Times New Roman"/>
                <w:i/>
                <w:iCs/>
                <w:color w:val="000000" w:themeColor="text1"/>
                <w:sz w:val="26"/>
                <w:szCs w:val="26"/>
              </w:rPr>
              <w:t>Sự thay đổi trong phân bố lượng mưa và nhiệt độ đang tạo ra những thách thức lớn đối với ngành nuôi trồng thủy sản. Sự thay đổi này yêu cầu chúng ta phải điều chỉnh đáng kể cơ cấu nuôi tôm và các loại cá tại các huyện như Cần Giờ, Nhà Bè và Bình Chánh. Do đó, việc nghiên cứu và áp dụng các phương pháp canh tác mới, như nuôi thủy sản theo công nghệ tuần hoàn và sử dụng hệ thống cảm biến để theo dõi điều kiện môi trường, là vô cùng cần thiết</w:t>
            </w:r>
            <w:r w:rsidRPr="002E4566">
              <w:rPr>
                <w:rFonts w:ascii="Times New Roman" w:hAnsi="Times New Roman" w:cs="Times New Roman"/>
                <w:color w:val="000000" w:themeColor="text1"/>
                <w:sz w:val="26"/>
                <w:szCs w:val="26"/>
              </w:rPr>
              <w:t>”.</w:t>
            </w:r>
          </w:p>
          <w:p w14:paraId="02BBC57B" w14:textId="0316839F"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13: “</w:t>
            </w:r>
            <w:r w:rsidRPr="00A73B48">
              <w:rPr>
                <w:rFonts w:ascii="Times New Roman" w:hAnsi="Times New Roman" w:cs="Times New Roman"/>
                <w:i/>
                <w:iCs/>
                <w:color w:val="000000" w:themeColor="text1"/>
                <w:sz w:val="26"/>
                <w:szCs w:val="26"/>
              </w:rPr>
              <w:t xml:space="preserve">Để bao quát các nhân tố ảnh hưởng đến </w:t>
            </w:r>
            <w:r w:rsidR="006975A9" w:rsidRPr="00A73B48">
              <w:rPr>
                <w:rFonts w:ascii="Times New Roman" w:hAnsi="Times New Roman" w:cs="Times New Roman"/>
                <w:i/>
                <w:iCs/>
                <w:color w:val="000000" w:themeColor="text1"/>
                <w:sz w:val="26"/>
                <w:szCs w:val="26"/>
              </w:rPr>
              <w:t>NNĐT</w:t>
            </w:r>
            <w:r w:rsidRPr="00A73B48">
              <w:rPr>
                <w:rFonts w:ascii="Times New Roman" w:hAnsi="Times New Roman" w:cs="Times New Roman"/>
                <w:i/>
                <w:iCs/>
                <w:color w:val="000000" w:themeColor="text1"/>
                <w:sz w:val="26"/>
                <w:szCs w:val="26"/>
              </w:rPr>
              <w:t xml:space="preserve"> có nhiều nhân tố khác như điều kiện tự nhiên, chính sách,… nhưng yếu tố ngoại cảnh rất ít nhà nghiên cứu phân tích, mà thực tế là nó rất ảnh hưởng đến phát triển nông nghiệp tại Tp.HCM bởi tình hình dịch bệnh, sâu bệnh hay </w:t>
            </w:r>
            <w:r w:rsidRPr="00A73B48">
              <w:rPr>
                <w:rFonts w:ascii="Times New Roman" w:hAnsi="Times New Roman" w:cs="Times New Roman"/>
                <w:i/>
                <w:iCs/>
                <w:color w:val="000000" w:themeColor="text1"/>
                <w:sz w:val="26"/>
                <w:szCs w:val="26"/>
              </w:rPr>
              <w:lastRenderedPageBreak/>
              <w:t>biến đổi khí hậu phức tạp nên tôi nghĩ nhân tố này đưa vào trong mô hình phân tích là hoàn toàn hợp lý</w:t>
            </w:r>
            <w:r w:rsidRPr="002E4566">
              <w:rPr>
                <w:rFonts w:ascii="Times New Roman" w:hAnsi="Times New Roman" w:cs="Times New Roman"/>
                <w:color w:val="000000" w:themeColor="text1"/>
                <w:sz w:val="26"/>
                <w:szCs w:val="26"/>
              </w:rPr>
              <w:t>”.</w:t>
            </w:r>
          </w:p>
        </w:tc>
      </w:tr>
      <w:tr w:rsidR="00A80D21" w:rsidRPr="002E4566" w14:paraId="64B8870F" w14:textId="77777777" w:rsidTr="008B01BD">
        <w:trPr>
          <w:trHeight w:val="392"/>
        </w:trPr>
        <w:tc>
          <w:tcPr>
            <w:tcW w:w="188" w:type="pct"/>
            <w:vAlign w:val="center"/>
          </w:tcPr>
          <w:p w14:paraId="77284C23" w14:textId="5B419482" w:rsidR="00557EB6" w:rsidRPr="002E4566" w:rsidRDefault="00557EB6"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7</w:t>
            </w:r>
          </w:p>
        </w:tc>
        <w:tc>
          <w:tcPr>
            <w:tcW w:w="442" w:type="pct"/>
            <w:vAlign w:val="center"/>
          </w:tcPr>
          <w:p w14:paraId="5FFDD273" w14:textId="7DEB2F77" w:rsidR="00557EB6" w:rsidRPr="002E4566" w:rsidRDefault="00557EB6" w:rsidP="009B6F04">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Cơ sở hạ tầng</w:t>
            </w:r>
          </w:p>
        </w:tc>
        <w:tc>
          <w:tcPr>
            <w:tcW w:w="1672" w:type="pct"/>
            <w:vAlign w:val="center"/>
          </w:tcPr>
          <w:p w14:paraId="4288EC2E"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7.1 Hệ thống điện, nước, và thủy lợi đáp ứng đầy đủ cho nhu cầu của người dân sản xuất nông nghiệp</w:t>
            </w:r>
          </w:p>
          <w:p w14:paraId="19D9759B"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7.2 Hệ thống chợ, chợ đầu mối, cửa hàng nông sản và siêu thị tạo điều kiện thuận lợi cho việc tiêu thụ sản phẩm NNĐT</w:t>
            </w:r>
          </w:p>
          <w:p w14:paraId="46818D6E"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7.3 Hệ thống giao thông và trang thiết bị hỗ trợ đáp ứng yêu cầu vận chuyển và phân phối sản phẩm NNĐT</w:t>
            </w:r>
          </w:p>
          <w:p w14:paraId="277F69CF" w14:textId="731B91CB"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7.4 Cơ sở hạ tầng thông tin liên lạc (mạng viễn thông, Internet, mạng máy tính) hỗ trợ hiệu quả cho quản lý và phát triển NNĐT</w:t>
            </w:r>
          </w:p>
        </w:tc>
        <w:tc>
          <w:tcPr>
            <w:tcW w:w="2699" w:type="pct"/>
            <w:vAlign w:val="center"/>
          </w:tcPr>
          <w:p w14:paraId="03B51AFA"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8/8 chuyên gia đều đồng ý các biến quan sát trong biến độc lập “Yếu tố cơ sở hạ tầng”</w:t>
            </w:r>
          </w:p>
          <w:p w14:paraId="55D8909B" w14:textId="77777777" w:rsidR="00557EB6" w:rsidRPr="002E4566" w:rsidRDefault="00557EB6" w:rsidP="009B6F04">
            <w:pPr>
              <w:jc w:val="both"/>
              <w:rPr>
                <w:rFonts w:ascii="Times New Roman" w:hAnsi="Times New Roman" w:cs="Times New Roman"/>
                <w:color w:val="000000" w:themeColor="text1"/>
                <w:sz w:val="26"/>
                <w:szCs w:val="26"/>
              </w:rPr>
            </w:pPr>
          </w:p>
          <w:p w14:paraId="70307574" w14:textId="77777777"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8: “</w:t>
            </w:r>
            <w:r w:rsidRPr="00A73B48">
              <w:rPr>
                <w:rFonts w:ascii="Times New Roman" w:hAnsi="Times New Roman" w:cs="Times New Roman"/>
                <w:i/>
                <w:iCs/>
                <w:color w:val="000000" w:themeColor="text1"/>
                <w:sz w:val="26"/>
                <w:szCs w:val="26"/>
              </w:rPr>
              <w:t>Để phát triển nông nghiệp, cần đầu tư vào hạ tầng giao thông, hệ thống thủy lợi và công nghệ thông tin vì nó giúp tối ưu hóa việc sử dụng tài nguyên và nâng cao hiệu suất sản xuất</w:t>
            </w:r>
            <w:r w:rsidRPr="002E4566">
              <w:rPr>
                <w:rFonts w:ascii="Times New Roman" w:hAnsi="Times New Roman" w:cs="Times New Roman"/>
                <w:color w:val="000000" w:themeColor="text1"/>
                <w:sz w:val="26"/>
                <w:szCs w:val="26"/>
              </w:rPr>
              <w:t>”.</w:t>
            </w:r>
          </w:p>
          <w:p w14:paraId="5E0AF07B" w14:textId="080AB328"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Chuyên gia 10: “</w:t>
            </w:r>
            <w:r w:rsidRPr="00A73B48">
              <w:rPr>
                <w:rFonts w:ascii="Times New Roman" w:hAnsi="Times New Roman" w:cs="Times New Roman"/>
                <w:i/>
                <w:iCs/>
                <w:color w:val="000000" w:themeColor="text1"/>
                <w:sz w:val="26"/>
                <w:szCs w:val="26"/>
              </w:rPr>
              <w:t xml:space="preserve">Cơ sở hạ tầng là nhân tố ảnh hưởng trong quá trình phát triển </w:t>
            </w:r>
            <w:r w:rsidR="00897977">
              <w:rPr>
                <w:rFonts w:ascii="Times New Roman" w:hAnsi="Times New Roman" w:cs="Times New Roman"/>
                <w:i/>
                <w:iCs/>
                <w:color w:val="000000" w:themeColor="text1"/>
                <w:sz w:val="26"/>
                <w:szCs w:val="26"/>
              </w:rPr>
              <w:t>NNĐTBV</w:t>
            </w:r>
            <w:r w:rsidRPr="00A73B48">
              <w:rPr>
                <w:rFonts w:ascii="Times New Roman" w:hAnsi="Times New Roman" w:cs="Times New Roman"/>
                <w:i/>
                <w:iCs/>
                <w:color w:val="000000" w:themeColor="text1"/>
                <w:sz w:val="26"/>
                <w:szCs w:val="26"/>
              </w:rPr>
              <w:t xml:space="preserve"> do nó đảm bảo nguồn cung cấp nước và điện ổn định, cùng với hệ thống giao thông thuận lợi, không chỉ giúp nông dân tăng năng suất mà còn giảm chi phí vận chuyển, từ đó nâng cao hiệu quả kinh tế</w:t>
            </w:r>
            <w:r w:rsidRPr="002E4566">
              <w:rPr>
                <w:rFonts w:ascii="Times New Roman" w:hAnsi="Times New Roman" w:cs="Times New Roman"/>
                <w:color w:val="000000" w:themeColor="text1"/>
                <w:sz w:val="26"/>
                <w:szCs w:val="26"/>
              </w:rPr>
              <w:t>”.</w:t>
            </w:r>
          </w:p>
        </w:tc>
      </w:tr>
      <w:tr w:rsidR="00A80D21" w:rsidRPr="002E4566" w14:paraId="64EAB11B" w14:textId="77777777" w:rsidTr="008B01BD">
        <w:trPr>
          <w:trHeight w:val="392"/>
        </w:trPr>
        <w:tc>
          <w:tcPr>
            <w:tcW w:w="188" w:type="pct"/>
            <w:vAlign w:val="center"/>
          </w:tcPr>
          <w:p w14:paraId="5502F606" w14:textId="7FCB9C9D" w:rsidR="00557EB6" w:rsidRPr="002E4566" w:rsidRDefault="00557EB6" w:rsidP="009B6F0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w:t>
            </w:r>
          </w:p>
        </w:tc>
        <w:tc>
          <w:tcPr>
            <w:tcW w:w="442" w:type="pct"/>
            <w:vAlign w:val="center"/>
          </w:tcPr>
          <w:p w14:paraId="6DA514F3" w14:textId="7AC5D3EA" w:rsidR="00557EB6" w:rsidRPr="002E4566" w:rsidRDefault="00557EB6" w:rsidP="009B6F04">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Phát triển </w:t>
            </w:r>
            <w:r w:rsidR="00897977">
              <w:rPr>
                <w:rFonts w:ascii="Times New Roman" w:hAnsi="Times New Roman" w:cs="Times New Roman"/>
                <w:color w:val="000000" w:themeColor="text1"/>
                <w:sz w:val="26"/>
                <w:szCs w:val="26"/>
              </w:rPr>
              <w:t>NNĐTBV</w:t>
            </w:r>
          </w:p>
        </w:tc>
        <w:tc>
          <w:tcPr>
            <w:tcW w:w="1672" w:type="pct"/>
            <w:vAlign w:val="center"/>
          </w:tcPr>
          <w:p w14:paraId="6E40D5FE" w14:textId="79D227E6"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Hoạt động sản xuất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của hộ gia đình mang lại hiệu quả kinh tế cao và ổn định</w:t>
            </w:r>
          </w:p>
          <w:p w14:paraId="485E71DA" w14:textId="048A498E"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Hoạt động sản xuất NNĐT của hộ gia đình góp phần cải thiện đời sống, tăng thu nhập và đảm bảo </w:t>
            </w:r>
            <w:r w:rsidR="00CE68C4">
              <w:rPr>
                <w:rFonts w:ascii="Times New Roman" w:hAnsi="Times New Roman" w:cs="Times New Roman"/>
                <w:color w:val="000000" w:themeColor="text1"/>
                <w:sz w:val="26"/>
                <w:szCs w:val="26"/>
              </w:rPr>
              <w:t>thực phẩm</w:t>
            </w:r>
          </w:p>
          <w:p w14:paraId="7121A722" w14:textId="3D688611"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Hoạt động sản xuất NNĐT của hộ gia đình góp phần </w:t>
            </w:r>
            <w:r w:rsidR="00A37F11">
              <w:rPr>
                <w:rFonts w:ascii="Times New Roman" w:hAnsi="Times New Roman" w:cs="Times New Roman"/>
                <w:color w:val="000000" w:themeColor="text1"/>
                <w:sz w:val="26"/>
                <w:szCs w:val="26"/>
              </w:rPr>
              <w:t>gìn giữ</w:t>
            </w:r>
            <w:r w:rsidRPr="002E4566">
              <w:rPr>
                <w:rFonts w:ascii="Times New Roman" w:hAnsi="Times New Roman" w:cs="Times New Roman"/>
                <w:color w:val="000000" w:themeColor="text1"/>
                <w:sz w:val="26"/>
                <w:szCs w:val="26"/>
              </w:rPr>
              <w:t xml:space="preserve"> môi trường, tăng không gian xanh và đa dạng sinh học đô thị</w:t>
            </w:r>
          </w:p>
        </w:tc>
        <w:tc>
          <w:tcPr>
            <w:tcW w:w="2699" w:type="pct"/>
            <w:vAlign w:val="center"/>
          </w:tcPr>
          <w:p w14:paraId="1528C91F" w14:textId="6DE9121E" w:rsidR="00557EB6" w:rsidRPr="002E4566" w:rsidRDefault="00557EB6" w:rsidP="009B6F04">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8/8 chuyên gia đều đồng ý các biến quan sát trong biến phụ thuộc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w:t>
            </w:r>
          </w:p>
          <w:p w14:paraId="3315C31B" w14:textId="77777777" w:rsidR="00557EB6" w:rsidRPr="002E4566" w:rsidRDefault="00557EB6" w:rsidP="009B6F04">
            <w:pPr>
              <w:jc w:val="both"/>
              <w:rPr>
                <w:rFonts w:ascii="Times New Roman" w:hAnsi="Times New Roman" w:cs="Times New Roman"/>
                <w:color w:val="000000" w:themeColor="text1"/>
                <w:sz w:val="26"/>
                <w:szCs w:val="26"/>
              </w:rPr>
            </w:pPr>
          </w:p>
        </w:tc>
      </w:tr>
    </w:tbl>
    <w:p w14:paraId="73CDB75B" w14:textId="77777777" w:rsidR="00A06DC9" w:rsidRPr="002E4566" w:rsidRDefault="00A06DC9" w:rsidP="000B5821">
      <w:pPr>
        <w:spacing w:after="0" w:line="360" w:lineRule="auto"/>
        <w:jc w:val="both"/>
        <w:rPr>
          <w:rFonts w:ascii="Times New Roman" w:hAnsi="Times New Roman" w:cs="Times New Roman"/>
          <w:color w:val="000000" w:themeColor="text1"/>
          <w:sz w:val="26"/>
          <w:szCs w:val="26"/>
        </w:rPr>
        <w:sectPr w:rsidR="00A06DC9" w:rsidRPr="002E4566" w:rsidSect="000A5ECA">
          <w:pgSz w:w="16838" w:h="11906" w:orient="landscape" w:code="9"/>
          <w:pgMar w:top="1985" w:right="1985" w:bottom="1134" w:left="1701" w:header="720" w:footer="720" w:gutter="0"/>
          <w:cols w:space="720"/>
          <w:docGrid w:linePitch="360"/>
        </w:sectPr>
      </w:pPr>
    </w:p>
    <w:p w14:paraId="13CA2990" w14:textId="5BD0F1BD" w:rsidR="00B632D1" w:rsidRPr="00DD6DAB" w:rsidRDefault="00B632D1" w:rsidP="00DD6DAB">
      <w:pPr>
        <w:pStyle w:val="ListParagraph"/>
        <w:spacing w:after="0" w:line="360" w:lineRule="auto"/>
        <w:ind w:left="0"/>
        <w:jc w:val="center"/>
        <w:outlineLvl w:val="1"/>
        <w:rPr>
          <w:rFonts w:ascii="Times New Roman" w:hAnsi="Times New Roman" w:cs="Times New Roman"/>
          <w:b/>
          <w:bCs/>
          <w:color w:val="000000" w:themeColor="text1"/>
          <w:position w:val="6"/>
          <w:sz w:val="26"/>
          <w:szCs w:val="26"/>
        </w:rPr>
      </w:pPr>
      <w:bookmarkStart w:id="2794" w:name="_Toc178316304"/>
      <w:bookmarkStart w:id="2795" w:name="_Toc178316699"/>
      <w:bookmarkStart w:id="2796" w:name="_Toc179984504"/>
      <w:bookmarkStart w:id="2797" w:name="_Toc179986067"/>
      <w:bookmarkStart w:id="2798" w:name="_Toc180592095"/>
      <w:bookmarkStart w:id="2799" w:name="_Toc180837694"/>
      <w:bookmarkStart w:id="2800" w:name="_Toc186553318"/>
      <w:bookmarkStart w:id="2801" w:name="_Toc186553736"/>
      <w:bookmarkStart w:id="2802" w:name="_Toc187589976"/>
      <w:bookmarkStart w:id="2803" w:name="_Toc187590185"/>
      <w:bookmarkStart w:id="2804" w:name="_Toc190785948"/>
      <w:bookmarkStart w:id="2805" w:name="_Toc190786157"/>
      <w:bookmarkStart w:id="2806" w:name="_Toc197892062"/>
      <w:bookmarkStart w:id="2807" w:name="_Toc197896678"/>
      <w:bookmarkStart w:id="2808" w:name="_Toc198111380"/>
      <w:r w:rsidRPr="00DD6DAB">
        <w:rPr>
          <w:rFonts w:ascii="Times New Roman" w:hAnsi="Times New Roman" w:cs="Times New Roman"/>
          <w:b/>
          <w:bCs/>
          <w:color w:val="000000" w:themeColor="text1"/>
          <w:position w:val="6"/>
          <w:sz w:val="26"/>
          <w:szCs w:val="26"/>
        </w:rPr>
        <w:lastRenderedPageBreak/>
        <w:t>Phụ lục B.</w:t>
      </w:r>
      <w:r w:rsidR="00AF05C7">
        <w:rPr>
          <w:rFonts w:ascii="Times New Roman" w:hAnsi="Times New Roman" w:cs="Times New Roman"/>
          <w:b/>
          <w:bCs/>
          <w:color w:val="000000" w:themeColor="text1"/>
          <w:position w:val="6"/>
          <w:sz w:val="26"/>
          <w:szCs w:val="26"/>
        </w:rPr>
        <w:t>3</w:t>
      </w:r>
      <w:r w:rsidRPr="00DD6DAB">
        <w:rPr>
          <w:rFonts w:ascii="Times New Roman" w:hAnsi="Times New Roman" w:cs="Times New Roman"/>
          <w:b/>
          <w:bCs/>
          <w:color w:val="000000" w:themeColor="text1"/>
          <w:position w:val="6"/>
          <w:sz w:val="26"/>
          <w:szCs w:val="26"/>
        </w:rPr>
        <w:t>: Phỏng vấn bán cấu trúc</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6D3F3D87" w14:textId="77777777" w:rsidR="00B632D1" w:rsidRPr="00DD6DAB" w:rsidRDefault="00B632D1" w:rsidP="00DD6DAB">
      <w:pPr>
        <w:spacing w:after="0" w:line="360" w:lineRule="auto"/>
        <w:jc w:val="both"/>
        <w:rPr>
          <w:rFonts w:ascii="Times New Roman" w:hAnsi="Times New Roman" w:cs="Times New Roman"/>
          <w:b/>
          <w:bCs/>
          <w:color w:val="000000" w:themeColor="text1"/>
          <w:position w:val="6"/>
          <w:sz w:val="26"/>
          <w:szCs w:val="26"/>
        </w:rPr>
      </w:pPr>
      <w:r w:rsidRPr="00DD6DAB">
        <w:rPr>
          <w:rFonts w:ascii="Times New Roman" w:hAnsi="Times New Roman" w:cs="Times New Roman"/>
          <w:b/>
          <w:bCs/>
          <w:color w:val="000000" w:themeColor="text1"/>
          <w:position w:val="6"/>
          <w:sz w:val="26"/>
          <w:szCs w:val="26"/>
        </w:rPr>
        <w:t>I. Thông tin chung</w:t>
      </w:r>
    </w:p>
    <w:p w14:paraId="2E285855" w14:textId="77777777" w:rsidR="00B632D1" w:rsidRPr="00DD6DAB" w:rsidRDefault="00B632D1" w:rsidP="00DD6DAB">
      <w:pPr>
        <w:pStyle w:val="ListParagraph"/>
        <w:spacing w:after="0" w:line="360" w:lineRule="auto"/>
        <w:ind w:left="284"/>
        <w:jc w:val="both"/>
        <w:rPr>
          <w:rFonts w:ascii="Times New Roman" w:hAnsi="Times New Roman" w:cs="Times New Roman"/>
          <w:color w:val="000000" w:themeColor="text1"/>
          <w:position w:val="6"/>
          <w:sz w:val="26"/>
          <w:szCs w:val="26"/>
        </w:rPr>
      </w:pPr>
      <w:r w:rsidRPr="00DD6DAB">
        <w:rPr>
          <w:rFonts w:ascii="Times New Roman" w:hAnsi="Times New Roman" w:cs="Times New Roman"/>
          <w:color w:val="000000" w:themeColor="text1"/>
          <w:position w:val="6"/>
          <w:sz w:val="26"/>
          <w:szCs w:val="26"/>
        </w:rPr>
        <w:t>Thời gian: Tháng 10 đến tháng 12 năm 2023 và tháng 6 đến tháng 8 năm 2024</w:t>
      </w:r>
    </w:p>
    <w:p w14:paraId="5CD18B1F" w14:textId="35A1FDA6" w:rsidR="00B632D1" w:rsidRPr="00DD6DAB" w:rsidRDefault="00B632D1" w:rsidP="00DD6DAB">
      <w:pPr>
        <w:pStyle w:val="ListParagraph"/>
        <w:spacing w:after="0" w:line="360" w:lineRule="auto"/>
        <w:ind w:left="284"/>
        <w:jc w:val="both"/>
        <w:rPr>
          <w:rFonts w:ascii="Times New Roman" w:hAnsi="Times New Roman" w:cs="Times New Roman"/>
          <w:color w:val="000000" w:themeColor="text1"/>
          <w:position w:val="6"/>
          <w:sz w:val="26"/>
          <w:szCs w:val="26"/>
        </w:rPr>
      </w:pPr>
      <w:r w:rsidRPr="00DD6DAB">
        <w:rPr>
          <w:rFonts w:ascii="Times New Roman" w:hAnsi="Times New Roman" w:cs="Times New Roman"/>
          <w:color w:val="000000" w:themeColor="text1"/>
          <w:position w:val="6"/>
          <w:sz w:val="26"/>
          <w:szCs w:val="26"/>
        </w:rPr>
        <w:t xml:space="preserve">Thành phần: </w:t>
      </w:r>
      <w:r w:rsidR="00E314B6" w:rsidRPr="00DD6DAB">
        <w:rPr>
          <w:rFonts w:ascii="Times New Roman" w:hAnsi="Times New Roman" w:cs="Times New Roman"/>
          <w:color w:val="000000" w:themeColor="text1"/>
          <w:position w:val="6"/>
          <w:sz w:val="26"/>
          <w:szCs w:val="26"/>
        </w:rPr>
        <w:t>3</w:t>
      </w:r>
      <w:r w:rsidRPr="00DD6DAB">
        <w:rPr>
          <w:rFonts w:ascii="Times New Roman" w:hAnsi="Times New Roman" w:cs="Times New Roman"/>
          <w:color w:val="000000" w:themeColor="text1"/>
          <w:position w:val="6"/>
          <w:sz w:val="26"/>
          <w:szCs w:val="26"/>
        </w:rPr>
        <w:t xml:space="preserve">0 chuyên gia, giảng viên, hộ nông dân và </w:t>
      </w:r>
      <w:r w:rsidR="00C34251" w:rsidRPr="00DD6DAB">
        <w:rPr>
          <w:rFonts w:ascii="Times New Roman" w:hAnsi="Times New Roman" w:cs="Times New Roman"/>
          <w:color w:val="000000" w:themeColor="text1"/>
          <w:position w:val="6"/>
          <w:sz w:val="26"/>
          <w:szCs w:val="26"/>
        </w:rPr>
        <w:t>HTX</w:t>
      </w:r>
    </w:p>
    <w:p w14:paraId="6DD300B9" w14:textId="558C1C65" w:rsidR="00B632D1" w:rsidRPr="00DD6DAB" w:rsidRDefault="00B632D1" w:rsidP="00DD6DAB">
      <w:pPr>
        <w:pStyle w:val="ListParagraph"/>
        <w:spacing w:after="0" w:line="360" w:lineRule="auto"/>
        <w:ind w:left="284"/>
        <w:jc w:val="both"/>
        <w:rPr>
          <w:rFonts w:ascii="Times New Roman" w:hAnsi="Times New Roman" w:cs="Times New Roman"/>
          <w:color w:val="000000" w:themeColor="text1"/>
          <w:position w:val="6"/>
          <w:sz w:val="26"/>
          <w:szCs w:val="26"/>
        </w:rPr>
      </w:pPr>
      <w:r w:rsidRPr="00DD6DAB">
        <w:rPr>
          <w:rFonts w:ascii="Times New Roman" w:hAnsi="Times New Roman" w:cs="Times New Roman"/>
          <w:color w:val="000000" w:themeColor="text1"/>
          <w:position w:val="6"/>
          <w:sz w:val="26"/>
          <w:szCs w:val="26"/>
        </w:rPr>
        <w:t xml:space="preserve">Mục đích: thu thập thông tin chi tiết về nội dung một số tiêu chí và các nhân tố ảnh hưởng đến việc phát triển </w:t>
      </w:r>
      <w:r w:rsidR="00897977">
        <w:rPr>
          <w:rFonts w:ascii="Times New Roman" w:hAnsi="Times New Roman" w:cs="Times New Roman"/>
          <w:color w:val="000000" w:themeColor="text1"/>
          <w:position w:val="6"/>
          <w:sz w:val="26"/>
          <w:szCs w:val="26"/>
        </w:rPr>
        <w:t>NNĐTBV</w:t>
      </w:r>
      <w:r w:rsidRPr="00DD6DAB">
        <w:rPr>
          <w:rFonts w:ascii="Times New Roman" w:hAnsi="Times New Roman" w:cs="Times New Roman"/>
          <w:color w:val="000000" w:themeColor="text1"/>
          <w:position w:val="6"/>
          <w:sz w:val="26"/>
          <w:szCs w:val="26"/>
        </w:rPr>
        <w:t xml:space="preserve"> </w:t>
      </w:r>
      <w:r w:rsidR="00CE68C4">
        <w:rPr>
          <w:rFonts w:ascii="Times New Roman" w:hAnsi="Times New Roman" w:cs="Times New Roman"/>
          <w:color w:val="000000" w:themeColor="text1"/>
          <w:position w:val="6"/>
          <w:sz w:val="26"/>
          <w:szCs w:val="26"/>
        </w:rPr>
        <w:t>trên địa bàn</w:t>
      </w:r>
      <w:r w:rsidRPr="00DD6DAB">
        <w:rPr>
          <w:rFonts w:ascii="Times New Roman" w:hAnsi="Times New Roman" w:cs="Times New Roman"/>
          <w:color w:val="000000" w:themeColor="text1"/>
          <w:position w:val="6"/>
          <w:sz w:val="26"/>
          <w:szCs w:val="26"/>
        </w:rPr>
        <w:t xml:space="preserve"> Tp.HCM.</w:t>
      </w:r>
    </w:p>
    <w:p w14:paraId="52CF9897" w14:textId="77777777" w:rsidR="00B632D1" w:rsidRPr="00DD6DAB" w:rsidRDefault="00B632D1" w:rsidP="00DD6DAB">
      <w:pPr>
        <w:spacing w:after="0" w:line="360" w:lineRule="auto"/>
        <w:jc w:val="both"/>
        <w:rPr>
          <w:rFonts w:ascii="Times New Roman" w:hAnsi="Times New Roman" w:cs="Times New Roman"/>
          <w:b/>
          <w:bCs/>
          <w:color w:val="000000" w:themeColor="text1"/>
          <w:position w:val="6"/>
          <w:sz w:val="26"/>
          <w:szCs w:val="26"/>
        </w:rPr>
      </w:pPr>
      <w:r w:rsidRPr="00DD6DAB">
        <w:rPr>
          <w:rFonts w:ascii="Times New Roman" w:hAnsi="Times New Roman" w:cs="Times New Roman"/>
          <w:b/>
          <w:bCs/>
          <w:color w:val="000000" w:themeColor="text1"/>
          <w:position w:val="6"/>
          <w:sz w:val="26"/>
          <w:szCs w:val="26"/>
        </w:rPr>
        <w:t>II. Nội dung đề cương câu hỏi phỏng vấn</w:t>
      </w:r>
    </w:p>
    <w:p w14:paraId="6B99A183" w14:textId="073DC267" w:rsidR="00B632D1" w:rsidRPr="00DD6DAB" w:rsidRDefault="00B632D1" w:rsidP="00BD3CCA">
      <w:pPr>
        <w:widowControl w:val="0"/>
        <w:spacing w:after="0" w:line="360" w:lineRule="auto"/>
        <w:jc w:val="both"/>
        <w:rPr>
          <w:rFonts w:ascii="Times New Roman" w:hAnsi="Times New Roman" w:cs="Times New Roman"/>
          <w:color w:val="000000" w:themeColor="text1"/>
          <w:position w:val="6"/>
          <w:sz w:val="26"/>
          <w:szCs w:val="26"/>
        </w:rPr>
      </w:pPr>
      <w:r w:rsidRPr="00DD6DAB">
        <w:rPr>
          <w:rFonts w:ascii="Times New Roman" w:hAnsi="Times New Roman" w:cs="Times New Roman"/>
          <w:i/>
          <w:iCs/>
          <w:color w:val="000000" w:themeColor="text1"/>
          <w:position w:val="6"/>
          <w:sz w:val="26"/>
          <w:szCs w:val="26"/>
        </w:rPr>
        <w:t>Câu hỏi chung</w:t>
      </w:r>
      <w:r w:rsidR="00BD3CCA">
        <w:rPr>
          <w:rFonts w:ascii="Times New Roman" w:hAnsi="Times New Roman" w:cs="Times New Roman"/>
          <w:i/>
          <w:iCs/>
          <w:color w:val="000000" w:themeColor="text1"/>
          <w:position w:val="6"/>
          <w:sz w:val="26"/>
          <w:szCs w:val="26"/>
        </w:rPr>
        <w:t>:</w:t>
      </w:r>
      <w:r w:rsidR="00BD3CCA">
        <w:rPr>
          <w:rFonts w:ascii="Times New Roman" w:hAnsi="Times New Roman" w:cs="Times New Roman"/>
          <w:color w:val="000000" w:themeColor="text1"/>
          <w:position w:val="6"/>
          <w:sz w:val="26"/>
          <w:szCs w:val="26"/>
        </w:rPr>
        <w:t xml:space="preserve">(i) </w:t>
      </w:r>
      <w:r w:rsidRPr="00DD6DAB">
        <w:rPr>
          <w:rFonts w:ascii="Times New Roman" w:hAnsi="Times New Roman" w:cs="Times New Roman"/>
          <w:color w:val="000000" w:themeColor="text1"/>
          <w:position w:val="6"/>
          <w:sz w:val="26"/>
          <w:szCs w:val="26"/>
        </w:rPr>
        <w:t xml:space="preserve">Ông/Bà thực hiện các hoạt động sản xuất </w:t>
      </w:r>
      <w:r w:rsidR="006975A9" w:rsidRPr="00DD6DAB">
        <w:rPr>
          <w:rFonts w:ascii="Times New Roman" w:hAnsi="Times New Roman" w:cs="Times New Roman"/>
          <w:color w:val="000000" w:themeColor="text1"/>
          <w:position w:val="6"/>
          <w:sz w:val="26"/>
          <w:szCs w:val="26"/>
        </w:rPr>
        <w:t>NNĐT</w:t>
      </w:r>
      <w:r w:rsidRPr="00DD6DAB">
        <w:rPr>
          <w:rFonts w:ascii="Times New Roman" w:hAnsi="Times New Roman" w:cs="Times New Roman"/>
          <w:color w:val="000000" w:themeColor="text1"/>
          <w:position w:val="6"/>
          <w:sz w:val="26"/>
          <w:szCs w:val="26"/>
        </w:rPr>
        <w:t xml:space="preserve"> ở đâu?</w:t>
      </w:r>
      <w:r w:rsidR="00BD3CCA">
        <w:rPr>
          <w:rFonts w:ascii="Times New Roman" w:hAnsi="Times New Roman" w:cs="Times New Roman"/>
          <w:color w:val="000000" w:themeColor="text1"/>
          <w:position w:val="6"/>
          <w:sz w:val="26"/>
          <w:szCs w:val="26"/>
        </w:rPr>
        <w:t xml:space="preserve"> (ii)</w:t>
      </w:r>
      <w:r w:rsidR="00AF05C7">
        <w:rPr>
          <w:rFonts w:ascii="Times New Roman" w:hAnsi="Times New Roman" w:cs="Times New Roman"/>
          <w:color w:val="000000" w:themeColor="text1"/>
          <w:position w:val="6"/>
          <w:sz w:val="26"/>
          <w:szCs w:val="26"/>
        </w:rPr>
        <w:t xml:space="preserve"> </w:t>
      </w:r>
      <w:r w:rsidRPr="00DD6DAB">
        <w:rPr>
          <w:rFonts w:ascii="Times New Roman" w:hAnsi="Times New Roman" w:cs="Times New Roman"/>
          <w:color w:val="000000" w:themeColor="text1"/>
          <w:position w:val="6"/>
          <w:sz w:val="26"/>
          <w:szCs w:val="26"/>
        </w:rPr>
        <w:t xml:space="preserve">Ông/Bà đã chọn trồng trồng trọt/ chăn nuôi/ dịch vụ </w:t>
      </w:r>
      <w:r w:rsidR="00BD3CCA">
        <w:rPr>
          <w:rFonts w:ascii="Times New Roman" w:hAnsi="Times New Roman" w:cs="Times New Roman"/>
          <w:color w:val="000000" w:themeColor="text1"/>
          <w:position w:val="6"/>
          <w:sz w:val="26"/>
          <w:szCs w:val="26"/>
        </w:rPr>
        <w:t>NN</w:t>
      </w:r>
      <w:r w:rsidRPr="00DD6DAB">
        <w:rPr>
          <w:rFonts w:ascii="Times New Roman" w:hAnsi="Times New Roman" w:cs="Times New Roman"/>
          <w:color w:val="000000" w:themeColor="text1"/>
          <w:position w:val="6"/>
          <w:sz w:val="26"/>
          <w:szCs w:val="26"/>
        </w:rPr>
        <w:t>?</w:t>
      </w:r>
      <w:r w:rsidR="00BD3CCA">
        <w:rPr>
          <w:rFonts w:ascii="Times New Roman" w:hAnsi="Times New Roman" w:cs="Times New Roman"/>
          <w:color w:val="000000" w:themeColor="text1"/>
          <w:position w:val="6"/>
          <w:sz w:val="26"/>
          <w:szCs w:val="26"/>
        </w:rPr>
        <w:t xml:space="preserve"> (iii) </w:t>
      </w:r>
      <w:r w:rsidRPr="00DD6DAB">
        <w:rPr>
          <w:rFonts w:ascii="Times New Roman" w:hAnsi="Times New Roman" w:cs="Times New Roman"/>
          <w:color w:val="000000" w:themeColor="text1"/>
          <w:position w:val="6"/>
          <w:sz w:val="26"/>
          <w:szCs w:val="26"/>
        </w:rPr>
        <w:t xml:space="preserve">Ông/bà gặp thuận lợi gì khi sản xuất, kinh doanh </w:t>
      </w:r>
      <w:r w:rsidR="00BD3CCA">
        <w:rPr>
          <w:rFonts w:ascii="Times New Roman" w:hAnsi="Times New Roman" w:cs="Times New Roman"/>
          <w:color w:val="000000" w:themeColor="text1"/>
          <w:position w:val="6"/>
          <w:sz w:val="26"/>
          <w:szCs w:val="26"/>
        </w:rPr>
        <w:t>NN</w:t>
      </w:r>
      <w:r w:rsidRPr="00DD6DAB">
        <w:rPr>
          <w:rFonts w:ascii="Times New Roman" w:hAnsi="Times New Roman" w:cs="Times New Roman"/>
          <w:color w:val="000000" w:themeColor="text1"/>
          <w:position w:val="6"/>
          <w:sz w:val="26"/>
          <w:szCs w:val="26"/>
        </w:rPr>
        <w:t xml:space="preserve">? </w:t>
      </w:r>
      <w:r w:rsidR="00BD3CCA">
        <w:rPr>
          <w:rFonts w:ascii="Times New Roman" w:hAnsi="Times New Roman" w:cs="Times New Roman"/>
          <w:color w:val="000000" w:themeColor="text1"/>
          <w:position w:val="6"/>
          <w:sz w:val="26"/>
          <w:szCs w:val="26"/>
        </w:rPr>
        <w:t xml:space="preserve">(iv) </w:t>
      </w:r>
      <w:r w:rsidRPr="00DD6DAB">
        <w:rPr>
          <w:rFonts w:ascii="Times New Roman" w:hAnsi="Times New Roman" w:cs="Times New Roman"/>
          <w:color w:val="000000" w:themeColor="text1"/>
          <w:position w:val="6"/>
          <w:sz w:val="26"/>
          <w:szCs w:val="26"/>
        </w:rPr>
        <w:t xml:space="preserve">Ông/bà gặp thách thức gì khi sản xuất, kinh doanh </w:t>
      </w:r>
      <w:r w:rsidR="00BD3CCA">
        <w:rPr>
          <w:rFonts w:ascii="Times New Roman" w:hAnsi="Times New Roman" w:cs="Times New Roman"/>
          <w:color w:val="000000" w:themeColor="text1"/>
          <w:position w:val="6"/>
          <w:sz w:val="26"/>
          <w:szCs w:val="26"/>
        </w:rPr>
        <w:t>NN</w:t>
      </w:r>
      <w:r w:rsidRPr="00DD6DAB">
        <w:rPr>
          <w:rFonts w:ascii="Times New Roman" w:hAnsi="Times New Roman" w:cs="Times New Roman"/>
          <w:color w:val="000000" w:themeColor="text1"/>
          <w:position w:val="6"/>
          <w:sz w:val="26"/>
          <w:szCs w:val="26"/>
        </w:rPr>
        <w:t xml:space="preserve">? </w:t>
      </w:r>
    </w:p>
    <w:p w14:paraId="7FD60FCE" w14:textId="77777777" w:rsidR="00B632D1" w:rsidRPr="00DD6DAB" w:rsidRDefault="00B632D1" w:rsidP="00CA6083">
      <w:pPr>
        <w:spacing w:after="0" w:line="360" w:lineRule="auto"/>
        <w:jc w:val="both"/>
        <w:rPr>
          <w:rFonts w:ascii="Times New Roman" w:hAnsi="Times New Roman" w:cs="Times New Roman"/>
          <w:i/>
          <w:iCs/>
          <w:color w:val="000000" w:themeColor="text1"/>
          <w:position w:val="6"/>
          <w:sz w:val="26"/>
          <w:szCs w:val="26"/>
        </w:rPr>
      </w:pPr>
      <w:r w:rsidRPr="00DD6DAB">
        <w:rPr>
          <w:rFonts w:ascii="Times New Roman" w:hAnsi="Times New Roman" w:cs="Times New Roman"/>
          <w:i/>
          <w:iCs/>
          <w:color w:val="000000" w:themeColor="text1"/>
          <w:position w:val="6"/>
          <w:sz w:val="26"/>
          <w:szCs w:val="26"/>
        </w:rPr>
        <w:t>Dàn ý đề cương câu hỏi chi tiết</w:t>
      </w:r>
    </w:p>
    <w:p w14:paraId="0B08F575" w14:textId="056084E4"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Hiệu quả sử dụng nước:</w:t>
      </w:r>
      <w:r w:rsidR="00BD3CCA">
        <w:rPr>
          <w:rFonts w:ascii="Times New Roman" w:hAnsi="Times New Roman" w:cs="Times New Roman"/>
          <w:color w:val="000000" w:themeColor="text1"/>
          <w:position w:val="6"/>
          <w:sz w:val="26"/>
          <w:szCs w:val="26"/>
        </w:rPr>
        <w:t xml:space="preserve"> </w:t>
      </w:r>
      <w:r w:rsidR="00BD3CCA" w:rsidRPr="00BD3CCA">
        <w:rPr>
          <w:rFonts w:ascii="Times New Roman" w:hAnsi="Times New Roman" w:cs="Times New Roman"/>
          <w:color w:val="000000" w:themeColor="text1"/>
          <w:position w:val="6"/>
          <w:sz w:val="26"/>
          <w:szCs w:val="26"/>
        </w:rPr>
        <w:t xml:space="preserve">(i) </w:t>
      </w:r>
      <w:r w:rsidRPr="00BD3CCA">
        <w:rPr>
          <w:rFonts w:ascii="Times New Roman" w:hAnsi="Times New Roman" w:cs="Times New Roman"/>
          <w:color w:val="000000" w:themeColor="text1"/>
          <w:position w:val="6"/>
          <w:sz w:val="26"/>
          <w:szCs w:val="26"/>
        </w:rPr>
        <w:t>Diện tích trồng trọt, chăn nuôi</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Sản lượng các loại cây trồng, vật nuôi chính</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Khối lượng nước sử dụng cho từng loại cây trồng, vật nuôi</w:t>
      </w:r>
      <w:r w:rsidR="00BD3CCA" w:rsidRPr="00BD3CCA">
        <w:rPr>
          <w:rFonts w:ascii="Times New Roman" w:hAnsi="Times New Roman" w:cs="Times New Roman"/>
          <w:color w:val="000000" w:themeColor="text1"/>
          <w:position w:val="6"/>
          <w:sz w:val="26"/>
          <w:szCs w:val="26"/>
        </w:rPr>
        <w:t xml:space="preserve">; (iii) </w:t>
      </w:r>
      <w:r w:rsidRPr="00BD3CCA">
        <w:rPr>
          <w:rFonts w:ascii="Times New Roman" w:hAnsi="Times New Roman" w:cs="Times New Roman"/>
          <w:color w:val="000000" w:themeColor="text1"/>
          <w:position w:val="6"/>
          <w:sz w:val="26"/>
          <w:szCs w:val="26"/>
        </w:rPr>
        <w:t>Các biện pháp tiết kiệm nước đang áp dụng</w:t>
      </w:r>
      <w:r w:rsidR="00BD3CCA" w:rsidRPr="00BD3CCA">
        <w:rPr>
          <w:rFonts w:ascii="Times New Roman" w:hAnsi="Times New Roman" w:cs="Times New Roman"/>
          <w:color w:val="000000" w:themeColor="text1"/>
          <w:position w:val="6"/>
          <w:sz w:val="26"/>
          <w:szCs w:val="26"/>
        </w:rPr>
        <w:t xml:space="preserve">; (iv) </w:t>
      </w:r>
      <w:r w:rsidRPr="00BD3CCA">
        <w:rPr>
          <w:rFonts w:ascii="Times New Roman" w:hAnsi="Times New Roman" w:cs="Times New Roman"/>
          <w:color w:val="000000" w:themeColor="text1"/>
          <w:position w:val="6"/>
          <w:sz w:val="26"/>
          <w:szCs w:val="26"/>
        </w:rPr>
        <w:t>Đánh giá về hiệu quả sử dụng nước trong sản xuất NNĐT</w:t>
      </w:r>
    </w:p>
    <w:p w14:paraId="732BAF9B" w14:textId="290239A8"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Hiệu quả kinh tế:</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Chi phí sản xuất (chi tiết các khoản mục chi phí chính)</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 xml:space="preserve">Doanh thu, </w:t>
      </w:r>
      <w:r w:rsidR="00DD6DAB" w:rsidRPr="00BD3CCA">
        <w:rPr>
          <w:rFonts w:ascii="Times New Roman" w:hAnsi="Times New Roman" w:cs="Times New Roman"/>
          <w:color w:val="000000" w:themeColor="text1"/>
          <w:position w:val="6"/>
          <w:sz w:val="26"/>
          <w:szCs w:val="26"/>
        </w:rPr>
        <w:t>thu nhập</w:t>
      </w:r>
      <w:r w:rsidRPr="00BD3CCA">
        <w:rPr>
          <w:rFonts w:ascii="Times New Roman" w:hAnsi="Times New Roman" w:cs="Times New Roman"/>
          <w:color w:val="000000" w:themeColor="text1"/>
          <w:position w:val="6"/>
          <w:sz w:val="26"/>
          <w:szCs w:val="26"/>
        </w:rPr>
        <w:t xml:space="preserve"> từ hoạt động sản xuất </w:t>
      </w:r>
      <w:r w:rsidR="00BD3CCA">
        <w:rPr>
          <w:rFonts w:ascii="Times New Roman" w:hAnsi="Times New Roman" w:cs="Times New Roman"/>
          <w:color w:val="000000" w:themeColor="text1"/>
          <w:position w:val="6"/>
          <w:sz w:val="26"/>
          <w:szCs w:val="26"/>
        </w:rPr>
        <w:t>NN</w:t>
      </w:r>
      <w:r w:rsidR="00BD3CCA" w:rsidRPr="00BD3CCA">
        <w:rPr>
          <w:rFonts w:ascii="Times New Roman" w:hAnsi="Times New Roman" w:cs="Times New Roman"/>
          <w:color w:val="000000" w:themeColor="text1"/>
          <w:position w:val="6"/>
          <w:sz w:val="26"/>
          <w:szCs w:val="26"/>
        </w:rPr>
        <w:t xml:space="preserve">; (iii) </w:t>
      </w:r>
      <w:r w:rsidRPr="00BD3CCA">
        <w:rPr>
          <w:rFonts w:ascii="Times New Roman" w:hAnsi="Times New Roman" w:cs="Times New Roman"/>
          <w:color w:val="000000" w:themeColor="text1"/>
          <w:position w:val="6"/>
          <w:sz w:val="26"/>
          <w:szCs w:val="26"/>
        </w:rPr>
        <w:t>Tỷ suất lợi nhuận trên vốn đầu tư</w:t>
      </w:r>
      <w:r w:rsidR="00BD3CCA" w:rsidRPr="00BD3CCA">
        <w:rPr>
          <w:rFonts w:ascii="Times New Roman" w:hAnsi="Times New Roman" w:cs="Times New Roman"/>
          <w:color w:val="000000" w:themeColor="text1"/>
          <w:position w:val="6"/>
          <w:sz w:val="26"/>
          <w:szCs w:val="26"/>
        </w:rPr>
        <w:t xml:space="preserve">; (iv) </w:t>
      </w:r>
      <w:r w:rsidRPr="00BD3CCA">
        <w:rPr>
          <w:rFonts w:ascii="Times New Roman" w:hAnsi="Times New Roman" w:cs="Times New Roman"/>
          <w:color w:val="000000" w:themeColor="text1"/>
          <w:position w:val="6"/>
          <w:sz w:val="26"/>
          <w:szCs w:val="26"/>
        </w:rPr>
        <w:t xml:space="preserve">So sánh hiệu quả kinh tế của </w:t>
      </w:r>
      <w:r w:rsidR="006975A9" w:rsidRPr="00BD3CCA">
        <w:rPr>
          <w:rFonts w:ascii="Times New Roman" w:hAnsi="Times New Roman" w:cs="Times New Roman"/>
          <w:color w:val="000000" w:themeColor="text1"/>
          <w:position w:val="6"/>
          <w:sz w:val="26"/>
          <w:szCs w:val="26"/>
        </w:rPr>
        <w:t>NNĐT</w:t>
      </w:r>
      <w:r w:rsidRPr="00BD3CCA">
        <w:rPr>
          <w:rFonts w:ascii="Times New Roman" w:hAnsi="Times New Roman" w:cs="Times New Roman"/>
          <w:color w:val="000000" w:themeColor="text1"/>
          <w:position w:val="6"/>
          <w:sz w:val="26"/>
          <w:szCs w:val="26"/>
        </w:rPr>
        <w:t xml:space="preserve"> với các ngành khác</w:t>
      </w:r>
    </w:p>
    <w:p w14:paraId="4189B30F" w14:textId="2FC72F76"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Vay vốn</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Các khoản vay (số tiền, thời hạn, lãi suất)</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Mục đích sử dụng vốn vay</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Tài sản thế chấp</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 xml:space="preserve">Đánh giá về khả năng tiếp cận vốn vay cho </w:t>
      </w:r>
      <w:r w:rsidR="006975A9" w:rsidRPr="00BD3CCA">
        <w:rPr>
          <w:rFonts w:ascii="Times New Roman" w:hAnsi="Times New Roman" w:cs="Times New Roman"/>
          <w:color w:val="000000" w:themeColor="text1"/>
          <w:position w:val="6"/>
          <w:sz w:val="26"/>
          <w:szCs w:val="26"/>
        </w:rPr>
        <w:t>NNĐT</w:t>
      </w:r>
      <w:r w:rsidR="00BD3CCA" w:rsidRPr="00BD3CCA">
        <w:rPr>
          <w:rFonts w:ascii="Times New Roman" w:hAnsi="Times New Roman" w:cs="Times New Roman"/>
          <w:color w:val="000000" w:themeColor="text1"/>
          <w:position w:val="6"/>
          <w:sz w:val="26"/>
          <w:szCs w:val="26"/>
        </w:rPr>
        <w:t xml:space="preserve">; (iii) </w:t>
      </w:r>
      <w:r w:rsidRPr="00BD3CCA">
        <w:rPr>
          <w:rFonts w:ascii="Times New Roman" w:hAnsi="Times New Roman" w:cs="Times New Roman"/>
          <w:color w:val="000000" w:themeColor="text1"/>
          <w:position w:val="6"/>
          <w:sz w:val="26"/>
          <w:szCs w:val="26"/>
        </w:rPr>
        <w:t>Các khó khăn, vướng mắc khi vay vốn</w:t>
      </w:r>
    </w:p>
    <w:p w14:paraId="054948C5" w14:textId="62E98447"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Mô hình sản xuất tiêu biểu</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Lĩnh vực sản xuất (trồng trọt, chăn nuôi, thủy sản...)</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Quy mô sản xuất</w:t>
      </w:r>
      <w:r w:rsidR="00DD6DAB" w:rsidRPr="00BD3CCA">
        <w:rPr>
          <w:rFonts w:ascii="Times New Roman" w:hAnsi="Times New Roman" w:cs="Times New Roman"/>
          <w:color w:val="000000" w:themeColor="text1"/>
          <w:position w:val="6"/>
          <w:sz w:val="26"/>
          <w:szCs w:val="26"/>
        </w:rPr>
        <w:t xml:space="preserve"> / </w:t>
      </w:r>
      <w:r w:rsidRPr="00BD3CCA">
        <w:rPr>
          <w:rFonts w:ascii="Times New Roman" w:hAnsi="Times New Roman" w:cs="Times New Roman"/>
          <w:color w:val="000000" w:themeColor="text1"/>
          <w:position w:val="6"/>
          <w:sz w:val="26"/>
          <w:szCs w:val="26"/>
        </w:rPr>
        <w:t>Công nghệ, kỹ thuật áp dụng</w:t>
      </w:r>
      <w:r w:rsidR="002B5C89" w:rsidRPr="00BD3CCA">
        <w:rPr>
          <w:rFonts w:ascii="Times New Roman" w:hAnsi="Times New Roman" w:cs="Times New Roman"/>
          <w:color w:val="000000" w:themeColor="text1"/>
          <w:position w:val="6"/>
          <w:sz w:val="26"/>
          <w:szCs w:val="26"/>
        </w:rPr>
        <w:t>/ Tương tác xã hội</w:t>
      </w:r>
      <w:r w:rsidR="00BD3CCA" w:rsidRPr="00BD3CCA">
        <w:rPr>
          <w:rFonts w:ascii="Times New Roman" w:hAnsi="Times New Roman" w:cs="Times New Roman"/>
          <w:color w:val="000000" w:themeColor="text1"/>
          <w:position w:val="6"/>
          <w:sz w:val="26"/>
          <w:szCs w:val="26"/>
        </w:rPr>
        <w:t xml:space="preserve">; (iii) </w:t>
      </w:r>
      <w:r w:rsidRPr="00BD3CCA">
        <w:rPr>
          <w:rFonts w:ascii="Times New Roman" w:hAnsi="Times New Roman" w:cs="Times New Roman"/>
          <w:color w:val="000000" w:themeColor="text1"/>
          <w:position w:val="6"/>
          <w:sz w:val="26"/>
          <w:szCs w:val="26"/>
        </w:rPr>
        <w:t>Hiệu quả kinh tế, xã hội, môi trường của mô hình</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Khả năng nhân rộng mô hình</w:t>
      </w:r>
    </w:p>
    <w:p w14:paraId="7A608F3C" w14:textId="440EFB6F"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Ứng dụng công nghệ</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Các công nghệ đang áp dụng trong sản xuất (IoT, tự động hóa, thủy canh...)</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Hiệu quả của việc ứng dụng công nghệ</w:t>
      </w:r>
      <w:r w:rsidR="00BD3CCA" w:rsidRPr="00BD3CCA">
        <w:rPr>
          <w:rFonts w:ascii="Times New Roman" w:hAnsi="Times New Roman" w:cs="Times New Roman"/>
          <w:color w:val="000000" w:themeColor="text1"/>
          <w:position w:val="6"/>
          <w:sz w:val="26"/>
          <w:szCs w:val="26"/>
        </w:rPr>
        <w:t xml:space="preserve">; (iii) </w:t>
      </w:r>
      <w:r w:rsidRPr="00BD3CCA">
        <w:rPr>
          <w:rFonts w:ascii="Times New Roman" w:hAnsi="Times New Roman" w:cs="Times New Roman"/>
          <w:color w:val="000000" w:themeColor="text1"/>
          <w:position w:val="6"/>
          <w:sz w:val="26"/>
          <w:szCs w:val="26"/>
        </w:rPr>
        <w:t>Khó khăn, thách thức khi áp dụng công nghệ mới</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Nhu cầu hỗ trợ về công nghệ</w:t>
      </w:r>
    </w:p>
    <w:p w14:paraId="238E1F69" w14:textId="611CC15B"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Liên kết sản xuất và tiêu thụ</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Lợi ích từ việc tham gia liên kết</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 xml:space="preserve">Khó khăn </w:t>
      </w:r>
      <w:r w:rsidRPr="00BD3CCA">
        <w:rPr>
          <w:rFonts w:ascii="Times New Roman" w:hAnsi="Times New Roman" w:cs="Times New Roman"/>
          <w:color w:val="000000" w:themeColor="text1"/>
          <w:position w:val="6"/>
          <w:sz w:val="26"/>
          <w:szCs w:val="26"/>
        </w:rPr>
        <w:lastRenderedPageBreak/>
        <w:t>trong quá trình liên kết</w:t>
      </w:r>
      <w:r w:rsidR="00BD3CCA" w:rsidRPr="00BD3CCA">
        <w:rPr>
          <w:rFonts w:ascii="Times New Roman" w:hAnsi="Times New Roman" w:cs="Times New Roman"/>
          <w:color w:val="000000" w:themeColor="text1"/>
          <w:position w:val="6"/>
          <w:sz w:val="26"/>
          <w:szCs w:val="26"/>
        </w:rPr>
        <w:t xml:space="preserve">; (ii) </w:t>
      </w:r>
      <w:r w:rsidR="00DD6DAB" w:rsidRPr="00BD3CCA">
        <w:rPr>
          <w:rFonts w:ascii="Times New Roman" w:hAnsi="Times New Roman" w:cs="Times New Roman"/>
          <w:color w:val="000000" w:themeColor="text1"/>
          <w:position w:val="6"/>
          <w:sz w:val="26"/>
          <w:szCs w:val="26"/>
        </w:rPr>
        <w:t xml:space="preserve">Hình thức liên kết đang tham gia/ </w:t>
      </w:r>
      <w:r w:rsidRPr="00BD3CCA">
        <w:rPr>
          <w:rFonts w:ascii="Times New Roman" w:hAnsi="Times New Roman" w:cs="Times New Roman"/>
          <w:color w:val="000000" w:themeColor="text1"/>
          <w:position w:val="6"/>
          <w:sz w:val="26"/>
          <w:szCs w:val="26"/>
        </w:rPr>
        <w:t>Đề xuất giải pháp tăng cường liên kết</w:t>
      </w:r>
    </w:p>
    <w:p w14:paraId="2D407729" w14:textId="3331B2E3" w:rsidR="00DD6DAB"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Vấn đề môi trường</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Tình hình sử dụng phân bón, thuốc bảo vệ thực vật</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Xử lý chất thải trong sản xuất</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 xml:space="preserve">Thách thức về môi trường trong </w:t>
      </w:r>
      <w:r w:rsidR="006975A9" w:rsidRPr="00BD3CCA">
        <w:rPr>
          <w:rFonts w:ascii="Times New Roman" w:hAnsi="Times New Roman" w:cs="Times New Roman"/>
          <w:color w:val="000000" w:themeColor="text1"/>
          <w:position w:val="6"/>
          <w:sz w:val="26"/>
          <w:szCs w:val="26"/>
        </w:rPr>
        <w:t>NNĐT</w:t>
      </w:r>
      <w:r w:rsidR="00BD3CCA" w:rsidRPr="00BD3CCA">
        <w:rPr>
          <w:rFonts w:ascii="Times New Roman" w:hAnsi="Times New Roman" w:cs="Times New Roman"/>
          <w:color w:val="000000" w:themeColor="text1"/>
          <w:position w:val="6"/>
          <w:sz w:val="26"/>
          <w:szCs w:val="26"/>
        </w:rPr>
        <w:t xml:space="preserve">; (iii) </w:t>
      </w:r>
      <w:r w:rsidR="00DD6DAB" w:rsidRPr="00BD3CCA">
        <w:rPr>
          <w:rFonts w:ascii="Times New Roman" w:hAnsi="Times New Roman" w:cs="Times New Roman"/>
          <w:color w:val="000000" w:themeColor="text1"/>
          <w:position w:val="6"/>
          <w:sz w:val="26"/>
          <w:szCs w:val="26"/>
        </w:rPr>
        <w:t xml:space="preserve">Các biện pháp </w:t>
      </w:r>
      <w:r w:rsidR="00A37F11">
        <w:rPr>
          <w:rFonts w:ascii="Times New Roman" w:hAnsi="Times New Roman" w:cs="Times New Roman"/>
          <w:color w:val="000000" w:themeColor="text1"/>
          <w:position w:val="6"/>
          <w:sz w:val="26"/>
          <w:szCs w:val="26"/>
        </w:rPr>
        <w:t>duy trì</w:t>
      </w:r>
      <w:r w:rsidR="00DD6DAB" w:rsidRPr="00BD3CCA">
        <w:rPr>
          <w:rFonts w:ascii="Times New Roman" w:hAnsi="Times New Roman" w:cs="Times New Roman"/>
          <w:color w:val="000000" w:themeColor="text1"/>
          <w:position w:val="6"/>
          <w:sz w:val="26"/>
          <w:szCs w:val="26"/>
        </w:rPr>
        <w:t xml:space="preserve"> </w:t>
      </w:r>
      <w:r w:rsidR="00A37F11">
        <w:rPr>
          <w:rFonts w:ascii="Times New Roman" w:hAnsi="Times New Roman" w:cs="Times New Roman"/>
          <w:color w:val="000000" w:themeColor="text1"/>
          <w:position w:val="6"/>
          <w:sz w:val="26"/>
          <w:szCs w:val="26"/>
        </w:rPr>
        <w:t>hệ sinh thái</w:t>
      </w:r>
      <w:r w:rsidR="00DD6DAB" w:rsidRPr="00BD3CCA">
        <w:rPr>
          <w:rFonts w:ascii="Times New Roman" w:hAnsi="Times New Roman" w:cs="Times New Roman"/>
          <w:color w:val="000000" w:themeColor="text1"/>
          <w:position w:val="6"/>
          <w:sz w:val="26"/>
          <w:szCs w:val="26"/>
        </w:rPr>
        <w:t xml:space="preserve"> đang áp dụng</w:t>
      </w:r>
    </w:p>
    <w:p w14:paraId="66955C93" w14:textId="08C49AC3"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Chính sách hỗ trợ</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Các chính sách hỗ trợ đã được hưởng</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Đánh giá hiệu quả của các chính sách</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Nhu cầu hỗ trợ từ chính quyền</w:t>
      </w:r>
      <w:r w:rsidR="00BD3CCA" w:rsidRPr="00BD3CCA">
        <w:rPr>
          <w:rFonts w:ascii="Times New Roman" w:hAnsi="Times New Roman" w:cs="Times New Roman"/>
          <w:color w:val="000000" w:themeColor="text1"/>
          <w:position w:val="6"/>
          <w:sz w:val="26"/>
          <w:szCs w:val="26"/>
        </w:rPr>
        <w:t xml:space="preserve">; (iii) </w:t>
      </w:r>
      <w:r w:rsidRPr="00BD3CCA">
        <w:rPr>
          <w:rFonts w:ascii="Times New Roman" w:hAnsi="Times New Roman" w:cs="Times New Roman"/>
          <w:color w:val="000000" w:themeColor="text1"/>
          <w:position w:val="6"/>
          <w:sz w:val="26"/>
          <w:szCs w:val="26"/>
        </w:rPr>
        <w:t xml:space="preserve">Đề xuất chính sách mới để phát triển </w:t>
      </w:r>
      <w:r w:rsidR="00897977" w:rsidRPr="00BD3CCA">
        <w:rPr>
          <w:rFonts w:ascii="Times New Roman" w:hAnsi="Times New Roman" w:cs="Times New Roman"/>
          <w:color w:val="000000" w:themeColor="text1"/>
          <w:position w:val="6"/>
          <w:sz w:val="26"/>
          <w:szCs w:val="26"/>
        </w:rPr>
        <w:t>NNĐTBV</w:t>
      </w:r>
    </w:p>
    <w:p w14:paraId="6B9007AC" w14:textId="4BDA747A"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Nhân lực</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Số lượng lao động tham gia sản xuất</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Trình độ chuyên môn của người lao động</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Nhu cầu đào tạo, tập huấn</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Khó khăn trong thu hút và duy trì lao động</w:t>
      </w:r>
    </w:p>
    <w:p w14:paraId="3A4EE4F5" w14:textId="3D25185D"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Thị trường tiêu thụ</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Các kênh phân phối sản phẩm chính</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Khó khăn trong tiếp cận thị trường</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Nhu cầu hỗ trợ về thị trường</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Dự báo xu hướng thị trường trong tương lai</w:t>
      </w:r>
    </w:p>
    <w:p w14:paraId="521B72C0" w14:textId="2D0F72B2"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Định hướng phát triển</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Kế hoạch phát triển sản xuất trong 3-5 năm tới</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Các lĩnh vực ưu tiên đầu tư</w:t>
      </w:r>
      <w:r w:rsidR="00DD6DAB" w:rsidRPr="00BD3CCA">
        <w:rPr>
          <w:rFonts w:ascii="Times New Roman" w:hAnsi="Times New Roman" w:cs="Times New Roman"/>
          <w:color w:val="000000" w:themeColor="text1"/>
          <w:position w:val="6"/>
          <w:sz w:val="26"/>
          <w:szCs w:val="26"/>
        </w:rPr>
        <w:t xml:space="preserve">/ </w:t>
      </w:r>
      <w:r w:rsidRPr="00BD3CCA">
        <w:rPr>
          <w:rFonts w:ascii="Times New Roman" w:hAnsi="Times New Roman" w:cs="Times New Roman"/>
          <w:color w:val="000000" w:themeColor="text1"/>
          <w:position w:val="6"/>
          <w:sz w:val="26"/>
          <w:szCs w:val="26"/>
        </w:rPr>
        <w:t>Nhu cầu hỗ trợ để thực hiện kế hoạch</w:t>
      </w:r>
    </w:p>
    <w:p w14:paraId="5F54C6CE" w14:textId="3F3CC2B5" w:rsidR="00732649" w:rsidRPr="00BD3CCA" w:rsidRDefault="00D95D9D"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Bất bình đẳng</w:t>
      </w:r>
      <w:r w:rsidR="002B5C89" w:rsidRPr="00BD3CCA">
        <w:rPr>
          <w:rFonts w:ascii="Times New Roman" w:hAnsi="Times New Roman" w:cs="Times New Roman"/>
          <w:color w:val="000000" w:themeColor="text1"/>
          <w:position w:val="6"/>
          <w:sz w:val="26"/>
          <w:szCs w:val="26"/>
        </w:rPr>
        <w:t xml:space="preserve">, </w:t>
      </w:r>
      <w:r w:rsidR="00A37F11">
        <w:rPr>
          <w:rFonts w:ascii="Times New Roman" w:hAnsi="Times New Roman" w:cs="Times New Roman"/>
          <w:color w:val="000000" w:themeColor="text1"/>
          <w:position w:val="6"/>
          <w:sz w:val="26"/>
          <w:szCs w:val="26"/>
        </w:rPr>
        <w:t>điều kiện</w:t>
      </w:r>
      <w:r w:rsidR="002B5C89" w:rsidRPr="00BD3CCA">
        <w:rPr>
          <w:rFonts w:ascii="Times New Roman" w:hAnsi="Times New Roman" w:cs="Times New Roman"/>
          <w:color w:val="000000" w:themeColor="text1"/>
          <w:position w:val="6"/>
          <w:sz w:val="26"/>
          <w:szCs w:val="26"/>
        </w:rPr>
        <w:t xml:space="preserve"> sống</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Chênh lệch đầu tư giữa khu vực nông thôn và đô thị</w:t>
      </w:r>
      <w:r w:rsidR="00BD3CCA" w:rsidRPr="00BD3CCA">
        <w:rPr>
          <w:rFonts w:ascii="Times New Roman" w:hAnsi="Times New Roman" w:cs="Times New Roman"/>
          <w:color w:val="000000" w:themeColor="text1"/>
          <w:position w:val="6"/>
          <w:sz w:val="26"/>
          <w:szCs w:val="26"/>
        </w:rPr>
        <w:t xml:space="preserve">; (ii) </w:t>
      </w:r>
      <w:r w:rsidR="00A8293E" w:rsidRPr="00BD3CCA">
        <w:rPr>
          <w:rFonts w:ascii="Times New Roman" w:hAnsi="Times New Roman" w:cs="Times New Roman"/>
          <w:color w:val="000000" w:themeColor="text1"/>
          <w:position w:val="6"/>
          <w:sz w:val="26"/>
          <w:szCs w:val="26"/>
        </w:rPr>
        <w:t>Những bất bình đẳng giữa người dân nông thôn và thành thị: cơ sở hạ tầng, tiếp cận vốn và công nghệ, chính sách hỗ trợ, thu nhập</w:t>
      </w:r>
      <w:r w:rsidR="00BD3CCA" w:rsidRPr="00BD3CCA">
        <w:rPr>
          <w:rFonts w:ascii="Times New Roman" w:hAnsi="Times New Roman" w:cs="Times New Roman"/>
          <w:color w:val="000000" w:themeColor="text1"/>
          <w:position w:val="6"/>
          <w:sz w:val="26"/>
          <w:szCs w:val="26"/>
        </w:rPr>
        <w:t xml:space="preserve">; (iii) </w:t>
      </w:r>
      <w:r w:rsidR="00732649" w:rsidRPr="00BD3CCA">
        <w:rPr>
          <w:rFonts w:ascii="Times New Roman" w:hAnsi="Times New Roman" w:cs="Times New Roman"/>
          <w:color w:val="000000" w:themeColor="text1"/>
          <w:position w:val="6"/>
          <w:sz w:val="26"/>
          <w:szCs w:val="26"/>
        </w:rPr>
        <w:t>Tác động đến cộng đồng/ Lợi ích cho sức khỏe và tinh thần.</w:t>
      </w:r>
    </w:p>
    <w:p w14:paraId="51042EDB" w14:textId="3CCA3726" w:rsidR="00B632D1" w:rsidRPr="00BD3CCA" w:rsidRDefault="00B632D1" w:rsidP="00BD3CCA">
      <w:pPr>
        <w:pStyle w:val="ListParagraph"/>
        <w:widowControl w:val="0"/>
        <w:numPr>
          <w:ilvl w:val="0"/>
          <w:numId w:val="2"/>
        </w:numPr>
        <w:spacing w:after="0" w:line="360" w:lineRule="auto"/>
        <w:ind w:left="0" w:firstLine="360"/>
        <w:jc w:val="both"/>
        <w:rPr>
          <w:rFonts w:ascii="Times New Roman" w:hAnsi="Times New Roman" w:cs="Times New Roman"/>
          <w:color w:val="000000" w:themeColor="text1"/>
          <w:position w:val="6"/>
          <w:sz w:val="26"/>
          <w:szCs w:val="26"/>
        </w:rPr>
      </w:pPr>
      <w:r w:rsidRPr="00BD3CCA">
        <w:rPr>
          <w:rFonts w:ascii="Times New Roman" w:hAnsi="Times New Roman" w:cs="Times New Roman"/>
          <w:color w:val="000000" w:themeColor="text1"/>
          <w:position w:val="6"/>
          <w:sz w:val="26"/>
          <w:szCs w:val="26"/>
        </w:rPr>
        <w:t>Đánh giá chung</w:t>
      </w:r>
      <w:r w:rsidR="00BD3CCA" w:rsidRPr="00BD3CCA">
        <w:rPr>
          <w:rFonts w:ascii="Times New Roman" w:hAnsi="Times New Roman" w:cs="Times New Roman"/>
          <w:color w:val="000000" w:themeColor="text1"/>
          <w:position w:val="6"/>
          <w:sz w:val="26"/>
          <w:szCs w:val="26"/>
        </w:rPr>
        <w:t xml:space="preserve">: (i) </w:t>
      </w:r>
      <w:r w:rsidRPr="00BD3CCA">
        <w:rPr>
          <w:rFonts w:ascii="Times New Roman" w:hAnsi="Times New Roman" w:cs="Times New Roman"/>
          <w:color w:val="000000" w:themeColor="text1"/>
          <w:position w:val="6"/>
          <w:sz w:val="26"/>
          <w:szCs w:val="26"/>
        </w:rPr>
        <w:t xml:space="preserve">Thuận lợi và khó khăn chính trong phát triển </w:t>
      </w:r>
      <w:r w:rsidR="00897977" w:rsidRPr="00BD3CCA">
        <w:rPr>
          <w:rFonts w:ascii="Times New Roman" w:hAnsi="Times New Roman" w:cs="Times New Roman"/>
          <w:color w:val="000000" w:themeColor="text1"/>
          <w:position w:val="6"/>
          <w:sz w:val="26"/>
          <w:szCs w:val="26"/>
        </w:rPr>
        <w:t>NNĐTBV</w:t>
      </w:r>
      <w:r w:rsidR="00BD3CCA" w:rsidRPr="00BD3CCA">
        <w:rPr>
          <w:rFonts w:ascii="Times New Roman" w:hAnsi="Times New Roman" w:cs="Times New Roman"/>
          <w:color w:val="000000" w:themeColor="text1"/>
          <w:position w:val="6"/>
          <w:sz w:val="26"/>
          <w:szCs w:val="26"/>
        </w:rPr>
        <w:t xml:space="preserve">; (ii) </w:t>
      </w:r>
      <w:r w:rsidRPr="00BD3CCA">
        <w:rPr>
          <w:rFonts w:ascii="Times New Roman" w:hAnsi="Times New Roman" w:cs="Times New Roman"/>
          <w:color w:val="000000" w:themeColor="text1"/>
          <w:position w:val="6"/>
          <w:sz w:val="26"/>
          <w:szCs w:val="26"/>
        </w:rPr>
        <w:t xml:space="preserve">Đề xuất giải pháp tổng thể để thúc đẩy phát triển </w:t>
      </w:r>
      <w:r w:rsidR="00897977" w:rsidRPr="00BD3CCA">
        <w:rPr>
          <w:rFonts w:ascii="Times New Roman" w:hAnsi="Times New Roman" w:cs="Times New Roman"/>
          <w:color w:val="000000" w:themeColor="text1"/>
          <w:position w:val="6"/>
          <w:sz w:val="26"/>
          <w:szCs w:val="26"/>
        </w:rPr>
        <w:t>NNĐTBV</w:t>
      </w:r>
      <w:r w:rsidRPr="00BD3CCA">
        <w:rPr>
          <w:rFonts w:ascii="Times New Roman" w:hAnsi="Times New Roman" w:cs="Times New Roman"/>
          <w:color w:val="000000" w:themeColor="text1"/>
          <w:position w:val="6"/>
          <w:sz w:val="26"/>
          <w:szCs w:val="26"/>
        </w:rPr>
        <w:t xml:space="preserve"> </w:t>
      </w:r>
    </w:p>
    <w:p w14:paraId="288667FE" w14:textId="77189553" w:rsidR="00B632D1" w:rsidRPr="00DD6DAB" w:rsidRDefault="00B632D1" w:rsidP="00CA6083">
      <w:pPr>
        <w:spacing w:after="0" w:line="360" w:lineRule="auto"/>
        <w:jc w:val="both"/>
        <w:rPr>
          <w:rFonts w:ascii="Times New Roman" w:hAnsi="Times New Roman" w:cs="Times New Roman"/>
          <w:b/>
          <w:bCs/>
          <w:color w:val="000000" w:themeColor="text1"/>
          <w:position w:val="6"/>
          <w:sz w:val="26"/>
          <w:szCs w:val="26"/>
        </w:rPr>
      </w:pPr>
      <w:r w:rsidRPr="00DD6DAB">
        <w:rPr>
          <w:rFonts w:ascii="Times New Roman" w:hAnsi="Times New Roman" w:cs="Times New Roman"/>
          <w:b/>
          <w:bCs/>
          <w:color w:val="000000" w:themeColor="text1"/>
          <w:position w:val="6"/>
          <w:sz w:val="26"/>
          <w:szCs w:val="26"/>
        </w:rPr>
        <w:t xml:space="preserve">III. Câu hỏi phỏng vấn về trình độ học vấn và ảnh hưởng đến phát triển </w:t>
      </w:r>
      <w:r w:rsidR="00BD3CCA">
        <w:rPr>
          <w:rFonts w:ascii="Times New Roman" w:hAnsi="Times New Roman" w:cs="Times New Roman"/>
          <w:b/>
          <w:bCs/>
          <w:color w:val="000000" w:themeColor="text1"/>
          <w:position w:val="6"/>
          <w:sz w:val="26"/>
          <w:szCs w:val="26"/>
        </w:rPr>
        <w:t>NN</w:t>
      </w:r>
      <w:r w:rsidRPr="00DD6DAB">
        <w:rPr>
          <w:rFonts w:ascii="Times New Roman" w:hAnsi="Times New Roman" w:cs="Times New Roman"/>
          <w:b/>
          <w:bCs/>
          <w:color w:val="000000" w:themeColor="text1"/>
          <w:position w:val="6"/>
          <w:sz w:val="26"/>
          <w:szCs w:val="26"/>
        </w:rPr>
        <w:t xml:space="preserve"> đô thị bền vững</w:t>
      </w:r>
    </w:p>
    <w:p w14:paraId="7B6DD5BF" w14:textId="334051B5" w:rsidR="00B632D1" w:rsidRPr="00DD6DAB" w:rsidRDefault="00BD3CCA" w:rsidP="00CA6083">
      <w:pPr>
        <w:spacing w:after="0" w:line="360" w:lineRule="auto"/>
        <w:jc w:val="both"/>
        <w:rPr>
          <w:rFonts w:ascii="Times New Roman" w:hAnsi="Times New Roman" w:cs="Times New Roman"/>
          <w:color w:val="000000" w:themeColor="text1"/>
          <w:position w:val="6"/>
          <w:sz w:val="26"/>
          <w:szCs w:val="26"/>
        </w:rPr>
      </w:pPr>
      <w:r>
        <w:rPr>
          <w:rFonts w:ascii="Times New Roman" w:hAnsi="Times New Roman" w:cs="Times New Roman"/>
          <w:color w:val="000000" w:themeColor="text1"/>
          <w:position w:val="6"/>
          <w:sz w:val="26"/>
          <w:szCs w:val="26"/>
        </w:rPr>
        <w:t>(i) T</w:t>
      </w:r>
      <w:r w:rsidR="00B632D1" w:rsidRPr="00DD6DAB">
        <w:rPr>
          <w:rFonts w:ascii="Times New Roman" w:hAnsi="Times New Roman" w:cs="Times New Roman"/>
          <w:color w:val="000000" w:themeColor="text1"/>
          <w:position w:val="6"/>
          <w:sz w:val="26"/>
          <w:szCs w:val="26"/>
        </w:rPr>
        <w:t xml:space="preserve">rình độ học vấn của nông dân ảnh hưởng như thế nào đến khả năng tiếp cận thông tin về </w:t>
      </w:r>
      <w:r w:rsidR="00897977">
        <w:rPr>
          <w:rFonts w:ascii="Times New Roman" w:hAnsi="Times New Roman" w:cs="Times New Roman"/>
          <w:color w:val="000000" w:themeColor="text1"/>
          <w:position w:val="6"/>
          <w:sz w:val="26"/>
          <w:szCs w:val="26"/>
        </w:rPr>
        <w:t>NNĐTBV</w:t>
      </w:r>
      <w:r w:rsidR="00B632D1" w:rsidRPr="00DD6DAB">
        <w:rPr>
          <w:rFonts w:ascii="Times New Roman" w:hAnsi="Times New Roman" w:cs="Times New Roman"/>
          <w:color w:val="000000" w:themeColor="text1"/>
          <w:position w:val="6"/>
          <w:sz w:val="26"/>
          <w:szCs w:val="26"/>
        </w:rPr>
        <w:t>?</w:t>
      </w:r>
      <w:r>
        <w:rPr>
          <w:rFonts w:ascii="Times New Roman" w:hAnsi="Times New Roman" w:cs="Times New Roman"/>
          <w:color w:val="000000" w:themeColor="text1"/>
          <w:position w:val="6"/>
          <w:sz w:val="26"/>
          <w:szCs w:val="26"/>
        </w:rPr>
        <w:t xml:space="preserve"> (ii) M</w:t>
      </w:r>
      <w:r w:rsidR="00B632D1" w:rsidRPr="00DD6DAB">
        <w:rPr>
          <w:rFonts w:ascii="Times New Roman" w:hAnsi="Times New Roman" w:cs="Times New Roman"/>
          <w:color w:val="000000" w:themeColor="text1"/>
          <w:position w:val="6"/>
          <w:sz w:val="26"/>
          <w:szCs w:val="26"/>
        </w:rPr>
        <w:t>ột số ví dụ về cách mà trình độ học vấn thấp của nông dân đã cản trở việc áp dụng các phương pháp canh tác tiên tiến?</w:t>
      </w:r>
      <w:r>
        <w:rPr>
          <w:rFonts w:ascii="Times New Roman" w:hAnsi="Times New Roman" w:cs="Times New Roman"/>
          <w:color w:val="000000" w:themeColor="text1"/>
          <w:position w:val="6"/>
          <w:sz w:val="26"/>
          <w:szCs w:val="26"/>
        </w:rPr>
        <w:t xml:space="preserve"> (iii) </w:t>
      </w:r>
      <w:r w:rsidR="00B632D1" w:rsidRPr="00DD6DAB">
        <w:rPr>
          <w:rFonts w:ascii="Times New Roman" w:hAnsi="Times New Roman" w:cs="Times New Roman"/>
          <w:color w:val="000000" w:themeColor="text1"/>
          <w:position w:val="6"/>
          <w:sz w:val="26"/>
          <w:szCs w:val="26"/>
        </w:rPr>
        <w:t xml:space="preserve">Ông/bà có nhận thấy sự thiếu hụt thông tin về </w:t>
      </w:r>
      <w:r w:rsidR="00897977">
        <w:rPr>
          <w:rFonts w:ascii="Times New Roman" w:hAnsi="Times New Roman" w:cs="Times New Roman"/>
          <w:color w:val="000000" w:themeColor="text1"/>
          <w:position w:val="6"/>
          <w:sz w:val="26"/>
          <w:szCs w:val="26"/>
        </w:rPr>
        <w:t>NNĐTBV</w:t>
      </w:r>
      <w:r w:rsidR="00B632D1" w:rsidRPr="00DD6DAB">
        <w:rPr>
          <w:rFonts w:ascii="Times New Roman" w:hAnsi="Times New Roman" w:cs="Times New Roman"/>
          <w:color w:val="000000" w:themeColor="text1"/>
          <w:position w:val="6"/>
          <w:sz w:val="26"/>
          <w:szCs w:val="26"/>
        </w:rPr>
        <w:t xml:space="preserve"> trong cộng đồng </w:t>
      </w:r>
      <w:r w:rsidR="009143B3">
        <w:rPr>
          <w:rFonts w:ascii="Times New Roman" w:hAnsi="Times New Roman" w:cs="Times New Roman"/>
          <w:color w:val="000000" w:themeColor="text1"/>
          <w:position w:val="6"/>
          <w:sz w:val="26"/>
          <w:szCs w:val="26"/>
        </w:rPr>
        <w:t>người làm NN</w:t>
      </w:r>
      <w:r w:rsidR="00B632D1" w:rsidRPr="00DD6DAB">
        <w:rPr>
          <w:rFonts w:ascii="Times New Roman" w:hAnsi="Times New Roman" w:cs="Times New Roman"/>
          <w:color w:val="000000" w:themeColor="text1"/>
          <w:position w:val="6"/>
          <w:sz w:val="26"/>
          <w:szCs w:val="26"/>
        </w:rPr>
        <w:t xml:space="preserve"> không? Nếu có, ông/bà nghĩ nguyên nhân chính là gì?</w:t>
      </w:r>
      <w:r>
        <w:rPr>
          <w:rFonts w:ascii="Times New Roman" w:hAnsi="Times New Roman" w:cs="Times New Roman"/>
          <w:color w:val="000000" w:themeColor="text1"/>
          <w:position w:val="6"/>
          <w:sz w:val="26"/>
          <w:szCs w:val="26"/>
        </w:rPr>
        <w:t xml:space="preserve"> (iv) N</w:t>
      </w:r>
      <w:r w:rsidR="00B632D1" w:rsidRPr="00DD6DAB">
        <w:rPr>
          <w:rFonts w:ascii="Times New Roman" w:hAnsi="Times New Roman" w:cs="Times New Roman"/>
          <w:color w:val="000000" w:themeColor="text1"/>
          <w:position w:val="6"/>
          <w:sz w:val="26"/>
          <w:szCs w:val="26"/>
        </w:rPr>
        <w:t xml:space="preserve">hững kênh thông tin </w:t>
      </w:r>
      <w:r w:rsidR="00B632D1" w:rsidRPr="00DD6DAB">
        <w:rPr>
          <w:rFonts w:ascii="Times New Roman" w:hAnsi="Times New Roman" w:cs="Times New Roman"/>
          <w:color w:val="000000" w:themeColor="text1"/>
          <w:position w:val="6"/>
          <w:sz w:val="26"/>
          <w:szCs w:val="26"/>
        </w:rPr>
        <w:lastRenderedPageBreak/>
        <w:t xml:space="preserve">nào là hiệu quả nhất để truyền đạt kiến thức về </w:t>
      </w:r>
      <w:r>
        <w:rPr>
          <w:rFonts w:ascii="Times New Roman" w:hAnsi="Times New Roman" w:cs="Times New Roman"/>
          <w:color w:val="000000" w:themeColor="text1"/>
          <w:position w:val="6"/>
          <w:sz w:val="26"/>
          <w:szCs w:val="26"/>
        </w:rPr>
        <w:t>NN</w:t>
      </w:r>
      <w:r w:rsidR="00B632D1" w:rsidRPr="00DD6DAB">
        <w:rPr>
          <w:rFonts w:ascii="Times New Roman" w:hAnsi="Times New Roman" w:cs="Times New Roman"/>
          <w:color w:val="000000" w:themeColor="text1"/>
          <w:position w:val="6"/>
          <w:sz w:val="26"/>
          <w:szCs w:val="26"/>
        </w:rPr>
        <w:t xml:space="preserve"> bền vững đến </w:t>
      </w:r>
      <w:r w:rsidR="009143B3">
        <w:rPr>
          <w:rFonts w:ascii="Times New Roman" w:hAnsi="Times New Roman" w:cs="Times New Roman"/>
          <w:color w:val="000000" w:themeColor="text1"/>
          <w:position w:val="6"/>
          <w:sz w:val="26"/>
          <w:szCs w:val="26"/>
        </w:rPr>
        <w:t>nhà nông</w:t>
      </w:r>
      <w:r w:rsidR="00B632D1" w:rsidRPr="00DD6DAB">
        <w:rPr>
          <w:rFonts w:ascii="Times New Roman" w:hAnsi="Times New Roman" w:cs="Times New Roman"/>
          <w:color w:val="000000" w:themeColor="text1"/>
          <w:position w:val="6"/>
          <w:sz w:val="26"/>
          <w:szCs w:val="26"/>
        </w:rPr>
        <w:t>?</w:t>
      </w:r>
      <w:r>
        <w:rPr>
          <w:rFonts w:ascii="Times New Roman" w:hAnsi="Times New Roman" w:cs="Times New Roman"/>
          <w:color w:val="000000" w:themeColor="text1"/>
          <w:position w:val="6"/>
          <w:sz w:val="26"/>
          <w:szCs w:val="26"/>
        </w:rPr>
        <w:t xml:space="preserve"> (v) L</w:t>
      </w:r>
      <w:r w:rsidR="00B632D1" w:rsidRPr="00DD6DAB">
        <w:rPr>
          <w:rFonts w:ascii="Times New Roman" w:hAnsi="Times New Roman" w:cs="Times New Roman"/>
          <w:color w:val="000000" w:themeColor="text1"/>
          <w:position w:val="6"/>
          <w:sz w:val="26"/>
          <w:szCs w:val="26"/>
        </w:rPr>
        <w:t xml:space="preserve">ý do nào khiến </w:t>
      </w:r>
      <w:r w:rsidR="009143B3">
        <w:rPr>
          <w:rFonts w:ascii="Times New Roman" w:hAnsi="Times New Roman" w:cs="Times New Roman"/>
          <w:color w:val="000000" w:themeColor="text1"/>
          <w:position w:val="6"/>
          <w:sz w:val="26"/>
          <w:szCs w:val="26"/>
        </w:rPr>
        <w:t>nhà nông</w:t>
      </w:r>
      <w:r w:rsidR="00B632D1" w:rsidRPr="00DD6DAB">
        <w:rPr>
          <w:rFonts w:ascii="Times New Roman" w:hAnsi="Times New Roman" w:cs="Times New Roman"/>
          <w:color w:val="000000" w:themeColor="text1"/>
          <w:position w:val="6"/>
          <w:sz w:val="26"/>
          <w:szCs w:val="26"/>
        </w:rPr>
        <w:t xml:space="preserve"> thực hiện </w:t>
      </w:r>
      <w:r w:rsidR="00897977">
        <w:rPr>
          <w:rFonts w:ascii="Times New Roman" w:hAnsi="Times New Roman" w:cs="Times New Roman"/>
          <w:color w:val="000000" w:themeColor="text1"/>
          <w:position w:val="6"/>
          <w:sz w:val="26"/>
          <w:szCs w:val="26"/>
        </w:rPr>
        <w:t>NNĐTBV</w:t>
      </w:r>
      <w:r w:rsidR="00B632D1" w:rsidRPr="00DD6DAB">
        <w:rPr>
          <w:rFonts w:ascii="Times New Roman" w:hAnsi="Times New Roman" w:cs="Times New Roman"/>
          <w:color w:val="000000" w:themeColor="text1"/>
          <w:position w:val="6"/>
          <w:sz w:val="26"/>
          <w:szCs w:val="26"/>
        </w:rPr>
        <w:t>?</w:t>
      </w:r>
      <w:r>
        <w:rPr>
          <w:rFonts w:ascii="Times New Roman" w:hAnsi="Times New Roman" w:cs="Times New Roman"/>
          <w:color w:val="000000" w:themeColor="text1"/>
          <w:position w:val="6"/>
          <w:sz w:val="26"/>
          <w:szCs w:val="26"/>
        </w:rPr>
        <w:t xml:space="preserve"> (vi) N</w:t>
      </w:r>
      <w:r w:rsidR="00B632D1" w:rsidRPr="00DD6DAB">
        <w:rPr>
          <w:rFonts w:ascii="Times New Roman" w:hAnsi="Times New Roman" w:cs="Times New Roman"/>
          <w:color w:val="000000" w:themeColor="text1"/>
          <w:position w:val="6"/>
          <w:sz w:val="26"/>
          <w:szCs w:val="26"/>
        </w:rPr>
        <w:t xml:space="preserve">hững cách mà </w:t>
      </w:r>
      <w:r w:rsidR="009143B3">
        <w:rPr>
          <w:rFonts w:ascii="Times New Roman" w:hAnsi="Times New Roman" w:cs="Times New Roman"/>
          <w:color w:val="000000" w:themeColor="text1"/>
          <w:position w:val="6"/>
          <w:sz w:val="26"/>
          <w:szCs w:val="26"/>
        </w:rPr>
        <w:t>nhà nông</w:t>
      </w:r>
      <w:r w:rsidR="00B632D1" w:rsidRPr="00DD6DAB">
        <w:rPr>
          <w:rFonts w:ascii="Times New Roman" w:hAnsi="Times New Roman" w:cs="Times New Roman"/>
          <w:color w:val="000000" w:themeColor="text1"/>
          <w:position w:val="6"/>
          <w:sz w:val="26"/>
          <w:szCs w:val="26"/>
        </w:rPr>
        <w:t xml:space="preserve"> đã áp dụng thành công các phương pháp canh tác bền vững mà không cần hiểu biết lý thuyết sâu sắc?</w:t>
      </w:r>
      <w:r>
        <w:rPr>
          <w:rFonts w:ascii="Times New Roman" w:hAnsi="Times New Roman" w:cs="Times New Roman"/>
          <w:color w:val="000000" w:themeColor="text1"/>
          <w:position w:val="6"/>
          <w:sz w:val="26"/>
          <w:szCs w:val="26"/>
        </w:rPr>
        <w:t xml:space="preserve"> (vii) V</w:t>
      </w:r>
      <w:r w:rsidR="00B632D1" w:rsidRPr="00DD6DAB">
        <w:rPr>
          <w:rFonts w:ascii="Times New Roman" w:hAnsi="Times New Roman" w:cs="Times New Roman"/>
          <w:color w:val="000000" w:themeColor="text1"/>
          <w:position w:val="6"/>
          <w:sz w:val="26"/>
          <w:szCs w:val="26"/>
        </w:rPr>
        <w:t xml:space="preserve">ai trò của các tổ chức xã hội và chính quyền địa phương trong việc nâng cao nhận thức của </w:t>
      </w:r>
      <w:r w:rsidR="009143B3">
        <w:rPr>
          <w:rFonts w:ascii="Times New Roman" w:hAnsi="Times New Roman" w:cs="Times New Roman"/>
          <w:color w:val="000000" w:themeColor="text1"/>
          <w:position w:val="6"/>
          <w:sz w:val="26"/>
          <w:szCs w:val="26"/>
        </w:rPr>
        <w:t>nhà nông</w:t>
      </w:r>
      <w:r w:rsidR="00B632D1" w:rsidRPr="00DD6DAB">
        <w:rPr>
          <w:rFonts w:ascii="Times New Roman" w:hAnsi="Times New Roman" w:cs="Times New Roman"/>
          <w:color w:val="000000" w:themeColor="text1"/>
          <w:position w:val="6"/>
          <w:sz w:val="26"/>
          <w:szCs w:val="26"/>
        </w:rPr>
        <w:t xml:space="preserve"> về </w:t>
      </w:r>
      <w:r w:rsidR="00897977">
        <w:rPr>
          <w:rFonts w:ascii="Times New Roman" w:hAnsi="Times New Roman" w:cs="Times New Roman"/>
          <w:color w:val="000000" w:themeColor="text1"/>
          <w:position w:val="6"/>
          <w:sz w:val="26"/>
          <w:szCs w:val="26"/>
        </w:rPr>
        <w:t>NNĐTBV</w:t>
      </w:r>
      <w:r w:rsidR="00B632D1" w:rsidRPr="00DD6DAB">
        <w:rPr>
          <w:rFonts w:ascii="Times New Roman" w:hAnsi="Times New Roman" w:cs="Times New Roman"/>
          <w:color w:val="000000" w:themeColor="text1"/>
          <w:position w:val="6"/>
          <w:sz w:val="26"/>
          <w:szCs w:val="26"/>
        </w:rPr>
        <w:t xml:space="preserve"> là gì?</w:t>
      </w:r>
    </w:p>
    <w:p w14:paraId="3FADE791" w14:textId="77777777" w:rsidR="00B632D1" w:rsidRPr="00DD6DAB" w:rsidRDefault="00B632D1" w:rsidP="00CA6083">
      <w:pPr>
        <w:spacing w:after="0" w:line="360" w:lineRule="auto"/>
        <w:jc w:val="center"/>
        <w:rPr>
          <w:rFonts w:ascii="Times New Roman" w:hAnsi="Times New Roman" w:cs="Times New Roman"/>
          <w:color w:val="000000" w:themeColor="text1"/>
          <w:position w:val="6"/>
          <w:sz w:val="26"/>
          <w:szCs w:val="26"/>
        </w:rPr>
      </w:pPr>
      <w:r w:rsidRPr="00DD6DAB">
        <w:rPr>
          <w:rFonts w:ascii="Times New Roman" w:hAnsi="Times New Roman" w:cs="Times New Roman"/>
          <w:color w:val="000000" w:themeColor="text1"/>
          <w:position w:val="6"/>
          <w:sz w:val="26"/>
          <w:szCs w:val="26"/>
        </w:rPr>
        <w:t>(Tùy tình huống cụ thể mà có thể hỏi thêm các câu hỏi khác)</w:t>
      </w:r>
    </w:p>
    <w:p w14:paraId="09CF37AE" w14:textId="77777777" w:rsidR="00256BE1" w:rsidRDefault="0038352A" w:rsidP="00256BE1">
      <w:pPr>
        <w:pStyle w:val="Heading1"/>
        <w:widowControl w:val="0"/>
        <w:spacing w:beforeAutospacing="0" w:afterAutospacing="0" w:line="26" w:lineRule="atLeast"/>
        <w:jc w:val="center"/>
        <w:rPr>
          <w:rFonts w:ascii="Times New Roman" w:hAnsi="Times New Roman" w:hint="default"/>
          <w:color w:val="000000" w:themeColor="text1"/>
          <w:sz w:val="26"/>
          <w:szCs w:val="26"/>
        </w:rPr>
      </w:pPr>
      <w:r w:rsidRPr="002E4566">
        <w:rPr>
          <w:rFonts w:ascii="Times New Roman" w:hAnsi="Times New Roman" w:hint="default"/>
          <w:b w:val="0"/>
          <w:bCs w:val="0"/>
          <w:color w:val="000000" w:themeColor="text1"/>
          <w:sz w:val="26"/>
          <w:szCs w:val="26"/>
        </w:rPr>
        <w:br w:type="page"/>
      </w:r>
      <w:bookmarkStart w:id="2809" w:name="_Toc178316305"/>
      <w:bookmarkStart w:id="2810" w:name="_Toc178316700"/>
      <w:bookmarkStart w:id="2811" w:name="_Toc179984505"/>
      <w:bookmarkStart w:id="2812" w:name="_Toc179986068"/>
      <w:bookmarkStart w:id="2813" w:name="_Toc180592096"/>
      <w:bookmarkStart w:id="2814" w:name="_Toc180837695"/>
      <w:bookmarkStart w:id="2815" w:name="_Toc186553319"/>
      <w:bookmarkStart w:id="2816" w:name="_Toc186553737"/>
      <w:bookmarkStart w:id="2817" w:name="_Toc187589977"/>
      <w:bookmarkStart w:id="2818" w:name="_Toc187590186"/>
      <w:bookmarkStart w:id="2819" w:name="_Toc190785949"/>
      <w:bookmarkStart w:id="2820" w:name="_Toc190786158"/>
      <w:bookmarkStart w:id="2821" w:name="_Toc197892063"/>
      <w:bookmarkStart w:id="2822" w:name="_Toc197896679"/>
      <w:bookmarkStart w:id="2823" w:name="_Toc198111381"/>
      <w:r w:rsidRPr="00A73B48">
        <w:rPr>
          <w:rFonts w:ascii="Times New Roman" w:hAnsi="Times New Roman" w:hint="default"/>
          <w:color w:val="000000" w:themeColor="text1"/>
          <w:sz w:val="26"/>
          <w:szCs w:val="26"/>
        </w:rPr>
        <w:lastRenderedPageBreak/>
        <w:t xml:space="preserve">Phụ lục </w:t>
      </w:r>
      <w:r w:rsidR="00B632D1" w:rsidRPr="00A73B48">
        <w:rPr>
          <w:rFonts w:ascii="Times New Roman" w:hAnsi="Times New Roman" w:hint="default"/>
          <w:color w:val="000000" w:themeColor="text1"/>
          <w:sz w:val="26"/>
          <w:szCs w:val="26"/>
        </w:rPr>
        <w:t>C</w:t>
      </w:r>
      <w:r w:rsidRPr="00A73B48">
        <w:rPr>
          <w:rFonts w:ascii="Times New Roman" w:hAnsi="Times New Roman" w:hint="default"/>
          <w:color w:val="000000" w:themeColor="text1"/>
          <w:sz w:val="26"/>
          <w:szCs w:val="26"/>
        </w:rPr>
        <w:t xml:space="preserve">: </w:t>
      </w:r>
      <w:r w:rsidR="00344C76" w:rsidRPr="00A73B48">
        <w:rPr>
          <w:rFonts w:ascii="Times New Roman" w:hAnsi="Times New Roman" w:hint="default"/>
          <w:color w:val="000000" w:themeColor="text1"/>
          <w:sz w:val="26"/>
          <w:szCs w:val="26"/>
        </w:rPr>
        <w:t>Phương pháp nghiên cứu định lượng</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2251F87C" w14:textId="75A82B1E" w:rsidR="00256BE1" w:rsidRPr="00112429" w:rsidRDefault="00256BE1" w:rsidP="00256BE1">
      <w:pPr>
        <w:pStyle w:val="Heading2"/>
        <w:keepNext w:val="0"/>
        <w:keepLines w:val="0"/>
        <w:widowControl w:val="0"/>
        <w:spacing w:before="0" w:line="360" w:lineRule="auto"/>
        <w:jc w:val="center"/>
        <w:rPr>
          <w:rFonts w:ascii="Times New Roman" w:hAnsi="Times New Roman" w:cs="Times New Roman"/>
          <w:b/>
          <w:bCs/>
          <w:color w:val="000000" w:themeColor="text1"/>
        </w:rPr>
      </w:pPr>
      <w:bookmarkStart w:id="2824" w:name="_Toc197892064"/>
      <w:bookmarkStart w:id="2825" w:name="_Toc197896680"/>
      <w:bookmarkStart w:id="2826" w:name="_Toc198111382"/>
      <w:r w:rsidRPr="00112429">
        <w:rPr>
          <w:rFonts w:ascii="Times New Roman" w:hAnsi="Times New Roman" w:cs="Times New Roman"/>
          <w:b/>
          <w:bCs/>
          <w:color w:val="000000" w:themeColor="text1"/>
        </w:rPr>
        <w:t>Ph</w:t>
      </w:r>
      <w:r w:rsidRPr="00112429">
        <w:rPr>
          <w:rFonts w:ascii="Cambria" w:hAnsi="Cambria" w:cs="Cambria"/>
          <w:b/>
          <w:bCs/>
          <w:color w:val="000000" w:themeColor="text1"/>
        </w:rPr>
        <w:t>ụ</w:t>
      </w:r>
      <w:r w:rsidRPr="00112429">
        <w:rPr>
          <w:rFonts w:ascii="Times New Roman" w:hAnsi="Times New Roman" w:cs="Times New Roman"/>
          <w:b/>
          <w:bCs/>
          <w:color w:val="000000" w:themeColor="text1"/>
        </w:rPr>
        <w:t xml:space="preserve"> l</w:t>
      </w:r>
      <w:r w:rsidRPr="00112429">
        <w:rPr>
          <w:rFonts w:ascii="Cambria" w:hAnsi="Cambria" w:cs="Cambria"/>
          <w:b/>
          <w:bCs/>
          <w:color w:val="000000" w:themeColor="text1"/>
        </w:rPr>
        <w:t>ụ</w:t>
      </w:r>
      <w:r w:rsidRPr="00112429">
        <w:rPr>
          <w:rFonts w:ascii="Times New Roman" w:hAnsi="Times New Roman" w:cs="Times New Roman"/>
          <w:b/>
          <w:bCs/>
          <w:color w:val="000000" w:themeColor="text1"/>
        </w:rPr>
        <w:t>c C.</w:t>
      </w:r>
      <w:r>
        <w:rPr>
          <w:rFonts w:ascii="Times New Roman" w:hAnsi="Times New Roman" w:cs="Times New Roman"/>
          <w:b/>
          <w:bCs/>
          <w:color w:val="000000" w:themeColor="text1"/>
        </w:rPr>
        <w:t>1</w:t>
      </w:r>
      <w:r w:rsidRPr="00112429">
        <w:rPr>
          <w:rFonts w:ascii="Times New Roman" w:hAnsi="Times New Roman" w:cs="Times New Roman"/>
          <w:b/>
          <w:bCs/>
          <w:color w:val="000000" w:themeColor="text1"/>
        </w:rPr>
        <w:t xml:space="preserve">: </w:t>
      </w:r>
      <w:r w:rsidRPr="00256BE1">
        <w:rPr>
          <w:rFonts w:ascii="Times New Roman" w:hAnsi="Times New Roman" w:cs="Times New Roman"/>
          <w:b/>
          <w:bCs/>
          <w:color w:val="000000" w:themeColor="text1"/>
        </w:rPr>
        <w:t>Phân tích nhân t</w:t>
      </w:r>
      <w:r w:rsidRPr="00256BE1">
        <w:rPr>
          <w:rFonts w:ascii="Cambria" w:hAnsi="Cambria" w:cs="Cambria"/>
          <w:b/>
          <w:bCs/>
          <w:color w:val="000000" w:themeColor="text1"/>
        </w:rPr>
        <w:t>ố</w:t>
      </w:r>
      <w:r w:rsidRPr="00256BE1">
        <w:rPr>
          <w:rFonts w:ascii="Times New Roman" w:hAnsi="Times New Roman" w:cs="Times New Roman"/>
          <w:b/>
          <w:bCs/>
          <w:color w:val="000000" w:themeColor="text1"/>
        </w:rPr>
        <w:t xml:space="preserve"> khám phá</w:t>
      </w:r>
      <w:bookmarkEnd w:id="2824"/>
      <w:bookmarkEnd w:id="2825"/>
      <w:bookmarkEnd w:id="2826"/>
    </w:p>
    <w:p w14:paraId="5FAA3B4B" w14:textId="3DB67F65" w:rsidR="0059534E" w:rsidRPr="002E4566" w:rsidRDefault="0059534E" w:rsidP="00256BE1">
      <w:pPr>
        <w:widowControl w:val="0"/>
        <w:rPr>
          <w:rFonts w:ascii="Times New Roman" w:hAnsi="Times New Roman" w:cs="Times New Roman"/>
          <w:color w:val="000000" w:themeColor="text1"/>
          <w:sz w:val="26"/>
          <w:szCs w:val="26"/>
        </w:rPr>
      </w:pPr>
    </w:p>
    <w:p w14:paraId="20B19AC4" w14:textId="77777777" w:rsidR="0059534E" w:rsidRPr="002E4566" w:rsidRDefault="00000000" w:rsidP="00256BE1">
      <w:pPr>
        <w:widowControl w:val="0"/>
        <w:rPr>
          <w:rFonts w:ascii="Times New Roman" w:hAnsi="Times New Roman"/>
          <w:color w:val="000000" w:themeColor="text1"/>
          <w:sz w:val="26"/>
          <w:szCs w:val="26"/>
        </w:rPr>
      </w:pPr>
      <w:r>
        <w:rPr>
          <w:rFonts w:ascii="Times New Roman" w:hAnsi="Times New Roman"/>
          <w:noProof/>
          <w:color w:val="000000" w:themeColor="text1"/>
          <w:sz w:val="26"/>
          <w:szCs w:val="26"/>
        </w:rPr>
        <w:pict w14:anchorId="5FF67C9C">
          <v:group id="_x0000_s3133" style="position:absolute;margin-left:-11.85pt;margin-top:-19.45pt;width:455pt;height:532.5pt;z-index:-251651584" coordorigin="1928,1902" coordsize="8873,11418" wrapcoords="8754 -32 498 224 -36 224 -36 1923 2776 2019 2704 2532 -36 2660 -36 4615 2811 5096 -36 5320 -36 6986 2740 7147 2669 8685 -36 8717 -36 11217 2811 11249 2811 12787 -36 13075 -36 16152 1281 16376 2776 16376 2776 16889 -36 17177 -36 18267 925 18427 2776 18427 2811 19453 -36 19773 -36 21504 8754 21600 21386 21600 21564 21504 21636 20991 21636 19613 2989 19453 18682 19453 21636 19357 21636 16408 20568 16376 11743 16376 21600 16120 21636 15543 21636 13043 20568 13011 2989 12787 17508 12787 21564 12691 21493 12274 21636 11761 21636 8140 21564 7948 21422 7659 21493 7307 19785 7275 2918 7147 15230 7147 21636 6986 21636 5160 11743 5096 21636 4839 21636 2372 19928 2307 2954 2019 20959 2019 21636 1987 21636 256 21493 32 21315 -32 8754 -32">
            <v:shape id="_x0000_s3134" type="#_x0000_t32" style="position:absolute;left:3113;top:2906;width:0;height:435" o:connectortype="straight">
              <v:stroke endarrow="block"/>
            </v:shape>
            <v:shape id="_x0000_s3135" type="#_x0000_t32" style="position:absolute;left:3120;top:4331;width:0;height:435" o:connectortype="straight">
              <v:stroke endarrow="block"/>
            </v:shape>
            <v:group id="_x0000_s3136" style="position:absolute;left:1928;top:1902;width:8873;height:11418" coordorigin="1928,1902" coordsize="8873,11418">
              <v:rect id="_x0000_s3137" style="position:absolute;left:1928;top:3341;width:2354;height:987">
                <v:textbox style="mso-next-textbox:#_x0000_s3137">
                  <w:txbxContent>
                    <w:p w14:paraId="0E174B76" w14:textId="77777777" w:rsidR="0059534E" w:rsidRPr="001604E5" w:rsidRDefault="0059534E" w:rsidP="0059534E">
                      <w:pPr>
                        <w:spacing w:after="0"/>
                        <w:jc w:val="center"/>
                        <w:rPr>
                          <w:rFonts w:ascii="Times New Roman" w:hAnsi="Times New Roman" w:cs="Times New Roman"/>
                          <w:sz w:val="26"/>
                          <w:szCs w:val="26"/>
                        </w:rPr>
                      </w:pPr>
                      <w:r>
                        <w:rPr>
                          <w:rFonts w:ascii="Times New Roman" w:hAnsi="Times New Roman" w:cs="Times New Roman"/>
                          <w:sz w:val="26"/>
                          <w:szCs w:val="26"/>
                        </w:rPr>
                        <w:t>Chọn mẫu và đối tượng khảo sát</w:t>
                      </w:r>
                    </w:p>
                  </w:txbxContent>
                </v:textbox>
              </v:rect>
              <v:rect id="_x0000_s3138" style="position:absolute;left:1928;top:4754;width:2354;height:832">
                <v:textbox style="mso-next-textbox:#_x0000_s3138">
                  <w:txbxContent>
                    <w:p w14:paraId="2E0DED84" w14:textId="77777777" w:rsidR="0059534E" w:rsidRPr="001604E5" w:rsidRDefault="0059534E" w:rsidP="0059534E">
                      <w:pPr>
                        <w:spacing w:after="0"/>
                        <w:jc w:val="center"/>
                        <w:rPr>
                          <w:rFonts w:ascii="Times New Roman" w:hAnsi="Times New Roman" w:cs="Times New Roman"/>
                          <w:sz w:val="26"/>
                          <w:szCs w:val="26"/>
                        </w:rPr>
                      </w:pPr>
                      <w:r>
                        <w:rPr>
                          <w:rFonts w:ascii="Times New Roman" w:hAnsi="Times New Roman" w:cs="Times New Roman"/>
                          <w:sz w:val="26"/>
                          <w:szCs w:val="26"/>
                        </w:rPr>
                        <w:t>Xây dựng công cụ thang đo</w:t>
                      </w:r>
                    </w:p>
                  </w:txbxContent>
                </v:textbox>
              </v:rect>
              <v:roundrect id="_x0000_s3139" style="position:absolute;left:5461;top:3170;width:5340;height:1280" arcsize="10923f">
                <v:textbox style="mso-next-textbox:#_x0000_s3139">
                  <w:txbxContent>
                    <w:p w14:paraId="0E0B1B01" w14:textId="77777777" w:rsidR="0059534E" w:rsidRPr="001604E5"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Chọn mẫu theo “q</w:t>
                      </w:r>
                      <w:r w:rsidRPr="007D0D38">
                        <w:rPr>
                          <w:rFonts w:ascii="Times New Roman" w:hAnsi="Times New Roman" w:cs="Times New Roman"/>
                          <w:sz w:val="26"/>
                          <w:szCs w:val="26"/>
                        </w:rPr>
                        <w:t>uy tắc ngón tay cái</w:t>
                      </w:r>
                      <w:r>
                        <w:rPr>
                          <w:rFonts w:ascii="Times New Roman" w:hAnsi="Times New Roman" w:cs="Times New Roman"/>
                          <w:sz w:val="26"/>
                          <w:szCs w:val="26"/>
                        </w:rPr>
                        <w:t>”, tỷ lệ Mẫu khảo sát/biến (N/m) từ 5:1 đến 10:1 hoặc ít nhất 200 người tham gia</w:t>
                      </w:r>
                    </w:p>
                  </w:txbxContent>
                </v:textbox>
              </v:roundrect>
              <v:roundrect id="_x0000_s3140" style="position:absolute;left:5447;top:4666;width:5340;height:917" arcsize="10923f">
                <v:textbox style="mso-next-textbox:#_x0000_s3140">
                  <w:txbxContent>
                    <w:p w14:paraId="36CBE53C" w14:textId="77777777" w:rsidR="0059534E" w:rsidRPr="001604E5"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Xây dựng thang đo likert 1-5, bao gồm 36 biến quan sát và 3 biến phụ thuộc</w:t>
                      </w:r>
                    </w:p>
                  </w:txbxContent>
                </v:textbox>
              </v:roundrect>
              <v:shape id="_x0000_s3141" type="#_x0000_t32" style="position:absolute;left:4292;top:2487;width:1155;height:1" o:connectortype="straight">
                <v:stroke endarrow="block"/>
              </v:shape>
              <v:shape id="_x0000_s3142" type="#_x0000_t32" style="position:absolute;left:4282;top:3817;width:1155;height:1" o:connectortype="straight">
                <v:stroke endarrow="block"/>
              </v:shape>
              <v:shape id="_x0000_s3143" type="#_x0000_t32" style="position:absolute;left:4296;top:5129;width:1155;height:1" o:connectortype="straight">
                <v:stroke endarrow="block"/>
              </v:shape>
              <v:rect id="_x0000_s3144" style="position:absolute;left:1937;top:2057;width:2354;height:849">
                <v:textbox style="mso-next-textbox:#_x0000_s3144">
                  <w:txbxContent>
                    <w:p w14:paraId="16AAE378" w14:textId="77777777" w:rsidR="0059534E" w:rsidRPr="001336C5" w:rsidRDefault="0059534E" w:rsidP="0059534E">
                      <w:pPr>
                        <w:spacing w:after="0"/>
                        <w:jc w:val="center"/>
                        <w:rPr>
                          <w:rFonts w:ascii="Times New Roman" w:hAnsi="Times New Roman" w:cs="Times New Roman"/>
                          <w:sz w:val="26"/>
                          <w:szCs w:val="26"/>
                        </w:rPr>
                      </w:pPr>
                      <w:r w:rsidRPr="001336C5">
                        <w:rPr>
                          <w:rFonts w:ascii="Times New Roman" w:hAnsi="Times New Roman" w:cs="Times New Roman"/>
                          <w:sz w:val="26"/>
                          <w:szCs w:val="26"/>
                        </w:rPr>
                        <w:t>Xây dựng các nhân tố, các biến</w:t>
                      </w:r>
                    </w:p>
                  </w:txbxContent>
                </v:textbox>
              </v:rect>
              <v:roundrect id="_x0000_s3145" style="position:absolute;left:5434;top:1902;width:5353;height:1054" arcsize="10923f">
                <v:textbox style="mso-next-textbox:#_x0000_s3145">
                  <w:txbxContent>
                    <w:p w14:paraId="5A2281F9" w14:textId="77777777" w:rsidR="0059534E" w:rsidRPr="00C11D3F" w:rsidRDefault="0059534E" w:rsidP="0059534E">
                      <w:pPr>
                        <w:spacing w:after="0" w:line="240" w:lineRule="auto"/>
                        <w:jc w:val="both"/>
                        <w:rPr>
                          <w:rFonts w:ascii="Times New Roman" w:hAnsi="Times New Roman" w:cs="Times New Roman"/>
                          <w:sz w:val="26"/>
                          <w:szCs w:val="26"/>
                        </w:rPr>
                      </w:pPr>
                      <w:r w:rsidRPr="00C11D3F">
                        <w:rPr>
                          <w:rFonts w:ascii="Times New Roman" w:hAnsi="Times New Roman" w:cs="Times New Roman"/>
                          <w:sz w:val="26"/>
                          <w:szCs w:val="26"/>
                        </w:rPr>
                        <w:t>Thảo luận nhóm, phỏng vấn chuyên gia</w:t>
                      </w:r>
                    </w:p>
                    <w:p w14:paraId="78E10439" w14:textId="77777777" w:rsidR="0059534E" w:rsidRPr="00C11D3F" w:rsidRDefault="0059534E" w:rsidP="0059534E">
                      <w:pPr>
                        <w:spacing w:after="0" w:line="240" w:lineRule="auto"/>
                        <w:jc w:val="both"/>
                        <w:rPr>
                          <w:rFonts w:ascii="Times New Roman" w:hAnsi="Times New Roman" w:cs="Times New Roman"/>
                          <w:sz w:val="26"/>
                          <w:szCs w:val="26"/>
                        </w:rPr>
                      </w:pPr>
                      <w:r w:rsidRPr="00C11D3F">
                        <w:rPr>
                          <w:rFonts w:ascii="Times New Roman" w:hAnsi="Times New Roman" w:cs="Times New Roman"/>
                          <w:sz w:val="26"/>
                          <w:szCs w:val="26"/>
                        </w:rPr>
                        <w:t>Thang đo nháp, thang đo chính thức</w:t>
                      </w:r>
                    </w:p>
                  </w:txbxContent>
                </v:textbox>
              </v:roundrect>
              <v:shape id="_x0000_s3146" type="#_x0000_t32" style="position:absolute;left:3100;top:5603;width:0;height:917" o:connectortype="straight">
                <v:stroke endarrow="block"/>
              </v:shape>
              <v:group id="_x0000_s3147" style="position:absolute;left:1937;top:5776;width:8864;height:7544" coordorigin="1937,5776" coordsize="8864,7544">
                <v:rect id="_x0000_s3148" style="position:absolute;left:1937;top:6534;width:2354;height:1276">
                  <v:textbox style="mso-next-textbox:#_x0000_s3148">
                    <w:txbxContent>
                      <w:p w14:paraId="25536E1B" w14:textId="77777777" w:rsidR="0059534E" w:rsidRPr="001604E5" w:rsidRDefault="0059534E" w:rsidP="0059534E">
                        <w:pPr>
                          <w:spacing w:after="0"/>
                          <w:jc w:val="center"/>
                          <w:rPr>
                            <w:rFonts w:ascii="Times New Roman" w:hAnsi="Times New Roman" w:cs="Times New Roman"/>
                            <w:sz w:val="26"/>
                            <w:szCs w:val="26"/>
                          </w:rPr>
                        </w:pPr>
                        <w:r>
                          <w:rPr>
                            <w:rFonts w:ascii="Times New Roman" w:hAnsi="Times New Roman" w:cs="Times New Roman"/>
                            <w:sz w:val="26"/>
                            <w:szCs w:val="26"/>
                          </w:rPr>
                          <w:t>Thu thập, xử lý số liệu và kiểm tra thử nghiệm sơ bộ</w:t>
                        </w:r>
                      </w:p>
                    </w:txbxContent>
                  </v:textbox>
                </v:rect>
                <v:rect id="_x0000_s3149" style="position:absolute;left:1937;top:8844;width:2354;height:1576">
                  <v:textbox style="mso-next-textbox:#_x0000_s3149">
                    <w:txbxContent>
                      <w:p w14:paraId="6801A360" w14:textId="77777777" w:rsidR="0059534E" w:rsidRPr="001604E5" w:rsidRDefault="0059534E" w:rsidP="0059534E">
                        <w:pPr>
                          <w:spacing w:after="0"/>
                          <w:jc w:val="center"/>
                          <w:rPr>
                            <w:rFonts w:ascii="Times New Roman" w:hAnsi="Times New Roman" w:cs="Times New Roman"/>
                            <w:sz w:val="26"/>
                            <w:szCs w:val="26"/>
                          </w:rPr>
                        </w:pPr>
                        <w:r>
                          <w:rPr>
                            <w:rFonts w:ascii="Times New Roman" w:hAnsi="Times New Roman" w:cs="Times New Roman"/>
                            <w:sz w:val="26"/>
                            <w:szCs w:val="26"/>
                          </w:rPr>
                          <w:t>Mô hình phân tích và phương pháp trích xuất nhân tố</w:t>
                        </w:r>
                      </w:p>
                    </w:txbxContent>
                  </v:textbox>
                </v:rect>
                <v:roundrect id="_x0000_s3150" style="position:absolute;left:5447;top:5776;width:5340;height:2836" arcsize="10923f">
                  <v:textbox style="mso-next-textbox:#_x0000_s3150">
                    <w:txbxContent>
                      <w:p w14:paraId="7DD0DFE7" w14:textId="77777777" w:rsidR="0059534E"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Khảo sát 50 quan sát sơ bộ</w:t>
                        </w:r>
                      </w:p>
                      <w:p w14:paraId="512AA311" w14:textId="77777777" w:rsidR="0059534E"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Khảo sát chính thức 324 quan sát, xử lý dữ liệu</w:t>
                        </w:r>
                      </w:p>
                      <w:p w14:paraId="6BBEB0A5" w14:textId="77777777" w:rsidR="0059534E"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Tính chuẩn: Độ lệch s</w:t>
                        </w:r>
                        <w:r w:rsidRPr="001F206C">
                          <w:rPr>
                            <w:rFonts w:ascii="Times New Roman" w:hAnsi="Times New Roman" w:cs="Times New Roman"/>
                            <w:sz w:val="26"/>
                            <w:szCs w:val="26"/>
                          </w:rPr>
                          <w:t xml:space="preserve">kewness &lt; ±2 </w:t>
                        </w:r>
                        <w:r>
                          <w:rPr>
                            <w:rFonts w:ascii="Times New Roman" w:hAnsi="Times New Roman" w:cs="Times New Roman"/>
                            <w:sz w:val="26"/>
                            <w:szCs w:val="26"/>
                          </w:rPr>
                          <w:t>và độ nhọn</w:t>
                        </w:r>
                        <w:r w:rsidRPr="001F206C">
                          <w:rPr>
                            <w:rFonts w:ascii="Times New Roman" w:hAnsi="Times New Roman" w:cs="Times New Roman"/>
                            <w:sz w:val="26"/>
                            <w:szCs w:val="26"/>
                          </w:rPr>
                          <w:t xml:space="preserve"> kurtosis &lt; ±7</w:t>
                        </w:r>
                        <w:r>
                          <w:rPr>
                            <w:rFonts w:ascii="Times New Roman" w:hAnsi="Times New Roman" w:cs="Times New Roman"/>
                            <w:sz w:val="26"/>
                            <w:szCs w:val="26"/>
                          </w:rPr>
                          <w:t xml:space="preserve">; </w:t>
                        </w:r>
                      </w:p>
                      <w:p w14:paraId="0D8B923F" w14:textId="77777777" w:rsidR="0059534E" w:rsidRDefault="0059534E" w:rsidP="0059534E">
                        <w:pPr>
                          <w:spacing w:after="0"/>
                          <w:jc w:val="both"/>
                          <w:rPr>
                            <w:rFonts w:ascii="Times New Roman" w:hAnsi="Times New Roman" w:cs="Times New Roman"/>
                            <w:sz w:val="26"/>
                            <w:szCs w:val="26"/>
                          </w:rPr>
                        </w:pPr>
                        <w:r w:rsidRPr="00DC1451">
                          <w:rPr>
                            <w:rFonts w:ascii="Times New Roman" w:hAnsi="Times New Roman" w:cs="Times New Roman"/>
                            <w:sz w:val="26"/>
                            <w:szCs w:val="26"/>
                          </w:rPr>
                          <w:t>Cronbach’s Alpha</w:t>
                        </w:r>
                        <w:r>
                          <w:rPr>
                            <w:rFonts w:ascii="Times New Roman" w:hAnsi="Times New Roman" w:cs="Times New Roman"/>
                            <w:sz w:val="26"/>
                            <w:szCs w:val="26"/>
                          </w:rPr>
                          <w:t xml:space="preserve"> &gt; 0.7; </w:t>
                        </w:r>
                      </w:p>
                      <w:p w14:paraId="3E76285E" w14:textId="77777777" w:rsidR="0059534E"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 xml:space="preserve">Kiểm tra tương quan; </w:t>
                        </w:r>
                      </w:p>
                      <w:p w14:paraId="55F781CD" w14:textId="77777777" w:rsidR="0059534E" w:rsidRPr="001604E5"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 xml:space="preserve">KMO ≥ 0.7; </w:t>
                        </w:r>
                        <w:r w:rsidRPr="00DC1451">
                          <w:rPr>
                            <w:rFonts w:ascii="Times New Roman" w:hAnsi="Times New Roman" w:cs="Times New Roman"/>
                            <w:sz w:val="26"/>
                            <w:szCs w:val="26"/>
                          </w:rPr>
                          <w:t>Bartlett's test</w:t>
                        </w:r>
                        <w:r>
                          <w:rPr>
                            <w:rFonts w:ascii="Times New Roman" w:hAnsi="Times New Roman" w:cs="Times New Roman"/>
                            <w:sz w:val="26"/>
                            <w:szCs w:val="26"/>
                          </w:rPr>
                          <w:t xml:space="preserve"> p-value &lt; 0.05</w:t>
                        </w:r>
                      </w:p>
                    </w:txbxContent>
                  </v:textbox>
                </v:roundrect>
                <v:roundrect id="_x0000_s3151" style="position:absolute;left:5461;top:8804;width:5340;height:1598" arcsize="10923f">
                  <v:textbox style="mso-next-textbox:#_x0000_s3151">
                    <w:txbxContent>
                      <w:p w14:paraId="6D82BB31" w14:textId="77777777" w:rsidR="0059534E" w:rsidRDefault="0059534E" w:rsidP="0059534E">
                        <w:pPr>
                          <w:spacing w:after="0" w:line="240" w:lineRule="auto"/>
                          <w:jc w:val="both"/>
                          <w:rPr>
                            <w:rFonts w:ascii="Times New Roman" w:hAnsi="Times New Roman" w:cs="Times New Roman"/>
                            <w:sz w:val="26"/>
                            <w:szCs w:val="26"/>
                          </w:rPr>
                        </w:pPr>
                        <w:r>
                          <w:rPr>
                            <w:rFonts w:ascii="Times New Roman" w:hAnsi="Times New Roman" w:cs="Times New Roman"/>
                            <w:sz w:val="26"/>
                            <w:szCs w:val="26"/>
                          </w:rPr>
                          <w:t>Mô hình nghiên cứu;</w:t>
                        </w:r>
                      </w:p>
                      <w:p w14:paraId="4B54461B" w14:textId="77777777" w:rsidR="0059534E" w:rsidRDefault="0059534E" w:rsidP="0059534E">
                        <w:pPr>
                          <w:spacing w:after="0" w:line="240" w:lineRule="auto"/>
                          <w:jc w:val="both"/>
                          <w:rPr>
                            <w:rFonts w:ascii="Times New Roman" w:hAnsi="Times New Roman" w:cs="Times New Roman"/>
                            <w:sz w:val="26"/>
                            <w:szCs w:val="26"/>
                          </w:rPr>
                        </w:pPr>
                        <w:r>
                          <w:rPr>
                            <w:rFonts w:ascii="Times New Roman" w:hAnsi="Times New Roman" w:cs="Times New Roman"/>
                            <w:sz w:val="26"/>
                            <w:szCs w:val="26"/>
                          </w:rPr>
                          <w:t>Trích xuất các nhân tố;</w:t>
                        </w:r>
                      </w:p>
                      <w:p w14:paraId="7B1244A9" w14:textId="77777777" w:rsidR="0059534E" w:rsidRDefault="0059534E" w:rsidP="0059534E">
                        <w:pPr>
                          <w:spacing w:after="0" w:line="240" w:lineRule="auto"/>
                          <w:jc w:val="both"/>
                          <w:rPr>
                            <w:rFonts w:ascii="Times New Roman" w:hAnsi="Times New Roman" w:cs="Times New Roman"/>
                            <w:sz w:val="26"/>
                            <w:szCs w:val="26"/>
                          </w:rPr>
                        </w:pPr>
                        <w:r>
                          <w:rPr>
                            <w:rFonts w:ascii="Times New Roman" w:hAnsi="Times New Roman" w:cs="Times New Roman"/>
                            <w:sz w:val="26"/>
                            <w:szCs w:val="26"/>
                          </w:rPr>
                          <w:t xml:space="preserve">Biểu đồ scree, giá trị </w:t>
                        </w:r>
                        <w:r w:rsidRPr="00B87D8F">
                          <w:rPr>
                            <w:rFonts w:ascii="Times New Roman" w:hAnsi="Times New Roman" w:cs="Times New Roman"/>
                            <w:sz w:val="26"/>
                            <w:szCs w:val="26"/>
                          </w:rPr>
                          <w:t>Eigenvalue</w:t>
                        </w:r>
                        <w:r>
                          <w:rPr>
                            <w:rFonts w:ascii="Times New Roman" w:hAnsi="Times New Roman" w:cs="Times New Roman"/>
                            <w:sz w:val="26"/>
                            <w:szCs w:val="26"/>
                          </w:rPr>
                          <w:t xml:space="preserve"> &gt;1</w:t>
                        </w:r>
                      </w:p>
                      <w:p w14:paraId="06E0F2D8" w14:textId="77777777" w:rsidR="0059534E" w:rsidRPr="001604E5" w:rsidRDefault="0059534E" w:rsidP="0059534E">
                        <w:pPr>
                          <w:spacing w:after="0"/>
                          <w:jc w:val="both"/>
                          <w:rPr>
                            <w:rFonts w:ascii="Times New Roman" w:hAnsi="Times New Roman" w:cs="Times New Roman"/>
                            <w:sz w:val="26"/>
                            <w:szCs w:val="26"/>
                          </w:rPr>
                        </w:pPr>
                      </w:p>
                    </w:txbxContent>
                  </v:textbox>
                </v:roundrect>
                <v:shape id="_x0000_s3152" type="#_x0000_t32" style="position:absolute;left:4306;top:9627;width:1155;height:1" o:connectortype="straight">
                  <v:stroke endarrow="block"/>
                </v:shape>
                <v:shape id="_x0000_s3153" type="#_x0000_t32" style="position:absolute;left:4306;top:7207;width:1155;height:1" o:connectortype="straight">
                  <v:stroke endarrow="block"/>
                </v:shape>
                <v:shape id="_x0000_s3154" type="#_x0000_t32" style="position:absolute;left:3120;top:7807;width:1;height:1047" o:connectortype="straight">
                  <v:stroke endarrow="block"/>
                </v:shape>
                <v:shape id="_x0000_s3155" type="#_x0000_t32" style="position:absolute;left:3113;top:10435;width:0;height:572" o:connectortype="straight">
                  <v:stroke endarrow="block"/>
                </v:shape>
                <v:group id="_x0000_s3156" style="position:absolute;left:1937;top:10589;width:8850;height:2731" coordorigin="1937,10589" coordsize="8850,2731">
                  <v:rect id="_x0000_s3157" style="position:absolute;left:1937;top:11017;width:2354;height:524">
                    <v:textbox style="mso-next-textbox:#_x0000_s3157">
                      <w:txbxContent>
                        <w:p w14:paraId="351BA508" w14:textId="77777777" w:rsidR="0059534E" w:rsidRPr="001604E5" w:rsidRDefault="0059534E" w:rsidP="0059534E">
                          <w:pPr>
                            <w:spacing w:after="0"/>
                            <w:jc w:val="center"/>
                            <w:rPr>
                              <w:rFonts w:ascii="Times New Roman" w:hAnsi="Times New Roman" w:cs="Times New Roman"/>
                              <w:sz w:val="26"/>
                              <w:szCs w:val="26"/>
                            </w:rPr>
                          </w:pPr>
                          <w:r>
                            <w:rPr>
                              <w:rFonts w:ascii="Times New Roman" w:hAnsi="Times New Roman" w:cs="Times New Roman"/>
                              <w:sz w:val="26"/>
                              <w:szCs w:val="26"/>
                            </w:rPr>
                            <w:t>Xoay nhân tố</w:t>
                          </w:r>
                        </w:p>
                      </w:txbxContent>
                    </v:textbox>
                  </v:rect>
                  <v:rect id="_x0000_s3158" style="position:absolute;left:1940;top:12380;width:2354;height:875">
                    <v:textbox style="mso-next-textbox:#_x0000_s3158">
                      <w:txbxContent>
                        <w:p w14:paraId="3A4F688B" w14:textId="77777777" w:rsidR="0059534E" w:rsidRPr="001604E5" w:rsidRDefault="0059534E" w:rsidP="0059534E">
                          <w:pPr>
                            <w:spacing w:after="0"/>
                            <w:jc w:val="center"/>
                            <w:rPr>
                              <w:rFonts w:ascii="Times New Roman" w:hAnsi="Times New Roman" w:cs="Times New Roman"/>
                              <w:sz w:val="26"/>
                              <w:szCs w:val="26"/>
                            </w:rPr>
                          </w:pPr>
                          <w:r>
                            <w:rPr>
                              <w:rFonts w:ascii="Times New Roman" w:hAnsi="Times New Roman" w:cs="Times New Roman"/>
                              <w:sz w:val="26"/>
                              <w:szCs w:val="26"/>
                            </w:rPr>
                            <w:t xml:space="preserve">Đặt tên nhân tố và phân tích kết quả </w:t>
                          </w:r>
                        </w:p>
                      </w:txbxContent>
                    </v:textbox>
                  </v:rect>
                  <v:roundrect id="_x0000_s3159" style="position:absolute;left:5447;top:10589;width:5340;height:1544" arcsize="10923f">
                    <v:textbox style="mso-next-textbox:#_x0000_s3159">
                      <w:txbxContent>
                        <w:p w14:paraId="76675D15" w14:textId="77777777" w:rsidR="0059534E"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Phương pháp xoay xiên nhân tố promax;</w:t>
                          </w:r>
                        </w:p>
                        <w:p w14:paraId="766AE384" w14:textId="77777777" w:rsidR="0059534E"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Hệ số tải factor loadings ≥ 0.4;</w:t>
                          </w:r>
                        </w:p>
                        <w:p w14:paraId="7DA72693" w14:textId="77777777" w:rsidR="0059534E" w:rsidRPr="001604E5"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h</w:t>
                          </w:r>
                          <w:r w:rsidRPr="00B87D8F">
                            <w:rPr>
                              <w:rFonts w:ascii="Times New Roman" w:hAnsi="Times New Roman" w:cs="Times New Roman"/>
                              <w:sz w:val="26"/>
                              <w:szCs w:val="26"/>
                              <w:vertAlign w:val="superscript"/>
                            </w:rPr>
                            <w:t>2</w:t>
                          </w:r>
                          <w:r>
                            <w:rPr>
                              <w:rFonts w:ascii="Times New Roman" w:hAnsi="Times New Roman" w:cs="Times New Roman"/>
                              <w:sz w:val="26"/>
                              <w:szCs w:val="26"/>
                            </w:rPr>
                            <w:t xml:space="preserve"> value từ 0.3 đến 0.99</w:t>
                          </w:r>
                        </w:p>
                      </w:txbxContent>
                    </v:textbox>
                  </v:roundrect>
                  <v:roundrect id="_x0000_s3160" style="position:absolute;left:5447;top:12299;width:5340;height:1021" arcsize="10923f">
                    <v:textbox style="mso-next-textbox:#_x0000_s3160">
                      <w:txbxContent>
                        <w:p w14:paraId="1468DF17" w14:textId="77777777" w:rsidR="0059534E"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Đặt tên nhân tố bao hàm các biến quan sát;</w:t>
                          </w:r>
                        </w:p>
                        <w:p w14:paraId="16433EA3" w14:textId="77777777" w:rsidR="0059534E" w:rsidRPr="001604E5" w:rsidRDefault="0059534E" w:rsidP="0059534E">
                          <w:pPr>
                            <w:spacing w:after="0"/>
                            <w:jc w:val="both"/>
                            <w:rPr>
                              <w:rFonts w:ascii="Times New Roman" w:hAnsi="Times New Roman" w:cs="Times New Roman"/>
                              <w:sz w:val="26"/>
                              <w:szCs w:val="26"/>
                            </w:rPr>
                          </w:pPr>
                          <w:r>
                            <w:rPr>
                              <w:rFonts w:ascii="Times New Roman" w:hAnsi="Times New Roman" w:cs="Times New Roman"/>
                              <w:sz w:val="26"/>
                              <w:szCs w:val="26"/>
                            </w:rPr>
                            <w:t>Phân tích kết quả nghiên cứu</w:t>
                          </w:r>
                        </w:p>
                      </w:txbxContent>
                    </v:textbox>
                  </v:roundrect>
                  <v:shape id="_x0000_s3161" type="#_x0000_t32" style="position:absolute;left:4306;top:11307;width:1155;height:1" o:connectortype="straight">
                    <v:stroke endarrow="block"/>
                  </v:shape>
                  <v:shape id="_x0000_s3162" type="#_x0000_t32" style="position:absolute;left:4282;top:12807;width:1155;height:1" o:connectortype="straight">
                    <v:stroke endarrow="block"/>
                  </v:shape>
                  <v:shape id="_x0000_s3163" type="#_x0000_t32" style="position:absolute;left:3113;top:11551;width:7;height:809" o:connectortype="straight">
                    <v:stroke endarrow="block"/>
                  </v:shape>
                </v:group>
              </v:group>
            </v:group>
            <w10:wrap type="tight"/>
          </v:group>
        </w:pict>
      </w:r>
    </w:p>
    <w:p w14:paraId="588B27F8" w14:textId="77777777" w:rsidR="0059534E" w:rsidRPr="002E4566" w:rsidRDefault="0059534E" w:rsidP="00256BE1">
      <w:pPr>
        <w:widowControl w:val="0"/>
        <w:rPr>
          <w:rFonts w:ascii="Times New Roman" w:hAnsi="Times New Roman"/>
          <w:color w:val="000000" w:themeColor="text1"/>
          <w:sz w:val="26"/>
          <w:szCs w:val="26"/>
        </w:rPr>
      </w:pPr>
    </w:p>
    <w:p w14:paraId="6D893BF8" w14:textId="77777777" w:rsidR="0059534E" w:rsidRPr="002E4566" w:rsidRDefault="0059534E" w:rsidP="00256BE1">
      <w:pPr>
        <w:widowControl w:val="0"/>
        <w:rPr>
          <w:rFonts w:ascii="Times New Roman" w:hAnsi="Times New Roman"/>
          <w:color w:val="000000" w:themeColor="text1"/>
          <w:sz w:val="26"/>
          <w:szCs w:val="26"/>
        </w:rPr>
      </w:pPr>
    </w:p>
    <w:p w14:paraId="415DD280" w14:textId="6140A962" w:rsidR="00327F5A" w:rsidRDefault="0059534E" w:rsidP="00256BE1">
      <w:pPr>
        <w:widowControl w:val="0"/>
        <w:spacing w:after="0" w:line="360" w:lineRule="auto"/>
        <w:jc w:val="right"/>
        <w:rPr>
          <w:rFonts w:ascii="Times New Roman" w:hAnsi="Times New Roman" w:cs="Times New Roman"/>
          <w:i/>
          <w:iCs/>
          <w:color w:val="000000" w:themeColor="text1"/>
          <w:sz w:val="26"/>
          <w:szCs w:val="26"/>
        </w:rPr>
      </w:pPr>
      <w:r w:rsidRPr="008673F4">
        <w:rPr>
          <w:rFonts w:ascii="Times New Roman" w:hAnsi="Times New Roman" w:cs="Times New Roman"/>
          <w:i/>
          <w:iCs/>
          <w:color w:val="000000" w:themeColor="text1"/>
          <w:sz w:val="26"/>
          <w:szCs w:val="26"/>
        </w:rPr>
        <w:t xml:space="preserve">Nguồn: Tác giả tổng hợp </w:t>
      </w:r>
    </w:p>
    <w:p w14:paraId="08AEF6E9" w14:textId="77777777" w:rsidR="00327F5A" w:rsidRDefault="00327F5A">
      <w:pPr>
        <w:rPr>
          <w:rFonts w:ascii="Times New Roman" w:hAnsi="Times New Roman" w:cs="Times New Roman"/>
          <w:i/>
          <w:iCs/>
          <w:color w:val="000000" w:themeColor="text1"/>
          <w:sz w:val="26"/>
          <w:szCs w:val="26"/>
        </w:rPr>
      </w:pPr>
      <w:r>
        <w:rPr>
          <w:rFonts w:ascii="Times New Roman" w:hAnsi="Times New Roman" w:cs="Times New Roman"/>
          <w:i/>
          <w:iCs/>
          <w:color w:val="000000" w:themeColor="text1"/>
          <w:sz w:val="26"/>
          <w:szCs w:val="26"/>
        </w:rPr>
        <w:br w:type="page"/>
      </w:r>
    </w:p>
    <w:p w14:paraId="6F10818C" w14:textId="40E600C1" w:rsidR="009E1562" w:rsidRDefault="00804272" w:rsidP="00112429">
      <w:pPr>
        <w:pStyle w:val="Heading2"/>
        <w:spacing w:before="0" w:line="360" w:lineRule="auto"/>
        <w:jc w:val="center"/>
        <w:rPr>
          <w:rFonts w:ascii="Times New Roman" w:hAnsi="Times New Roman" w:cs="Times New Roman"/>
          <w:b/>
          <w:bCs/>
          <w:color w:val="000000" w:themeColor="text1"/>
        </w:rPr>
      </w:pPr>
      <w:bookmarkStart w:id="2827" w:name="_Toc178316306"/>
      <w:bookmarkStart w:id="2828" w:name="_Toc178316701"/>
      <w:bookmarkStart w:id="2829" w:name="_Toc179984506"/>
      <w:bookmarkStart w:id="2830" w:name="_Toc179986069"/>
      <w:bookmarkStart w:id="2831" w:name="_Toc180592097"/>
      <w:bookmarkStart w:id="2832" w:name="_Toc180837696"/>
      <w:bookmarkStart w:id="2833" w:name="_Toc186553320"/>
      <w:bookmarkStart w:id="2834" w:name="_Toc186553738"/>
      <w:bookmarkStart w:id="2835" w:name="_Toc187589978"/>
      <w:bookmarkStart w:id="2836" w:name="_Toc187590187"/>
      <w:bookmarkStart w:id="2837" w:name="_Toc190785950"/>
      <w:bookmarkStart w:id="2838" w:name="_Toc190786159"/>
      <w:bookmarkStart w:id="2839" w:name="_Toc197892065"/>
      <w:bookmarkStart w:id="2840" w:name="_Toc197896681"/>
      <w:bookmarkStart w:id="2841" w:name="_Toc198111383"/>
      <w:r w:rsidRPr="00112429">
        <w:rPr>
          <w:rFonts w:ascii="Times New Roman" w:hAnsi="Times New Roman" w:cs="Times New Roman"/>
          <w:b/>
          <w:bCs/>
          <w:color w:val="000000" w:themeColor="text1"/>
        </w:rPr>
        <w:lastRenderedPageBreak/>
        <w:t>Phụ lục</w:t>
      </w:r>
      <w:r w:rsidR="009E1562" w:rsidRPr="00112429">
        <w:rPr>
          <w:rFonts w:ascii="Times New Roman" w:hAnsi="Times New Roman" w:cs="Times New Roman"/>
          <w:b/>
          <w:bCs/>
          <w:color w:val="000000" w:themeColor="text1"/>
        </w:rPr>
        <w:t xml:space="preserve"> </w:t>
      </w:r>
      <w:r w:rsidR="00B632D1" w:rsidRPr="00112429">
        <w:rPr>
          <w:rFonts w:ascii="Times New Roman" w:hAnsi="Times New Roman" w:cs="Times New Roman"/>
          <w:b/>
          <w:bCs/>
          <w:color w:val="000000" w:themeColor="text1"/>
        </w:rPr>
        <w:t>C.</w:t>
      </w:r>
      <w:r w:rsidR="00256BE1">
        <w:rPr>
          <w:rFonts w:ascii="Times New Roman" w:hAnsi="Times New Roman" w:cs="Times New Roman"/>
          <w:b/>
          <w:bCs/>
          <w:color w:val="000000" w:themeColor="text1"/>
        </w:rPr>
        <w:t>2</w:t>
      </w:r>
      <w:r w:rsidR="00B632D1" w:rsidRPr="00112429">
        <w:rPr>
          <w:rFonts w:ascii="Times New Roman" w:hAnsi="Times New Roman" w:cs="Times New Roman"/>
          <w:b/>
          <w:bCs/>
          <w:color w:val="000000" w:themeColor="text1"/>
        </w:rPr>
        <w:t>:</w:t>
      </w:r>
      <w:r w:rsidR="004903B9" w:rsidRPr="00112429">
        <w:rPr>
          <w:rFonts w:ascii="Times New Roman" w:hAnsi="Times New Roman" w:cs="Times New Roman"/>
          <w:b/>
          <w:bCs/>
          <w:color w:val="000000" w:themeColor="text1"/>
        </w:rPr>
        <w:t xml:space="preserve"> </w:t>
      </w:r>
      <w:r w:rsidR="00D9475B" w:rsidRPr="00112429">
        <w:rPr>
          <w:rFonts w:ascii="Times New Roman" w:hAnsi="Times New Roman" w:cs="Times New Roman"/>
          <w:b/>
          <w:bCs/>
          <w:color w:val="000000" w:themeColor="text1"/>
        </w:rPr>
        <w:t>Phiếu điều tra khảo sát</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159AEE3F" w14:textId="77777777" w:rsidR="00327F5A" w:rsidRPr="00327F5A" w:rsidRDefault="00327F5A" w:rsidP="00327F5A"/>
    <w:p w14:paraId="6218BC2A" w14:textId="77777777" w:rsidR="009E1562" w:rsidRPr="002E4566" w:rsidRDefault="009E1562" w:rsidP="000B5821">
      <w:pPr>
        <w:spacing w:after="0" w:line="240" w:lineRule="auto"/>
        <w:jc w:val="both"/>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Xin chào Quý Ông/Bà,</w:t>
      </w:r>
    </w:p>
    <w:p w14:paraId="69F78E51" w14:textId="0F60B35B" w:rsidR="009E1562" w:rsidRPr="002E4566" w:rsidRDefault="009E1562" w:rsidP="000B5821">
      <w:pPr>
        <w:spacing w:after="0" w:line="24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Tôi là Hồ Ngọc Khương - nghiên cứu sinh của </w:t>
      </w:r>
      <w:r w:rsidR="00832EA0" w:rsidRPr="002E4566">
        <w:rPr>
          <w:rFonts w:ascii="Times New Roman" w:hAnsi="Times New Roman" w:cs="Times New Roman"/>
          <w:color w:val="000000" w:themeColor="text1"/>
          <w:sz w:val="26"/>
          <w:szCs w:val="26"/>
        </w:rPr>
        <w:t>Đ</w:t>
      </w:r>
      <w:r w:rsidRPr="002E4566">
        <w:rPr>
          <w:rFonts w:ascii="Times New Roman" w:hAnsi="Times New Roman" w:cs="Times New Roman"/>
          <w:color w:val="000000" w:themeColor="text1"/>
          <w:sz w:val="26"/>
          <w:szCs w:val="26"/>
        </w:rPr>
        <w:t xml:space="preserve">ại học Kinh tế </w:t>
      </w:r>
      <w:r w:rsidR="00327F5A">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Tôi đang thực hiện đề tài về “</w:t>
      </w:r>
      <w:r w:rsidRPr="00A73B48">
        <w:rPr>
          <w:rFonts w:ascii="Times New Roman" w:hAnsi="Times New Roman" w:cs="Times New Roman"/>
          <w:i/>
          <w:iCs/>
          <w:color w:val="000000" w:themeColor="text1"/>
          <w:sz w:val="26"/>
          <w:szCs w:val="26"/>
        </w:rPr>
        <w:t xml:space="preserve">Phát triển </w:t>
      </w:r>
      <w:r w:rsidR="00804272" w:rsidRPr="00A73B48">
        <w:rPr>
          <w:rFonts w:ascii="Times New Roman" w:hAnsi="Times New Roman" w:cs="Times New Roman"/>
          <w:i/>
          <w:iCs/>
          <w:color w:val="000000" w:themeColor="text1"/>
          <w:sz w:val="26"/>
          <w:szCs w:val="26"/>
        </w:rPr>
        <w:t>nông nghiệp đô thị</w:t>
      </w:r>
      <w:r w:rsidRPr="00A73B48">
        <w:rPr>
          <w:rFonts w:ascii="Times New Roman" w:hAnsi="Times New Roman" w:cs="Times New Roman"/>
          <w:i/>
          <w:iCs/>
          <w:color w:val="000000" w:themeColor="text1"/>
          <w:sz w:val="26"/>
          <w:szCs w:val="26"/>
        </w:rPr>
        <w:t xml:space="preserve"> bền vững </w:t>
      </w:r>
      <w:r w:rsidR="00731EA7">
        <w:rPr>
          <w:rFonts w:ascii="Times New Roman" w:hAnsi="Times New Roman" w:cs="Times New Roman"/>
          <w:i/>
          <w:iCs/>
          <w:color w:val="000000" w:themeColor="text1"/>
          <w:sz w:val="26"/>
          <w:szCs w:val="26"/>
        </w:rPr>
        <w:t>trên địa bàn</w:t>
      </w:r>
      <w:r w:rsidRPr="00A73B48">
        <w:rPr>
          <w:rFonts w:ascii="Times New Roman" w:hAnsi="Times New Roman" w:cs="Times New Roman"/>
          <w:i/>
          <w:iCs/>
          <w:color w:val="000000" w:themeColor="text1"/>
          <w:sz w:val="26"/>
          <w:szCs w:val="26"/>
        </w:rPr>
        <w:t xml:space="preserve"> Thành phố Hồ Chí Minh đến năm 2030, tầm nhìn 2045</w:t>
      </w:r>
      <w:r w:rsidRPr="002E4566">
        <w:rPr>
          <w:rFonts w:ascii="Times New Roman" w:hAnsi="Times New Roman" w:cs="Times New Roman"/>
          <w:color w:val="000000" w:themeColor="text1"/>
          <w:sz w:val="26"/>
          <w:szCs w:val="26"/>
        </w:rPr>
        <w:t xml:space="preserve">”. Xin Ông/Bà dành chút thời gian chia sẻ những thông tin về nội dung các nhân tố ảnh hưởng đến phát triển </w:t>
      </w:r>
      <w:r w:rsidR="00327F5A">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trên địa bàn </w:t>
      </w:r>
      <w:r w:rsidR="00327F5A">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w:t>
      </w:r>
    </w:p>
    <w:p w14:paraId="2E12D984" w14:textId="59DB8238" w:rsidR="00E672F8" w:rsidRDefault="00327F5A" w:rsidP="000B5821">
      <w:pPr>
        <w:spacing w:after="0" w:line="240" w:lineRule="auto"/>
        <w:jc w:val="both"/>
        <w:rPr>
          <w:rFonts w:ascii="Times New Roman" w:hAnsi="Times New Roman" w:cs="Times New Roman"/>
          <w:color w:val="000000" w:themeColor="text1"/>
          <w:sz w:val="26"/>
          <w:szCs w:val="26"/>
        </w:rPr>
      </w:pPr>
      <w:r w:rsidRPr="00327F5A">
        <w:rPr>
          <w:rFonts w:ascii="Times New Roman" w:hAnsi="Times New Roman" w:cs="Times New Roman"/>
          <w:color w:val="000000" w:themeColor="text1"/>
          <w:sz w:val="26"/>
          <w:szCs w:val="26"/>
        </w:rPr>
        <w:t>Kính mong Quý Ông/Bà dành thời gian hỗ trợ trả lời một số câu hỏi khảo sát nhằm phục vụ cho đề tài nghiên cứu</w:t>
      </w:r>
      <w:r>
        <w:rPr>
          <w:rFonts w:ascii="Times New Roman" w:hAnsi="Times New Roman" w:cs="Times New Roman"/>
          <w:color w:val="000000" w:themeColor="text1"/>
          <w:sz w:val="26"/>
          <w:szCs w:val="26"/>
        </w:rPr>
        <w:t xml:space="preserve"> </w:t>
      </w:r>
      <w:r w:rsidR="009E1562" w:rsidRPr="00E672F8">
        <w:rPr>
          <w:rFonts w:ascii="Times New Roman" w:hAnsi="Times New Roman" w:cs="Times New Roman"/>
          <w:color w:val="000000" w:themeColor="text1"/>
          <w:sz w:val="26"/>
          <w:szCs w:val="26"/>
        </w:rPr>
        <w:t xml:space="preserve">“Phát triển </w:t>
      </w:r>
      <w:r w:rsidR="00804272" w:rsidRPr="002E4566">
        <w:rPr>
          <w:rFonts w:ascii="Times New Roman" w:hAnsi="Times New Roman" w:cs="Times New Roman"/>
          <w:color w:val="000000" w:themeColor="text1"/>
          <w:sz w:val="26"/>
          <w:szCs w:val="26"/>
        </w:rPr>
        <w:t>nông nghiệp đô thị</w:t>
      </w:r>
      <w:r w:rsidR="009E1562" w:rsidRPr="00E672F8">
        <w:rPr>
          <w:rFonts w:ascii="Times New Roman" w:hAnsi="Times New Roman" w:cs="Times New Roman"/>
          <w:color w:val="000000" w:themeColor="text1"/>
          <w:sz w:val="26"/>
          <w:szCs w:val="26"/>
        </w:rPr>
        <w:t xml:space="preserve"> bền vững trên địa bàn Thành phố Hồ Chí Minh đến năm 2030, tầm nhìn đến 2045”</w:t>
      </w:r>
      <w:r w:rsidR="00E672F8">
        <w:rPr>
          <w:rFonts w:ascii="Times New Roman" w:hAnsi="Times New Roman" w:cs="Times New Roman"/>
          <w:color w:val="000000" w:themeColor="text1"/>
          <w:sz w:val="26"/>
          <w:szCs w:val="26"/>
        </w:rPr>
        <w:t xml:space="preserve">. </w:t>
      </w:r>
    </w:p>
    <w:p w14:paraId="15881FDD" w14:textId="274EF0B1" w:rsidR="009E1562" w:rsidRPr="00E672F8" w:rsidRDefault="009E1562" w:rsidP="000B5821">
      <w:pPr>
        <w:spacing w:after="0" w:line="240" w:lineRule="auto"/>
        <w:jc w:val="both"/>
        <w:rPr>
          <w:rFonts w:ascii="Times New Roman" w:hAnsi="Times New Roman" w:cs="Times New Roman"/>
          <w:color w:val="000000" w:themeColor="text1"/>
          <w:sz w:val="26"/>
          <w:szCs w:val="26"/>
        </w:rPr>
      </w:pPr>
      <w:r w:rsidRPr="00E672F8">
        <w:rPr>
          <w:rFonts w:ascii="Times New Roman" w:hAnsi="Times New Roman" w:cs="Times New Roman"/>
          <w:color w:val="000000" w:themeColor="text1"/>
          <w:sz w:val="26"/>
          <w:szCs w:val="26"/>
        </w:rPr>
        <w:t xml:space="preserve">Nội dung khảo sát gồm phần I thông tin chung và phần II </w:t>
      </w:r>
      <w:r w:rsidR="00713048">
        <w:rPr>
          <w:rFonts w:ascii="Times New Roman" w:hAnsi="Times New Roman" w:cs="Times New Roman"/>
          <w:color w:val="000000" w:themeColor="text1"/>
          <w:sz w:val="26"/>
          <w:szCs w:val="26"/>
        </w:rPr>
        <w:t>đ</w:t>
      </w:r>
      <w:r w:rsidRPr="00E672F8">
        <w:rPr>
          <w:rFonts w:ascii="Times New Roman" w:hAnsi="Times New Roman" w:cs="Times New Roman"/>
          <w:color w:val="000000" w:themeColor="text1"/>
          <w:sz w:val="26"/>
          <w:szCs w:val="26"/>
        </w:rPr>
        <w:t xml:space="preserve">ánh giá về mức độ của các nhân tố ảnh hưởng đến phát triển </w:t>
      </w:r>
      <w:r w:rsidR="00897977">
        <w:rPr>
          <w:rFonts w:ascii="Times New Roman" w:hAnsi="Times New Roman" w:cs="Times New Roman"/>
          <w:color w:val="000000" w:themeColor="text1"/>
          <w:sz w:val="26"/>
          <w:szCs w:val="26"/>
        </w:rPr>
        <w:t>NNĐTBV</w:t>
      </w:r>
      <w:r w:rsidRPr="00E672F8">
        <w:rPr>
          <w:rFonts w:ascii="Times New Roman" w:hAnsi="Times New Roman" w:cs="Times New Roman"/>
          <w:color w:val="000000" w:themeColor="text1"/>
          <w:sz w:val="26"/>
          <w:szCs w:val="26"/>
        </w:rPr>
        <w:t>. Các câu hỏi đánh giá dưới đây được hiểu là đơn khía cạnh và trả lời theo cảm nhận với 5 mức độ đánh giá, cụ thể: </w:t>
      </w:r>
    </w:p>
    <w:p w14:paraId="223B282B" w14:textId="77777777" w:rsidR="009E1562" w:rsidRPr="002E4566" w:rsidRDefault="009E1562" w:rsidP="000B5821">
      <w:pPr>
        <w:spacing w:after="0" w:line="240" w:lineRule="auto"/>
        <w:jc w:val="both"/>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           [1] Hoàn toàn không đồng ý; </w:t>
      </w:r>
    </w:p>
    <w:p w14:paraId="5280CD04" w14:textId="77777777" w:rsidR="009E1562" w:rsidRPr="002E4566" w:rsidRDefault="009E1562" w:rsidP="000B5821">
      <w:pPr>
        <w:spacing w:after="0" w:line="240" w:lineRule="auto"/>
        <w:jc w:val="both"/>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           [2] Không đồng ý; </w:t>
      </w:r>
    </w:p>
    <w:p w14:paraId="3245F2AA" w14:textId="77777777" w:rsidR="009E1562" w:rsidRPr="002E4566" w:rsidRDefault="009E1562" w:rsidP="000B5821">
      <w:pPr>
        <w:spacing w:after="0" w:line="240" w:lineRule="auto"/>
        <w:jc w:val="both"/>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           [3] Phân vân; </w:t>
      </w:r>
    </w:p>
    <w:p w14:paraId="407B1FED" w14:textId="77777777" w:rsidR="009E1562" w:rsidRPr="002E4566" w:rsidRDefault="009E1562" w:rsidP="000B5821">
      <w:pPr>
        <w:spacing w:after="0" w:line="240" w:lineRule="auto"/>
        <w:jc w:val="both"/>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           [4] Đồng ý; </w:t>
      </w:r>
    </w:p>
    <w:p w14:paraId="4E849B77" w14:textId="77777777" w:rsidR="009E1562" w:rsidRPr="002E4566" w:rsidRDefault="009E1562" w:rsidP="000B5821">
      <w:pPr>
        <w:spacing w:after="0" w:line="240" w:lineRule="auto"/>
        <w:jc w:val="both"/>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           [5] Hoàn toàn đồng ý. </w:t>
      </w:r>
    </w:p>
    <w:p w14:paraId="0D4E18C9" w14:textId="77777777" w:rsidR="00327F5A" w:rsidRDefault="009E1562" w:rsidP="000B5821">
      <w:pPr>
        <w:spacing w:after="0" w:line="240" w:lineRule="auto"/>
        <w:jc w:val="both"/>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Quý vị chọn vào ô tương ứng với ý kiến của mình.</w:t>
      </w:r>
    </w:p>
    <w:p w14:paraId="3499D989" w14:textId="1EC882C9" w:rsidR="00327F5A" w:rsidRDefault="00327F5A" w:rsidP="000B5821">
      <w:pPr>
        <w:spacing w:after="0" w:line="240" w:lineRule="auto"/>
        <w:jc w:val="both"/>
        <w:rPr>
          <w:rFonts w:ascii="Times New Roman" w:eastAsia="Times New Roman" w:hAnsi="Times New Roman" w:cs="Times New Roman"/>
          <w:color w:val="000000" w:themeColor="text1"/>
          <w:sz w:val="26"/>
          <w:szCs w:val="26"/>
          <w:lang w:eastAsia="en-US"/>
        </w:rPr>
      </w:pPr>
      <w:r w:rsidRPr="00327F5A">
        <w:rPr>
          <w:rFonts w:ascii="Times New Roman" w:eastAsia="Times New Roman" w:hAnsi="Times New Roman" w:cs="Times New Roman"/>
          <w:color w:val="000000" w:themeColor="text1"/>
          <w:sz w:val="26"/>
          <w:szCs w:val="26"/>
          <w:lang w:eastAsia="en-US"/>
        </w:rPr>
        <w:t>Mọi ý kiến của Quý vị đều có giá trị đối với nghiên cứu. Tôi cam kết các thông tin cung cấp sẽ được bảo mật tuyệt đối và chỉ sử dụng cho mục đích nghiên cứu khoa học của đề tài, không vì bất kỳ mục đích nào khác</w:t>
      </w:r>
    </w:p>
    <w:p w14:paraId="424595A7" w14:textId="77777777" w:rsidR="00BF7922" w:rsidRDefault="009E1562" w:rsidP="000B5821">
      <w:pPr>
        <w:spacing w:after="0" w:line="240" w:lineRule="auto"/>
        <w:jc w:val="both"/>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 xml:space="preserve">Nếu Quý vị có bất kỳ câu hỏi nào về nghiên cứu này, xin vui lòng liên hệ với tôi thông qua email: </w:t>
      </w:r>
      <w:hyperlink r:id="rId40" w:history="1">
        <w:r w:rsidRPr="002E4566">
          <w:rPr>
            <w:rStyle w:val="Hyperlink"/>
            <w:rFonts w:ascii="Times New Roman" w:eastAsia="Times New Roman" w:hAnsi="Times New Roman" w:cs="Times New Roman"/>
            <w:color w:val="000000" w:themeColor="text1"/>
            <w:sz w:val="26"/>
            <w:szCs w:val="26"/>
            <w:lang w:eastAsia="en-US"/>
          </w:rPr>
          <w:t>khuonghn@hcmute.edu.vn</w:t>
        </w:r>
      </w:hyperlink>
      <w:r w:rsidRPr="002E4566">
        <w:rPr>
          <w:rFonts w:ascii="Times New Roman" w:eastAsia="Times New Roman" w:hAnsi="Times New Roman" w:cs="Times New Roman"/>
          <w:color w:val="000000" w:themeColor="text1"/>
          <w:sz w:val="26"/>
          <w:szCs w:val="26"/>
          <w:lang w:eastAsia="en-US"/>
        </w:rPr>
        <w:t xml:space="preserve"> </w:t>
      </w:r>
    </w:p>
    <w:p w14:paraId="5A32F5A8" w14:textId="77777777" w:rsidR="00327F5A" w:rsidRDefault="00327F5A" w:rsidP="000B5821">
      <w:pPr>
        <w:spacing w:after="0" w:line="360" w:lineRule="auto"/>
        <w:rPr>
          <w:rFonts w:ascii="Times New Roman" w:hAnsi="Times New Roman" w:cs="Times New Roman"/>
          <w:b/>
          <w:bCs/>
          <w:color w:val="000000" w:themeColor="text1"/>
          <w:sz w:val="26"/>
          <w:szCs w:val="26"/>
        </w:rPr>
      </w:pPr>
    </w:p>
    <w:p w14:paraId="5D54B426" w14:textId="0819A09A" w:rsidR="009E1562" w:rsidRPr="00A73B48" w:rsidRDefault="009E1562" w:rsidP="000B5821">
      <w:pPr>
        <w:spacing w:after="0" w:line="360" w:lineRule="auto"/>
        <w:rPr>
          <w:rFonts w:ascii="Times New Roman" w:hAnsi="Times New Roman" w:cs="Times New Roman"/>
          <w:b/>
          <w:bCs/>
          <w:color w:val="000000" w:themeColor="text1"/>
          <w:sz w:val="26"/>
          <w:szCs w:val="26"/>
        </w:rPr>
      </w:pPr>
      <w:r w:rsidRPr="00A73B48">
        <w:rPr>
          <w:rFonts w:ascii="Times New Roman" w:hAnsi="Times New Roman" w:cs="Times New Roman"/>
          <w:b/>
          <w:bCs/>
          <w:color w:val="000000" w:themeColor="text1"/>
          <w:sz w:val="26"/>
          <w:szCs w:val="26"/>
        </w:rPr>
        <w:t xml:space="preserve">I. Thông tin chung người được phỏng vấn </w:t>
      </w:r>
    </w:p>
    <w:p w14:paraId="158FF57E"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 Họ và tên:………………………………………………………………………..</w:t>
      </w:r>
    </w:p>
    <w:p w14:paraId="2653C9E6" w14:textId="7BEB63E4"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 Số tuổi (ghi năm):………………………………………………………………..</w:t>
      </w:r>
    </w:p>
    <w:p w14:paraId="777541A3"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3. Giới tính:                </w:t>
      </w:r>
      <w:r w:rsidRPr="002E4566">
        <w:rPr>
          <w:rFonts w:ascii="Times New Roman" w:hAnsi="Times New Roman" w:cs="Times New Roman"/>
          <w:color w:val="000000" w:themeColor="text1"/>
          <w:sz w:val="26"/>
          <w:szCs w:val="26"/>
        </w:rPr>
        <w:t xml:space="preserve"> Nam                                   </w:t>
      </w:r>
      <w:r w:rsidRPr="002E4566">
        <w:rPr>
          <w:rFonts w:ascii="Times New Roman" w:hAnsi="Times New Roman" w:cs="Times New Roman"/>
          <w:color w:val="000000" w:themeColor="text1"/>
          <w:sz w:val="26"/>
          <w:szCs w:val="26"/>
        </w:rPr>
        <w:t> Nữ</w:t>
      </w:r>
    </w:p>
    <w:p w14:paraId="6863F62F"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4. Chỗ ở hiện nay của Ông/bà:  </w:t>
      </w:r>
    </w:p>
    <w:p w14:paraId="5DE85F89"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Ấp…..………Xã……..……….………Thành phố/Quận/Huyện………….……….</w:t>
      </w:r>
    </w:p>
    <w:p w14:paraId="36A5EB47"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 Trình độ học vấn:</w:t>
      </w:r>
    </w:p>
    <w:p w14:paraId="163FDAD6"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 Không đi học </w:t>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 Tiểu học</w:t>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 xml:space="preserve"> Trung học cơ sở </w:t>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 Phổ thông trung học</w:t>
      </w:r>
    </w:p>
    <w:p w14:paraId="2ABB07A1"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Sơ cấp</w:t>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 Trung cấp</w:t>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 Cao đẳng</w:t>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 Đại học và sau đại học</w:t>
      </w:r>
    </w:p>
    <w:p w14:paraId="642074B1" w14:textId="442CF6AB"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r w:rsidR="00EF40D7" w:rsidRPr="002E4566">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Đối với người phỏng vấn đạt trình độ: không đi học, tiểu học và trung học cơ sở: Ông/bà đã từng nghe nói về khái niệm “nông nghiệp đô thị bền vững” chưa?</w:t>
      </w:r>
    </w:p>
    <w:p w14:paraId="72686C19" w14:textId="7C2D0556"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Chưa từng nghe nói đến</w:t>
      </w:r>
      <w:r w:rsidR="002F025F" w:rsidRPr="002E4566">
        <w:rPr>
          <w:rFonts w:ascii="Times New Roman" w:hAnsi="Times New Roman" w:cs="Times New Roman"/>
          <w:color w:val="000000" w:themeColor="text1"/>
          <w:sz w:val="26"/>
          <w:szCs w:val="26"/>
        </w:rPr>
        <w:t xml:space="preserve"> </w:t>
      </w:r>
      <w:r w:rsidR="002F025F" w:rsidRPr="002E4566">
        <w:rPr>
          <w:rFonts w:ascii="Times New Roman" w:hAnsi="Times New Roman" w:cs="Times New Roman"/>
          <w:color w:val="000000" w:themeColor="text1"/>
          <w:sz w:val="26"/>
          <w:szCs w:val="26"/>
        </w:rPr>
        <w:tab/>
      </w:r>
      <w:r w:rsidR="002F025F"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Đã nghe nói nhưng không hiểu rõ</w:t>
      </w:r>
    </w:p>
    <w:p w14:paraId="698B3082" w14:textId="287F67D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Đã nghe nói và hiểu sơ bộ</w:t>
      </w:r>
      <w:r w:rsidR="002F025F" w:rsidRPr="002E4566">
        <w:rPr>
          <w:rFonts w:ascii="Times New Roman" w:hAnsi="Times New Roman" w:cs="Times New Roman"/>
          <w:color w:val="000000" w:themeColor="text1"/>
          <w:sz w:val="26"/>
          <w:szCs w:val="26"/>
        </w:rPr>
        <w:tab/>
      </w:r>
      <w:r w:rsidR="002F025F"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Hiểu rõ và có thể giải thích</w:t>
      </w:r>
    </w:p>
    <w:p w14:paraId="1BD0CE49" w14:textId="33CD8BE5"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7. Chủ thể sản xuất </w:t>
      </w:r>
      <w:r w:rsidR="00327F5A">
        <w:rPr>
          <w:rFonts w:ascii="Times New Roman" w:hAnsi="Times New Roman" w:cs="Times New Roman"/>
          <w:color w:val="000000" w:themeColor="text1"/>
          <w:sz w:val="26"/>
          <w:szCs w:val="26"/>
        </w:rPr>
        <w:t>NNĐT</w:t>
      </w:r>
      <w:r w:rsidRPr="002E4566">
        <w:rPr>
          <w:rFonts w:ascii="Times New Roman" w:hAnsi="Times New Roman" w:cs="Times New Roman"/>
          <w:color w:val="000000" w:themeColor="text1"/>
          <w:sz w:val="26"/>
          <w:szCs w:val="26"/>
        </w:rPr>
        <w:t>:</w:t>
      </w:r>
    </w:p>
    <w:p w14:paraId="34867EF1"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Hộ sản xuất kinh doanh</w:t>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 Tổ hợp tác</w:t>
      </w:r>
      <w:r w:rsidRPr="002E4566">
        <w:rPr>
          <w:rFonts w:ascii="Times New Roman" w:hAnsi="Times New Roman" w:cs="Times New Roman"/>
          <w:color w:val="000000" w:themeColor="text1"/>
          <w:sz w:val="26"/>
          <w:szCs w:val="26"/>
        </w:rPr>
        <w:tab/>
        <w:t xml:space="preserve">   </w:t>
      </w:r>
      <w:r w:rsidRPr="002E4566">
        <w:rPr>
          <w:rFonts w:ascii="Times New Roman" w:hAnsi="Times New Roman" w:cs="Times New Roman"/>
          <w:color w:val="000000" w:themeColor="text1"/>
          <w:sz w:val="26"/>
          <w:szCs w:val="26"/>
        </w:rPr>
        <w:t xml:space="preserve"> Hợp tác xã </w:t>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 Doanh nghiệp</w:t>
      </w:r>
    </w:p>
    <w:p w14:paraId="26C0B4C6"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 Ông/ Bà tiêu thụ sản phẩm của mình chủ yếu thông qua hệ thống chuỗi cung ứng sản phẩm:</w:t>
      </w:r>
    </w:p>
    <w:p w14:paraId="49E3E5DF"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Tiêu thụ thông qua tiểu thương</w:t>
      </w:r>
    </w:p>
    <w:p w14:paraId="46F682F7"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Tiêu thụ thông qua hợp tác xã, doanh nghiệp</w:t>
      </w:r>
    </w:p>
    <w:p w14:paraId="7A0B073B"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Tiêu thụ thông qua chợ đầu mối</w:t>
      </w:r>
    </w:p>
    <w:p w14:paraId="142169E8"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Tiêu thụ thông qua chợ bán lẻ/cửa hàng/siêu thị</w:t>
      </w:r>
    </w:p>
    <w:p w14:paraId="60E8AC57"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Tiêu thụ thông qua bán trực tiếp cho người tiêu dùng</w:t>
      </w:r>
    </w:p>
    <w:p w14:paraId="5928753F" w14:textId="2CD707B1"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9. Theo Ông/Bà, việc tham gia sản xuất </w:t>
      </w:r>
      <w:r w:rsidR="00327F5A">
        <w:rPr>
          <w:rFonts w:ascii="Times New Roman" w:hAnsi="Times New Roman" w:cs="Times New Roman"/>
          <w:color w:val="000000" w:themeColor="text1"/>
          <w:sz w:val="26"/>
          <w:szCs w:val="26"/>
        </w:rPr>
        <w:t>NNĐT</w:t>
      </w:r>
      <w:r w:rsidRPr="002E4566">
        <w:rPr>
          <w:rFonts w:ascii="Times New Roman" w:hAnsi="Times New Roman" w:cs="Times New Roman"/>
          <w:color w:val="000000" w:themeColor="text1"/>
          <w:sz w:val="26"/>
          <w:szCs w:val="26"/>
        </w:rPr>
        <w:t xml:space="preserve"> có giúp cải thiện chất lượng cuộc sống, nâng cao sức khỏe và hạnh phúc của bạn không?</w:t>
      </w:r>
    </w:p>
    <w:p w14:paraId="0026E475" w14:textId="77777777" w:rsidR="009E1562" w:rsidRPr="002E4566" w:rsidRDefault="009E1562" w:rsidP="00E672F8">
      <w:pPr>
        <w:spacing w:after="0"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 Đạt yêu cầu </w:t>
      </w:r>
      <w:r w:rsidRPr="002E4566">
        <w:rPr>
          <w:rFonts w:ascii="Times New Roman" w:hAnsi="Times New Roman" w:cs="Times New Roman"/>
          <w:color w:val="000000" w:themeColor="text1"/>
          <w:sz w:val="26"/>
          <w:szCs w:val="26"/>
        </w:rPr>
        <w:tab/>
      </w:r>
      <w:r w:rsidRPr="002E4566">
        <w:rPr>
          <w:rFonts w:ascii="Times New Roman" w:hAnsi="Times New Roman" w:cs="Times New Roman"/>
          <w:color w:val="000000" w:themeColor="text1"/>
          <w:sz w:val="26"/>
          <w:szCs w:val="26"/>
        </w:rPr>
        <w:t> Không đạt yêu cầu</w:t>
      </w:r>
    </w:p>
    <w:p w14:paraId="31615FC8" w14:textId="41EAE52A" w:rsidR="00E672F8" w:rsidRPr="00A73B48" w:rsidRDefault="009E1562" w:rsidP="00E672F8">
      <w:pPr>
        <w:spacing w:after="0" w:line="276" w:lineRule="auto"/>
        <w:jc w:val="both"/>
        <w:rPr>
          <w:rFonts w:ascii="Times New Roman" w:hAnsi="Times New Roman" w:cs="Times New Roman"/>
          <w:b/>
          <w:bCs/>
          <w:color w:val="000000" w:themeColor="text1"/>
          <w:sz w:val="26"/>
          <w:szCs w:val="26"/>
        </w:rPr>
      </w:pPr>
      <w:r w:rsidRPr="00A73B48">
        <w:rPr>
          <w:rFonts w:ascii="Times New Roman" w:hAnsi="Times New Roman" w:cs="Times New Roman"/>
          <w:b/>
          <w:bCs/>
          <w:color w:val="000000" w:themeColor="text1"/>
          <w:sz w:val="26"/>
          <w:szCs w:val="26"/>
        </w:rPr>
        <w:t xml:space="preserve">II. Đánh giá của người phỏng vấn về mức độ của các nhân tố ảnh hưởng đến phát triển </w:t>
      </w:r>
      <w:r w:rsidR="00897977">
        <w:rPr>
          <w:rFonts w:ascii="Times New Roman" w:hAnsi="Times New Roman" w:cs="Times New Roman"/>
          <w:b/>
          <w:bCs/>
          <w:color w:val="000000" w:themeColor="text1"/>
          <w:sz w:val="26"/>
          <w:szCs w:val="26"/>
        </w:rPr>
        <w:t>NNĐTBV</w:t>
      </w:r>
      <w:r w:rsidRPr="00A73B48">
        <w:rPr>
          <w:rFonts w:ascii="Times New Roman" w:hAnsi="Times New Roman" w:cs="Times New Roman"/>
          <w:b/>
          <w:bCs/>
          <w:color w:val="000000" w:themeColor="text1"/>
          <w:sz w:val="26"/>
          <w:szCs w:val="26"/>
        </w:rPr>
        <w:t xml:space="preserve"> trên địa bàn Thành phố Hồ Chí Minh trong thời gian qua</w:t>
      </w:r>
    </w:p>
    <w:tbl>
      <w:tblPr>
        <w:tblStyle w:val="TableGrid1"/>
        <w:tblW w:w="9747" w:type="dxa"/>
        <w:tblLayout w:type="fixed"/>
        <w:tblLook w:val="04A0" w:firstRow="1" w:lastRow="0" w:firstColumn="1" w:lastColumn="0" w:noHBand="0" w:noVBand="1"/>
      </w:tblPr>
      <w:tblGrid>
        <w:gridCol w:w="651"/>
        <w:gridCol w:w="4560"/>
        <w:gridCol w:w="709"/>
        <w:gridCol w:w="851"/>
        <w:gridCol w:w="708"/>
        <w:gridCol w:w="709"/>
        <w:gridCol w:w="709"/>
        <w:gridCol w:w="850"/>
      </w:tblGrid>
      <w:tr w:rsidR="00A80D21" w:rsidRPr="002E4566" w14:paraId="507404EA" w14:textId="77777777" w:rsidTr="00CA6083">
        <w:trPr>
          <w:trHeight w:val="975"/>
        </w:trPr>
        <w:tc>
          <w:tcPr>
            <w:tcW w:w="651" w:type="dxa"/>
          </w:tcPr>
          <w:p w14:paraId="613D53D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Thứ tự</w:t>
            </w:r>
          </w:p>
        </w:tc>
        <w:tc>
          <w:tcPr>
            <w:tcW w:w="4560" w:type="dxa"/>
          </w:tcPr>
          <w:p w14:paraId="08C5F79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Tên biến</w:t>
            </w:r>
          </w:p>
        </w:tc>
        <w:tc>
          <w:tcPr>
            <w:tcW w:w="709" w:type="dxa"/>
          </w:tcPr>
          <w:p w14:paraId="2DB8DE5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Ký hiệu tên biến</w:t>
            </w:r>
          </w:p>
        </w:tc>
        <w:tc>
          <w:tcPr>
            <w:tcW w:w="851" w:type="dxa"/>
          </w:tcPr>
          <w:p w14:paraId="28373C3A" w14:textId="77777777" w:rsidR="009E1562" w:rsidRPr="00CA6083" w:rsidRDefault="009E1562" w:rsidP="000B5821">
            <w:pPr>
              <w:jc w:val="center"/>
              <w:rPr>
                <w:rFonts w:ascii="Times New Roman" w:eastAsiaTheme="minorHAnsi" w:hAnsi="Times New Roman" w:cs="Times New Roman"/>
                <w:color w:val="000000" w:themeColor="text1"/>
                <w:spacing w:val="-4"/>
                <w:sz w:val="26"/>
                <w:szCs w:val="26"/>
                <w:lang w:eastAsia="en-US"/>
              </w:rPr>
            </w:pPr>
            <w:r w:rsidRPr="00CA6083">
              <w:rPr>
                <w:rFonts w:ascii="Times New Roman" w:eastAsiaTheme="minorHAnsi" w:hAnsi="Times New Roman" w:cs="Times New Roman"/>
                <w:color w:val="000000" w:themeColor="text1"/>
                <w:spacing w:val="-4"/>
                <w:sz w:val="26"/>
                <w:szCs w:val="26"/>
                <w:lang w:eastAsia="en-US"/>
              </w:rPr>
              <w:t>Hoàn toàn không đồng ý</w:t>
            </w:r>
          </w:p>
        </w:tc>
        <w:tc>
          <w:tcPr>
            <w:tcW w:w="708" w:type="dxa"/>
          </w:tcPr>
          <w:p w14:paraId="6A0E3783" w14:textId="77777777" w:rsidR="009E1562" w:rsidRPr="00CA6083" w:rsidRDefault="009E1562" w:rsidP="00CA6083">
            <w:pPr>
              <w:ind w:right="-105" w:hanging="107"/>
              <w:jc w:val="center"/>
              <w:rPr>
                <w:rFonts w:ascii="Times New Roman" w:eastAsiaTheme="minorHAnsi" w:hAnsi="Times New Roman" w:cs="Times New Roman"/>
                <w:color w:val="000000" w:themeColor="text1"/>
                <w:spacing w:val="-4"/>
                <w:sz w:val="26"/>
                <w:szCs w:val="26"/>
                <w:lang w:eastAsia="en-US"/>
              </w:rPr>
            </w:pPr>
            <w:r w:rsidRPr="00CA6083">
              <w:rPr>
                <w:rFonts w:ascii="Times New Roman" w:eastAsiaTheme="minorHAnsi" w:hAnsi="Times New Roman" w:cs="Times New Roman"/>
                <w:color w:val="000000" w:themeColor="text1"/>
                <w:spacing w:val="-4"/>
                <w:sz w:val="26"/>
                <w:szCs w:val="26"/>
                <w:lang w:eastAsia="en-US"/>
              </w:rPr>
              <w:t xml:space="preserve">Không đồng </w:t>
            </w:r>
          </w:p>
          <w:p w14:paraId="3E749081" w14:textId="77777777" w:rsidR="009E1562" w:rsidRPr="00CA6083" w:rsidRDefault="009E1562" w:rsidP="000B5821">
            <w:pPr>
              <w:jc w:val="center"/>
              <w:rPr>
                <w:rFonts w:ascii="Times New Roman" w:eastAsiaTheme="minorHAnsi" w:hAnsi="Times New Roman" w:cs="Times New Roman"/>
                <w:color w:val="000000" w:themeColor="text1"/>
                <w:spacing w:val="-4"/>
                <w:sz w:val="26"/>
                <w:szCs w:val="26"/>
                <w:lang w:eastAsia="en-US"/>
              </w:rPr>
            </w:pPr>
            <w:r w:rsidRPr="00CA6083">
              <w:rPr>
                <w:rFonts w:ascii="Times New Roman" w:eastAsiaTheme="minorHAnsi" w:hAnsi="Times New Roman" w:cs="Times New Roman"/>
                <w:color w:val="000000" w:themeColor="text1"/>
                <w:spacing w:val="-4"/>
                <w:sz w:val="26"/>
                <w:szCs w:val="26"/>
                <w:lang w:eastAsia="en-US"/>
              </w:rPr>
              <w:t>ý</w:t>
            </w:r>
          </w:p>
        </w:tc>
        <w:tc>
          <w:tcPr>
            <w:tcW w:w="709" w:type="dxa"/>
          </w:tcPr>
          <w:p w14:paraId="18D87EA1" w14:textId="77777777" w:rsidR="009E1562" w:rsidRPr="00CA6083" w:rsidRDefault="009E1562" w:rsidP="00E672F8">
            <w:pPr>
              <w:ind w:right="-104" w:hanging="105"/>
              <w:jc w:val="center"/>
              <w:rPr>
                <w:rFonts w:ascii="Times New Roman" w:eastAsiaTheme="minorHAnsi" w:hAnsi="Times New Roman" w:cs="Times New Roman"/>
                <w:color w:val="000000" w:themeColor="text1"/>
                <w:spacing w:val="-4"/>
                <w:sz w:val="26"/>
                <w:szCs w:val="26"/>
                <w:lang w:eastAsia="en-US"/>
              </w:rPr>
            </w:pPr>
            <w:r w:rsidRPr="00CA6083">
              <w:rPr>
                <w:rFonts w:ascii="Times New Roman" w:eastAsiaTheme="minorHAnsi" w:hAnsi="Times New Roman" w:cs="Times New Roman"/>
                <w:color w:val="000000" w:themeColor="text1"/>
                <w:spacing w:val="-4"/>
                <w:sz w:val="26"/>
                <w:szCs w:val="26"/>
                <w:lang w:eastAsia="en-US"/>
              </w:rPr>
              <w:t>Phân vân</w:t>
            </w:r>
          </w:p>
        </w:tc>
        <w:tc>
          <w:tcPr>
            <w:tcW w:w="709" w:type="dxa"/>
          </w:tcPr>
          <w:p w14:paraId="447EB131" w14:textId="77777777" w:rsidR="009E1562" w:rsidRPr="002E4566" w:rsidRDefault="009E1562" w:rsidP="00E672F8">
            <w:pPr>
              <w:ind w:right="-112" w:hanging="106"/>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Đồng ý</w:t>
            </w:r>
          </w:p>
        </w:tc>
        <w:tc>
          <w:tcPr>
            <w:tcW w:w="850" w:type="dxa"/>
          </w:tcPr>
          <w:p w14:paraId="4B608250"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Hoàn toàn đồng ý</w:t>
            </w:r>
          </w:p>
        </w:tc>
      </w:tr>
      <w:tr w:rsidR="00A80D21" w:rsidRPr="002E4566" w14:paraId="64C72EBD" w14:textId="77777777" w:rsidTr="00CA6083">
        <w:trPr>
          <w:trHeight w:val="243"/>
        </w:trPr>
        <w:tc>
          <w:tcPr>
            <w:tcW w:w="9747" w:type="dxa"/>
            <w:gridSpan w:val="8"/>
            <w:shd w:val="clear" w:color="auto" w:fill="F2F2F2" w:themeFill="background1" w:themeFillShade="F2"/>
          </w:tcPr>
          <w:p w14:paraId="0DED5449"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 Nguồn nhân lực</w:t>
            </w:r>
          </w:p>
        </w:tc>
      </w:tr>
      <w:tr w:rsidR="00A80D21" w:rsidRPr="002E4566" w14:paraId="4337FE58" w14:textId="77777777" w:rsidTr="00CA6083">
        <w:trPr>
          <w:trHeight w:val="227"/>
        </w:trPr>
        <w:tc>
          <w:tcPr>
            <w:tcW w:w="651" w:type="dxa"/>
          </w:tcPr>
          <w:p w14:paraId="4858E7AB"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1.1</w:t>
            </w:r>
          </w:p>
        </w:tc>
        <w:tc>
          <w:tcPr>
            <w:tcW w:w="4560" w:type="dxa"/>
          </w:tcPr>
          <w:p w14:paraId="15BC7140"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Lực lượng lao động dồi dào và dễ thuê mướn</w:t>
            </w:r>
          </w:p>
        </w:tc>
        <w:tc>
          <w:tcPr>
            <w:tcW w:w="709" w:type="dxa"/>
          </w:tcPr>
          <w:p w14:paraId="79516DD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w:t>
            </w:r>
          </w:p>
        </w:tc>
        <w:tc>
          <w:tcPr>
            <w:tcW w:w="851" w:type="dxa"/>
          </w:tcPr>
          <w:p w14:paraId="43EF461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4D60C5B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148E8DE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3BE75B4B" w14:textId="77777777" w:rsidR="009E1562" w:rsidRPr="002E4566" w:rsidRDefault="009E1562" w:rsidP="00E672F8">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35A62DC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4175214E" w14:textId="77777777" w:rsidTr="00CA6083">
        <w:trPr>
          <w:trHeight w:val="243"/>
        </w:trPr>
        <w:tc>
          <w:tcPr>
            <w:tcW w:w="651" w:type="dxa"/>
          </w:tcPr>
          <w:p w14:paraId="56254CE2"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1.2</w:t>
            </w:r>
          </w:p>
        </w:tc>
        <w:tc>
          <w:tcPr>
            <w:tcW w:w="4560" w:type="dxa"/>
          </w:tcPr>
          <w:p w14:paraId="70036EEA"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Có đủ trình độ, kỹ năng lao động mang lại hiệu quả kinh tế cao </w:t>
            </w:r>
          </w:p>
        </w:tc>
        <w:tc>
          <w:tcPr>
            <w:tcW w:w="709" w:type="dxa"/>
          </w:tcPr>
          <w:p w14:paraId="4EC2E7A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w:t>
            </w:r>
          </w:p>
        </w:tc>
        <w:tc>
          <w:tcPr>
            <w:tcW w:w="851" w:type="dxa"/>
          </w:tcPr>
          <w:p w14:paraId="263E4AE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3ECBB00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272D7E1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174A5DD8" w14:textId="4B4C0829" w:rsidR="009E1562" w:rsidRPr="002E4566" w:rsidRDefault="00E672F8" w:rsidP="00E672F8">
            <w:pPr>
              <w:ind w:hanging="248"/>
              <w:jc w:val="center"/>
              <w:rPr>
                <w:rFonts w:ascii="Times New Roman" w:eastAsiaTheme="minorHAnsi" w:hAnsi="Times New Roman" w:cs="Times New Roman"/>
                <w:color w:val="000000" w:themeColor="text1"/>
                <w:sz w:val="26"/>
                <w:szCs w:val="26"/>
                <w:lang w:eastAsia="en-US"/>
              </w:rPr>
            </w:pPr>
            <w:r>
              <w:rPr>
                <w:rFonts w:ascii="Times New Roman" w:eastAsiaTheme="minorHAnsi" w:hAnsi="Times New Roman" w:cs="Times New Roman"/>
                <w:color w:val="000000" w:themeColor="text1"/>
                <w:sz w:val="26"/>
                <w:szCs w:val="26"/>
                <w:lang w:eastAsia="en-US"/>
              </w:rPr>
              <w:t xml:space="preserve">   </w:t>
            </w:r>
            <w:r w:rsidR="009E1562" w:rsidRPr="002E4566">
              <w:rPr>
                <w:rFonts w:ascii="Times New Roman" w:eastAsiaTheme="minorHAnsi" w:hAnsi="Times New Roman" w:cs="Times New Roman"/>
                <w:color w:val="000000" w:themeColor="text1"/>
                <w:sz w:val="26"/>
                <w:szCs w:val="26"/>
                <w:lang w:eastAsia="en-US"/>
              </w:rPr>
              <w:t>4</w:t>
            </w:r>
          </w:p>
        </w:tc>
        <w:tc>
          <w:tcPr>
            <w:tcW w:w="850" w:type="dxa"/>
          </w:tcPr>
          <w:p w14:paraId="1AFEF120"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2D5A081E" w14:textId="77777777" w:rsidTr="00CA6083">
        <w:trPr>
          <w:trHeight w:val="234"/>
        </w:trPr>
        <w:tc>
          <w:tcPr>
            <w:tcW w:w="651" w:type="dxa"/>
          </w:tcPr>
          <w:p w14:paraId="458B8E85"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1.3</w:t>
            </w:r>
          </w:p>
        </w:tc>
        <w:tc>
          <w:tcPr>
            <w:tcW w:w="4560" w:type="dxa"/>
          </w:tcPr>
          <w:p w14:paraId="15E74E59"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Có động lực, niềm đam mê, sự cần cù, đổi mới và sáng tạo trong quá trình phát triển kinh tế NNĐT</w:t>
            </w:r>
          </w:p>
        </w:tc>
        <w:tc>
          <w:tcPr>
            <w:tcW w:w="709" w:type="dxa"/>
          </w:tcPr>
          <w:p w14:paraId="65B5717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N3</w:t>
            </w:r>
          </w:p>
        </w:tc>
        <w:tc>
          <w:tcPr>
            <w:tcW w:w="851" w:type="dxa"/>
          </w:tcPr>
          <w:p w14:paraId="7CCFBB5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4853379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3B88C29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089D3AA7" w14:textId="77777777" w:rsidR="009E1562" w:rsidRPr="002E4566" w:rsidRDefault="009E1562" w:rsidP="00E672F8">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12DFC37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6EEBB02B" w14:textId="77777777" w:rsidTr="00CA6083">
        <w:trPr>
          <w:trHeight w:val="243"/>
        </w:trPr>
        <w:tc>
          <w:tcPr>
            <w:tcW w:w="651" w:type="dxa"/>
          </w:tcPr>
          <w:p w14:paraId="71F62B9B"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1.4</w:t>
            </w:r>
          </w:p>
        </w:tc>
        <w:tc>
          <w:tcPr>
            <w:tcW w:w="4560" w:type="dxa"/>
          </w:tcPr>
          <w:p w14:paraId="0BF3C8CE"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Có sư kế thừa trong nội bộ gia đình nhằm phát triển kinh tế NNĐT</w:t>
            </w:r>
          </w:p>
        </w:tc>
        <w:tc>
          <w:tcPr>
            <w:tcW w:w="709" w:type="dxa"/>
          </w:tcPr>
          <w:p w14:paraId="226B451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N4</w:t>
            </w:r>
          </w:p>
        </w:tc>
        <w:tc>
          <w:tcPr>
            <w:tcW w:w="851" w:type="dxa"/>
          </w:tcPr>
          <w:p w14:paraId="0846CE1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1F5DF5F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72B0FC5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0ACE3F26" w14:textId="77777777" w:rsidR="009E1562" w:rsidRPr="002E4566" w:rsidRDefault="009E1562" w:rsidP="00E672F8">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255953A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622ACE39" w14:textId="77777777" w:rsidTr="00CA6083">
        <w:trPr>
          <w:trHeight w:val="243"/>
        </w:trPr>
        <w:tc>
          <w:tcPr>
            <w:tcW w:w="651" w:type="dxa"/>
          </w:tcPr>
          <w:p w14:paraId="62D254C9"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1.5</w:t>
            </w:r>
          </w:p>
        </w:tc>
        <w:tc>
          <w:tcPr>
            <w:tcW w:w="4560" w:type="dxa"/>
          </w:tcPr>
          <w:p w14:paraId="3A0B83E7"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Có kinh nghiệm thực tế hoặc được đào tạo kiến thức đầy đủ để áp dụng linh hoạt, sáng tạo vào phát triển các mô hình sản xuất NNĐT hiệu quả và bền vững</w:t>
            </w:r>
          </w:p>
        </w:tc>
        <w:tc>
          <w:tcPr>
            <w:tcW w:w="709" w:type="dxa"/>
          </w:tcPr>
          <w:p w14:paraId="66D0096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N5</w:t>
            </w:r>
          </w:p>
        </w:tc>
        <w:tc>
          <w:tcPr>
            <w:tcW w:w="851" w:type="dxa"/>
          </w:tcPr>
          <w:p w14:paraId="5606E35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614BFEF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3B80D6F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58C4ADE1" w14:textId="77777777" w:rsidR="009E1562" w:rsidRPr="002E4566" w:rsidRDefault="009E1562" w:rsidP="00E672F8">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0C4F8841"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010600CA" w14:textId="77777777" w:rsidTr="00CA6083">
        <w:trPr>
          <w:trHeight w:val="243"/>
        </w:trPr>
        <w:tc>
          <w:tcPr>
            <w:tcW w:w="9747" w:type="dxa"/>
            <w:gridSpan w:val="8"/>
            <w:shd w:val="clear" w:color="auto" w:fill="F2F2F2" w:themeFill="background1" w:themeFillShade="F2"/>
          </w:tcPr>
          <w:p w14:paraId="1F364BC8"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2. Thị trường</w:t>
            </w:r>
          </w:p>
        </w:tc>
      </w:tr>
      <w:tr w:rsidR="00A80D21" w:rsidRPr="002E4566" w14:paraId="421D0161" w14:textId="77777777" w:rsidTr="00CA6083">
        <w:trPr>
          <w:trHeight w:val="243"/>
        </w:trPr>
        <w:tc>
          <w:tcPr>
            <w:tcW w:w="651" w:type="dxa"/>
          </w:tcPr>
          <w:p w14:paraId="5E5903A6"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2.1</w:t>
            </w:r>
          </w:p>
        </w:tc>
        <w:tc>
          <w:tcPr>
            <w:tcW w:w="4560" w:type="dxa"/>
          </w:tcPr>
          <w:p w14:paraId="17EDCEFA"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Mức giá cả thu mua các sản phẩm NNĐT hiện nay là hợp lý và đủ hấp dẫn để khuyến khích đầu tư phát triển</w:t>
            </w:r>
          </w:p>
        </w:tc>
        <w:tc>
          <w:tcPr>
            <w:tcW w:w="709" w:type="dxa"/>
          </w:tcPr>
          <w:p w14:paraId="1929F95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N6</w:t>
            </w:r>
          </w:p>
        </w:tc>
        <w:tc>
          <w:tcPr>
            <w:tcW w:w="851" w:type="dxa"/>
          </w:tcPr>
          <w:p w14:paraId="7A4EE14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3F266CB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40257A3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78CEE36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33F7BD11"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00366B43" w14:textId="77777777" w:rsidTr="00CA6083">
        <w:trPr>
          <w:trHeight w:val="243"/>
        </w:trPr>
        <w:tc>
          <w:tcPr>
            <w:tcW w:w="651" w:type="dxa"/>
          </w:tcPr>
          <w:p w14:paraId="6DCAB5A9"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2.2</w:t>
            </w:r>
          </w:p>
        </w:tc>
        <w:tc>
          <w:tcPr>
            <w:tcW w:w="4560" w:type="dxa"/>
          </w:tcPr>
          <w:p w14:paraId="14A802EB"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Sự cạnh tranh về chất lượng và giá cả trong thị trường sẽ thúc đẩy nâng cao năng suất và hiệu quả kinh tế hoạt động sản xuất</w:t>
            </w:r>
          </w:p>
        </w:tc>
        <w:tc>
          <w:tcPr>
            <w:tcW w:w="709" w:type="dxa"/>
          </w:tcPr>
          <w:p w14:paraId="0C84A1D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N7</w:t>
            </w:r>
          </w:p>
        </w:tc>
        <w:tc>
          <w:tcPr>
            <w:tcW w:w="851" w:type="dxa"/>
          </w:tcPr>
          <w:p w14:paraId="5741EFA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1794A4A1"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3C7C73B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0D708C1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31BB79A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4B3A8EBE" w14:textId="77777777" w:rsidTr="00CA6083">
        <w:trPr>
          <w:trHeight w:val="243"/>
        </w:trPr>
        <w:tc>
          <w:tcPr>
            <w:tcW w:w="651" w:type="dxa"/>
          </w:tcPr>
          <w:p w14:paraId="42BDA548"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2.3</w:t>
            </w:r>
          </w:p>
        </w:tc>
        <w:tc>
          <w:tcPr>
            <w:tcW w:w="4560" w:type="dxa"/>
          </w:tcPr>
          <w:p w14:paraId="007AA0FD" w14:textId="77777777" w:rsidR="009E1562" w:rsidRPr="009B0E08" w:rsidRDefault="009E1562" w:rsidP="000B5821">
            <w:pPr>
              <w:jc w:val="both"/>
              <w:rPr>
                <w:rFonts w:ascii="Times New Roman" w:eastAsiaTheme="minorHAnsi" w:hAnsi="Times New Roman" w:cs="Times New Roman"/>
                <w:color w:val="000000" w:themeColor="text1"/>
                <w:spacing w:val="-4"/>
                <w:sz w:val="26"/>
                <w:szCs w:val="26"/>
                <w:lang w:eastAsia="en-US"/>
              </w:rPr>
            </w:pPr>
            <w:r w:rsidRPr="009B0E08">
              <w:rPr>
                <w:rFonts w:ascii="Times New Roman" w:hAnsi="Times New Roman" w:cs="Times New Roman"/>
                <w:color w:val="000000" w:themeColor="text1"/>
                <w:spacing w:val="-4"/>
                <w:sz w:val="26"/>
                <w:szCs w:val="26"/>
              </w:rPr>
              <w:t xml:space="preserve">Khả năng tiếp cận các kênh phân phối đa </w:t>
            </w:r>
            <w:r w:rsidRPr="009B0E08">
              <w:rPr>
                <w:rFonts w:ascii="Times New Roman" w:hAnsi="Times New Roman" w:cs="Times New Roman"/>
                <w:color w:val="000000" w:themeColor="text1"/>
                <w:spacing w:val="-4"/>
                <w:sz w:val="26"/>
                <w:szCs w:val="26"/>
              </w:rPr>
              <w:lastRenderedPageBreak/>
              <w:t>dạng (như chợ, siêu thị, thương mại điện tử,…) để quảng bá và bán sản phẩm NNĐT dễ dàng</w:t>
            </w:r>
          </w:p>
        </w:tc>
        <w:tc>
          <w:tcPr>
            <w:tcW w:w="709" w:type="dxa"/>
          </w:tcPr>
          <w:p w14:paraId="7B7EC600"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lastRenderedPageBreak/>
              <w:t>N8</w:t>
            </w:r>
          </w:p>
        </w:tc>
        <w:tc>
          <w:tcPr>
            <w:tcW w:w="851" w:type="dxa"/>
          </w:tcPr>
          <w:p w14:paraId="497EE1C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23A7F3A6"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7D3AD9C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55C29E0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26349B6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586D6C86" w14:textId="77777777" w:rsidTr="00CA6083">
        <w:trPr>
          <w:trHeight w:val="243"/>
        </w:trPr>
        <w:tc>
          <w:tcPr>
            <w:tcW w:w="651" w:type="dxa"/>
          </w:tcPr>
          <w:p w14:paraId="2082DE13" w14:textId="77777777" w:rsidR="009E1562" w:rsidRPr="002E4566" w:rsidRDefault="009E1562" w:rsidP="000B5821">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2.4</w:t>
            </w:r>
          </w:p>
        </w:tc>
        <w:tc>
          <w:tcPr>
            <w:tcW w:w="4560" w:type="dxa"/>
          </w:tcPr>
          <w:p w14:paraId="578E4A94" w14:textId="0786DDB0" w:rsidR="009E1562" w:rsidRPr="002E4566" w:rsidRDefault="009E1562"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Hệ thống tiêu thụ trong chuỗi cung ứng (như chợ, siêu thị, </w:t>
            </w:r>
            <w:r w:rsidR="00C34251"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chợ đầu mối,…) được coi là thích hợp và hiệu quả để đáp ứng nhu cầu của thị trường</w:t>
            </w:r>
          </w:p>
        </w:tc>
        <w:tc>
          <w:tcPr>
            <w:tcW w:w="709" w:type="dxa"/>
          </w:tcPr>
          <w:p w14:paraId="08CFFB2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N9</w:t>
            </w:r>
          </w:p>
        </w:tc>
        <w:tc>
          <w:tcPr>
            <w:tcW w:w="851" w:type="dxa"/>
          </w:tcPr>
          <w:p w14:paraId="2DE252B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5E8C30F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4340331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10F43F9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0538359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70276CB6" w14:textId="77777777" w:rsidTr="00CA6083">
        <w:trPr>
          <w:trHeight w:val="243"/>
        </w:trPr>
        <w:tc>
          <w:tcPr>
            <w:tcW w:w="651" w:type="dxa"/>
          </w:tcPr>
          <w:p w14:paraId="78E93C20" w14:textId="77777777" w:rsidR="009E1562" w:rsidRPr="002E4566" w:rsidRDefault="009E1562" w:rsidP="000B5821">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2.5</w:t>
            </w:r>
          </w:p>
        </w:tc>
        <w:tc>
          <w:tcPr>
            <w:tcW w:w="4560" w:type="dxa"/>
          </w:tcPr>
          <w:p w14:paraId="26B48399" w14:textId="77777777" w:rsidR="009E1562" w:rsidRPr="002E4566" w:rsidRDefault="009E1562"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Sản phẩm không chỉ có thể đáp ứng nhu cầu thực phẩm cho hộ gia đình mà còn có thể cung cấp cho thị trường</w:t>
            </w:r>
          </w:p>
        </w:tc>
        <w:tc>
          <w:tcPr>
            <w:tcW w:w="709" w:type="dxa"/>
          </w:tcPr>
          <w:p w14:paraId="762954A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N10</w:t>
            </w:r>
          </w:p>
        </w:tc>
        <w:tc>
          <w:tcPr>
            <w:tcW w:w="851" w:type="dxa"/>
          </w:tcPr>
          <w:p w14:paraId="2AA277B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35D7A5E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2D03B95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02EA7AE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7879B526"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4098D593" w14:textId="77777777" w:rsidTr="00CA6083">
        <w:trPr>
          <w:trHeight w:val="243"/>
        </w:trPr>
        <w:tc>
          <w:tcPr>
            <w:tcW w:w="651" w:type="dxa"/>
          </w:tcPr>
          <w:p w14:paraId="33828744" w14:textId="77777777" w:rsidR="009E1562" w:rsidRPr="002E4566" w:rsidRDefault="009E1562" w:rsidP="000B5821">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2.6</w:t>
            </w:r>
          </w:p>
        </w:tc>
        <w:tc>
          <w:tcPr>
            <w:tcW w:w="4560" w:type="dxa"/>
          </w:tcPr>
          <w:p w14:paraId="318C0D00" w14:textId="77777777" w:rsidR="009E1562" w:rsidRPr="002E4566" w:rsidRDefault="009E1562"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Khả năng tiếp cận thông tin thị trường để ra quyết định sản xuất và kinh doanh phù hợp</w:t>
            </w:r>
          </w:p>
        </w:tc>
        <w:tc>
          <w:tcPr>
            <w:tcW w:w="709" w:type="dxa"/>
          </w:tcPr>
          <w:p w14:paraId="64DB95E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N11</w:t>
            </w:r>
          </w:p>
        </w:tc>
        <w:tc>
          <w:tcPr>
            <w:tcW w:w="851" w:type="dxa"/>
          </w:tcPr>
          <w:p w14:paraId="5712EE7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0C53883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7B9CEA1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4DCE2F5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79FB813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36624891" w14:textId="77777777" w:rsidTr="00CA6083">
        <w:trPr>
          <w:trHeight w:val="243"/>
        </w:trPr>
        <w:tc>
          <w:tcPr>
            <w:tcW w:w="651" w:type="dxa"/>
          </w:tcPr>
          <w:p w14:paraId="4246440A" w14:textId="77777777" w:rsidR="009E1562" w:rsidRPr="002E4566" w:rsidRDefault="009E1562" w:rsidP="000B5821">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2.7</w:t>
            </w:r>
          </w:p>
        </w:tc>
        <w:tc>
          <w:tcPr>
            <w:tcW w:w="4560" w:type="dxa"/>
          </w:tcPr>
          <w:p w14:paraId="1CAD1318" w14:textId="21D12452" w:rsidR="009E1562" w:rsidRPr="002E4566" w:rsidRDefault="009E1562"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Hình thức liên kết giữa các hộ, trang trại, </w:t>
            </w:r>
            <w:r w:rsidR="00C34251" w:rsidRPr="002E4566">
              <w:rPr>
                <w:rFonts w:ascii="Times New Roman" w:hAnsi="Times New Roman" w:cs="Times New Roman"/>
                <w:color w:val="000000" w:themeColor="text1"/>
                <w:sz w:val="26"/>
                <w:szCs w:val="26"/>
              </w:rPr>
              <w:t>HTX</w:t>
            </w:r>
            <w:r w:rsidRPr="002E4566">
              <w:rPr>
                <w:rFonts w:ascii="Times New Roman" w:hAnsi="Times New Roman" w:cs="Times New Roman"/>
                <w:color w:val="000000" w:themeColor="text1"/>
                <w:sz w:val="26"/>
                <w:szCs w:val="26"/>
              </w:rPr>
              <w:t>, doanh nghiệp trong chuỗi giá trị nông sản là hữu ích giúp ổn định đầu ra sản phẩm</w:t>
            </w:r>
          </w:p>
        </w:tc>
        <w:tc>
          <w:tcPr>
            <w:tcW w:w="709" w:type="dxa"/>
          </w:tcPr>
          <w:p w14:paraId="36C242E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N12</w:t>
            </w:r>
          </w:p>
        </w:tc>
        <w:tc>
          <w:tcPr>
            <w:tcW w:w="851" w:type="dxa"/>
          </w:tcPr>
          <w:p w14:paraId="558E7BA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562B862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5EC7162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16A9E40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0E9CF4A6"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0FF5A86B" w14:textId="77777777" w:rsidTr="00CA6083">
        <w:trPr>
          <w:trHeight w:val="243"/>
        </w:trPr>
        <w:tc>
          <w:tcPr>
            <w:tcW w:w="9747" w:type="dxa"/>
            <w:gridSpan w:val="8"/>
            <w:shd w:val="clear" w:color="auto" w:fill="F2F2F2" w:themeFill="background1" w:themeFillShade="F2"/>
          </w:tcPr>
          <w:p w14:paraId="7386A85B"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3. Khoa học công nghệ</w:t>
            </w:r>
          </w:p>
        </w:tc>
      </w:tr>
      <w:tr w:rsidR="00A80D21" w:rsidRPr="002E4566" w14:paraId="1E068B08" w14:textId="77777777" w:rsidTr="00CA6083">
        <w:trPr>
          <w:trHeight w:val="243"/>
        </w:trPr>
        <w:tc>
          <w:tcPr>
            <w:tcW w:w="651" w:type="dxa"/>
          </w:tcPr>
          <w:p w14:paraId="5E4AC000"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3.1</w:t>
            </w:r>
          </w:p>
        </w:tc>
        <w:tc>
          <w:tcPr>
            <w:tcW w:w="4560" w:type="dxa"/>
          </w:tcPr>
          <w:p w14:paraId="74B4A380" w14:textId="3DA54221"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Ứng dụng máy móc và công nghệ là cần thiết để nâng cao năng suất và chất lượng sản phẩm </w:t>
            </w:r>
            <w:r w:rsidR="004D01EF">
              <w:rPr>
                <w:rFonts w:ascii="Times New Roman" w:hAnsi="Times New Roman" w:cs="Times New Roman"/>
                <w:color w:val="000000" w:themeColor="text1"/>
                <w:sz w:val="26"/>
                <w:szCs w:val="26"/>
              </w:rPr>
              <w:t>NNĐT</w:t>
            </w:r>
          </w:p>
        </w:tc>
        <w:tc>
          <w:tcPr>
            <w:tcW w:w="709" w:type="dxa"/>
          </w:tcPr>
          <w:p w14:paraId="50F16E1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N13</w:t>
            </w:r>
          </w:p>
        </w:tc>
        <w:tc>
          <w:tcPr>
            <w:tcW w:w="851" w:type="dxa"/>
          </w:tcPr>
          <w:p w14:paraId="59196DA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3F907ED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255E58B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2F7E4C2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1B3D698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7496CEE5" w14:textId="77777777" w:rsidTr="00CA6083">
        <w:trPr>
          <w:trHeight w:val="243"/>
        </w:trPr>
        <w:tc>
          <w:tcPr>
            <w:tcW w:w="651" w:type="dxa"/>
          </w:tcPr>
          <w:p w14:paraId="7C1078B6"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3.2</w:t>
            </w:r>
          </w:p>
        </w:tc>
        <w:tc>
          <w:tcPr>
            <w:tcW w:w="4560" w:type="dxa"/>
          </w:tcPr>
          <w:p w14:paraId="1EF3D0E9" w14:textId="3AE42BD4"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Sẵn sàng áp dụng các phương pháp canh tác mới (như vườn thẳng đứng, thủy canh, aquaponic, cảm biến IoT) để nâng cao hiệu quả kinh tế và tiết kiệm tài nguyên trong sản xuất </w:t>
            </w:r>
            <w:r w:rsidR="004D01EF">
              <w:rPr>
                <w:rFonts w:ascii="Times New Roman" w:hAnsi="Times New Roman" w:cs="Times New Roman"/>
                <w:color w:val="000000" w:themeColor="text1"/>
                <w:sz w:val="26"/>
                <w:szCs w:val="26"/>
              </w:rPr>
              <w:t>NNĐT</w:t>
            </w:r>
          </w:p>
        </w:tc>
        <w:tc>
          <w:tcPr>
            <w:tcW w:w="709" w:type="dxa"/>
          </w:tcPr>
          <w:p w14:paraId="0AA2389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N14</w:t>
            </w:r>
          </w:p>
        </w:tc>
        <w:tc>
          <w:tcPr>
            <w:tcW w:w="851" w:type="dxa"/>
          </w:tcPr>
          <w:p w14:paraId="0C629AD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3DDA8EE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04A9369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6AA036A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1F5E029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7ADF89FB" w14:textId="77777777" w:rsidTr="00CA6083">
        <w:trPr>
          <w:trHeight w:val="243"/>
        </w:trPr>
        <w:tc>
          <w:tcPr>
            <w:tcW w:w="651" w:type="dxa"/>
          </w:tcPr>
          <w:p w14:paraId="588C182F"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3.3</w:t>
            </w:r>
          </w:p>
        </w:tc>
        <w:tc>
          <w:tcPr>
            <w:tcW w:w="4560" w:type="dxa"/>
          </w:tcPr>
          <w:p w14:paraId="1188999F" w14:textId="51F8D81F"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Sự hỗ trợ từ các tổ chức khoa học công nghệ và chính quyền địa phương trong việc áp dụng công nghệ mới là cần thiết để phát triển </w:t>
            </w:r>
            <w:r w:rsidR="00897977">
              <w:rPr>
                <w:rFonts w:ascii="Times New Roman" w:hAnsi="Times New Roman" w:cs="Times New Roman"/>
                <w:color w:val="000000" w:themeColor="text1"/>
                <w:sz w:val="26"/>
                <w:szCs w:val="26"/>
              </w:rPr>
              <w:t>NNĐTBV</w:t>
            </w:r>
          </w:p>
        </w:tc>
        <w:tc>
          <w:tcPr>
            <w:tcW w:w="709" w:type="dxa"/>
          </w:tcPr>
          <w:p w14:paraId="407A145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N15</w:t>
            </w:r>
          </w:p>
        </w:tc>
        <w:tc>
          <w:tcPr>
            <w:tcW w:w="851" w:type="dxa"/>
          </w:tcPr>
          <w:p w14:paraId="266C4F6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242F5340"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46998B80"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0B8991C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37A9744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4E6FBB0B" w14:textId="77777777" w:rsidTr="00CA6083">
        <w:trPr>
          <w:trHeight w:val="243"/>
        </w:trPr>
        <w:tc>
          <w:tcPr>
            <w:tcW w:w="651" w:type="dxa"/>
          </w:tcPr>
          <w:p w14:paraId="6CBD647B"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3.4</w:t>
            </w:r>
          </w:p>
        </w:tc>
        <w:tc>
          <w:tcPr>
            <w:tcW w:w="4560" w:type="dxa"/>
          </w:tcPr>
          <w:p w14:paraId="38C4BE17"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Nghiên cứu và chuyển giao tiến bộ khoa học công nghệ (như công nghệ sinh học, công nghệ gen) là cần thiết để nâng cao thu nhập và hiệu quả sản xuất</w:t>
            </w:r>
          </w:p>
        </w:tc>
        <w:tc>
          <w:tcPr>
            <w:tcW w:w="709" w:type="dxa"/>
          </w:tcPr>
          <w:p w14:paraId="6EBD587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N16</w:t>
            </w:r>
          </w:p>
        </w:tc>
        <w:tc>
          <w:tcPr>
            <w:tcW w:w="851" w:type="dxa"/>
          </w:tcPr>
          <w:p w14:paraId="70F88EF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0A91BF1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145CF76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4D8CE62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3166C3B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2EE2D01B" w14:textId="77777777" w:rsidTr="00CA6083">
        <w:trPr>
          <w:trHeight w:val="243"/>
        </w:trPr>
        <w:tc>
          <w:tcPr>
            <w:tcW w:w="9747" w:type="dxa"/>
            <w:gridSpan w:val="8"/>
            <w:shd w:val="clear" w:color="auto" w:fill="F2F2F2" w:themeFill="background1" w:themeFillShade="F2"/>
          </w:tcPr>
          <w:p w14:paraId="2F67743B"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4. Nguồn lực tài chính</w:t>
            </w:r>
          </w:p>
        </w:tc>
      </w:tr>
      <w:tr w:rsidR="00A80D21" w:rsidRPr="002E4566" w14:paraId="4BC8CAEC" w14:textId="77777777" w:rsidTr="00CA6083">
        <w:trPr>
          <w:trHeight w:val="243"/>
        </w:trPr>
        <w:tc>
          <w:tcPr>
            <w:tcW w:w="651" w:type="dxa"/>
          </w:tcPr>
          <w:p w14:paraId="4E565906"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4.1</w:t>
            </w:r>
          </w:p>
        </w:tc>
        <w:tc>
          <w:tcPr>
            <w:tcW w:w="4560" w:type="dxa"/>
          </w:tcPr>
          <w:p w14:paraId="61A22461"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Nguồn vốn hiện có đáp ứng nhu cầu đầu tư, mở rộng quy mô và nâng cao hiệu quả hoạt động sản xuất NNĐT</w:t>
            </w:r>
          </w:p>
        </w:tc>
        <w:tc>
          <w:tcPr>
            <w:tcW w:w="709" w:type="dxa"/>
          </w:tcPr>
          <w:p w14:paraId="245A77F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N17</w:t>
            </w:r>
          </w:p>
        </w:tc>
        <w:tc>
          <w:tcPr>
            <w:tcW w:w="851" w:type="dxa"/>
          </w:tcPr>
          <w:p w14:paraId="3DB98A6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11FEC64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7608F16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5022AA7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5CF2057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3A107C67" w14:textId="77777777" w:rsidTr="00CA6083">
        <w:trPr>
          <w:trHeight w:val="243"/>
        </w:trPr>
        <w:tc>
          <w:tcPr>
            <w:tcW w:w="651" w:type="dxa"/>
          </w:tcPr>
          <w:p w14:paraId="711DA303"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4.2</w:t>
            </w:r>
          </w:p>
        </w:tc>
        <w:tc>
          <w:tcPr>
            <w:tcW w:w="4560" w:type="dxa"/>
          </w:tcPr>
          <w:p w14:paraId="19039DC8"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Chi phí đầu vào (như giống, phân bón, thuốc bảo vệ thực vật) phục vụ cho sản xuất NNĐT hiện nay là phù hợp với khả năng tài chính</w:t>
            </w:r>
          </w:p>
        </w:tc>
        <w:tc>
          <w:tcPr>
            <w:tcW w:w="709" w:type="dxa"/>
          </w:tcPr>
          <w:p w14:paraId="3AC8C68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N18</w:t>
            </w:r>
          </w:p>
        </w:tc>
        <w:tc>
          <w:tcPr>
            <w:tcW w:w="851" w:type="dxa"/>
          </w:tcPr>
          <w:p w14:paraId="43748D0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6952D53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29CA044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46140B10"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09F93FC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58C72377" w14:textId="77777777" w:rsidTr="00CA6083">
        <w:trPr>
          <w:trHeight w:val="243"/>
        </w:trPr>
        <w:tc>
          <w:tcPr>
            <w:tcW w:w="651" w:type="dxa"/>
          </w:tcPr>
          <w:p w14:paraId="25813D5B"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4.3</w:t>
            </w:r>
          </w:p>
        </w:tc>
        <w:tc>
          <w:tcPr>
            <w:tcW w:w="4560" w:type="dxa"/>
          </w:tcPr>
          <w:p w14:paraId="6A1B9FE7"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Có thể dễ dàng tiếp cận hoặc vay vốn từ </w:t>
            </w:r>
            <w:r w:rsidRPr="002E4566">
              <w:rPr>
                <w:rFonts w:ascii="Times New Roman" w:hAnsi="Times New Roman" w:cs="Times New Roman"/>
                <w:color w:val="000000" w:themeColor="text1"/>
                <w:sz w:val="26"/>
                <w:szCs w:val="26"/>
              </w:rPr>
              <w:lastRenderedPageBreak/>
              <w:t>các nguồn đa dạng (bạn bè, tổ chức tín dụng, chính quyền địa phương) để phục vụ sản xuất NNĐT</w:t>
            </w:r>
          </w:p>
        </w:tc>
        <w:tc>
          <w:tcPr>
            <w:tcW w:w="709" w:type="dxa"/>
          </w:tcPr>
          <w:p w14:paraId="40D2449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lastRenderedPageBreak/>
              <w:t>N19</w:t>
            </w:r>
          </w:p>
        </w:tc>
        <w:tc>
          <w:tcPr>
            <w:tcW w:w="851" w:type="dxa"/>
          </w:tcPr>
          <w:p w14:paraId="5D9D853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7F0C18D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0E22FBF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6F288A7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0155EF3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5AA7DDDC" w14:textId="77777777" w:rsidTr="00CA6083">
        <w:trPr>
          <w:trHeight w:val="243"/>
        </w:trPr>
        <w:tc>
          <w:tcPr>
            <w:tcW w:w="651" w:type="dxa"/>
          </w:tcPr>
          <w:p w14:paraId="6AA86A30"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4.4</w:t>
            </w:r>
          </w:p>
        </w:tc>
        <w:tc>
          <w:tcPr>
            <w:tcW w:w="4560" w:type="dxa"/>
          </w:tcPr>
          <w:p w14:paraId="59FEB690"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Các chương trình hỗ trợ tài chính từ nhà nước, ngân hàng và doanh nghiệp (như ưu đãi lãi suất, vốn vay phát triển, trợ cấp đầu tư) tạo động lực quan trọng cho việc phát triển NNĐT</w:t>
            </w:r>
          </w:p>
        </w:tc>
        <w:tc>
          <w:tcPr>
            <w:tcW w:w="709" w:type="dxa"/>
          </w:tcPr>
          <w:p w14:paraId="1BAE873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N20</w:t>
            </w:r>
          </w:p>
        </w:tc>
        <w:tc>
          <w:tcPr>
            <w:tcW w:w="851" w:type="dxa"/>
          </w:tcPr>
          <w:p w14:paraId="1185CE61"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554B15B6"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3C8CC2F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7F20E52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2C05194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6691CB3E" w14:textId="77777777" w:rsidTr="00CA6083">
        <w:trPr>
          <w:trHeight w:val="243"/>
        </w:trPr>
        <w:tc>
          <w:tcPr>
            <w:tcW w:w="651" w:type="dxa"/>
          </w:tcPr>
          <w:p w14:paraId="74F720AD"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4.5</w:t>
            </w:r>
          </w:p>
        </w:tc>
        <w:tc>
          <w:tcPr>
            <w:tcW w:w="4560" w:type="dxa"/>
          </w:tcPr>
          <w:p w14:paraId="47AD924B"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Các thủ tục vay vốn từ ngân hàng hoặc quỹ hỗ trợ phát triển NNĐT là đơn giản, dễ thực hiện</w:t>
            </w:r>
          </w:p>
        </w:tc>
        <w:tc>
          <w:tcPr>
            <w:tcW w:w="709" w:type="dxa"/>
          </w:tcPr>
          <w:p w14:paraId="68D2346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N21</w:t>
            </w:r>
          </w:p>
        </w:tc>
        <w:tc>
          <w:tcPr>
            <w:tcW w:w="851" w:type="dxa"/>
          </w:tcPr>
          <w:p w14:paraId="6331B94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059E7CF1"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2C2BE55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2B0A38D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42342C3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18B53A4D" w14:textId="77777777" w:rsidTr="00CA6083">
        <w:trPr>
          <w:trHeight w:val="243"/>
        </w:trPr>
        <w:tc>
          <w:tcPr>
            <w:tcW w:w="651" w:type="dxa"/>
          </w:tcPr>
          <w:p w14:paraId="022EF460" w14:textId="77777777" w:rsidR="009E1562" w:rsidRPr="002E4566" w:rsidRDefault="009E1562" w:rsidP="000B5821">
            <w:pPr>
              <w:rPr>
                <w:rFonts w:ascii="Times New Roman" w:hAnsi="Times New Roman" w:cs="Times New Roman"/>
                <w:color w:val="000000" w:themeColor="text1"/>
                <w:sz w:val="26"/>
                <w:szCs w:val="26"/>
              </w:rPr>
            </w:pPr>
          </w:p>
        </w:tc>
        <w:tc>
          <w:tcPr>
            <w:tcW w:w="4560" w:type="dxa"/>
          </w:tcPr>
          <w:p w14:paraId="5E61BB19"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p>
        </w:tc>
        <w:tc>
          <w:tcPr>
            <w:tcW w:w="709" w:type="dxa"/>
          </w:tcPr>
          <w:p w14:paraId="66539F1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p>
        </w:tc>
        <w:tc>
          <w:tcPr>
            <w:tcW w:w="851" w:type="dxa"/>
          </w:tcPr>
          <w:p w14:paraId="310A897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p>
        </w:tc>
        <w:tc>
          <w:tcPr>
            <w:tcW w:w="708" w:type="dxa"/>
          </w:tcPr>
          <w:p w14:paraId="7C47C9A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p>
        </w:tc>
        <w:tc>
          <w:tcPr>
            <w:tcW w:w="709" w:type="dxa"/>
          </w:tcPr>
          <w:p w14:paraId="69110E4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p>
        </w:tc>
        <w:tc>
          <w:tcPr>
            <w:tcW w:w="709" w:type="dxa"/>
          </w:tcPr>
          <w:p w14:paraId="4E5E5DA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p>
        </w:tc>
        <w:tc>
          <w:tcPr>
            <w:tcW w:w="850" w:type="dxa"/>
          </w:tcPr>
          <w:p w14:paraId="153B22D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p>
        </w:tc>
      </w:tr>
      <w:tr w:rsidR="00A80D21" w:rsidRPr="002E4566" w14:paraId="043C1EC6" w14:textId="77777777" w:rsidTr="00CA6083">
        <w:trPr>
          <w:trHeight w:val="243"/>
        </w:trPr>
        <w:tc>
          <w:tcPr>
            <w:tcW w:w="9747" w:type="dxa"/>
            <w:gridSpan w:val="8"/>
          </w:tcPr>
          <w:p w14:paraId="7B8A506B"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5. Nhận thức</w:t>
            </w:r>
          </w:p>
        </w:tc>
      </w:tr>
      <w:tr w:rsidR="00A80D21" w:rsidRPr="002E4566" w14:paraId="490874E2" w14:textId="77777777" w:rsidTr="00CA6083">
        <w:trPr>
          <w:trHeight w:val="243"/>
        </w:trPr>
        <w:tc>
          <w:tcPr>
            <w:tcW w:w="651" w:type="dxa"/>
          </w:tcPr>
          <w:p w14:paraId="117535D3"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5.1</w:t>
            </w:r>
          </w:p>
        </w:tc>
        <w:tc>
          <w:tcPr>
            <w:tcW w:w="4560" w:type="dxa"/>
          </w:tcPr>
          <w:p w14:paraId="589E935A" w14:textId="75B4BF12" w:rsidR="009E1562" w:rsidRPr="002E4566" w:rsidRDefault="0005296E" w:rsidP="000B5821">
            <w:pPr>
              <w:jc w:val="both"/>
              <w:rPr>
                <w:rFonts w:ascii="Times New Roman" w:eastAsiaTheme="minorHAnsi" w:hAnsi="Times New Roman" w:cs="Times New Roman"/>
                <w:color w:val="000000" w:themeColor="text1"/>
                <w:sz w:val="26"/>
                <w:szCs w:val="26"/>
                <w:lang w:eastAsia="en-US"/>
              </w:rPr>
            </w:pPr>
            <w:r>
              <w:rPr>
                <w:rFonts w:ascii="Times New Roman" w:hAnsi="Times New Roman" w:cs="Times New Roman"/>
                <w:color w:val="000000" w:themeColor="text1"/>
                <w:sz w:val="26"/>
                <w:szCs w:val="26"/>
              </w:rPr>
              <w:t>NNĐT</w:t>
            </w:r>
            <w:r w:rsidR="009E1562" w:rsidRPr="002E4566">
              <w:rPr>
                <w:rFonts w:ascii="Times New Roman" w:hAnsi="Times New Roman" w:cs="Times New Roman"/>
                <w:color w:val="000000" w:themeColor="text1"/>
                <w:sz w:val="26"/>
                <w:szCs w:val="26"/>
              </w:rPr>
              <w:t xml:space="preserve"> góp phần đảm bảo </w:t>
            </w:r>
            <w:r>
              <w:rPr>
                <w:rFonts w:ascii="Times New Roman" w:hAnsi="Times New Roman" w:cs="Times New Roman"/>
                <w:color w:val="000000" w:themeColor="text1"/>
                <w:sz w:val="26"/>
                <w:szCs w:val="26"/>
              </w:rPr>
              <w:t>thực phẩm</w:t>
            </w:r>
            <w:r w:rsidR="009E1562" w:rsidRPr="002E4566">
              <w:rPr>
                <w:rFonts w:ascii="Times New Roman" w:hAnsi="Times New Roman" w:cs="Times New Roman"/>
                <w:color w:val="000000" w:themeColor="text1"/>
                <w:sz w:val="26"/>
                <w:szCs w:val="26"/>
              </w:rPr>
              <w:t xml:space="preserve"> và</w:t>
            </w:r>
            <w:r w:rsidR="00C50789">
              <w:rPr>
                <w:rFonts w:ascii="Times New Roman" w:hAnsi="Times New Roman" w:cs="Times New Roman"/>
                <w:color w:val="000000" w:themeColor="text1"/>
                <w:sz w:val="26"/>
                <w:szCs w:val="26"/>
              </w:rPr>
              <w:t xml:space="preserve"> </w:t>
            </w:r>
            <w:r w:rsidR="009E1562" w:rsidRPr="002E4566">
              <w:rPr>
                <w:rFonts w:ascii="Times New Roman" w:hAnsi="Times New Roman" w:cs="Times New Roman"/>
                <w:color w:val="000000" w:themeColor="text1"/>
                <w:sz w:val="26"/>
                <w:szCs w:val="26"/>
              </w:rPr>
              <w:t>có thể tăng cường gắn kết cộng đồng</w:t>
            </w:r>
          </w:p>
        </w:tc>
        <w:tc>
          <w:tcPr>
            <w:tcW w:w="709" w:type="dxa"/>
          </w:tcPr>
          <w:p w14:paraId="5687CA4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N22</w:t>
            </w:r>
          </w:p>
        </w:tc>
        <w:tc>
          <w:tcPr>
            <w:tcW w:w="851" w:type="dxa"/>
          </w:tcPr>
          <w:p w14:paraId="3267AC7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4E4FD3D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677F39B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16D72F4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583D76E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2691222D" w14:textId="77777777" w:rsidTr="00CA6083">
        <w:trPr>
          <w:trHeight w:val="243"/>
        </w:trPr>
        <w:tc>
          <w:tcPr>
            <w:tcW w:w="651" w:type="dxa"/>
          </w:tcPr>
          <w:p w14:paraId="6478D592"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5.2</w:t>
            </w:r>
          </w:p>
        </w:tc>
        <w:tc>
          <w:tcPr>
            <w:tcW w:w="4560" w:type="dxa"/>
          </w:tcPr>
          <w:p w14:paraId="0AA62938" w14:textId="6FAB41C5"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NNĐT có thể việc sản xuất và tiêu thụ thực phẩm an toàn trong đô thị</w:t>
            </w:r>
          </w:p>
        </w:tc>
        <w:tc>
          <w:tcPr>
            <w:tcW w:w="709" w:type="dxa"/>
          </w:tcPr>
          <w:p w14:paraId="2388016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N23</w:t>
            </w:r>
          </w:p>
        </w:tc>
        <w:tc>
          <w:tcPr>
            <w:tcW w:w="851" w:type="dxa"/>
          </w:tcPr>
          <w:p w14:paraId="33AA2E1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22B6531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479E581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20A585A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09052CB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041CCA3B" w14:textId="77777777" w:rsidTr="00CA6083">
        <w:trPr>
          <w:trHeight w:val="243"/>
        </w:trPr>
        <w:tc>
          <w:tcPr>
            <w:tcW w:w="651" w:type="dxa"/>
          </w:tcPr>
          <w:p w14:paraId="28D8ECF2"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5.3</w:t>
            </w:r>
          </w:p>
        </w:tc>
        <w:tc>
          <w:tcPr>
            <w:tcW w:w="4560" w:type="dxa"/>
          </w:tcPr>
          <w:p w14:paraId="2506B62A"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Tham gia vào hoạt động NNĐT giúp giảm căng thẳng và tăng cường sự tự tin cho người dân</w:t>
            </w:r>
          </w:p>
        </w:tc>
        <w:tc>
          <w:tcPr>
            <w:tcW w:w="709" w:type="dxa"/>
          </w:tcPr>
          <w:p w14:paraId="0D87303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N24</w:t>
            </w:r>
          </w:p>
        </w:tc>
        <w:tc>
          <w:tcPr>
            <w:tcW w:w="851" w:type="dxa"/>
          </w:tcPr>
          <w:p w14:paraId="1651885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50E8740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00B91FF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590D241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682F92B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5C073E81" w14:textId="77777777" w:rsidTr="00CA6083">
        <w:trPr>
          <w:trHeight w:val="243"/>
        </w:trPr>
        <w:tc>
          <w:tcPr>
            <w:tcW w:w="651" w:type="dxa"/>
          </w:tcPr>
          <w:p w14:paraId="5F86F90C"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5.4</w:t>
            </w:r>
          </w:p>
        </w:tc>
        <w:tc>
          <w:tcPr>
            <w:tcW w:w="4560" w:type="dxa"/>
          </w:tcPr>
          <w:p w14:paraId="580D235D" w14:textId="702A53AA"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Nhận thức được rằng việc tính toán kỹ các chi phí đầu tư và dự kiến thu nhập khi áp dụng mô hình </w:t>
            </w:r>
            <w:r w:rsidR="0005296E">
              <w:rPr>
                <w:rFonts w:ascii="Times New Roman" w:hAnsi="Times New Roman" w:cs="Times New Roman"/>
                <w:color w:val="000000" w:themeColor="text1"/>
                <w:sz w:val="26"/>
                <w:szCs w:val="26"/>
              </w:rPr>
              <w:t>NNĐT</w:t>
            </w:r>
            <w:r w:rsidRPr="002E4566">
              <w:rPr>
                <w:rFonts w:ascii="Times New Roman" w:hAnsi="Times New Roman" w:cs="Times New Roman"/>
                <w:color w:val="000000" w:themeColor="text1"/>
                <w:sz w:val="26"/>
                <w:szCs w:val="26"/>
              </w:rPr>
              <w:t xml:space="preserve"> là cần thiết</w:t>
            </w:r>
          </w:p>
        </w:tc>
        <w:tc>
          <w:tcPr>
            <w:tcW w:w="709" w:type="dxa"/>
          </w:tcPr>
          <w:p w14:paraId="0B12971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N25</w:t>
            </w:r>
          </w:p>
        </w:tc>
        <w:tc>
          <w:tcPr>
            <w:tcW w:w="851" w:type="dxa"/>
          </w:tcPr>
          <w:p w14:paraId="633BA4F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0235C1B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6354BB8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44AC1406"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18890811"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28063050" w14:textId="77777777" w:rsidTr="00CA6083">
        <w:trPr>
          <w:trHeight w:val="243"/>
        </w:trPr>
        <w:tc>
          <w:tcPr>
            <w:tcW w:w="651" w:type="dxa"/>
          </w:tcPr>
          <w:p w14:paraId="1CF5BBE6"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5.5</w:t>
            </w:r>
          </w:p>
        </w:tc>
        <w:tc>
          <w:tcPr>
            <w:tcW w:w="4560" w:type="dxa"/>
          </w:tcPr>
          <w:p w14:paraId="1A3622A6" w14:textId="450E0AFE"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Có dự định thực hiện NNĐT bằng cách sử dụng phân hữu cơ, hạn chế sử dụng thuốc trừ sâu để </w:t>
            </w:r>
            <w:r w:rsidR="00A37F11">
              <w:rPr>
                <w:rFonts w:ascii="Times New Roman" w:hAnsi="Times New Roman" w:cs="Times New Roman"/>
                <w:color w:val="000000" w:themeColor="text1"/>
                <w:sz w:val="26"/>
                <w:szCs w:val="26"/>
              </w:rPr>
              <w:t>gìn giữ</w:t>
            </w:r>
            <w:r w:rsidRPr="002E4566">
              <w:rPr>
                <w:rFonts w:ascii="Times New Roman" w:hAnsi="Times New Roman" w:cs="Times New Roman"/>
                <w:color w:val="000000" w:themeColor="text1"/>
                <w:sz w:val="26"/>
                <w:szCs w:val="26"/>
              </w:rPr>
              <w:t xml:space="preserve"> môi trường</w:t>
            </w:r>
          </w:p>
        </w:tc>
        <w:tc>
          <w:tcPr>
            <w:tcW w:w="709" w:type="dxa"/>
          </w:tcPr>
          <w:p w14:paraId="29DC07B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N26</w:t>
            </w:r>
          </w:p>
        </w:tc>
        <w:tc>
          <w:tcPr>
            <w:tcW w:w="851" w:type="dxa"/>
          </w:tcPr>
          <w:p w14:paraId="7920769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6D72051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4A3986B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1BF2DC9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4F05AE8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082C528D" w14:textId="77777777" w:rsidTr="00CA6083">
        <w:trPr>
          <w:trHeight w:val="243"/>
        </w:trPr>
        <w:tc>
          <w:tcPr>
            <w:tcW w:w="651" w:type="dxa"/>
          </w:tcPr>
          <w:p w14:paraId="107845C8"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5.6</w:t>
            </w:r>
          </w:p>
        </w:tc>
        <w:tc>
          <w:tcPr>
            <w:tcW w:w="4560" w:type="dxa"/>
          </w:tcPr>
          <w:p w14:paraId="7119BF87" w14:textId="7AE260D0"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Nhận thức được tầm quan trọng việc chuyển đổi từ sản xuất </w:t>
            </w:r>
            <w:r w:rsidR="00327F5A">
              <w:rPr>
                <w:rFonts w:ascii="Times New Roman" w:hAnsi="Times New Roman" w:cs="Times New Roman"/>
                <w:color w:val="000000" w:themeColor="text1"/>
                <w:sz w:val="26"/>
                <w:szCs w:val="26"/>
              </w:rPr>
              <w:t>NN</w:t>
            </w:r>
            <w:r w:rsidRPr="002E4566">
              <w:rPr>
                <w:rFonts w:ascii="Times New Roman" w:hAnsi="Times New Roman" w:cs="Times New Roman"/>
                <w:color w:val="000000" w:themeColor="text1"/>
                <w:sz w:val="26"/>
                <w:szCs w:val="26"/>
              </w:rPr>
              <w:t xml:space="preserve"> sang tư duy kinh tế NNĐT</w:t>
            </w:r>
          </w:p>
        </w:tc>
        <w:tc>
          <w:tcPr>
            <w:tcW w:w="709" w:type="dxa"/>
          </w:tcPr>
          <w:p w14:paraId="03D58EE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N27</w:t>
            </w:r>
          </w:p>
        </w:tc>
        <w:tc>
          <w:tcPr>
            <w:tcW w:w="851" w:type="dxa"/>
          </w:tcPr>
          <w:p w14:paraId="32D7633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0C06437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6758250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3B9202E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6B85D43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4D908714" w14:textId="77777777" w:rsidTr="00CA6083">
        <w:trPr>
          <w:trHeight w:val="243"/>
        </w:trPr>
        <w:tc>
          <w:tcPr>
            <w:tcW w:w="9747" w:type="dxa"/>
            <w:gridSpan w:val="8"/>
            <w:shd w:val="clear" w:color="auto" w:fill="F2F2F2" w:themeFill="background1" w:themeFillShade="F2"/>
          </w:tcPr>
          <w:p w14:paraId="2767A0CC"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6. Yếu tố ngoại cảnh</w:t>
            </w:r>
          </w:p>
        </w:tc>
      </w:tr>
      <w:tr w:rsidR="00A80D21" w:rsidRPr="002E4566" w14:paraId="5AAD076D" w14:textId="77777777" w:rsidTr="00CA6083">
        <w:trPr>
          <w:trHeight w:val="243"/>
        </w:trPr>
        <w:tc>
          <w:tcPr>
            <w:tcW w:w="651" w:type="dxa"/>
          </w:tcPr>
          <w:p w14:paraId="3C9AE35B"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6.1</w:t>
            </w:r>
          </w:p>
        </w:tc>
        <w:tc>
          <w:tcPr>
            <w:tcW w:w="4560" w:type="dxa"/>
          </w:tcPr>
          <w:p w14:paraId="1D10F2C7"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Tình hình sâu bệnh trên cây trồng (như sâu, rầy) ngày càng phức tạp, gây thiệt hại đáng kể cho hoạt động trồng trọt NNĐT</w:t>
            </w:r>
          </w:p>
        </w:tc>
        <w:tc>
          <w:tcPr>
            <w:tcW w:w="709" w:type="dxa"/>
          </w:tcPr>
          <w:p w14:paraId="2E3E722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N28</w:t>
            </w:r>
          </w:p>
        </w:tc>
        <w:tc>
          <w:tcPr>
            <w:tcW w:w="851" w:type="dxa"/>
          </w:tcPr>
          <w:p w14:paraId="2CAEA61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4326FC0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49A058F0"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2780BD5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10EC776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4218EEAE" w14:textId="77777777" w:rsidTr="00CA6083">
        <w:trPr>
          <w:trHeight w:val="243"/>
        </w:trPr>
        <w:tc>
          <w:tcPr>
            <w:tcW w:w="651" w:type="dxa"/>
          </w:tcPr>
          <w:p w14:paraId="3B02C11B"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6.2</w:t>
            </w:r>
          </w:p>
        </w:tc>
        <w:tc>
          <w:tcPr>
            <w:tcW w:w="4560" w:type="dxa"/>
          </w:tcPr>
          <w:p w14:paraId="73B700D9"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Các đợt dịch bệnh trên vật nuôi (như cúm gia cầm, dịch tả lợn châu Phi) trong những năm gần đây đã ảnh hưởng nghiêm trọng đến hoạt động chăn nuôi NNĐT </w:t>
            </w:r>
          </w:p>
        </w:tc>
        <w:tc>
          <w:tcPr>
            <w:tcW w:w="709" w:type="dxa"/>
          </w:tcPr>
          <w:p w14:paraId="4EA86F1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N29</w:t>
            </w:r>
          </w:p>
        </w:tc>
        <w:tc>
          <w:tcPr>
            <w:tcW w:w="851" w:type="dxa"/>
          </w:tcPr>
          <w:p w14:paraId="2EBA41F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3A8233B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3006E526"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1391AB5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5666D57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171FA001" w14:textId="77777777" w:rsidTr="00CA6083">
        <w:trPr>
          <w:trHeight w:val="243"/>
        </w:trPr>
        <w:tc>
          <w:tcPr>
            <w:tcW w:w="651" w:type="dxa"/>
          </w:tcPr>
          <w:p w14:paraId="518973FC"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6.3</w:t>
            </w:r>
          </w:p>
        </w:tc>
        <w:tc>
          <w:tcPr>
            <w:tcW w:w="4560" w:type="dxa"/>
          </w:tcPr>
          <w:p w14:paraId="21335E2B"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Các hiện tượng thời tiết cực đoan (hạn hán, mưa bão,...) ngày càng thường xuyên xảy ra, gây khó khăn lớn cho hoạt động sản xuất NNĐT </w:t>
            </w:r>
          </w:p>
        </w:tc>
        <w:tc>
          <w:tcPr>
            <w:tcW w:w="709" w:type="dxa"/>
          </w:tcPr>
          <w:p w14:paraId="4AB0665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N30</w:t>
            </w:r>
          </w:p>
        </w:tc>
        <w:tc>
          <w:tcPr>
            <w:tcW w:w="851" w:type="dxa"/>
          </w:tcPr>
          <w:p w14:paraId="6C5420A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727688B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486744F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3CCDC75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3D6642D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791D8F23" w14:textId="77777777" w:rsidTr="00CA6083">
        <w:trPr>
          <w:trHeight w:val="243"/>
        </w:trPr>
        <w:tc>
          <w:tcPr>
            <w:tcW w:w="651" w:type="dxa"/>
          </w:tcPr>
          <w:p w14:paraId="334A150A"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lastRenderedPageBreak/>
              <w:t>6.4</w:t>
            </w:r>
          </w:p>
        </w:tc>
        <w:tc>
          <w:tcPr>
            <w:tcW w:w="4560" w:type="dxa"/>
          </w:tcPr>
          <w:p w14:paraId="3C15EFD5"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Sự thay đổi trong phân bố lượng mưa và nhiệt độ phải điều chỉnh đáng kể cơ cấu cây trồng, vật nuôi và phương thức canh tác trong NNĐT</w:t>
            </w:r>
          </w:p>
        </w:tc>
        <w:tc>
          <w:tcPr>
            <w:tcW w:w="709" w:type="dxa"/>
          </w:tcPr>
          <w:p w14:paraId="309E97F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N31</w:t>
            </w:r>
          </w:p>
        </w:tc>
        <w:tc>
          <w:tcPr>
            <w:tcW w:w="851" w:type="dxa"/>
          </w:tcPr>
          <w:p w14:paraId="4F39CE6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77B02B2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3C750416"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702A966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2CD81800"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6AEE8B8A" w14:textId="77777777" w:rsidTr="00CA6083">
        <w:trPr>
          <w:trHeight w:val="243"/>
        </w:trPr>
        <w:tc>
          <w:tcPr>
            <w:tcW w:w="651" w:type="dxa"/>
          </w:tcPr>
          <w:p w14:paraId="7E093B6E"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6.5</w:t>
            </w:r>
          </w:p>
        </w:tc>
        <w:tc>
          <w:tcPr>
            <w:tcW w:w="4560" w:type="dxa"/>
          </w:tcPr>
          <w:p w14:paraId="4339E5C5"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Nguy cơ ngập úng do nước biển dâng và triều cường đã ảnh hưởng đến kế hoạch sản xuất dài hạn NNĐT </w:t>
            </w:r>
          </w:p>
        </w:tc>
        <w:tc>
          <w:tcPr>
            <w:tcW w:w="709" w:type="dxa"/>
          </w:tcPr>
          <w:p w14:paraId="1F30855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N32</w:t>
            </w:r>
          </w:p>
        </w:tc>
        <w:tc>
          <w:tcPr>
            <w:tcW w:w="851" w:type="dxa"/>
          </w:tcPr>
          <w:p w14:paraId="23774A9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32757EB7" w14:textId="77777777" w:rsidR="009E1562" w:rsidRPr="002E4566" w:rsidRDefault="009E1562" w:rsidP="000B5821">
            <w:pPr>
              <w:ind w:hanging="108"/>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 xml:space="preserve"> 2</w:t>
            </w:r>
          </w:p>
        </w:tc>
        <w:tc>
          <w:tcPr>
            <w:tcW w:w="709" w:type="dxa"/>
          </w:tcPr>
          <w:p w14:paraId="608AEF9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4D1788F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1AEF572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3BE07BC1" w14:textId="77777777" w:rsidTr="00CA6083">
        <w:trPr>
          <w:trHeight w:val="243"/>
        </w:trPr>
        <w:tc>
          <w:tcPr>
            <w:tcW w:w="9747" w:type="dxa"/>
            <w:gridSpan w:val="8"/>
            <w:shd w:val="clear" w:color="auto" w:fill="F2F2F2" w:themeFill="background1" w:themeFillShade="F2"/>
          </w:tcPr>
          <w:p w14:paraId="5C6C2551"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7. Yếu tố cơ sở hạ tầng </w:t>
            </w:r>
          </w:p>
        </w:tc>
      </w:tr>
      <w:tr w:rsidR="00A80D21" w:rsidRPr="002E4566" w14:paraId="76A45173" w14:textId="77777777" w:rsidTr="00CA6083">
        <w:trPr>
          <w:trHeight w:val="243"/>
        </w:trPr>
        <w:tc>
          <w:tcPr>
            <w:tcW w:w="651" w:type="dxa"/>
          </w:tcPr>
          <w:p w14:paraId="2DF86119"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7.1</w:t>
            </w:r>
          </w:p>
        </w:tc>
        <w:tc>
          <w:tcPr>
            <w:tcW w:w="4560" w:type="dxa"/>
          </w:tcPr>
          <w:p w14:paraId="2CB1C896" w14:textId="43D39FC8"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Hệ thống điện, nước, và thủy lợi đáp ứng đầy đủ cho nhu cầu của người dân sản xuất </w:t>
            </w:r>
            <w:r w:rsidR="00327F5A">
              <w:rPr>
                <w:rFonts w:ascii="Times New Roman" w:hAnsi="Times New Roman" w:cs="Times New Roman"/>
                <w:color w:val="000000" w:themeColor="text1"/>
                <w:sz w:val="26"/>
                <w:szCs w:val="26"/>
              </w:rPr>
              <w:t>NN</w:t>
            </w:r>
          </w:p>
        </w:tc>
        <w:tc>
          <w:tcPr>
            <w:tcW w:w="709" w:type="dxa"/>
          </w:tcPr>
          <w:p w14:paraId="3B68E76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N33</w:t>
            </w:r>
          </w:p>
        </w:tc>
        <w:tc>
          <w:tcPr>
            <w:tcW w:w="851" w:type="dxa"/>
          </w:tcPr>
          <w:p w14:paraId="42831EA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3B3B051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624028B0"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5265CB2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262F10C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264356B8" w14:textId="77777777" w:rsidTr="00CA6083">
        <w:trPr>
          <w:trHeight w:val="243"/>
        </w:trPr>
        <w:tc>
          <w:tcPr>
            <w:tcW w:w="651" w:type="dxa"/>
          </w:tcPr>
          <w:p w14:paraId="18D5A5D6" w14:textId="77777777" w:rsidR="009E1562" w:rsidRPr="002E4566" w:rsidRDefault="009E1562" w:rsidP="000B5821">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7.2</w:t>
            </w:r>
          </w:p>
        </w:tc>
        <w:tc>
          <w:tcPr>
            <w:tcW w:w="4560" w:type="dxa"/>
          </w:tcPr>
          <w:p w14:paraId="5747BC5C" w14:textId="77777777" w:rsidR="009E1562" w:rsidRPr="002E4566" w:rsidRDefault="009E1562"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Hệ thống chợ, chợ đầu mối, cửa hàng nông sản và siêu thị tạo điều kiện thuận lợi cho việc tiêu thụ sản phẩm NNĐT</w:t>
            </w:r>
          </w:p>
        </w:tc>
        <w:tc>
          <w:tcPr>
            <w:tcW w:w="709" w:type="dxa"/>
          </w:tcPr>
          <w:p w14:paraId="76120968"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N34</w:t>
            </w:r>
          </w:p>
        </w:tc>
        <w:tc>
          <w:tcPr>
            <w:tcW w:w="851" w:type="dxa"/>
          </w:tcPr>
          <w:p w14:paraId="2CFFE1E1"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6F893B6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7EB8768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05A89F3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30F0F066"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0048B0C7" w14:textId="77777777" w:rsidTr="00CA6083">
        <w:trPr>
          <w:trHeight w:val="243"/>
        </w:trPr>
        <w:tc>
          <w:tcPr>
            <w:tcW w:w="651" w:type="dxa"/>
          </w:tcPr>
          <w:p w14:paraId="00628646"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7.3</w:t>
            </w:r>
          </w:p>
        </w:tc>
        <w:tc>
          <w:tcPr>
            <w:tcW w:w="4560" w:type="dxa"/>
          </w:tcPr>
          <w:p w14:paraId="5EC5CC19"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Hệ thống giao thông và trang thiết bị hỗ trợ đáp ứng yêu cầu vận chuyển và phân phối sản phẩm NNĐT</w:t>
            </w:r>
          </w:p>
        </w:tc>
        <w:tc>
          <w:tcPr>
            <w:tcW w:w="709" w:type="dxa"/>
          </w:tcPr>
          <w:p w14:paraId="6533BC6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N35</w:t>
            </w:r>
          </w:p>
        </w:tc>
        <w:tc>
          <w:tcPr>
            <w:tcW w:w="851" w:type="dxa"/>
          </w:tcPr>
          <w:p w14:paraId="0CD014D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25BD1A6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62AAE37E"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50E63F3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2C136CF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26F47923" w14:textId="77777777" w:rsidTr="00CA6083">
        <w:trPr>
          <w:trHeight w:val="243"/>
        </w:trPr>
        <w:tc>
          <w:tcPr>
            <w:tcW w:w="651" w:type="dxa"/>
          </w:tcPr>
          <w:p w14:paraId="7FB282BA" w14:textId="77777777" w:rsidR="009E1562" w:rsidRPr="002E4566" w:rsidRDefault="009E1562"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7.4</w:t>
            </w:r>
          </w:p>
        </w:tc>
        <w:tc>
          <w:tcPr>
            <w:tcW w:w="4560" w:type="dxa"/>
          </w:tcPr>
          <w:p w14:paraId="7E4E21DD" w14:textId="77777777" w:rsidR="009E1562" w:rsidRPr="002E4566" w:rsidRDefault="009E1562" w:rsidP="000B5821">
            <w:pPr>
              <w:jc w:val="both"/>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Cơ sở hạ tầng thông tin liên lạc (mạng viễn thông, Internet, mạng máy tính) hỗ trợ hiệu quả cho quản lý và phát triển NNĐT</w:t>
            </w:r>
          </w:p>
        </w:tc>
        <w:tc>
          <w:tcPr>
            <w:tcW w:w="709" w:type="dxa"/>
          </w:tcPr>
          <w:p w14:paraId="1676131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N36</w:t>
            </w:r>
          </w:p>
        </w:tc>
        <w:tc>
          <w:tcPr>
            <w:tcW w:w="851" w:type="dxa"/>
          </w:tcPr>
          <w:p w14:paraId="4AC76AA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5F52F72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0CDFC03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7EDE219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2ABCC594"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77AA137E" w14:textId="77777777" w:rsidTr="00CA6083">
        <w:trPr>
          <w:trHeight w:val="243"/>
        </w:trPr>
        <w:tc>
          <w:tcPr>
            <w:tcW w:w="9747" w:type="dxa"/>
            <w:gridSpan w:val="8"/>
            <w:shd w:val="clear" w:color="auto" w:fill="F2F2F2" w:themeFill="background1" w:themeFillShade="F2"/>
          </w:tcPr>
          <w:p w14:paraId="0BD7FA4D" w14:textId="46392571" w:rsidR="009E1562" w:rsidRPr="002E4566" w:rsidRDefault="00BB70FB" w:rsidP="000B5821">
            <w:pPr>
              <w:rPr>
                <w:rFonts w:ascii="Times New Roman" w:eastAsiaTheme="minorHAnsi" w:hAnsi="Times New Roman" w:cs="Times New Roman"/>
                <w:color w:val="000000" w:themeColor="text1"/>
                <w:sz w:val="26"/>
                <w:szCs w:val="26"/>
                <w:lang w:eastAsia="en-US"/>
              </w:rPr>
            </w:pPr>
            <w:r w:rsidRPr="002E4566">
              <w:rPr>
                <w:rFonts w:ascii="Times New Roman" w:hAnsi="Times New Roman" w:cs="Times New Roman"/>
                <w:color w:val="000000" w:themeColor="text1"/>
                <w:sz w:val="26"/>
                <w:szCs w:val="26"/>
              </w:rPr>
              <w:t xml:space="preserve">8. </w:t>
            </w:r>
            <w:r w:rsidR="009E1562" w:rsidRPr="002E4566">
              <w:rPr>
                <w:rFonts w:ascii="Times New Roman" w:hAnsi="Times New Roman" w:cs="Times New Roman"/>
                <w:color w:val="000000" w:themeColor="text1"/>
                <w:sz w:val="26"/>
                <w:szCs w:val="26"/>
              </w:rPr>
              <w:t xml:space="preserve">Phát triển </w:t>
            </w:r>
            <w:r w:rsidR="00897977">
              <w:rPr>
                <w:rFonts w:ascii="Times New Roman" w:hAnsi="Times New Roman" w:cs="Times New Roman"/>
                <w:color w:val="000000" w:themeColor="text1"/>
                <w:sz w:val="26"/>
                <w:szCs w:val="26"/>
              </w:rPr>
              <w:t>NNĐTBV</w:t>
            </w:r>
          </w:p>
        </w:tc>
      </w:tr>
      <w:tr w:rsidR="00A80D21" w:rsidRPr="002E4566" w14:paraId="0454C1CD" w14:textId="77777777" w:rsidTr="00CA6083">
        <w:trPr>
          <w:trHeight w:val="243"/>
        </w:trPr>
        <w:tc>
          <w:tcPr>
            <w:tcW w:w="651" w:type="dxa"/>
          </w:tcPr>
          <w:p w14:paraId="52BAB977" w14:textId="3BDBE6C9" w:rsidR="009E1562" w:rsidRPr="002E4566" w:rsidRDefault="00BB70FB" w:rsidP="000B5821">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8.1</w:t>
            </w:r>
          </w:p>
        </w:tc>
        <w:tc>
          <w:tcPr>
            <w:tcW w:w="4560" w:type="dxa"/>
          </w:tcPr>
          <w:p w14:paraId="6069EB43" w14:textId="518612FA" w:rsidR="009E1562" w:rsidRPr="002E4566" w:rsidRDefault="009E1562"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shd w:val="clear" w:color="auto" w:fill="FFFFFF"/>
              </w:rPr>
              <w:t xml:space="preserve">Hoạt động sản xuất </w:t>
            </w:r>
            <w:r w:rsidR="00897977">
              <w:rPr>
                <w:rFonts w:ascii="Times New Roman" w:hAnsi="Times New Roman" w:cs="Times New Roman"/>
                <w:color w:val="000000" w:themeColor="text1"/>
                <w:sz w:val="26"/>
                <w:szCs w:val="26"/>
                <w:shd w:val="clear" w:color="auto" w:fill="FFFFFF"/>
              </w:rPr>
              <w:t>NNĐTBV</w:t>
            </w:r>
            <w:r w:rsidRPr="002E4566">
              <w:rPr>
                <w:rFonts w:ascii="Times New Roman" w:hAnsi="Times New Roman" w:cs="Times New Roman"/>
                <w:color w:val="000000" w:themeColor="text1"/>
                <w:sz w:val="26"/>
                <w:szCs w:val="26"/>
                <w:shd w:val="clear" w:color="auto" w:fill="FFFFFF"/>
              </w:rPr>
              <w:t xml:space="preserve"> của hộ gia đình mang lại hiệu quả kinh tế cao và ổn định</w:t>
            </w:r>
          </w:p>
        </w:tc>
        <w:tc>
          <w:tcPr>
            <w:tcW w:w="709" w:type="dxa"/>
          </w:tcPr>
          <w:p w14:paraId="5A734BC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SD1</w:t>
            </w:r>
          </w:p>
        </w:tc>
        <w:tc>
          <w:tcPr>
            <w:tcW w:w="851" w:type="dxa"/>
          </w:tcPr>
          <w:p w14:paraId="142F9E83"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01E0D36C"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291B82D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1F7668B1"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1C9B13D6"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7165B4EF" w14:textId="77777777" w:rsidTr="00CA6083">
        <w:trPr>
          <w:trHeight w:val="243"/>
        </w:trPr>
        <w:tc>
          <w:tcPr>
            <w:tcW w:w="651" w:type="dxa"/>
          </w:tcPr>
          <w:p w14:paraId="429B8CC5" w14:textId="24F4DE01" w:rsidR="009E1562" w:rsidRPr="002E4566" w:rsidRDefault="00BB70FB" w:rsidP="000B5821">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8.2</w:t>
            </w:r>
          </w:p>
        </w:tc>
        <w:tc>
          <w:tcPr>
            <w:tcW w:w="4560" w:type="dxa"/>
          </w:tcPr>
          <w:p w14:paraId="64743D5A" w14:textId="5322ACDB" w:rsidR="009E1562" w:rsidRPr="002E4566" w:rsidRDefault="009E1562"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Hoạt động sản xuất NNĐT của hộ gia đình góp phần cải thiện đời sống, tăng thu nhập và đảm bảo </w:t>
            </w:r>
            <w:r w:rsidR="00CE68C4">
              <w:rPr>
                <w:rFonts w:ascii="Times New Roman" w:hAnsi="Times New Roman" w:cs="Times New Roman"/>
                <w:color w:val="000000" w:themeColor="text1"/>
                <w:sz w:val="26"/>
                <w:szCs w:val="26"/>
              </w:rPr>
              <w:t>thực phẩm</w:t>
            </w:r>
          </w:p>
        </w:tc>
        <w:tc>
          <w:tcPr>
            <w:tcW w:w="709" w:type="dxa"/>
          </w:tcPr>
          <w:p w14:paraId="5A62931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SD2</w:t>
            </w:r>
          </w:p>
        </w:tc>
        <w:tc>
          <w:tcPr>
            <w:tcW w:w="851" w:type="dxa"/>
          </w:tcPr>
          <w:p w14:paraId="12B1BAB1"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4753C9E7"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74758632"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5BAA1FDA"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2894D96B"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r w:rsidR="00A80D21" w:rsidRPr="002E4566" w14:paraId="4B675F73" w14:textId="77777777" w:rsidTr="00CA6083">
        <w:trPr>
          <w:trHeight w:val="243"/>
        </w:trPr>
        <w:tc>
          <w:tcPr>
            <w:tcW w:w="651" w:type="dxa"/>
          </w:tcPr>
          <w:p w14:paraId="65DB3792" w14:textId="76BAB6AF" w:rsidR="009E1562" w:rsidRPr="002E4566" w:rsidRDefault="00BB70FB" w:rsidP="000B5821">
            <w:pP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8.3</w:t>
            </w:r>
          </w:p>
        </w:tc>
        <w:tc>
          <w:tcPr>
            <w:tcW w:w="4560" w:type="dxa"/>
          </w:tcPr>
          <w:p w14:paraId="25EFDAE5" w14:textId="72B7510D" w:rsidR="009E1562" w:rsidRPr="002E4566" w:rsidRDefault="009E1562" w:rsidP="000B58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shd w:val="clear" w:color="auto" w:fill="FFFFFF"/>
              </w:rPr>
              <w:t xml:space="preserve">Hoạt động sản xuất NNĐT của hộ gia đình góp phần </w:t>
            </w:r>
            <w:r w:rsidR="00A37F11">
              <w:rPr>
                <w:rFonts w:ascii="Times New Roman" w:hAnsi="Times New Roman" w:cs="Times New Roman"/>
                <w:color w:val="000000" w:themeColor="text1"/>
                <w:sz w:val="26"/>
                <w:szCs w:val="26"/>
                <w:shd w:val="clear" w:color="auto" w:fill="FFFFFF"/>
              </w:rPr>
              <w:t>gìn giữ</w:t>
            </w:r>
            <w:r w:rsidRPr="002E4566">
              <w:rPr>
                <w:rFonts w:ascii="Times New Roman" w:hAnsi="Times New Roman" w:cs="Times New Roman"/>
                <w:color w:val="000000" w:themeColor="text1"/>
                <w:sz w:val="26"/>
                <w:szCs w:val="26"/>
                <w:shd w:val="clear" w:color="auto" w:fill="FFFFFF"/>
              </w:rPr>
              <w:t xml:space="preserve"> môi trường, tăng không gian xanh và đa dạng sinh học đô thị</w:t>
            </w:r>
          </w:p>
        </w:tc>
        <w:tc>
          <w:tcPr>
            <w:tcW w:w="709" w:type="dxa"/>
          </w:tcPr>
          <w:p w14:paraId="7DAD4A8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SD3</w:t>
            </w:r>
          </w:p>
        </w:tc>
        <w:tc>
          <w:tcPr>
            <w:tcW w:w="851" w:type="dxa"/>
          </w:tcPr>
          <w:p w14:paraId="7C10CD85"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1</w:t>
            </w:r>
          </w:p>
        </w:tc>
        <w:tc>
          <w:tcPr>
            <w:tcW w:w="708" w:type="dxa"/>
          </w:tcPr>
          <w:p w14:paraId="2BA9553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2</w:t>
            </w:r>
          </w:p>
        </w:tc>
        <w:tc>
          <w:tcPr>
            <w:tcW w:w="709" w:type="dxa"/>
          </w:tcPr>
          <w:p w14:paraId="1A37CA9F"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3</w:t>
            </w:r>
          </w:p>
        </w:tc>
        <w:tc>
          <w:tcPr>
            <w:tcW w:w="709" w:type="dxa"/>
          </w:tcPr>
          <w:p w14:paraId="6964F7D9"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4</w:t>
            </w:r>
          </w:p>
        </w:tc>
        <w:tc>
          <w:tcPr>
            <w:tcW w:w="850" w:type="dxa"/>
          </w:tcPr>
          <w:p w14:paraId="6185219D" w14:textId="77777777" w:rsidR="009E1562" w:rsidRPr="002E4566" w:rsidRDefault="009E1562" w:rsidP="000B5821">
            <w:pPr>
              <w:jc w:val="center"/>
              <w:rPr>
                <w:rFonts w:ascii="Times New Roman" w:eastAsiaTheme="minorHAnsi" w:hAnsi="Times New Roman" w:cs="Times New Roman"/>
                <w:color w:val="000000" w:themeColor="text1"/>
                <w:sz w:val="26"/>
                <w:szCs w:val="26"/>
                <w:lang w:eastAsia="en-US"/>
              </w:rPr>
            </w:pPr>
            <w:r w:rsidRPr="002E4566">
              <w:rPr>
                <w:rFonts w:ascii="Times New Roman" w:eastAsiaTheme="minorHAnsi" w:hAnsi="Times New Roman" w:cs="Times New Roman"/>
                <w:color w:val="000000" w:themeColor="text1"/>
                <w:sz w:val="26"/>
                <w:szCs w:val="26"/>
                <w:lang w:eastAsia="en-US"/>
              </w:rPr>
              <w:t>5</w:t>
            </w:r>
          </w:p>
        </w:tc>
      </w:tr>
    </w:tbl>
    <w:p w14:paraId="50325174" w14:textId="0BC67E79" w:rsidR="009E1562" w:rsidRPr="002E4566" w:rsidRDefault="009E1562" w:rsidP="000B5821">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TpHCM, ngày…tháng…năm….</w:t>
      </w:r>
    </w:p>
    <w:p w14:paraId="356BA53C" w14:textId="77777777" w:rsidR="009E1562" w:rsidRPr="002E4566" w:rsidRDefault="009E1562" w:rsidP="000B5821">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          Người thực hiện khảo sát</w:t>
      </w:r>
    </w:p>
    <w:p w14:paraId="7DAEBD51" w14:textId="77777777" w:rsidR="009E1562" w:rsidRPr="002E4566" w:rsidRDefault="009E1562" w:rsidP="000B5821">
      <w:pPr>
        <w:jc w:val="right"/>
        <w:rPr>
          <w:rFonts w:ascii="Times New Roman" w:hAnsi="Times New Roman" w:cs="Times New Roman"/>
          <w:color w:val="000000" w:themeColor="text1"/>
          <w:sz w:val="26"/>
          <w:szCs w:val="26"/>
        </w:rPr>
      </w:pPr>
    </w:p>
    <w:p w14:paraId="33A1DA6A" w14:textId="77777777" w:rsidR="009E1562" w:rsidRPr="002E4566" w:rsidRDefault="009E1562" w:rsidP="000B5821">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                 </w:t>
      </w:r>
    </w:p>
    <w:p w14:paraId="7A8E8AB8" w14:textId="77777777" w:rsidR="00832EA0" w:rsidRPr="002E4566" w:rsidRDefault="009E1562" w:rsidP="000B5821">
      <w:pPr>
        <w:ind w:right="388"/>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Hồ Ngọc Khương</w:t>
      </w:r>
    </w:p>
    <w:p w14:paraId="30AFD840" w14:textId="4C906851" w:rsidR="00B632D1" w:rsidRDefault="00832EA0" w:rsidP="00327F5A">
      <w:pPr>
        <w:ind w:right="388"/>
        <w:jc w:val="center"/>
        <w:rPr>
          <w:rFonts w:ascii="Times New Roman" w:hAnsi="Times New Roman" w:cs="Times New Roman"/>
          <w:b/>
          <w:bCs/>
          <w:i/>
          <w:iCs/>
          <w:color w:val="000000" w:themeColor="text1"/>
          <w:sz w:val="26"/>
          <w:szCs w:val="26"/>
        </w:rPr>
      </w:pPr>
      <w:r w:rsidRPr="00A73B48">
        <w:rPr>
          <w:rFonts w:ascii="Times New Roman" w:hAnsi="Times New Roman" w:cs="Times New Roman"/>
          <w:b/>
          <w:bCs/>
          <w:i/>
          <w:iCs/>
          <w:color w:val="000000" w:themeColor="text1"/>
          <w:sz w:val="26"/>
          <w:szCs w:val="26"/>
        </w:rPr>
        <w:t>Tác giả xin chân thành cảm ơn Quý Ông/Bà</w:t>
      </w:r>
      <w:r w:rsidR="00327F5A">
        <w:rPr>
          <w:rFonts w:ascii="Times New Roman" w:hAnsi="Times New Roman" w:cs="Times New Roman"/>
          <w:b/>
          <w:bCs/>
          <w:i/>
          <w:iCs/>
          <w:color w:val="000000" w:themeColor="text1"/>
          <w:sz w:val="26"/>
          <w:szCs w:val="26"/>
        </w:rPr>
        <w:t>!</w:t>
      </w:r>
    </w:p>
    <w:p w14:paraId="5CCD0DB0" w14:textId="77777777" w:rsidR="00E672F8" w:rsidRPr="00A73B48" w:rsidRDefault="00E672F8" w:rsidP="000B5821">
      <w:pPr>
        <w:ind w:right="388"/>
        <w:jc w:val="right"/>
        <w:rPr>
          <w:rFonts w:ascii="Times New Roman" w:hAnsi="Times New Roman" w:cs="Times New Roman"/>
          <w:b/>
          <w:bCs/>
          <w:i/>
          <w:iCs/>
          <w:color w:val="000000" w:themeColor="text1"/>
          <w:sz w:val="26"/>
          <w:szCs w:val="26"/>
        </w:rPr>
      </w:pPr>
    </w:p>
    <w:p w14:paraId="73B0B616" w14:textId="037DD8EE" w:rsidR="00B632D1" w:rsidRPr="00A73B48" w:rsidRDefault="00B632D1" w:rsidP="00112429">
      <w:pPr>
        <w:pStyle w:val="ListParagraph"/>
        <w:spacing w:after="0" w:line="360" w:lineRule="auto"/>
        <w:ind w:left="0"/>
        <w:jc w:val="center"/>
        <w:outlineLvl w:val="1"/>
        <w:rPr>
          <w:rFonts w:ascii="Times New Roman" w:hAnsi="Times New Roman" w:cs="Times New Roman"/>
          <w:b/>
          <w:bCs/>
          <w:color w:val="000000" w:themeColor="text1"/>
          <w:sz w:val="26"/>
          <w:szCs w:val="26"/>
        </w:rPr>
      </w:pPr>
      <w:bookmarkStart w:id="2842" w:name="_Toc178316307"/>
      <w:bookmarkStart w:id="2843" w:name="_Toc178316702"/>
      <w:bookmarkStart w:id="2844" w:name="_Toc179984507"/>
      <w:bookmarkStart w:id="2845" w:name="_Toc179986070"/>
      <w:bookmarkStart w:id="2846" w:name="_Toc180592098"/>
      <w:bookmarkStart w:id="2847" w:name="_Toc180837697"/>
      <w:bookmarkStart w:id="2848" w:name="_Toc186553321"/>
      <w:bookmarkStart w:id="2849" w:name="_Toc186553739"/>
      <w:bookmarkStart w:id="2850" w:name="_Toc187589979"/>
      <w:bookmarkStart w:id="2851" w:name="_Toc187590188"/>
      <w:bookmarkStart w:id="2852" w:name="_Toc190785951"/>
      <w:bookmarkStart w:id="2853" w:name="_Toc190786160"/>
      <w:bookmarkStart w:id="2854" w:name="_Toc197892066"/>
      <w:bookmarkStart w:id="2855" w:name="_Toc197896682"/>
      <w:bookmarkStart w:id="2856" w:name="_Toc198111384"/>
      <w:r w:rsidRPr="00A73B48">
        <w:rPr>
          <w:rFonts w:ascii="Times New Roman" w:hAnsi="Times New Roman" w:cs="Times New Roman"/>
          <w:b/>
          <w:bCs/>
          <w:color w:val="000000" w:themeColor="text1"/>
          <w:sz w:val="26"/>
          <w:szCs w:val="26"/>
        </w:rPr>
        <w:lastRenderedPageBreak/>
        <w:t>Phụ lục C.</w:t>
      </w:r>
      <w:r w:rsidR="00256BE1">
        <w:rPr>
          <w:rFonts w:ascii="Times New Roman" w:hAnsi="Times New Roman" w:cs="Times New Roman"/>
          <w:b/>
          <w:bCs/>
          <w:color w:val="000000" w:themeColor="text1"/>
          <w:sz w:val="26"/>
          <w:szCs w:val="26"/>
        </w:rPr>
        <w:t>3</w:t>
      </w:r>
      <w:r w:rsidRPr="00A73B48">
        <w:rPr>
          <w:rFonts w:ascii="Times New Roman" w:hAnsi="Times New Roman" w:cs="Times New Roman"/>
          <w:b/>
          <w:bCs/>
          <w:color w:val="000000" w:themeColor="text1"/>
          <w:sz w:val="26"/>
          <w:szCs w:val="26"/>
        </w:rPr>
        <w:t>: Cấu trúc và đo lường các biến nghiên cứu theo thang đo Likert</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r w:rsidRPr="00A73B48">
        <w:rPr>
          <w:rFonts w:ascii="Times New Roman" w:hAnsi="Times New Roman" w:cs="Times New Roman"/>
          <w:b/>
          <w:bCs/>
          <w:color w:val="000000" w:themeColor="text1"/>
          <w:sz w:val="26"/>
          <w:szCs w:val="26"/>
        </w:rPr>
        <w:t xml:space="preserve"> </w:t>
      </w:r>
    </w:p>
    <w:tbl>
      <w:tblPr>
        <w:tblStyle w:val="TableGrid"/>
        <w:tblW w:w="9180" w:type="dxa"/>
        <w:tblLayout w:type="fixed"/>
        <w:tblLook w:val="04A0" w:firstRow="1" w:lastRow="0" w:firstColumn="1" w:lastColumn="0" w:noHBand="0" w:noVBand="1"/>
      </w:tblPr>
      <w:tblGrid>
        <w:gridCol w:w="583"/>
        <w:gridCol w:w="5337"/>
        <w:gridCol w:w="851"/>
        <w:gridCol w:w="2409"/>
      </w:tblGrid>
      <w:tr w:rsidR="00A80D21" w:rsidRPr="002E4566" w14:paraId="0BFDB48A" w14:textId="77777777" w:rsidTr="00413D02">
        <w:trPr>
          <w:trHeight w:val="536"/>
        </w:trPr>
        <w:tc>
          <w:tcPr>
            <w:tcW w:w="583" w:type="dxa"/>
            <w:vAlign w:val="center"/>
          </w:tcPr>
          <w:p w14:paraId="6F766827" w14:textId="77777777" w:rsidR="00B632D1" w:rsidRPr="002E4566" w:rsidRDefault="00B632D1" w:rsidP="00B34121">
            <w:pPr>
              <w:spacing w:line="276"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TT</w:t>
            </w:r>
          </w:p>
        </w:tc>
        <w:tc>
          <w:tcPr>
            <w:tcW w:w="5337" w:type="dxa"/>
            <w:vAlign w:val="center"/>
          </w:tcPr>
          <w:p w14:paraId="2C8692CF"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Tên biến </w:t>
            </w:r>
          </w:p>
        </w:tc>
        <w:tc>
          <w:tcPr>
            <w:tcW w:w="851" w:type="dxa"/>
            <w:vAlign w:val="center"/>
          </w:tcPr>
          <w:p w14:paraId="41BAE5BE"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Ký hiệu </w:t>
            </w:r>
          </w:p>
        </w:tc>
        <w:tc>
          <w:tcPr>
            <w:tcW w:w="2409" w:type="dxa"/>
            <w:vAlign w:val="center"/>
          </w:tcPr>
          <w:p w14:paraId="3A0C7BFF"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Nguồn</w:t>
            </w:r>
          </w:p>
        </w:tc>
      </w:tr>
      <w:tr w:rsidR="00A80D21" w:rsidRPr="002E4566" w14:paraId="704A91A0" w14:textId="77777777" w:rsidTr="009B0E08">
        <w:tc>
          <w:tcPr>
            <w:tcW w:w="9180" w:type="dxa"/>
            <w:gridSpan w:val="4"/>
            <w:shd w:val="clear" w:color="auto" w:fill="D9D9D9" w:themeFill="background1" w:themeFillShade="D9"/>
            <w:vAlign w:val="center"/>
          </w:tcPr>
          <w:p w14:paraId="1F03CFE0"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Biến độc lập</w:t>
            </w:r>
          </w:p>
        </w:tc>
      </w:tr>
      <w:tr w:rsidR="00A80D21" w:rsidRPr="002E4566" w14:paraId="10C5F3F1" w14:textId="77777777" w:rsidTr="00413D02">
        <w:trPr>
          <w:trHeight w:val="381"/>
        </w:trPr>
        <w:tc>
          <w:tcPr>
            <w:tcW w:w="583" w:type="dxa"/>
            <w:vAlign w:val="center"/>
          </w:tcPr>
          <w:p w14:paraId="77C18B60"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p>
        </w:tc>
        <w:tc>
          <w:tcPr>
            <w:tcW w:w="5337" w:type="dxa"/>
            <w:vAlign w:val="center"/>
          </w:tcPr>
          <w:p w14:paraId="570CE393" w14:textId="77777777" w:rsidR="00B632D1" w:rsidRPr="009B0E08" w:rsidRDefault="00B632D1" w:rsidP="00B34121">
            <w:pPr>
              <w:spacing w:line="276" w:lineRule="auto"/>
              <w:jc w:val="both"/>
              <w:rPr>
                <w:rFonts w:ascii="Times New Roman" w:hAnsi="Times New Roman" w:cs="Times New Roman"/>
                <w:b/>
                <w:bCs/>
                <w:color w:val="000000" w:themeColor="text1"/>
                <w:sz w:val="26"/>
                <w:szCs w:val="26"/>
              </w:rPr>
            </w:pPr>
            <w:r w:rsidRPr="009B0E08">
              <w:rPr>
                <w:rFonts w:ascii="Times New Roman" w:hAnsi="Times New Roman" w:cs="Times New Roman"/>
                <w:b/>
                <w:bCs/>
                <w:color w:val="000000" w:themeColor="text1"/>
                <w:sz w:val="26"/>
                <w:szCs w:val="26"/>
              </w:rPr>
              <w:t>Yếu tố nguồn nhân lực</w:t>
            </w:r>
          </w:p>
        </w:tc>
        <w:tc>
          <w:tcPr>
            <w:tcW w:w="851" w:type="dxa"/>
            <w:vAlign w:val="center"/>
          </w:tcPr>
          <w:p w14:paraId="2483686E"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RC1</w:t>
            </w:r>
          </w:p>
        </w:tc>
        <w:tc>
          <w:tcPr>
            <w:tcW w:w="2409" w:type="dxa"/>
            <w:vAlign w:val="center"/>
          </w:tcPr>
          <w:p w14:paraId="6049F842"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p>
        </w:tc>
      </w:tr>
      <w:tr w:rsidR="00A80D21" w:rsidRPr="002E4566" w14:paraId="432B73F5" w14:textId="77777777" w:rsidTr="00413D02">
        <w:trPr>
          <w:trHeight w:val="797"/>
        </w:trPr>
        <w:tc>
          <w:tcPr>
            <w:tcW w:w="583" w:type="dxa"/>
            <w:vAlign w:val="center"/>
          </w:tcPr>
          <w:p w14:paraId="152C109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1.1</w:t>
            </w:r>
          </w:p>
        </w:tc>
        <w:tc>
          <w:tcPr>
            <w:tcW w:w="5337" w:type="dxa"/>
            <w:vAlign w:val="center"/>
          </w:tcPr>
          <w:p w14:paraId="56860304"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Lực lượng lao động dồi dào và dễ dàng thuê mướn trong lĩnh vực NNĐT</w:t>
            </w:r>
          </w:p>
        </w:tc>
        <w:tc>
          <w:tcPr>
            <w:tcW w:w="851" w:type="dxa"/>
            <w:vAlign w:val="center"/>
          </w:tcPr>
          <w:p w14:paraId="6E2EA231"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w:t>
            </w:r>
          </w:p>
        </w:tc>
        <w:tc>
          <w:tcPr>
            <w:tcW w:w="2409" w:type="dxa"/>
            <w:vAlign w:val="center"/>
          </w:tcPr>
          <w:p w14:paraId="0E1127AB"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bookmarkStart w:id="2857" w:name="_Hlk172883938"/>
            <w:r w:rsidRPr="002E4566">
              <w:rPr>
                <w:rFonts w:ascii="Times New Roman" w:hAnsi="Times New Roman" w:cs="Times New Roman"/>
                <w:color w:val="000000" w:themeColor="text1"/>
                <w:sz w:val="26"/>
                <w:szCs w:val="26"/>
              </w:rPr>
              <w:t>Lưu Thị Thảo, 2020</w:t>
            </w:r>
            <w:bookmarkEnd w:id="2857"/>
            <w:r w:rsidRPr="002E4566">
              <w:rPr>
                <w:rFonts w:ascii="Times New Roman" w:hAnsi="Times New Roman" w:cs="Times New Roman"/>
                <w:color w:val="000000" w:themeColor="text1"/>
                <w:sz w:val="26"/>
                <w:szCs w:val="26"/>
              </w:rPr>
              <w:t>; Sroka và cộng sự, 2023</w:t>
            </w:r>
          </w:p>
        </w:tc>
      </w:tr>
      <w:tr w:rsidR="00A80D21" w:rsidRPr="002E4566" w14:paraId="2826B1B3" w14:textId="77777777" w:rsidTr="00413D02">
        <w:trPr>
          <w:trHeight w:val="381"/>
        </w:trPr>
        <w:tc>
          <w:tcPr>
            <w:tcW w:w="583" w:type="dxa"/>
            <w:vAlign w:val="center"/>
          </w:tcPr>
          <w:p w14:paraId="750C579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1.2</w:t>
            </w:r>
          </w:p>
        </w:tc>
        <w:tc>
          <w:tcPr>
            <w:tcW w:w="5337" w:type="dxa"/>
            <w:vAlign w:val="center"/>
          </w:tcPr>
          <w:p w14:paraId="758A2B87"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kinh nghiệm thực tế hoặc được đào tạo kiến thức đầy đủ để áp dụng linh hoạt, sáng tạo vào phát triển các mô hình sản xuất NNĐT hiệu quả và bền vững</w:t>
            </w:r>
          </w:p>
        </w:tc>
        <w:tc>
          <w:tcPr>
            <w:tcW w:w="851" w:type="dxa"/>
            <w:vAlign w:val="center"/>
          </w:tcPr>
          <w:p w14:paraId="50B4BFDF"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ND2</w:t>
            </w:r>
          </w:p>
        </w:tc>
        <w:tc>
          <w:tcPr>
            <w:tcW w:w="2409" w:type="dxa"/>
            <w:vAlign w:val="center"/>
          </w:tcPr>
          <w:p w14:paraId="4131A228"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Sereenonchai và Arunrat, 2022</w:t>
            </w:r>
          </w:p>
        </w:tc>
      </w:tr>
      <w:tr w:rsidR="00A80D21" w:rsidRPr="002E4566" w14:paraId="442960AB" w14:textId="77777777" w:rsidTr="00413D02">
        <w:trPr>
          <w:trHeight w:val="381"/>
        </w:trPr>
        <w:tc>
          <w:tcPr>
            <w:tcW w:w="583" w:type="dxa"/>
            <w:vAlign w:val="center"/>
          </w:tcPr>
          <w:p w14:paraId="6F7BD958"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1.3</w:t>
            </w:r>
          </w:p>
        </w:tc>
        <w:tc>
          <w:tcPr>
            <w:tcW w:w="5337" w:type="dxa"/>
            <w:vAlign w:val="center"/>
          </w:tcPr>
          <w:p w14:paraId="7D4E0372"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Lao động có đủ trình độ và kỹ năng chuyên môn để mang lại hiệu quả kinh tế cao trong sản xuất NNĐT</w:t>
            </w:r>
          </w:p>
        </w:tc>
        <w:tc>
          <w:tcPr>
            <w:tcW w:w="851" w:type="dxa"/>
            <w:vAlign w:val="center"/>
          </w:tcPr>
          <w:p w14:paraId="34E71DA2"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ND3</w:t>
            </w:r>
          </w:p>
        </w:tc>
        <w:tc>
          <w:tcPr>
            <w:tcW w:w="2409" w:type="dxa"/>
            <w:vAlign w:val="center"/>
          </w:tcPr>
          <w:p w14:paraId="21689503"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Lưu Thị Thảo, 2020; Sroka và cộng sự, 2023</w:t>
            </w:r>
          </w:p>
        </w:tc>
      </w:tr>
      <w:tr w:rsidR="00A80D21" w:rsidRPr="002E4566" w14:paraId="66EE4595" w14:textId="77777777" w:rsidTr="00413D02">
        <w:trPr>
          <w:trHeight w:val="381"/>
        </w:trPr>
        <w:tc>
          <w:tcPr>
            <w:tcW w:w="583" w:type="dxa"/>
            <w:vAlign w:val="center"/>
          </w:tcPr>
          <w:p w14:paraId="026E4C07"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1.4</w:t>
            </w:r>
          </w:p>
        </w:tc>
        <w:tc>
          <w:tcPr>
            <w:tcW w:w="5337" w:type="dxa"/>
            <w:vAlign w:val="center"/>
          </w:tcPr>
          <w:p w14:paraId="5C675C18"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Có động lực, niềm đam mê, sự cần cù, đổi mới và sáng tạo trong quá trình phát triển NNĐT </w:t>
            </w:r>
          </w:p>
        </w:tc>
        <w:tc>
          <w:tcPr>
            <w:tcW w:w="851" w:type="dxa"/>
            <w:vAlign w:val="center"/>
          </w:tcPr>
          <w:p w14:paraId="0444DD5D"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ND4</w:t>
            </w:r>
          </w:p>
          <w:p w14:paraId="60ECFEB1"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p>
        </w:tc>
        <w:tc>
          <w:tcPr>
            <w:tcW w:w="2409" w:type="dxa"/>
            <w:vAlign w:val="center"/>
          </w:tcPr>
          <w:p w14:paraId="7EF3B832"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Sroka và cộng sự, 2023</w:t>
            </w:r>
          </w:p>
        </w:tc>
      </w:tr>
      <w:tr w:rsidR="00A80D21" w:rsidRPr="002E4566" w14:paraId="6E793E5A" w14:textId="77777777" w:rsidTr="00413D02">
        <w:trPr>
          <w:trHeight w:val="381"/>
        </w:trPr>
        <w:tc>
          <w:tcPr>
            <w:tcW w:w="583" w:type="dxa"/>
            <w:vAlign w:val="center"/>
          </w:tcPr>
          <w:p w14:paraId="5DF042D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p>
        </w:tc>
        <w:tc>
          <w:tcPr>
            <w:tcW w:w="5337" w:type="dxa"/>
            <w:vAlign w:val="center"/>
          </w:tcPr>
          <w:p w14:paraId="6541FB0A" w14:textId="77777777" w:rsidR="00B632D1" w:rsidRPr="009B0E08" w:rsidRDefault="00B632D1" w:rsidP="00B34121">
            <w:pPr>
              <w:spacing w:line="276" w:lineRule="auto"/>
              <w:jc w:val="both"/>
              <w:rPr>
                <w:rFonts w:ascii="Times New Roman" w:hAnsi="Times New Roman" w:cs="Times New Roman"/>
                <w:b/>
                <w:bCs/>
                <w:color w:val="000000" w:themeColor="text1"/>
                <w:sz w:val="26"/>
                <w:szCs w:val="26"/>
              </w:rPr>
            </w:pPr>
            <w:r w:rsidRPr="009B0E08">
              <w:rPr>
                <w:rFonts w:ascii="Times New Roman" w:hAnsi="Times New Roman" w:cs="Times New Roman"/>
                <w:b/>
                <w:bCs/>
                <w:color w:val="000000" w:themeColor="text1"/>
                <w:sz w:val="26"/>
                <w:szCs w:val="26"/>
              </w:rPr>
              <w:t xml:space="preserve">Yếu tố thị trường </w:t>
            </w:r>
          </w:p>
        </w:tc>
        <w:tc>
          <w:tcPr>
            <w:tcW w:w="851" w:type="dxa"/>
            <w:vAlign w:val="center"/>
          </w:tcPr>
          <w:p w14:paraId="2F4897E9"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RC2</w:t>
            </w:r>
          </w:p>
        </w:tc>
        <w:tc>
          <w:tcPr>
            <w:tcW w:w="2409" w:type="dxa"/>
            <w:vAlign w:val="center"/>
          </w:tcPr>
          <w:p w14:paraId="0EF880FE"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p>
        </w:tc>
      </w:tr>
      <w:tr w:rsidR="00A80D21" w:rsidRPr="002E4566" w14:paraId="27B67CE6" w14:textId="77777777" w:rsidTr="00413D02">
        <w:trPr>
          <w:trHeight w:val="381"/>
        </w:trPr>
        <w:tc>
          <w:tcPr>
            <w:tcW w:w="583" w:type="dxa"/>
            <w:vAlign w:val="center"/>
          </w:tcPr>
          <w:p w14:paraId="3C59F7BC"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2.1</w:t>
            </w:r>
          </w:p>
        </w:tc>
        <w:tc>
          <w:tcPr>
            <w:tcW w:w="5337" w:type="dxa"/>
            <w:vAlign w:val="center"/>
          </w:tcPr>
          <w:p w14:paraId="6281B6A5"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Khả năng tiếp cận các kênh phân phối đa dạng (như chợ, siêu thị, thương mại điện tử,…) để quảng bá và bán sản phẩm NNĐT dễ dàng</w:t>
            </w:r>
          </w:p>
        </w:tc>
        <w:tc>
          <w:tcPr>
            <w:tcW w:w="851" w:type="dxa"/>
            <w:vAlign w:val="center"/>
          </w:tcPr>
          <w:p w14:paraId="2548BF7F"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ND5</w:t>
            </w:r>
          </w:p>
        </w:tc>
        <w:tc>
          <w:tcPr>
            <w:tcW w:w="2409" w:type="dxa"/>
            <w:vAlign w:val="center"/>
          </w:tcPr>
          <w:p w14:paraId="72E71FA9"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Lưu Thị Thảo, 2020; Sroka và cộng sự, 2023; </w:t>
            </w:r>
            <w:r w:rsidRPr="002E4566">
              <w:rPr>
                <w:rFonts w:ascii="Times New Roman" w:hAnsi="Times New Roman" w:cs="Times New Roman"/>
                <w:color w:val="000000" w:themeColor="text1"/>
                <w:sz w:val="26"/>
                <w:szCs w:val="26"/>
                <w:shd w:val="clear" w:color="auto" w:fill="FFFFFF"/>
              </w:rPr>
              <w:t>Vũ Bạch Diệp, 2023</w:t>
            </w:r>
          </w:p>
        </w:tc>
      </w:tr>
      <w:tr w:rsidR="00A80D21" w:rsidRPr="002E4566" w14:paraId="6BF817BD" w14:textId="77777777" w:rsidTr="00413D02">
        <w:trPr>
          <w:trHeight w:val="381"/>
        </w:trPr>
        <w:tc>
          <w:tcPr>
            <w:tcW w:w="583" w:type="dxa"/>
            <w:vAlign w:val="center"/>
          </w:tcPr>
          <w:p w14:paraId="1EE2499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2.2</w:t>
            </w:r>
          </w:p>
        </w:tc>
        <w:tc>
          <w:tcPr>
            <w:tcW w:w="5337" w:type="dxa"/>
            <w:vAlign w:val="center"/>
          </w:tcPr>
          <w:p w14:paraId="6A2EDF81"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Mức giá cả thu mua các sản phẩm NNĐT hiện nay là hợp lý và đủ hấp dẫn để khuyến khích đầu tư phát triển</w:t>
            </w:r>
          </w:p>
        </w:tc>
        <w:tc>
          <w:tcPr>
            <w:tcW w:w="851" w:type="dxa"/>
            <w:vAlign w:val="center"/>
          </w:tcPr>
          <w:p w14:paraId="23413F0B"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ND6</w:t>
            </w:r>
          </w:p>
        </w:tc>
        <w:tc>
          <w:tcPr>
            <w:tcW w:w="2409" w:type="dxa"/>
            <w:vAlign w:val="center"/>
          </w:tcPr>
          <w:p w14:paraId="191C410C"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Lưu Thị Thảo, 2020</w:t>
            </w:r>
          </w:p>
        </w:tc>
      </w:tr>
      <w:tr w:rsidR="00A80D21" w:rsidRPr="002E4566" w14:paraId="421EA9E4" w14:textId="77777777" w:rsidTr="00413D02">
        <w:trPr>
          <w:trHeight w:val="381"/>
        </w:trPr>
        <w:tc>
          <w:tcPr>
            <w:tcW w:w="583" w:type="dxa"/>
            <w:vAlign w:val="center"/>
          </w:tcPr>
          <w:p w14:paraId="27B39836"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2.3</w:t>
            </w:r>
          </w:p>
        </w:tc>
        <w:tc>
          <w:tcPr>
            <w:tcW w:w="5337" w:type="dxa"/>
            <w:vAlign w:val="center"/>
          </w:tcPr>
          <w:p w14:paraId="2FE30E7C"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Hình thức liên kết giữa các hộ, trang trại, HTX, doanh nghiệp trong chuỗi giá trị nông sản là hữu ích giúp ổn định đầu ra sản phẩm</w:t>
            </w:r>
          </w:p>
        </w:tc>
        <w:tc>
          <w:tcPr>
            <w:tcW w:w="851" w:type="dxa"/>
            <w:vAlign w:val="center"/>
          </w:tcPr>
          <w:p w14:paraId="34AF6DBC"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ND7</w:t>
            </w:r>
          </w:p>
        </w:tc>
        <w:tc>
          <w:tcPr>
            <w:tcW w:w="2409" w:type="dxa"/>
            <w:vAlign w:val="center"/>
          </w:tcPr>
          <w:p w14:paraId="49119219"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Lưu Thị Thảo, 2020; </w:t>
            </w:r>
            <w:r w:rsidRPr="002E4566">
              <w:rPr>
                <w:rFonts w:ascii="Times New Roman" w:hAnsi="Times New Roman" w:cs="Times New Roman"/>
                <w:color w:val="000000" w:themeColor="text1"/>
                <w:sz w:val="26"/>
                <w:szCs w:val="26"/>
                <w:shd w:val="clear" w:color="auto" w:fill="FFFFFF"/>
              </w:rPr>
              <w:t>Vũ Bạch Diệp, 2023</w:t>
            </w:r>
          </w:p>
        </w:tc>
      </w:tr>
      <w:tr w:rsidR="00A80D21" w:rsidRPr="002E4566" w14:paraId="08EC67CB" w14:textId="77777777" w:rsidTr="00413D02">
        <w:trPr>
          <w:trHeight w:val="381"/>
        </w:trPr>
        <w:tc>
          <w:tcPr>
            <w:tcW w:w="583" w:type="dxa"/>
            <w:vAlign w:val="center"/>
          </w:tcPr>
          <w:p w14:paraId="2D685D61"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2.4</w:t>
            </w:r>
          </w:p>
        </w:tc>
        <w:tc>
          <w:tcPr>
            <w:tcW w:w="5337" w:type="dxa"/>
            <w:vAlign w:val="center"/>
          </w:tcPr>
          <w:p w14:paraId="17D32C01" w14:textId="530DAEA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Hệ thống tiêu thụ trong chuỗi cung ứng (chợ, siêu thị, HTX, chợ đầu mối,…) được coi là thích hợp và hiệu quả để đáp ứng nhu cầu thị trường</w:t>
            </w:r>
          </w:p>
        </w:tc>
        <w:tc>
          <w:tcPr>
            <w:tcW w:w="851" w:type="dxa"/>
            <w:vAlign w:val="center"/>
          </w:tcPr>
          <w:p w14:paraId="1B4BED12"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ND8</w:t>
            </w:r>
          </w:p>
        </w:tc>
        <w:tc>
          <w:tcPr>
            <w:tcW w:w="2409" w:type="dxa"/>
            <w:vAlign w:val="center"/>
          </w:tcPr>
          <w:p w14:paraId="4AD282B0"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Lưu Thị Thảo, 2020; </w:t>
            </w:r>
            <w:r w:rsidRPr="002E4566">
              <w:rPr>
                <w:rFonts w:ascii="Times New Roman" w:hAnsi="Times New Roman" w:cs="Times New Roman"/>
                <w:color w:val="000000" w:themeColor="text1"/>
                <w:sz w:val="26"/>
                <w:szCs w:val="26"/>
                <w:shd w:val="clear" w:color="auto" w:fill="FFFFFF"/>
              </w:rPr>
              <w:t>Vũ Bạch Diệp, 2023</w:t>
            </w:r>
          </w:p>
        </w:tc>
      </w:tr>
      <w:tr w:rsidR="00A80D21" w:rsidRPr="002E4566" w14:paraId="2BE7E119" w14:textId="77777777" w:rsidTr="00413D02">
        <w:trPr>
          <w:trHeight w:val="381"/>
        </w:trPr>
        <w:tc>
          <w:tcPr>
            <w:tcW w:w="583" w:type="dxa"/>
            <w:vAlign w:val="center"/>
          </w:tcPr>
          <w:p w14:paraId="70567FA8"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2.5</w:t>
            </w:r>
          </w:p>
        </w:tc>
        <w:tc>
          <w:tcPr>
            <w:tcW w:w="5337" w:type="dxa"/>
            <w:vAlign w:val="center"/>
          </w:tcPr>
          <w:p w14:paraId="416C309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Khả năng tiếp cận thông tin thị trường để ra quyết định sản xuất và kinh doanh phù hợp</w:t>
            </w:r>
          </w:p>
        </w:tc>
        <w:tc>
          <w:tcPr>
            <w:tcW w:w="851" w:type="dxa"/>
            <w:vAlign w:val="center"/>
          </w:tcPr>
          <w:p w14:paraId="6E91D61E"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ND9</w:t>
            </w:r>
          </w:p>
        </w:tc>
        <w:tc>
          <w:tcPr>
            <w:tcW w:w="2409" w:type="dxa"/>
            <w:vAlign w:val="center"/>
          </w:tcPr>
          <w:p w14:paraId="6BD029FE"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Lưu Thị Thảo, 2020</w:t>
            </w:r>
          </w:p>
        </w:tc>
      </w:tr>
      <w:tr w:rsidR="00A80D21" w:rsidRPr="002E4566" w14:paraId="24D5436C" w14:textId="77777777" w:rsidTr="00413D02">
        <w:tc>
          <w:tcPr>
            <w:tcW w:w="583" w:type="dxa"/>
            <w:vAlign w:val="center"/>
          </w:tcPr>
          <w:p w14:paraId="79B33E3E"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p>
        </w:tc>
        <w:tc>
          <w:tcPr>
            <w:tcW w:w="5337" w:type="dxa"/>
            <w:vAlign w:val="center"/>
          </w:tcPr>
          <w:p w14:paraId="6C67B945" w14:textId="77777777" w:rsidR="00B632D1" w:rsidRPr="009B0E08" w:rsidRDefault="00B632D1" w:rsidP="00B34121">
            <w:pPr>
              <w:spacing w:line="276" w:lineRule="auto"/>
              <w:jc w:val="both"/>
              <w:rPr>
                <w:rFonts w:ascii="Times New Roman" w:hAnsi="Times New Roman" w:cs="Times New Roman"/>
                <w:b/>
                <w:bCs/>
                <w:color w:val="000000" w:themeColor="text1"/>
                <w:sz w:val="26"/>
                <w:szCs w:val="26"/>
              </w:rPr>
            </w:pPr>
            <w:r w:rsidRPr="009B0E08">
              <w:rPr>
                <w:rFonts w:ascii="Times New Roman" w:hAnsi="Times New Roman" w:cs="Times New Roman"/>
                <w:b/>
                <w:bCs/>
                <w:color w:val="000000" w:themeColor="text1"/>
                <w:sz w:val="26"/>
                <w:szCs w:val="26"/>
              </w:rPr>
              <w:t>Yếu tố khoa học công nghệ</w:t>
            </w:r>
          </w:p>
        </w:tc>
        <w:tc>
          <w:tcPr>
            <w:tcW w:w="851" w:type="dxa"/>
            <w:vAlign w:val="center"/>
          </w:tcPr>
          <w:p w14:paraId="623B89DF"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RC3</w:t>
            </w:r>
          </w:p>
        </w:tc>
        <w:tc>
          <w:tcPr>
            <w:tcW w:w="2409" w:type="dxa"/>
            <w:vAlign w:val="center"/>
          </w:tcPr>
          <w:p w14:paraId="212508F4"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p>
        </w:tc>
      </w:tr>
      <w:tr w:rsidR="00A80D21" w:rsidRPr="002E4566" w14:paraId="11BB1CAF" w14:textId="77777777" w:rsidTr="00413D02">
        <w:tc>
          <w:tcPr>
            <w:tcW w:w="583" w:type="dxa"/>
            <w:vAlign w:val="center"/>
          </w:tcPr>
          <w:p w14:paraId="2488445A"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3.1</w:t>
            </w:r>
          </w:p>
        </w:tc>
        <w:tc>
          <w:tcPr>
            <w:tcW w:w="5337" w:type="dxa"/>
            <w:vAlign w:val="center"/>
          </w:tcPr>
          <w:p w14:paraId="1AB2FA6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Ứng dụng máy móc và công nghệ là cần thiết để nâng cao năng suất và chất lượng sản phẩm NNĐT</w:t>
            </w:r>
          </w:p>
        </w:tc>
        <w:tc>
          <w:tcPr>
            <w:tcW w:w="851" w:type="dxa"/>
            <w:vAlign w:val="center"/>
          </w:tcPr>
          <w:p w14:paraId="5F3DF73F"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ND10</w:t>
            </w:r>
          </w:p>
        </w:tc>
        <w:tc>
          <w:tcPr>
            <w:tcW w:w="2409" w:type="dxa"/>
            <w:vAlign w:val="center"/>
          </w:tcPr>
          <w:p w14:paraId="674308F2"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bookmarkStart w:id="2858" w:name="_Hlk173139769"/>
            <w:r w:rsidRPr="002E4566">
              <w:rPr>
                <w:rFonts w:ascii="Times New Roman" w:hAnsi="Times New Roman" w:cs="Times New Roman"/>
                <w:color w:val="000000" w:themeColor="text1"/>
                <w:sz w:val="26"/>
                <w:szCs w:val="26"/>
              </w:rPr>
              <w:t xml:space="preserve">Lưu Thị Thảo, 2020; </w:t>
            </w:r>
            <w:r w:rsidRPr="002E4566">
              <w:rPr>
                <w:rFonts w:ascii="Times New Roman" w:hAnsi="Times New Roman" w:cs="Times New Roman"/>
                <w:color w:val="000000" w:themeColor="text1"/>
                <w:sz w:val="26"/>
                <w:szCs w:val="26"/>
                <w:shd w:val="clear" w:color="auto" w:fill="FFFFFF"/>
              </w:rPr>
              <w:t>Vũ Bạch Diệp, 2023</w:t>
            </w:r>
            <w:bookmarkEnd w:id="2858"/>
          </w:p>
        </w:tc>
      </w:tr>
      <w:tr w:rsidR="00A80D21" w:rsidRPr="002E4566" w14:paraId="1423FE0E" w14:textId="77777777" w:rsidTr="00413D02">
        <w:tc>
          <w:tcPr>
            <w:tcW w:w="583" w:type="dxa"/>
            <w:vAlign w:val="center"/>
          </w:tcPr>
          <w:p w14:paraId="52482736"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3.2</w:t>
            </w:r>
          </w:p>
        </w:tc>
        <w:tc>
          <w:tcPr>
            <w:tcW w:w="5337" w:type="dxa"/>
            <w:vAlign w:val="center"/>
          </w:tcPr>
          <w:p w14:paraId="351520F4" w14:textId="63846CE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Sự hỗ trợ từ các tổ chức khoa học công nghệ và chính quyền địa phương trong việc áp dụng công nghệ mới là cần thiết để phát triển </w:t>
            </w:r>
            <w:r w:rsidR="00897977">
              <w:rPr>
                <w:rFonts w:ascii="Times New Roman" w:hAnsi="Times New Roman" w:cs="Times New Roman"/>
                <w:color w:val="000000" w:themeColor="text1"/>
                <w:sz w:val="26"/>
                <w:szCs w:val="26"/>
              </w:rPr>
              <w:t>NNĐTBV</w:t>
            </w:r>
          </w:p>
        </w:tc>
        <w:tc>
          <w:tcPr>
            <w:tcW w:w="851" w:type="dxa"/>
            <w:vAlign w:val="center"/>
          </w:tcPr>
          <w:p w14:paraId="069DFE6C"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ND11</w:t>
            </w:r>
          </w:p>
        </w:tc>
        <w:tc>
          <w:tcPr>
            <w:tcW w:w="2409" w:type="dxa"/>
            <w:vAlign w:val="center"/>
          </w:tcPr>
          <w:p w14:paraId="7636172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Tác giả đề xuất</w:t>
            </w:r>
          </w:p>
        </w:tc>
      </w:tr>
      <w:tr w:rsidR="00A80D21" w:rsidRPr="002E4566" w14:paraId="65C73DE0" w14:textId="77777777" w:rsidTr="00413D02">
        <w:tc>
          <w:tcPr>
            <w:tcW w:w="583" w:type="dxa"/>
            <w:vAlign w:val="center"/>
          </w:tcPr>
          <w:p w14:paraId="43D6175B"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3.3</w:t>
            </w:r>
          </w:p>
        </w:tc>
        <w:tc>
          <w:tcPr>
            <w:tcW w:w="5337" w:type="dxa"/>
            <w:vAlign w:val="center"/>
          </w:tcPr>
          <w:p w14:paraId="074AE7B6"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Sẵn sàng áp dụng các phương pháp canh tác mới (như vườn thẳng đứng, thủy canh, aquaponic, cảm biến IoT) để nâng cao hiệu quả kinh tế và tiết kiệm tài nguyên trong sản xuất NNĐT</w:t>
            </w:r>
          </w:p>
        </w:tc>
        <w:tc>
          <w:tcPr>
            <w:tcW w:w="851" w:type="dxa"/>
            <w:vAlign w:val="center"/>
          </w:tcPr>
          <w:p w14:paraId="5FA7E8F0"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ND12</w:t>
            </w:r>
          </w:p>
        </w:tc>
        <w:tc>
          <w:tcPr>
            <w:tcW w:w="2409" w:type="dxa"/>
            <w:vAlign w:val="center"/>
          </w:tcPr>
          <w:p w14:paraId="47A02564"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Sereenonchai và Arunrat, 2022</w:t>
            </w:r>
          </w:p>
        </w:tc>
      </w:tr>
      <w:tr w:rsidR="00A80D21" w:rsidRPr="002E4566" w14:paraId="27CE036B" w14:textId="77777777" w:rsidTr="00413D02">
        <w:tc>
          <w:tcPr>
            <w:tcW w:w="583" w:type="dxa"/>
            <w:vAlign w:val="center"/>
          </w:tcPr>
          <w:p w14:paraId="279D9E55"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3.4</w:t>
            </w:r>
          </w:p>
        </w:tc>
        <w:tc>
          <w:tcPr>
            <w:tcW w:w="5337" w:type="dxa"/>
            <w:vAlign w:val="center"/>
          </w:tcPr>
          <w:p w14:paraId="64CFE231"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Nghiên cứu và chuyển giao tiến bộ khoa học công nghệ (như công nghệ sinh học, công nghệ gen) là cần thiết để nâng cao thu nhập và hiệu quả sản xuất</w:t>
            </w:r>
          </w:p>
        </w:tc>
        <w:tc>
          <w:tcPr>
            <w:tcW w:w="851" w:type="dxa"/>
            <w:vAlign w:val="center"/>
          </w:tcPr>
          <w:p w14:paraId="16255E4D"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ND13</w:t>
            </w:r>
          </w:p>
        </w:tc>
        <w:tc>
          <w:tcPr>
            <w:tcW w:w="2409" w:type="dxa"/>
            <w:vAlign w:val="center"/>
          </w:tcPr>
          <w:p w14:paraId="329F640D" w14:textId="77777777" w:rsidR="00B632D1" w:rsidRPr="002E4566" w:rsidRDefault="00B632D1" w:rsidP="00B34121">
            <w:pPr>
              <w:spacing w:line="276" w:lineRule="auto"/>
              <w:jc w:val="both"/>
              <w:rPr>
                <w:rFonts w:ascii="Times New Roman" w:hAnsi="Times New Roman" w:cs="Times New Roman"/>
                <w:color w:val="000000" w:themeColor="text1"/>
                <w:sz w:val="26"/>
                <w:szCs w:val="26"/>
                <w:shd w:val="clear" w:color="auto" w:fill="FFFFFF"/>
              </w:rPr>
            </w:pPr>
            <w:r w:rsidRPr="002E4566">
              <w:rPr>
                <w:rFonts w:ascii="Times New Roman" w:hAnsi="Times New Roman" w:cs="Times New Roman"/>
                <w:color w:val="000000" w:themeColor="text1"/>
                <w:sz w:val="26"/>
                <w:szCs w:val="26"/>
              </w:rPr>
              <w:t>Tác giả đề xuất</w:t>
            </w:r>
          </w:p>
        </w:tc>
      </w:tr>
      <w:tr w:rsidR="00A80D21" w:rsidRPr="002E4566" w14:paraId="45962FB6" w14:textId="77777777" w:rsidTr="00413D02">
        <w:tc>
          <w:tcPr>
            <w:tcW w:w="583" w:type="dxa"/>
            <w:vAlign w:val="center"/>
          </w:tcPr>
          <w:p w14:paraId="2565D84B"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w:t>
            </w:r>
          </w:p>
        </w:tc>
        <w:tc>
          <w:tcPr>
            <w:tcW w:w="5337" w:type="dxa"/>
            <w:vAlign w:val="center"/>
          </w:tcPr>
          <w:p w14:paraId="4F278678" w14:textId="77777777" w:rsidR="00B632D1" w:rsidRPr="009B0E08" w:rsidRDefault="00B632D1" w:rsidP="00B34121">
            <w:pPr>
              <w:spacing w:line="276" w:lineRule="auto"/>
              <w:jc w:val="both"/>
              <w:rPr>
                <w:rFonts w:ascii="Times New Roman" w:hAnsi="Times New Roman" w:cs="Times New Roman"/>
                <w:b/>
                <w:bCs/>
                <w:color w:val="000000" w:themeColor="text1"/>
                <w:sz w:val="26"/>
                <w:szCs w:val="26"/>
              </w:rPr>
            </w:pPr>
            <w:r w:rsidRPr="009B0E08">
              <w:rPr>
                <w:rFonts w:ascii="Times New Roman" w:hAnsi="Times New Roman" w:cs="Times New Roman"/>
                <w:b/>
                <w:bCs/>
                <w:color w:val="000000" w:themeColor="text1"/>
                <w:sz w:val="26"/>
                <w:szCs w:val="26"/>
              </w:rPr>
              <w:t>Nguồn lực tài chính</w:t>
            </w:r>
          </w:p>
        </w:tc>
        <w:tc>
          <w:tcPr>
            <w:tcW w:w="851" w:type="dxa"/>
            <w:vAlign w:val="center"/>
          </w:tcPr>
          <w:p w14:paraId="3A5E7F8A"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RC4</w:t>
            </w:r>
          </w:p>
        </w:tc>
        <w:tc>
          <w:tcPr>
            <w:tcW w:w="2409" w:type="dxa"/>
            <w:vAlign w:val="center"/>
          </w:tcPr>
          <w:p w14:paraId="564F91B8"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p>
        </w:tc>
      </w:tr>
      <w:tr w:rsidR="00A80D21" w:rsidRPr="002E4566" w14:paraId="0D912D84" w14:textId="77777777" w:rsidTr="00413D02">
        <w:tc>
          <w:tcPr>
            <w:tcW w:w="583" w:type="dxa"/>
            <w:vAlign w:val="center"/>
          </w:tcPr>
          <w:p w14:paraId="2DB13A3A"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4.1</w:t>
            </w:r>
          </w:p>
        </w:tc>
        <w:tc>
          <w:tcPr>
            <w:tcW w:w="5337" w:type="dxa"/>
            <w:vAlign w:val="center"/>
          </w:tcPr>
          <w:p w14:paraId="03138623"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Nguồn vốn hiện có đáp ứng nhu cầu đầu tư, mở rộng quy mô và nâng cao hiệu quả hoạt động sản xuất NNĐT</w:t>
            </w:r>
          </w:p>
        </w:tc>
        <w:tc>
          <w:tcPr>
            <w:tcW w:w="851" w:type="dxa"/>
            <w:vAlign w:val="center"/>
          </w:tcPr>
          <w:p w14:paraId="1F0D8FA2"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ND14</w:t>
            </w:r>
          </w:p>
        </w:tc>
        <w:tc>
          <w:tcPr>
            <w:tcW w:w="2409" w:type="dxa"/>
            <w:vAlign w:val="center"/>
          </w:tcPr>
          <w:p w14:paraId="664C060E"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Lưu Thị Thảo, 2020; </w:t>
            </w:r>
            <w:bookmarkStart w:id="2859" w:name="_Hlk173157000"/>
            <w:r w:rsidRPr="002E4566">
              <w:rPr>
                <w:rFonts w:ascii="Times New Roman" w:hAnsi="Times New Roman" w:cs="Times New Roman"/>
                <w:color w:val="000000" w:themeColor="text1"/>
                <w:sz w:val="26"/>
                <w:szCs w:val="26"/>
              </w:rPr>
              <w:t>Sroka và cộng sự, 2023</w:t>
            </w:r>
            <w:bookmarkEnd w:id="2859"/>
          </w:p>
        </w:tc>
      </w:tr>
      <w:tr w:rsidR="00A80D21" w:rsidRPr="002E4566" w14:paraId="121764B3" w14:textId="77777777" w:rsidTr="00413D02">
        <w:tc>
          <w:tcPr>
            <w:tcW w:w="583" w:type="dxa"/>
            <w:vAlign w:val="center"/>
          </w:tcPr>
          <w:p w14:paraId="158BE00C"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4.2</w:t>
            </w:r>
          </w:p>
        </w:tc>
        <w:tc>
          <w:tcPr>
            <w:tcW w:w="5337" w:type="dxa"/>
            <w:vAlign w:val="center"/>
          </w:tcPr>
          <w:p w14:paraId="321EDD97"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Chi phí đầu vào (như giống, phân bón, thuốc bảo vệ thực vật) phục vụ cho sản xuất NNĐT hiện nay là phù hợp với khả năng tài chính</w:t>
            </w:r>
          </w:p>
        </w:tc>
        <w:tc>
          <w:tcPr>
            <w:tcW w:w="851" w:type="dxa"/>
            <w:vAlign w:val="center"/>
          </w:tcPr>
          <w:p w14:paraId="6527AA4B"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ND15</w:t>
            </w:r>
          </w:p>
        </w:tc>
        <w:tc>
          <w:tcPr>
            <w:tcW w:w="2409" w:type="dxa"/>
            <w:vAlign w:val="center"/>
          </w:tcPr>
          <w:p w14:paraId="3DBCE12E"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Lưu Thị Thảo, 2020; Sereenonchai và Arunrat, 2022</w:t>
            </w:r>
          </w:p>
        </w:tc>
      </w:tr>
      <w:tr w:rsidR="00A80D21" w:rsidRPr="002E4566" w14:paraId="60D80BF2" w14:textId="77777777" w:rsidTr="00413D02">
        <w:tc>
          <w:tcPr>
            <w:tcW w:w="583" w:type="dxa"/>
            <w:vAlign w:val="center"/>
          </w:tcPr>
          <w:p w14:paraId="267EE957"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4.3</w:t>
            </w:r>
          </w:p>
        </w:tc>
        <w:tc>
          <w:tcPr>
            <w:tcW w:w="5337" w:type="dxa"/>
            <w:vAlign w:val="center"/>
          </w:tcPr>
          <w:p w14:paraId="6DCA7EE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Có thể dễ dàng tiếp cận hoặc vay vốn từ các nguồn đa dạng (bạn bè, tổ chức tín dụng, chính quyền địa phương) để phục vụ sản xuất NNĐT</w:t>
            </w:r>
          </w:p>
        </w:tc>
        <w:tc>
          <w:tcPr>
            <w:tcW w:w="851" w:type="dxa"/>
            <w:vAlign w:val="center"/>
          </w:tcPr>
          <w:p w14:paraId="0C743F84"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ND16</w:t>
            </w:r>
          </w:p>
        </w:tc>
        <w:tc>
          <w:tcPr>
            <w:tcW w:w="2409" w:type="dxa"/>
            <w:vAlign w:val="center"/>
          </w:tcPr>
          <w:p w14:paraId="62B55057"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bookmarkStart w:id="2860" w:name="_Hlk173156826"/>
            <w:r w:rsidRPr="002E4566">
              <w:rPr>
                <w:rFonts w:ascii="Times New Roman" w:hAnsi="Times New Roman" w:cs="Times New Roman"/>
                <w:color w:val="000000" w:themeColor="text1"/>
                <w:sz w:val="26"/>
                <w:szCs w:val="26"/>
                <w:shd w:val="clear" w:color="auto" w:fill="FFFFFF"/>
              </w:rPr>
              <w:t>Vũ Bạch Diệp, 2023</w:t>
            </w:r>
            <w:bookmarkEnd w:id="2860"/>
          </w:p>
        </w:tc>
      </w:tr>
      <w:tr w:rsidR="00A80D21" w:rsidRPr="002E4566" w14:paraId="002B83F4" w14:textId="77777777" w:rsidTr="00413D02">
        <w:tc>
          <w:tcPr>
            <w:tcW w:w="583" w:type="dxa"/>
            <w:vAlign w:val="center"/>
          </w:tcPr>
          <w:p w14:paraId="5B4F23CC"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4.4</w:t>
            </w:r>
          </w:p>
        </w:tc>
        <w:tc>
          <w:tcPr>
            <w:tcW w:w="5337" w:type="dxa"/>
            <w:vAlign w:val="center"/>
          </w:tcPr>
          <w:p w14:paraId="061D1DA2"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Các thủ tục vay vốn từ ngân hàng hoặc quỹ hỗ trợ phát triển NNĐT là đơn giản, dễ thực hiện</w:t>
            </w:r>
          </w:p>
        </w:tc>
        <w:tc>
          <w:tcPr>
            <w:tcW w:w="851" w:type="dxa"/>
            <w:vAlign w:val="center"/>
          </w:tcPr>
          <w:p w14:paraId="26067F22"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ND17</w:t>
            </w:r>
          </w:p>
        </w:tc>
        <w:tc>
          <w:tcPr>
            <w:tcW w:w="2409" w:type="dxa"/>
            <w:vAlign w:val="center"/>
          </w:tcPr>
          <w:p w14:paraId="6248066E"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Tác giả đề xuất</w:t>
            </w:r>
          </w:p>
        </w:tc>
      </w:tr>
      <w:tr w:rsidR="00A80D21" w:rsidRPr="002E4566" w14:paraId="6261769C" w14:textId="77777777" w:rsidTr="00413D02">
        <w:tc>
          <w:tcPr>
            <w:tcW w:w="583" w:type="dxa"/>
            <w:vAlign w:val="center"/>
          </w:tcPr>
          <w:p w14:paraId="2071E0E3"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p>
        </w:tc>
        <w:tc>
          <w:tcPr>
            <w:tcW w:w="5337" w:type="dxa"/>
            <w:vAlign w:val="center"/>
          </w:tcPr>
          <w:p w14:paraId="4BCD359D" w14:textId="77777777" w:rsidR="00B632D1" w:rsidRPr="009B0E08" w:rsidRDefault="00B632D1" w:rsidP="00B34121">
            <w:pPr>
              <w:spacing w:line="276" w:lineRule="auto"/>
              <w:jc w:val="both"/>
              <w:rPr>
                <w:rFonts w:ascii="Times New Roman" w:hAnsi="Times New Roman" w:cs="Times New Roman"/>
                <w:b/>
                <w:bCs/>
                <w:color w:val="000000" w:themeColor="text1"/>
                <w:sz w:val="26"/>
                <w:szCs w:val="26"/>
              </w:rPr>
            </w:pPr>
            <w:r w:rsidRPr="009B0E08">
              <w:rPr>
                <w:rFonts w:ascii="Times New Roman" w:hAnsi="Times New Roman" w:cs="Times New Roman"/>
                <w:b/>
                <w:bCs/>
                <w:color w:val="000000" w:themeColor="text1"/>
                <w:sz w:val="26"/>
                <w:szCs w:val="26"/>
              </w:rPr>
              <w:t>Yếu tố nhận thức</w:t>
            </w:r>
          </w:p>
        </w:tc>
        <w:tc>
          <w:tcPr>
            <w:tcW w:w="851" w:type="dxa"/>
            <w:vAlign w:val="center"/>
          </w:tcPr>
          <w:p w14:paraId="1A8EA566"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RC5</w:t>
            </w:r>
          </w:p>
        </w:tc>
        <w:tc>
          <w:tcPr>
            <w:tcW w:w="2409" w:type="dxa"/>
            <w:vAlign w:val="center"/>
          </w:tcPr>
          <w:p w14:paraId="6D6BF9F7"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p>
        </w:tc>
      </w:tr>
      <w:tr w:rsidR="00A80D21" w:rsidRPr="002E4566" w14:paraId="2378542B" w14:textId="77777777" w:rsidTr="00413D02">
        <w:tc>
          <w:tcPr>
            <w:tcW w:w="583" w:type="dxa"/>
            <w:vAlign w:val="center"/>
          </w:tcPr>
          <w:p w14:paraId="50101E81"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5.1</w:t>
            </w:r>
          </w:p>
        </w:tc>
        <w:tc>
          <w:tcPr>
            <w:tcW w:w="5337" w:type="dxa"/>
            <w:vAlign w:val="center"/>
          </w:tcPr>
          <w:p w14:paraId="156F20EB" w14:textId="299EAFCC" w:rsidR="00CE68C4" w:rsidRPr="002E4566" w:rsidRDefault="00CE68C4" w:rsidP="00B34121">
            <w:pPr>
              <w:spacing w:line="276" w:lineRule="auto"/>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NNĐT</w:t>
            </w:r>
            <w:r w:rsidRPr="002E4566">
              <w:rPr>
                <w:rFonts w:ascii="Times New Roman" w:hAnsi="Times New Roman" w:cs="Times New Roman"/>
                <w:color w:val="000000" w:themeColor="text1"/>
                <w:sz w:val="26"/>
                <w:szCs w:val="26"/>
              </w:rPr>
              <w:t xml:space="preserve"> góp phần đảm bảo </w:t>
            </w:r>
            <w:r>
              <w:rPr>
                <w:rFonts w:ascii="Times New Roman" w:hAnsi="Times New Roman" w:cs="Times New Roman"/>
                <w:color w:val="000000" w:themeColor="text1"/>
                <w:sz w:val="26"/>
                <w:szCs w:val="26"/>
              </w:rPr>
              <w:t>thực phẩm</w:t>
            </w:r>
            <w:r w:rsidRPr="002E4566">
              <w:rPr>
                <w:rFonts w:ascii="Times New Roman" w:hAnsi="Times New Roman" w:cs="Times New Roman"/>
                <w:color w:val="000000" w:themeColor="text1"/>
                <w:sz w:val="26"/>
                <w:szCs w:val="26"/>
              </w:rPr>
              <w:t xml:space="preserve"> và</w:t>
            </w:r>
            <w:r>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có thể tăng cường gắn kết cộng đồng</w:t>
            </w:r>
          </w:p>
        </w:tc>
        <w:tc>
          <w:tcPr>
            <w:tcW w:w="851" w:type="dxa"/>
            <w:vAlign w:val="center"/>
          </w:tcPr>
          <w:p w14:paraId="634E99FB"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ND18</w:t>
            </w:r>
          </w:p>
        </w:tc>
        <w:tc>
          <w:tcPr>
            <w:tcW w:w="2409" w:type="dxa"/>
            <w:vAlign w:val="center"/>
          </w:tcPr>
          <w:p w14:paraId="59761E61"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shd w:val="clear" w:color="auto" w:fill="FFFFFF"/>
              </w:rPr>
              <w:t xml:space="preserve">Vũ Bạch Diệp, 2023; </w:t>
            </w:r>
            <w:bookmarkStart w:id="2861" w:name="_Hlk173140338"/>
            <w:r w:rsidRPr="002E4566">
              <w:rPr>
                <w:rFonts w:ascii="Times New Roman" w:hAnsi="Times New Roman" w:cs="Times New Roman"/>
                <w:color w:val="000000" w:themeColor="text1"/>
                <w:sz w:val="26"/>
                <w:szCs w:val="26"/>
              </w:rPr>
              <w:t>Sereenonchai và Arunrat, 2022</w:t>
            </w:r>
            <w:bookmarkEnd w:id="2861"/>
          </w:p>
        </w:tc>
      </w:tr>
      <w:tr w:rsidR="00A80D21" w:rsidRPr="002E4566" w14:paraId="2418FAAD" w14:textId="77777777" w:rsidTr="00413D02">
        <w:tc>
          <w:tcPr>
            <w:tcW w:w="583" w:type="dxa"/>
            <w:vAlign w:val="center"/>
          </w:tcPr>
          <w:p w14:paraId="5A41C2CC"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5.2</w:t>
            </w:r>
          </w:p>
        </w:tc>
        <w:tc>
          <w:tcPr>
            <w:tcW w:w="5337" w:type="dxa"/>
            <w:vAlign w:val="center"/>
          </w:tcPr>
          <w:p w14:paraId="27DAE966" w14:textId="47CAF6B5"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Nhận thức được tầm quan trọng việc chuyển đổi từ sản xuất NN</w:t>
            </w:r>
            <w:r w:rsidR="00CE68C4">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sang tư duy kinh tế NNĐT</w:t>
            </w:r>
          </w:p>
        </w:tc>
        <w:tc>
          <w:tcPr>
            <w:tcW w:w="851" w:type="dxa"/>
            <w:vAlign w:val="center"/>
          </w:tcPr>
          <w:p w14:paraId="1438A701"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ND19</w:t>
            </w:r>
          </w:p>
        </w:tc>
        <w:tc>
          <w:tcPr>
            <w:tcW w:w="2409" w:type="dxa"/>
            <w:vAlign w:val="center"/>
          </w:tcPr>
          <w:p w14:paraId="5C6B86A3"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Tác giả đề xuất</w:t>
            </w:r>
          </w:p>
        </w:tc>
      </w:tr>
      <w:tr w:rsidR="00A80D21" w:rsidRPr="002E4566" w14:paraId="6FE6B4F2" w14:textId="77777777" w:rsidTr="00413D02">
        <w:tc>
          <w:tcPr>
            <w:tcW w:w="583" w:type="dxa"/>
            <w:vAlign w:val="center"/>
          </w:tcPr>
          <w:p w14:paraId="6D55820E"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5.3</w:t>
            </w:r>
          </w:p>
        </w:tc>
        <w:tc>
          <w:tcPr>
            <w:tcW w:w="5337" w:type="dxa"/>
            <w:vAlign w:val="center"/>
          </w:tcPr>
          <w:p w14:paraId="046B50AB"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Nhận thức được rằng việc tính toán kỹ các chi phí đầu tư và dự kiến thu nhập khi áp dụng mô hình NNĐT là cần thiết</w:t>
            </w:r>
          </w:p>
        </w:tc>
        <w:tc>
          <w:tcPr>
            <w:tcW w:w="851" w:type="dxa"/>
            <w:vAlign w:val="center"/>
          </w:tcPr>
          <w:p w14:paraId="24027415"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ND20</w:t>
            </w:r>
          </w:p>
        </w:tc>
        <w:tc>
          <w:tcPr>
            <w:tcW w:w="2409" w:type="dxa"/>
            <w:vAlign w:val="center"/>
          </w:tcPr>
          <w:p w14:paraId="0D2C19CE"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Sereenonchai và Arunrat, 2022</w:t>
            </w:r>
          </w:p>
        </w:tc>
      </w:tr>
      <w:tr w:rsidR="00A80D21" w:rsidRPr="002E4566" w14:paraId="5B8EF740" w14:textId="77777777" w:rsidTr="00413D02">
        <w:tc>
          <w:tcPr>
            <w:tcW w:w="583" w:type="dxa"/>
            <w:vAlign w:val="center"/>
          </w:tcPr>
          <w:p w14:paraId="00B8A234"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5.4</w:t>
            </w:r>
          </w:p>
        </w:tc>
        <w:tc>
          <w:tcPr>
            <w:tcW w:w="5337" w:type="dxa"/>
            <w:vAlign w:val="center"/>
          </w:tcPr>
          <w:p w14:paraId="463342C9" w14:textId="5A0FB010"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Có dự định thực hiện NNĐT bằng cách sử dụng phân hữu cơ, hạn chế sử dụng thuốc trừ sâu để </w:t>
            </w:r>
            <w:r w:rsidR="00A37F11">
              <w:rPr>
                <w:rFonts w:ascii="Times New Roman" w:hAnsi="Times New Roman" w:cs="Times New Roman"/>
                <w:color w:val="000000" w:themeColor="text1"/>
                <w:sz w:val="26"/>
                <w:szCs w:val="26"/>
              </w:rPr>
              <w:t>gìn giữ</w:t>
            </w:r>
            <w:r w:rsidRPr="002E4566">
              <w:rPr>
                <w:rFonts w:ascii="Times New Roman" w:hAnsi="Times New Roman" w:cs="Times New Roman"/>
                <w:color w:val="000000" w:themeColor="text1"/>
                <w:sz w:val="26"/>
                <w:szCs w:val="26"/>
              </w:rPr>
              <w:t xml:space="preserve"> môi trường</w:t>
            </w:r>
          </w:p>
        </w:tc>
        <w:tc>
          <w:tcPr>
            <w:tcW w:w="851" w:type="dxa"/>
            <w:vAlign w:val="center"/>
          </w:tcPr>
          <w:p w14:paraId="37960511"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ND21</w:t>
            </w:r>
          </w:p>
        </w:tc>
        <w:tc>
          <w:tcPr>
            <w:tcW w:w="2409" w:type="dxa"/>
            <w:vAlign w:val="center"/>
          </w:tcPr>
          <w:p w14:paraId="114D3FA2"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bookmarkStart w:id="2862" w:name="_Hlk172889916"/>
            <w:r w:rsidRPr="002E4566">
              <w:rPr>
                <w:rFonts w:ascii="Times New Roman" w:hAnsi="Times New Roman" w:cs="Times New Roman"/>
                <w:color w:val="000000" w:themeColor="text1"/>
                <w:sz w:val="26"/>
                <w:szCs w:val="26"/>
                <w:shd w:val="clear" w:color="auto" w:fill="FFFFFF"/>
              </w:rPr>
              <w:t xml:space="preserve">Vũ Bạch Diệp, 2023; </w:t>
            </w:r>
            <w:r w:rsidRPr="002E4566">
              <w:rPr>
                <w:rFonts w:ascii="Times New Roman" w:hAnsi="Times New Roman" w:cs="Times New Roman"/>
                <w:color w:val="000000" w:themeColor="text1"/>
                <w:sz w:val="26"/>
                <w:szCs w:val="26"/>
              </w:rPr>
              <w:t>Sereenonchai và Arunrat, 2022</w:t>
            </w:r>
            <w:bookmarkEnd w:id="2862"/>
          </w:p>
        </w:tc>
      </w:tr>
      <w:tr w:rsidR="00A80D21" w:rsidRPr="002E4566" w14:paraId="28771067" w14:textId="77777777" w:rsidTr="00413D02">
        <w:tc>
          <w:tcPr>
            <w:tcW w:w="583" w:type="dxa"/>
            <w:vAlign w:val="center"/>
          </w:tcPr>
          <w:p w14:paraId="16B04472"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p>
        </w:tc>
        <w:tc>
          <w:tcPr>
            <w:tcW w:w="5337" w:type="dxa"/>
            <w:vAlign w:val="center"/>
          </w:tcPr>
          <w:p w14:paraId="033E7600" w14:textId="77777777" w:rsidR="00B632D1" w:rsidRPr="009B0E08" w:rsidRDefault="00B632D1" w:rsidP="00B34121">
            <w:pPr>
              <w:spacing w:line="276" w:lineRule="auto"/>
              <w:jc w:val="both"/>
              <w:rPr>
                <w:rFonts w:ascii="Times New Roman" w:hAnsi="Times New Roman" w:cs="Times New Roman"/>
                <w:b/>
                <w:bCs/>
                <w:color w:val="000000" w:themeColor="text1"/>
                <w:sz w:val="26"/>
                <w:szCs w:val="26"/>
              </w:rPr>
            </w:pPr>
            <w:r w:rsidRPr="009B0E08">
              <w:rPr>
                <w:rFonts w:ascii="Times New Roman" w:hAnsi="Times New Roman" w:cs="Times New Roman"/>
                <w:b/>
                <w:bCs/>
                <w:color w:val="000000" w:themeColor="text1"/>
                <w:sz w:val="26"/>
                <w:szCs w:val="26"/>
              </w:rPr>
              <w:t>Yếu tố ngoại cảnh</w:t>
            </w:r>
          </w:p>
        </w:tc>
        <w:tc>
          <w:tcPr>
            <w:tcW w:w="851" w:type="dxa"/>
            <w:vAlign w:val="center"/>
          </w:tcPr>
          <w:p w14:paraId="0E419467"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RC6</w:t>
            </w:r>
          </w:p>
        </w:tc>
        <w:tc>
          <w:tcPr>
            <w:tcW w:w="2409" w:type="dxa"/>
            <w:vAlign w:val="center"/>
          </w:tcPr>
          <w:p w14:paraId="04E6E1F4"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p>
        </w:tc>
      </w:tr>
      <w:tr w:rsidR="00A80D21" w:rsidRPr="002E4566" w14:paraId="3881C095" w14:textId="77777777" w:rsidTr="00413D02">
        <w:tc>
          <w:tcPr>
            <w:tcW w:w="583" w:type="dxa"/>
            <w:vAlign w:val="center"/>
          </w:tcPr>
          <w:p w14:paraId="7ABD132F"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6.1</w:t>
            </w:r>
          </w:p>
        </w:tc>
        <w:tc>
          <w:tcPr>
            <w:tcW w:w="5337" w:type="dxa"/>
            <w:vAlign w:val="center"/>
          </w:tcPr>
          <w:p w14:paraId="4295F520"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Tình hình sâu bệnh trên cây trồng (như sâu, rầy) </w:t>
            </w:r>
            <w:r w:rsidRPr="002E4566">
              <w:rPr>
                <w:rFonts w:ascii="Times New Roman" w:hAnsi="Times New Roman" w:cs="Times New Roman"/>
                <w:color w:val="000000" w:themeColor="text1"/>
                <w:sz w:val="26"/>
                <w:szCs w:val="26"/>
              </w:rPr>
              <w:lastRenderedPageBreak/>
              <w:t>ngày càng phức tạp, gây thiệt hại đáng kể cho hoạt động trồng trọt NNĐT</w:t>
            </w:r>
          </w:p>
        </w:tc>
        <w:tc>
          <w:tcPr>
            <w:tcW w:w="851" w:type="dxa"/>
            <w:vAlign w:val="center"/>
          </w:tcPr>
          <w:p w14:paraId="0DE99AA1"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ND22</w:t>
            </w:r>
          </w:p>
        </w:tc>
        <w:tc>
          <w:tcPr>
            <w:tcW w:w="2409" w:type="dxa"/>
            <w:vAlign w:val="center"/>
          </w:tcPr>
          <w:p w14:paraId="55DDC956"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Tác giả đề xuất</w:t>
            </w:r>
          </w:p>
        </w:tc>
      </w:tr>
      <w:tr w:rsidR="00A80D21" w:rsidRPr="002E4566" w14:paraId="0F4CD453" w14:textId="77777777" w:rsidTr="00413D02">
        <w:tc>
          <w:tcPr>
            <w:tcW w:w="583" w:type="dxa"/>
            <w:vAlign w:val="center"/>
          </w:tcPr>
          <w:p w14:paraId="64C5F3E3"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6.2</w:t>
            </w:r>
          </w:p>
        </w:tc>
        <w:tc>
          <w:tcPr>
            <w:tcW w:w="5337" w:type="dxa"/>
            <w:vAlign w:val="center"/>
          </w:tcPr>
          <w:p w14:paraId="192A2A8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Các đợt dịch bệnh trên vật nuôi (như cúm gia cầm, dịch tả lợn châu Phi) trong những năm gần đây đã ảnh hưởng nghiêm trọng đến hoạt động chăn nuôi NNĐT </w:t>
            </w:r>
          </w:p>
        </w:tc>
        <w:tc>
          <w:tcPr>
            <w:tcW w:w="851" w:type="dxa"/>
            <w:vAlign w:val="center"/>
          </w:tcPr>
          <w:p w14:paraId="01AF29F6"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ND23</w:t>
            </w:r>
          </w:p>
        </w:tc>
        <w:tc>
          <w:tcPr>
            <w:tcW w:w="2409" w:type="dxa"/>
            <w:vAlign w:val="center"/>
          </w:tcPr>
          <w:p w14:paraId="37E96177" w14:textId="77777777" w:rsidR="00B632D1" w:rsidRPr="002E4566" w:rsidRDefault="00B632D1" w:rsidP="00B34121">
            <w:pPr>
              <w:spacing w:line="276" w:lineRule="auto"/>
              <w:jc w:val="both"/>
              <w:rPr>
                <w:rFonts w:ascii="Times New Roman" w:hAnsi="Times New Roman" w:cs="Times New Roman"/>
                <w:color w:val="000000" w:themeColor="text1"/>
                <w:sz w:val="26"/>
                <w:szCs w:val="26"/>
                <w:shd w:val="clear" w:color="auto" w:fill="FFFFFF"/>
              </w:rPr>
            </w:pPr>
            <w:r w:rsidRPr="002E4566">
              <w:rPr>
                <w:rFonts w:ascii="Times New Roman" w:hAnsi="Times New Roman" w:cs="Times New Roman"/>
                <w:color w:val="000000" w:themeColor="text1"/>
                <w:sz w:val="26"/>
                <w:szCs w:val="26"/>
              </w:rPr>
              <w:t>Tác giả đề xuất</w:t>
            </w:r>
          </w:p>
        </w:tc>
      </w:tr>
      <w:tr w:rsidR="00A80D21" w:rsidRPr="002E4566" w14:paraId="576D269C" w14:textId="77777777" w:rsidTr="00413D02">
        <w:tc>
          <w:tcPr>
            <w:tcW w:w="583" w:type="dxa"/>
            <w:vAlign w:val="center"/>
          </w:tcPr>
          <w:p w14:paraId="117A2037"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6.3</w:t>
            </w:r>
          </w:p>
        </w:tc>
        <w:tc>
          <w:tcPr>
            <w:tcW w:w="5337" w:type="dxa"/>
            <w:vAlign w:val="center"/>
          </w:tcPr>
          <w:p w14:paraId="153289F7"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Các hiện tượng thời tiết cực đoan (hạn hán, mưa bão,...) ngày càng thường xuyên xảy ra, gây khó khăn lớn cho hoạt động sản xuất NNĐT </w:t>
            </w:r>
          </w:p>
        </w:tc>
        <w:tc>
          <w:tcPr>
            <w:tcW w:w="851" w:type="dxa"/>
            <w:vAlign w:val="center"/>
          </w:tcPr>
          <w:p w14:paraId="4EE3941C" w14:textId="77777777" w:rsidR="00B632D1" w:rsidRPr="002E4566" w:rsidRDefault="00B632D1" w:rsidP="00413D02">
            <w:pPr>
              <w:spacing w:line="276" w:lineRule="auto"/>
              <w:ind w:right="-103" w:hanging="108"/>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ND24</w:t>
            </w:r>
          </w:p>
        </w:tc>
        <w:tc>
          <w:tcPr>
            <w:tcW w:w="2409" w:type="dxa"/>
            <w:vAlign w:val="center"/>
          </w:tcPr>
          <w:p w14:paraId="0BB5C5AD"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Tác giả đề xuất</w:t>
            </w:r>
          </w:p>
        </w:tc>
      </w:tr>
      <w:tr w:rsidR="00A80D21" w:rsidRPr="002E4566" w14:paraId="6A9267AD" w14:textId="77777777" w:rsidTr="009B0E08">
        <w:tc>
          <w:tcPr>
            <w:tcW w:w="9180" w:type="dxa"/>
            <w:gridSpan w:val="4"/>
            <w:shd w:val="clear" w:color="auto" w:fill="D9D9D9" w:themeFill="background1" w:themeFillShade="D9"/>
            <w:vAlign w:val="center"/>
          </w:tcPr>
          <w:p w14:paraId="116F0152"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Biến phụ thuộc</w:t>
            </w:r>
          </w:p>
        </w:tc>
      </w:tr>
      <w:tr w:rsidR="00A80D21" w:rsidRPr="002E4566" w14:paraId="3EDC3E36" w14:textId="77777777" w:rsidTr="00413D02">
        <w:tc>
          <w:tcPr>
            <w:tcW w:w="583" w:type="dxa"/>
            <w:vAlign w:val="center"/>
          </w:tcPr>
          <w:p w14:paraId="0DA03D3B"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w:t>
            </w:r>
          </w:p>
        </w:tc>
        <w:tc>
          <w:tcPr>
            <w:tcW w:w="5337" w:type="dxa"/>
            <w:vAlign w:val="center"/>
          </w:tcPr>
          <w:p w14:paraId="5759AAB1" w14:textId="0758AB02" w:rsidR="00B632D1" w:rsidRPr="009B0E08" w:rsidRDefault="00B632D1" w:rsidP="00B34121">
            <w:pPr>
              <w:spacing w:line="276" w:lineRule="auto"/>
              <w:jc w:val="both"/>
              <w:rPr>
                <w:rFonts w:ascii="Times New Roman" w:hAnsi="Times New Roman" w:cs="Times New Roman"/>
                <w:b/>
                <w:bCs/>
                <w:color w:val="000000" w:themeColor="text1"/>
                <w:sz w:val="26"/>
                <w:szCs w:val="26"/>
              </w:rPr>
            </w:pPr>
            <w:r w:rsidRPr="009B0E08">
              <w:rPr>
                <w:rFonts w:ascii="Times New Roman" w:hAnsi="Times New Roman" w:cs="Times New Roman"/>
                <w:b/>
                <w:bCs/>
                <w:color w:val="000000" w:themeColor="text1"/>
                <w:sz w:val="26"/>
                <w:szCs w:val="26"/>
              </w:rPr>
              <w:t xml:space="preserve">Phát triển </w:t>
            </w:r>
            <w:r w:rsidR="00897977">
              <w:rPr>
                <w:rFonts w:ascii="Times New Roman" w:hAnsi="Times New Roman" w:cs="Times New Roman"/>
                <w:b/>
                <w:bCs/>
                <w:color w:val="000000" w:themeColor="text1"/>
                <w:sz w:val="26"/>
                <w:szCs w:val="26"/>
              </w:rPr>
              <w:t>NNĐTBV</w:t>
            </w:r>
          </w:p>
        </w:tc>
        <w:tc>
          <w:tcPr>
            <w:tcW w:w="851" w:type="dxa"/>
            <w:vAlign w:val="center"/>
          </w:tcPr>
          <w:p w14:paraId="25F6333A"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SD</w:t>
            </w:r>
          </w:p>
        </w:tc>
        <w:tc>
          <w:tcPr>
            <w:tcW w:w="2409" w:type="dxa"/>
            <w:vAlign w:val="center"/>
          </w:tcPr>
          <w:p w14:paraId="7117F343"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p>
        </w:tc>
      </w:tr>
      <w:tr w:rsidR="00A80D21" w:rsidRPr="002E4566" w14:paraId="2240F033" w14:textId="77777777" w:rsidTr="00413D02">
        <w:tc>
          <w:tcPr>
            <w:tcW w:w="583" w:type="dxa"/>
            <w:vAlign w:val="center"/>
          </w:tcPr>
          <w:p w14:paraId="224B749C"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7.1</w:t>
            </w:r>
          </w:p>
        </w:tc>
        <w:tc>
          <w:tcPr>
            <w:tcW w:w="5337" w:type="dxa"/>
            <w:vAlign w:val="center"/>
          </w:tcPr>
          <w:p w14:paraId="43C55A17" w14:textId="2AFBB2F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shd w:val="clear" w:color="auto" w:fill="FFFFFF"/>
              </w:rPr>
              <w:t xml:space="preserve">Hoạt động sản xuất </w:t>
            </w:r>
            <w:r w:rsidR="00897977">
              <w:rPr>
                <w:rFonts w:ascii="Times New Roman" w:hAnsi="Times New Roman" w:cs="Times New Roman"/>
                <w:color w:val="000000" w:themeColor="text1"/>
                <w:sz w:val="26"/>
                <w:szCs w:val="26"/>
                <w:shd w:val="clear" w:color="auto" w:fill="FFFFFF"/>
              </w:rPr>
              <w:t>NNĐTBV</w:t>
            </w:r>
            <w:r w:rsidRPr="002E4566">
              <w:rPr>
                <w:rFonts w:ascii="Times New Roman" w:hAnsi="Times New Roman" w:cs="Times New Roman"/>
                <w:color w:val="000000" w:themeColor="text1"/>
                <w:sz w:val="26"/>
                <w:szCs w:val="26"/>
                <w:shd w:val="clear" w:color="auto" w:fill="FFFFFF"/>
              </w:rPr>
              <w:t xml:space="preserve"> của hộ gia đình mang lại hiệu quả kinh tế cao và ổn định</w:t>
            </w:r>
          </w:p>
        </w:tc>
        <w:tc>
          <w:tcPr>
            <w:tcW w:w="851" w:type="dxa"/>
            <w:vAlign w:val="center"/>
          </w:tcPr>
          <w:p w14:paraId="051E00E5"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SD1</w:t>
            </w:r>
          </w:p>
        </w:tc>
        <w:tc>
          <w:tcPr>
            <w:tcW w:w="2409" w:type="dxa"/>
            <w:vAlign w:val="center"/>
          </w:tcPr>
          <w:p w14:paraId="6B15112E"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Tác giả đề xuất</w:t>
            </w:r>
          </w:p>
        </w:tc>
      </w:tr>
      <w:tr w:rsidR="00A80D21" w:rsidRPr="002E4566" w14:paraId="36AC9E1C" w14:textId="77777777" w:rsidTr="00413D02">
        <w:tc>
          <w:tcPr>
            <w:tcW w:w="583" w:type="dxa"/>
            <w:vAlign w:val="center"/>
          </w:tcPr>
          <w:p w14:paraId="304B89F4"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7.2</w:t>
            </w:r>
          </w:p>
        </w:tc>
        <w:tc>
          <w:tcPr>
            <w:tcW w:w="5337" w:type="dxa"/>
            <w:vAlign w:val="center"/>
          </w:tcPr>
          <w:p w14:paraId="5CF81CAC" w14:textId="3065AD7F"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Hoạt động sản xuất NNĐT của hộ gia đình góp phần cải thiện đời sống, tăng thu nhập và đảm bảo </w:t>
            </w:r>
            <w:r w:rsidR="00CE68C4">
              <w:rPr>
                <w:rFonts w:ascii="Times New Roman" w:hAnsi="Times New Roman" w:cs="Times New Roman"/>
                <w:color w:val="000000" w:themeColor="text1"/>
                <w:sz w:val="26"/>
                <w:szCs w:val="26"/>
              </w:rPr>
              <w:t>thực phẩm</w:t>
            </w:r>
          </w:p>
        </w:tc>
        <w:tc>
          <w:tcPr>
            <w:tcW w:w="851" w:type="dxa"/>
            <w:vAlign w:val="center"/>
          </w:tcPr>
          <w:p w14:paraId="3570D3D1"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SD2</w:t>
            </w:r>
          </w:p>
        </w:tc>
        <w:tc>
          <w:tcPr>
            <w:tcW w:w="2409" w:type="dxa"/>
            <w:vAlign w:val="center"/>
          </w:tcPr>
          <w:p w14:paraId="447AD0E4"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Tác giả đề xuất</w:t>
            </w:r>
          </w:p>
        </w:tc>
      </w:tr>
      <w:tr w:rsidR="00A80D21" w:rsidRPr="002E4566" w14:paraId="51DE1986" w14:textId="77777777" w:rsidTr="00413D02">
        <w:tc>
          <w:tcPr>
            <w:tcW w:w="583" w:type="dxa"/>
            <w:vAlign w:val="center"/>
          </w:tcPr>
          <w:p w14:paraId="173A6580"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7.3</w:t>
            </w:r>
          </w:p>
        </w:tc>
        <w:tc>
          <w:tcPr>
            <w:tcW w:w="5337" w:type="dxa"/>
            <w:vAlign w:val="center"/>
          </w:tcPr>
          <w:p w14:paraId="3654A45C" w14:textId="05394A4D"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shd w:val="clear" w:color="auto" w:fill="FFFFFF"/>
              </w:rPr>
              <w:t xml:space="preserve">Hoạt động sản xuất NNĐT của hộ gia đình góp phần </w:t>
            </w:r>
            <w:r w:rsidR="00A37F11">
              <w:rPr>
                <w:rFonts w:ascii="Times New Roman" w:hAnsi="Times New Roman" w:cs="Times New Roman"/>
                <w:color w:val="000000" w:themeColor="text1"/>
                <w:sz w:val="26"/>
                <w:szCs w:val="26"/>
                <w:shd w:val="clear" w:color="auto" w:fill="FFFFFF"/>
              </w:rPr>
              <w:t>gìn giữ</w:t>
            </w:r>
            <w:r w:rsidRPr="002E4566">
              <w:rPr>
                <w:rFonts w:ascii="Times New Roman" w:hAnsi="Times New Roman" w:cs="Times New Roman"/>
                <w:color w:val="000000" w:themeColor="text1"/>
                <w:sz w:val="26"/>
                <w:szCs w:val="26"/>
                <w:shd w:val="clear" w:color="auto" w:fill="FFFFFF"/>
              </w:rPr>
              <w:t xml:space="preserve"> môi trường, tăng không gian xanh và đa dạng sinh học đô thị</w:t>
            </w:r>
          </w:p>
        </w:tc>
        <w:tc>
          <w:tcPr>
            <w:tcW w:w="851" w:type="dxa"/>
            <w:vAlign w:val="center"/>
          </w:tcPr>
          <w:p w14:paraId="6832347D" w14:textId="77777777" w:rsidR="00B632D1" w:rsidRPr="002E4566" w:rsidRDefault="00B632D1" w:rsidP="00B34121">
            <w:pPr>
              <w:spacing w:line="276"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SD3</w:t>
            </w:r>
          </w:p>
        </w:tc>
        <w:tc>
          <w:tcPr>
            <w:tcW w:w="2409" w:type="dxa"/>
            <w:vAlign w:val="center"/>
          </w:tcPr>
          <w:p w14:paraId="69147BCB" w14:textId="77777777" w:rsidR="00B632D1" w:rsidRPr="002E4566" w:rsidRDefault="00B632D1" w:rsidP="00B34121">
            <w:pPr>
              <w:spacing w:line="276"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Tác giả đề xuất</w:t>
            </w:r>
          </w:p>
        </w:tc>
      </w:tr>
    </w:tbl>
    <w:p w14:paraId="50861068" w14:textId="77777777" w:rsidR="00B632D1" w:rsidRDefault="00B632D1" w:rsidP="00B632D1">
      <w:pPr>
        <w:spacing w:after="0" w:line="36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Tác giả tổng hợp</w:t>
      </w:r>
    </w:p>
    <w:p w14:paraId="027ACCD4" w14:textId="77777777" w:rsidR="00413D02" w:rsidRPr="00A73B48" w:rsidRDefault="00413D02" w:rsidP="00B632D1">
      <w:pPr>
        <w:spacing w:after="0" w:line="360" w:lineRule="auto"/>
        <w:jc w:val="right"/>
        <w:rPr>
          <w:rFonts w:ascii="Times New Roman" w:hAnsi="Times New Roman" w:cs="Times New Roman"/>
          <w:i/>
          <w:iCs/>
          <w:color w:val="000000" w:themeColor="text1"/>
          <w:sz w:val="26"/>
          <w:szCs w:val="26"/>
        </w:rPr>
      </w:pPr>
    </w:p>
    <w:p w14:paraId="423040BF" w14:textId="4DA03FB0" w:rsidR="00B632D1" w:rsidRPr="00A73B48" w:rsidRDefault="00B632D1" w:rsidP="00112429">
      <w:pPr>
        <w:pStyle w:val="ListParagraph"/>
        <w:spacing w:after="0" w:line="360" w:lineRule="auto"/>
        <w:ind w:left="0"/>
        <w:jc w:val="center"/>
        <w:outlineLvl w:val="1"/>
        <w:rPr>
          <w:rFonts w:ascii="Times New Roman" w:hAnsi="Times New Roman" w:cs="Times New Roman"/>
          <w:b/>
          <w:bCs/>
          <w:color w:val="000000" w:themeColor="text1"/>
          <w:sz w:val="26"/>
          <w:szCs w:val="26"/>
        </w:rPr>
      </w:pPr>
      <w:bookmarkStart w:id="2863" w:name="_Toc178316308"/>
      <w:bookmarkStart w:id="2864" w:name="_Toc178316703"/>
      <w:bookmarkStart w:id="2865" w:name="_Toc179984508"/>
      <w:bookmarkStart w:id="2866" w:name="_Toc179986071"/>
      <w:bookmarkStart w:id="2867" w:name="_Toc180592099"/>
      <w:bookmarkStart w:id="2868" w:name="_Toc180837698"/>
      <w:bookmarkStart w:id="2869" w:name="_Toc186553322"/>
      <w:bookmarkStart w:id="2870" w:name="_Toc186553740"/>
      <w:bookmarkStart w:id="2871" w:name="_Toc187589980"/>
      <w:bookmarkStart w:id="2872" w:name="_Toc187590189"/>
      <w:bookmarkStart w:id="2873" w:name="_Toc190785952"/>
      <w:bookmarkStart w:id="2874" w:name="_Toc190786161"/>
      <w:bookmarkStart w:id="2875" w:name="_Toc197892067"/>
      <w:bookmarkStart w:id="2876" w:name="_Toc197896683"/>
      <w:bookmarkStart w:id="2877" w:name="_Toc198111385"/>
      <w:r w:rsidRPr="00A73B48">
        <w:rPr>
          <w:rFonts w:ascii="Times New Roman" w:hAnsi="Times New Roman" w:cs="Times New Roman"/>
          <w:b/>
          <w:bCs/>
          <w:color w:val="000000" w:themeColor="text1"/>
          <w:sz w:val="26"/>
          <w:szCs w:val="26"/>
        </w:rPr>
        <w:t>Phụ lục C.</w:t>
      </w:r>
      <w:r w:rsidR="00256BE1">
        <w:rPr>
          <w:rFonts w:ascii="Times New Roman" w:hAnsi="Times New Roman" w:cs="Times New Roman"/>
          <w:b/>
          <w:bCs/>
          <w:color w:val="000000" w:themeColor="text1"/>
          <w:sz w:val="26"/>
          <w:szCs w:val="26"/>
        </w:rPr>
        <w:t>4</w:t>
      </w:r>
      <w:r w:rsidRPr="00A73B48">
        <w:rPr>
          <w:rFonts w:ascii="Times New Roman" w:hAnsi="Times New Roman" w:cs="Times New Roman"/>
          <w:b/>
          <w:bCs/>
          <w:color w:val="000000" w:themeColor="text1"/>
          <w:sz w:val="26"/>
          <w:szCs w:val="26"/>
        </w:rPr>
        <w:t>: Đặc điểm đối tượng khảo sát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tbl>
      <w:tblPr>
        <w:tblStyle w:val="TableGrid"/>
        <w:tblW w:w="0" w:type="auto"/>
        <w:tblLook w:val="04A0" w:firstRow="1" w:lastRow="0" w:firstColumn="1" w:lastColumn="0" w:noHBand="0" w:noVBand="1"/>
      </w:tblPr>
      <w:tblGrid>
        <w:gridCol w:w="2249"/>
        <w:gridCol w:w="4141"/>
        <w:gridCol w:w="1267"/>
        <w:gridCol w:w="1346"/>
      </w:tblGrid>
      <w:tr w:rsidR="00A80D21" w:rsidRPr="002E4566" w14:paraId="6DD26AAB" w14:textId="77777777" w:rsidTr="00856B99">
        <w:trPr>
          <w:trHeight w:val="236"/>
        </w:trPr>
        <w:tc>
          <w:tcPr>
            <w:tcW w:w="2249" w:type="dxa"/>
          </w:tcPr>
          <w:p w14:paraId="5030A67E"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Tiêu chí</w:t>
            </w:r>
          </w:p>
        </w:tc>
        <w:tc>
          <w:tcPr>
            <w:tcW w:w="4141" w:type="dxa"/>
          </w:tcPr>
          <w:p w14:paraId="75701812" w14:textId="5AA41C47" w:rsidR="00B632D1" w:rsidRPr="002E4566" w:rsidRDefault="00713048" w:rsidP="00B34121">
            <w:pPr>
              <w:tabs>
                <w:tab w:val="left" w:pos="2535"/>
              </w:tabs>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Nhóm phân loại</w:t>
            </w:r>
          </w:p>
        </w:tc>
        <w:tc>
          <w:tcPr>
            <w:tcW w:w="1267" w:type="dxa"/>
          </w:tcPr>
          <w:p w14:paraId="685864BF"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Số lượng</w:t>
            </w:r>
          </w:p>
        </w:tc>
        <w:tc>
          <w:tcPr>
            <w:tcW w:w="1346" w:type="dxa"/>
          </w:tcPr>
          <w:p w14:paraId="221DD71E"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lệ</w:t>
            </w:r>
          </w:p>
        </w:tc>
      </w:tr>
      <w:tr w:rsidR="00A80D21" w:rsidRPr="002E4566" w14:paraId="089C9781" w14:textId="77777777" w:rsidTr="00856B99">
        <w:trPr>
          <w:trHeight w:val="225"/>
        </w:trPr>
        <w:tc>
          <w:tcPr>
            <w:tcW w:w="2249" w:type="dxa"/>
            <w:vMerge w:val="restart"/>
            <w:vAlign w:val="center"/>
          </w:tcPr>
          <w:p w14:paraId="3C531AFB"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Giới tính</w:t>
            </w:r>
          </w:p>
        </w:tc>
        <w:tc>
          <w:tcPr>
            <w:tcW w:w="4141" w:type="dxa"/>
            <w:vAlign w:val="center"/>
          </w:tcPr>
          <w:p w14:paraId="5B3EE892"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Nam</w:t>
            </w:r>
          </w:p>
        </w:tc>
        <w:tc>
          <w:tcPr>
            <w:tcW w:w="1267" w:type="dxa"/>
            <w:vAlign w:val="center"/>
          </w:tcPr>
          <w:p w14:paraId="176D1DA1"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176</w:t>
            </w:r>
          </w:p>
        </w:tc>
        <w:tc>
          <w:tcPr>
            <w:tcW w:w="1346" w:type="dxa"/>
            <w:vAlign w:val="center"/>
          </w:tcPr>
          <w:p w14:paraId="5016753D" w14:textId="15719C45"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54</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32%</w:t>
            </w:r>
          </w:p>
        </w:tc>
      </w:tr>
      <w:tr w:rsidR="00A80D21" w:rsidRPr="002E4566" w14:paraId="1020FE6A" w14:textId="77777777" w:rsidTr="00856B99">
        <w:trPr>
          <w:trHeight w:val="236"/>
        </w:trPr>
        <w:tc>
          <w:tcPr>
            <w:tcW w:w="2249" w:type="dxa"/>
            <w:vMerge/>
            <w:vAlign w:val="center"/>
          </w:tcPr>
          <w:p w14:paraId="7A6CEA61"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3F68861F"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Nữ</w:t>
            </w:r>
          </w:p>
        </w:tc>
        <w:tc>
          <w:tcPr>
            <w:tcW w:w="1267" w:type="dxa"/>
            <w:vAlign w:val="center"/>
          </w:tcPr>
          <w:p w14:paraId="27EE28E8"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148</w:t>
            </w:r>
          </w:p>
        </w:tc>
        <w:tc>
          <w:tcPr>
            <w:tcW w:w="1346" w:type="dxa"/>
            <w:vAlign w:val="center"/>
          </w:tcPr>
          <w:p w14:paraId="76A4175B" w14:textId="7B2783F6"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45</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68%</w:t>
            </w:r>
          </w:p>
        </w:tc>
      </w:tr>
      <w:tr w:rsidR="00C07DC6" w:rsidRPr="002E4566" w14:paraId="044CCD6F" w14:textId="77777777" w:rsidTr="00EA5048">
        <w:trPr>
          <w:trHeight w:val="236"/>
        </w:trPr>
        <w:tc>
          <w:tcPr>
            <w:tcW w:w="2249" w:type="dxa"/>
            <w:vMerge w:val="restart"/>
            <w:vAlign w:val="center"/>
          </w:tcPr>
          <w:p w14:paraId="4096DD7B" w14:textId="56823173" w:rsidR="00C07DC6" w:rsidRPr="002E4566" w:rsidRDefault="00C07DC6" w:rsidP="00C07DC6">
            <w:pPr>
              <w:tabs>
                <w:tab w:val="left" w:pos="2535"/>
              </w:tabs>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Địa phương</w:t>
            </w:r>
          </w:p>
        </w:tc>
        <w:tc>
          <w:tcPr>
            <w:tcW w:w="4141" w:type="dxa"/>
            <w:vAlign w:val="center"/>
          </w:tcPr>
          <w:p w14:paraId="76BB7DBD" w14:textId="529D19A9"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Quận 7</w:t>
            </w:r>
          </w:p>
        </w:tc>
        <w:tc>
          <w:tcPr>
            <w:tcW w:w="1267" w:type="dxa"/>
            <w:vAlign w:val="center"/>
          </w:tcPr>
          <w:p w14:paraId="11D3B57F" w14:textId="6FEE3F9C"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4</w:t>
            </w:r>
          </w:p>
        </w:tc>
        <w:tc>
          <w:tcPr>
            <w:tcW w:w="1346" w:type="dxa"/>
          </w:tcPr>
          <w:p w14:paraId="01E68A1B" w14:textId="7F2C66F3"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1</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23%</w:t>
            </w:r>
          </w:p>
        </w:tc>
      </w:tr>
      <w:tr w:rsidR="00C07DC6" w:rsidRPr="002E4566" w14:paraId="2AFC8582" w14:textId="77777777" w:rsidTr="00EA5048">
        <w:trPr>
          <w:trHeight w:val="236"/>
        </w:trPr>
        <w:tc>
          <w:tcPr>
            <w:tcW w:w="2249" w:type="dxa"/>
            <w:vMerge/>
            <w:vAlign w:val="center"/>
          </w:tcPr>
          <w:p w14:paraId="07E296A9"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1ABA8E50" w14:textId="220B2DFF"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Quận 12</w:t>
            </w:r>
          </w:p>
        </w:tc>
        <w:tc>
          <w:tcPr>
            <w:tcW w:w="1267" w:type="dxa"/>
            <w:vAlign w:val="center"/>
          </w:tcPr>
          <w:p w14:paraId="01F26065" w14:textId="21F05FE3"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8</w:t>
            </w:r>
          </w:p>
        </w:tc>
        <w:tc>
          <w:tcPr>
            <w:tcW w:w="1346" w:type="dxa"/>
          </w:tcPr>
          <w:p w14:paraId="4A68A130" w14:textId="0DC4EF54"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2</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47%</w:t>
            </w:r>
          </w:p>
        </w:tc>
      </w:tr>
      <w:tr w:rsidR="00C07DC6" w:rsidRPr="002E4566" w14:paraId="584AA8AC" w14:textId="77777777" w:rsidTr="00EA5048">
        <w:trPr>
          <w:trHeight w:val="236"/>
        </w:trPr>
        <w:tc>
          <w:tcPr>
            <w:tcW w:w="2249" w:type="dxa"/>
            <w:vMerge/>
            <w:vAlign w:val="center"/>
          </w:tcPr>
          <w:p w14:paraId="71353241"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20D5ECFD" w14:textId="1D9B4F8C"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Quận Gò Vấp</w:t>
            </w:r>
          </w:p>
        </w:tc>
        <w:tc>
          <w:tcPr>
            <w:tcW w:w="1267" w:type="dxa"/>
            <w:vAlign w:val="center"/>
          </w:tcPr>
          <w:p w14:paraId="49F165AD" w14:textId="6A477DA8"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5</w:t>
            </w:r>
          </w:p>
        </w:tc>
        <w:tc>
          <w:tcPr>
            <w:tcW w:w="1346" w:type="dxa"/>
          </w:tcPr>
          <w:p w14:paraId="4CD6676D" w14:textId="37B5C02E"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1</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54%</w:t>
            </w:r>
          </w:p>
        </w:tc>
      </w:tr>
      <w:tr w:rsidR="00C07DC6" w:rsidRPr="002E4566" w14:paraId="5551FA26" w14:textId="77777777" w:rsidTr="00EA5048">
        <w:trPr>
          <w:trHeight w:val="236"/>
        </w:trPr>
        <w:tc>
          <w:tcPr>
            <w:tcW w:w="2249" w:type="dxa"/>
            <w:vMerge/>
            <w:vAlign w:val="center"/>
          </w:tcPr>
          <w:p w14:paraId="1C17497F"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446B4DBA" w14:textId="53AC8107"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Quận Bình Tân</w:t>
            </w:r>
          </w:p>
        </w:tc>
        <w:tc>
          <w:tcPr>
            <w:tcW w:w="1267" w:type="dxa"/>
            <w:vAlign w:val="center"/>
          </w:tcPr>
          <w:p w14:paraId="6391A213" w14:textId="1BDED212"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7</w:t>
            </w:r>
          </w:p>
        </w:tc>
        <w:tc>
          <w:tcPr>
            <w:tcW w:w="1346" w:type="dxa"/>
          </w:tcPr>
          <w:p w14:paraId="65039402" w14:textId="0CBC0FF9"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2</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16%</w:t>
            </w:r>
          </w:p>
        </w:tc>
      </w:tr>
      <w:tr w:rsidR="00C07DC6" w:rsidRPr="002E4566" w14:paraId="7B089A4F" w14:textId="77777777" w:rsidTr="00EA5048">
        <w:trPr>
          <w:trHeight w:val="236"/>
        </w:trPr>
        <w:tc>
          <w:tcPr>
            <w:tcW w:w="2249" w:type="dxa"/>
            <w:vMerge/>
            <w:vAlign w:val="center"/>
          </w:tcPr>
          <w:p w14:paraId="0C8A4E6F"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30EFB012" w14:textId="4E2DBEED"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Quận Bình Thạnh</w:t>
            </w:r>
          </w:p>
        </w:tc>
        <w:tc>
          <w:tcPr>
            <w:tcW w:w="1267" w:type="dxa"/>
            <w:vAlign w:val="center"/>
          </w:tcPr>
          <w:p w14:paraId="764281C5" w14:textId="4C026164"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6</w:t>
            </w:r>
          </w:p>
        </w:tc>
        <w:tc>
          <w:tcPr>
            <w:tcW w:w="1346" w:type="dxa"/>
          </w:tcPr>
          <w:p w14:paraId="70795D99" w14:textId="73D87A58"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1</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85%</w:t>
            </w:r>
          </w:p>
        </w:tc>
      </w:tr>
      <w:tr w:rsidR="00C07DC6" w:rsidRPr="002E4566" w14:paraId="7EF76A9B" w14:textId="77777777" w:rsidTr="00EA5048">
        <w:trPr>
          <w:trHeight w:val="236"/>
        </w:trPr>
        <w:tc>
          <w:tcPr>
            <w:tcW w:w="2249" w:type="dxa"/>
            <w:vMerge/>
            <w:vAlign w:val="center"/>
          </w:tcPr>
          <w:p w14:paraId="1E316995"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68AC4734" w14:textId="125F0442"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Quận Tân Bình</w:t>
            </w:r>
          </w:p>
        </w:tc>
        <w:tc>
          <w:tcPr>
            <w:tcW w:w="1267" w:type="dxa"/>
            <w:vAlign w:val="center"/>
          </w:tcPr>
          <w:p w14:paraId="34347A12" w14:textId="62332407"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5</w:t>
            </w:r>
          </w:p>
        </w:tc>
        <w:tc>
          <w:tcPr>
            <w:tcW w:w="1346" w:type="dxa"/>
          </w:tcPr>
          <w:p w14:paraId="5C3BD8C2" w14:textId="1FB8B216"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1</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54%</w:t>
            </w:r>
          </w:p>
        </w:tc>
      </w:tr>
      <w:tr w:rsidR="00C07DC6" w:rsidRPr="002E4566" w14:paraId="43390BAC" w14:textId="77777777" w:rsidTr="00EA5048">
        <w:trPr>
          <w:trHeight w:val="236"/>
        </w:trPr>
        <w:tc>
          <w:tcPr>
            <w:tcW w:w="2249" w:type="dxa"/>
            <w:vMerge/>
            <w:vAlign w:val="center"/>
          </w:tcPr>
          <w:p w14:paraId="01836734"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291AF129" w14:textId="5EFA0864"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TP. Thủ Đức</w:t>
            </w:r>
          </w:p>
        </w:tc>
        <w:tc>
          <w:tcPr>
            <w:tcW w:w="1267" w:type="dxa"/>
            <w:vAlign w:val="center"/>
          </w:tcPr>
          <w:p w14:paraId="09A27F60" w14:textId="3920DB17"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15</w:t>
            </w:r>
          </w:p>
        </w:tc>
        <w:tc>
          <w:tcPr>
            <w:tcW w:w="1346" w:type="dxa"/>
          </w:tcPr>
          <w:p w14:paraId="39FD3DCF" w14:textId="6463ADAA"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4</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63%</w:t>
            </w:r>
          </w:p>
        </w:tc>
      </w:tr>
      <w:tr w:rsidR="00C07DC6" w:rsidRPr="002E4566" w14:paraId="7C1EDECE" w14:textId="77777777" w:rsidTr="00EA5048">
        <w:trPr>
          <w:trHeight w:val="236"/>
        </w:trPr>
        <w:tc>
          <w:tcPr>
            <w:tcW w:w="2249" w:type="dxa"/>
            <w:vMerge/>
            <w:vAlign w:val="center"/>
          </w:tcPr>
          <w:p w14:paraId="66D91307"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30BBEB0E" w14:textId="3C81D760"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Nhà Bè</w:t>
            </w:r>
          </w:p>
        </w:tc>
        <w:tc>
          <w:tcPr>
            <w:tcW w:w="1267" w:type="dxa"/>
            <w:vAlign w:val="center"/>
          </w:tcPr>
          <w:p w14:paraId="34354710" w14:textId="5C30456E"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54</w:t>
            </w:r>
          </w:p>
        </w:tc>
        <w:tc>
          <w:tcPr>
            <w:tcW w:w="1346" w:type="dxa"/>
          </w:tcPr>
          <w:p w14:paraId="7AF3F585" w14:textId="27BEF454"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16</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67%</w:t>
            </w:r>
          </w:p>
        </w:tc>
      </w:tr>
      <w:tr w:rsidR="00C07DC6" w:rsidRPr="002E4566" w14:paraId="61F9DE02" w14:textId="77777777" w:rsidTr="00EA5048">
        <w:trPr>
          <w:trHeight w:val="236"/>
        </w:trPr>
        <w:tc>
          <w:tcPr>
            <w:tcW w:w="2249" w:type="dxa"/>
            <w:vMerge/>
            <w:vAlign w:val="center"/>
          </w:tcPr>
          <w:p w14:paraId="5F4AA761"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4E042441" w14:textId="42E478B5"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Hóc Môn</w:t>
            </w:r>
          </w:p>
        </w:tc>
        <w:tc>
          <w:tcPr>
            <w:tcW w:w="1267" w:type="dxa"/>
            <w:vAlign w:val="center"/>
          </w:tcPr>
          <w:p w14:paraId="0FEFC0A9" w14:textId="51F7993C"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55</w:t>
            </w:r>
          </w:p>
        </w:tc>
        <w:tc>
          <w:tcPr>
            <w:tcW w:w="1346" w:type="dxa"/>
          </w:tcPr>
          <w:p w14:paraId="7BBECE36" w14:textId="730CEF9E"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16</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98%</w:t>
            </w:r>
          </w:p>
        </w:tc>
      </w:tr>
      <w:tr w:rsidR="00C07DC6" w:rsidRPr="002E4566" w14:paraId="516B193A" w14:textId="77777777" w:rsidTr="00EA5048">
        <w:trPr>
          <w:trHeight w:val="236"/>
        </w:trPr>
        <w:tc>
          <w:tcPr>
            <w:tcW w:w="2249" w:type="dxa"/>
            <w:vMerge/>
            <w:vAlign w:val="center"/>
          </w:tcPr>
          <w:p w14:paraId="2987201F"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3FE7FC69" w14:textId="22BE78B4"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Củ Chi</w:t>
            </w:r>
          </w:p>
        </w:tc>
        <w:tc>
          <w:tcPr>
            <w:tcW w:w="1267" w:type="dxa"/>
            <w:vAlign w:val="center"/>
          </w:tcPr>
          <w:p w14:paraId="41CB15FF" w14:textId="00294612"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55</w:t>
            </w:r>
          </w:p>
        </w:tc>
        <w:tc>
          <w:tcPr>
            <w:tcW w:w="1346" w:type="dxa"/>
          </w:tcPr>
          <w:p w14:paraId="2717A6EA" w14:textId="1BC2457E"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16</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98%</w:t>
            </w:r>
          </w:p>
        </w:tc>
      </w:tr>
      <w:tr w:rsidR="00C07DC6" w:rsidRPr="002E4566" w14:paraId="66F5185C" w14:textId="77777777" w:rsidTr="00EA5048">
        <w:trPr>
          <w:trHeight w:val="236"/>
        </w:trPr>
        <w:tc>
          <w:tcPr>
            <w:tcW w:w="2249" w:type="dxa"/>
            <w:vMerge/>
            <w:vAlign w:val="center"/>
          </w:tcPr>
          <w:p w14:paraId="1518F5C9"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7999E088" w14:textId="4A71C840"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Cần Giờ</w:t>
            </w:r>
          </w:p>
        </w:tc>
        <w:tc>
          <w:tcPr>
            <w:tcW w:w="1267" w:type="dxa"/>
            <w:vAlign w:val="center"/>
          </w:tcPr>
          <w:p w14:paraId="1F47AA4F" w14:textId="0A1C236F"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55</w:t>
            </w:r>
          </w:p>
        </w:tc>
        <w:tc>
          <w:tcPr>
            <w:tcW w:w="1346" w:type="dxa"/>
          </w:tcPr>
          <w:p w14:paraId="1B5D5791" w14:textId="58775ECF"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16</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98%</w:t>
            </w:r>
          </w:p>
        </w:tc>
      </w:tr>
      <w:tr w:rsidR="00C07DC6" w:rsidRPr="002E4566" w14:paraId="32CB0675" w14:textId="77777777" w:rsidTr="00EA5048">
        <w:trPr>
          <w:trHeight w:val="236"/>
        </w:trPr>
        <w:tc>
          <w:tcPr>
            <w:tcW w:w="2249" w:type="dxa"/>
            <w:vMerge/>
            <w:vAlign w:val="center"/>
          </w:tcPr>
          <w:p w14:paraId="36A1C0C7" w14:textId="77777777" w:rsidR="00C07DC6" w:rsidRPr="002E4566" w:rsidRDefault="00C07DC6" w:rsidP="00C07DC6">
            <w:pPr>
              <w:tabs>
                <w:tab w:val="left" w:pos="2535"/>
              </w:tabs>
              <w:rPr>
                <w:rFonts w:ascii="Times New Roman" w:hAnsi="Times New Roman" w:cs="Times New Roman"/>
                <w:color w:val="000000" w:themeColor="text1"/>
                <w:sz w:val="26"/>
                <w:szCs w:val="26"/>
              </w:rPr>
            </w:pPr>
          </w:p>
        </w:tc>
        <w:tc>
          <w:tcPr>
            <w:tcW w:w="4141" w:type="dxa"/>
            <w:vAlign w:val="center"/>
          </w:tcPr>
          <w:p w14:paraId="766D59C6" w14:textId="74881590" w:rsidR="00C07DC6" w:rsidRPr="002E4566" w:rsidRDefault="00C07DC6" w:rsidP="00C07DC6">
            <w:pPr>
              <w:tabs>
                <w:tab w:val="left" w:pos="2535"/>
              </w:tabs>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Bình Chánh</w:t>
            </w:r>
          </w:p>
        </w:tc>
        <w:tc>
          <w:tcPr>
            <w:tcW w:w="1267" w:type="dxa"/>
            <w:vAlign w:val="center"/>
          </w:tcPr>
          <w:p w14:paraId="5C19E5B5" w14:textId="23B03704"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856B99">
              <w:rPr>
                <w:rFonts w:ascii="Times New Roman" w:hAnsi="Times New Roman" w:cs="Times New Roman"/>
                <w:color w:val="000000" w:themeColor="text1"/>
                <w:sz w:val="26"/>
                <w:szCs w:val="26"/>
              </w:rPr>
              <w:t>55</w:t>
            </w:r>
          </w:p>
        </w:tc>
        <w:tc>
          <w:tcPr>
            <w:tcW w:w="1346" w:type="dxa"/>
          </w:tcPr>
          <w:p w14:paraId="688E366E" w14:textId="38535E7B" w:rsidR="00C07DC6" w:rsidRPr="002E4566" w:rsidRDefault="00C07DC6" w:rsidP="005E5B1C">
            <w:pPr>
              <w:tabs>
                <w:tab w:val="left" w:pos="2535"/>
              </w:tabs>
              <w:jc w:val="right"/>
              <w:rPr>
                <w:rFonts w:ascii="Times New Roman" w:hAnsi="Times New Roman" w:cs="Times New Roman"/>
                <w:color w:val="000000" w:themeColor="text1"/>
                <w:sz w:val="26"/>
                <w:szCs w:val="26"/>
              </w:rPr>
            </w:pPr>
            <w:r w:rsidRPr="00C07DC6">
              <w:rPr>
                <w:rFonts w:ascii="Times New Roman" w:hAnsi="Times New Roman" w:cs="Times New Roman"/>
                <w:color w:val="000000" w:themeColor="text1"/>
                <w:sz w:val="26"/>
                <w:szCs w:val="26"/>
              </w:rPr>
              <w:t>16</w:t>
            </w:r>
            <w:r w:rsidR="005E5B1C">
              <w:rPr>
                <w:rFonts w:ascii="Times New Roman" w:hAnsi="Times New Roman" w:cs="Times New Roman"/>
                <w:color w:val="000000" w:themeColor="text1"/>
                <w:sz w:val="26"/>
                <w:szCs w:val="26"/>
              </w:rPr>
              <w:t>,</w:t>
            </w:r>
            <w:r w:rsidRPr="00C07DC6">
              <w:rPr>
                <w:rFonts w:ascii="Times New Roman" w:hAnsi="Times New Roman" w:cs="Times New Roman"/>
                <w:color w:val="000000" w:themeColor="text1"/>
                <w:sz w:val="26"/>
                <w:szCs w:val="26"/>
              </w:rPr>
              <w:t>98%</w:t>
            </w:r>
          </w:p>
        </w:tc>
      </w:tr>
      <w:tr w:rsidR="00A80D21" w:rsidRPr="002E4566" w14:paraId="7297EA36" w14:textId="77777777" w:rsidTr="00856B99">
        <w:trPr>
          <w:trHeight w:val="236"/>
        </w:trPr>
        <w:tc>
          <w:tcPr>
            <w:tcW w:w="2249" w:type="dxa"/>
            <w:vMerge w:val="restart"/>
            <w:vAlign w:val="center"/>
          </w:tcPr>
          <w:p w14:paraId="5CCCE1D4"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Độ tuổi</w:t>
            </w:r>
          </w:p>
        </w:tc>
        <w:tc>
          <w:tcPr>
            <w:tcW w:w="4141" w:type="dxa"/>
            <w:vAlign w:val="center"/>
          </w:tcPr>
          <w:p w14:paraId="3B005A22"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Cao nhất</w:t>
            </w:r>
          </w:p>
        </w:tc>
        <w:tc>
          <w:tcPr>
            <w:tcW w:w="1267" w:type="dxa"/>
            <w:vAlign w:val="center"/>
          </w:tcPr>
          <w:p w14:paraId="178E9535"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82</w:t>
            </w:r>
          </w:p>
        </w:tc>
        <w:tc>
          <w:tcPr>
            <w:tcW w:w="1346" w:type="dxa"/>
            <w:vAlign w:val="center"/>
          </w:tcPr>
          <w:p w14:paraId="53FED756"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p>
        </w:tc>
      </w:tr>
      <w:tr w:rsidR="00A80D21" w:rsidRPr="002E4566" w14:paraId="1A8FABCF" w14:textId="77777777" w:rsidTr="00856B99">
        <w:trPr>
          <w:trHeight w:val="225"/>
        </w:trPr>
        <w:tc>
          <w:tcPr>
            <w:tcW w:w="2249" w:type="dxa"/>
            <w:vMerge/>
            <w:vAlign w:val="center"/>
          </w:tcPr>
          <w:p w14:paraId="49011001"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48CFCFE7"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Thấp nhất</w:t>
            </w:r>
          </w:p>
        </w:tc>
        <w:tc>
          <w:tcPr>
            <w:tcW w:w="1267" w:type="dxa"/>
            <w:vAlign w:val="center"/>
          </w:tcPr>
          <w:p w14:paraId="6767AD14"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19</w:t>
            </w:r>
          </w:p>
        </w:tc>
        <w:tc>
          <w:tcPr>
            <w:tcW w:w="1346" w:type="dxa"/>
            <w:vAlign w:val="center"/>
          </w:tcPr>
          <w:p w14:paraId="0F67C225"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p>
        </w:tc>
      </w:tr>
      <w:tr w:rsidR="00A80D21" w:rsidRPr="002E4566" w14:paraId="5D0BDDCE" w14:textId="77777777" w:rsidTr="00856B99">
        <w:trPr>
          <w:trHeight w:val="236"/>
        </w:trPr>
        <w:tc>
          <w:tcPr>
            <w:tcW w:w="2249" w:type="dxa"/>
            <w:vMerge/>
            <w:vAlign w:val="center"/>
          </w:tcPr>
          <w:p w14:paraId="14BED7AE"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7864D984"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Trung bình</w:t>
            </w:r>
          </w:p>
        </w:tc>
        <w:tc>
          <w:tcPr>
            <w:tcW w:w="1267" w:type="dxa"/>
            <w:vAlign w:val="center"/>
          </w:tcPr>
          <w:p w14:paraId="4FF99CB5"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45</w:t>
            </w:r>
          </w:p>
        </w:tc>
        <w:tc>
          <w:tcPr>
            <w:tcW w:w="1346" w:type="dxa"/>
            <w:vAlign w:val="center"/>
          </w:tcPr>
          <w:p w14:paraId="35FD9A0E"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p>
        </w:tc>
      </w:tr>
      <w:tr w:rsidR="00A80D21" w:rsidRPr="002E4566" w14:paraId="25A01C4E" w14:textId="77777777" w:rsidTr="00856B99">
        <w:trPr>
          <w:trHeight w:val="325"/>
        </w:trPr>
        <w:tc>
          <w:tcPr>
            <w:tcW w:w="2249" w:type="dxa"/>
            <w:vMerge w:val="restart"/>
            <w:vAlign w:val="center"/>
          </w:tcPr>
          <w:p w14:paraId="2B49160F"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Trình độ</w:t>
            </w:r>
          </w:p>
        </w:tc>
        <w:tc>
          <w:tcPr>
            <w:tcW w:w="4141" w:type="dxa"/>
            <w:vAlign w:val="center"/>
          </w:tcPr>
          <w:p w14:paraId="2DDFF858"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Không đi học</w:t>
            </w:r>
          </w:p>
        </w:tc>
        <w:tc>
          <w:tcPr>
            <w:tcW w:w="1267" w:type="dxa"/>
            <w:vAlign w:val="center"/>
          </w:tcPr>
          <w:p w14:paraId="044718F8"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p>
        </w:tc>
        <w:tc>
          <w:tcPr>
            <w:tcW w:w="1346" w:type="dxa"/>
          </w:tcPr>
          <w:p w14:paraId="3695A322" w14:textId="0361CCD6"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62%</w:t>
            </w:r>
          </w:p>
        </w:tc>
      </w:tr>
      <w:tr w:rsidR="00A80D21" w:rsidRPr="002E4566" w14:paraId="1C7B1F76" w14:textId="77777777" w:rsidTr="00856B99">
        <w:trPr>
          <w:trHeight w:val="314"/>
        </w:trPr>
        <w:tc>
          <w:tcPr>
            <w:tcW w:w="2249" w:type="dxa"/>
            <w:vMerge/>
            <w:vAlign w:val="center"/>
          </w:tcPr>
          <w:p w14:paraId="0A6AA4B8"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383DEC27"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Tiểu học</w:t>
            </w:r>
          </w:p>
        </w:tc>
        <w:tc>
          <w:tcPr>
            <w:tcW w:w="1267" w:type="dxa"/>
            <w:vAlign w:val="center"/>
          </w:tcPr>
          <w:p w14:paraId="3A996EAF"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48</w:t>
            </w:r>
          </w:p>
        </w:tc>
        <w:tc>
          <w:tcPr>
            <w:tcW w:w="1346" w:type="dxa"/>
          </w:tcPr>
          <w:p w14:paraId="2B37F33C" w14:textId="2F916C4B"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14</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81%</w:t>
            </w:r>
          </w:p>
        </w:tc>
      </w:tr>
      <w:tr w:rsidR="00A80D21" w:rsidRPr="002E4566" w14:paraId="7805E5E0" w14:textId="77777777" w:rsidTr="00856B99">
        <w:trPr>
          <w:trHeight w:val="299"/>
        </w:trPr>
        <w:tc>
          <w:tcPr>
            <w:tcW w:w="2249" w:type="dxa"/>
            <w:vMerge/>
            <w:vAlign w:val="center"/>
          </w:tcPr>
          <w:p w14:paraId="3A72C377"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5FC17EA6"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Trung học cơ sở</w:t>
            </w:r>
          </w:p>
        </w:tc>
        <w:tc>
          <w:tcPr>
            <w:tcW w:w="1267" w:type="dxa"/>
            <w:vAlign w:val="center"/>
          </w:tcPr>
          <w:p w14:paraId="1D249F04"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100</w:t>
            </w:r>
          </w:p>
        </w:tc>
        <w:tc>
          <w:tcPr>
            <w:tcW w:w="1346" w:type="dxa"/>
          </w:tcPr>
          <w:p w14:paraId="20F527D5" w14:textId="4CB4AC3D"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30</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86%</w:t>
            </w:r>
          </w:p>
        </w:tc>
      </w:tr>
      <w:tr w:rsidR="00A80D21" w:rsidRPr="002E4566" w14:paraId="4E3467C2" w14:textId="77777777" w:rsidTr="00856B99">
        <w:trPr>
          <w:trHeight w:val="275"/>
        </w:trPr>
        <w:tc>
          <w:tcPr>
            <w:tcW w:w="2249" w:type="dxa"/>
            <w:vMerge/>
            <w:vAlign w:val="center"/>
          </w:tcPr>
          <w:p w14:paraId="1550B7DE"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54AA6BEE"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Phổ thông trung học</w:t>
            </w:r>
          </w:p>
        </w:tc>
        <w:tc>
          <w:tcPr>
            <w:tcW w:w="1267" w:type="dxa"/>
            <w:vAlign w:val="center"/>
          </w:tcPr>
          <w:p w14:paraId="28FB70B7"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96</w:t>
            </w:r>
          </w:p>
        </w:tc>
        <w:tc>
          <w:tcPr>
            <w:tcW w:w="1346" w:type="dxa"/>
          </w:tcPr>
          <w:p w14:paraId="511FDB7F" w14:textId="25C62CFC"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29</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63%</w:t>
            </w:r>
          </w:p>
        </w:tc>
      </w:tr>
      <w:tr w:rsidR="00A80D21" w:rsidRPr="002E4566" w14:paraId="41A9FEF5" w14:textId="77777777" w:rsidTr="00856B99">
        <w:trPr>
          <w:trHeight w:val="314"/>
        </w:trPr>
        <w:tc>
          <w:tcPr>
            <w:tcW w:w="2249" w:type="dxa"/>
            <w:vMerge/>
            <w:vAlign w:val="center"/>
          </w:tcPr>
          <w:p w14:paraId="4B7D6866"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251AF29D"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Sơ cấp</w:t>
            </w:r>
          </w:p>
        </w:tc>
        <w:tc>
          <w:tcPr>
            <w:tcW w:w="1267" w:type="dxa"/>
            <w:vAlign w:val="center"/>
          </w:tcPr>
          <w:p w14:paraId="15DA378C"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27</w:t>
            </w:r>
          </w:p>
        </w:tc>
        <w:tc>
          <w:tcPr>
            <w:tcW w:w="1346" w:type="dxa"/>
          </w:tcPr>
          <w:p w14:paraId="6F91A669" w14:textId="49490F00"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33%</w:t>
            </w:r>
          </w:p>
        </w:tc>
      </w:tr>
      <w:tr w:rsidR="00A80D21" w:rsidRPr="002E4566" w14:paraId="32C802FE" w14:textId="77777777" w:rsidTr="00856B99">
        <w:trPr>
          <w:trHeight w:val="325"/>
        </w:trPr>
        <w:tc>
          <w:tcPr>
            <w:tcW w:w="2249" w:type="dxa"/>
            <w:vMerge/>
            <w:vAlign w:val="center"/>
          </w:tcPr>
          <w:p w14:paraId="31A6DDBD"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6995623E"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Trung cấp</w:t>
            </w:r>
          </w:p>
        </w:tc>
        <w:tc>
          <w:tcPr>
            <w:tcW w:w="1267" w:type="dxa"/>
            <w:vAlign w:val="center"/>
          </w:tcPr>
          <w:p w14:paraId="22E6C269"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15</w:t>
            </w:r>
          </w:p>
        </w:tc>
        <w:tc>
          <w:tcPr>
            <w:tcW w:w="1346" w:type="dxa"/>
          </w:tcPr>
          <w:p w14:paraId="09BD007A" w14:textId="03E215BF"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63%</w:t>
            </w:r>
          </w:p>
        </w:tc>
      </w:tr>
      <w:tr w:rsidR="00A80D21" w:rsidRPr="002E4566" w14:paraId="546AF7E2" w14:textId="77777777" w:rsidTr="00856B99">
        <w:trPr>
          <w:trHeight w:val="314"/>
        </w:trPr>
        <w:tc>
          <w:tcPr>
            <w:tcW w:w="2249" w:type="dxa"/>
            <w:vMerge/>
            <w:vAlign w:val="center"/>
          </w:tcPr>
          <w:p w14:paraId="3E27865E"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0D5A918E"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Cao đẳng</w:t>
            </w:r>
          </w:p>
        </w:tc>
        <w:tc>
          <w:tcPr>
            <w:tcW w:w="1267" w:type="dxa"/>
            <w:vAlign w:val="center"/>
          </w:tcPr>
          <w:p w14:paraId="668E9A0C"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w:t>
            </w:r>
          </w:p>
        </w:tc>
        <w:tc>
          <w:tcPr>
            <w:tcW w:w="1346" w:type="dxa"/>
          </w:tcPr>
          <w:p w14:paraId="07B8B7AC" w14:textId="3A778CF1"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47%</w:t>
            </w:r>
          </w:p>
        </w:tc>
      </w:tr>
      <w:tr w:rsidR="00B632D1" w:rsidRPr="002E4566" w14:paraId="0D10760C" w14:textId="77777777" w:rsidTr="00856B99">
        <w:trPr>
          <w:trHeight w:val="250"/>
        </w:trPr>
        <w:tc>
          <w:tcPr>
            <w:tcW w:w="2249" w:type="dxa"/>
            <w:vMerge/>
            <w:vAlign w:val="center"/>
          </w:tcPr>
          <w:p w14:paraId="26B46DFF" w14:textId="77777777" w:rsidR="00B632D1" w:rsidRPr="002E4566" w:rsidRDefault="00B632D1" w:rsidP="00B34121">
            <w:pPr>
              <w:tabs>
                <w:tab w:val="left" w:pos="2535"/>
              </w:tabs>
              <w:rPr>
                <w:rFonts w:ascii="Times New Roman" w:hAnsi="Times New Roman" w:cs="Times New Roman"/>
                <w:color w:val="000000" w:themeColor="text1"/>
                <w:sz w:val="26"/>
                <w:szCs w:val="26"/>
              </w:rPr>
            </w:pPr>
          </w:p>
        </w:tc>
        <w:tc>
          <w:tcPr>
            <w:tcW w:w="4141" w:type="dxa"/>
            <w:vAlign w:val="center"/>
          </w:tcPr>
          <w:p w14:paraId="72ECA1C1" w14:textId="77777777" w:rsidR="00B632D1" w:rsidRPr="002E4566" w:rsidRDefault="00B632D1" w:rsidP="00B34121">
            <w:pPr>
              <w:tabs>
                <w:tab w:val="left" w:pos="2535"/>
              </w:tabs>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Đại học và sau đại học</w:t>
            </w:r>
          </w:p>
        </w:tc>
        <w:tc>
          <w:tcPr>
            <w:tcW w:w="1267" w:type="dxa"/>
            <w:vAlign w:val="center"/>
          </w:tcPr>
          <w:p w14:paraId="7B066C4F" w14:textId="77777777"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28</w:t>
            </w:r>
          </w:p>
        </w:tc>
        <w:tc>
          <w:tcPr>
            <w:tcW w:w="1346" w:type="dxa"/>
          </w:tcPr>
          <w:p w14:paraId="40761500" w14:textId="60386472" w:rsidR="00B632D1" w:rsidRPr="002E4566" w:rsidRDefault="00B632D1" w:rsidP="005E5B1C">
            <w:pPr>
              <w:tabs>
                <w:tab w:val="left" w:pos="2535"/>
              </w:tabs>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w:t>
            </w:r>
            <w:r w:rsidR="005E5B1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64%</w:t>
            </w:r>
          </w:p>
        </w:tc>
      </w:tr>
    </w:tbl>
    <w:p w14:paraId="4F928E80" w14:textId="77777777" w:rsidR="003F3907" w:rsidRDefault="003F3907" w:rsidP="003F3907">
      <w:pPr>
        <w:pStyle w:val="ListParagraph"/>
        <w:spacing w:after="0" w:line="360" w:lineRule="auto"/>
        <w:ind w:left="0"/>
        <w:jc w:val="center"/>
        <w:rPr>
          <w:rFonts w:ascii="Times New Roman" w:hAnsi="Times New Roman" w:cs="Times New Roman"/>
          <w:b/>
          <w:bCs/>
          <w:color w:val="000000" w:themeColor="text1"/>
          <w:sz w:val="26"/>
          <w:szCs w:val="26"/>
        </w:rPr>
      </w:pPr>
    </w:p>
    <w:p w14:paraId="653B8FF8" w14:textId="3A6BAB2C" w:rsidR="00FA0E33" w:rsidRPr="00A73B48" w:rsidRDefault="00FA0E33" w:rsidP="00FA0E33">
      <w:pPr>
        <w:pStyle w:val="ListParagraph"/>
        <w:spacing w:after="0" w:line="360" w:lineRule="auto"/>
        <w:ind w:left="0"/>
        <w:jc w:val="center"/>
        <w:outlineLvl w:val="1"/>
        <w:rPr>
          <w:rFonts w:ascii="Times New Roman" w:hAnsi="Times New Roman" w:cs="Times New Roman"/>
          <w:b/>
          <w:bCs/>
          <w:color w:val="000000" w:themeColor="text1"/>
          <w:sz w:val="26"/>
          <w:szCs w:val="26"/>
        </w:rPr>
      </w:pPr>
      <w:bookmarkStart w:id="2878" w:name="_Toc197892068"/>
      <w:bookmarkStart w:id="2879" w:name="_Toc197896684"/>
      <w:bookmarkStart w:id="2880" w:name="_Toc198111386"/>
      <w:r w:rsidRPr="00A73B48">
        <w:rPr>
          <w:rFonts w:ascii="Times New Roman" w:hAnsi="Times New Roman" w:cs="Times New Roman"/>
          <w:b/>
          <w:bCs/>
          <w:color w:val="000000" w:themeColor="text1"/>
          <w:sz w:val="26"/>
          <w:szCs w:val="26"/>
        </w:rPr>
        <w:t>Phụ lục C.</w:t>
      </w:r>
      <w:r w:rsidR="00256BE1">
        <w:rPr>
          <w:rFonts w:ascii="Times New Roman" w:hAnsi="Times New Roman" w:cs="Times New Roman"/>
          <w:b/>
          <w:bCs/>
          <w:color w:val="000000" w:themeColor="text1"/>
          <w:sz w:val="26"/>
          <w:szCs w:val="26"/>
        </w:rPr>
        <w:t>5</w:t>
      </w:r>
      <w:r w:rsidRPr="00A73B48">
        <w:rPr>
          <w:rFonts w:ascii="Times New Roman" w:hAnsi="Times New Roman" w:cs="Times New Roman"/>
          <w:b/>
          <w:bCs/>
          <w:color w:val="000000" w:themeColor="text1"/>
          <w:sz w:val="26"/>
          <w:szCs w:val="26"/>
        </w:rPr>
        <w:t xml:space="preserve">: </w:t>
      </w:r>
      <w:r w:rsidRPr="002A4399">
        <w:rPr>
          <w:rFonts w:ascii="Times New Roman" w:hAnsi="Times New Roman" w:cs="Times New Roman"/>
          <w:b/>
          <w:bCs/>
          <w:color w:val="000000" w:themeColor="text1"/>
          <w:sz w:val="26"/>
          <w:szCs w:val="26"/>
        </w:rPr>
        <w:t>Tổng hợp các phương pháp nghiên cứu trong luận án</w:t>
      </w:r>
      <w:bookmarkEnd w:id="2878"/>
      <w:bookmarkEnd w:id="2879"/>
      <w:bookmarkEnd w:id="28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gridCol w:w="4784"/>
      </w:tblGrid>
      <w:tr w:rsidR="00FA0E33" w:rsidRPr="00FA0E33" w14:paraId="18689B21" w14:textId="77777777" w:rsidTr="00C3200E">
        <w:trPr>
          <w:trHeight w:val="290"/>
        </w:trPr>
        <w:tc>
          <w:tcPr>
            <w:tcW w:w="926" w:type="pct"/>
            <w:shd w:val="clear" w:color="auto" w:fill="E7E6E6" w:themeFill="background2"/>
            <w:vAlign w:val="center"/>
            <w:hideMark/>
          </w:tcPr>
          <w:p w14:paraId="03CBD686" w14:textId="77777777" w:rsidR="00FA0E33" w:rsidRPr="00FA0E33" w:rsidRDefault="00FA0E33" w:rsidP="00C3200E">
            <w:pPr>
              <w:spacing w:after="0" w:line="240" w:lineRule="auto"/>
              <w:jc w:val="center"/>
              <w:rPr>
                <w:rFonts w:ascii="Times New Roman" w:eastAsia="Times New Roman" w:hAnsi="Times New Roman" w:cs="Times New Roman"/>
                <w:b/>
                <w:bCs/>
                <w:color w:val="000000"/>
                <w:sz w:val="26"/>
                <w:szCs w:val="26"/>
                <w:lang w:eastAsia="en-US"/>
              </w:rPr>
            </w:pPr>
            <w:r w:rsidRPr="00FA0E33">
              <w:rPr>
                <w:rFonts w:ascii="Times New Roman" w:eastAsia="Times New Roman" w:hAnsi="Times New Roman" w:cs="Times New Roman"/>
                <w:b/>
                <w:bCs/>
                <w:color w:val="000000"/>
                <w:sz w:val="26"/>
                <w:szCs w:val="26"/>
                <w:lang w:eastAsia="en-US"/>
              </w:rPr>
              <w:t>Phương pháp</w:t>
            </w:r>
          </w:p>
        </w:tc>
        <w:tc>
          <w:tcPr>
            <w:tcW w:w="1417" w:type="pct"/>
            <w:shd w:val="clear" w:color="auto" w:fill="E7E6E6" w:themeFill="background2"/>
            <w:vAlign w:val="center"/>
            <w:hideMark/>
          </w:tcPr>
          <w:p w14:paraId="3DF18DCC" w14:textId="77777777" w:rsidR="00FA0E33" w:rsidRPr="00FA0E33" w:rsidRDefault="00FA0E33" w:rsidP="00C3200E">
            <w:pPr>
              <w:spacing w:after="0" w:line="240" w:lineRule="auto"/>
              <w:jc w:val="center"/>
              <w:rPr>
                <w:rFonts w:ascii="Times New Roman" w:eastAsia="Times New Roman" w:hAnsi="Times New Roman" w:cs="Times New Roman"/>
                <w:b/>
                <w:bCs/>
                <w:color w:val="000000"/>
                <w:sz w:val="26"/>
                <w:szCs w:val="26"/>
                <w:lang w:eastAsia="en-US"/>
              </w:rPr>
            </w:pPr>
            <w:r w:rsidRPr="00FA0E33">
              <w:rPr>
                <w:rFonts w:ascii="Times New Roman" w:eastAsia="Times New Roman" w:hAnsi="Times New Roman" w:cs="Times New Roman"/>
                <w:b/>
                <w:bCs/>
                <w:color w:val="000000"/>
                <w:sz w:val="26"/>
                <w:szCs w:val="26"/>
                <w:lang w:eastAsia="en-US"/>
              </w:rPr>
              <w:t>Mô tả</w:t>
            </w:r>
          </w:p>
        </w:tc>
        <w:tc>
          <w:tcPr>
            <w:tcW w:w="2657" w:type="pct"/>
            <w:shd w:val="clear" w:color="auto" w:fill="E7E6E6" w:themeFill="background2"/>
            <w:vAlign w:val="center"/>
            <w:hideMark/>
          </w:tcPr>
          <w:p w14:paraId="76D9B102" w14:textId="77777777" w:rsidR="00FA0E33" w:rsidRPr="00FA0E33" w:rsidRDefault="00FA0E33" w:rsidP="00C3200E">
            <w:pPr>
              <w:spacing w:after="0" w:line="240" w:lineRule="auto"/>
              <w:jc w:val="center"/>
              <w:rPr>
                <w:rFonts w:ascii="Times New Roman" w:eastAsia="Times New Roman" w:hAnsi="Times New Roman" w:cs="Times New Roman"/>
                <w:b/>
                <w:bCs/>
                <w:color w:val="000000"/>
                <w:sz w:val="26"/>
                <w:szCs w:val="26"/>
                <w:lang w:eastAsia="en-US"/>
              </w:rPr>
            </w:pPr>
            <w:r w:rsidRPr="00FA0E33">
              <w:rPr>
                <w:rFonts w:ascii="Times New Roman" w:eastAsia="Times New Roman" w:hAnsi="Times New Roman" w:cs="Times New Roman"/>
                <w:b/>
                <w:bCs/>
                <w:color w:val="000000"/>
                <w:sz w:val="26"/>
                <w:szCs w:val="26"/>
                <w:lang w:eastAsia="en-US"/>
              </w:rPr>
              <w:t>Ứng dụng trong luận án</w:t>
            </w:r>
          </w:p>
        </w:tc>
      </w:tr>
      <w:tr w:rsidR="00FA0E33" w:rsidRPr="00FA0E33" w14:paraId="15C28FC0" w14:textId="77777777" w:rsidTr="00C3200E">
        <w:trPr>
          <w:trHeight w:val="580"/>
        </w:trPr>
        <w:tc>
          <w:tcPr>
            <w:tcW w:w="926" w:type="pct"/>
            <w:vMerge w:val="restart"/>
            <w:shd w:val="clear" w:color="auto" w:fill="auto"/>
            <w:vAlign w:val="center"/>
            <w:hideMark/>
          </w:tcPr>
          <w:p w14:paraId="00140F25"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biện chứng duy vật</w:t>
            </w:r>
          </w:p>
        </w:tc>
        <w:tc>
          <w:tcPr>
            <w:tcW w:w="1417" w:type="pct"/>
            <w:vMerge w:val="restart"/>
            <w:shd w:val="clear" w:color="auto" w:fill="auto"/>
            <w:vAlign w:val="center"/>
            <w:hideMark/>
          </w:tcPr>
          <w:p w14:paraId="1C959CDD"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Phân tích các hiện tượng dựa trên mối liên hệ phổ biến và sự phát triển, áp dụng các quy luật như lượng - chất, thống nhất và đấu tranh của các mặt đối lập.</w:t>
            </w:r>
          </w:p>
        </w:tc>
        <w:tc>
          <w:tcPr>
            <w:tcW w:w="2657" w:type="pct"/>
            <w:shd w:val="clear" w:color="auto" w:fill="auto"/>
            <w:vAlign w:val="center"/>
            <w:hideMark/>
          </w:tcPr>
          <w:p w14:paraId="32AF9A63"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Phân tích mối quan hệ giữa các nhân tố (nguồn nhân lực, thị trường, công nghệ,...) và phát triển NNĐTBV.</w:t>
            </w:r>
          </w:p>
        </w:tc>
      </w:tr>
      <w:tr w:rsidR="00FA0E33" w:rsidRPr="00FA0E33" w14:paraId="66A989F3" w14:textId="77777777" w:rsidTr="00C3200E">
        <w:trPr>
          <w:trHeight w:val="290"/>
        </w:trPr>
        <w:tc>
          <w:tcPr>
            <w:tcW w:w="926" w:type="pct"/>
            <w:vMerge/>
            <w:vAlign w:val="center"/>
            <w:hideMark/>
          </w:tcPr>
          <w:p w14:paraId="64116CAC"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0B82FDF8"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3B55D3C2"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Xác định 19 tiêu chí đánh giá NNĐTBV.</w:t>
            </w:r>
          </w:p>
        </w:tc>
      </w:tr>
      <w:tr w:rsidR="00FA0E33" w:rsidRPr="00FA0E33" w14:paraId="192201B4" w14:textId="77777777" w:rsidTr="00C3200E">
        <w:trPr>
          <w:trHeight w:val="290"/>
        </w:trPr>
        <w:tc>
          <w:tcPr>
            <w:tcW w:w="926" w:type="pct"/>
            <w:vMerge/>
            <w:vAlign w:val="center"/>
            <w:hideMark/>
          </w:tcPr>
          <w:p w14:paraId="111E0C44"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48C95023"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6E143AD5"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Đánh giá tồn tại và hạn chế trong phát triển NNĐTBV.</w:t>
            </w:r>
          </w:p>
        </w:tc>
      </w:tr>
      <w:tr w:rsidR="00FA0E33" w:rsidRPr="00FA0E33" w14:paraId="3A622E1E" w14:textId="77777777" w:rsidTr="00C3200E">
        <w:trPr>
          <w:trHeight w:val="580"/>
        </w:trPr>
        <w:tc>
          <w:tcPr>
            <w:tcW w:w="926" w:type="pct"/>
            <w:vMerge w:val="restart"/>
            <w:shd w:val="clear" w:color="auto" w:fill="auto"/>
            <w:vAlign w:val="center"/>
            <w:hideMark/>
          </w:tcPr>
          <w:p w14:paraId="48A827D6"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duy vật lịch sử</w:t>
            </w:r>
          </w:p>
        </w:tc>
        <w:tc>
          <w:tcPr>
            <w:tcW w:w="1417" w:type="pct"/>
            <w:vMerge w:val="restart"/>
            <w:shd w:val="clear" w:color="auto" w:fill="auto"/>
            <w:vAlign w:val="center"/>
            <w:hideMark/>
          </w:tcPr>
          <w:p w14:paraId="760D2796"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Phân tích mối quan hệ giữa lực lượng sản xuất và quan hệ sản xuất trong bối cảnh lịch sử cụ thể.</w:t>
            </w:r>
          </w:p>
        </w:tc>
        <w:tc>
          <w:tcPr>
            <w:tcW w:w="2657" w:type="pct"/>
            <w:shd w:val="clear" w:color="auto" w:fill="auto"/>
            <w:vAlign w:val="center"/>
            <w:hideMark/>
          </w:tcPr>
          <w:p w14:paraId="71B4A671"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Đánh giá tác động của công nghệ canh tác hiện đại (lực lượng sản xuất) đến quan hệ sản xuất trong NNĐT.</w:t>
            </w:r>
          </w:p>
        </w:tc>
      </w:tr>
      <w:tr w:rsidR="00FA0E33" w:rsidRPr="00FA0E33" w14:paraId="7A2FD76D" w14:textId="77777777" w:rsidTr="00C3200E">
        <w:trPr>
          <w:trHeight w:val="290"/>
        </w:trPr>
        <w:tc>
          <w:tcPr>
            <w:tcW w:w="926" w:type="pct"/>
            <w:vMerge/>
            <w:vAlign w:val="center"/>
            <w:hideMark/>
          </w:tcPr>
          <w:p w14:paraId="6390127B"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2921F3DE"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169556CE" w14:textId="5CE68B1B"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 xml:space="preserve">Phân tích nhân tố ảnh hưởng đến sự </w:t>
            </w:r>
            <w:r w:rsidR="007967A0">
              <w:rPr>
                <w:rFonts w:ascii="Times New Roman" w:eastAsia="Times New Roman" w:hAnsi="Times New Roman" w:cs="Times New Roman"/>
                <w:color w:val="000000"/>
                <w:sz w:val="26"/>
                <w:szCs w:val="26"/>
                <w:lang w:eastAsia="en-US"/>
              </w:rPr>
              <w:t>PTBV</w:t>
            </w:r>
            <w:r w:rsidRPr="00FA0E33">
              <w:rPr>
                <w:rFonts w:ascii="Times New Roman" w:eastAsia="Times New Roman" w:hAnsi="Times New Roman" w:cs="Times New Roman"/>
                <w:color w:val="000000"/>
                <w:sz w:val="26"/>
                <w:szCs w:val="26"/>
                <w:lang w:eastAsia="en-US"/>
              </w:rPr>
              <w:t xml:space="preserve"> của NNĐT.</w:t>
            </w:r>
          </w:p>
        </w:tc>
      </w:tr>
      <w:tr w:rsidR="00FA0E33" w:rsidRPr="00FA0E33" w14:paraId="3423E5F5" w14:textId="77777777" w:rsidTr="00C3200E">
        <w:trPr>
          <w:trHeight w:val="870"/>
        </w:trPr>
        <w:tc>
          <w:tcPr>
            <w:tcW w:w="926" w:type="pct"/>
            <w:shd w:val="clear" w:color="auto" w:fill="auto"/>
            <w:vAlign w:val="center"/>
            <w:hideMark/>
          </w:tcPr>
          <w:p w14:paraId="18687273"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trừu tượng hóa khoa học</w:t>
            </w:r>
          </w:p>
        </w:tc>
        <w:tc>
          <w:tcPr>
            <w:tcW w:w="1417" w:type="pct"/>
            <w:shd w:val="clear" w:color="auto" w:fill="auto"/>
            <w:vAlign w:val="center"/>
            <w:hideMark/>
          </w:tcPr>
          <w:p w14:paraId="79FB775F"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Loại bỏ yếu tố ngẫu nhiên, tập trung vào các yếu tố cốt lõi, ổn định để hiểu bản chất vấn đề.</w:t>
            </w:r>
          </w:p>
        </w:tc>
        <w:tc>
          <w:tcPr>
            <w:tcW w:w="2657" w:type="pct"/>
            <w:shd w:val="clear" w:color="auto" w:fill="auto"/>
            <w:vAlign w:val="center"/>
            <w:hideMark/>
          </w:tcPr>
          <w:p w14:paraId="3F1F704C"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Loại bỏ các nhân tố không liên quan trực tiếp (văn hóa, kỹ thuật), tập trung vào 6 nhân tố chính (nguồn nhân lực, thị trường, công nghệ,...).</w:t>
            </w:r>
          </w:p>
        </w:tc>
      </w:tr>
      <w:tr w:rsidR="00FA0E33" w:rsidRPr="00FA0E33" w14:paraId="3F3E4DAF" w14:textId="77777777" w:rsidTr="00C3200E">
        <w:trPr>
          <w:trHeight w:val="580"/>
        </w:trPr>
        <w:tc>
          <w:tcPr>
            <w:tcW w:w="926" w:type="pct"/>
            <w:vMerge w:val="restart"/>
            <w:shd w:val="clear" w:color="auto" w:fill="auto"/>
            <w:vAlign w:val="center"/>
            <w:hideMark/>
          </w:tcPr>
          <w:p w14:paraId="6039B361"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lịch sử thống nhất với phương pháp logic</w:t>
            </w:r>
          </w:p>
        </w:tc>
        <w:tc>
          <w:tcPr>
            <w:tcW w:w="1417" w:type="pct"/>
            <w:vMerge w:val="restart"/>
            <w:shd w:val="clear" w:color="auto" w:fill="auto"/>
            <w:vAlign w:val="center"/>
            <w:hideMark/>
          </w:tcPr>
          <w:p w14:paraId="20A3861A"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Kết hợp phân tích diễn biến lịch sử với tư duy logic để tập trung vào các điểm quan trọng.</w:t>
            </w:r>
          </w:p>
        </w:tc>
        <w:tc>
          <w:tcPr>
            <w:tcW w:w="2657" w:type="pct"/>
            <w:shd w:val="clear" w:color="auto" w:fill="auto"/>
            <w:vAlign w:val="center"/>
            <w:hideMark/>
          </w:tcPr>
          <w:p w14:paraId="3C5C6292"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Tổng quan tài liệu nghiên cứu theo trình tự thời gian để xác định khoảng trống.</w:t>
            </w:r>
          </w:p>
        </w:tc>
      </w:tr>
      <w:tr w:rsidR="00FA0E33" w:rsidRPr="00FA0E33" w14:paraId="7EAD5DF6" w14:textId="77777777" w:rsidTr="00C3200E">
        <w:trPr>
          <w:trHeight w:val="290"/>
        </w:trPr>
        <w:tc>
          <w:tcPr>
            <w:tcW w:w="926" w:type="pct"/>
            <w:vMerge/>
            <w:vAlign w:val="center"/>
            <w:hideMark/>
          </w:tcPr>
          <w:p w14:paraId="543719D3"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60E69907"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09899888"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Phân tích cơ cấu GRDP NNĐT giai đoạn 2018-2022.</w:t>
            </w:r>
          </w:p>
        </w:tc>
      </w:tr>
      <w:tr w:rsidR="00FA0E33" w:rsidRPr="00FA0E33" w14:paraId="46CBA51E" w14:textId="77777777" w:rsidTr="00C3200E">
        <w:trPr>
          <w:trHeight w:val="290"/>
        </w:trPr>
        <w:tc>
          <w:tcPr>
            <w:tcW w:w="926" w:type="pct"/>
            <w:vMerge/>
            <w:vAlign w:val="center"/>
            <w:hideMark/>
          </w:tcPr>
          <w:p w14:paraId="5BFAAE49"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3AFD138A"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19E379FD"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Đánh giá tác động của chính sách đến phát triển NNĐT.</w:t>
            </w:r>
          </w:p>
        </w:tc>
      </w:tr>
      <w:tr w:rsidR="00FA0E33" w:rsidRPr="00FA0E33" w14:paraId="135EF8C6" w14:textId="77777777" w:rsidTr="00C3200E">
        <w:trPr>
          <w:trHeight w:val="580"/>
        </w:trPr>
        <w:tc>
          <w:tcPr>
            <w:tcW w:w="926" w:type="pct"/>
            <w:vMerge w:val="restart"/>
            <w:shd w:val="clear" w:color="auto" w:fill="auto"/>
            <w:vAlign w:val="center"/>
            <w:hideMark/>
          </w:tcPr>
          <w:p w14:paraId="0D8A514F"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nghiên cứu tài liệu</w:t>
            </w:r>
          </w:p>
        </w:tc>
        <w:tc>
          <w:tcPr>
            <w:tcW w:w="1417" w:type="pct"/>
            <w:vMerge w:val="restart"/>
            <w:shd w:val="clear" w:color="auto" w:fill="auto"/>
            <w:vAlign w:val="center"/>
            <w:hideMark/>
          </w:tcPr>
          <w:p w14:paraId="0E5DFC46"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 xml:space="preserve">Thu thập, phân tích tài liệu khoa học và dữ liệu thứ cấp từ các </w:t>
            </w:r>
            <w:r w:rsidRPr="00FA0E33">
              <w:rPr>
                <w:rFonts w:ascii="Times New Roman" w:eastAsia="Times New Roman" w:hAnsi="Times New Roman" w:cs="Times New Roman"/>
                <w:color w:val="000000"/>
                <w:sz w:val="26"/>
                <w:szCs w:val="26"/>
                <w:lang w:eastAsia="en-US"/>
              </w:rPr>
              <w:lastRenderedPageBreak/>
              <w:t>nguồn uy tín.</w:t>
            </w:r>
          </w:p>
        </w:tc>
        <w:tc>
          <w:tcPr>
            <w:tcW w:w="2657" w:type="pct"/>
            <w:shd w:val="clear" w:color="auto" w:fill="auto"/>
            <w:vAlign w:val="center"/>
            <w:hideMark/>
          </w:tcPr>
          <w:p w14:paraId="46A3C23A"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lastRenderedPageBreak/>
              <w:t>Tổng hợp dữ liệu từ Web of Science, Scopus, báo cáo Sở NN&amp;PTNN Tp.HCM, niên giám thống kê 2018-2022.</w:t>
            </w:r>
          </w:p>
        </w:tc>
      </w:tr>
      <w:tr w:rsidR="00FA0E33" w:rsidRPr="00FA0E33" w14:paraId="63B8C624" w14:textId="77777777" w:rsidTr="00C3200E">
        <w:trPr>
          <w:trHeight w:val="290"/>
        </w:trPr>
        <w:tc>
          <w:tcPr>
            <w:tcW w:w="926" w:type="pct"/>
            <w:vMerge/>
            <w:vAlign w:val="center"/>
            <w:hideMark/>
          </w:tcPr>
          <w:p w14:paraId="3D7A8545"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20576A88"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549E9B4D"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Sử dụng Connected Papers để mở rộng tài liệu nghiên cứu.</w:t>
            </w:r>
          </w:p>
        </w:tc>
      </w:tr>
      <w:tr w:rsidR="00FA0E33" w:rsidRPr="00FA0E33" w14:paraId="4A2907B6" w14:textId="77777777" w:rsidTr="00C3200E">
        <w:trPr>
          <w:trHeight w:val="290"/>
        </w:trPr>
        <w:tc>
          <w:tcPr>
            <w:tcW w:w="926" w:type="pct"/>
            <w:vMerge w:val="restart"/>
            <w:shd w:val="clear" w:color="auto" w:fill="auto"/>
            <w:vAlign w:val="center"/>
            <w:hideMark/>
          </w:tcPr>
          <w:p w14:paraId="429645DE"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phân tích, tổng hợp</w:t>
            </w:r>
          </w:p>
        </w:tc>
        <w:tc>
          <w:tcPr>
            <w:tcW w:w="1417" w:type="pct"/>
            <w:vMerge w:val="restart"/>
            <w:shd w:val="clear" w:color="auto" w:fill="auto"/>
            <w:vAlign w:val="center"/>
            <w:hideMark/>
          </w:tcPr>
          <w:p w14:paraId="1A0339FB" w14:textId="77777777" w:rsidR="00FA0E33" w:rsidRPr="00FA0E33" w:rsidRDefault="00FA0E33" w:rsidP="00C3200E">
            <w:pPr>
              <w:spacing w:after="0" w:line="240" w:lineRule="auto"/>
              <w:jc w:val="both"/>
              <w:rPr>
                <w:rFonts w:ascii="Times New Roman" w:eastAsia="Times New Roman" w:hAnsi="Times New Roman" w:cs="Times New Roman"/>
                <w:color w:val="000000"/>
                <w:spacing w:val="-6"/>
                <w:sz w:val="26"/>
                <w:szCs w:val="26"/>
                <w:lang w:eastAsia="en-US"/>
              </w:rPr>
            </w:pPr>
            <w:r w:rsidRPr="00FA0E33">
              <w:rPr>
                <w:rFonts w:ascii="Times New Roman" w:eastAsia="Times New Roman" w:hAnsi="Times New Roman" w:cs="Times New Roman"/>
                <w:color w:val="000000"/>
                <w:spacing w:val="-6"/>
                <w:sz w:val="26"/>
                <w:szCs w:val="26"/>
                <w:lang w:eastAsia="en-US"/>
              </w:rPr>
              <w:t>Phân chia vấn đề thành các thành phần nhỏ, sau đó tổng hợp để có cái nhìn toàn diện.</w:t>
            </w:r>
          </w:p>
        </w:tc>
        <w:tc>
          <w:tcPr>
            <w:tcW w:w="2657" w:type="pct"/>
            <w:shd w:val="clear" w:color="auto" w:fill="auto"/>
            <w:vAlign w:val="center"/>
            <w:hideMark/>
          </w:tcPr>
          <w:p w14:paraId="08D40DFB"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Phân tích thực trạng NNĐTBV (kinh tế, xã hội, môi trường).</w:t>
            </w:r>
          </w:p>
        </w:tc>
      </w:tr>
      <w:tr w:rsidR="00FA0E33" w:rsidRPr="00FA0E33" w14:paraId="64025113" w14:textId="77777777" w:rsidTr="00C3200E">
        <w:trPr>
          <w:trHeight w:val="290"/>
        </w:trPr>
        <w:tc>
          <w:tcPr>
            <w:tcW w:w="926" w:type="pct"/>
            <w:vMerge/>
            <w:vAlign w:val="center"/>
            <w:hideMark/>
          </w:tcPr>
          <w:p w14:paraId="2319AD6E"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2B1F2669"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65114EA1"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Tổng hợp dữ liệu để đánh giá nhân tố ảnh hưởng và đề xuất giải pháp.</w:t>
            </w:r>
          </w:p>
        </w:tc>
      </w:tr>
      <w:tr w:rsidR="00FA0E33" w:rsidRPr="00FA0E33" w14:paraId="0B52191F" w14:textId="77777777" w:rsidTr="00C3200E">
        <w:trPr>
          <w:trHeight w:val="352"/>
        </w:trPr>
        <w:tc>
          <w:tcPr>
            <w:tcW w:w="926" w:type="pct"/>
            <w:vMerge w:val="restart"/>
            <w:shd w:val="clear" w:color="auto" w:fill="auto"/>
            <w:vAlign w:val="center"/>
            <w:hideMark/>
          </w:tcPr>
          <w:p w14:paraId="47ED36E5"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so sánh, đối chiếu</w:t>
            </w:r>
          </w:p>
        </w:tc>
        <w:tc>
          <w:tcPr>
            <w:tcW w:w="1417" w:type="pct"/>
            <w:vMerge w:val="restart"/>
            <w:shd w:val="clear" w:color="auto" w:fill="auto"/>
            <w:vAlign w:val="center"/>
            <w:hideMark/>
          </w:tcPr>
          <w:p w14:paraId="725FC5BB" w14:textId="77777777" w:rsidR="00FA0E33" w:rsidRPr="00FA0E33" w:rsidRDefault="00FA0E33" w:rsidP="00C3200E">
            <w:pPr>
              <w:widowControl w:val="0"/>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Phân tích sự tương đồng và khác biệt giữa các yếu tố, hiện tượng qua thời gian hoặc không gian.</w:t>
            </w:r>
          </w:p>
        </w:tc>
        <w:tc>
          <w:tcPr>
            <w:tcW w:w="2657" w:type="pct"/>
            <w:shd w:val="clear" w:color="auto" w:fill="auto"/>
            <w:vAlign w:val="center"/>
            <w:hideMark/>
          </w:tcPr>
          <w:p w14:paraId="5F318F44" w14:textId="77777777" w:rsidR="00FA0E33" w:rsidRPr="00FA0E33" w:rsidRDefault="00FA0E33" w:rsidP="00C3200E">
            <w:pPr>
              <w:widowControl w:val="0"/>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So sánh thực trạng NNĐT giữa các giai đoạn 2018-2022.</w:t>
            </w:r>
          </w:p>
        </w:tc>
      </w:tr>
      <w:tr w:rsidR="00FA0E33" w:rsidRPr="00FA0E33" w14:paraId="615CD1F8" w14:textId="77777777" w:rsidTr="00C3200E">
        <w:trPr>
          <w:trHeight w:val="580"/>
        </w:trPr>
        <w:tc>
          <w:tcPr>
            <w:tcW w:w="926" w:type="pct"/>
            <w:vMerge/>
            <w:vAlign w:val="center"/>
            <w:hideMark/>
          </w:tcPr>
          <w:p w14:paraId="679A5F93"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285175C7" w14:textId="77777777" w:rsidR="00FA0E33" w:rsidRPr="00FA0E33" w:rsidRDefault="00FA0E33" w:rsidP="00C3200E">
            <w:pPr>
              <w:widowControl w:val="0"/>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582011EF" w14:textId="78CE6D6F" w:rsidR="00FA0E33" w:rsidRPr="00FA0E33" w:rsidRDefault="00FA0E33" w:rsidP="00C3200E">
            <w:pPr>
              <w:widowControl w:val="0"/>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 xml:space="preserve">Đối chiếu các chỉ số như </w:t>
            </w:r>
            <w:r w:rsidR="0060675A">
              <w:rPr>
                <w:rFonts w:ascii="Times New Roman" w:eastAsia="Times New Roman" w:hAnsi="Times New Roman" w:cs="Times New Roman"/>
                <w:color w:val="000000"/>
                <w:sz w:val="26"/>
                <w:szCs w:val="26"/>
                <w:lang w:eastAsia="en-US"/>
              </w:rPr>
              <w:t>GTSX</w:t>
            </w:r>
            <w:r w:rsidRPr="00FA0E33">
              <w:rPr>
                <w:rFonts w:ascii="Times New Roman" w:eastAsia="Times New Roman" w:hAnsi="Times New Roman" w:cs="Times New Roman"/>
                <w:color w:val="000000"/>
                <w:sz w:val="26"/>
                <w:szCs w:val="26"/>
                <w:lang w:eastAsia="en-US"/>
              </w:rPr>
              <w:t>, thu nhập, tỷ lệ hộ nghèo để nhận diện điểm mạnh, điểm yếu.</w:t>
            </w:r>
          </w:p>
        </w:tc>
      </w:tr>
      <w:tr w:rsidR="00FA0E33" w:rsidRPr="00FA0E33" w14:paraId="3A65D672" w14:textId="77777777" w:rsidTr="00C3200E">
        <w:trPr>
          <w:trHeight w:val="580"/>
        </w:trPr>
        <w:tc>
          <w:tcPr>
            <w:tcW w:w="926" w:type="pct"/>
            <w:vMerge w:val="restart"/>
            <w:shd w:val="clear" w:color="auto" w:fill="auto"/>
            <w:vAlign w:val="center"/>
            <w:hideMark/>
          </w:tcPr>
          <w:p w14:paraId="40EFF042"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thống kê, mô tả</w:t>
            </w:r>
          </w:p>
        </w:tc>
        <w:tc>
          <w:tcPr>
            <w:tcW w:w="1417" w:type="pct"/>
            <w:vMerge w:val="restart"/>
            <w:shd w:val="clear" w:color="auto" w:fill="auto"/>
            <w:vAlign w:val="center"/>
            <w:hideMark/>
          </w:tcPr>
          <w:p w14:paraId="4FE0F3A9"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Thu thập, phân tích và trình bày dữ liệu bằng bảng biểu, biểu đồ để minh họa xu hướng.</w:t>
            </w:r>
          </w:p>
        </w:tc>
        <w:tc>
          <w:tcPr>
            <w:tcW w:w="2657" w:type="pct"/>
            <w:shd w:val="clear" w:color="auto" w:fill="auto"/>
            <w:vAlign w:val="center"/>
            <w:hideMark/>
          </w:tcPr>
          <w:p w14:paraId="03F07284"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Trình bày dữ liệu GRDP, lao động, chất lượng môi trường qua bảng biểu, biểu đồ.</w:t>
            </w:r>
          </w:p>
        </w:tc>
      </w:tr>
      <w:tr w:rsidR="00FA0E33" w:rsidRPr="00FA0E33" w14:paraId="53EE7D93" w14:textId="77777777" w:rsidTr="00C3200E">
        <w:trPr>
          <w:trHeight w:val="290"/>
        </w:trPr>
        <w:tc>
          <w:tcPr>
            <w:tcW w:w="926" w:type="pct"/>
            <w:vMerge/>
            <w:vAlign w:val="center"/>
            <w:hideMark/>
          </w:tcPr>
          <w:p w14:paraId="6FE0987F"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16472C1C"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4373FE45"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Tính toán các chỉ số thống kê từ khảo sát 324 mẫu.</w:t>
            </w:r>
          </w:p>
        </w:tc>
      </w:tr>
      <w:tr w:rsidR="00FA0E33" w:rsidRPr="00FA0E33" w14:paraId="76CB59AF" w14:textId="77777777" w:rsidTr="00C3200E">
        <w:trPr>
          <w:trHeight w:val="290"/>
        </w:trPr>
        <w:tc>
          <w:tcPr>
            <w:tcW w:w="926" w:type="pct"/>
            <w:vMerge w:val="restart"/>
            <w:shd w:val="clear" w:color="auto" w:fill="auto"/>
            <w:vAlign w:val="center"/>
            <w:hideMark/>
          </w:tcPr>
          <w:p w14:paraId="7F544871"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tiếp cận hệ thống</w:t>
            </w:r>
          </w:p>
        </w:tc>
        <w:tc>
          <w:tcPr>
            <w:tcW w:w="1417" w:type="pct"/>
            <w:vMerge w:val="restart"/>
            <w:shd w:val="clear" w:color="auto" w:fill="auto"/>
            <w:vAlign w:val="center"/>
            <w:hideMark/>
          </w:tcPr>
          <w:p w14:paraId="5F6C014C" w14:textId="77777777" w:rsidR="00FA0E33" w:rsidRPr="00FA0E33" w:rsidRDefault="00FA0E33" w:rsidP="00C3200E">
            <w:pPr>
              <w:spacing w:after="0" w:line="240" w:lineRule="auto"/>
              <w:jc w:val="both"/>
              <w:rPr>
                <w:rFonts w:ascii="Times New Roman" w:eastAsia="Times New Roman" w:hAnsi="Times New Roman" w:cs="Times New Roman"/>
                <w:color w:val="000000"/>
                <w:spacing w:val="-6"/>
                <w:sz w:val="26"/>
                <w:szCs w:val="26"/>
                <w:lang w:eastAsia="en-US"/>
              </w:rPr>
            </w:pPr>
            <w:r w:rsidRPr="00FA0E33">
              <w:rPr>
                <w:rFonts w:ascii="Times New Roman" w:eastAsia="Times New Roman" w:hAnsi="Times New Roman" w:cs="Times New Roman"/>
                <w:color w:val="000000"/>
                <w:spacing w:val="-6"/>
                <w:sz w:val="26"/>
                <w:szCs w:val="26"/>
                <w:lang w:eastAsia="en-US"/>
              </w:rPr>
              <w:t>Xem xét NNĐT như một hệ thống, phân tích mối quan hệ giữa các yếu tố trong hệ thống.</w:t>
            </w:r>
          </w:p>
        </w:tc>
        <w:tc>
          <w:tcPr>
            <w:tcW w:w="2657" w:type="pct"/>
            <w:shd w:val="clear" w:color="auto" w:fill="auto"/>
            <w:vAlign w:val="center"/>
            <w:hideMark/>
          </w:tcPr>
          <w:p w14:paraId="4D7AB054"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Phân tích NNĐT trong tương tác với các ngành khác (du lịch, dịch vụ).</w:t>
            </w:r>
          </w:p>
        </w:tc>
      </w:tr>
      <w:tr w:rsidR="00FA0E33" w:rsidRPr="00FA0E33" w14:paraId="5160FFE9" w14:textId="77777777" w:rsidTr="00C3200E">
        <w:trPr>
          <w:trHeight w:val="290"/>
        </w:trPr>
        <w:tc>
          <w:tcPr>
            <w:tcW w:w="926" w:type="pct"/>
            <w:vMerge/>
            <w:vAlign w:val="center"/>
            <w:hideMark/>
          </w:tcPr>
          <w:p w14:paraId="723C803D"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16109322"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14E93348"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Đề xuất giải pháp tổng thể cho phát triển NNĐTBV.</w:t>
            </w:r>
          </w:p>
        </w:tc>
      </w:tr>
      <w:tr w:rsidR="00FA0E33" w:rsidRPr="00FA0E33" w14:paraId="0D1144B6" w14:textId="77777777" w:rsidTr="00C3200E">
        <w:trPr>
          <w:trHeight w:val="580"/>
        </w:trPr>
        <w:tc>
          <w:tcPr>
            <w:tcW w:w="926" w:type="pct"/>
            <w:vMerge w:val="restart"/>
            <w:shd w:val="clear" w:color="auto" w:fill="auto"/>
            <w:vAlign w:val="center"/>
            <w:hideMark/>
          </w:tcPr>
          <w:p w14:paraId="114674AD"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tiếp cận liên ngành</w:t>
            </w:r>
          </w:p>
        </w:tc>
        <w:tc>
          <w:tcPr>
            <w:tcW w:w="1417" w:type="pct"/>
            <w:vMerge w:val="restart"/>
            <w:shd w:val="clear" w:color="auto" w:fill="auto"/>
            <w:vAlign w:val="center"/>
            <w:hideMark/>
          </w:tcPr>
          <w:p w14:paraId="56F6BAF5"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Kết hợp kiến thức từ nhiều lĩnh vực để có cái nhìn toàn diện.</w:t>
            </w:r>
          </w:p>
        </w:tc>
        <w:tc>
          <w:tcPr>
            <w:tcW w:w="2657" w:type="pct"/>
            <w:shd w:val="clear" w:color="auto" w:fill="auto"/>
            <w:vAlign w:val="center"/>
            <w:hideMark/>
          </w:tcPr>
          <w:p w14:paraId="526F25FD"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Tích hợp kinh tế, xã hội, môi trường để xây dựng tiêu chí đánh giá NNĐTBV.</w:t>
            </w:r>
          </w:p>
        </w:tc>
      </w:tr>
      <w:tr w:rsidR="00FA0E33" w:rsidRPr="00FA0E33" w14:paraId="336CD10C" w14:textId="77777777" w:rsidTr="00C3200E">
        <w:trPr>
          <w:trHeight w:val="290"/>
        </w:trPr>
        <w:tc>
          <w:tcPr>
            <w:tcW w:w="926" w:type="pct"/>
            <w:vMerge/>
            <w:vAlign w:val="center"/>
            <w:hideMark/>
          </w:tcPr>
          <w:p w14:paraId="6A85BFE0"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281ED256"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4177FE8A"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Phân tích mối quan hệ KT-XH-môi trường trong phát triển NNĐT.</w:t>
            </w:r>
          </w:p>
        </w:tc>
      </w:tr>
      <w:tr w:rsidR="00FA0E33" w:rsidRPr="00FA0E33" w14:paraId="066FE3DB" w14:textId="77777777" w:rsidTr="00C3200E">
        <w:trPr>
          <w:trHeight w:val="580"/>
        </w:trPr>
        <w:tc>
          <w:tcPr>
            <w:tcW w:w="926" w:type="pct"/>
            <w:vMerge w:val="restart"/>
            <w:shd w:val="clear" w:color="auto" w:fill="auto"/>
            <w:vAlign w:val="center"/>
            <w:hideMark/>
          </w:tcPr>
          <w:p w14:paraId="709C75D3"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thảo luận nhóm chuyên gia</w:t>
            </w:r>
          </w:p>
        </w:tc>
        <w:tc>
          <w:tcPr>
            <w:tcW w:w="1417" w:type="pct"/>
            <w:vMerge w:val="restart"/>
            <w:shd w:val="clear" w:color="auto" w:fill="auto"/>
            <w:vAlign w:val="center"/>
            <w:hideMark/>
          </w:tcPr>
          <w:p w14:paraId="3D610FE5"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Thu thập ý kiến từ nhóm chuyên gia thông qua thảo luận có điều phối.</w:t>
            </w:r>
          </w:p>
        </w:tc>
        <w:tc>
          <w:tcPr>
            <w:tcW w:w="2657" w:type="pct"/>
            <w:shd w:val="clear" w:color="auto" w:fill="auto"/>
            <w:vAlign w:val="center"/>
            <w:hideMark/>
          </w:tcPr>
          <w:p w14:paraId="4FABA1ED"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Thu thập ý kiến từ 6 chuyên gia để đánh giá nội dung và nhân tố ảnh hưởng đến NNĐTBV.</w:t>
            </w:r>
          </w:p>
        </w:tc>
      </w:tr>
      <w:tr w:rsidR="00FA0E33" w:rsidRPr="00FA0E33" w14:paraId="4D80B98C" w14:textId="77777777" w:rsidTr="00C3200E">
        <w:trPr>
          <w:trHeight w:val="290"/>
        </w:trPr>
        <w:tc>
          <w:tcPr>
            <w:tcW w:w="926" w:type="pct"/>
            <w:vMerge/>
            <w:vAlign w:val="center"/>
            <w:hideMark/>
          </w:tcPr>
          <w:p w14:paraId="0D850B79"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4415DC4D"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15B14A6B"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Hoàn thiện khung lý thuyết và thang đo khảo sát.</w:t>
            </w:r>
          </w:p>
        </w:tc>
      </w:tr>
      <w:tr w:rsidR="00FA0E33" w:rsidRPr="00FA0E33" w14:paraId="5BBCC74D" w14:textId="77777777" w:rsidTr="00C3200E">
        <w:trPr>
          <w:trHeight w:val="290"/>
        </w:trPr>
        <w:tc>
          <w:tcPr>
            <w:tcW w:w="926" w:type="pct"/>
            <w:vMerge w:val="restart"/>
            <w:shd w:val="clear" w:color="auto" w:fill="auto"/>
            <w:vAlign w:val="center"/>
            <w:hideMark/>
          </w:tcPr>
          <w:p w14:paraId="5E5AFF0F"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phỏng vấn sâu</w:t>
            </w:r>
          </w:p>
        </w:tc>
        <w:tc>
          <w:tcPr>
            <w:tcW w:w="1417" w:type="pct"/>
            <w:vMerge w:val="restart"/>
            <w:shd w:val="clear" w:color="auto" w:fill="auto"/>
            <w:vAlign w:val="center"/>
            <w:hideMark/>
          </w:tcPr>
          <w:p w14:paraId="63F7BC10"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Thu thập thông tin chi tiết qua phỏng vấn chuyên gia, nông dân, cán bộ quản lý.</w:t>
            </w:r>
          </w:p>
        </w:tc>
        <w:tc>
          <w:tcPr>
            <w:tcW w:w="2657" w:type="pct"/>
            <w:shd w:val="clear" w:color="auto" w:fill="auto"/>
            <w:vAlign w:val="center"/>
            <w:hideMark/>
          </w:tcPr>
          <w:p w14:paraId="31F694F2"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Phỏng vấn 14 chuyên gia để xây dựng tiêu chí và nhân tố ảnh hưởng.</w:t>
            </w:r>
          </w:p>
        </w:tc>
      </w:tr>
      <w:tr w:rsidR="00FA0E33" w:rsidRPr="00FA0E33" w14:paraId="11344B16" w14:textId="77777777" w:rsidTr="00C3200E">
        <w:trPr>
          <w:trHeight w:val="580"/>
        </w:trPr>
        <w:tc>
          <w:tcPr>
            <w:tcW w:w="926" w:type="pct"/>
            <w:vMerge/>
            <w:vAlign w:val="center"/>
            <w:hideMark/>
          </w:tcPr>
          <w:p w14:paraId="7436C86F"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74B44701"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4314D4CB"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Phỏng vấn 30 nông dân, HTX, cán bộ để hiệu chỉnh thang đo và khung lý thuyết.</w:t>
            </w:r>
          </w:p>
        </w:tc>
      </w:tr>
      <w:tr w:rsidR="00FA0E33" w:rsidRPr="00FA0E33" w14:paraId="47F08F8A" w14:textId="77777777" w:rsidTr="00C3200E">
        <w:trPr>
          <w:trHeight w:val="580"/>
        </w:trPr>
        <w:tc>
          <w:tcPr>
            <w:tcW w:w="926" w:type="pct"/>
            <w:vMerge w:val="restart"/>
            <w:shd w:val="clear" w:color="auto" w:fill="auto"/>
            <w:vAlign w:val="center"/>
            <w:hideMark/>
          </w:tcPr>
          <w:p w14:paraId="1E314E94"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phân tích SWOT-TOWS</w:t>
            </w:r>
          </w:p>
        </w:tc>
        <w:tc>
          <w:tcPr>
            <w:tcW w:w="1417" w:type="pct"/>
            <w:vMerge w:val="restart"/>
            <w:shd w:val="clear" w:color="auto" w:fill="auto"/>
            <w:vAlign w:val="center"/>
            <w:hideMark/>
          </w:tcPr>
          <w:p w14:paraId="64A05775" w14:textId="77777777" w:rsidR="00FA0E33" w:rsidRPr="00FA0E33" w:rsidRDefault="00FA0E33" w:rsidP="00C3200E">
            <w:pPr>
              <w:spacing w:after="0" w:line="240" w:lineRule="auto"/>
              <w:jc w:val="both"/>
              <w:rPr>
                <w:rFonts w:ascii="Times New Roman" w:eastAsia="Times New Roman" w:hAnsi="Times New Roman" w:cs="Times New Roman"/>
                <w:color w:val="000000"/>
                <w:spacing w:val="-6"/>
                <w:sz w:val="26"/>
                <w:szCs w:val="26"/>
                <w:lang w:eastAsia="en-US"/>
              </w:rPr>
            </w:pPr>
            <w:r w:rsidRPr="00FA0E33">
              <w:rPr>
                <w:rFonts w:ascii="Times New Roman" w:eastAsia="Times New Roman" w:hAnsi="Times New Roman" w:cs="Times New Roman"/>
                <w:color w:val="000000"/>
                <w:spacing w:val="-6"/>
                <w:sz w:val="26"/>
                <w:szCs w:val="26"/>
                <w:lang w:eastAsia="en-US"/>
              </w:rPr>
              <w:t>Phân tích điểm mạnh, điểm yếu, cơ hội, thách thức để xây dựng chiến lược phát triển.</w:t>
            </w:r>
          </w:p>
        </w:tc>
        <w:tc>
          <w:tcPr>
            <w:tcW w:w="2657" w:type="pct"/>
            <w:shd w:val="clear" w:color="auto" w:fill="auto"/>
            <w:vAlign w:val="center"/>
            <w:hideMark/>
          </w:tcPr>
          <w:p w14:paraId="76481F95"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 xml:space="preserve">Xây dựng chiến lược SO, ST, WO, WT để phát triển NNĐTBV </w:t>
            </w:r>
          </w:p>
        </w:tc>
      </w:tr>
      <w:tr w:rsidR="00FA0E33" w:rsidRPr="00FA0E33" w14:paraId="07BD9FAA" w14:textId="77777777" w:rsidTr="00C3200E">
        <w:trPr>
          <w:trHeight w:val="290"/>
        </w:trPr>
        <w:tc>
          <w:tcPr>
            <w:tcW w:w="926" w:type="pct"/>
            <w:vMerge/>
            <w:vAlign w:val="center"/>
            <w:hideMark/>
          </w:tcPr>
          <w:p w14:paraId="72BF7713"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3647FADB"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026F6D38"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Đề xuất giải pháp tận dụng cơ hội, giảm thiểu thách thức.</w:t>
            </w:r>
          </w:p>
        </w:tc>
      </w:tr>
      <w:tr w:rsidR="00FA0E33" w:rsidRPr="00FA0E33" w14:paraId="3A5E0BDD" w14:textId="77777777" w:rsidTr="00C3200E">
        <w:trPr>
          <w:trHeight w:val="580"/>
        </w:trPr>
        <w:tc>
          <w:tcPr>
            <w:tcW w:w="926" w:type="pct"/>
            <w:vMerge w:val="restart"/>
            <w:shd w:val="clear" w:color="auto" w:fill="auto"/>
            <w:vAlign w:val="center"/>
            <w:hideMark/>
          </w:tcPr>
          <w:p w14:paraId="10A2F795"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phân tích chuỗi thời gian ARIMA</w:t>
            </w:r>
          </w:p>
        </w:tc>
        <w:tc>
          <w:tcPr>
            <w:tcW w:w="1417" w:type="pct"/>
            <w:vMerge w:val="restart"/>
            <w:shd w:val="clear" w:color="auto" w:fill="auto"/>
            <w:vAlign w:val="center"/>
            <w:hideMark/>
          </w:tcPr>
          <w:p w14:paraId="5700C9CA"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Dự báo xu hướng tăng trưởng kinh tế NNĐT dựa trên dữ liệu chuỗi thời gian.</w:t>
            </w:r>
          </w:p>
        </w:tc>
        <w:tc>
          <w:tcPr>
            <w:tcW w:w="2657" w:type="pct"/>
            <w:shd w:val="clear" w:color="auto" w:fill="auto"/>
            <w:vAlign w:val="center"/>
            <w:hideMark/>
          </w:tcPr>
          <w:p w14:paraId="544A1D97"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Dự báo tăng trưởng kinh tế NNĐT đến năm 2030, sử dụng dữ liệu GRDP 1991-2022.</w:t>
            </w:r>
          </w:p>
        </w:tc>
      </w:tr>
      <w:tr w:rsidR="00FA0E33" w:rsidRPr="00FA0E33" w14:paraId="6C4DA43C" w14:textId="77777777" w:rsidTr="00C3200E">
        <w:trPr>
          <w:trHeight w:val="290"/>
        </w:trPr>
        <w:tc>
          <w:tcPr>
            <w:tcW w:w="926" w:type="pct"/>
            <w:vMerge/>
            <w:vAlign w:val="center"/>
            <w:hideMark/>
          </w:tcPr>
          <w:p w14:paraId="44F9E73D"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4228F3B7"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381A842E"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Áp dụng mô hình ARIMA(2,1,4) để dự đoán xu hướng.</w:t>
            </w:r>
          </w:p>
        </w:tc>
      </w:tr>
      <w:tr w:rsidR="00FA0E33" w:rsidRPr="00FA0E33" w14:paraId="1B02692C" w14:textId="77777777" w:rsidTr="00C3200E">
        <w:trPr>
          <w:trHeight w:val="580"/>
        </w:trPr>
        <w:tc>
          <w:tcPr>
            <w:tcW w:w="926" w:type="pct"/>
            <w:vMerge w:val="restart"/>
            <w:shd w:val="clear" w:color="auto" w:fill="auto"/>
            <w:vAlign w:val="center"/>
            <w:hideMark/>
          </w:tcPr>
          <w:p w14:paraId="79A29598" w14:textId="057DB96F" w:rsidR="00413D02"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phân tích</w:t>
            </w:r>
            <w:r w:rsidR="00413D02">
              <w:rPr>
                <w:rFonts w:ascii="Times New Roman" w:eastAsia="Times New Roman" w:hAnsi="Times New Roman" w:cs="Times New Roman"/>
                <w:color w:val="000000"/>
                <w:sz w:val="26"/>
                <w:szCs w:val="26"/>
                <w:lang w:eastAsia="en-US"/>
              </w:rPr>
              <w:t xml:space="preserve"> </w:t>
            </w:r>
            <w:r w:rsidRPr="00FA0E33">
              <w:rPr>
                <w:rFonts w:ascii="Times New Roman" w:eastAsia="Times New Roman" w:hAnsi="Times New Roman" w:cs="Times New Roman"/>
                <w:color w:val="000000"/>
                <w:sz w:val="26"/>
                <w:szCs w:val="26"/>
                <w:lang w:eastAsia="en-US"/>
              </w:rPr>
              <w:t>EFA</w:t>
            </w:r>
          </w:p>
        </w:tc>
        <w:tc>
          <w:tcPr>
            <w:tcW w:w="1417" w:type="pct"/>
            <w:vMerge w:val="restart"/>
            <w:shd w:val="clear" w:color="auto" w:fill="auto"/>
            <w:vAlign w:val="center"/>
            <w:hideMark/>
          </w:tcPr>
          <w:p w14:paraId="6D51D589"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 xml:space="preserve">Khám phá mối quan hệ giữa các biến quan sát và nhân tố tiềm </w:t>
            </w:r>
            <w:r w:rsidRPr="00FA0E33">
              <w:rPr>
                <w:rFonts w:ascii="Times New Roman" w:eastAsia="Times New Roman" w:hAnsi="Times New Roman" w:cs="Times New Roman"/>
                <w:color w:val="000000"/>
                <w:sz w:val="26"/>
                <w:szCs w:val="26"/>
                <w:lang w:eastAsia="en-US"/>
              </w:rPr>
              <w:lastRenderedPageBreak/>
              <w:t>ẩn.</w:t>
            </w:r>
          </w:p>
        </w:tc>
        <w:tc>
          <w:tcPr>
            <w:tcW w:w="2657" w:type="pct"/>
            <w:shd w:val="clear" w:color="auto" w:fill="auto"/>
            <w:vAlign w:val="center"/>
            <w:hideMark/>
          </w:tcPr>
          <w:p w14:paraId="7779E991" w14:textId="212B070F"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lastRenderedPageBreak/>
              <w:t xml:space="preserve">Xác định 6 </w:t>
            </w:r>
            <w:r w:rsidR="00413D02">
              <w:rPr>
                <w:rFonts w:ascii="Times New Roman" w:eastAsia="Times New Roman" w:hAnsi="Times New Roman" w:cs="Times New Roman"/>
                <w:color w:val="000000"/>
                <w:sz w:val="26"/>
                <w:szCs w:val="26"/>
                <w:lang w:eastAsia="en-US"/>
              </w:rPr>
              <w:t>yếu</w:t>
            </w:r>
            <w:r w:rsidRPr="00FA0E33">
              <w:rPr>
                <w:rFonts w:ascii="Times New Roman" w:eastAsia="Times New Roman" w:hAnsi="Times New Roman" w:cs="Times New Roman"/>
                <w:color w:val="000000"/>
                <w:sz w:val="26"/>
                <w:szCs w:val="26"/>
                <w:lang w:eastAsia="en-US"/>
              </w:rPr>
              <w:t xml:space="preserve"> tố ảnh hưởng với 24 biến quan sát.</w:t>
            </w:r>
          </w:p>
        </w:tc>
      </w:tr>
      <w:tr w:rsidR="00FA0E33" w:rsidRPr="00FA0E33" w14:paraId="5FACBE59" w14:textId="77777777" w:rsidTr="00C3200E">
        <w:trPr>
          <w:trHeight w:val="290"/>
        </w:trPr>
        <w:tc>
          <w:tcPr>
            <w:tcW w:w="926" w:type="pct"/>
            <w:vMerge/>
            <w:vAlign w:val="center"/>
            <w:hideMark/>
          </w:tcPr>
          <w:p w14:paraId="46897C73"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23781BD9"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51D12607" w14:textId="7AE972A3"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 xml:space="preserve">Sử dụng EFA để kiểm định thang đo và cấu </w:t>
            </w:r>
            <w:r w:rsidRPr="00FA0E33">
              <w:rPr>
                <w:rFonts w:ascii="Times New Roman" w:eastAsia="Times New Roman" w:hAnsi="Times New Roman" w:cs="Times New Roman"/>
                <w:color w:val="000000"/>
                <w:sz w:val="26"/>
                <w:szCs w:val="26"/>
                <w:lang w:eastAsia="en-US"/>
              </w:rPr>
              <w:lastRenderedPageBreak/>
              <w:t>trúc lý thuyết.</w:t>
            </w:r>
          </w:p>
        </w:tc>
      </w:tr>
      <w:tr w:rsidR="00FA0E33" w:rsidRPr="00FA0E33" w14:paraId="17B6F040" w14:textId="77777777" w:rsidTr="00C3200E">
        <w:trPr>
          <w:trHeight w:val="352"/>
        </w:trPr>
        <w:tc>
          <w:tcPr>
            <w:tcW w:w="926" w:type="pct"/>
            <w:vMerge w:val="restart"/>
            <w:shd w:val="clear" w:color="auto" w:fill="auto"/>
            <w:vAlign w:val="center"/>
            <w:hideMark/>
          </w:tcPr>
          <w:p w14:paraId="010F3414"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Phương pháp phân tích hồi quy tuyến tính đa biến</w:t>
            </w:r>
          </w:p>
        </w:tc>
        <w:tc>
          <w:tcPr>
            <w:tcW w:w="1417" w:type="pct"/>
            <w:vMerge w:val="restart"/>
            <w:shd w:val="clear" w:color="auto" w:fill="auto"/>
            <w:vAlign w:val="center"/>
            <w:hideMark/>
          </w:tcPr>
          <w:p w14:paraId="3F4D8B47" w14:textId="77777777" w:rsidR="00FA0E33" w:rsidRPr="00FA0E33" w:rsidRDefault="00FA0E33" w:rsidP="00C3200E">
            <w:pPr>
              <w:widowControl w:val="0"/>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Định lượng mức độ ảnh hưởng của các nhân tố đến biến phụ thuộc (phát triển NNĐTBV).</w:t>
            </w:r>
          </w:p>
        </w:tc>
        <w:tc>
          <w:tcPr>
            <w:tcW w:w="2657" w:type="pct"/>
            <w:shd w:val="clear" w:color="auto" w:fill="auto"/>
            <w:vAlign w:val="center"/>
            <w:hideMark/>
          </w:tcPr>
          <w:p w14:paraId="1CE4FC7C" w14:textId="6D07A4D2" w:rsidR="00FA0E33" w:rsidRPr="00FA0E33" w:rsidRDefault="00FA0E33" w:rsidP="00C3200E">
            <w:pPr>
              <w:widowControl w:val="0"/>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Phân tích tác động của 6 nhân tố đến phát triển NNĐTBV.</w:t>
            </w:r>
          </w:p>
        </w:tc>
      </w:tr>
      <w:tr w:rsidR="00FA0E33" w:rsidRPr="00FA0E33" w14:paraId="045100C7" w14:textId="77777777" w:rsidTr="00C3200E">
        <w:trPr>
          <w:trHeight w:val="580"/>
        </w:trPr>
        <w:tc>
          <w:tcPr>
            <w:tcW w:w="926" w:type="pct"/>
            <w:vMerge/>
            <w:vAlign w:val="center"/>
            <w:hideMark/>
          </w:tcPr>
          <w:p w14:paraId="602B7A80" w14:textId="77777777" w:rsidR="00FA0E33" w:rsidRPr="00FA0E33" w:rsidRDefault="00FA0E33" w:rsidP="00C3200E">
            <w:pPr>
              <w:spacing w:after="0" w:line="240" w:lineRule="auto"/>
              <w:jc w:val="both"/>
              <w:rPr>
                <w:rFonts w:ascii="Times New Roman" w:eastAsia="Times New Roman" w:hAnsi="Times New Roman" w:cs="Times New Roman"/>
                <w:color w:val="000000"/>
                <w:sz w:val="26"/>
                <w:szCs w:val="26"/>
                <w:lang w:eastAsia="en-US"/>
              </w:rPr>
            </w:pPr>
          </w:p>
        </w:tc>
        <w:tc>
          <w:tcPr>
            <w:tcW w:w="1417" w:type="pct"/>
            <w:vMerge/>
            <w:vAlign w:val="center"/>
            <w:hideMark/>
          </w:tcPr>
          <w:p w14:paraId="7F0763A0" w14:textId="77777777" w:rsidR="00FA0E33" w:rsidRPr="00FA0E33" w:rsidRDefault="00FA0E33" w:rsidP="00C3200E">
            <w:pPr>
              <w:widowControl w:val="0"/>
              <w:spacing w:after="0" w:line="240" w:lineRule="auto"/>
              <w:jc w:val="both"/>
              <w:rPr>
                <w:rFonts w:ascii="Times New Roman" w:eastAsia="Times New Roman" w:hAnsi="Times New Roman" w:cs="Times New Roman"/>
                <w:color w:val="000000"/>
                <w:sz w:val="26"/>
                <w:szCs w:val="26"/>
                <w:lang w:eastAsia="en-US"/>
              </w:rPr>
            </w:pPr>
          </w:p>
        </w:tc>
        <w:tc>
          <w:tcPr>
            <w:tcW w:w="2657" w:type="pct"/>
            <w:shd w:val="clear" w:color="auto" w:fill="auto"/>
            <w:vAlign w:val="center"/>
            <w:hideMark/>
          </w:tcPr>
          <w:p w14:paraId="5985FD3D" w14:textId="08048D37" w:rsidR="00FA0E33" w:rsidRPr="00FA0E33" w:rsidRDefault="00FA0E33" w:rsidP="00C3200E">
            <w:pPr>
              <w:widowControl w:val="0"/>
              <w:spacing w:after="0" w:line="240" w:lineRule="auto"/>
              <w:jc w:val="both"/>
              <w:rPr>
                <w:rFonts w:ascii="Times New Roman" w:eastAsia="Times New Roman" w:hAnsi="Times New Roman" w:cs="Times New Roman"/>
                <w:color w:val="000000"/>
                <w:sz w:val="26"/>
                <w:szCs w:val="26"/>
                <w:lang w:eastAsia="en-US"/>
              </w:rPr>
            </w:pPr>
            <w:r w:rsidRPr="00FA0E33">
              <w:rPr>
                <w:rFonts w:ascii="Times New Roman" w:eastAsia="Times New Roman" w:hAnsi="Times New Roman" w:cs="Times New Roman"/>
                <w:color w:val="000000"/>
                <w:sz w:val="26"/>
                <w:szCs w:val="26"/>
                <w:lang w:eastAsia="en-US"/>
              </w:rPr>
              <w:t>Đánh giá mức độ giải thích của mô hình qua R</w:t>
            </w:r>
            <w:r w:rsidR="001F5CDB">
              <w:rPr>
                <w:rFonts w:ascii="Times New Roman" w:eastAsia="Times New Roman" w:hAnsi="Times New Roman" w:cs="Times New Roman"/>
                <w:color w:val="000000"/>
                <w:sz w:val="26"/>
                <w:szCs w:val="26"/>
                <w:vertAlign w:val="superscript"/>
                <w:lang w:eastAsia="en-US"/>
              </w:rPr>
              <w:t>2</w:t>
            </w:r>
            <w:r w:rsidRPr="00FA0E33">
              <w:rPr>
                <w:rFonts w:ascii="Times New Roman" w:eastAsia="Times New Roman" w:hAnsi="Times New Roman" w:cs="Times New Roman"/>
                <w:color w:val="000000"/>
                <w:sz w:val="26"/>
                <w:szCs w:val="26"/>
                <w:lang w:eastAsia="en-US"/>
              </w:rPr>
              <w:t>, kiểm tra đa cộng tuyến (VIF), tự tương quan (Durbin-Watson).</w:t>
            </w:r>
          </w:p>
        </w:tc>
      </w:tr>
    </w:tbl>
    <w:p w14:paraId="3297902F" w14:textId="77777777" w:rsidR="00FA0E33" w:rsidRPr="004959A9" w:rsidRDefault="00FA0E33" w:rsidP="00FA0E33">
      <w:pPr>
        <w:spacing w:after="0" w:line="360" w:lineRule="auto"/>
        <w:ind w:firstLine="567"/>
        <w:jc w:val="right"/>
        <w:rPr>
          <w:rFonts w:ascii="Times New Roman" w:hAnsi="Times New Roman" w:cs="Times New Roman"/>
          <w:i/>
          <w:iCs/>
          <w:color w:val="000000" w:themeColor="text1"/>
          <w:sz w:val="26"/>
          <w:szCs w:val="26"/>
        </w:rPr>
      </w:pPr>
      <w:r w:rsidRPr="004959A9">
        <w:rPr>
          <w:rFonts w:ascii="Times New Roman" w:hAnsi="Times New Roman" w:cs="Times New Roman"/>
          <w:i/>
          <w:iCs/>
          <w:color w:val="000000" w:themeColor="text1"/>
          <w:sz w:val="26"/>
          <w:szCs w:val="26"/>
        </w:rPr>
        <w:t>Nguồn: Tác giả tổng hợp</w:t>
      </w:r>
    </w:p>
    <w:p w14:paraId="2D7F2B2F" w14:textId="2942058E" w:rsidR="00CA6083" w:rsidRDefault="00CA6083">
      <w:pPr>
        <w:rPr>
          <w:rFonts w:ascii="Times New Roman" w:hAnsi="Times New Roman" w:cs="Times New Roman"/>
          <w:color w:val="000000" w:themeColor="text1"/>
          <w:sz w:val="26"/>
          <w:szCs w:val="26"/>
        </w:rPr>
      </w:pPr>
    </w:p>
    <w:p w14:paraId="34556850" w14:textId="06D8F031" w:rsidR="00326AF4" w:rsidRPr="00A73B48" w:rsidRDefault="00326AF4" w:rsidP="00173253">
      <w:pPr>
        <w:pStyle w:val="Heading1"/>
        <w:spacing w:beforeAutospacing="0" w:afterAutospacing="0" w:line="360" w:lineRule="auto"/>
        <w:jc w:val="center"/>
        <w:rPr>
          <w:rFonts w:ascii="Times New Roman" w:hAnsi="Times New Roman" w:hint="default"/>
          <w:color w:val="000000" w:themeColor="text1"/>
          <w:sz w:val="26"/>
          <w:szCs w:val="26"/>
        </w:rPr>
      </w:pPr>
      <w:bookmarkStart w:id="2881" w:name="_Toc178316310"/>
      <w:bookmarkStart w:id="2882" w:name="_Toc178316705"/>
      <w:bookmarkStart w:id="2883" w:name="_Toc179984510"/>
      <w:bookmarkStart w:id="2884" w:name="_Toc179986073"/>
      <w:bookmarkStart w:id="2885" w:name="_Toc180592100"/>
      <w:bookmarkStart w:id="2886" w:name="_Toc180837699"/>
      <w:bookmarkStart w:id="2887" w:name="_Toc186553323"/>
      <w:bookmarkStart w:id="2888" w:name="_Toc186553741"/>
      <w:bookmarkStart w:id="2889" w:name="_Toc187589981"/>
      <w:bookmarkStart w:id="2890" w:name="_Toc187590190"/>
      <w:bookmarkStart w:id="2891" w:name="_Toc190785953"/>
      <w:bookmarkStart w:id="2892" w:name="_Toc190786162"/>
      <w:bookmarkStart w:id="2893" w:name="_Toc197892069"/>
      <w:bookmarkStart w:id="2894" w:name="_Toc197896685"/>
      <w:bookmarkStart w:id="2895" w:name="_Toc198111387"/>
      <w:r w:rsidRPr="00A73B48">
        <w:rPr>
          <w:rFonts w:ascii="Times New Roman" w:hAnsi="Times New Roman" w:hint="default"/>
          <w:color w:val="000000" w:themeColor="text1"/>
          <w:sz w:val="26"/>
          <w:szCs w:val="26"/>
        </w:rPr>
        <w:t>Phụ lục D: Thực trạng phát triển nông nghiệp đô thị bền vững Tp.HCM</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68165039" w14:textId="4B8F9144" w:rsidR="00326AF4" w:rsidRPr="00112429" w:rsidRDefault="00326AF4" w:rsidP="00112429">
      <w:pPr>
        <w:pStyle w:val="Heading2"/>
        <w:spacing w:before="0" w:line="360" w:lineRule="auto"/>
        <w:jc w:val="center"/>
        <w:rPr>
          <w:rFonts w:ascii="Times New Roman" w:hAnsi="Times New Roman"/>
          <w:b/>
          <w:bCs/>
          <w:color w:val="000000" w:themeColor="text1"/>
          <w:spacing w:val="-6"/>
        </w:rPr>
      </w:pPr>
      <w:bookmarkStart w:id="2896" w:name="_Toc174541628"/>
      <w:bookmarkStart w:id="2897" w:name="_Toc178316311"/>
      <w:bookmarkStart w:id="2898" w:name="_Toc178316706"/>
      <w:bookmarkStart w:id="2899" w:name="_Toc179984511"/>
      <w:bookmarkStart w:id="2900" w:name="_Toc179986074"/>
      <w:bookmarkStart w:id="2901" w:name="_Toc180592101"/>
      <w:bookmarkStart w:id="2902" w:name="_Toc180837700"/>
      <w:bookmarkStart w:id="2903" w:name="_Toc186553324"/>
      <w:bookmarkStart w:id="2904" w:name="_Toc186553742"/>
      <w:bookmarkStart w:id="2905" w:name="_Toc187589982"/>
      <w:bookmarkStart w:id="2906" w:name="_Toc187590191"/>
      <w:bookmarkStart w:id="2907" w:name="_Toc190785954"/>
      <w:bookmarkStart w:id="2908" w:name="_Toc190786163"/>
      <w:bookmarkStart w:id="2909" w:name="_Toc197892070"/>
      <w:bookmarkStart w:id="2910" w:name="_Toc197896686"/>
      <w:bookmarkStart w:id="2911" w:name="_Toc198111388"/>
      <w:r w:rsidRPr="00112429">
        <w:rPr>
          <w:rFonts w:ascii="Times New Roman" w:hAnsi="Times New Roman"/>
          <w:b/>
          <w:bCs/>
          <w:color w:val="000000" w:themeColor="text1"/>
          <w:spacing w:val="-6"/>
        </w:rPr>
        <w:t>Phụ lục D.1: Lao động từ 15 tuổi trở lên làm việc theo khu vực kinh tế, ĐVT: người</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tbl>
      <w:tblPr>
        <w:tblStyle w:val="TableGrid"/>
        <w:tblW w:w="0" w:type="auto"/>
        <w:tblLook w:val="04A0" w:firstRow="1" w:lastRow="0" w:firstColumn="1" w:lastColumn="0" w:noHBand="0" w:noVBand="1"/>
      </w:tblPr>
      <w:tblGrid>
        <w:gridCol w:w="3289"/>
        <w:gridCol w:w="1256"/>
        <w:gridCol w:w="1256"/>
        <w:gridCol w:w="1256"/>
        <w:gridCol w:w="1946"/>
      </w:tblGrid>
      <w:tr w:rsidR="00A80D21" w:rsidRPr="002E4566" w14:paraId="2E172272" w14:textId="77777777" w:rsidTr="00B91F6A">
        <w:trPr>
          <w:trHeight w:val="345"/>
        </w:trPr>
        <w:tc>
          <w:tcPr>
            <w:tcW w:w="0" w:type="auto"/>
            <w:hideMark/>
          </w:tcPr>
          <w:p w14:paraId="3B1081BC" w14:textId="77777777" w:rsidR="00326AF4" w:rsidRPr="002E4566" w:rsidRDefault="00326AF4" w:rsidP="00B34121">
            <w:pPr>
              <w:spacing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Năm</w:t>
            </w:r>
          </w:p>
        </w:tc>
        <w:tc>
          <w:tcPr>
            <w:tcW w:w="0" w:type="auto"/>
            <w:hideMark/>
          </w:tcPr>
          <w:p w14:paraId="034DD9C6" w14:textId="77777777" w:rsidR="00326AF4" w:rsidRPr="002E4566" w:rsidRDefault="00326AF4" w:rsidP="00B34121">
            <w:pPr>
              <w:spacing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2018</w:t>
            </w:r>
          </w:p>
        </w:tc>
        <w:tc>
          <w:tcPr>
            <w:tcW w:w="0" w:type="auto"/>
            <w:hideMark/>
          </w:tcPr>
          <w:p w14:paraId="5CA8378D" w14:textId="77777777" w:rsidR="00326AF4" w:rsidRPr="002E4566" w:rsidRDefault="00326AF4" w:rsidP="00B34121">
            <w:pPr>
              <w:spacing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2020</w:t>
            </w:r>
          </w:p>
        </w:tc>
        <w:tc>
          <w:tcPr>
            <w:tcW w:w="0" w:type="auto"/>
            <w:hideMark/>
          </w:tcPr>
          <w:p w14:paraId="3C680606" w14:textId="77777777" w:rsidR="00326AF4" w:rsidRPr="002E4566" w:rsidRDefault="00326AF4" w:rsidP="00B34121">
            <w:pPr>
              <w:spacing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2022</w:t>
            </w:r>
          </w:p>
        </w:tc>
        <w:tc>
          <w:tcPr>
            <w:tcW w:w="0" w:type="auto"/>
          </w:tcPr>
          <w:p w14:paraId="7DBBF0F0" w14:textId="77777777" w:rsidR="00326AF4" w:rsidRPr="002E4566" w:rsidRDefault="00326AF4" w:rsidP="00B34121">
            <w:pPr>
              <w:spacing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Chênh lệch 2022 so 2018</w:t>
            </w:r>
          </w:p>
        </w:tc>
      </w:tr>
      <w:tr w:rsidR="00A80D21" w:rsidRPr="002E4566" w14:paraId="3017D9BA" w14:textId="77777777" w:rsidTr="00B91F6A">
        <w:trPr>
          <w:trHeight w:val="221"/>
        </w:trPr>
        <w:tc>
          <w:tcPr>
            <w:tcW w:w="0" w:type="auto"/>
            <w:hideMark/>
          </w:tcPr>
          <w:p w14:paraId="4891419C" w14:textId="77777777" w:rsidR="00326AF4" w:rsidRPr="002E4566" w:rsidRDefault="00326AF4" w:rsidP="002E7A2D">
            <w:pPr>
              <w:spacing w:line="276"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NLTS</w:t>
            </w:r>
          </w:p>
        </w:tc>
        <w:tc>
          <w:tcPr>
            <w:tcW w:w="0" w:type="auto"/>
            <w:hideMark/>
          </w:tcPr>
          <w:p w14:paraId="078EE17B" w14:textId="5F4B4C54" w:rsidR="00326AF4" w:rsidRPr="002E4566" w:rsidRDefault="00326AF4"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sidR="00CF0F68" w:rsidRPr="002E4566">
              <w:rPr>
                <w:rFonts w:ascii="Times New Roman" w:eastAsia="Times New Roman" w:hAnsi="Times New Roman" w:cs="Times New Roman"/>
                <w:color w:val="000000" w:themeColor="text1"/>
                <w:sz w:val="26"/>
                <w:szCs w:val="26"/>
              </w:rPr>
              <w:t>8</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7</w:t>
            </w:r>
            <w:r w:rsidRPr="002E4566">
              <w:rPr>
                <w:rFonts w:ascii="Times New Roman" w:eastAsia="Times New Roman" w:hAnsi="Times New Roman" w:cs="Times New Roman"/>
                <w:color w:val="000000" w:themeColor="text1"/>
                <w:sz w:val="26"/>
                <w:szCs w:val="26"/>
              </w:rPr>
              <w:t>78</w:t>
            </w:r>
          </w:p>
        </w:tc>
        <w:tc>
          <w:tcPr>
            <w:tcW w:w="0" w:type="auto"/>
            <w:hideMark/>
          </w:tcPr>
          <w:p w14:paraId="0F6CDD11" w14:textId="778DBDCB" w:rsidR="00326AF4" w:rsidRPr="002E4566" w:rsidRDefault="00326AF4"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CF0F68" w:rsidRPr="002E4566">
              <w:rPr>
                <w:rFonts w:ascii="Times New Roman" w:eastAsia="Times New Roman" w:hAnsi="Times New Roman" w:cs="Times New Roman"/>
                <w:color w:val="000000" w:themeColor="text1"/>
                <w:sz w:val="26"/>
                <w:szCs w:val="26"/>
              </w:rPr>
              <w:t>3</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45</w:t>
            </w:r>
          </w:p>
        </w:tc>
        <w:tc>
          <w:tcPr>
            <w:tcW w:w="0" w:type="auto"/>
            <w:hideMark/>
          </w:tcPr>
          <w:p w14:paraId="5E697D30" w14:textId="10CBD98A" w:rsidR="00326AF4" w:rsidRPr="002E4566" w:rsidRDefault="00326AF4"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79</w:t>
            </w:r>
          </w:p>
        </w:tc>
        <w:tc>
          <w:tcPr>
            <w:tcW w:w="0" w:type="auto"/>
          </w:tcPr>
          <w:p w14:paraId="0FF47421" w14:textId="5B69CD18" w:rsidR="00326AF4" w:rsidRPr="002E4566" w:rsidRDefault="00326AF4"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-35</w:t>
            </w:r>
            <w:r w:rsidR="00CF0F68">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66%</w:t>
            </w:r>
          </w:p>
        </w:tc>
      </w:tr>
      <w:tr w:rsidR="00A80D21" w:rsidRPr="002E4566" w14:paraId="05404663" w14:textId="77777777" w:rsidTr="00B91F6A">
        <w:trPr>
          <w:trHeight w:val="221"/>
        </w:trPr>
        <w:tc>
          <w:tcPr>
            <w:tcW w:w="0" w:type="auto"/>
          </w:tcPr>
          <w:p w14:paraId="1E086FD7" w14:textId="77777777" w:rsidR="00326AF4" w:rsidRPr="002E4566" w:rsidRDefault="00326AF4" w:rsidP="002E7A2D">
            <w:pPr>
              <w:spacing w:line="276"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Dịch vụ</w:t>
            </w:r>
          </w:p>
        </w:tc>
        <w:tc>
          <w:tcPr>
            <w:tcW w:w="0" w:type="auto"/>
          </w:tcPr>
          <w:p w14:paraId="44B75895" w14:textId="76B4AE03" w:rsidR="00326AF4" w:rsidRPr="002E4566" w:rsidRDefault="00CF0F68"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r w:rsidR="00326AF4" w:rsidRPr="002E4566">
              <w:rPr>
                <w:rFonts w:ascii="Times New Roman" w:eastAsia="Times New Roman" w:hAnsi="Times New Roman" w:cs="Times New Roman"/>
                <w:color w:val="000000" w:themeColor="text1"/>
                <w:sz w:val="26"/>
                <w:szCs w:val="26"/>
              </w:rPr>
              <w:t>1</w:t>
            </w:r>
            <w:r w:rsidRPr="002E4566">
              <w:rPr>
                <w:rFonts w:ascii="Times New Roman" w:eastAsia="Times New Roman" w:hAnsi="Times New Roman" w:cs="Times New Roman"/>
                <w:color w:val="000000" w:themeColor="text1"/>
                <w:sz w:val="26"/>
                <w:szCs w:val="26"/>
              </w:rPr>
              <w:t>4</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r w:rsidR="00326AF4" w:rsidRPr="002E4566">
              <w:rPr>
                <w:rFonts w:ascii="Times New Roman" w:eastAsia="Times New Roman" w:hAnsi="Times New Roman" w:cs="Times New Roman"/>
                <w:color w:val="000000" w:themeColor="text1"/>
                <w:sz w:val="26"/>
                <w:szCs w:val="26"/>
              </w:rPr>
              <w:t>49</w:t>
            </w:r>
          </w:p>
        </w:tc>
        <w:tc>
          <w:tcPr>
            <w:tcW w:w="0" w:type="auto"/>
          </w:tcPr>
          <w:p w14:paraId="48CE1EED" w14:textId="46D47D46" w:rsidR="00326AF4" w:rsidRPr="002E4566" w:rsidRDefault="00CF0F68"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326AF4" w:rsidRPr="002E4566">
              <w:rPr>
                <w:rFonts w:ascii="Times New Roman" w:eastAsia="Times New Roman" w:hAnsi="Times New Roman" w:cs="Times New Roman"/>
                <w:color w:val="000000" w:themeColor="text1"/>
                <w:sz w:val="26"/>
                <w:szCs w:val="26"/>
              </w:rPr>
              <w:t>1</w:t>
            </w:r>
            <w:r w:rsidRPr="002E4566">
              <w:rPr>
                <w:rFonts w:ascii="Times New Roman" w:eastAsia="Times New Roman" w:hAnsi="Times New Roman" w:cs="Times New Roman"/>
                <w:color w:val="000000" w:themeColor="text1"/>
                <w:sz w:val="26"/>
                <w:szCs w:val="26"/>
              </w:rPr>
              <w:t>4</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r w:rsidR="00326AF4" w:rsidRPr="002E4566">
              <w:rPr>
                <w:rFonts w:ascii="Times New Roman" w:eastAsia="Times New Roman" w:hAnsi="Times New Roman" w:cs="Times New Roman"/>
                <w:color w:val="000000" w:themeColor="text1"/>
                <w:sz w:val="26"/>
                <w:szCs w:val="26"/>
              </w:rPr>
              <w:t>91</w:t>
            </w:r>
          </w:p>
        </w:tc>
        <w:tc>
          <w:tcPr>
            <w:tcW w:w="0" w:type="auto"/>
          </w:tcPr>
          <w:p w14:paraId="268538ED" w14:textId="3F8B15A1" w:rsidR="00326AF4" w:rsidRPr="002E4566" w:rsidRDefault="00CF0F68"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w:t>
            </w:r>
            <w:r w:rsidR="00326AF4" w:rsidRPr="002E4566">
              <w:rPr>
                <w:rFonts w:ascii="Times New Roman" w:eastAsia="Times New Roman" w:hAnsi="Times New Roman" w:cs="Times New Roman"/>
                <w:color w:val="000000" w:themeColor="text1"/>
                <w:sz w:val="26"/>
                <w:szCs w:val="26"/>
              </w:rPr>
              <w:t>4</w:t>
            </w: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r w:rsidR="00326AF4" w:rsidRPr="002E4566">
              <w:rPr>
                <w:rFonts w:ascii="Times New Roman" w:eastAsia="Times New Roman" w:hAnsi="Times New Roman" w:cs="Times New Roman"/>
                <w:color w:val="000000" w:themeColor="text1"/>
                <w:sz w:val="26"/>
                <w:szCs w:val="26"/>
              </w:rPr>
              <w:t>88</w:t>
            </w:r>
          </w:p>
        </w:tc>
        <w:tc>
          <w:tcPr>
            <w:tcW w:w="0" w:type="auto"/>
          </w:tcPr>
          <w:p w14:paraId="5FE592DE" w14:textId="392D1F32" w:rsidR="00326AF4" w:rsidRPr="002E4566" w:rsidRDefault="00326AF4" w:rsidP="001F5CDB">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w:t>
            </w:r>
            <w:r w:rsidR="00CF0F68">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51%</w:t>
            </w:r>
          </w:p>
        </w:tc>
      </w:tr>
      <w:tr w:rsidR="00A80D21" w:rsidRPr="002E4566" w14:paraId="4A4AC9D2" w14:textId="77777777" w:rsidTr="0001568A">
        <w:trPr>
          <w:trHeight w:val="149"/>
        </w:trPr>
        <w:tc>
          <w:tcPr>
            <w:tcW w:w="0" w:type="auto"/>
            <w:hideMark/>
          </w:tcPr>
          <w:p w14:paraId="0DD9017C" w14:textId="77777777" w:rsidR="00326AF4" w:rsidRPr="002E4566" w:rsidRDefault="00326AF4" w:rsidP="002E7A2D">
            <w:pPr>
              <w:spacing w:line="276"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Công nghiệp và xây dựng</w:t>
            </w:r>
          </w:p>
        </w:tc>
        <w:tc>
          <w:tcPr>
            <w:tcW w:w="0" w:type="auto"/>
            <w:hideMark/>
          </w:tcPr>
          <w:p w14:paraId="591AAA64" w14:textId="45ECB7FF" w:rsidR="00326AF4" w:rsidRPr="002E4566" w:rsidRDefault="00CF0F68"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r w:rsidR="00326AF4"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8</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r w:rsidR="00326AF4" w:rsidRPr="002E4566">
              <w:rPr>
                <w:rFonts w:ascii="Times New Roman" w:eastAsia="Times New Roman" w:hAnsi="Times New Roman" w:cs="Times New Roman"/>
                <w:color w:val="000000" w:themeColor="text1"/>
                <w:sz w:val="26"/>
                <w:szCs w:val="26"/>
              </w:rPr>
              <w:t>55</w:t>
            </w:r>
          </w:p>
        </w:tc>
        <w:tc>
          <w:tcPr>
            <w:tcW w:w="0" w:type="auto"/>
            <w:hideMark/>
          </w:tcPr>
          <w:p w14:paraId="6F07AEF1" w14:textId="568FAED8" w:rsidR="00326AF4" w:rsidRPr="002E4566" w:rsidRDefault="00CF0F68"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r w:rsidR="00326AF4"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2</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w:t>
            </w:r>
            <w:r w:rsidR="00326AF4" w:rsidRPr="002E4566">
              <w:rPr>
                <w:rFonts w:ascii="Times New Roman" w:eastAsia="Times New Roman" w:hAnsi="Times New Roman" w:cs="Times New Roman"/>
                <w:color w:val="000000" w:themeColor="text1"/>
                <w:sz w:val="26"/>
                <w:szCs w:val="26"/>
              </w:rPr>
              <w:t>81</w:t>
            </w:r>
          </w:p>
        </w:tc>
        <w:tc>
          <w:tcPr>
            <w:tcW w:w="0" w:type="auto"/>
            <w:hideMark/>
          </w:tcPr>
          <w:p w14:paraId="14CF53FB" w14:textId="5532AD3A" w:rsidR="00326AF4" w:rsidRPr="002E4566" w:rsidRDefault="00CF0F68"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w:t>
            </w:r>
            <w:r w:rsidR="00326AF4" w:rsidRPr="002E4566">
              <w:rPr>
                <w:rFonts w:ascii="Times New Roman" w:eastAsia="Times New Roman" w:hAnsi="Times New Roman" w:cs="Times New Roman"/>
                <w:color w:val="000000" w:themeColor="text1"/>
                <w:sz w:val="26"/>
                <w:szCs w:val="26"/>
              </w:rPr>
              <w:t>1</w:t>
            </w:r>
            <w:r w:rsidRPr="002E4566">
              <w:rPr>
                <w:rFonts w:ascii="Times New Roman" w:eastAsia="Times New Roman" w:hAnsi="Times New Roman" w:cs="Times New Roman"/>
                <w:color w:val="000000" w:themeColor="text1"/>
                <w:sz w:val="26"/>
                <w:szCs w:val="26"/>
              </w:rPr>
              <w:t>5</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r w:rsidR="00326AF4" w:rsidRPr="002E4566">
              <w:rPr>
                <w:rFonts w:ascii="Times New Roman" w:eastAsia="Times New Roman" w:hAnsi="Times New Roman" w:cs="Times New Roman"/>
                <w:color w:val="000000" w:themeColor="text1"/>
                <w:sz w:val="26"/>
                <w:szCs w:val="26"/>
              </w:rPr>
              <w:t>20</w:t>
            </w:r>
          </w:p>
        </w:tc>
        <w:tc>
          <w:tcPr>
            <w:tcW w:w="0" w:type="auto"/>
          </w:tcPr>
          <w:p w14:paraId="70D5848B" w14:textId="4B27AEAA" w:rsidR="00326AF4" w:rsidRPr="002E4566" w:rsidRDefault="00326AF4"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-11</w:t>
            </w:r>
            <w:r w:rsidR="00CF0F68">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30%</w:t>
            </w:r>
          </w:p>
        </w:tc>
      </w:tr>
      <w:tr w:rsidR="00A80D21" w:rsidRPr="002E4566" w14:paraId="6034D9DB" w14:textId="77777777" w:rsidTr="00B91F6A">
        <w:trPr>
          <w:trHeight w:val="360"/>
        </w:trPr>
        <w:tc>
          <w:tcPr>
            <w:tcW w:w="0" w:type="auto"/>
            <w:hideMark/>
          </w:tcPr>
          <w:p w14:paraId="322D6AE9" w14:textId="77777777" w:rsidR="00326AF4" w:rsidRPr="002E4566" w:rsidRDefault="00326AF4" w:rsidP="002E7A2D">
            <w:pPr>
              <w:spacing w:line="276"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Tổng lao động</w:t>
            </w:r>
          </w:p>
        </w:tc>
        <w:tc>
          <w:tcPr>
            <w:tcW w:w="0" w:type="auto"/>
            <w:hideMark/>
          </w:tcPr>
          <w:p w14:paraId="136B3C85" w14:textId="26D0D74F" w:rsidR="00326AF4" w:rsidRPr="002E4566" w:rsidRDefault="00CF0F68"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r w:rsidR="00326AF4"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w:t>
            </w:r>
            <w:r w:rsidR="00326AF4" w:rsidRPr="002E4566">
              <w:rPr>
                <w:rFonts w:ascii="Times New Roman" w:eastAsia="Times New Roman" w:hAnsi="Times New Roman" w:cs="Times New Roman"/>
                <w:color w:val="000000" w:themeColor="text1"/>
                <w:sz w:val="26"/>
                <w:szCs w:val="26"/>
              </w:rPr>
              <w:t>82</w:t>
            </w:r>
          </w:p>
        </w:tc>
        <w:tc>
          <w:tcPr>
            <w:tcW w:w="0" w:type="auto"/>
            <w:hideMark/>
          </w:tcPr>
          <w:p w14:paraId="13FD85EC" w14:textId="57BB2042" w:rsidR="00326AF4" w:rsidRPr="002E4566" w:rsidRDefault="00CF0F68"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r w:rsidR="00326AF4" w:rsidRPr="002E4566">
              <w:rPr>
                <w:rFonts w:ascii="Times New Roman" w:eastAsia="Times New Roman" w:hAnsi="Times New Roman" w:cs="Times New Roman"/>
                <w:color w:val="000000" w:themeColor="text1"/>
                <w:sz w:val="26"/>
                <w:szCs w:val="26"/>
              </w:rPr>
              <w:t>2</w:t>
            </w: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w:t>
            </w:r>
            <w:r w:rsidR="00326AF4" w:rsidRPr="002E4566">
              <w:rPr>
                <w:rFonts w:ascii="Times New Roman" w:eastAsia="Times New Roman" w:hAnsi="Times New Roman" w:cs="Times New Roman"/>
                <w:color w:val="000000" w:themeColor="text1"/>
                <w:sz w:val="26"/>
                <w:szCs w:val="26"/>
              </w:rPr>
              <w:t>17</w:t>
            </w:r>
          </w:p>
        </w:tc>
        <w:tc>
          <w:tcPr>
            <w:tcW w:w="0" w:type="auto"/>
            <w:hideMark/>
          </w:tcPr>
          <w:p w14:paraId="00076CC7" w14:textId="3334E84A" w:rsidR="00326AF4" w:rsidRPr="002E4566" w:rsidRDefault="00CF0F68"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w:t>
            </w:r>
            <w:r w:rsidR="00326AF4"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w:t>
            </w:r>
            <w:r w:rsidR="00326AF4" w:rsidRPr="002E4566">
              <w:rPr>
                <w:rFonts w:ascii="Times New Roman" w:eastAsia="Times New Roman" w:hAnsi="Times New Roman" w:cs="Times New Roman"/>
                <w:color w:val="000000" w:themeColor="text1"/>
                <w:sz w:val="26"/>
                <w:szCs w:val="26"/>
              </w:rPr>
              <w:t>87</w:t>
            </w:r>
          </w:p>
        </w:tc>
        <w:tc>
          <w:tcPr>
            <w:tcW w:w="0" w:type="auto"/>
          </w:tcPr>
          <w:p w14:paraId="37E4D10E" w14:textId="49DF8EA8" w:rsidR="00326AF4" w:rsidRPr="002E4566" w:rsidRDefault="00326AF4"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r w:rsidR="00CF0F68">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04%</w:t>
            </w:r>
          </w:p>
        </w:tc>
      </w:tr>
      <w:tr w:rsidR="00A80D21" w:rsidRPr="002E4566" w14:paraId="40313ADA" w14:textId="77777777" w:rsidTr="00B91F6A">
        <w:trPr>
          <w:trHeight w:val="675"/>
        </w:trPr>
        <w:tc>
          <w:tcPr>
            <w:tcW w:w="0" w:type="auto"/>
          </w:tcPr>
          <w:p w14:paraId="669690E1" w14:textId="77777777" w:rsidR="00326AF4" w:rsidRPr="002E4566" w:rsidRDefault="00326AF4" w:rsidP="002E7A2D">
            <w:pPr>
              <w:spacing w:line="276"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Tỷ trọng lao động NLTS trong tổng lao động xã hội</w:t>
            </w:r>
          </w:p>
        </w:tc>
        <w:tc>
          <w:tcPr>
            <w:tcW w:w="0" w:type="auto"/>
          </w:tcPr>
          <w:p w14:paraId="3940FE47" w14:textId="3E9DBFC7" w:rsidR="00326AF4" w:rsidRPr="002E4566" w:rsidRDefault="00326AF4"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71%</w:t>
            </w:r>
          </w:p>
        </w:tc>
        <w:tc>
          <w:tcPr>
            <w:tcW w:w="0" w:type="auto"/>
          </w:tcPr>
          <w:p w14:paraId="0D67AAE9" w14:textId="695F7C1D" w:rsidR="00326AF4" w:rsidRPr="002E4566" w:rsidRDefault="00326AF4"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12%</w:t>
            </w:r>
          </w:p>
        </w:tc>
        <w:tc>
          <w:tcPr>
            <w:tcW w:w="0" w:type="auto"/>
          </w:tcPr>
          <w:p w14:paraId="5D145A33" w14:textId="052F5907" w:rsidR="00326AF4" w:rsidRPr="002E4566" w:rsidRDefault="00326AF4" w:rsidP="001F5CDB">
            <w:pPr>
              <w:spacing w:line="276"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12%</w:t>
            </w:r>
          </w:p>
        </w:tc>
        <w:tc>
          <w:tcPr>
            <w:tcW w:w="0" w:type="auto"/>
          </w:tcPr>
          <w:p w14:paraId="70D54126" w14:textId="1B86C574" w:rsidR="00326AF4" w:rsidRPr="002E4566" w:rsidRDefault="00326AF4" w:rsidP="001F5CDB">
            <w:pPr>
              <w:spacing w:line="276"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r w:rsidR="00CF0F68">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59%</w:t>
            </w:r>
          </w:p>
        </w:tc>
      </w:tr>
    </w:tbl>
    <w:p w14:paraId="3BAB9456" w14:textId="77777777" w:rsidR="00326AF4" w:rsidRDefault="00326AF4" w:rsidP="00326AF4">
      <w:pPr>
        <w:spacing w:after="0" w:line="36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Cục thống kê Tp.HCM</w:t>
      </w:r>
    </w:p>
    <w:p w14:paraId="026660DB" w14:textId="77777777" w:rsidR="00112429" w:rsidRPr="00A73B48" w:rsidRDefault="00112429" w:rsidP="00326AF4">
      <w:pPr>
        <w:spacing w:after="0" w:line="360" w:lineRule="auto"/>
        <w:jc w:val="right"/>
        <w:rPr>
          <w:rFonts w:ascii="Times New Roman" w:hAnsi="Times New Roman" w:cs="Times New Roman"/>
          <w:i/>
          <w:iCs/>
          <w:color w:val="000000" w:themeColor="text1"/>
          <w:sz w:val="26"/>
          <w:szCs w:val="26"/>
        </w:rPr>
      </w:pPr>
    </w:p>
    <w:p w14:paraId="40668A99" w14:textId="77777777" w:rsidR="00326AF4" w:rsidRPr="00112429" w:rsidRDefault="00326AF4" w:rsidP="00112429">
      <w:pPr>
        <w:pStyle w:val="Heading2"/>
        <w:spacing w:before="0" w:line="360" w:lineRule="auto"/>
        <w:jc w:val="center"/>
        <w:rPr>
          <w:rFonts w:ascii="Times New Roman" w:hAnsi="Times New Roman"/>
          <w:b/>
          <w:bCs/>
          <w:color w:val="000000" w:themeColor="text1"/>
        </w:rPr>
      </w:pPr>
      <w:bookmarkStart w:id="2912" w:name="_Toc174541629"/>
      <w:bookmarkStart w:id="2913" w:name="_Toc178316312"/>
      <w:bookmarkStart w:id="2914" w:name="_Toc178316707"/>
      <w:bookmarkStart w:id="2915" w:name="_Toc179984512"/>
      <w:bookmarkStart w:id="2916" w:name="_Toc179986075"/>
      <w:bookmarkStart w:id="2917" w:name="_Toc180592102"/>
      <w:bookmarkStart w:id="2918" w:name="_Toc180837701"/>
      <w:bookmarkStart w:id="2919" w:name="_Toc186553325"/>
      <w:bookmarkStart w:id="2920" w:name="_Toc186553743"/>
      <w:bookmarkStart w:id="2921" w:name="_Toc187589983"/>
      <w:bookmarkStart w:id="2922" w:name="_Toc187590192"/>
      <w:bookmarkStart w:id="2923" w:name="_Toc190785955"/>
      <w:bookmarkStart w:id="2924" w:name="_Toc190786164"/>
      <w:bookmarkStart w:id="2925" w:name="_Toc197892071"/>
      <w:bookmarkStart w:id="2926" w:name="_Toc197896687"/>
      <w:bookmarkStart w:id="2927" w:name="_Toc198111389"/>
      <w:r w:rsidRPr="00112429">
        <w:rPr>
          <w:rFonts w:ascii="Times New Roman" w:hAnsi="Times New Roman"/>
          <w:b/>
          <w:bCs/>
          <w:color w:val="000000" w:themeColor="text1"/>
        </w:rPr>
        <w:t>Phụ lục D.2: Tổng sản phẩm trên địa bàn GRDP, giai đoạn 2018-2022 (giá so sánh 2010, ĐVT: tỷ đồng)</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tbl>
      <w:tblPr>
        <w:tblW w:w="5000" w:type="pct"/>
        <w:tblLook w:val="04A0" w:firstRow="1" w:lastRow="0" w:firstColumn="1" w:lastColumn="0" w:noHBand="0" w:noVBand="1"/>
      </w:tblPr>
      <w:tblGrid>
        <w:gridCol w:w="3370"/>
        <w:gridCol w:w="1134"/>
        <w:gridCol w:w="1134"/>
        <w:gridCol w:w="1134"/>
        <w:gridCol w:w="1136"/>
        <w:gridCol w:w="1095"/>
      </w:tblGrid>
      <w:tr w:rsidR="00A80D21" w:rsidRPr="002E4566" w14:paraId="1D44735F" w14:textId="77777777" w:rsidTr="0001568A">
        <w:trPr>
          <w:trHeight w:val="290"/>
        </w:trPr>
        <w:tc>
          <w:tcPr>
            <w:tcW w:w="187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DFE3E1" w14:textId="77777777" w:rsidR="00326AF4" w:rsidRPr="002E4566" w:rsidRDefault="00326AF4" w:rsidP="00B34121">
            <w:pPr>
              <w:spacing w:after="0" w:line="240" w:lineRule="auto"/>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Năm</w:t>
            </w:r>
          </w:p>
        </w:tc>
        <w:tc>
          <w:tcPr>
            <w:tcW w:w="630" w:type="pct"/>
            <w:tcBorders>
              <w:top w:val="single" w:sz="4" w:space="0" w:color="auto"/>
              <w:left w:val="nil"/>
              <w:bottom w:val="single" w:sz="4" w:space="0" w:color="auto"/>
              <w:right w:val="single" w:sz="4" w:space="0" w:color="auto"/>
            </w:tcBorders>
            <w:shd w:val="clear" w:color="auto" w:fill="auto"/>
            <w:noWrap/>
            <w:vAlign w:val="bottom"/>
            <w:hideMark/>
          </w:tcPr>
          <w:p w14:paraId="0035EF7B" w14:textId="77777777" w:rsidR="00326AF4" w:rsidRPr="002E4566" w:rsidRDefault="00326AF4" w:rsidP="00B34121">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2018</w:t>
            </w:r>
          </w:p>
        </w:tc>
        <w:tc>
          <w:tcPr>
            <w:tcW w:w="630" w:type="pct"/>
            <w:tcBorders>
              <w:top w:val="single" w:sz="4" w:space="0" w:color="auto"/>
              <w:left w:val="nil"/>
              <w:bottom w:val="single" w:sz="4" w:space="0" w:color="auto"/>
              <w:right w:val="single" w:sz="4" w:space="0" w:color="auto"/>
            </w:tcBorders>
            <w:shd w:val="clear" w:color="auto" w:fill="auto"/>
            <w:noWrap/>
            <w:vAlign w:val="bottom"/>
            <w:hideMark/>
          </w:tcPr>
          <w:p w14:paraId="3030F2C3" w14:textId="77777777" w:rsidR="00326AF4" w:rsidRPr="002E4566" w:rsidRDefault="00326AF4" w:rsidP="00B34121">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2019</w:t>
            </w:r>
          </w:p>
        </w:tc>
        <w:tc>
          <w:tcPr>
            <w:tcW w:w="630" w:type="pct"/>
            <w:tcBorders>
              <w:top w:val="single" w:sz="4" w:space="0" w:color="auto"/>
              <w:left w:val="nil"/>
              <w:bottom w:val="single" w:sz="4" w:space="0" w:color="auto"/>
              <w:right w:val="single" w:sz="4" w:space="0" w:color="auto"/>
            </w:tcBorders>
            <w:shd w:val="clear" w:color="auto" w:fill="auto"/>
            <w:noWrap/>
            <w:vAlign w:val="bottom"/>
            <w:hideMark/>
          </w:tcPr>
          <w:p w14:paraId="60DDFBB4" w14:textId="77777777" w:rsidR="00326AF4" w:rsidRPr="002E4566" w:rsidRDefault="00326AF4" w:rsidP="00B34121">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2020</w:t>
            </w:r>
          </w:p>
        </w:tc>
        <w:tc>
          <w:tcPr>
            <w:tcW w:w="631" w:type="pct"/>
            <w:tcBorders>
              <w:top w:val="single" w:sz="4" w:space="0" w:color="auto"/>
              <w:left w:val="nil"/>
              <w:bottom w:val="single" w:sz="4" w:space="0" w:color="auto"/>
              <w:right w:val="single" w:sz="4" w:space="0" w:color="auto"/>
            </w:tcBorders>
            <w:shd w:val="clear" w:color="auto" w:fill="auto"/>
            <w:noWrap/>
            <w:vAlign w:val="bottom"/>
            <w:hideMark/>
          </w:tcPr>
          <w:p w14:paraId="3F0E20F3" w14:textId="77777777" w:rsidR="00326AF4" w:rsidRPr="002E4566" w:rsidRDefault="00326AF4" w:rsidP="00B34121">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2021</w:t>
            </w:r>
          </w:p>
        </w:tc>
        <w:tc>
          <w:tcPr>
            <w:tcW w:w="608" w:type="pct"/>
            <w:tcBorders>
              <w:top w:val="single" w:sz="4" w:space="0" w:color="auto"/>
              <w:left w:val="nil"/>
              <w:bottom w:val="single" w:sz="4" w:space="0" w:color="auto"/>
              <w:right w:val="single" w:sz="4" w:space="0" w:color="auto"/>
            </w:tcBorders>
            <w:shd w:val="clear" w:color="auto" w:fill="auto"/>
            <w:noWrap/>
            <w:vAlign w:val="bottom"/>
            <w:hideMark/>
          </w:tcPr>
          <w:p w14:paraId="1C12EE16" w14:textId="77777777" w:rsidR="00326AF4" w:rsidRPr="002E4566" w:rsidRDefault="00326AF4" w:rsidP="00B34121">
            <w:pPr>
              <w:spacing w:after="0" w:line="240" w:lineRule="auto"/>
              <w:jc w:val="center"/>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2022</w:t>
            </w:r>
          </w:p>
        </w:tc>
      </w:tr>
      <w:tr w:rsidR="00A80D21" w:rsidRPr="002E4566" w14:paraId="0D5D6F4D" w14:textId="77777777" w:rsidTr="0001568A">
        <w:trPr>
          <w:trHeight w:val="290"/>
        </w:trPr>
        <w:tc>
          <w:tcPr>
            <w:tcW w:w="1871" w:type="pct"/>
            <w:tcBorders>
              <w:top w:val="nil"/>
              <w:left w:val="single" w:sz="4" w:space="0" w:color="auto"/>
              <w:bottom w:val="single" w:sz="4" w:space="0" w:color="auto"/>
              <w:right w:val="single" w:sz="4" w:space="0" w:color="auto"/>
            </w:tcBorders>
            <w:shd w:val="clear" w:color="auto" w:fill="auto"/>
            <w:vAlign w:val="center"/>
            <w:hideMark/>
          </w:tcPr>
          <w:p w14:paraId="660AD1E2" w14:textId="77777777" w:rsidR="00326AF4" w:rsidRPr="002E4566" w:rsidRDefault="00326AF4" w:rsidP="00B34121">
            <w:pPr>
              <w:spacing w:after="0" w:line="240" w:lineRule="auto"/>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NLTS</w:t>
            </w:r>
          </w:p>
        </w:tc>
        <w:tc>
          <w:tcPr>
            <w:tcW w:w="630" w:type="pct"/>
            <w:tcBorders>
              <w:top w:val="nil"/>
              <w:left w:val="nil"/>
              <w:bottom w:val="single" w:sz="4" w:space="0" w:color="auto"/>
              <w:right w:val="single" w:sz="4" w:space="0" w:color="auto"/>
            </w:tcBorders>
            <w:shd w:val="clear" w:color="auto" w:fill="auto"/>
            <w:vAlign w:val="center"/>
            <w:hideMark/>
          </w:tcPr>
          <w:p w14:paraId="4822CB27" w14:textId="70CE7204" w:rsidR="00326AF4" w:rsidRPr="002E4566" w:rsidRDefault="00CF0F68"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5</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2</w:t>
            </w:r>
            <w:r w:rsidR="00326AF4" w:rsidRPr="002E4566">
              <w:rPr>
                <w:rFonts w:ascii="Times New Roman" w:eastAsia="Times New Roman" w:hAnsi="Times New Roman" w:cs="Times New Roman"/>
                <w:color w:val="000000" w:themeColor="text1"/>
                <w:sz w:val="26"/>
                <w:szCs w:val="26"/>
                <w:lang w:eastAsia="en-US"/>
              </w:rPr>
              <w:t>32</w:t>
            </w:r>
          </w:p>
        </w:tc>
        <w:tc>
          <w:tcPr>
            <w:tcW w:w="630" w:type="pct"/>
            <w:tcBorders>
              <w:top w:val="nil"/>
              <w:left w:val="nil"/>
              <w:bottom w:val="single" w:sz="4" w:space="0" w:color="auto"/>
              <w:right w:val="single" w:sz="4" w:space="0" w:color="auto"/>
            </w:tcBorders>
            <w:shd w:val="clear" w:color="auto" w:fill="auto"/>
            <w:vAlign w:val="center"/>
            <w:hideMark/>
          </w:tcPr>
          <w:p w14:paraId="79D88143" w14:textId="22EC9DA5" w:rsidR="00326AF4" w:rsidRPr="002E4566" w:rsidRDefault="00CF0F68"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5</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2</w:t>
            </w:r>
            <w:r w:rsidR="00326AF4" w:rsidRPr="002E4566">
              <w:rPr>
                <w:rFonts w:ascii="Times New Roman" w:eastAsia="Times New Roman" w:hAnsi="Times New Roman" w:cs="Times New Roman"/>
                <w:color w:val="000000" w:themeColor="text1"/>
                <w:sz w:val="26"/>
                <w:szCs w:val="26"/>
                <w:lang w:eastAsia="en-US"/>
              </w:rPr>
              <w:t>68</w:t>
            </w:r>
          </w:p>
        </w:tc>
        <w:tc>
          <w:tcPr>
            <w:tcW w:w="630" w:type="pct"/>
            <w:tcBorders>
              <w:top w:val="nil"/>
              <w:left w:val="nil"/>
              <w:bottom w:val="single" w:sz="4" w:space="0" w:color="auto"/>
              <w:right w:val="single" w:sz="4" w:space="0" w:color="auto"/>
            </w:tcBorders>
            <w:shd w:val="clear" w:color="auto" w:fill="auto"/>
            <w:vAlign w:val="center"/>
            <w:hideMark/>
          </w:tcPr>
          <w:p w14:paraId="01E3EF57" w14:textId="523677E5" w:rsidR="00326AF4" w:rsidRPr="002E4566" w:rsidRDefault="00CF0F68"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5</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1</w:t>
            </w:r>
            <w:r w:rsidR="00326AF4" w:rsidRPr="002E4566">
              <w:rPr>
                <w:rFonts w:ascii="Times New Roman" w:eastAsia="Times New Roman" w:hAnsi="Times New Roman" w:cs="Times New Roman"/>
                <w:color w:val="000000" w:themeColor="text1"/>
                <w:sz w:val="26"/>
                <w:szCs w:val="26"/>
                <w:lang w:eastAsia="en-US"/>
              </w:rPr>
              <w:t>92</w:t>
            </w:r>
          </w:p>
        </w:tc>
        <w:tc>
          <w:tcPr>
            <w:tcW w:w="631" w:type="pct"/>
            <w:tcBorders>
              <w:top w:val="nil"/>
              <w:left w:val="nil"/>
              <w:bottom w:val="single" w:sz="4" w:space="0" w:color="auto"/>
              <w:right w:val="single" w:sz="4" w:space="0" w:color="auto"/>
            </w:tcBorders>
            <w:shd w:val="clear" w:color="auto" w:fill="auto"/>
            <w:vAlign w:val="center"/>
            <w:hideMark/>
          </w:tcPr>
          <w:p w14:paraId="206183CC" w14:textId="272EE42A" w:rsidR="00326AF4" w:rsidRPr="002E4566" w:rsidRDefault="00CF0F68"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4</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4</w:t>
            </w:r>
            <w:r w:rsidR="00326AF4" w:rsidRPr="002E4566">
              <w:rPr>
                <w:rFonts w:ascii="Times New Roman" w:eastAsia="Times New Roman" w:hAnsi="Times New Roman" w:cs="Times New Roman"/>
                <w:color w:val="000000" w:themeColor="text1"/>
                <w:sz w:val="26"/>
                <w:szCs w:val="26"/>
                <w:lang w:eastAsia="en-US"/>
              </w:rPr>
              <w:t>71</w:t>
            </w:r>
          </w:p>
        </w:tc>
        <w:tc>
          <w:tcPr>
            <w:tcW w:w="608" w:type="pct"/>
            <w:tcBorders>
              <w:top w:val="nil"/>
              <w:left w:val="nil"/>
              <w:bottom w:val="single" w:sz="4" w:space="0" w:color="auto"/>
              <w:right w:val="single" w:sz="4" w:space="0" w:color="auto"/>
            </w:tcBorders>
            <w:shd w:val="clear" w:color="auto" w:fill="auto"/>
            <w:vAlign w:val="center"/>
            <w:hideMark/>
          </w:tcPr>
          <w:p w14:paraId="5809DC83" w14:textId="46C93139" w:rsidR="00326AF4" w:rsidRPr="002E4566" w:rsidRDefault="00CF0F68"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4</w:t>
            </w:r>
            <w:r>
              <w:rPr>
                <w:rFonts w:ascii="Times New Roman" w:eastAsia="Times New Roman" w:hAnsi="Times New Roman" w:cs="Times New Roman"/>
                <w:color w:val="000000" w:themeColor="text1"/>
                <w:sz w:val="26"/>
                <w:szCs w:val="26"/>
                <w:lang w:eastAsia="en-US"/>
              </w:rPr>
              <w:t>.</w:t>
            </w:r>
            <w:r w:rsidRPr="002E4566">
              <w:rPr>
                <w:rFonts w:ascii="Times New Roman" w:eastAsia="Times New Roman" w:hAnsi="Times New Roman" w:cs="Times New Roman"/>
                <w:color w:val="000000" w:themeColor="text1"/>
                <w:sz w:val="26"/>
                <w:szCs w:val="26"/>
                <w:lang w:eastAsia="en-US"/>
              </w:rPr>
              <w:t>6</w:t>
            </w:r>
            <w:r w:rsidR="00326AF4" w:rsidRPr="002E4566">
              <w:rPr>
                <w:rFonts w:ascii="Times New Roman" w:eastAsia="Times New Roman" w:hAnsi="Times New Roman" w:cs="Times New Roman"/>
                <w:color w:val="000000" w:themeColor="text1"/>
                <w:sz w:val="26"/>
                <w:szCs w:val="26"/>
                <w:lang w:eastAsia="en-US"/>
              </w:rPr>
              <w:t>50</w:t>
            </w:r>
          </w:p>
        </w:tc>
      </w:tr>
      <w:tr w:rsidR="00A80D21" w:rsidRPr="002E4566" w14:paraId="63F2885A" w14:textId="77777777" w:rsidTr="0001568A">
        <w:trPr>
          <w:trHeight w:val="107"/>
        </w:trPr>
        <w:tc>
          <w:tcPr>
            <w:tcW w:w="1871" w:type="pct"/>
            <w:tcBorders>
              <w:top w:val="nil"/>
              <w:left w:val="single" w:sz="4" w:space="0" w:color="auto"/>
              <w:bottom w:val="single" w:sz="4" w:space="0" w:color="auto"/>
              <w:right w:val="single" w:sz="4" w:space="0" w:color="auto"/>
            </w:tcBorders>
            <w:shd w:val="clear" w:color="auto" w:fill="auto"/>
            <w:vAlign w:val="center"/>
            <w:hideMark/>
          </w:tcPr>
          <w:p w14:paraId="54838B0D" w14:textId="77777777" w:rsidR="00326AF4" w:rsidRPr="002E4566" w:rsidRDefault="00326AF4" w:rsidP="00B34121">
            <w:pPr>
              <w:spacing w:after="0" w:line="240" w:lineRule="auto"/>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Công nghiệp và xây dựng</w:t>
            </w:r>
          </w:p>
        </w:tc>
        <w:tc>
          <w:tcPr>
            <w:tcW w:w="630" w:type="pct"/>
            <w:tcBorders>
              <w:top w:val="nil"/>
              <w:left w:val="nil"/>
              <w:bottom w:val="single" w:sz="4" w:space="0" w:color="auto"/>
              <w:right w:val="single" w:sz="4" w:space="0" w:color="auto"/>
            </w:tcBorders>
            <w:shd w:val="clear" w:color="auto" w:fill="auto"/>
            <w:vAlign w:val="center"/>
            <w:hideMark/>
          </w:tcPr>
          <w:p w14:paraId="557A66C2" w14:textId="6416ECAE"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23</w:t>
            </w:r>
            <w:r w:rsidR="00CF0F68" w:rsidRPr="002E4566">
              <w:rPr>
                <w:rFonts w:ascii="Times New Roman" w:eastAsia="Times New Roman" w:hAnsi="Times New Roman" w:cs="Times New Roman"/>
                <w:color w:val="000000" w:themeColor="text1"/>
                <w:sz w:val="26"/>
                <w:szCs w:val="26"/>
                <w:lang w:eastAsia="en-US"/>
              </w:rPr>
              <w:t>3</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1</w:t>
            </w:r>
            <w:r w:rsidRPr="002E4566">
              <w:rPr>
                <w:rFonts w:ascii="Times New Roman" w:eastAsia="Times New Roman" w:hAnsi="Times New Roman" w:cs="Times New Roman"/>
                <w:color w:val="000000" w:themeColor="text1"/>
                <w:sz w:val="26"/>
                <w:szCs w:val="26"/>
                <w:lang w:eastAsia="en-US"/>
              </w:rPr>
              <w:t>05</w:t>
            </w:r>
          </w:p>
        </w:tc>
        <w:tc>
          <w:tcPr>
            <w:tcW w:w="630" w:type="pct"/>
            <w:tcBorders>
              <w:top w:val="nil"/>
              <w:left w:val="nil"/>
              <w:bottom w:val="single" w:sz="4" w:space="0" w:color="auto"/>
              <w:right w:val="single" w:sz="4" w:space="0" w:color="auto"/>
            </w:tcBorders>
            <w:shd w:val="clear" w:color="auto" w:fill="auto"/>
            <w:vAlign w:val="center"/>
            <w:hideMark/>
          </w:tcPr>
          <w:p w14:paraId="53C5160A" w14:textId="214266A9"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24</w:t>
            </w:r>
            <w:r w:rsidR="00CF0F68" w:rsidRPr="002E4566">
              <w:rPr>
                <w:rFonts w:ascii="Times New Roman" w:eastAsia="Times New Roman" w:hAnsi="Times New Roman" w:cs="Times New Roman"/>
                <w:color w:val="000000" w:themeColor="text1"/>
                <w:sz w:val="26"/>
                <w:szCs w:val="26"/>
                <w:lang w:eastAsia="en-US"/>
              </w:rPr>
              <w:t>7</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9</w:t>
            </w:r>
            <w:r w:rsidRPr="002E4566">
              <w:rPr>
                <w:rFonts w:ascii="Times New Roman" w:eastAsia="Times New Roman" w:hAnsi="Times New Roman" w:cs="Times New Roman"/>
                <w:color w:val="000000" w:themeColor="text1"/>
                <w:sz w:val="26"/>
                <w:szCs w:val="26"/>
                <w:lang w:eastAsia="en-US"/>
              </w:rPr>
              <w:t>69</w:t>
            </w:r>
          </w:p>
        </w:tc>
        <w:tc>
          <w:tcPr>
            <w:tcW w:w="630" w:type="pct"/>
            <w:tcBorders>
              <w:top w:val="nil"/>
              <w:left w:val="nil"/>
              <w:bottom w:val="single" w:sz="4" w:space="0" w:color="auto"/>
              <w:right w:val="single" w:sz="4" w:space="0" w:color="auto"/>
            </w:tcBorders>
            <w:shd w:val="clear" w:color="auto" w:fill="auto"/>
            <w:vAlign w:val="center"/>
            <w:hideMark/>
          </w:tcPr>
          <w:p w14:paraId="4AEB573F" w14:textId="05DADE80"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24</w:t>
            </w:r>
            <w:r w:rsidR="00CF0F68" w:rsidRPr="002E4566">
              <w:rPr>
                <w:rFonts w:ascii="Times New Roman" w:eastAsia="Times New Roman" w:hAnsi="Times New Roman" w:cs="Times New Roman"/>
                <w:color w:val="000000" w:themeColor="text1"/>
                <w:sz w:val="26"/>
                <w:szCs w:val="26"/>
                <w:lang w:eastAsia="en-US"/>
              </w:rPr>
              <w:t>7</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8</w:t>
            </w:r>
            <w:r w:rsidRPr="002E4566">
              <w:rPr>
                <w:rFonts w:ascii="Times New Roman" w:eastAsia="Times New Roman" w:hAnsi="Times New Roman" w:cs="Times New Roman"/>
                <w:color w:val="000000" w:themeColor="text1"/>
                <w:sz w:val="26"/>
                <w:szCs w:val="26"/>
                <w:lang w:eastAsia="en-US"/>
              </w:rPr>
              <w:t>21</w:t>
            </w:r>
          </w:p>
        </w:tc>
        <w:tc>
          <w:tcPr>
            <w:tcW w:w="631" w:type="pct"/>
            <w:tcBorders>
              <w:top w:val="nil"/>
              <w:left w:val="nil"/>
              <w:bottom w:val="single" w:sz="4" w:space="0" w:color="auto"/>
              <w:right w:val="single" w:sz="4" w:space="0" w:color="auto"/>
            </w:tcBorders>
            <w:shd w:val="clear" w:color="auto" w:fill="auto"/>
            <w:vAlign w:val="center"/>
            <w:hideMark/>
          </w:tcPr>
          <w:p w14:paraId="417EEF04" w14:textId="57746A66"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21</w:t>
            </w:r>
            <w:r w:rsidR="00CF0F68" w:rsidRPr="002E4566">
              <w:rPr>
                <w:rFonts w:ascii="Times New Roman" w:eastAsia="Times New Roman" w:hAnsi="Times New Roman" w:cs="Times New Roman"/>
                <w:color w:val="000000" w:themeColor="text1"/>
                <w:sz w:val="26"/>
                <w:szCs w:val="26"/>
                <w:lang w:eastAsia="en-US"/>
              </w:rPr>
              <w:t>0</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6</w:t>
            </w:r>
            <w:r w:rsidRPr="002E4566">
              <w:rPr>
                <w:rFonts w:ascii="Times New Roman" w:eastAsia="Times New Roman" w:hAnsi="Times New Roman" w:cs="Times New Roman"/>
                <w:color w:val="000000" w:themeColor="text1"/>
                <w:sz w:val="26"/>
                <w:szCs w:val="26"/>
                <w:lang w:eastAsia="en-US"/>
              </w:rPr>
              <w:t>24</w:t>
            </w:r>
          </w:p>
        </w:tc>
        <w:tc>
          <w:tcPr>
            <w:tcW w:w="608" w:type="pct"/>
            <w:tcBorders>
              <w:top w:val="nil"/>
              <w:left w:val="nil"/>
              <w:bottom w:val="single" w:sz="4" w:space="0" w:color="auto"/>
              <w:right w:val="single" w:sz="4" w:space="0" w:color="auto"/>
            </w:tcBorders>
            <w:shd w:val="clear" w:color="auto" w:fill="auto"/>
            <w:vAlign w:val="center"/>
            <w:hideMark/>
          </w:tcPr>
          <w:p w14:paraId="3DA45235" w14:textId="1F1C25C9"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23</w:t>
            </w:r>
            <w:r w:rsidR="00CF0F68" w:rsidRPr="002E4566">
              <w:rPr>
                <w:rFonts w:ascii="Times New Roman" w:eastAsia="Times New Roman" w:hAnsi="Times New Roman" w:cs="Times New Roman"/>
                <w:color w:val="000000" w:themeColor="text1"/>
                <w:sz w:val="26"/>
                <w:szCs w:val="26"/>
                <w:lang w:eastAsia="en-US"/>
              </w:rPr>
              <w:t>5</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7</w:t>
            </w:r>
            <w:r w:rsidRPr="002E4566">
              <w:rPr>
                <w:rFonts w:ascii="Times New Roman" w:eastAsia="Times New Roman" w:hAnsi="Times New Roman" w:cs="Times New Roman"/>
                <w:color w:val="000000" w:themeColor="text1"/>
                <w:sz w:val="26"/>
                <w:szCs w:val="26"/>
                <w:lang w:eastAsia="en-US"/>
              </w:rPr>
              <w:t>99</w:t>
            </w:r>
          </w:p>
        </w:tc>
      </w:tr>
      <w:tr w:rsidR="00A80D21" w:rsidRPr="002E4566" w14:paraId="746FFB72" w14:textId="77777777" w:rsidTr="0001568A">
        <w:trPr>
          <w:trHeight w:val="50"/>
        </w:trPr>
        <w:tc>
          <w:tcPr>
            <w:tcW w:w="1871" w:type="pct"/>
            <w:tcBorders>
              <w:top w:val="nil"/>
              <w:left w:val="single" w:sz="4" w:space="0" w:color="auto"/>
              <w:bottom w:val="single" w:sz="4" w:space="0" w:color="auto"/>
              <w:right w:val="single" w:sz="4" w:space="0" w:color="auto"/>
            </w:tcBorders>
            <w:shd w:val="clear" w:color="auto" w:fill="auto"/>
            <w:vAlign w:val="center"/>
            <w:hideMark/>
          </w:tcPr>
          <w:p w14:paraId="6A65E160" w14:textId="77777777" w:rsidR="00326AF4" w:rsidRPr="002E4566" w:rsidRDefault="00326AF4" w:rsidP="00B34121">
            <w:pPr>
              <w:spacing w:after="0" w:line="240" w:lineRule="auto"/>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Thương mại và dịch vụ</w:t>
            </w:r>
          </w:p>
        </w:tc>
        <w:tc>
          <w:tcPr>
            <w:tcW w:w="630" w:type="pct"/>
            <w:tcBorders>
              <w:top w:val="nil"/>
              <w:left w:val="nil"/>
              <w:bottom w:val="single" w:sz="4" w:space="0" w:color="auto"/>
              <w:right w:val="single" w:sz="4" w:space="0" w:color="auto"/>
            </w:tcBorders>
            <w:shd w:val="clear" w:color="auto" w:fill="auto"/>
            <w:vAlign w:val="center"/>
            <w:hideMark/>
          </w:tcPr>
          <w:p w14:paraId="6184034E" w14:textId="324DFB69"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55</w:t>
            </w:r>
            <w:r w:rsidR="00CF0F68" w:rsidRPr="002E4566">
              <w:rPr>
                <w:rFonts w:ascii="Times New Roman" w:eastAsia="Times New Roman" w:hAnsi="Times New Roman" w:cs="Times New Roman"/>
                <w:color w:val="000000" w:themeColor="text1"/>
                <w:sz w:val="26"/>
                <w:szCs w:val="26"/>
                <w:lang w:eastAsia="en-US"/>
              </w:rPr>
              <w:t>3</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1</w:t>
            </w:r>
            <w:r w:rsidRPr="002E4566">
              <w:rPr>
                <w:rFonts w:ascii="Times New Roman" w:eastAsia="Times New Roman" w:hAnsi="Times New Roman" w:cs="Times New Roman"/>
                <w:color w:val="000000" w:themeColor="text1"/>
                <w:sz w:val="26"/>
                <w:szCs w:val="26"/>
                <w:lang w:eastAsia="en-US"/>
              </w:rPr>
              <w:t>24</w:t>
            </w:r>
          </w:p>
        </w:tc>
        <w:tc>
          <w:tcPr>
            <w:tcW w:w="630" w:type="pct"/>
            <w:tcBorders>
              <w:top w:val="nil"/>
              <w:left w:val="nil"/>
              <w:bottom w:val="single" w:sz="4" w:space="0" w:color="auto"/>
              <w:right w:val="single" w:sz="4" w:space="0" w:color="auto"/>
            </w:tcBorders>
            <w:shd w:val="clear" w:color="auto" w:fill="auto"/>
            <w:vAlign w:val="center"/>
            <w:hideMark/>
          </w:tcPr>
          <w:p w14:paraId="207FA29A" w14:textId="0B6DC1AE"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60</w:t>
            </w:r>
            <w:r w:rsidR="00CF0F68" w:rsidRPr="002E4566">
              <w:rPr>
                <w:rFonts w:ascii="Times New Roman" w:eastAsia="Times New Roman" w:hAnsi="Times New Roman" w:cs="Times New Roman"/>
                <w:color w:val="000000" w:themeColor="text1"/>
                <w:sz w:val="26"/>
                <w:szCs w:val="26"/>
                <w:lang w:eastAsia="en-US"/>
              </w:rPr>
              <w:t>2</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1</w:t>
            </w:r>
            <w:r w:rsidRPr="002E4566">
              <w:rPr>
                <w:rFonts w:ascii="Times New Roman" w:eastAsia="Times New Roman" w:hAnsi="Times New Roman" w:cs="Times New Roman"/>
                <w:color w:val="000000" w:themeColor="text1"/>
                <w:sz w:val="26"/>
                <w:szCs w:val="26"/>
                <w:lang w:eastAsia="en-US"/>
              </w:rPr>
              <w:t>24</w:t>
            </w:r>
          </w:p>
        </w:tc>
        <w:tc>
          <w:tcPr>
            <w:tcW w:w="630" w:type="pct"/>
            <w:tcBorders>
              <w:top w:val="nil"/>
              <w:left w:val="nil"/>
              <w:bottom w:val="single" w:sz="4" w:space="0" w:color="auto"/>
              <w:right w:val="single" w:sz="4" w:space="0" w:color="auto"/>
            </w:tcBorders>
            <w:shd w:val="clear" w:color="auto" w:fill="auto"/>
            <w:vAlign w:val="center"/>
            <w:hideMark/>
          </w:tcPr>
          <w:p w14:paraId="5B8DAA90" w14:textId="7F94840D"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61</w:t>
            </w:r>
            <w:r w:rsidR="00CF0F68" w:rsidRPr="002E4566">
              <w:rPr>
                <w:rFonts w:ascii="Times New Roman" w:eastAsia="Times New Roman" w:hAnsi="Times New Roman" w:cs="Times New Roman"/>
                <w:color w:val="000000" w:themeColor="text1"/>
                <w:sz w:val="26"/>
                <w:szCs w:val="26"/>
                <w:lang w:eastAsia="en-US"/>
              </w:rPr>
              <w:t>4</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7</w:t>
            </w:r>
            <w:r w:rsidRPr="002E4566">
              <w:rPr>
                <w:rFonts w:ascii="Times New Roman" w:eastAsia="Times New Roman" w:hAnsi="Times New Roman" w:cs="Times New Roman"/>
                <w:color w:val="000000" w:themeColor="text1"/>
                <w:sz w:val="26"/>
                <w:szCs w:val="26"/>
                <w:lang w:eastAsia="en-US"/>
              </w:rPr>
              <w:t>64</w:t>
            </w:r>
          </w:p>
        </w:tc>
        <w:tc>
          <w:tcPr>
            <w:tcW w:w="631" w:type="pct"/>
            <w:tcBorders>
              <w:top w:val="nil"/>
              <w:left w:val="nil"/>
              <w:bottom w:val="single" w:sz="4" w:space="0" w:color="auto"/>
              <w:right w:val="single" w:sz="4" w:space="0" w:color="auto"/>
            </w:tcBorders>
            <w:shd w:val="clear" w:color="auto" w:fill="auto"/>
            <w:vAlign w:val="center"/>
            <w:hideMark/>
          </w:tcPr>
          <w:p w14:paraId="64D52E20" w14:textId="3ECA5BA5"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60</w:t>
            </w:r>
            <w:r w:rsidR="00CF0F68" w:rsidRPr="002E4566">
              <w:rPr>
                <w:rFonts w:ascii="Times New Roman" w:eastAsia="Times New Roman" w:hAnsi="Times New Roman" w:cs="Times New Roman"/>
                <w:color w:val="000000" w:themeColor="text1"/>
                <w:sz w:val="26"/>
                <w:szCs w:val="26"/>
                <w:lang w:eastAsia="en-US"/>
              </w:rPr>
              <w:t>0</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0</w:t>
            </w:r>
            <w:r w:rsidRPr="002E4566">
              <w:rPr>
                <w:rFonts w:ascii="Times New Roman" w:eastAsia="Times New Roman" w:hAnsi="Times New Roman" w:cs="Times New Roman"/>
                <w:color w:val="000000" w:themeColor="text1"/>
                <w:sz w:val="26"/>
                <w:szCs w:val="26"/>
                <w:lang w:eastAsia="en-US"/>
              </w:rPr>
              <w:t>17</w:t>
            </w:r>
          </w:p>
        </w:tc>
        <w:tc>
          <w:tcPr>
            <w:tcW w:w="608" w:type="pct"/>
            <w:tcBorders>
              <w:top w:val="nil"/>
              <w:left w:val="nil"/>
              <w:bottom w:val="single" w:sz="4" w:space="0" w:color="auto"/>
              <w:right w:val="single" w:sz="4" w:space="0" w:color="auto"/>
            </w:tcBorders>
            <w:shd w:val="clear" w:color="auto" w:fill="auto"/>
            <w:vAlign w:val="center"/>
            <w:hideMark/>
          </w:tcPr>
          <w:p w14:paraId="61577D54" w14:textId="133F4A02" w:rsidR="00326AF4" w:rsidRPr="002E4566" w:rsidRDefault="00326AF4" w:rsidP="001F5CDB">
            <w:pPr>
              <w:spacing w:after="0" w:line="240" w:lineRule="auto"/>
              <w:jc w:val="right"/>
              <w:rPr>
                <w:rFonts w:ascii="Times New Roman" w:eastAsia="Times New Roman" w:hAnsi="Times New Roman" w:cs="Times New Roman"/>
                <w:color w:val="000000" w:themeColor="text1"/>
                <w:sz w:val="26"/>
                <w:szCs w:val="26"/>
                <w:lang w:eastAsia="en-US"/>
              </w:rPr>
            </w:pPr>
            <w:r w:rsidRPr="002E4566">
              <w:rPr>
                <w:rFonts w:ascii="Times New Roman" w:eastAsia="Times New Roman" w:hAnsi="Times New Roman" w:cs="Times New Roman"/>
                <w:color w:val="000000" w:themeColor="text1"/>
                <w:sz w:val="26"/>
                <w:szCs w:val="26"/>
                <w:lang w:eastAsia="en-US"/>
              </w:rPr>
              <w:t>65</w:t>
            </w:r>
            <w:r w:rsidR="00CF0F68" w:rsidRPr="002E4566">
              <w:rPr>
                <w:rFonts w:ascii="Times New Roman" w:eastAsia="Times New Roman" w:hAnsi="Times New Roman" w:cs="Times New Roman"/>
                <w:color w:val="000000" w:themeColor="text1"/>
                <w:sz w:val="26"/>
                <w:szCs w:val="26"/>
                <w:lang w:eastAsia="en-US"/>
              </w:rPr>
              <w:t>0</w:t>
            </w:r>
            <w:r w:rsidR="00CF0F68">
              <w:rPr>
                <w:rFonts w:ascii="Times New Roman" w:eastAsia="Times New Roman" w:hAnsi="Times New Roman" w:cs="Times New Roman"/>
                <w:color w:val="000000" w:themeColor="text1"/>
                <w:sz w:val="26"/>
                <w:szCs w:val="26"/>
                <w:lang w:eastAsia="en-US"/>
              </w:rPr>
              <w:t>.</w:t>
            </w:r>
            <w:r w:rsidR="00CF0F68" w:rsidRPr="002E4566">
              <w:rPr>
                <w:rFonts w:ascii="Times New Roman" w:eastAsia="Times New Roman" w:hAnsi="Times New Roman" w:cs="Times New Roman"/>
                <w:color w:val="000000" w:themeColor="text1"/>
                <w:sz w:val="26"/>
                <w:szCs w:val="26"/>
                <w:lang w:eastAsia="en-US"/>
              </w:rPr>
              <w:t>2</w:t>
            </w:r>
            <w:r w:rsidRPr="002E4566">
              <w:rPr>
                <w:rFonts w:ascii="Times New Roman" w:eastAsia="Times New Roman" w:hAnsi="Times New Roman" w:cs="Times New Roman"/>
                <w:color w:val="000000" w:themeColor="text1"/>
                <w:sz w:val="26"/>
                <w:szCs w:val="26"/>
                <w:lang w:eastAsia="en-US"/>
              </w:rPr>
              <w:t>56</w:t>
            </w:r>
          </w:p>
        </w:tc>
      </w:tr>
    </w:tbl>
    <w:p w14:paraId="51FEAE4F" w14:textId="7D166FA7" w:rsidR="00112429" w:rsidRDefault="00326AF4" w:rsidP="00856B99">
      <w:pPr>
        <w:spacing w:after="0" w:line="36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Cục thống kê Tp.HCM</w:t>
      </w:r>
    </w:p>
    <w:p w14:paraId="4F1D9D00" w14:textId="77777777" w:rsidR="00D258C5" w:rsidRPr="00112429" w:rsidRDefault="00D258C5" w:rsidP="00112429">
      <w:pPr>
        <w:pStyle w:val="Heading2"/>
        <w:spacing w:before="0" w:line="360" w:lineRule="auto"/>
        <w:jc w:val="center"/>
        <w:rPr>
          <w:rFonts w:ascii="Times New Roman" w:hAnsi="Times New Roman"/>
          <w:b/>
          <w:bCs/>
          <w:color w:val="000000" w:themeColor="text1"/>
        </w:rPr>
      </w:pPr>
      <w:bookmarkStart w:id="2928" w:name="_Toc174541648"/>
      <w:bookmarkStart w:id="2929" w:name="_Toc178316313"/>
      <w:bookmarkStart w:id="2930" w:name="_Toc178316708"/>
      <w:bookmarkStart w:id="2931" w:name="_Toc179984513"/>
      <w:bookmarkStart w:id="2932" w:name="_Toc179986076"/>
      <w:bookmarkStart w:id="2933" w:name="_Toc180592103"/>
      <w:bookmarkStart w:id="2934" w:name="_Toc180837702"/>
      <w:bookmarkStart w:id="2935" w:name="_Toc186553326"/>
      <w:bookmarkStart w:id="2936" w:name="_Toc186553744"/>
      <w:bookmarkStart w:id="2937" w:name="_Toc187589984"/>
      <w:bookmarkStart w:id="2938" w:name="_Toc187590193"/>
      <w:bookmarkStart w:id="2939" w:name="_Toc190785956"/>
      <w:bookmarkStart w:id="2940" w:name="_Toc190786165"/>
      <w:bookmarkStart w:id="2941" w:name="_Toc197892072"/>
      <w:bookmarkStart w:id="2942" w:name="_Toc197896688"/>
      <w:bookmarkStart w:id="2943" w:name="_Toc198111390"/>
      <w:r w:rsidRPr="00112429">
        <w:rPr>
          <w:rFonts w:ascii="Times New Roman" w:hAnsi="Times New Roman"/>
          <w:b/>
          <w:bCs/>
          <w:color w:val="000000" w:themeColor="text1"/>
        </w:rPr>
        <w:t>Phụ lục D.3: Hiệu quả của các mô hình sản phẩm nông nghiệp đô thị</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727"/>
        <w:gridCol w:w="992"/>
        <w:gridCol w:w="850"/>
        <w:gridCol w:w="851"/>
        <w:gridCol w:w="1305"/>
        <w:gridCol w:w="1069"/>
      </w:tblGrid>
      <w:tr w:rsidR="0081763D" w:rsidRPr="002E4566" w14:paraId="4D3A4864" w14:textId="77777777" w:rsidTr="0081763D">
        <w:trPr>
          <w:trHeight w:val="300"/>
        </w:trPr>
        <w:tc>
          <w:tcPr>
            <w:tcW w:w="3209" w:type="dxa"/>
            <w:shd w:val="clear" w:color="auto" w:fill="auto"/>
            <w:noWrap/>
            <w:vAlign w:val="bottom"/>
            <w:hideMark/>
          </w:tcPr>
          <w:p w14:paraId="3E1CF978" w14:textId="77777777" w:rsidR="00D258C5" w:rsidRPr="002E4566" w:rsidRDefault="00D258C5" w:rsidP="00B341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Các loại hình sử dụng đất</w:t>
            </w:r>
          </w:p>
        </w:tc>
        <w:tc>
          <w:tcPr>
            <w:tcW w:w="727" w:type="dxa"/>
            <w:shd w:val="clear" w:color="auto" w:fill="auto"/>
            <w:noWrap/>
            <w:vAlign w:val="bottom"/>
            <w:hideMark/>
          </w:tcPr>
          <w:p w14:paraId="789B3CB8" w14:textId="243A5D49" w:rsidR="00D258C5" w:rsidRPr="002E4566" w:rsidRDefault="0081763D" w:rsidP="0081763D">
            <w:pPr>
              <w:spacing w:after="0" w:line="240" w:lineRule="auto"/>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Đơn vị tính</w:t>
            </w:r>
          </w:p>
        </w:tc>
        <w:tc>
          <w:tcPr>
            <w:tcW w:w="992" w:type="dxa"/>
            <w:shd w:val="clear" w:color="auto" w:fill="auto"/>
            <w:noWrap/>
            <w:vAlign w:val="bottom"/>
            <w:hideMark/>
          </w:tcPr>
          <w:p w14:paraId="76754DA9" w14:textId="77777777" w:rsidR="00D258C5" w:rsidRPr="002E4566" w:rsidRDefault="00D258C5" w:rsidP="00B341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Tổng thu (triệu)</w:t>
            </w:r>
          </w:p>
        </w:tc>
        <w:tc>
          <w:tcPr>
            <w:tcW w:w="850" w:type="dxa"/>
            <w:shd w:val="clear" w:color="auto" w:fill="auto"/>
            <w:noWrap/>
            <w:vAlign w:val="bottom"/>
            <w:hideMark/>
          </w:tcPr>
          <w:p w14:paraId="0D313F1D" w14:textId="44362633" w:rsidR="00D258C5" w:rsidRPr="002E4566" w:rsidRDefault="00D258C5" w:rsidP="0081763D">
            <w:pPr>
              <w:spacing w:after="0" w:line="240" w:lineRule="auto"/>
              <w:ind w:left="-128" w:right="-112" w:firstLine="20"/>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Tổng chi </w:t>
            </w:r>
            <w:r w:rsidR="0081763D">
              <w:rPr>
                <w:rFonts w:ascii="Times New Roman" w:eastAsia="Times New Roman" w:hAnsi="Times New Roman" w:cs="Times New Roman"/>
                <w:color w:val="000000" w:themeColor="text1"/>
                <w:sz w:val="26"/>
                <w:szCs w:val="26"/>
              </w:rPr>
              <w:t xml:space="preserve">     </w:t>
            </w:r>
            <w:r w:rsidRPr="002E4566">
              <w:rPr>
                <w:rFonts w:ascii="Times New Roman" w:eastAsia="Times New Roman" w:hAnsi="Times New Roman" w:cs="Times New Roman"/>
                <w:color w:val="000000" w:themeColor="text1"/>
                <w:sz w:val="26"/>
                <w:szCs w:val="26"/>
              </w:rPr>
              <w:t>(triệu)</w:t>
            </w:r>
          </w:p>
        </w:tc>
        <w:tc>
          <w:tcPr>
            <w:tcW w:w="851" w:type="dxa"/>
            <w:shd w:val="clear" w:color="auto" w:fill="auto"/>
            <w:noWrap/>
            <w:vAlign w:val="bottom"/>
            <w:hideMark/>
          </w:tcPr>
          <w:p w14:paraId="354EF29C" w14:textId="77777777" w:rsidR="00D258C5" w:rsidRPr="002E4566" w:rsidRDefault="00D258C5" w:rsidP="0081763D">
            <w:pPr>
              <w:spacing w:after="0" w:line="240" w:lineRule="auto"/>
              <w:ind w:left="-86" w:right="-164"/>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Tổng thu nhập (triệu)</w:t>
            </w:r>
          </w:p>
        </w:tc>
        <w:tc>
          <w:tcPr>
            <w:tcW w:w="1305" w:type="dxa"/>
            <w:shd w:val="clear" w:color="auto" w:fill="auto"/>
            <w:noWrap/>
            <w:vAlign w:val="bottom"/>
            <w:hideMark/>
          </w:tcPr>
          <w:p w14:paraId="30BE118E" w14:textId="77777777" w:rsidR="00D258C5" w:rsidRPr="002E4566" w:rsidRDefault="00D258C5" w:rsidP="0081763D">
            <w:pPr>
              <w:spacing w:after="0" w:line="240" w:lineRule="auto"/>
              <w:ind w:right="-107" w:hanging="36"/>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Tỷ suất thu nhập trên doanh thu (%)</w:t>
            </w:r>
          </w:p>
        </w:tc>
        <w:tc>
          <w:tcPr>
            <w:tcW w:w="1069" w:type="dxa"/>
            <w:shd w:val="clear" w:color="auto" w:fill="auto"/>
            <w:noWrap/>
            <w:vAlign w:val="bottom"/>
            <w:hideMark/>
          </w:tcPr>
          <w:p w14:paraId="06B447FC" w14:textId="77777777" w:rsidR="00D258C5" w:rsidRPr="002E4566" w:rsidRDefault="00D258C5" w:rsidP="00B341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Tỷ suất sinh lời của chi phí (%)</w:t>
            </w:r>
          </w:p>
        </w:tc>
      </w:tr>
      <w:tr w:rsidR="0081763D" w:rsidRPr="002E4566" w14:paraId="72F27E87" w14:textId="77777777" w:rsidTr="0081763D">
        <w:trPr>
          <w:trHeight w:val="50"/>
        </w:trPr>
        <w:tc>
          <w:tcPr>
            <w:tcW w:w="3209" w:type="dxa"/>
            <w:shd w:val="clear" w:color="auto" w:fill="auto"/>
            <w:vAlign w:val="center"/>
            <w:hideMark/>
          </w:tcPr>
          <w:p w14:paraId="4FF806DC"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Chuyên rau ăn lá (cải xanh)</w:t>
            </w:r>
          </w:p>
        </w:tc>
        <w:tc>
          <w:tcPr>
            <w:tcW w:w="727" w:type="dxa"/>
            <w:shd w:val="clear" w:color="auto" w:fill="auto"/>
            <w:vAlign w:val="center"/>
            <w:hideMark/>
          </w:tcPr>
          <w:p w14:paraId="792BFA4A"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992" w:type="dxa"/>
            <w:shd w:val="clear" w:color="auto" w:fill="auto"/>
            <w:vAlign w:val="center"/>
            <w:hideMark/>
          </w:tcPr>
          <w:p w14:paraId="272DD6F4"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150</w:t>
            </w:r>
          </w:p>
        </w:tc>
        <w:tc>
          <w:tcPr>
            <w:tcW w:w="850" w:type="dxa"/>
            <w:shd w:val="clear" w:color="auto" w:fill="auto"/>
            <w:vAlign w:val="center"/>
            <w:hideMark/>
          </w:tcPr>
          <w:p w14:paraId="249C220A" w14:textId="6CB88D2D"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42</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w:t>
            </w:r>
          </w:p>
        </w:tc>
        <w:tc>
          <w:tcPr>
            <w:tcW w:w="851" w:type="dxa"/>
            <w:shd w:val="clear" w:color="auto" w:fill="auto"/>
            <w:vAlign w:val="center"/>
            <w:hideMark/>
          </w:tcPr>
          <w:p w14:paraId="14D2937B" w14:textId="2D4E4752"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107</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p>
        </w:tc>
        <w:tc>
          <w:tcPr>
            <w:tcW w:w="1305" w:type="dxa"/>
            <w:shd w:val="clear" w:color="auto" w:fill="auto"/>
            <w:vAlign w:val="center"/>
            <w:hideMark/>
          </w:tcPr>
          <w:p w14:paraId="6D7091D9" w14:textId="7FE71B5F"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71</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40</w:t>
            </w:r>
          </w:p>
        </w:tc>
        <w:tc>
          <w:tcPr>
            <w:tcW w:w="1069" w:type="dxa"/>
            <w:shd w:val="clear" w:color="auto" w:fill="auto"/>
            <w:vAlign w:val="center"/>
            <w:hideMark/>
          </w:tcPr>
          <w:p w14:paraId="12982C91" w14:textId="2CA09C8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249</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65</w:t>
            </w:r>
          </w:p>
        </w:tc>
      </w:tr>
      <w:tr w:rsidR="0081763D" w:rsidRPr="002E4566" w14:paraId="3B7D1845" w14:textId="77777777" w:rsidTr="0081763D">
        <w:trPr>
          <w:trHeight w:val="90"/>
        </w:trPr>
        <w:tc>
          <w:tcPr>
            <w:tcW w:w="3209" w:type="dxa"/>
            <w:shd w:val="clear" w:color="auto" w:fill="auto"/>
            <w:vAlign w:val="center"/>
            <w:hideMark/>
          </w:tcPr>
          <w:p w14:paraId="5BED08A9"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Chuyên rau ăn quả (bí xanh)</w:t>
            </w:r>
          </w:p>
        </w:tc>
        <w:tc>
          <w:tcPr>
            <w:tcW w:w="727" w:type="dxa"/>
            <w:shd w:val="clear" w:color="auto" w:fill="auto"/>
            <w:vAlign w:val="center"/>
            <w:hideMark/>
          </w:tcPr>
          <w:p w14:paraId="2F7232E8"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992" w:type="dxa"/>
            <w:shd w:val="clear" w:color="auto" w:fill="auto"/>
            <w:vAlign w:val="center"/>
            <w:hideMark/>
          </w:tcPr>
          <w:p w14:paraId="4B17BD41"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175</w:t>
            </w:r>
          </w:p>
        </w:tc>
        <w:tc>
          <w:tcPr>
            <w:tcW w:w="850" w:type="dxa"/>
            <w:shd w:val="clear" w:color="auto" w:fill="auto"/>
            <w:vAlign w:val="center"/>
            <w:hideMark/>
          </w:tcPr>
          <w:p w14:paraId="68C451AF" w14:textId="09954FEF"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104</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p>
        </w:tc>
        <w:tc>
          <w:tcPr>
            <w:tcW w:w="851" w:type="dxa"/>
            <w:shd w:val="clear" w:color="auto" w:fill="auto"/>
            <w:vAlign w:val="center"/>
            <w:hideMark/>
          </w:tcPr>
          <w:p w14:paraId="4E7E9611" w14:textId="7DCBE52D"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70</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w:t>
            </w:r>
          </w:p>
        </w:tc>
        <w:tc>
          <w:tcPr>
            <w:tcW w:w="1305" w:type="dxa"/>
            <w:shd w:val="clear" w:color="auto" w:fill="auto"/>
            <w:vAlign w:val="center"/>
            <w:hideMark/>
          </w:tcPr>
          <w:p w14:paraId="694FEECD" w14:textId="1202C970"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40</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51</w:t>
            </w:r>
          </w:p>
        </w:tc>
        <w:tc>
          <w:tcPr>
            <w:tcW w:w="1069" w:type="dxa"/>
            <w:shd w:val="clear" w:color="auto" w:fill="auto"/>
            <w:vAlign w:val="center"/>
            <w:hideMark/>
          </w:tcPr>
          <w:p w14:paraId="3A892C81" w14:textId="5BA606FF"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68</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11</w:t>
            </w:r>
          </w:p>
        </w:tc>
      </w:tr>
      <w:tr w:rsidR="0081763D" w:rsidRPr="002E4566" w14:paraId="2F19AD5D" w14:textId="77777777" w:rsidTr="0081763D">
        <w:trPr>
          <w:trHeight w:val="300"/>
        </w:trPr>
        <w:tc>
          <w:tcPr>
            <w:tcW w:w="3209" w:type="dxa"/>
            <w:shd w:val="clear" w:color="auto" w:fill="auto"/>
            <w:vAlign w:val="center"/>
            <w:hideMark/>
          </w:tcPr>
          <w:p w14:paraId="4918ECE0"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Chuyên trồng rau nước</w:t>
            </w:r>
          </w:p>
        </w:tc>
        <w:tc>
          <w:tcPr>
            <w:tcW w:w="727" w:type="dxa"/>
            <w:shd w:val="clear" w:color="auto" w:fill="auto"/>
            <w:vAlign w:val="center"/>
            <w:hideMark/>
          </w:tcPr>
          <w:p w14:paraId="5C443719"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992" w:type="dxa"/>
            <w:shd w:val="clear" w:color="auto" w:fill="auto"/>
            <w:vAlign w:val="center"/>
            <w:hideMark/>
          </w:tcPr>
          <w:p w14:paraId="40029F3C"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270</w:t>
            </w:r>
          </w:p>
        </w:tc>
        <w:tc>
          <w:tcPr>
            <w:tcW w:w="850" w:type="dxa"/>
            <w:shd w:val="clear" w:color="auto" w:fill="auto"/>
            <w:vAlign w:val="center"/>
            <w:hideMark/>
          </w:tcPr>
          <w:p w14:paraId="3FA3A2E1" w14:textId="61C477CF"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131</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p>
        </w:tc>
        <w:tc>
          <w:tcPr>
            <w:tcW w:w="851" w:type="dxa"/>
            <w:shd w:val="clear" w:color="auto" w:fill="auto"/>
            <w:vAlign w:val="center"/>
            <w:hideMark/>
          </w:tcPr>
          <w:p w14:paraId="03AC62AA" w14:textId="14F2A648"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138</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p>
        </w:tc>
        <w:tc>
          <w:tcPr>
            <w:tcW w:w="1305" w:type="dxa"/>
            <w:shd w:val="clear" w:color="auto" w:fill="auto"/>
            <w:vAlign w:val="center"/>
            <w:hideMark/>
          </w:tcPr>
          <w:p w14:paraId="0751CDD5" w14:textId="62F15921"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51</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41</w:t>
            </w:r>
          </w:p>
        </w:tc>
        <w:tc>
          <w:tcPr>
            <w:tcW w:w="1069" w:type="dxa"/>
            <w:shd w:val="clear" w:color="auto" w:fill="auto"/>
            <w:vAlign w:val="center"/>
            <w:hideMark/>
          </w:tcPr>
          <w:p w14:paraId="68520F16" w14:textId="5EAD1194"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105</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79</w:t>
            </w:r>
          </w:p>
        </w:tc>
      </w:tr>
      <w:tr w:rsidR="0081763D" w:rsidRPr="002E4566" w14:paraId="10611182" w14:textId="77777777" w:rsidTr="0081763D">
        <w:trPr>
          <w:trHeight w:val="300"/>
        </w:trPr>
        <w:tc>
          <w:tcPr>
            <w:tcW w:w="3209" w:type="dxa"/>
            <w:shd w:val="clear" w:color="auto" w:fill="auto"/>
            <w:vAlign w:val="center"/>
            <w:hideMark/>
          </w:tcPr>
          <w:p w14:paraId="071C919F"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Trồng hoa lan </w:t>
            </w:r>
          </w:p>
        </w:tc>
        <w:tc>
          <w:tcPr>
            <w:tcW w:w="727" w:type="dxa"/>
            <w:shd w:val="clear" w:color="auto" w:fill="auto"/>
            <w:vAlign w:val="center"/>
            <w:hideMark/>
          </w:tcPr>
          <w:p w14:paraId="6E0B2327"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992" w:type="dxa"/>
            <w:shd w:val="clear" w:color="auto" w:fill="auto"/>
            <w:vAlign w:val="center"/>
            <w:hideMark/>
          </w:tcPr>
          <w:p w14:paraId="3C507752" w14:textId="3E7733BE"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664</w:t>
            </w:r>
          </w:p>
        </w:tc>
        <w:tc>
          <w:tcPr>
            <w:tcW w:w="850" w:type="dxa"/>
            <w:shd w:val="clear" w:color="auto" w:fill="auto"/>
            <w:vAlign w:val="center"/>
            <w:hideMark/>
          </w:tcPr>
          <w:p w14:paraId="75FE4AD8" w14:textId="33309541"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260</w:t>
            </w:r>
          </w:p>
        </w:tc>
        <w:tc>
          <w:tcPr>
            <w:tcW w:w="851" w:type="dxa"/>
            <w:shd w:val="clear" w:color="auto" w:fill="auto"/>
            <w:vAlign w:val="center"/>
            <w:hideMark/>
          </w:tcPr>
          <w:p w14:paraId="378A3A4E" w14:textId="0425AB5F"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404</w:t>
            </w:r>
          </w:p>
        </w:tc>
        <w:tc>
          <w:tcPr>
            <w:tcW w:w="1305" w:type="dxa"/>
            <w:shd w:val="clear" w:color="auto" w:fill="auto"/>
            <w:vAlign w:val="center"/>
            <w:hideMark/>
          </w:tcPr>
          <w:p w14:paraId="4CEB834C" w14:textId="5E40656A"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52</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70</w:t>
            </w:r>
          </w:p>
        </w:tc>
        <w:tc>
          <w:tcPr>
            <w:tcW w:w="1069" w:type="dxa"/>
            <w:shd w:val="clear" w:color="auto" w:fill="auto"/>
            <w:vAlign w:val="center"/>
            <w:hideMark/>
          </w:tcPr>
          <w:p w14:paraId="0218E6F6" w14:textId="75BA6026"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111</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43</w:t>
            </w:r>
          </w:p>
        </w:tc>
      </w:tr>
      <w:tr w:rsidR="0081763D" w:rsidRPr="002E4566" w14:paraId="4EF56EDB" w14:textId="77777777" w:rsidTr="0081763D">
        <w:trPr>
          <w:trHeight w:val="300"/>
        </w:trPr>
        <w:tc>
          <w:tcPr>
            <w:tcW w:w="3209" w:type="dxa"/>
            <w:shd w:val="clear" w:color="auto" w:fill="auto"/>
            <w:vAlign w:val="center"/>
            <w:hideMark/>
          </w:tcPr>
          <w:p w14:paraId="76E96D29"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lastRenderedPageBreak/>
              <w:t>Nuôi cá cảnh (7 màu)</w:t>
            </w:r>
          </w:p>
        </w:tc>
        <w:tc>
          <w:tcPr>
            <w:tcW w:w="727" w:type="dxa"/>
            <w:shd w:val="clear" w:color="auto" w:fill="auto"/>
            <w:vAlign w:val="center"/>
            <w:hideMark/>
          </w:tcPr>
          <w:p w14:paraId="740DB2EE"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992" w:type="dxa"/>
            <w:shd w:val="clear" w:color="auto" w:fill="auto"/>
            <w:vAlign w:val="center"/>
            <w:hideMark/>
          </w:tcPr>
          <w:p w14:paraId="4C964A2C" w14:textId="4DAE2339" w:rsidR="00D258C5" w:rsidRPr="002E4566" w:rsidRDefault="00D258C5" w:rsidP="001F5CDB">
            <w:pPr>
              <w:spacing w:after="0" w:line="240" w:lineRule="auto"/>
              <w:ind w:right="-110"/>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292</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p>
        </w:tc>
        <w:tc>
          <w:tcPr>
            <w:tcW w:w="850" w:type="dxa"/>
            <w:shd w:val="clear" w:color="auto" w:fill="auto"/>
            <w:vAlign w:val="center"/>
            <w:hideMark/>
          </w:tcPr>
          <w:p w14:paraId="3CA8619C" w14:textId="4ADC49AF"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717</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p>
        </w:tc>
        <w:tc>
          <w:tcPr>
            <w:tcW w:w="851" w:type="dxa"/>
            <w:shd w:val="clear" w:color="auto" w:fill="auto"/>
            <w:vAlign w:val="center"/>
            <w:hideMark/>
          </w:tcPr>
          <w:p w14:paraId="22B57F88" w14:textId="25EC6151"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575</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p>
        </w:tc>
        <w:tc>
          <w:tcPr>
            <w:tcW w:w="1305" w:type="dxa"/>
            <w:shd w:val="clear" w:color="auto" w:fill="auto"/>
            <w:vAlign w:val="center"/>
            <w:hideMark/>
          </w:tcPr>
          <w:p w14:paraId="27EA406D" w14:textId="1EEBDCFF"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44</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50</w:t>
            </w:r>
          </w:p>
        </w:tc>
        <w:tc>
          <w:tcPr>
            <w:tcW w:w="1069" w:type="dxa"/>
            <w:shd w:val="clear" w:color="auto" w:fill="auto"/>
            <w:vAlign w:val="center"/>
            <w:hideMark/>
          </w:tcPr>
          <w:p w14:paraId="60B65C07" w14:textId="761CCA6B"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80</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19</w:t>
            </w:r>
          </w:p>
        </w:tc>
      </w:tr>
      <w:tr w:rsidR="0081763D" w:rsidRPr="002E4566" w14:paraId="431F6F2D" w14:textId="77777777" w:rsidTr="0081763D">
        <w:trPr>
          <w:trHeight w:val="300"/>
        </w:trPr>
        <w:tc>
          <w:tcPr>
            <w:tcW w:w="3209" w:type="dxa"/>
            <w:shd w:val="clear" w:color="auto" w:fill="auto"/>
            <w:vAlign w:val="center"/>
            <w:hideMark/>
          </w:tcPr>
          <w:p w14:paraId="38AA9A21"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Nuôi cá cảnh (chép nhật)</w:t>
            </w:r>
          </w:p>
        </w:tc>
        <w:tc>
          <w:tcPr>
            <w:tcW w:w="727" w:type="dxa"/>
            <w:shd w:val="clear" w:color="auto" w:fill="auto"/>
            <w:vAlign w:val="center"/>
            <w:hideMark/>
          </w:tcPr>
          <w:p w14:paraId="03E7C446"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992" w:type="dxa"/>
            <w:shd w:val="clear" w:color="auto" w:fill="auto"/>
            <w:vAlign w:val="center"/>
            <w:hideMark/>
          </w:tcPr>
          <w:p w14:paraId="6D617490"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900</w:t>
            </w:r>
          </w:p>
        </w:tc>
        <w:tc>
          <w:tcPr>
            <w:tcW w:w="850" w:type="dxa"/>
            <w:shd w:val="clear" w:color="auto" w:fill="auto"/>
            <w:vAlign w:val="center"/>
            <w:hideMark/>
          </w:tcPr>
          <w:p w14:paraId="4EC1AEEC"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506</w:t>
            </w:r>
          </w:p>
        </w:tc>
        <w:tc>
          <w:tcPr>
            <w:tcW w:w="851" w:type="dxa"/>
            <w:shd w:val="clear" w:color="auto" w:fill="auto"/>
            <w:vAlign w:val="center"/>
            <w:hideMark/>
          </w:tcPr>
          <w:p w14:paraId="77608240"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394</w:t>
            </w:r>
          </w:p>
        </w:tc>
        <w:tc>
          <w:tcPr>
            <w:tcW w:w="1305" w:type="dxa"/>
            <w:shd w:val="clear" w:color="auto" w:fill="auto"/>
            <w:vAlign w:val="center"/>
            <w:hideMark/>
          </w:tcPr>
          <w:p w14:paraId="4C71CE61" w14:textId="1BB09CA0"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43</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78</w:t>
            </w:r>
          </w:p>
        </w:tc>
        <w:tc>
          <w:tcPr>
            <w:tcW w:w="1069" w:type="dxa"/>
            <w:shd w:val="clear" w:color="auto" w:fill="auto"/>
            <w:vAlign w:val="center"/>
            <w:hideMark/>
          </w:tcPr>
          <w:p w14:paraId="45074644" w14:textId="1FB6A766"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77</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87</w:t>
            </w:r>
          </w:p>
        </w:tc>
      </w:tr>
      <w:tr w:rsidR="0081763D" w:rsidRPr="002E4566" w14:paraId="11200744" w14:textId="77777777" w:rsidTr="0081763D">
        <w:trPr>
          <w:trHeight w:val="550"/>
        </w:trPr>
        <w:tc>
          <w:tcPr>
            <w:tcW w:w="3209" w:type="dxa"/>
            <w:shd w:val="clear" w:color="auto" w:fill="auto"/>
            <w:vAlign w:val="center"/>
            <w:hideMark/>
          </w:tcPr>
          <w:p w14:paraId="27F8EE56"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Nuôi cá thịt (cá tra, chép, phi)</w:t>
            </w:r>
          </w:p>
        </w:tc>
        <w:tc>
          <w:tcPr>
            <w:tcW w:w="727" w:type="dxa"/>
            <w:shd w:val="clear" w:color="auto" w:fill="auto"/>
            <w:vAlign w:val="center"/>
            <w:hideMark/>
          </w:tcPr>
          <w:p w14:paraId="13DC1CAE"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992" w:type="dxa"/>
            <w:shd w:val="clear" w:color="auto" w:fill="auto"/>
            <w:vAlign w:val="center"/>
            <w:hideMark/>
          </w:tcPr>
          <w:p w14:paraId="7E4504F7"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120</w:t>
            </w:r>
          </w:p>
        </w:tc>
        <w:tc>
          <w:tcPr>
            <w:tcW w:w="850" w:type="dxa"/>
            <w:shd w:val="clear" w:color="auto" w:fill="auto"/>
            <w:vAlign w:val="center"/>
            <w:hideMark/>
          </w:tcPr>
          <w:p w14:paraId="38DC7C0E"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75</w:t>
            </w:r>
          </w:p>
        </w:tc>
        <w:tc>
          <w:tcPr>
            <w:tcW w:w="851" w:type="dxa"/>
            <w:shd w:val="clear" w:color="auto" w:fill="auto"/>
            <w:vAlign w:val="center"/>
            <w:hideMark/>
          </w:tcPr>
          <w:p w14:paraId="7D8FF688"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45</w:t>
            </w:r>
          </w:p>
        </w:tc>
        <w:tc>
          <w:tcPr>
            <w:tcW w:w="1305" w:type="dxa"/>
            <w:shd w:val="clear" w:color="auto" w:fill="auto"/>
            <w:vAlign w:val="center"/>
            <w:hideMark/>
          </w:tcPr>
          <w:p w14:paraId="16F1AA42" w14:textId="7777777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37.50</w:t>
            </w:r>
          </w:p>
        </w:tc>
        <w:tc>
          <w:tcPr>
            <w:tcW w:w="1069" w:type="dxa"/>
            <w:shd w:val="clear" w:color="auto" w:fill="auto"/>
            <w:vAlign w:val="center"/>
            <w:hideMark/>
          </w:tcPr>
          <w:p w14:paraId="501D5A5A" w14:textId="74A84B41"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60</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00</w:t>
            </w:r>
          </w:p>
        </w:tc>
      </w:tr>
      <w:tr w:rsidR="0081763D" w:rsidRPr="002E4566" w14:paraId="3172186E" w14:textId="77777777" w:rsidTr="0081763D">
        <w:trPr>
          <w:trHeight w:val="300"/>
        </w:trPr>
        <w:tc>
          <w:tcPr>
            <w:tcW w:w="3209" w:type="dxa"/>
            <w:shd w:val="clear" w:color="auto" w:fill="auto"/>
            <w:vAlign w:val="center"/>
            <w:hideMark/>
          </w:tcPr>
          <w:p w14:paraId="14C363A5"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Nuôi tôm sú, cua</w:t>
            </w:r>
          </w:p>
        </w:tc>
        <w:tc>
          <w:tcPr>
            <w:tcW w:w="727" w:type="dxa"/>
            <w:shd w:val="clear" w:color="auto" w:fill="auto"/>
            <w:vAlign w:val="center"/>
            <w:hideMark/>
          </w:tcPr>
          <w:p w14:paraId="26D25D4D"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992" w:type="dxa"/>
            <w:shd w:val="clear" w:color="auto" w:fill="auto"/>
            <w:vAlign w:val="center"/>
            <w:hideMark/>
          </w:tcPr>
          <w:p w14:paraId="6F521AD4" w14:textId="51BA648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126</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p>
        </w:tc>
        <w:tc>
          <w:tcPr>
            <w:tcW w:w="850" w:type="dxa"/>
            <w:shd w:val="clear" w:color="auto" w:fill="auto"/>
            <w:vAlign w:val="center"/>
            <w:hideMark/>
          </w:tcPr>
          <w:p w14:paraId="3BDC1846" w14:textId="524C9144"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79</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p>
        </w:tc>
        <w:tc>
          <w:tcPr>
            <w:tcW w:w="851" w:type="dxa"/>
            <w:shd w:val="clear" w:color="auto" w:fill="auto"/>
            <w:vAlign w:val="center"/>
            <w:hideMark/>
          </w:tcPr>
          <w:p w14:paraId="059C0695" w14:textId="09886E39"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47</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p>
        </w:tc>
        <w:tc>
          <w:tcPr>
            <w:tcW w:w="1305" w:type="dxa"/>
            <w:shd w:val="clear" w:color="auto" w:fill="auto"/>
            <w:vAlign w:val="center"/>
            <w:hideMark/>
          </w:tcPr>
          <w:p w14:paraId="4DB52ABD" w14:textId="7281A67F"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37</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29</w:t>
            </w:r>
          </w:p>
        </w:tc>
        <w:tc>
          <w:tcPr>
            <w:tcW w:w="1069" w:type="dxa"/>
            <w:shd w:val="clear" w:color="auto" w:fill="auto"/>
            <w:vAlign w:val="center"/>
            <w:hideMark/>
          </w:tcPr>
          <w:p w14:paraId="3A357FBC" w14:textId="6B27DA12"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59</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47</w:t>
            </w:r>
          </w:p>
        </w:tc>
      </w:tr>
      <w:tr w:rsidR="0081763D" w:rsidRPr="002E4566" w14:paraId="20EBB5FB" w14:textId="77777777" w:rsidTr="0081763D">
        <w:trPr>
          <w:trHeight w:val="300"/>
        </w:trPr>
        <w:tc>
          <w:tcPr>
            <w:tcW w:w="3209" w:type="dxa"/>
            <w:shd w:val="clear" w:color="auto" w:fill="auto"/>
            <w:vAlign w:val="center"/>
            <w:hideMark/>
          </w:tcPr>
          <w:p w14:paraId="011FF23B"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Bò sữa</w:t>
            </w:r>
          </w:p>
        </w:tc>
        <w:tc>
          <w:tcPr>
            <w:tcW w:w="727" w:type="dxa"/>
            <w:shd w:val="clear" w:color="auto" w:fill="auto"/>
            <w:vAlign w:val="center"/>
            <w:hideMark/>
          </w:tcPr>
          <w:p w14:paraId="419C72BD"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con</w:t>
            </w:r>
          </w:p>
        </w:tc>
        <w:tc>
          <w:tcPr>
            <w:tcW w:w="992" w:type="dxa"/>
            <w:shd w:val="clear" w:color="auto" w:fill="auto"/>
            <w:vAlign w:val="center"/>
            <w:hideMark/>
          </w:tcPr>
          <w:p w14:paraId="29EA8412" w14:textId="41FB7BE9"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37</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p>
        </w:tc>
        <w:tc>
          <w:tcPr>
            <w:tcW w:w="850" w:type="dxa"/>
            <w:shd w:val="clear" w:color="auto" w:fill="auto"/>
            <w:vAlign w:val="center"/>
            <w:hideMark/>
          </w:tcPr>
          <w:p w14:paraId="24D96974" w14:textId="343249A2"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24</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p>
        </w:tc>
        <w:tc>
          <w:tcPr>
            <w:tcW w:w="851" w:type="dxa"/>
            <w:shd w:val="clear" w:color="auto" w:fill="auto"/>
            <w:vAlign w:val="center"/>
            <w:hideMark/>
          </w:tcPr>
          <w:p w14:paraId="43AF427C" w14:textId="5FE685A9"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12</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p>
        </w:tc>
        <w:tc>
          <w:tcPr>
            <w:tcW w:w="1305" w:type="dxa"/>
            <w:shd w:val="clear" w:color="auto" w:fill="auto"/>
            <w:vAlign w:val="center"/>
            <w:hideMark/>
          </w:tcPr>
          <w:p w14:paraId="3596637E" w14:textId="2E888D53"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33</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78</w:t>
            </w:r>
          </w:p>
        </w:tc>
        <w:tc>
          <w:tcPr>
            <w:tcW w:w="1069" w:type="dxa"/>
            <w:shd w:val="clear" w:color="auto" w:fill="auto"/>
            <w:vAlign w:val="center"/>
            <w:hideMark/>
          </w:tcPr>
          <w:p w14:paraId="6573A772" w14:textId="5A3910D0"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51</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01</w:t>
            </w:r>
          </w:p>
        </w:tc>
      </w:tr>
      <w:tr w:rsidR="0081763D" w:rsidRPr="002E4566" w14:paraId="258710B4" w14:textId="77777777" w:rsidTr="0081763D">
        <w:trPr>
          <w:trHeight w:val="300"/>
        </w:trPr>
        <w:tc>
          <w:tcPr>
            <w:tcW w:w="3209" w:type="dxa"/>
            <w:shd w:val="clear" w:color="auto" w:fill="auto"/>
            <w:vAlign w:val="center"/>
            <w:hideMark/>
          </w:tcPr>
          <w:p w14:paraId="0DB11170"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Nuôi tôm thẻ</w:t>
            </w:r>
          </w:p>
        </w:tc>
        <w:tc>
          <w:tcPr>
            <w:tcW w:w="727" w:type="dxa"/>
            <w:shd w:val="clear" w:color="auto" w:fill="auto"/>
            <w:vAlign w:val="center"/>
            <w:hideMark/>
          </w:tcPr>
          <w:p w14:paraId="5CF6B274"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992" w:type="dxa"/>
            <w:shd w:val="clear" w:color="auto" w:fill="auto"/>
            <w:vAlign w:val="center"/>
            <w:hideMark/>
          </w:tcPr>
          <w:p w14:paraId="7F28F1E4" w14:textId="77E0673D"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506</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p>
        </w:tc>
        <w:tc>
          <w:tcPr>
            <w:tcW w:w="850" w:type="dxa"/>
            <w:shd w:val="clear" w:color="auto" w:fill="auto"/>
            <w:vAlign w:val="center"/>
            <w:hideMark/>
          </w:tcPr>
          <w:p w14:paraId="60D4AB4A" w14:textId="0447AFE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387</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p>
        </w:tc>
        <w:tc>
          <w:tcPr>
            <w:tcW w:w="851" w:type="dxa"/>
            <w:shd w:val="clear" w:color="auto" w:fill="auto"/>
            <w:vAlign w:val="center"/>
            <w:hideMark/>
          </w:tcPr>
          <w:p w14:paraId="59BC32A3" w14:textId="6FE93B96"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119</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p>
        </w:tc>
        <w:tc>
          <w:tcPr>
            <w:tcW w:w="1305" w:type="dxa"/>
            <w:shd w:val="clear" w:color="auto" w:fill="auto"/>
            <w:vAlign w:val="center"/>
            <w:hideMark/>
          </w:tcPr>
          <w:p w14:paraId="23EF819D" w14:textId="6173DE08"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23</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55</w:t>
            </w:r>
          </w:p>
        </w:tc>
        <w:tc>
          <w:tcPr>
            <w:tcW w:w="1069" w:type="dxa"/>
            <w:shd w:val="clear" w:color="auto" w:fill="auto"/>
            <w:vAlign w:val="center"/>
            <w:hideMark/>
          </w:tcPr>
          <w:p w14:paraId="364C3B2D" w14:textId="4ADDFC48"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30</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80</w:t>
            </w:r>
          </w:p>
        </w:tc>
      </w:tr>
      <w:tr w:rsidR="0081763D" w:rsidRPr="002E4566" w14:paraId="626DA14E" w14:textId="77777777" w:rsidTr="0081763D">
        <w:trPr>
          <w:trHeight w:val="300"/>
        </w:trPr>
        <w:tc>
          <w:tcPr>
            <w:tcW w:w="3209" w:type="dxa"/>
            <w:shd w:val="clear" w:color="auto" w:fill="auto"/>
            <w:vAlign w:val="center"/>
            <w:hideMark/>
          </w:tcPr>
          <w:p w14:paraId="49989DAF"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Heo thịt</w:t>
            </w:r>
          </w:p>
        </w:tc>
        <w:tc>
          <w:tcPr>
            <w:tcW w:w="727" w:type="dxa"/>
            <w:shd w:val="clear" w:color="auto" w:fill="auto"/>
            <w:vAlign w:val="center"/>
            <w:hideMark/>
          </w:tcPr>
          <w:p w14:paraId="7EE629AC" w14:textId="77777777" w:rsidR="00D258C5" w:rsidRPr="002E4566" w:rsidRDefault="00D258C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con</w:t>
            </w:r>
          </w:p>
        </w:tc>
        <w:tc>
          <w:tcPr>
            <w:tcW w:w="992" w:type="dxa"/>
            <w:shd w:val="clear" w:color="auto" w:fill="auto"/>
            <w:vAlign w:val="center"/>
            <w:hideMark/>
          </w:tcPr>
          <w:p w14:paraId="5ED9A94A" w14:textId="60970A7F"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98</w:t>
            </w:r>
          </w:p>
        </w:tc>
        <w:tc>
          <w:tcPr>
            <w:tcW w:w="850" w:type="dxa"/>
            <w:shd w:val="clear" w:color="auto" w:fill="auto"/>
            <w:vAlign w:val="center"/>
            <w:hideMark/>
          </w:tcPr>
          <w:p w14:paraId="5F4054D2" w14:textId="4D33F5ED"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95</w:t>
            </w:r>
          </w:p>
        </w:tc>
        <w:tc>
          <w:tcPr>
            <w:tcW w:w="851" w:type="dxa"/>
            <w:shd w:val="clear" w:color="auto" w:fill="auto"/>
            <w:vAlign w:val="center"/>
            <w:hideMark/>
          </w:tcPr>
          <w:p w14:paraId="4202ED6E" w14:textId="4EBB44A6"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03</w:t>
            </w:r>
          </w:p>
        </w:tc>
        <w:tc>
          <w:tcPr>
            <w:tcW w:w="1305" w:type="dxa"/>
            <w:shd w:val="clear" w:color="auto" w:fill="auto"/>
            <w:vAlign w:val="center"/>
            <w:hideMark/>
          </w:tcPr>
          <w:p w14:paraId="055B7972" w14:textId="38AB66D7"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68</w:t>
            </w:r>
          </w:p>
        </w:tc>
        <w:tc>
          <w:tcPr>
            <w:tcW w:w="1069" w:type="dxa"/>
            <w:shd w:val="clear" w:color="auto" w:fill="auto"/>
            <w:vAlign w:val="center"/>
            <w:hideMark/>
          </w:tcPr>
          <w:p w14:paraId="214EADC8" w14:textId="223B735E" w:rsidR="00D258C5" w:rsidRPr="002E4566" w:rsidRDefault="00D258C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26</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08</w:t>
            </w:r>
          </w:p>
        </w:tc>
      </w:tr>
    </w:tbl>
    <w:p w14:paraId="22D20A66" w14:textId="77777777" w:rsidR="00D258C5" w:rsidRDefault="00D258C5" w:rsidP="00D258C5">
      <w:pPr>
        <w:spacing w:after="0" w:line="360" w:lineRule="auto"/>
        <w:ind w:firstLine="567"/>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Tính toán của tác giả từ quyết định 2092/QĐ-UBND</w:t>
      </w:r>
    </w:p>
    <w:p w14:paraId="7AFA21D5" w14:textId="4710B90C" w:rsidR="00607055" w:rsidRPr="00112429" w:rsidRDefault="00607055" w:rsidP="00112429">
      <w:pPr>
        <w:pStyle w:val="Heading2"/>
        <w:spacing w:before="0" w:line="360" w:lineRule="auto"/>
        <w:jc w:val="center"/>
        <w:rPr>
          <w:rFonts w:ascii="Times New Roman" w:hAnsi="Times New Roman"/>
          <w:b/>
          <w:bCs/>
          <w:color w:val="000000" w:themeColor="text1"/>
        </w:rPr>
      </w:pPr>
      <w:bookmarkStart w:id="2944" w:name="_Toc178316314"/>
      <w:bookmarkStart w:id="2945" w:name="_Toc178316709"/>
      <w:bookmarkStart w:id="2946" w:name="_Toc179984514"/>
      <w:bookmarkStart w:id="2947" w:name="_Toc179986077"/>
      <w:bookmarkStart w:id="2948" w:name="_Toc180592104"/>
      <w:bookmarkStart w:id="2949" w:name="_Toc180837703"/>
      <w:bookmarkStart w:id="2950" w:name="_Toc186553327"/>
      <w:bookmarkStart w:id="2951" w:name="_Toc186553745"/>
      <w:bookmarkStart w:id="2952" w:name="_Toc187589985"/>
      <w:bookmarkStart w:id="2953" w:name="_Toc187590194"/>
      <w:bookmarkStart w:id="2954" w:name="_Toc190785957"/>
      <w:bookmarkStart w:id="2955" w:name="_Toc190786166"/>
      <w:bookmarkStart w:id="2956" w:name="_Toc197892073"/>
      <w:bookmarkStart w:id="2957" w:name="_Toc197896689"/>
      <w:bookmarkStart w:id="2958" w:name="_Toc198111391"/>
      <w:r w:rsidRPr="00112429">
        <w:rPr>
          <w:rFonts w:ascii="Times New Roman" w:hAnsi="Times New Roman"/>
          <w:b/>
          <w:bCs/>
          <w:color w:val="000000" w:themeColor="text1"/>
        </w:rPr>
        <w:t xml:space="preserve">Phụ lục D.4: Vốn đầu tư </w:t>
      </w:r>
      <w:r w:rsidR="004903B9" w:rsidRPr="00112429">
        <w:rPr>
          <w:rFonts w:ascii="Times New Roman" w:hAnsi="Times New Roman"/>
          <w:b/>
          <w:bCs/>
          <w:color w:val="000000" w:themeColor="text1"/>
        </w:rPr>
        <w:t>nông lâm thủy sản</w:t>
      </w:r>
      <w:r w:rsidRPr="00112429">
        <w:rPr>
          <w:rFonts w:ascii="Times New Roman" w:hAnsi="Times New Roman"/>
          <w:b/>
          <w:bCs/>
          <w:color w:val="000000" w:themeColor="text1"/>
        </w:rPr>
        <w:t>, giai đoạn 2018-2022</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tbl>
      <w:tblPr>
        <w:tblW w:w="9111" w:type="dxa"/>
        <w:tblLook w:val="04A0" w:firstRow="1" w:lastRow="0" w:firstColumn="1" w:lastColumn="0" w:noHBand="0" w:noVBand="1"/>
      </w:tblPr>
      <w:tblGrid>
        <w:gridCol w:w="3652"/>
        <w:gridCol w:w="1061"/>
        <w:gridCol w:w="1104"/>
        <w:gridCol w:w="1104"/>
        <w:gridCol w:w="1104"/>
        <w:gridCol w:w="1104"/>
      </w:tblGrid>
      <w:tr w:rsidR="00A80D21" w:rsidRPr="002E4566" w14:paraId="256B0A3A" w14:textId="77777777" w:rsidTr="004903B9">
        <w:trPr>
          <w:trHeight w:val="363"/>
        </w:trPr>
        <w:tc>
          <w:tcPr>
            <w:tcW w:w="36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F0F2FE" w14:textId="77777777" w:rsidR="00607055" w:rsidRPr="002E4566" w:rsidRDefault="0060705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w:t>
            </w:r>
          </w:p>
        </w:tc>
        <w:tc>
          <w:tcPr>
            <w:tcW w:w="1043" w:type="dxa"/>
            <w:tcBorders>
              <w:top w:val="single" w:sz="4" w:space="0" w:color="auto"/>
              <w:left w:val="nil"/>
              <w:bottom w:val="single" w:sz="4" w:space="0" w:color="auto"/>
              <w:right w:val="single" w:sz="4" w:space="0" w:color="auto"/>
            </w:tcBorders>
            <w:shd w:val="clear" w:color="auto" w:fill="auto"/>
            <w:noWrap/>
            <w:vAlign w:val="bottom"/>
            <w:hideMark/>
          </w:tcPr>
          <w:p w14:paraId="7EA6FBF9" w14:textId="77777777" w:rsidR="00607055" w:rsidRPr="002E4566" w:rsidRDefault="00607055" w:rsidP="00B34121">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2018</w:t>
            </w:r>
          </w:p>
        </w:tc>
        <w:tc>
          <w:tcPr>
            <w:tcW w:w="1104" w:type="dxa"/>
            <w:tcBorders>
              <w:top w:val="single" w:sz="4" w:space="0" w:color="auto"/>
              <w:left w:val="nil"/>
              <w:bottom w:val="single" w:sz="4" w:space="0" w:color="auto"/>
              <w:right w:val="single" w:sz="4" w:space="0" w:color="auto"/>
            </w:tcBorders>
            <w:shd w:val="clear" w:color="auto" w:fill="auto"/>
            <w:noWrap/>
            <w:vAlign w:val="bottom"/>
            <w:hideMark/>
          </w:tcPr>
          <w:p w14:paraId="671D6967" w14:textId="77777777" w:rsidR="00607055" w:rsidRPr="002E4566" w:rsidRDefault="00607055" w:rsidP="00B34121">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2019</w:t>
            </w:r>
          </w:p>
        </w:tc>
        <w:tc>
          <w:tcPr>
            <w:tcW w:w="1104" w:type="dxa"/>
            <w:tcBorders>
              <w:top w:val="single" w:sz="4" w:space="0" w:color="auto"/>
              <w:left w:val="nil"/>
              <w:bottom w:val="single" w:sz="4" w:space="0" w:color="auto"/>
              <w:right w:val="single" w:sz="4" w:space="0" w:color="auto"/>
            </w:tcBorders>
            <w:shd w:val="clear" w:color="auto" w:fill="auto"/>
            <w:noWrap/>
            <w:vAlign w:val="bottom"/>
            <w:hideMark/>
          </w:tcPr>
          <w:p w14:paraId="6E618EA0" w14:textId="77777777" w:rsidR="00607055" w:rsidRPr="002E4566" w:rsidRDefault="00607055" w:rsidP="00B34121">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2020</w:t>
            </w:r>
          </w:p>
        </w:tc>
        <w:tc>
          <w:tcPr>
            <w:tcW w:w="1104" w:type="dxa"/>
            <w:tcBorders>
              <w:top w:val="single" w:sz="4" w:space="0" w:color="auto"/>
              <w:left w:val="nil"/>
              <w:bottom w:val="single" w:sz="4" w:space="0" w:color="auto"/>
              <w:right w:val="single" w:sz="4" w:space="0" w:color="auto"/>
            </w:tcBorders>
            <w:shd w:val="clear" w:color="auto" w:fill="auto"/>
            <w:noWrap/>
            <w:vAlign w:val="bottom"/>
            <w:hideMark/>
          </w:tcPr>
          <w:p w14:paraId="2FA973C8" w14:textId="77777777" w:rsidR="00607055" w:rsidRPr="002E4566" w:rsidRDefault="00607055" w:rsidP="00B34121">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2021</w:t>
            </w:r>
          </w:p>
        </w:tc>
        <w:tc>
          <w:tcPr>
            <w:tcW w:w="1104" w:type="dxa"/>
            <w:tcBorders>
              <w:top w:val="single" w:sz="4" w:space="0" w:color="auto"/>
              <w:left w:val="nil"/>
              <w:bottom w:val="single" w:sz="4" w:space="0" w:color="auto"/>
              <w:right w:val="single" w:sz="4" w:space="0" w:color="auto"/>
            </w:tcBorders>
            <w:shd w:val="clear" w:color="auto" w:fill="auto"/>
            <w:noWrap/>
            <w:vAlign w:val="bottom"/>
            <w:hideMark/>
          </w:tcPr>
          <w:p w14:paraId="12CB899D" w14:textId="77777777" w:rsidR="00607055" w:rsidRPr="002E4566" w:rsidRDefault="00607055" w:rsidP="00B34121">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2022</w:t>
            </w:r>
          </w:p>
        </w:tc>
      </w:tr>
      <w:tr w:rsidR="00A80D21" w:rsidRPr="002E4566" w14:paraId="02E77182" w14:textId="77777777" w:rsidTr="004903B9">
        <w:trPr>
          <w:trHeight w:val="339"/>
        </w:trPr>
        <w:tc>
          <w:tcPr>
            <w:tcW w:w="3652" w:type="dxa"/>
            <w:tcBorders>
              <w:top w:val="nil"/>
              <w:left w:val="single" w:sz="4" w:space="0" w:color="auto"/>
              <w:bottom w:val="single" w:sz="4" w:space="0" w:color="auto"/>
              <w:right w:val="single" w:sz="4" w:space="0" w:color="auto"/>
            </w:tcBorders>
            <w:shd w:val="clear" w:color="auto" w:fill="auto"/>
            <w:noWrap/>
            <w:vAlign w:val="bottom"/>
            <w:hideMark/>
          </w:tcPr>
          <w:p w14:paraId="167423C5" w14:textId="77777777" w:rsidR="00607055" w:rsidRPr="002E4566" w:rsidRDefault="0060705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Vốn đầu tư NLTS (tỷ đồng)</w:t>
            </w:r>
          </w:p>
        </w:tc>
        <w:tc>
          <w:tcPr>
            <w:tcW w:w="1043" w:type="dxa"/>
            <w:tcBorders>
              <w:top w:val="nil"/>
              <w:left w:val="nil"/>
              <w:bottom w:val="single" w:sz="4" w:space="0" w:color="auto"/>
              <w:right w:val="single" w:sz="4" w:space="0" w:color="auto"/>
            </w:tcBorders>
            <w:shd w:val="clear" w:color="auto" w:fill="auto"/>
            <w:noWrap/>
            <w:vAlign w:val="bottom"/>
            <w:hideMark/>
          </w:tcPr>
          <w:p w14:paraId="008D0819" w14:textId="181D7465" w:rsidR="00607055" w:rsidRPr="002E4566" w:rsidRDefault="00CF0F68"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607055" w:rsidRPr="002E4566">
              <w:rPr>
                <w:rFonts w:ascii="Times New Roman" w:hAnsi="Times New Roman" w:cs="Times New Roman"/>
                <w:color w:val="000000" w:themeColor="text1"/>
                <w:sz w:val="26"/>
                <w:szCs w:val="26"/>
              </w:rPr>
              <w:t>88</w:t>
            </w:r>
          </w:p>
        </w:tc>
        <w:tc>
          <w:tcPr>
            <w:tcW w:w="1104" w:type="dxa"/>
            <w:tcBorders>
              <w:top w:val="nil"/>
              <w:left w:val="nil"/>
              <w:bottom w:val="single" w:sz="4" w:space="0" w:color="auto"/>
              <w:right w:val="single" w:sz="4" w:space="0" w:color="auto"/>
            </w:tcBorders>
            <w:shd w:val="clear" w:color="auto" w:fill="auto"/>
            <w:noWrap/>
            <w:vAlign w:val="bottom"/>
            <w:hideMark/>
          </w:tcPr>
          <w:p w14:paraId="3D7C5E28" w14:textId="15305467" w:rsidR="00607055" w:rsidRPr="002E4566" w:rsidRDefault="00CF0F68"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607055" w:rsidRPr="002E4566">
              <w:rPr>
                <w:rFonts w:ascii="Times New Roman" w:hAnsi="Times New Roman" w:cs="Times New Roman"/>
                <w:color w:val="000000" w:themeColor="text1"/>
                <w:sz w:val="26"/>
                <w:szCs w:val="26"/>
              </w:rPr>
              <w:t>95</w:t>
            </w:r>
          </w:p>
        </w:tc>
        <w:tc>
          <w:tcPr>
            <w:tcW w:w="1104" w:type="dxa"/>
            <w:tcBorders>
              <w:top w:val="nil"/>
              <w:left w:val="nil"/>
              <w:bottom w:val="single" w:sz="4" w:space="0" w:color="auto"/>
              <w:right w:val="single" w:sz="4" w:space="0" w:color="auto"/>
            </w:tcBorders>
            <w:shd w:val="clear" w:color="auto" w:fill="auto"/>
            <w:noWrap/>
            <w:vAlign w:val="bottom"/>
            <w:hideMark/>
          </w:tcPr>
          <w:p w14:paraId="6734EB6A" w14:textId="3734FC39" w:rsidR="00607055" w:rsidRPr="002E4566" w:rsidRDefault="00CF0F68"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1</w:t>
            </w:r>
            <w:r w:rsidR="00607055" w:rsidRPr="002E4566">
              <w:rPr>
                <w:rFonts w:ascii="Times New Roman" w:hAnsi="Times New Roman" w:cs="Times New Roman"/>
                <w:color w:val="000000" w:themeColor="text1"/>
                <w:sz w:val="26"/>
                <w:szCs w:val="26"/>
              </w:rPr>
              <w:t>37</w:t>
            </w:r>
          </w:p>
        </w:tc>
        <w:tc>
          <w:tcPr>
            <w:tcW w:w="1104" w:type="dxa"/>
            <w:tcBorders>
              <w:top w:val="nil"/>
              <w:left w:val="nil"/>
              <w:bottom w:val="single" w:sz="4" w:space="0" w:color="auto"/>
              <w:right w:val="single" w:sz="4" w:space="0" w:color="auto"/>
            </w:tcBorders>
            <w:shd w:val="clear" w:color="auto" w:fill="auto"/>
            <w:noWrap/>
            <w:vAlign w:val="bottom"/>
            <w:hideMark/>
          </w:tcPr>
          <w:p w14:paraId="7438205D" w14:textId="4603D925" w:rsidR="00607055" w:rsidRPr="002E4566" w:rsidRDefault="0060705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684</w:t>
            </w:r>
          </w:p>
        </w:tc>
        <w:tc>
          <w:tcPr>
            <w:tcW w:w="1104" w:type="dxa"/>
            <w:tcBorders>
              <w:top w:val="nil"/>
              <w:left w:val="nil"/>
              <w:bottom w:val="single" w:sz="4" w:space="0" w:color="auto"/>
              <w:right w:val="single" w:sz="4" w:space="0" w:color="auto"/>
            </w:tcBorders>
            <w:shd w:val="clear" w:color="auto" w:fill="auto"/>
            <w:noWrap/>
            <w:vAlign w:val="bottom"/>
            <w:hideMark/>
          </w:tcPr>
          <w:p w14:paraId="283E8E57" w14:textId="1CAE3DBB" w:rsidR="00607055" w:rsidRPr="002E4566" w:rsidRDefault="0060705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926</w:t>
            </w:r>
          </w:p>
        </w:tc>
      </w:tr>
      <w:tr w:rsidR="00A80D21" w:rsidRPr="002E4566" w14:paraId="058A61FC" w14:textId="77777777" w:rsidTr="004903B9">
        <w:trPr>
          <w:trHeight w:val="363"/>
        </w:trPr>
        <w:tc>
          <w:tcPr>
            <w:tcW w:w="3652" w:type="dxa"/>
            <w:tcBorders>
              <w:top w:val="nil"/>
              <w:left w:val="single" w:sz="4" w:space="0" w:color="auto"/>
              <w:bottom w:val="single" w:sz="4" w:space="0" w:color="auto"/>
              <w:right w:val="single" w:sz="4" w:space="0" w:color="auto"/>
            </w:tcBorders>
            <w:shd w:val="clear" w:color="auto" w:fill="auto"/>
            <w:noWrap/>
            <w:vAlign w:val="bottom"/>
          </w:tcPr>
          <w:p w14:paraId="03FA29CC" w14:textId="314E00BC" w:rsidR="00607055" w:rsidRPr="002E4566" w:rsidRDefault="0060705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Vốn đầu tư chung</w:t>
            </w:r>
            <w:r w:rsidR="004903B9" w:rsidRPr="002E4566">
              <w:rPr>
                <w:rFonts w:ascii="Times New Roman" w:eastAsia="Times New Roman" w:hAnsi="Times New Roman" w:cs="Times New Roman"/>
                <w:color w:val="000000" w:themeColor="text1"/>
                <w:sz w:val="26"/>
                <w:szCs w:val="26"/>
              </w:rPr>
              <w:t xml:space="preserve"> (tỷ đồng)</w:t>
            </w:r>
          </w:p>
        </w:tc>
        <w:tc>
          <w:tcPr>
            <w:tcW w:w="1043" w:type="dxa"/>
            <w:tcBorders>
              <w:top w:val="nil"/>
              <w:left w:val="nil"/>
              <w:bottom w:val="single" w:sz="4" w:space="0" w:color="auto"/>
              <w:right w:val="single" w:sz="4" w:space="0" w:color="auto"/>
            </w:tcBorders>
            <w:shd w:val="clear" w:color="auto" w:fill="auto"/>
            <w:noWrap/>
            <w:vAlign w:val="bottom"/>
          </w:tcPr>
          <w:p w14:paraId="2F2238FA" w14:textId="2AEBB0FA" w:rsidR="00607055" w:rsidRPr="002E4566" w:rsidRDefault="00607055" w:rsidP="001F5CDB">
            <w:pPr>
              <w:spacing w:after="0" w:line="240"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33</w:t>
            </w:r>
            <w:r w:rsidR="00CF0F68" w:rsidRPr="002E4566">
              <w:rPr>
                <w:rFonts w:ascii="Times New Roman" w:hAnsi="Times New Roman" w:cs="Times New Roman"/>
                <w:color w:val="000000" w:themeColor="text1"/>
                <w:sz w:val="26"/>
                <w:szCs w:val="26"/>
              </w:rPr>
              <w:t>1</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11</w:t>
            </w:r>
          </w:p>
        </w:tc>
        <w:tc>
          <w:tcPr>
            <w:tcW w:w="1104" w:type="dxa"/>
            <w:tcBorders>
              <w:top w:val="nil"/>
              <w:left w:val="nil"/>
              <w:bottom w:val="single" w:sz="4" w:space="0" w:color="auto"/>
              <w:right w:val="single" w:sz="4" w:space="0" w:color="auto"/>
            </w:tcBorders>
            <w:shd w:val="clear" w:color="auto" w:fill="auto"/>
            <w:noWrap/>
            <w:vAlign w:val="bottom"/>
          </w:tcPr>
          <w:p w14:paraId="4EF08C54" w14:textId="7C5F0BE6" w:rsidR="00607055" w:rsidRPr="002E4566" w:rsidRDefault="00607055" w:rsidP="001F5CDB">
            <w:pPr>
              <w:spacing w:after="0" w:line="240"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34</w:t>
            </w:r>
            <w:r w:rsidR="00CF0F68" w:rsidRPr="002E4566">
              <w:rPr>
                <w:rFonts w:ascii="Times New Roman" w:hAnsi="Times New Roman" w:cs="Times New Roman"/>
                <w:color w:val="000000" w:themeColor="text1"/>
                <w:sz w:val="26"/>
                <w:szCs w:val="26"/>
              </w:rPr>
              <w:t>5</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45</w:t>
            </w:r>
          </w:p>
        </w:tc>
        <w:tc>
          <w:tcPr>
            <w:tcW w:w="1104" w:type="dxa"/>
            <w:tcBorders>
              <w:top w:val="nil"/>
              <w:left w:val="nil"/>
              <w:bottom w:val="single" w:sz="4" w:space="0" w:color="auto"/>
              <w:right w:val="single" w:sz="4" w:space="0" w:color="auto"/>
            </w:tcBorders>
            <w:shd w:val="clear" w:color="auto" w:fill="auto"/>
            <w:noWrap/>
            <w:vAlign w:val="bottom"/>
          </w:tcPr>
          <w:p w14:paraId="7D4441F9" w14:textId="6A6B761A" w:rsidR="00607055" w:rsidRPr="002E4566" w:rsidRDefault="00607055" w:rsidP="001F5CDB">
            <w:pPr>
              <w:spacing w:after="0" w:line="240"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31</w:t>
            </w:r>
            <w:r w:rsidR="00CF0F68" w:rsidRPr="002E4566">
              <w:rPr>
                <w:rFonts w:ascii="Times New Roman" w:hAnsi="Times New Roman" w:cs="Times New Roman"/>
                <w:color w:val="000000" w:themeColor="text1"/>
                <w:sz w:val="26"/>
                <w:szCs w:val="26"/>
              </w:rPr>
              <w:t>7</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13</w:t>
            </w:r>
          </w:p>
        </w:tc>
        <w:tc>
          <w:tcPr>
            <w:tcW w:w="1104" w:type="dxa"/>
            <w:tcBorders>
              <w:top w:val="nil"/>
              <w:left w:val="nil"/>
              <w:bottom w:val="single" w:sz="4" w:space="0" w:color="auto"/>
              <w:right w:val="single" w:sz="4" w:space="0" w:color="auto"/>
            </w:tcBorders>
            <w:shd w:val="clear" w:color="auto" w:fill="auto"/>
            <w:noWrap/>
            <w:vAlign w:val="bottom"/>
          </w:tcPr>
          <w:p w14:paraId="3EA3F2AE" w14:textId="7A4843AB" w:rsidR="00607055" w:rsidRPr="002E4566" w:rsidRDefault="00607055" w:rsidP="001F5CDB">
            <w:pPr>
              <w:spacing w:after="0" w:line="240"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w:t>
            </w:r>
            <w:r w:rsidR="00CF0F68" w:rsidRPr="002E4566">
              <w:rPr>
                <w:rFonts w:ascii="Times New Roman" w:hAnsi="Times New Roman" w:cs="Times New Roman"/>
                <w:color w:val="000000" w:themeColor="text1"/>
                <w:sz w:val="26"/>
                <w:szCs w:val="26"/>
              </w:rPr>
              <w:t>1</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83</w:t>
            </w:r>
          </w:p>
        </w:tc>
        <w:tc>
          <w:tcPr>
            <w:tcW w:w="1104" w:type="dxa"/>
            <w:tcBorders>
              <w:top w:val="nil"/>
              <w:left w:val="nil"/>
              <w:bottom w:val="single" w:sz="4" w:space="0" w:color="auto"/>
              <w:right w:val="single" w:sz="4" w:space="0" w:color="auto"/>
            </w:tcBorders>
            <w:shd w:val="clear" w:color="auto" w:fill="auto"/>
            <w:noWrap/>
            <w:vAlign w:val="bottom"/>
          </w:tcPr>
          <w:p w14:paraId="32A1D58D" w14:textId="62608F68" w:rsidR="00607055" w:rsidRPr="002E4566" w:rsidRDefault="00607055" w:rsidP="001F5CDB">
            <w:pPr>
              <w:spacing w:after="0" w:line="240" w:lineRule="auto"/>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22</w:t>
            </w:r>
            <w:r w:rsidR="00CF0F68" w:rsidRPr="002E4566">
              <w:rPr>
                <w:rFonts w:ascii="Times New Roman" w:hAnsi="Times New Roman" w:cs="Times New Roman"/>
                <w:color w:val="000000" w:themeColor="text1"/>
                <w:sz w:val="26"/>
                <w:szCs w:val="26"/>
              </w:rPr>
              <w:t>2</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94</w:t>
            </w:r>
          </w:p>
        </w:tc>
      </w:tr>
      <w:tr w:rsidR="00A80D21" w:rsidRPr="002E4566" w14:paraId="428907A5" w14:textId="77777777" w:rsidTr="004903B9">
        <w:trPr>
          <w:trHeight w:val="363"/>
        </w:trPr>
        <w:tc>
          <w:tcPr>
            <w:tcW w:w="3652" w:type="dxa"/>
            <w:tcBorders>
              <w:top w:val="nil"/>
              <w:left w:val="single" w:sz="4" w:space="0" w:color="auto"/>
              <w:bottom w:val="single" w:sz="4" w:space="0" w:color="auto"/>
              <w:right w:val="single" w:sz="4" w:space="0" w:color="auto"/>
            </w:tcBorders>
            <w:shd w:val="clear" w:color="auto" w:fill="auto"/>
            <w:noWrap/>
            <w:vAlign w:val="bottom"/>
            <w:hideMark/>
          </w:tcPr>
          <w:p w14:paraId="28DDB945" w14:textId="77777777" w:rsidR="00607055" w:rsidRPr="002E4566" w:rsidRDefault="00607055"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Chỉ số phát triển vốn đầu tư (%) </w:t>
            </w:r>
          </w:p>
        </w:tc>
        <w:tc>
          <w:tcPr>
            <w:tcW w:w="1043" w:type="dxa"/>
            <w:tcBorders>
              <w:top w:val="nil"/>
              <w:left w:val="nil"/>
              <w:bottom w:val="single" w:sz="4" w:space="0" w:color="auto"/>
              <w:right w:val="single" w:sz="4" w:space="0" w:color="auto"/>
            </w:tcBorders>
            <w:shd w:val="clear" w:color="auto" w:fill="auto"/>
            <w:noWrap/>
            <w:vAlign w:val="bottom"/>
            <w:hideMark/>
          </w:tcPr>
          <w:p w14:paraId="5D1952CC" w14:textId="65FCF7EE" w:rsidR="00607055" w:rsidRPr="002E4566" w:rsidRDefault="0060705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98</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p>
        </w:tc>
        <w:tc>
          <w:tcPr>
            <w:tcW w:w="1104" w:type="dxa"/>
            <w:tcBorders>
              <w:top w:val="nil"/>
              <w:left w:val="nil"/>
              <w:bottom w:val="single" w:sz="4" w:space="0" w:color="auto"/>
              <w:right w:val="single" w:sz="4" w:space="0" w:color="auto"/>
            </w:tcBorders>
            <w:shd w:val="clear" w:color="auto" w:fill="auto"/>
            <w:noWrap/>
            <w:vAlign w:val="bottom"/>
            <w:hideMark/>
          </w:tcPr>
          <w:p w14:paraId="2F8A47EF" w14:textId="52A48C77" w:rsidR="00607055" w:rsidRPr="002E4566" w:rsidRDefault="0060705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100</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p>
        </w:tc>
        <w:tc>
          <w:tcPr>
            <w:tcW w:w="1104" w:type="dxa"/>
            <w:tcBorders>
              <w:top w:val="nil"/>
              <w:left w:val="nil"/>
              <w:bottom w:val="single" w:sz="4" w:space="0" w:color="auto"/>
              <w:right w:val="single" w:sz="4" w:space="0" w:color="auto"/>
            </w:tcBorders>
            <w:shd w:val="clear" w:color="auto" w:fill="auto"/>
            <w:noWrap/>
            <w:vAlign w:val="bottom"/>
            <w:hideMark/>
          </w:tcPr>
          <w:p w14:paraId="66F65DE9" w14:textId="57832EC7" w:rsidR="00607055" w:rsidRPr="002E4566" w:rsidRDefault="0060705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95</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p>
        </w:tc>
        <w:tc>
          <w:tcPr>
            <w:tcW w:w="1104" w:type="dxa"/>
            <w:tcBorders>
              <w:top w:val="nil"/>
              <w:left w:val="nil"/>
              <w:bottom w:val="single" w:sz="4" w:space="0" w:color="auto"/>
              <w:right w:val="single" w:sz="4" w:space="0" w:color="auto"/>
            </w:tcBorders>
            <w:shd w:val="clear" w:color="auto" w:fill="auto"/>
            <w:noWrap/>
            <w:vAlign w:val="bottom"/>
            <w:hideMark/>
          </w:tcPr>
          <w:p w14:paraId="147D956E" w14:textId="302682FD" w:rsidR="00607055" w:rsidRPr="002E4566" w:rsidRDefault="0060705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60</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p>
        </w:tc>
        <w:tc>
          <w:tcPr>
            <w:tcW w:w="1104" w:type="dxa"/>
            <w:tcBorders>
              <w:top w:val="nil"/>
              <w:left w:val="nil"/>
              <w:bottom w:val="single" w:sz="4" w:space="0" w:color="auto"/>
              <w:right w:val="single" w:sz="4" w:space="0" w:color="auto"/>
            </w:tcBorders>
            <w:shd w:val="clear" w:color="auto" w:fill="auto"/>
            <w:noWrap/>
            <w:vAlign w:val="bottom"/>
            <w:hideMark/>
          </w:tcPr>
          <w:p w14:paraId="30DA5203" w14:textId="408037E3" w:rsidR="00607055" w:rsidRPr="002E4566" w:rsidRDefault="00607055" w:rsidP="001F5CD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135</w:t>
            </w:r>
            <w:r w:rsidR="00CF0F68">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w:t>
            </w:r>
          </w:p>
        </w:tc>
      </w:tr>
    </w:tbl>
    <w:p w14:paraId="1DF71485" w14:textId="3D8C3E5A" w:rsidR="00607055" w:rsidRDefault="00607055" w:rsidP="00607055">
      <w:pPr>
        <w:spacing w:after="0" w:line="36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Tính toán của tác giả từ Cục thống kê Tp.HCM</w:t>
      </w:r>
    </w:p>
    <w:p w14:paraId="57E94377" w14:textId="726E2BE1" w:rsidR="001F5CDB" w:rsidRPr="00112429" w:rsidRDefault="001F5CDB" w:rsidP="001F5CDB">
      <w:pPr>
        <w:pStyle w:val="Heading2"/>
        <w:spacing w:before="0" w:line="360" w:lineRule="auto"/>
        <w:jc w:val="center"/>
        <w:rPr>
          <w:rFonts w:ascii="Times New Roman" w:hAnsi="Times New Roman"/>
          <w:b/>
          <w:bCs/>
          <w:color w:val="000000" w:themeColor="text1"/>
        </w:rPr>
      </w:pPr>
      <w:bookmarkStart w:id="2959" w:name="_Toc197892074"/>
      <w:bookmarkStart w:id="2960" w:name="_Toc197896690"/>
      <w:bookmarkStart w:id="2961" w:name="_Toc198111392"/>
      <w:r w:rsidRPr="00112429">
        <w:rPr>
          <w:rFonts w:ascii="Times New Roman" w:hAnsi="Times New Roman"/>
          <w:b/>
          <w:bCs/>
          <w:color w:val="000000" w:themeColor="text1"/>
        </w:rPr>
        <w:t>Phụ lục D.</w:t>
      </w:r>
      <w:r>
        <w:rPr>
          <w:rFonts w:ascii="Times New Roman" w:hAnsi="Times New Roman"/>
          <w:b/>
          <w:bCs/>
          <w:color w:val="000000" w:themeColor="text1"/>
        </w:rPr>
        <w:t>5</w:t>
      </w:r>
      <w:r w:rsidRPr="00112429">
        <w:rPr>
          <w:rFonts w:ascii="Times New Roman" w:hAnsi="Times New Roman"/>
          <w:b/>
          <w:bCs/>
          <w:color w:val="000000" w:themeColor="text1"/>
        </w:rPr>
        <w:t xml:space="preserve">: </w:t>
      </w:r>
      <w:r w:rsidRPr="001F5CDB">
        <w:rPr>
          <w:rFonts w:ascii="Times New Roman" w:hAnsi="Times New Roman"/>
          <w:b/>
          <w:bCs/>
          <w:color w:val="000000" w:themeColor="text1"/>
        </w:rPr>
        <w:t>Tỷ lệ đánh giá của người dân về ảnh hưởng của sản xuất nông nghiệp đến môi trường</w:t>
      </w:r>
      <w:bookmarkEnd w:id="2959"/>
      <w:bookmarkEnd w:id="2960"/>
      <w:bookmarkEnd w:id="2961"/>
    </w:p>
    <w:p w14:paraId="2DE4D46F" w14:textId="77777777" w:rsidR="001F5CDB" w:rsidRPr="002E4566" w:rsidRDefault="001F5CDB" w:rsidP="001F5CDB">
      <w:pPr>
        <w:widowControl w:val="0"/>
        <w:spacing w:beforeLines="40" w:before="96" w:after="0" w:line="360" w:lineRule="auto"/>
        <w:jc w:val="center"/>
        <w:rPr>
          <w:rFonts w:ascii="Times New Roman" w:hAnsi="Times New Roman" w:cs="Times New Roman"/>
          <w:color w:val="000000" w:themeColor="text1"/>
          <w:sz w:val="26"/>
          <w:szCs w:val="26"/>
        </w:rPr>
      </w:pPr>
      <w:r>
        <w:rPr>
          <w:noProof/>
        </w:rPr>
        <w:drawing>
          <wp:inline distT="0" distB="0" distL="0" distR="0" wp14:anchorId="007E1525" wp14:editId="7FFDD13A">
            <wp:extent cx="5530850" cy="2019300"/>
            <wp:effectExtent l="0" t="0" r="0" b="0"/>
            <wp:docPr id="1688325856" name="Chart 1">
              <a:extLst xmlns:a="http://schemas.openxmlformats.org/drawingml/2006/main">
                <a:ext uri="{FF2B5EF4-FFF2-40B4-BE49-F238E27FC236}">
                  <a16:creationId xmlns:a16="http://schemas.microsoft.com/office/drawing/2014/main" id="{7585588B-C2F7-13A1-DF83-D6A6CF3DF6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7FB5879" w14:textId="77777777" w:rsidR="001F5CDB" w:rsidRPr="008673F4" w:rsidRDefault="001F5CDB" w:rsidP="001F5CDB">
      <w:pPr>
        <w:tabs>
          <w:tab w:val="left" w:pos="851"/>
        </w:tabs>
        <w:spacing w:after="0" w:line="360" w:lineRule="auto"/>
        <w:ind w:firstLine="567"/>
        <w:jc w:val="right"/>
        <w:rPr>
          <w:rFonts w:ascii="Times New Roman" w:hAnsi="Times New Roman" w:cs="Times New Roman"/>
          <w:i/>
          <w:iCs/>
          <w:color w:val="000000" w:themeColor="text1"/>
          <w:spacing w:val="-4"/>
          <w:sz w:val="26"/>
          <w:szCs w:val="26"/>
        </w:rPr>
      </w:pPr>
      <w:r w:rsidRPr="008673F4">
        <w:rPr>
          <w:rFonts w:ascii="Times New Roman" w:hAnsi="Times New Roman" w:cs="Times New Roman"/>
          <w:i/>
          <w:iCs/>
          <w:color w:val="000000" w:themeColor="text1"/>
          <w:spacing w:val="-4"/>
          <w:sz w:val="26"/>
          <w:szCs w:val="26"/>
        </w:rPr>
        <w:t xml:space="preserve">Nguồn: </w:t>
      </w:r>
      <w:r>
        <w:rPr>
          <w:rFonts w:ascii="Times New Roman" w:hAnsi="Times New Roman" w:cs="Times New Roman"/>
          <w:i/>
          <w:iCs/>
          <w:color w:val="000000" w:themeColor="text1"/>
          <w:spacing w:val="-4"/>
          <w:sz w:val="26"/>
          <w:szCs w:val="26"/>
        </w:rPr>
        <w:t xml:space="preserve">Tính toán </w:t>
      </w:r>
      <w:r w:rsidRPr="008673F4">
        <w:rPr>
          <w:rFonts w:ascii="Times New Roman" w:hAnsi="Times New Roman" w:cs="Times New Roman"/>
          <w:i/>
          <w:iCs/>
          <w:color w:val="000000" w:themeColor="text1"/>
          <w:spacing w:val="-4"/>
          <w:sz w:val="26"/>
          <w:szCs w:val="26"/>
        </w:rPr>
        <w:t xml:space="preserve">từ kết quả khảo sát </w:t>
      </w:r>
      <w:r w:rsidRPr="009716B7">
        <w:rPr>
          <w:rFonts w:ascii="Times New Roman" w:hAnsi="Times New Roman" w:cs="Times New Roman"/>
          <w:i/>
          <w:iCs/>
          <w:color w:val="000000" w:themeColor="text1"/>
          <w:spacing w:val="-4"/>
          <w:sz w:val="26"/>
          <w:szCs w:val="26"/>
        </w:rPr>
        <w:t>Tô Thị Thùy Trang</w:t>
      </w:r>
      <w:r>
        <w:rPr>
          <w:rFonts w:ascii="Times New Roman" w:hAnsi="Times New Roman" w:cs="Times New Roman"/>
          <w:i/>
          <w:iCs/>
          <w:color w:val="000000" w:themeColor="text1"/>
          <w:spacing w:val="-4"/>
          <w:sz w:val="26"/>
          <w:szCs w:val="26"/>
        </w:rPr>
        <w:t xml:space="preserve"> và cộng sự</w:t>
      </w:r>
    </w:p>
    <w:p w14:paraId="2EEDFA70" w14:textId="77777777" w:rsidR="00112429" w:rsidRDefault="00112429" w:rsidP="00607055">
      <w:pPr>
        <w:spacing w:after="0" w:line="360" w:lineRule="auto"/>
        <w:jc w:val="right"/>
        <w:rPr>
          <w:rFonts w:ascii="Times New Roman" w:hAnsi="Times New Roman" w:cs="Times New Roman"/>
          <w:i/>
          <w:iCs/>
          <w:color w:val="000000" w:themeColor="text1"/>
          <w:sz w:val="26"/>
          <w:szCs w:val="26"/>
        </w:rPr>
      </w:pPr>
    </w:p>
    <w:p w14:paraId="76BDAA40" w14:textId="1150B689" w:rsidR="00D01408" w:rsidRPr="00112429" w:rsidRDefault="00DC601E" w:rsidP="00112429">
      <w:pPr>
        <w:pStyle w:val="Heading2"/>
        <w:spacing w:before="0" w:line="360" w:lineRule="auto"/>
        <w:jc w:val="center"/>
        <w:rPr>
          <w:rFonts w:ascii="Times New Roman" w:hAnsi="Times New Roman"/>
          <w:b/>
          <w:bCs/>
          <w:color w:val="000000" w:themeColor="text1"/>
        </w:rPr>
      </w:pPr>
      <w:bookmarkStart w:id="2962" w:name="_Toc174541665"/>
      <w:bookmarkStart w:id="2963" w:name="_Toc178316316"/>
      <w:bookmarkStart w:id="2964" w:name="_Toc178316711"/>
      <w:bookmarkStart w:id="2965" w:name="_Toc179984516"/>
      <w:bookmarkStart w:id="2966" w:name="_Toc179986079"/>
      <w:bookmarkStart w:id="2967" w:name="_Toc180592106"/>
      <w:bookmarkStart w:id="2968" w:name="_Toc180837705"/>
      <w:bookmarkStart w:id="2969" w:name="_Toc186553329"/>
      <w:bookmarkStart w:id="2970" w:name="_Toc186553747"/>
      <w:bookmarkStart w:id="2971" w:name="_Toc187589987"/>
      <w:bookmarkStart w:id="2972" w:name="_Toc187590196"/>
      <w:bookmarkStart w:id="2973" w:name="_Toc190785958"/>
      <w:bookmarkStart w:id="2974" w:name="_Toc190786167"/>
      <w:bookmarkStart w:id="2975" w:name="_Toc197892075"/>
      <w:bookmarkStart w:id="2976" w:name="_Toc197896691"/>
      <w:bookmarkStart w:id="2977" w:name="_Toc198111393"/>
      <w:r w:rsidRPr="00112429">
        <w:rPr>
          <w:rFonts w:ascii="Times New Roman" w:hAnsi="Times New Roman"/>
          <w:b/>
          <w:bCs/>
          <w:color w:val="000000" w:themeColor="text1"/>
        </w:rPr>
        <w:t>Phụ lục D.</w:t>
      </w:r>
      <w:r w:rsidR="001F5CDB">
        <w:rPr>
          <w:rFonts w:ascii="Times New Roman" w:hAnsi="Times New Roman"/>
          <w:b/>
          <w:bCs/>
          <w:color w:val="000000" w:themeColor="text1"/>
        </w:rPr>
        <w:t>6</w:t>
      </w:r>
      <w:r w:rsidRPr="00112429">
        <w:rPr>
          <w:rFonts w:ascii="Times New Roman" w:hAnsi="Times New Roman"/>
          <w:b/>
          <w:bCs/>
          <w:color w:val="000000" w:themeColor="text1"/>
        </w:rPr>
        <w:t xml:space="preserve">: Chỉ số VN_WQI và chất lượng nước tại các </w:t>
      </w:r>
      <w:r w:rsidR="00C36ACC">
        <w:rPr>
          <w:rFonts w:ascii="Times New Roman" w:hAnsi="Times New Roman"/>
          <w:b/>
          <w:bCs/>
          <w:color w:val="000000" w:themeColor="text1"/>
        </w:rPr>
        <w:t>điểm</w:t>
      </w:r>
      <w:r w:rsidRPr="00112429">
        <w:rPr>
          <w:rFonts w:ascii="Times New Roman" w:hAnsi="Times New Roman"/>
          <w:b/>
          <w:bCs/>
          <w:color w:val="000000" w:themeColor="text1"/>
        </w:rPr>
        <w:t xml:space="preserve"> quan trắc ở Tp.HCM, giai đoạn 2022-2023</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r w:rsidRPr="002E4566">
        <w:rPr>
          <w:rFonts w:ascii="Times New Roman" w:eastAsia="SimSun" w:hAnsi="Times New Roman"/>
          <w:b/>
          <w:bCs/>
          <w:color w:val="000000" w:themeColor="text1"/>
          <w:kern w:val="44"/>
        </w:rPr>
        <w:fldChar w:fldCharType="begin"/>
      </w:r>
      <w:r w:rsidRPr="00112429">
        <w:rPr>
          <w:rFonts w:ascii="Times New Roman" w:hAnsi="Times New Roman"/>
          <w:b/>
          <w:bCs/>
          <w:color w:val="000000" w:themeColor="text1"/>
        </w:rPr>
        <w:instrText xml:space="preserve"> LINK </w:instrText>
      </w:r>
      <w:r w:rsidR="0087514F">
        <w:rPr>
          <w:rFonts w:ascii="Times New Roman" w:hAnsi="Times New Roman"/>
          <w:b/>
          <w:bCs/>
          <w:color w:val="000000" w:themeColor="text1"/>
        </w:rPr>
        <w:instrText xml:space="preserve">Excel.Sheet.12 "D:\\THESIS\\NN Bền Vững\\THESIS\\LUẬN ÁN\\DATA 6.2024 FINAL\\New Microsoft Excel Worksheet.xlsx" "CHI TIEU NTN!R86C12:R97C16" </w:instrText>
      </w:r>
      <w:r w:rsidRPr="00112429">
        <w:rPr>
          <w:rFonts w:ascii="Times New Roman" w:hAnsi="Times New Roman"/>
          <w:b/>
          <w:bCs/>
          <w:color w:val="000000" w:themeColor="text1"/>
        </w:rPr>
        <w:instrText xml:space="preserve">\a \f 5 \h  \* MERGEFORMAT </w:instrText>
      </w:r>
      <w:r w:rsidRPr="002E4566">
        <w:rPr>
          <w:rFonts w:ascii="Times New Roman" w:hAnsi="Times New Roman"/>
          <w:b/>
          <w:bCs/>
          <w:color w:val="000000" w:themeColor="text1"/>
        </w:rPr>
        <w:fldChar w:fldCharType="separate"/>
      </w:r>
    </w:p>
    <w:tbl>
      <w:tblPr>
        <w:tblStyle w:val="TableGrid"/>
        <w:tblW w:w="5000" w:type="pct"/>
        <w:tblLook w:val="04A0" w:firstRow="1" w:lastRow="0" w:firstColumn="1" w:lastColumn="0" w:noHBand="0" w:noVBand="1"/>
      </w:tblPr>
      <w:tblGrid>
        <w:gridCol w:w="2117"/>
        <w:gridCol w:w="2008"/>
        <w:gridCol w:w="1435"/>
        <w:gridCol w:w="2008"/>
        <w:gridCol w:w="1435"/>
      </w:tblGrid>
      <w:tr w:rsidR="00D01408" w:rsidRPr="00D01408" w14:paraId="38FF62F9" w14:textId="77777777" w:rsidTr="0081763D">
        <w:trPr>
          <w:divId w:val="228032406"/>
          <w:trHeight w:val="396"/>
        </w:trPr>
        <w:tc>
          <w:tcPr>
            <w:tcW w:w="1176" w:type="pct"/>
            <w:hideMark/>
          </w:tcPr>
          <w:p w14:paraId="45F6E34C" w14:textId="59F713C1"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Vị trí quan trắc</w:t>
            </w:r>
          </w:p>
        </w:tc>
        <w:tc>
          <w:tcPr>
            <w:tcW w:w="1115" w:type="pct"/>
            <w:hideMark/>
          </w:tcPr>
          <w:p w14:paraId="2B7AA95C"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Chỉ số VN_WQI Tháng 12/2022</w:t>
            </w:r>
          </w:p>
        </w:tc>
        <w:tc>
          <w:tcPr>
            <w:tcW w:w="797" w:type="pct"/>
            <w:hideMark/>
          </w:tcPr>
          <w:p w14:paraId="1BC00498"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Chất lượng nước 2022</w:t>
            </w:r>
          </w:p>
        </w:tc>
        <w:tc>
          <w:tcPr>
            <w:tcW w:w="1115" w:type="pct"/>
            <w:hideMark/>
          </w:tcPr>
          <w:p w14:paraId="307CEA5A"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Chỉ số VN_WQI Tháng 12/2023</w:t>
            </w:r>
          </w:p>
        </w:tc>
        <w:tc>
          <w:tcPr>
            <w:tcW w:w="797" w:type="pct"/>
            <w:hideMark/>
          </w:tcPr>
          <w:p w14:paraId="43373BD6"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Chất lượng nước 2023</w:t>
            </w:r>
          </w:p>
        </w:tc>
      </w:tr>
      <w:tr w:rsidR="00D01408" w:rsidRPr="00D01408" w14:paraId="5AD90218" w14:textId="77777777" w:rsidTr="00D01408">
        <w:trPr>
          <w:divId w:val="228032406"/>
          <w:trHeight w:val="259"/>
        </w:trPr>
        <w:tc>
          <w:tcPr>
            <w:tcW w:w="1176" w:type="pct"/>
            <w:hideMark/>
          </w:tcPr>
          <w:p w14:paraId="3884C951"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Bến Củi</w:t>
            </w:r>
          </w:p>
        </w:tc>
        <w:tc>
          <w:tcPr>
            <w:tcW w:w="1115" w:type="pct"/>
            <w:hideMark/>
          </w:tcPr>
          <w:p w14:paraId="592C009D"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92</w:t>
            </w:r>
          </w:p>
        </w:tc>
        <w:tc>
          <w:tcPr>
            <w:tcW w:w="797" w:type="pct"/>
            <w:hideMark/>
          </w:tcPr>
          <w:p w14:paraId="08207F39"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c>
          <w:tcPr>
            <w:tcW w:w="1115" w:type="pct"/>
            <w:hideMark/>
          </w:tcPr>
          <w:p w14:paraId="61BD6EAB"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99</w:t>
            </w:r>
          </w:p>
        </w:tc>
        <w:tc>
          <w:tcPr>
            <w:tcW w:w="797" w:type="pct"/>
            <w:hideMark/>
          </w:tcPr>
          <w:p w14:paraId="3B4B8278"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r>
      <w:tr w:rsidR="00D01408" w:rsidRPr="00D01408" w14:paraId="2859F260" w14:textId="77777777" w:rsidTr="00D01408">
        <w:trPr>
          <w:divId w:val="228032406"/>
          <w:trHeight w:val="309"/>
        </w:trPr>
        <w:tc>
          <w:tcPr>
            <w:tcW w:w="1176" w:type="pct"/>
            <w:hideMark/>
          </w:tcPr>
          <w:p w14:paraId="52323E04"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Hòa Phú</w:t>
            </w:r>
          </w:p>
        </w:tc>
        <w:tc>
          <w:tcPr>
            <w:tcW w:w="1115" w:type="pct"/>
            <w:hideMark/>
          </w:tcPr>
          <w:p w14:paraId="6C81FD7C"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93</w:t>
            </w:r>
          </w:p>
        </w:tc>
        <w:tc>
          <w:tcPr>
            <w:tcW w:w="797" w:type="pct"/>
            <w:hideMark/>
          </w:tcPr>
          <w:p w14:paraId="51E67CAD"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c>
          <w:tcPr>
            <w:tcW w:w="1115" w:type="pct"/>
            <w:hideMark/>
          </w:tcPr>
          <w:p w14:paraId="1249D1CA"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94</w:t>
            </w:r>
          </w:p>
        </w:tc>
        <w:tc>
          <w:tcPr>
            <w:tcW w:w="797" w:type="pct"/>
            <w:hideMark/>
          </w:tcPr>
          <w:p w14:paraId="3501FD2A"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r>
      <w:tr w:rsidR="00D01408" w:rsidRPr="00D01408" w14:paraId="23120B01" w14:textId="77777777" w:rsidTr="00D01408">
        <w:trPr>
          <w:divId w:val="228032406"/>
          <w:trHeight w:val="353"/>
        </w:trPr>
        <w:tc>
          <w:tcPr>
            <w:tcW w:w="1176" w:type="pct"/>
            <w:hideMark/>
          </w:tcPr>
          <w:p w14:paraId="1DB4169B"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Phú Cường</w:t>
            </w:r>
          </w:p>
        </w:tc>
        <w:tc>
          <w:tcPr>
            <w:tcW w:w="1115" w:type="pct"/>
            <w:hideMark/>
          </w:tcPr>
          <w:p w14:paraId="20D407F6"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93</w:t>
            </w:r>
          </w:p>
        </w:tc>
        <w:tc>
          <w:tcPr>
            <w:tcW w:w="797" w:type="pct"/>
            <w:hideMark/>
          </w:tcPr>
          <w:p w14:paraId="01421F12"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c>
          <w:tcPr>
            <w:tcW w:w="1115" w:type="pct"/>
            <w:hideMark/>
          </w:tcPr>
          <w:p w14:paraId="60AE9994"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100</w:t>
            </w:r>
          </w:p>
        </w:tc>
        <w:tc>
          <w:tcPr>
            <w:tcW w:w="797" w:type="pct"/>
            <w:hideMark/>
          </w:tcPr>
          <w:p w14:paraId="2546AAC5"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r>
      <w:tr w:rsidR="00D01408" w:rsidRPr="00D01408" w14:paraId="4D885D4B" w14:textId="77777777" w:rsidTr="00D01408">
        <w:trPr>
          <w:divId w:val="228032406"/>
          <w:trHeight w:val="260"/>
        </w:trPr>
        <w:tc>
          <w:tcPr>
            <w:tcW w:w="1176" w:type="pct"/>
            <w:hideMark/>
          </w:tcPr>
          <w:p w14:paraId="063CEB20"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lastRenderedPageBreak/>
              <w:t>Bình Phước</w:t>
            </w:r>
          </w:p>
        </w:tc>
        <w:tc>
          <w:tcPr>
            <w:tcW w:w="1115" w:type="pct"/>
            <w:hideMark/>
          </w:tcPr>
          <w:p w14:paraId="6A14E238"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81</w:t>
            </w:r>
          </w:p>
        </w:tc>
        <w:tc>
          <w:tcPr>
            <w:tcW w:w="797" w:type="pct"/>
            <w:hideMark/>
          </w:tcPr>
          <w:p w14:paraId="3E377601"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Tốt</w:t>
            </w:r>
          </w:p>
        </w:tc>
        <w:tc>
          <w:tcPr>
            <w:tcW w:w="1115" w:type="pct"/>
            <w:hideMark/>
          </w:tcPr>
          <w:p w14:paraId="70B6E146"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88</w:t>
            </w:r>
          </w:p>
        </w:tc>
        <w:tc>
          <w:tcPr>
            <w:tcW w:w="797" w:type="pct"/>
            <w:hideMark/>
          </w:tcPr>
          <w:p w14:paraId="32ED1D43"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Tốt</w:t>
            </w:r>
          </w:p>
        </w:tc>
      </w:tr>
      <w:tr w:rsidR="00D01408" w:rsidRPr="00D01408" w14:paraId="0A91F0FF" w14:textId="77777777" w:rsidTr="00D01408">
        <w:trPr>
          <w:divId w:val="228032406"/>
          <w:trHeight w:val="261"/>
        </w:trPr>
        <w:tc>
          <w:tcPr>
            <w:tcW w:w="1176" w:type="pct"/>
            <w:hideMark/>
          </w:tcPr>
          <w:p w14:paraId="036FEACE"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Bình Lợi</w:t>
            </w:r>
          </w:p>
        </w:tc>
        <w:tc>
          <w:tcPr>
            <w:tcW w:w="1115" w:type="pct"/>
            <w:hideMark/>
          </w:tcPr>
          <w:p w14:paraId="778F8B2B"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79</w:t>
            </w:r>
          </w:p>
        </w:tc>
        <w:tc>
          <w:tcPr>
            <w:tcW w:w="797" w:type="pct"/>
            <w:hideMark/>
          </w:tcPr>
          <w:p w14:paraId="58DAE283"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Tốt</w:t>
            </w:r>
          </w:p>
        </w:tc>
        <w:tc>
          <w:tcPr>
            <w:tcW w:w="1115" w:type="pct"/>
            <w:hideMark/>
          </w:tcPr>
          <w:p w14:paraId="60309906"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78</w:t>
            </w:r>
          </w:p>
        </w:tc>
        <w:tc>
          <w:tcPr>
            <w:tcW w:w="797" w:type="pct"/>
            <w:hideMark/>
          </w:tcPr>
          <w:p w14:paraId="436B686D"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Tốt</w:t>
            </w:r>
          </w:p>
        </w:tc>
      </w:tr>
      <w:tr w:rsidR="00D01408" w:rsidRPr="00D01408" w14:paraId="4156A4E6" w14:textId="77777777" w:rsidTr="00D01408">
        <w:trPr>
          <w:divId w:val="228032406"/>
          <w:trHeight w:val="143"/>
        </w:trPr>
        <w:tc>
          <w:tcPr>
            <w:tcW w:w="1176" w:type="pct"/>
            <w:hideMark/>
          </w:tcPr>
          <w:p w14:paraId="1BD7207C"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Cát Lái</w:t>
            </w:r>
          </w:p>
        </w:tc>
        <w:tc>
          <w:tcPr>
            <w:tcW w:w="1115" w:type="pct"/>
            <w:hideMark/>
          </w:tcPr>
          <w:p w14:paraId="2705F137"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94</w:t>
            </w:r>
          </w:p>
        </w:tc>
        <w:tc>
          <w:tcPr>
            <w:tcW w:w="797" w:type="pct"/>
            <w:hideMark/>
          </w:tcPr>
          <w:p w14:paraId="2A039F5A"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c>
          <w:tcPr>
            <w:tcW w:w="1115" w:type="pct"/>
            <w:hideMark/>
          </w:tcPr>
          <w:p w14:paraId="68050766"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51</w:t>
            </w:r>
          </w:p>
        </w:tc>
        <w:tc>
          <w:tcPr>
            <w:tcW w:w="797" w:type="pct"/>
            <w:hideMark/>
          </w:tcPr>
          <w:p w14:paraId="23F9CDBE"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Trung bình</w:t>
            </w:r>
          </w:p>
        </w:tc>
      </w:tr>
      <w:tr w:rsidR="00D01408" w:rsidRPr="00D01408" w14:paraId="169B3083" w14:textId="77777777" w:rsidTr="00D01408">
        <w:trPr>
          <w:divId w:val="228032406"/>
          <w:trHeight w:val="301"/>
        </w:trPr>
        <w:tc>
          <w:tcPr>
            <w:tcW w:w="1176" w:type="pct"/>
            <w:hideMark/>
          </w:tcPr>
          <w:p w14:paraId="3400F235"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Nhà Bè</w:t>
            </w:r>
          </w:p>
        </w:tc>
        <w:tc>
          <w:tcPr>
            <w:tcW w:w="1115" w:type="pct"/>
            <w:hideMark/>
          </w:tcPr>
          <w:p w14:paraId="2358AF40"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89</w:t>
            </w:r>
          </w:p>
        </w:tc>
        <w:tc>
          <w:tcPr>
            <w:tcW w:w="797" w:type="pct"/>
            <w:hideMark/>
          </w:tcPr>
          <w:p w14:paraId="1C47F57B"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Tốt</w:t>
            </w:r>
          </w:p>
        </w:tc>
        <w:tc>
          <w:tcPr>
            <w:tcW w:w="1115" w:type="pct"/>
            <w:hideMark/>
          </w:tcPr>
          <w:p w14:paraId="0FA13140"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62</w:t>
            </w:r>
          </w:p>
        </w:tc>
        <w:tc>
          <w:tcPr>
            <w:tcW w:w="797" w:type="pct"/>
            <w:hideMark/>
          </w:tcPr>
          <w:p w14:paraId="35EB1541"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Trung bình</w:t>
            </w:r>
          </w:p>
        </w:tc>
      </w:tr>
      <w:tr w:rsidR="00D01408" w:rsidRPr="00D01408" w14:paraId="4C863B33" w14:textId="77777777" w:rsidTr="00D01408">
        <w:trPr>
          <w:divId w:val="228032406"/>
          <w:trHeight w:val="274"/>
        </w:trPr>
        <w:tc>
          <w:tcPr>
            <w:tcW w:w="1176" w:type="pct"/>
            <w:hideMark/>
          </w:tcPr>
          <w:p w14:paraId="5AA0D985"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Vàm Sát</w:t>
            </w:r>
          </w:p>
        </w:tc>
        <w:tc>
          <w:tcPr>
            <w:tcW w:w="1115" w:type="pct"/>
            <w:hideMark/>
          </w:tcPr>
          <w:p w14:paraId="67C5AB8A"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99</w:t>
            </w:r>
          </w:p>
        </w:tc>
        <w:tc>
          <w:tcPr>
            <w:tcW w:w="797" w:type="pct"/>
            <w:hideMark/>
          </w:tcPr>
          <w:p w14:paraId="2552C060"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c>
          <w:tcPr>
            <w:tcW w:w="1115" w:type="pct"/>
            <w:hideMark/>
          </w:tcPr>
          <w:p w14:paraId="72AAE449"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45</w:t>
            </w:r>
          </w:p>
        </w:tc>
        <w:tc>
          <w:tcPr>
            <w:tcW w:w="797" w:type="pct"/>
            <w:hideMark/>
          </w:tcPr>
          <w:p w14:paraId="2104B451"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Kém</w:t>
            </w:r>
          </w:p>
        </w:tc>
      </w:tr>
      <w:tr w:rsidR="00D01408" w:rsidRPr="00D01408" w14:paraId="4F20796C" w14:textId="77777777" w:rsidTr="00D01408">
        <w:trPr>
          <w:divId w:val="228032406"/>
          <w:trHeight w:val="140"/>
        </w:trPr>
        <w:tc>
          <w:tcPr>
            <w:tcW w:w="1176" w:type="pct"/>
            <w:hideMark/>
          </w:tcPr>
          <w:p w14:paraId="549A0112"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Tam Thôn Hiệp</w:t>
            </w:r>
          </w:p>
        </w:tc>
        <w:tc>
          <w:tcPr>
            <w:tcW w:w="1115" w:type="pct"/>
            <w:hideMark/>
          </w:tcPr>
          <w:p w14:paraId="3327FECF"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100</w:t>
            </w:r>
          </w:p>
        </w:tc>
        <w:tc>
          <w:tcPr>
            <w:tcW w:w="797" w:type="pct"/>
            <w:hideMark/>
          </w:tcPr>
          <w:p w14:paraId="20671AED"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c>
          <w:tcPr>
            <w:tcW w:w="1115" w:type="pct"/>
            <w:hideMark/>
          </w:tcPr>
          <w:p w14:paraId="2E80B3C4"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45</w:t>
            </w:r>
          </w:p>
        </w:tc>
        <w:tc>
          <w:tcPr>
            <w:tcW w:w="797" w:type="pct"/>
            <w:hideMark/>
          </w:tcPr>
          <w:p w14:paraId="1A7D2C7D"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Kém</w:t>
            </w:r>
          </w:p>
        </w:tc>
      </w:tr>
      <w:tr w:rsidR="00D01408" w:rsidRPr="00D01408" w14:paraId="6E81663F" w14:textId="77777777" w:rsidTr="00D01408">
        <w:trPr>
          <w:divId w:val="228032406"/>
          <w:trHeight w:val="365"/>
        </w:trPr>
        <w:tc>
          <w:tcPr>
            <w:tcW w:w="1176" w:type="pct"/>
            <w:hideMark/>
          </w:tcPr>
          <w:p w14:paraId="2BDEFF0D"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Đồng Tranh 1</w:t>
            </w:r>
          </w:p>
        </w:tc>
        <w:tc>
          <w:tcPr>
            <w:tcW w:w="1115" w:type="pct"/>
            <w:hideMark/>
          </w:tcPr>
          <w:p w14:paraId="24EB4EE5"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100</w:t>
            </w:r>
          </w:p>
        </w:tc>
        <w:tc>
          <w:tcPr>
            <w:tcW w:w="797" w:type="pct"/>
            <w:hideMark/>
          </w:tcPr>
          <w:p w14:paraId="723E715E"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c>
          <w:tcPr>
            <w:tcW w:w="1115" w:type="pct"/>
            <w:hideMark/>
          </w:tcPr>
          <w:p w14:paraId="60901C9B"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45</w:t>
            </w:r>
          </w:p>
        </w:tc>
        <w:tc>
          <w:tcPr>
            <w:tcW w:w="797" w:type="pct"/>
            <w:hideMark/>
          </w:tcPr>
          <w:p w14:paraId="13A65116"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Kém</w:t>
            </w:r>
          </w:p>
        </w:tc>
      </w:tr>
      <w:tr w:rsidR="00D01408" w:rsidRPr="00D01408" w14:paraId="3B22FAB7" w14:textId="77777777" w:rsidTr="00D01408">
        <w:trPr>
          <w:divId w:val="228032406"/>
          <w:trHeight w:val="41"/>
        </w:trPr>
        <w:tc>
          <w:tcPr>
            <w:tcW w:w="1176" w:type="pct"/>
            <w:hideMark/>
          </w:tcPr>
          <w:p w14:paraId="753C73FF"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Long Phước</w:t>
            </w:r>
          </w:p>
        </w:tc>
        <w:tc>
          <w:tcPr>
            <w:tcW w:w="1115" w:type="pct"/>
            <w:hideMark/>
          </w:tcPr>
          <w:p w14:paraId="2B3AFA3E"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100</w:t>
            </w:r>
          </w:p>
        </w:tc>
        <w:tc>
          <w:tcPr>
            <w:tcW w:w="797" w:type="pct"/>
            <w:hideMark/>
          </w:tcPr>
          <w:p w14:paraId="109EF910"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Rất tốt</w:t>
            </w:r>
          </w:p>
        </w:tc>
        <w:tc>
          <w:tcPr>
            <w:tcW w:w="1115" w:type="pct"/>
            <w:hideMark/>
          </w:tcPr>
          <w:p w14:paraId="3DC59ACD"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77</w:t>
            </w:r>
          </w:p>
        </w:tc>
        <w:tc>
          <w:tcPr>
            <w:tcW w:w="797" w:type="pct"/>
            <w:hideMark/>
          </w:tcPr>
          <w:p w14:paraId="60D088F5" w14:textId="77777777" w:rsidR="00D01408" w:rsidRPr="00D01408" w:rsidRDefault="00D01408" w:rsidP="00112429">
            <w:pPr>
              <w:rPr>
                <w:rFonts w:ascii="Times New Roman" w:hAnsi="Times New Roman" w:cs="Times New Roman"/>
                <w:color w:val="000000" w:themeColor="text1"/>
                <w:sz w:val="26"/>
                <w:szCs w:val="26"/>
              </w:rPr>
            </w:pPr>
            <w:r w:rsidRPr="00D01408">
              <w:rPr>
                <w:rFonts w:ascii="Times New Roman" w:hAnsi="Times New Roman" w:cs="Times New Roman"/>
                <w:color w:val="000000" w:themeColor="text1"/>
                <w:sz w:val="26"/>
                <w:szCs w:val="26"/>
              </w:rPr>
              <w:t>Tốt</w:t>
            </w:r>
          </w:p>
        </w:tc>
      </w:tr>
    </w:tbl>
    <w:p w14:paraId="46A727EC" w14:textId="77777777" w:rsidR="00DC601E" w:rsidRDefault="00DC601E" w:rsidP="00112429">
      <w:pPr>
        <w:jc w:val="right"/>
        <w:rPr>
          <w:rFonts w:ascii="Times New Roman" w:hAnsi="Times New Roman" w:cs="Times New Roman"/>
          <w:i/>
          <w:iCs/>
          <w:color w:val="000000" w:themeColor="text1"/>
          <w:sz w:val="26"/>
          <w:szCs w:val="26"/>
        </w:rPr>
      </w:pPr>
      <w:r w:rsidRPr="002E4566">
        <w:rPr>
          <w:rFonts w:ascii="Times New Roman" w:hAnsi="Times New Roman" w:cs="Times New Roman"/>
          <w:color w:val="000000" w:themeColor="text1"/>
          <w:sz w:val="26"/>
          <w:szCs w:val="26"/>
        </w:rPr>
        <w:fldChar w:fldCharType="end"/>
      </w:r>
      <w:r w:rsidRPr="00A73B48">
        <w:rPr>
          <w:rFonts w:ascii="Times New Roman" w:hAnsi="Times New Roman" w:cs="Times New Roman"/>
          <w:i/>
          <w:iCs/>
          <w:color w:val="000000" w:themeColor="text1"/>
          <w:sz w:val="26"/>
          <w:szCs w:val="26"/>
        </w:rPr>
        <w:t>Nguồn: Sở Tài nguyên và Môi trường Tp.HCM (2023)</w:t>
      </w:r>
    </w:p>
    <w:p w14:paraId="782B6C6A" w14:textId="71436A61" w:rsidR="004919F6" w:rsidRPr="00112429" w:rsidRDefault="004919F6" w:rsidP="00112429">
      <w:pPr>
        <w:pStyle w:val="Heading2"/>
        <w:spacing w:before="0" w:line="360" w:lineRule="auto"/>
        <w:jc w:val="center"/>
        <w:rPr>
          <w:rFonts w:ascii="Times New Roman" w:hAnsi="Times New Roman"/>
          <w:b/>
          <w:bCs/>
          <w:color w:val="000000" w:themeColor="text1"/>
        </w:rPr>
      </w:pPr>
      <w:bookmarkStart w:id="2978" w:name="_Toc174541666"/>
      <w:bookmarkStart w:id="2979" w:name="_Toc178316317"/>
      <w:bookmarkStart w:id="2980" w:name="_Toc178316712"/>
      <w:bookmarkStart w:id="2981" w:name="_Toc179984517"/>
      <w:bookmarkStart w:id="2982" w:name="_Toc179986080"/>
      <w:bookmarkStart w:id="2983" w:name="_Toc180592107"/>
      <w:bookmarkStart w:id="2984" w:name="_Toc180837706"/>
      <w:bookmarkStart w:id="2985" w:name="_Toc186553330"/>
      <w:bookmarkStart w:id="2986" w:name="_Toc186553748"/>
      <w:bookmarkStart w:id="2987" w:name="_Toc187589988"/>
      <w:bookmarkStart w:id="2988" w:name="_Toc187590197"/>
      <w:bookmarkStart w:id="2989" w:name="_Toc190785959"/>
      <w:bookmarkStart w:id="2990" w:name="_Toc190786168"/>
      <w:bookmarkStart w:id="2991" w:name="_Toc197892076"/>
      <w:bookmarkStart w:id="2992" w:name="_Toc197896692"/>
      <w:bookmarkStart w:id="2993" w:name="_Toc198111394"/>
      <w:r w:rsidRPr="00112429">
        <w:rPr>
          <w:rFonts w:ascii="Times New Roman" w:hAnsi="Times New Roman"/>
          <w:b/>
          <w:bCs/>
          <w:color w:val="000000" w:themeColor="text1"/>
        </w:rPr>
        <w:t>Phụ lục D.</w:t>
      </w:r>
      <w:r w:rsidR="001F5CDB">
        <w:rPr>
          <w:rFonts w:ascii="Times New Roman" w:hAnsi="Times New Roman"/>
          <w:b/>
          <w:bCs/>
          <w:color w:val="000000" w:themeColor="text1"/>
        </w:rPr>
        <w:t>7</w:t>
      </w:r>
      <w:r w:rsidRPr="00112429">
        <w:rPr>
          <w:rFonts w:ascii="Times New Roman" w:hAnsi="Times New Roman"/>
          <w:b/>
          <w:bCs/>
          <w:color w:val="000000" w:themeColor="text1"/>
        </w:rPr>
        <w:t>: So sánh chỉ tiêu phát triển nông nghiệp bền vững về môi trường giữa Tp.HCM và mục tiêu quốc gia</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1133"/>
        <w:gridCol w:w="1633"/>
        <w:gridCol w:w="1061"/>
        <w:gridCol w:w="1666"/>
      </w:tblGrid>
      <w:tr w:rsidR="00A80D21" w:rsidRPr="002E4566" w14:paraId="67E9ED3A" w14:textId="77777777" w:rsidTr="00A37F11">
        <w:trPr>
          <w:trHeight w:val="638"/>
        </w:trPr>
        <w:tc>
          <w:tcPr>
            <w:tcW w:w="1949" w:type="pct"/>
            <w:vMerge w:val="restart"/>
            <w:shd w:val="clear" w:color="auto" w:fill="auto"/>
            <w:noWrap/>
            <w:vAlign w:val="center"/>
            <w:hideMark/>
          </w:tcPr>
          <w:p w14:paraId="34EB24DB"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Chỉ tiêu</w:t>
            </w:r>
          </w:p>
          <w:p w14:paraId="3BF1B343"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p>
        </w:tc>
        <w:tc>
          <w:tcPr>
            <w:tcW w:w="1536" w:type="pct"/>
            <w:gridSpan w:val="2"/>
            <w:shd w:val="clear" w:color="auto" w:fill="auto"/>
            <w:noWrap/>
            <w:vAlign w:val="center"/>
            <w:hideMark/>
          </w:tcPr>
          <w:p w14:paraId="4276D2AD"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Giai đoạn</w:t>
            </w:r>
          </w:p>
          <w:p w14:paraId="637D1FAC"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2016 - 2020</w:t>
            </w:r>
          </w:p>
          <w:p w14:paraId="5234E7BE"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p>
        </w:tc>
        <w:tc>
          <w:tcPr>
            <w:tcW w:w="1514" w:type="pct"/>
            <w:gridSpan w:val="2"/>
            <w:shd w:val="clear" w:color="auto" w:fill="auto"/>
            <w:noWrap/>
            <w:vAlign w:val="center"/>
            <w:hideMark/>
          </w:tcPr>
          <w:p w14:paraId="52AB5131"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Giai đoạn</w:t>
            </w:r>
          </w:p>
          <w:p w14:paraId="1156B798"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2021- 2025</w:t>
            </w:r>
          </w:p>
          <w:p w14:paraId="46CE002F"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p>
        </w:tc>
      </w:tr>
      <w:tr w:rsidR="00A80D21" w:rsidRPr="002E4566" w14:paraId="1F39D452" w14:textId="77777777" w:rsidTr="00A37F11">
        <w:trPr>
          <w:trHeight w:val="799"/>
        </w:trPr>
        <w:tc>
          <w:tcPr>
            <w:tcW w:w="1949" w:type="pct"/>
            <w:vMerge/>
            <w:shd w:val="clear" w:color="auto" w:fill="auto"/>
            <w:vAlign w:val="bottom"/>
            <w:hideMark/>
          </w:tcPr>
          <w:p w14:paraId="143EC854"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p>
        </w:tc>
        <w:tc>
          <w:tcPr>
            <w:tcW w:w="629" w:type="pct"/>
            <w:shd w:val="clear" w:color="auto" w:fill="auto"/>
            <w:vAlign w:val="center"/>
            <w:hideMark/>
          </w:tcPr>
          <w:p w14:paraId="4797F477" w14:textId="77777777" w:rsidR="004919F6" w:rsidRPr="002E4566" w:rsidRDefault="004919F6" w:rsidP="00B34121">
            <w:pPr>
              <w:spacing w:after="0" w:line="276" w:lineRule="auto"/>
              <w:ind w:right="-110"/>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Tp.HCM</w:t>
            </w:r>
          </w:p>
        </w:tc>
        <w:tc>
          <w:tcPr>
            <w:tcW w:w="907" w:type="pct"/>
            <w:shd w:val="clear" w:color="auto" w:fill="auto"/>
            <w:vAlign w:val="center"/>
            <w:hideMark/>
          </w:tcPr>
          <w:p w14:paraId="2B8A4AAE" w14:textId="3C108043" w:rsidR="004919F6" w:rsidRPr="002E4566" w:rsidRDefault="004919F6" w:rsidP="00A37F11">
            <w:pPr>
              <w:spacing w:after="0" w:line="276" w:lineRule="auto"/>
              <w:ind w:left="-251" w:right="-175"/>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Quyết định 1980/QĐ-TTg</w:t>
            </w:r>
          </w:p>
        </w:tc>
        <w:tc>
          <w:tcPr>
            <w:tcW w:w="589" w:type="pct"/>
            <w:shd w:val="clear" w:color="auto" w:fill="auto"/>
            <w:vAlign w:val="center"/>
            <w:hideMark/>
          </w:tcPr>
          <w:p w14:paraId="735FB9B1" w14:textId="463C56D8" w:rsidR="004919F6" w:rsidRPr="002E4566" w:rsidRDefault="00A37F11" w:rsidP="00A37F11">
            <w:pPr>
              <w:spacing w:after="0" w:line="276" w:lineRule="auto"/>
              <w:ind w:right="-103" w:hanging="176"/>
              <w:jc w:val="cente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 xml:space="preserve"> </w:t>
            </w:r>
            <w:r w:rsidR="004919F6" w:rsidRPr="002E4566">
              <w:rPr>
                <w:rFonts w:ascii="Times New Roman" w:eastAsia="Times New Roman" w:hAnsi="Times New Roman" w:cs="Times New Roman"/>
                <w:color w:val="000000" w:themeColor="text1"/>
                <w:sz w:val="26"/>
                <w:szCs w:val="26"/>
              </w:rPr>
              <w:t>Tp.HCM</w:t>
            </w:r>
          </w:p>
        </w:tc>
        <w:tc>
          <w:tcPr>
            <w:tcW w:w="925" w:type="pct"/>
            <w:shd w:val="clear" w:color="auto" w:fill="auto"/>
            <w:vAlign w:val="center"/>
            <w:hideMark/>
          </w:tcPr>
          <w:p w14:paraId="3A63BC41" w14:textId="60155A5D" w:rsidR="004919F6" w:rsidRPr="002E7A2D" w:rsidRDefault="004919F6" w:rsidP="00B34121">
            <w:pPr>
              <w:spacing w:after="0" w:line="276" w:lineRule="auto"/>
              <w:jc w:val="center"/>
              <w:rPr>
                <w:rFonts w:ascii="Times New Roman" w:eastAsia="Times New Roman" w:hAnsi="Times New Roman" w:cs="Times New Roman"/>
                <w:color w:val="000000" w:themeColor="text1"/>
                <w:spacing w:val="-4"/>
                <w:sz w:val="26"/>
                <w:szCs w:val="26"/>
              </w:rPr>
            </w:pPr>
            <w:r w:rsidRPr="002E7A2D">
              <w:rPr>
                <w:rFonts w:ascii="Times New Roman" w:eastAsia="Times New Roman" w:hAnsi="Times New Roman" w:cs="Times New Roman"/>
                <w:color w:val="000000" w:themeColor="text1"/>
                <w:spacing w:val="-4"/>
                <w:sz w:val="26"/>
                <w:szCs w:val="26"/>
              </w:rPr>
              <w:t>Quyết định 318/QĐ-TTg</w:t>
            </w:r>
          </w:p>
        </w:tc>
      </w:tr>
      <w:tr w:rsidR="00A80D21" w:rsidRPr="002E4566" w14:paraId="3E2FBF3F" w14:textId="77777777" w:rsidTr="00A37F11">
        <w:trPr>
          <w:trHeight w:val="348"/>
        </w:trPr>
        <w:tc>
          <w:tcPr>
            <w:tcW w:w="1949" w:type="pct"/>
            <w:shd w:val="clear" w:color="auto" w:fill="auto"/>
            <w:vAlign w:val="center"/>
            <w:hideMark/>
          </w:tcPr>
          <w:p w14:paraId="089304F1" w14:textId="77777777" w:rsidR="004919F6" w:rsidRPr="002E4566" w:rsidRDefault="004919F6" w:rsidP="00B34121">
            <w:pPr>
              <w:spacing w:after="0" w:line="276" w:lineRule="auto"/>
              <w:jc w:val="both"/>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Tỷ lệ diện tích đất sản xuất NN được tưới và tiêu nước chủ động đạt từ 80% trở lên</w:t>
            </w:r>
          </w:p>
        </w:tc>
        <w:tc>
          <w:tcPr>
            <w:tcW w:w="629" w:type="pct"/>
            <w:shd w:val="clear" w:color="auto" w:fill="auto"/>
            <w:vAlign w:val="center"/>
            <w:hideMark/>
          </w:tcPr>
          <w:p w14:paraId="0B31390B"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80%</w:t>
            </w:r>
          </w:p>
        </w:tc>
        <w:tc>
          <w:tcPr>
            <w:tcW w:w="907" w:type="pct"/>
            <w:shd w:val="clear" w:color="auto" w:fill="auto"/>
            <w:vAlign w:val="center"/>
            <w:hideMark/>
          </w:tcPr>
          <w:p w14:paraId="7A6603E7"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80%</w:t>
            </w:r>
          </w:p>
        </w:tc>
        <w:tc>
          <w:tcPr>
            <w:tcW w:w="589" w:type="pct"/>
            <w:shd w:val="clear" w:color="auto" w:fill="auto"/>
            <w:vAlign w:val="center"/>
            <w:hideMark/>
          </w:tcPr>
          <w:p w14:paraId="36B0BBDD"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90%</w:t>
            </w:r>
          </w:p>
        </w:tc>
        <w:tc>
          <w:tcPr>
            <w:tcW w:w="925" w:type="pct"/>
            <w:shd w:val="clear" w:color="auto" w:fill="auto"/>
            <w:vAlign w:val="center"/>
            <w:hideMark/>
          </w:tcPr>
          <w:p w14:paraId="3523EC5F"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90%</w:t>
            </w:r>
          </w:p>
        </w:tc>
      </w:tr>
      <w:tr w:rsidR="00A80D21" w:rsidRPr="002E4566" w14:paraId="007E4BBA" w14:textId="77777777" w:rsidTr="00A37F11">
        <w:trPr>
          <w:trHeight w:val="348"/>
        </w:trPr>
        <w:tc>
          <w:tcPr>
            <w:tcW w:w="1949" w:type="pct"/>
            <w:shd w:val="clear" w:color="auto" w:fill="auto"/>
            <w:vAlign w:val="center"/>
            <w:hideMark/>
          </w:tcPr>
          <w:p w14:paraId="48C89958" w14:textId="2C51D421" w:rsidR="004919F6" w:rsidRPr="002E7A2D" w:rsidRDefault="004919F6" w:rsidP="00B34121">
            <w:pPr>
              <w:spacing w:after="0" w:line="276" w:lineRule="auto"/>
              <w:jc w:val="both"/>
              <w:rPr>
                <w:rFonts w:ascii="Times New Roman" w:eastAsia="Times New Roman" w:hAnsi="Times New Roman" w:cs="Times New Roman"/>
                <w:color w:val="000000" w:themeColor="text1"/>
                <w:spacing w:val="-4"/>
                <w:sz w:val="26"/>
                <w:szCs w:val="26"/>
              </w:rPr>
            </w:pPr>
            <w:r w:rsidRPr="002E7A2D">
              <w:rPr>
                <w:rFonts w:ascii="Times New Roman" w:eastAsia="Times New Roman" w:hAnsi="Times New Roman" w:cs="Times New Roman"/>
                <w:color w:val="000000" w:themeColor="text1"/>
                <w:spacing w:val="-4"/>
                <w:sz w:val="26"/>
                <w:szCs w:val="26"/>
              </w:rPr>
              <w:t xml:space="preserve">Tỷ lệ cơ sở chăn nuôi bảo đảm các quy định về vệ sinh thú y, chăn nuôi và </w:t>
            </w:r>
            <w:r w:rsidR="00A37F11">
              <w:rPr>
                <w:rFonts w:ascii="Times New Roman" w:eastAsia="Times New Roman" w:hAnsi="Times New Roman" w:cs="Times New Roman"/>
                <w:color w:val="000000" w:themeColor="text1"/>
                <w:spacing w:val="-4"/>
                <w:sz w:val="26"/>
                <w:szCs w:val="26"/>
              </w:rPr>
              <w:t>gìn giữ</w:t>
            </w:r>
            <w:r w:rsidRPr="002E7A2D">
              <w:rPr>
                <w:rFonts w:ascii="Times New Roman" w:eastAsia="Times New Roman" w:hAnsi="Times New Roman" w:cs="Times New Roman"/>
                <w:color w:val="000000" w:themeColor="text1"/>
                <w:spacing w:val="-4"/>
                <w:sz w:val="26"/>
                <w:szCs w:val="26"/>
              </w:rPr>
              <w:t xml:space="preserve"> môi trường</w:t>
            </w:r>
          </w:p>
        </w:tc>
        <w:tc>
          <w:tcPr>
            <w:tcW w:w="629" w:type="pct"/>
            <w:shd w:val="clear" w:color="auto" w:fill="auto"/>
            <w:vAlign w:val="center"/>
            <w:hideMark/>
          </w:tcPr>
          <w:p w14:paraId="52AFAD6B"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70%</w:t>
            </w:r>
          </w:p>
        </w:tc>
        <w:tc>
          <w:tcPr>
            <w:tcW w:w="907" w:type="pct"/>
            <w:shd w:val="clear" w:color="auto" w:fill="auto"/>
            <w:vAlign w:val="center"/>
            <w:hideMark/>
          </w:tcPr>
          <w:p w14:paraId="389CC3A7"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80%</w:t>
            </w:r>
          </w:p>
        </w:tc>
        <w:tc>
          <w:tcPr>
            <w:tcW w:w="589" w:type="pct"/>
            <w:shd w:val="clear" w:color="auto" w:fill="auto"/>
            <w:vAlign w:val="center"/>
            <w:hideMark/>
          </w:tcPr>
          <w:p w14:paraId="710AB914"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85%</w:t>
            </w:r>
          </w:p>
        </w:tc>
        <w:tc>
          <w:tcPr>
            <w:tcW w:w="925" w:type="pct"/>
            <w:shd w:val="clear" w:color="auto" w:fill="auto"/>
            <w:vAlign w:val="center"/>
            <w:hideMark/>
          </w:tcPr>
          <w:p w14:paraId="436B252F" w14:textId="77777777" w:rsidR="004919F6" w:rsidRPr="002E4566" w:rsidRDefault="004919F6" w:rsidP="00B34121">
            <w:pPr>
              <w:spacing w:after="0" w:line="276" w:lineRule="auto"/>
              <w:jc w:val="center"/>
              <w:rPr>
                <w:rFonts w:ascii="Times New Roman" w:eastAsia="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95%</w:t>
            </w:r>
          </w:p>
        </w:tc>
      </w:tr>
    </w:tbl>
    <w:p w14:paraId="082BD546" w14:textId="587380DD" w:rsidR="004919F6" w:rsidRDefault="004919F6" w:rsidP="004919F6">
      <w:pPr>
        <w:widowControl w:val="0"/>
        <w:spacing w:beforeLines="40" w:before="96" w:after="0" w:line="36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Tổng hợp từ Quyết định 1980/QĐ-TTg và Quyết định 318/QĐ-TTg</w:t>
      </w:r>
    </w:p>
    <w:p w14:paraId="21C45CDE" w14:textId="77777777" w:rsidR="00C07DC6" w:rsidRDefault="00C07DC6" w:rsidP="004919F6">
      <w:pPr>
        <w:widowControl w:val="0"/>
        <w:spacing w:beforeLines="40" w:before="96" w:after="0" w:line="360" w:lineRule="auto"/>
        <w:jc w:val="right"/>
        <w:rPr>
          <w:rFonts w:ascii="Times New Roman" w:hAnsi="Times New Roman" w:cs="Times New Roman"/>
          <w:i/>
          <w:iCs/>
          <w:color w:val="000000" w:themeColor="text1"/>
          <w:sz w:val="26"/>
          <w:szCs w:val="26"/>
        </w:rPr>
      </w:pPr>
    </w:p>
    <w:p w14:paraId="1C4C0AA8" w14:textId="0D95DC1E" w:rsidR="004919F6" w:rsidRPr="00112429" w:rsidRDefault="004919F6" w:rsidP="00112429">
      <w:pPr>
        <w:pStyle w:val="ListParagraph"/>
        <w:widowControl w:val="0"/>
        <w:spacing w:after="0" w:line="360" w:lineRule="auto"/>
        <w:ind w:left="788"/>
        <w:jc w:val="center"/>
        <w:outlineLvl w:val="1"/>
        <w:rPr>
          <w:rFonts w:ascii="Times New Roman" w:hAnsi="Times New Roman" w:cs="Times New Roman"/>
          <w:b/>
          <w:bCs/>
          <w:color w:val="000000" w:themeColor="text1"/>
          <w:sz w:val="26"/>
          <w:szCs w:val="26"/>
        </w:rPr>
      </w:pPr>
      <w:bookmarkStart w:id="2994" w:name="_Toc174541668"/>
      <w:bookmarkStart w:id="2995" w:name="_Toc178316318"/>
      <w:bookmarkStart w:id="2996" w:name="_Toc178316713"/>
      <w:bookmarkStart w:id="2997" w:name="_Toc179984518"/>
      <w:bookmarkStart w:id="2998" w:name="_Toc179986081"/>
      <w:bookmarkStart w:id="2999" w:name="_Toc180592108"/>
      <w:bookmarkStart w:id="3000" w:name="_Toc180837707"/>
      <w:bookmarkStart w:id="3001" w:name="_Toc186553331"/>
      <w:bookmarkStart w:id="3002" w:name="_Toc186553749"/>
      <w:bookmarkStart w:id="3003" w:name="_Toc187589989"/>
      <w:bookmarkStart w:id="3004" w:name="_Toc187590198"/>
      <w:bookmarkStart w:id="3005" w:name="_Toc190785960"/>
      <w:bookmarkStart w:id="3006" w:name="_Toc190786169"/>
      <w:bookmarkStart w:id="3007" w:name="_Toc197892077"/>
      <w:bookmarkStart w:id="3008" w:name="_Toc197896693"/>
      <w:bookmarkStart w:id="3009" w:name="_Toc198111395"/>
      <w:r w:rsidRPr="00112429">
        <w:rPr>
          <w:rFonts w:ascii="Times New Roman" w:hAnsi="Times New Roman" w:cs="Times New Roman"/>
          <w:b/>
          <w:bCs/>
          <w:color w:val="000000" w:themeColor="text1"/>
          <w:sz w:val="26"/>
          <w:szCs w:val="26"/>
        </w:rPr>
        <w:t>Phụ lục D.</w:t>
      </w:r>
      <w:r w:rsidR="001F5CDB">
        <w:rPr>
          <w:rFonts w:ascii="Times New Roman" w:hAnsi="Times New Roman" w:cs="Times New Roman"/>
          <w:b/>
          <w:bCs/>
          <w:color w:val="000000" w:themeColor="text1"/>
          <w:sz w:val="26"/>
          <w:szCs w:val="26"/>
        </w:rPr>
        <w:t>8</w:t>
      </w:r>
      <w:r w:rsidRPr="00112429">
        <w:rPr>
          <w:rFonts w:ascii="Times New Roman" w:hAnsi="Times New Roman" w:cs="Times New Roman"/>
          <w:b/>
          <w:bCs/>
          <w:color w:val="000000" w:themeColor="text1"/>
          <w:sz w:val="26"/>
          <w:szCs w:val="26"/>
        </w:rPr>
        <w:t>: Chất lượng không khí tại Tp.HCM, giai đoạn 2021-2023</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5"/>
        <w:gridCol w:w="2051"/>
        <w:gridCol w:w="1463"/>
        <w:gridCol w:w="1606"/>
        <w:gridCol w:w="1705"/>
        <w:gridCol w:w="953"/>
      </w:tblGrid>
      <w:tr w:rsidR="00A80D21" w:rsidRPr="002E4566" w14:paraId="1B952C7C" w14:textId="77777777" w:rsidTr="007F2F7B">
        <w:trPr>
          <w:trHeight w:val="698"/>
        </w:trPr>
        <w:tc>
          <w:tcPr>
            <w:tcW w:w="1225" w:type="dxa"/>
            <w:shd w:val="clear" w:color="auto" w:fill="auto"/>
            <w:vAlign w:val="center"/>
            <w:hideMark/>
          </w:tcPr>
          <w:p w14:paraId="2C418FEC" w14:textId="77777777" w:rsidR="004919F6" w:rsidRPr="002E4566" w:rsidRDefault="004919F6" w:rsidP="00B341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Thông số</w:t>
            </w:r>
          </w:p>
        </w:tc>
        <w:tc>
          <w:tcPr>
            <w:tcW w:w="2051" w:type="dxa"/>
            <w:shd w:val="clear" w:color="auto" w:fill="auto"/>
            <w:vAlign w:val="center"/>
            <w:hideMark/>
          </w:tcPr>
          <w:p w14:paraId="6A3B0FBF" w14:textId="77777777" w:rsidR="004919F6" w:rsidRPr="002E4566" w:rsidRDefault="004919F6" w:rsidP="00B341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Quy chuẩn QCVN 05:2023/BTNMT</w:t>
            </w:r>
          </w:p>
        </w:tc>
        <w:tc>
          <w:tcPr>
            <w:tcW w:w="1463" w:type="dxa"/>
            <w:shd w:val="clear" w:color="auto" w:fill="auto"/>
            <w:vAlign w:val="center"/>
            <w:hideMark/>
          </w:tcPr>
          <w:p w14:paraId="76D8095F" w14:textId="77777777" w:rsidR="004919F6" w:rsidRPr="002E4566" w:rsidRDefault="004919F6" w:rsidP="00B341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Tháng 12/2021 (µg/m³)</w:t>
            </w:r>
          </w:p>
        </w:tc>
        <w:tc>
          <w:tcPr>
            <w:tcW w:w="1606" w:type="dxa"/>
            <w:shd w:val="clear" w:color="auto" w:fill="auto"/>
            <w:vAlign w:val="center"/>
            <w:hideMark/>
          </w:tcPr>
          <w:p w14:paraId="58EC6C6F" w14:textId="77777777" w:rsidR="004919F6" w:rsidRPr="002E4566" w:rsidRDefault="004919F6" w:rsidP="00B341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Tháng 12/2022 (µg/m³)</w:t>
            </w:r>
          </w:p>
        </w:tc>
        <w:tc>
          <w:tcPr>
            <w:tcW w:w="1705" w:type="dxa"/>
            <w:shd w:val="clear" w:color="auto" w:fill="auto"/>
            <w:vAlign w:val="center"/>
            <w:hideMark/>
          </w:tcPr>
          <w:p w14:paraId="0108BFF6" w14:textId="77777777" w:rsidR="004919F6" w:rsidRPr="002E4566" w:rsidRDefault="004919F6" w:rsidP="00B341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Tháng 12/2023 (µg/m³)</w:t>
            </w:r>
          </w:p>
        </w:tc>
        <w:tc>
          <w:tcPr>
            <w:tcW w:w="953" w:type="dxa"/>
            <w:shd w:val="clear" w:color="auto" w:fill="auto"/>
            <w:vAlign w:val="center"/>
            <w:hideMark/>
          </w:tcPr>
          <w:p w14:paraId="47B8E77B" w14:textId="77777777" w:rsidR="004919F6" w:rsidRPr="002E4566" w:rsidRDefault="004919F6" w:rsidP="00B34121">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Đạt QCVN</w:t>
            </w:r>
          </w:p>
        </w:tc>
      </w:tr>
      <w:tr w:rsidR="00A80D21" w:rsidRPr="002E4566" w14:paraId="60BBFA21" w14:textId="77777777" w:rsidTr="007F2F7B">
        <w:trPr>
          <w:trHeight w:val="285"/>
        </w:trPr>
        <w:tc>
          <w:tcPr>
            <w:tcW w:w="1225" w:type="dxa"/>
            <w:shd w:val="clear" w:color="auto" w:fill="auto"/>
            <w:vAlign w:val="center"/>
            <w:hideMark/>
          </w:tcPr>
          <w:p w14:paraId="44D844F9"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CO</w:t>
            </w:r>
          </w:p>
        </w:tc>
        <w:tc>
          <w:tcPr>
            <w:tcW w:w="2051" w:type="dxa"/>
            <w:shd w:val="clear" w:color="auto" w:fill="auto"/>
            <w:vAlign w:val="center"/>
            <w:hideMark/>
          </w:tcPr>
          <w:p w14:paraId="37DAD994" w14:textId="3174D315"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00</w:t>
            </w:r>
          </w:p>
        </w:tc>
        <w:tc>
          <w:tcPr>
            <w:tcW w:w="1463" w:type="dxa"/>
            <w:shd w:val="clear" w:color="auto" w:fill="auto"/>
            <w:vAlign w:val="center"/>
            <w:hideMark/>
          </w:tcPr>
          <w:p w14:paraId="61D9C36D"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w:t>
            </w:r>
          </w:p>
        </w:tc>
        <w:tc>
          <w:tcPr>
            <w:tcW w:w="1606" w:type="dxa"/>
            <w:shd w:val="clear" w:color="auto" w:fill="auto"/>
            <w:vAlign w:val="center"/>
            <w:hideMark/>
          </w:tcPr>
          <w:p w14:paraId="7A2B236E" w14:textId="2C7CA134" w:rsidR="004919F6" w:rsidRPr="002E4566" w:rsidRDefault="004919F6" w:rsidP="007F2F7B">
            <w:pPr>
              <w:spacing w:after="0" w:line="240" w:lineRule="auto"/>
              <w:ind w:hanging="62"/>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KPH - 2</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4</w:t>
            </w:r>
            <w:r w:rsidRPr="002E4566">
              <w:rPr>
                <w:rFonts w:ascii="Times New Roman" w:eastAsia="Times New Roman" w:hAnsi="Times New Roman" w:cs="Times New Roman"/>
                <w:color w:val="000000" w:themeColor="text1"/>
                <w:sz w:val="26"/>
                <w:szCs w:val="26"/>
              </w:rPr>
              <w:t>00</w:t>
            </w:r>
          </w:p>
        </w:tc>
        <w:tc>
          <w:tcPr>
            <w:tcW w:w="1705" w:type="dxa"/>
            <w:shd w:val="clear" w:color="auto" w:fill="auto"/>
            <w:vAlign w:val="center"/>
            <w:hideMark/>
          </w:tcPr>
          <w:p w14:paraId="63FB364F" w14:textId="47DFBB1B" w:rsidR="004919F6" w:rsidRPr="002E4566" w:rsidRDefault="004919F6" w:rsidP="007F2F7B">
            <w:pPr>
              <w:spacing w:after="0" w:line="240" w:lineRule="auto"/>
              <w:ind w:hanging="91"/>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KPH - 1</w:t>
            </w:r>
            <w:r w:rsidR="00CF0F68" w:rsidRPr="002E4566">
              <w:rPr>
                <w:rFonts w:ascii="Times New Roman" w:eastAsia="Times New Roman" w:hAnsi="Times New Roman" w:cs="Times New Roman"/>
                <w:color w:val="000000" w:themeColor="text1"/>
                <w:sz w:val="26"/>
                <w:szCs w:val="26"/>
              </w:rPr>
              <w:t>7</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00</w:t>
            </w:r>
          </w:p>
        </w:tc>
        <w:tc>
          <w:tcPr>
            <w:tcW w:w="953" w:type="dxa"/>
            <w:shd w:val="clear" w:color="auto" w:fill="auto"/>
            <w:vAlign w:val="center"/>
            <w:hideMark/>
          </w:tcPr>
          <w:p w14:paraId="375F5E93"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Có</w:t>
            </w:r>
          </w:p>
        </w:tc>
      </w:tr>
      <w:tr w:rsidR="00A80D21" w:rsidRPr="002E4566" w14:paraId="0CE1B1F4" w14:textId="77777777" w:rsidTr="007F2F7B">
        <w:trPr>
          <w:trHeight w:val="91"/>
        </w:trPr>
        <w:tc>
          <w:tcPr>
            <w:tcW w:w="1225" w:type="dxa"/>
            <w:shd w:val="clear" w:color="auto" w:fill="auto"/>
            <w:vAlign w:val="center"/>
            <w:hideMark/>
          </w:tcPr>
          <w:p w14:paraId="26779DD4"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NO2</w:t>
            </w:r>
          </w:p>
        </w:tc>
        <w:tc>
          <w:tcPr>
            <w:tcW w:w="2051" w:type="dxa"/>
            <w:shd w:val="clear" w:color="auto" w:fill="auto"/>
            <w:vAlign w:val="center"/>
            <w:hideMark/>
          </w:tcPr>
          <w:p w14:paraId="55EE9FB0"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200</w:t>
            </w:r>
          </w:p>
        </w:tc>
        <w:tc>
          <w:tcPr>
            <w:tcW w:w="1463" w:type="dxa"/>
            <w:shd w:val="clear" w:color="auto" w:fill="auto"/>
            <w:vAlign w:val="center"/>
            <w:hideMark/>
          </w:tcPr>
          <w:p w14:paraId="3E70FC54" w14:textId="435D3B51"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 xml:space="preserve"> - 9</w:t>
            </w:r>
            <w:r w:rsidR="00CF0F68" w:rsidRPr="002E4566">
              <w:rPr>
                <w:rFonts w:ascii="Times New Roman" w:eastAsia="Times New Roman" w:hAnsi="Times New Roman" w:cs="Times New Roman"/>
                <w:color w:val="000000" w:themeColor="text1"/>
                <w:sz w:val="26"/>
                <w:szCs w:val="26"/>
              </w:rPr>
              <w:t>3</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p>
        </w:tc>
        <w:tc>
          <w:tcPr>
            <w:tcW w:w="1606" w:type="dxa"/>
            <w:shd w:val="clear" w:color="auto" w:fill="auto"/>
            <w:vAlign w:val="center"/>
            <w:hideMark/>
          </w:tcPr>
          <w:p w14:paraId="0F8CF0BE" w14:textId="08E7A964" w:rsidR="004919F6" w:rsidRPr="002E4566" w:rsidRDefault="00CF0F68"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4919F6" w:rsidRPr="002E4566">
              <w:rPr>
                <w:rFonts w:ascii="Times New Roman" w:eastAsia="Times New Roman" w:hAnsi="Times New Roman" w:cs="Times New Roman"/>
                <w:color w:val="000000" w:themeColor="text1"/>
                <w:sz w:val="26"/>
                <w:szCs w:val="26"/>
              </w:rPr>
              <w:t xml:space="preserve"> - 19</w:t>
            </w: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p>
        </w:tc>
        <w:tc>
          <w:tcPr>
            <w:tcW w:w="1705" w:type="dxa"/>
            <w:shd w:val="clear" w:color="auto" w:fill="auto"/>
            <w:vAlign w:val="center"/>
            <w:hideMark/>
          </w:tcPr>
          <w:p w14:paraId="2CFC74C7"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KPH - 287</w:t>
            </w:r>
          </w:p>
        </w:tc>
        <w:tc>
          <w:tcPr>
            <w:tcW w:w="953" w:type="dxa"/>
            <w:shd w:val="clear" w:color="auto" w:fill="auto"/>
            <w:vAlign w:val="center"/>
            <w:hideMark/>
          </w:tcPr>
          <w:p w14:paraId="6C18C245"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Không</w:t>
            </w:r>
          </w:p>
        </w:tc>
      </w:tr>
      <w:tr w:rsidR="00A80D21" w:rsidRPr="002E4566" w14:paraId="3309E93C" w14:textId="77777777" w:rsidTr="007F2F7B">
        <w:trPr>
          <w:trHeight w:val="185"/>
        </w:trPr>
        <w:tc>
          <w:tcPr>
            <w:tcW w:w="1225" w:type="dxa"/>
            <w:shd w:val="clear" w:color="auto" w:fill="auto"/>
            <w:vAlign w:val="center"/>
            <w:hideMark/>
          </w:tcPr>
          <w:p w14:paraId="49748BDF"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SO2</w:t>
            </w:r>
          </w:p>
        </w:tc>
        <w:tc>
          <w:tcPr>
            <w:tcW w:w="2051" w:type="dxa"/>
            <w:shd w:val="clear" w:color="auto" w:fill="auto"/>
            <w:vAlign w:val="center"/>
            <w:hideMark/>
          </w:tcPr>
          <w:p w14:paraId="1726C6A0"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350</w:t>
            </w:r>
          </w:p>
        </w:tc>
        <w:tc>
          <w:tcPr>
            <w:tcW w:w="1463" w:type="dxa"/>
            <w:shd w:val="clear" w:color="auto" w:fill="auto"/>
            <w:vAlign w:val="center"/>
            <w:hideMark/>
          </w:tcPr>
          <w:p w14:paraId="459EAF15" w14:textId="3CB4EAC3"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 xml:space="preserve"> - 2</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p>
        </w:tc>
        <w:tc>
          <w:tcPr>
            <w:tcW w:w="1606" w:type="dxa"/>
            <w:shd w:val="clear" w:color="auto" w:fill="auto"/>
            <w:vAlign w:val="center"/>
            <w:hideMark/>
          </w:tcPr>
          <w:p w14:paraId="73AF92FD" w14:textId="53110BB5" w:rsidR="004919F6" w:rsidRPr="002E4566" w:rsidRDefault="00CF0F68"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4919F6" w:rsidRPr="002E4566">
              <w:rPr>
                <w:rFonts w:ascii="Times New Roman" w:eastAsia="Times New Roman" w:hAnsi="Times New Roman" w:cs="Times New Roman"/>
                <w:color w:val="000000" w:themeColor="text1"/>
                <w:sz w:val="26"/>
                <w:szCs w:val="26"/>
              </w:rPr>
              <w:t xml:space="preserve"> - 8</w:t>
            </w:r>
            <w:r w:rsidRPr="002E4566">
              <w:rPr>
                <w:rFonts w:ascii="Times New Roman" w:eastAsia="Times New Roman" w:hAnsi="Times New Roman" w:cs="Times New Roman"/>
                <w:color w:val="000000" w:themeColor="text1"/>
                <w:sz w:val="26"/>
                <w:szCs w:val="26"/>
              </w:rPr>
              <w:t>5</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p>
        </w:tc>
        <w:tc>
          <w:tcPr>
            <w:tcW w:w="1705" w:type="dxa"/>
            <w:shd w:val="clear" w:color="auto" w:fill="auto"/>
            <w:vAlign w:val="center"/>
            <w:hideMark/>
          </w:tcPr>
          <w:p w14:paraId="31A6F65D"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KPH - 99</w:t>
            </w:r>
          </w:p>
        </w:tc>
        <w:tc>
          <w:tcPr>
            <w:tcW w:w="953" w:type="dxa"/>
            <w:shd w:val="clear" w:color="auto" w:fill="auto"/>
            <w:vAlign w:val="center"/>
            <w:hideMark/>
          </w:tcPr>
          <w:p w14:paraId="6D460A66"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Có</w:t>
            </w:r>
          </w:p>
        </w:tc>
      </w:tr>
      <w:tr w:rsidR="00A80D21" w:rsidRPr="002E4566" w14:paraId="61B29B0B" w14:textId="77777777" w:rsidTr="007F2F7B">
        <w:trPr>
          <w:trHeight w:val="137"/>
        </w:trPr>
        <w:tc>
          <w:tcPr>
            <w:tcW w:w="1225" w:type="dxa"/>
            <w:shd w:val="clear" w:color="auto" w:fill="auto"/>
            <w:vAlign w:val="center"/>
            <w:hideMark/>
          </w:tcPr>
          <w:p w14:paraId="1E457825"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PM10</w:t>
            </w:r>
          </w:p>
        </w:tc>
        <w:tc>
          <w:tcPr>
            <w:tcW w:w="2051" w:type="dxa"/>
            <w:shd w:val="clear" w:color="auto" w:fill="auto"/>
            <w:vAlign w:val="center"/>
            <w:hideMark/>
          </w:tcPr>
          <w:p w14:paraId="6A1ED2A5"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100</w:t>
            </w:r>
          </w:p>
        </w:tc>
        <w:tc>
          <w:tcPr>
            <w:tcW w:w="1463" w:type="dxa"/>
            <w:shd w:val="clear" w:color="auto" w:fill="auto"/>
            <w:vAlign w:val="center"/>
            <w:hideMark/>
          </w:tcPr>
          <w:p w14:paraId="3B83EE6A" w14:textId="2DFC5843" w:rsidR="004919F6" w:rsidRPr="002E4566" w:rsidRDefault="004919F6" w:rsidP="007F2F7B">
            <w:pPr>
              <w:spacing w:after="0" w:line="240" w:lineRule="auto"/>
              <w:ind w:hanging="161"/>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 xml:space="preserve"> - 10</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p>
        </w:tc>
        <w:tc>
          <w:tcPr>
            <w:tcW w:w="1606" w:type="dxa"/>
            <w:shd w:val="clear" w:color="auto" w:fill="auto"/>
            <w:vAlign w:val="center"/>
            <w:hideMark/>
          </w:tcPr>
          <w:p w14:paraId="4F5E369E" w14:textId="621344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sidR="00CF0F68" w:rsidRPr="002E4566">
              <w:rPr>
                <w:rFonts w:ascii="Times New Roman" w:eastAsia="Times New Roman" w:hAnsi="Times New Roman" w:cs="Times New Roman"/>
                <w:color w:val="000000" w:themeColor="text1"/>
                <w:sz w:val="26"/>
                <w:szCs w:val="26"/>
              </w:rPr>
              <w:t>2</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 xml:space="preserve"> - 12</w:t>
            </w:r>
            <w:r w:rsidR="00CF0F68" w:rsidRPr="002E4566">
              <w:rPr>
                <w:rFonts w:ascii="Times New Roman" w:eastAsia="Times New Roman" w:hAnsi="Times New Roman" w:cs="Times New Roman"/>
                <w:color w:val="000000" w:themeColor="text1"/>
                <w:sz w:val="26"/>
                <w:szCs w:val="26"/>
              </w:rPr>
              <w:t>7</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p>
        </w:tc>
        <w:tc>
          <w:tcPr>
            <w:tcW w:w="1705" w:type="dxa"/>
            <w:shd w:val="clear" w:color="auto" w:fill="auto"/>
            <w:vAlign w:val="center"/>
            <w:hideMark/>
          </w:tcPr>
          <w:p w14:paraId="6C622AA1"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16 - 132</w:t>
            </w:r>
          </w:p>
        </w:tc>
        <w:tc>
          <w:tcPr>
            <w:tcW w:w="953" w:type="dxa"/>
            <w:shd w:val="clear" w:color="auto" w:fill="auto"/>
            <w:vAlign w:val="center"/>
            <w:hideMark/>
          </w:tcPr>
          <w:p w14:paraId="0D0A5D86"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Không</w:t>
            </w:r>
          </w:p>
        </w:tc>
      </w:tr>
      <w:tr w:rsidR="00A80D21" w:rsidRPr="002E4566" w14:paraId="16BD016E" w14:textId="77777777" w:rsidTr="007F2F7B">
        <w:trPr>
          <w:trHeight w:val="302"/>
        </w:trPr>
        <w:tc>
          <w:tcPr>
            <w:tcW w:w="1225" w:type="dxa"/>
            <w:shd w:val="clear" w:color="auto" w:fill="auto"/>
            <w:vAlign w:val="center"/>
            <w:hideMark/>
          </w:tcPr>
          <w:p w14:paraId="1BF2EC22"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PM2.5</w:t>
            </w:r>
          </w:p>
        </w:tc>
        <w:tc>
          <w:tcPr>
            <w:tcW w:w="2051" w:type="dxa"/>
            <w:shd w:val="clear" w:color="auto" w:fill="auto"/>
            <w:vAlign w:val="center"/>
            <w:hideMark/>
          </w:tcPr>
          <w:p w14:paraId="5159A6D9"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50</w:t>
            </w:r>
          </w:p>
        </w:tc>
        <w:tc>
          <w:tcPr>
            <w:tcW w:w="1463" w:type="dxa"/>
            <w:shd w:val="clear" w:color="auto" w:fill="auto"/>
            <w:vAlign w:val="center"/>
            <w:hideMark/>
          </w:tcPr>
          <w:p w14:paraId="7762AC25"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w:t>
            </w:r>
          </w:p>
        </w:tc>
        <w:tc>
          <w:tcPr>
            <w:tcW w:w="1606" w:type="dxa"/>
            <w:shd w:val="clear" w:color="auto" w:fill="auto"/>
            <w:vAlign w:val="center"/>
            <w:hideMark/>
          </w:tcPr>
          <w:p w14:paraId="1F72F510" w14:textId="0D12390D"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10 - 9</w:t>
            </w:r>
            <w:r w:rsidR="00CF0F68" w:rsidRPr="002E4566">
              <w:rPr>
                <w:rFonts w:ascii="Times New Roman" w:eastAsia="Times New Roman" w:hAnsi="Times New Roman" w:cs="Times New Roman"/>
                <w:color w:val="000000" w:themeColor="text1"/>
                <w:sz w:val="26"/>
                <w:szCs w:val="26"/>
              </w:rPr>
              <w:t>2</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p>
        </w:tc>
        <w:tc>
          <w:tcPr>
            <w:tcW w:w="1705" w:type="dxa"/>
            <w:shd w:val="clear" w:color="auto" w:fill="auto"/>
            <w:vAlign w:val="center"/>
            <w:hideMark/>
          </w:tcPr>
          <w:p w14:paraId="183036C4"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11-67</w:t>
            </w:r>
          </w:p>
        </w:tc>
        <w:tc>
          <w:tcPr>
            <w:tcW w:w="953" w:type="dxa"/>
            <w:shd w:val="clear" w:color="auto" w:fill="auto"/>
            <w:vAlign w:val="center"/>
            <w:hideMark/>
          </w:tcPr>
          <w:p w14:paraId="0CB1A96A"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Không</w:t>
            </w:r>
          </w:p>
        </w:tc>
      </w:tr>
      <w:tr w:rsidR="00A80D21" w:rsidRPr="002E4566" w14:paraId="241B86C8" w14:textId="77777777" w:rsidTr="007F2F7B">
        <w:trPr>
          <w:trHeight w:val="65"/>
        </w:trPr>
        <w:tc>
          <w:tcPr>
            <w:tcW w:w="1225" w:type="dxa"/>
            <w:shd w:val="clear" w:color="auto" w:fill="auto"/>
            <w:vAlign w:val="center"/>
            <w:hideMark/>
          </w:tcPr>
          <w:p w14:paraId="6BEC9C18"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TSP</w:t>
            </w:r>
          </w:p>
        </w:tc>
        <w:tc>
          <w:tcPr>
            <w:tcW w:w="2051" w:type="dxa"/>
            <w:shd w:val="clear" w:color="auto" w:fill="auto"/>
            <w:vAlign w:val="center"/>
            <w:hideMark/>
          </w:tcPr>
          <w:p w14:paraId="6F2D3B54"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300</w:t>
            </w:r>
          </w:p>
        </w:tc>
        <w:tc>
          <w:tcPr>
            <w:tcW w:w="1463" w:type="dxa"/>
            <w:shd w:val="clear" w:color="auto" w:fill="auto"/>
            <w:vAlign w:val="center"/>
            <w:hideMark/>
          </w:tcPr>
          <w:p w14:paraId="3549F409"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w:t>
            </w:r>
          </w:p>
        </w:tc>
        <w:tc>
          <w:tcPr>
            <w:tcW w:w="1606" w:type="dxa"/>
            <w:shd w:val="clear" w:color="auto" w:fill="auto"/>
            <w:vAlign w:val="center"/>
            <w:hideMark/>
          </w:tcPr>
          <w:p w14:paraId="7123D41C" w14:textId="01F6A6A9"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 xml:space="preserve"> - 81</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p>
        </w:tc>
        <w:tc>
          <w:tcPr>
            <w:tcW w:w="1705" w:type="dxa"/>
            <w:shd w:val="clear" w:color="auto" w:fill="auto"/>
            <w:vAlign w:val="center"/>
            <w:hideMark/>
          </w:tcPr>
          <w:p w14:paraId="068D2405" w14:textId="3E85A4DF"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30 - </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1</w:t>
            </w:r>
            <w:r w:rsidRPr="002E4566">
              <w:rPr>
                <w:rFonts w:ascii="Times New Roman" w:eastAsia="Times New Roman" w:hAnsi="Times New Roman" w:cs="Times New Roman"/>
                <w:color w:val="000000" w:themeColor="text1"/>
                <w:sz w:val="26"/>
                <w:szCs w:val="26"/>
              </w:rPr>
              <w:t>30</w:t>
            </w:r>
          </w:p>
        </w:tc>
        <w:tc>
          <w:tcPr>
            <w:tcW w:w="953" w:type="dxa"/>
            <w:shd w:val="clear" w:color="auto" w:fill="auto"/>
            <w:vAlign w:val="center"/>
            <w:hideMark/>
          </w:tcPr>
          <w:p w14:paraId="6FAB9261"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Không</w:t>
            </w:r>
          </w:p>
        </w:tc>
      </w:tr>
      <w:tr w:rsidR="00A80D21" w:rsidRPr="002E4566" w14:paraId="104FCD30" w14:textId="77777777" w:rsidTr="007F2F7B">
        <w:trPr>
          <w:trHeight w:val="197"/>
        </w:trPr>
        <w:tc>
          <w:tcPr>
            <w:tcW w:w="1225" w:type="dxa"/>
            <w:shd w:val="clear" w:color="auto" w:fill="auto"/>
            <w:vAlign w:val="center"/>
            <w:hideMark/>
          </w:tcPr>
          <w:p w14:paraId="4F0E5DBA"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Benzen</w:t>
            </w:r>
          </w:p>
        </w:tc>
        <w:tc>
          <w:tcPr>
            <w:tcW w:w="2051" w:type="dxa"/>
            <w:shd w:val="clear" w:color="auto" w:fill="auto"/>
            <w:vAlign w:val="center"/>
            <w:hideMark/>
          </w:tcPr>
          <w:p w14:paraId="752E95D0"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22</w:t>
            </w:r>
          </w:p>
        </w:tc>
        <w:tc>
          <w:tcPr>
            <w:tcW w:w="1463" w:type="dxa"/>
            <w:shd w:val="clear" w:color="auto" w:fill="auto"/>
            <w:vAlign w:val="center"/>
            <w:hideMark/>
          </w:tcPr>
          <w:p w14:paraId="17364653"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KPH - 22</w:t>
            </w:r>
          </w:p>
        </w:tc>
        <w:tc>
          <w:tcPr>
            <w:tcW w:w="1606" w:type="dxa"/>
            <w:shd w:val="clear" w:color="auto" w:fill="auto"/>
            <w:vAlign w:val="center"/>
            <w:hideMark/>
          </w:tcPr>
          <w:p w14:paraId="18349813" w14:textId="4826E128"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KPH - 2</w:t>
            </w:r>
            <w:r w:rsidR="00CF0F68" w:rsidRPr="002E4566">
              <w:rPr>
                <w:rFonts w:ascii="Times New Roman" w:eastAsia="Times New Roman" w:hAnsi="Times New Roman" w:cs="Times New Roman"/>
                <w:color w:val="000000" w:themeColor="text1"/>
                <w:sz w:val="26"/>
                <w:szCs w:val="26"/>
              </w:rPr>
              <w:t>9</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p>
        </w:tc>
        <w:tc>
          <w:tcPr>
            <w:tcW w:w="1705" w:type="dxa"/>
            <w:shd w:val="clear" w:color="auto" w:fill="auto"/>
            <w:vAlign w:val="center"/>
            <w:hideMark/>
          </w:tcPr>
          <w:p w14:paraId="34BAD40A"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KPH - 21</w:t>
            </w:r>
          </w:p>
        </w:tc>
        <w:tc>
          <w:tcPr>
            <w:tcW w:w="953" w:type="dxa"/>
            <w:shd w:val="clear" w:color="auto" w:fill="auto"/>
            <w:vAlign w:val="center"/>
            <w:hideMark/>
          </w:tcPr>
          <w:p w14:paraId="7E6553E1"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Có</w:t>
            </w:r>
          </w:p>
        </w:tc>
      </w:tr>
      <w:tr w:rsidR="00A80D21" w:rsidRPr="002E4566" w14:paraId="60703FB5" w14:textId="77777777" w:rsidTr="007F2F7B">
        <w:trPr>
          <w:trHeight w:val="59"/>
        </w:trPr>
        <w:tc>
          <w:tcPr>
            <w:tcW w:w="1225" w:type="dxa"/>
            <w:shd w:val="clear" w:color="auto" w:fill="auto"/>
            <w:vAlign w:val="center"/>
            <w:hideMark/>
          </w:tcPr>
          <w:p w14:paraId="607F5405"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Tiếng ồn</w:t>
            </w:r>
          </w:p>
        </w:tc>
        <w:tc>
          <w:tcPr>
            <w:tcW w:w="2051" w:type="dxa"/>
            <w:shd w:val="clear" w:color="auto" w:fill="auto"/>
            <w:vAlign w:val="center"/>
            <w:hideMark/>
          </w:tcPr>
          <w:p w14:paraId="0FC73CC1"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70 dBA</w:t>
            </w:r>
          </w:p>
        </w:tc>
        <w:tc>
          <w:tcPr>
            <w:tcW w:w="1463" w:type="dxa"/>
            <w:shd w:val="clear" w:color="auto" w:fill="auto"/>
            <w:vAlign w:val="center"/>
            <w:hideMark/>
          </w:tcPr>
          <w:p w14:paraId="69727208" w14:textId="77777777" w:rsidR="004919F6" w:rsidRPr="002E4566" w:rsidRDefault="004919F6" w:rsidP="007F2F7B">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w:t>
            </w:r>
          </w:p>
        </w:tc>
        <w:tc>
          <w:tcPr>
            <w:tcW w:w="1606" w:type="dxa"/>
            <w:shd w:val="clear" w:color="auto" w:fill="auto"/>
            <w:vAlign w:val="center"/>
            <w:hideMark/>
          </w:tcPr>
          <w:p w14:paraId="668D8667" w14:textId="72BADA3E" w:rsidR="004919F6" w:rsidRPr="002E4566" w:rsidRDefault="004919F6" w:rsidP="007F2F7B">
            <w:pPr>
              <w:spacing w:after="0" w:line="240" w:lineRule="auto"/>
              <w:ind w:right="-271" w:hanging="204"/>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w:t>
            </w:r>
            <w:r w:rsidR="00CF0F68" w:rsidRPr="002E4566">
              <w:rPr>
                <w:rFonts w:ascii="Times New Roman" w:eastAsia="Times New Roman" w:hAnsi="Times New Roman" w:cs="Times New Roman"/>
                <w:color w:val="000000" w:themeColor="text1"/>
                <w:sz w:val="26"/>
                <w:szCs w:val="26"/>
              </w:rPr>
              <w:t>7</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-8</w:t>
            </w:r>
            <w:r w:rsidR="00CF0F68" w:rsidRPr="002E4566">
              <w:rPr>
                <w:rFonts w:ascii="Times New Roman" w:eastAsia="Times New Roman" w:hAnsi="Times New Roman" w:cs="Times New Roman"/>
                <w:color w:val="000000" w:themeColor="text1"/>
                <w:sz w:val="26"/>
                <w:szCs w:val="26"/>
              </w:rPr>
              <w:t>2</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8</w:t>
            </w:r>
            <w:r w:rsidRPr="002E4566">
              <w:rPr>
                <w:rFonts w:ascii="Times New Roman" w:eastAsia="Times New Roman" w:hAnsi="Times New Roman" w:cs="Times New Roman"/>
                <w:color w:val="000000" w:themeColor="text1"/>
                <w:sz w:val="26"/>
                <w:szCs w:val="26"/>
              </w:rPr>
              <w:t>dBA</w:t>
            </w:r>
          </w:p>
        </w:tc>
        <w:tc>
          <w:tcPr>
            <w:tcW w:w="1705" w:type="dxa"/>
            <w:shd w:val="clear" w:color="auto" w:fill="auto"/>
            <w:vAlign w:val="center"/>
            <w:hideMark/>
          </w:tcPr>
          <w:p w14:paraId="5E6A1407" w14:textId="1EFF8401" w:rsidR="004919F6" w:rsidRPr="002E4566" w:rsidRDefault="007F2F7B" w:rsidP="007F2F7B">
            <w:pPr>
              <w:spacing w:after="0" w:line="240" w:lineRule="auto"/>
              <w:ind w:right="-392" w:hanging="374"/>
              <w:jc w:val="cente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 xml:space="preserve">   </w:t>
            </w:r>
            <w:r w:rsidR="004919F6" w:rsidRPr="002E4566">
              <w:rPr>
                <w:rFonts w:ascii="Times New Roman" w:eastAsia="Times New Roman" w:hAnsi="Times New Roman" w:cs="Times New Roman"/>
                <w:color w:val="000000" w:themeColor="text1"/>
                <w:sz w:val="26"/>
                <w:szCs w:val="26"/>
              </w:rPr>
              <w:t>4</w:t>
            </w:r>
            <w:r w:rsidR="00CF0F68" w:rsidRPr="002E4566">
              <w:rPr>
                <w:rFonts w:ascii="Times New Roman" w:eastAsia="Times New Roman" w:hAnsi="Times New Roman" w:cs="Times New Roman"/>
                <w:color w:val="000000" w:themeColor="text1"/>
                <w:sz w:val="26"/>
                <w:szCs w:val="26"/>
              </w:rPr>
              <w:t>6</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8</w:t>
            </w:r>
            <w:r w:rsidR="004919F6" w:rsidRPr="002E4566">
              <w:rPr>
                <w:rFonts w:ascii="Times New Roman" w:eastAsia="Times New Roman" w:hAnsi="Times New Roman" w:cs="Times New Roman"/>
                <w:color w:val="000000" w:themeColor="text1"/>
                <w:sz w:val="26"/>
                <w:szCs w:val="26"/>
              </w:rPr>
              <w:t>-8</w:t>
            </w:r>
            <w:r w:rsidR="00CF0F68" w:rsidRPr="002E4566">
              <w:rPr>
                <w:rFonts w:ascii="Times New Roman" w:eastAsia="Times New Roman" w:hAnsi="Times New Roman" w:cs="Times New Roman"/>
                <w:color w:val="000000" w:themeColor="text1"/>
                <w:sz w:val="26"/>
                <w:szCs w:val="26"/>
              </w:rPr>
              <w:t>4</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8</w:t>
            </w:r>
            <w:r w:rsidR="004919F6" w:rsidRPr="002E4566">
              <w:rPr>
                <w:rFonts w:ascii="Times New Roman" w:eastAsia="Times New Roman" w:hAnsi="Times New Roman" w:cs="Times New Roman"/>
                <w:color w:val="000000" w:themeColor="text1"/>
                <w:sz w:val="26"/>
                <w:szCs w:val="26"/>
              </w:rPr>
              <w:t>dBA</w:t>
            </w:r>
          </w:p>
        </w:tc>
        <w:tc>
          <w:tcPr>
            <w:tcW w:w="953" w:type="dxa"/>
            <w:shd w:val="clear" w:color="auto" w:fill="auto"/>
            <w:vAlign w:val="center"/>
            <w:hideMark/>
          </w:tcPr>
          <w:p w14:paraId="268F3EFD" w14:textId="77777777" w:rsidR="004919F6" w:rsidRPr="002E4566" w:rsidRDefault="004919F6" w:rsidP="00B34121">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Không</w:t>
            </w:r>
          </w:p>
        </w:tc>
      </w:tr>
    </w:tbl>
    <w:p w14:paraId="37F27207" w14:textId="77777777" w:rsidR="001F5CDB" w:rsidRDefault="004919F6" w:rsidP="001F5CDB">
      <w:pPr>
        <w:widowControl w:val="0"/>
        <w:spacing w:beforeLines="40" w:before="96" w:after="0" w:line="36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Sở Tài nguyên và Môi trường Tp.HCM (2023)</w:t>
      </w:r>
      <w:bookmarkStart w:id="3010" w:name="_Toc178316319"/>
      <w:bookmarkStart w:id="3011" w:name="_Toc178316714"/>
      <w:bookmarkStart w:id="3012" w:name="_Toc179984519"/>
      <w:bookmarkStart w:id="3013" w:name="_Toc179986082"/>
      <w:bookmarkStart w:id="3014" w:name="_Toc180592109"/>
      <w:bookmarkStart w:id="3015" w:name="_Toc180837708"/>
      <w:bookmarkStart w:id="3016" w:name="_Toc186553332"/>
      <w:bookmarkStart w:id="3017" w:name="_Toc186553750"/>
    </w:p>
    <w:p w14:paraId="5BF7495B" w14:textId="436412F7" w:rsidR="00804C93" w:rsidRPr="00A73B48" w:rsidRDefault="00804C93" w:rsidP="00112429">
      <w:pPr>
        <w:pStyle w:val="ListParagraph"/>
        <w:widowControl w:val="0"/>
        <w:spacing w:after="0" w:line="360" w:lineRule="auto"/>
        <w:ind w:left="788"/>
        <w:jc w:val="center"/>
        <w:outlineLvl w:val="1"/>
        <w:rPr>
          <w:rFonts w:ascii="Times New Roman" w:hAnsi="Times New Roman" w:cs="Times New Roman"/>
          <w:b/>
          <w:bCs/>
          <w:color w:val="000000" w:themeColor="text1"/>
          <w:sz w:val="26"/>
          <w:szCs w:val="26"/>
        </w:rPr>
      </w:pPr>
      <w:bookmarkStart w:id="3018" w:name="_Toc187589990"/>
      <w:bookmarkStart w:id="3019" w:name="_Toc187590199"/>
      <w:bookmarkStart w:id="3020" w:name="_Toc190785961"/>
      <w:bookmarkStart w:id="3021" w:name="_Toc190786170"/>
      <w:bookmarkStart w:id="3022" w:name="_Toc197892078"/>
      <w:bookmarkStart w:id="3023" w:name="_Toc197896694"/>
      <w:bookmarkStart w:id="3024" w:name="_Toc198111396"/>
      <w:r w:rsidRPr="00A73B48">
        <w:rPr>
          <w:rFonts w:ascii="Times New Roman" w:hAnsi="Times New Roman" w:cs="Times New Roman"/>
          <w:b/>
          <w:bCs/>
          <w:color w:val="000000" w:themeColor="text1"/>
          <w:sz w:val="26"/>
          <w:szCs w:val="26"/>
        </w:rPr>
        <w:lastRenderedPageBreak/>
        <w:t>Phụ lục D.</w:t>
      </w:r>
      <w:r w:rsidR="001F5CDB">
        <w:rPr>
          <w:rFonts w:ascii="Times New Roman" w:hAnsi="Times New Roman" w:cs="Times New Roman"/>
          <w:b/>
          <w:bCs/>
          <w:color w:val="000000" w:themeColor="text1"/>
          <w:sz w:val="26"/>
          <w:szCs w:val="26"/>
        </w:rPr>
        <w:t>9</w:t>
      </w:r>
      <w:r w:rsidRPr="00A73B48">
        <w:rPr>
          <w:rFonts w:ascii="Times New Roman" w:hAnsi="Times New Roman" w:cs="Times New Roman"/>
          <w:b/>
          <w:bCs/>
          <w:color w:val="000000" w:themeColor="text1"/>
          <w:sz w:val="26"/>
          <w:szCs w:val="26"/>
        </w:rPr>
        <w:t>: Yếu tố</w:t>
      </w:r>
      <w:r w:rsidR="00C051AB" w:rsidRPr="00A73B48">
        <w:rPr>
          <w:b/>
          <w:bCs/>
          <w:color w:val="000000" w:themeColor="text1"/>
        </w:rPr>
        <w:t xml:space="preserve"> </w:t>
      </w:r>
      <w:r w:rsidR="00C051AB" w:rsidRPr="00A73B48">
        <w:rPr>
          <w:rFonts w:ascii="Times New Roman" w:hAnsi="Times New Roman" w:cs="Times New Roman"/>
          <w:b/>
          <w:bCs/>
          <w:color w:val="000000" w:themeColor="text1"/>
          <w:sz w:val="26"/>
          <w:szCs w:val="26"/>
        </w:rPr>
        <w:t>nguồn lực tài chính và</w:t>
      </w:r>
      <w:r w:rsidRPr="00A73B48">
        <w:rPr>
          <w:rFonts w:ascii="Times New Roman" w:hAnsi="Times New Roman" w:cs="Times New Roman"/>
          <w:b/>
          <w:bCs/>
          <w:color w:val="000000" w:themeColor="text1"/>
          <w:sz w:val="26"/>
          <w:szCs w:val="26"/>
        </w:rPr>
        <w:t xml:space="preserve"> chính sách ảnh hưởng đến phát triển nông nghiệp đô thị bền vững</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r w:rsidRPr="00A73B48">
        <w:rPr>
          <w:rFonts w:ascii="Times New Roman" w:hAnsi="Times New Roman" w:cs="Times New Roman"/>
          <w:b/>
          <w:bCs/>
          <w:color w:val="000000" w:themeColor="text1"/>
          <w:sz w:val="26"/>
          <w:szCs w:val="26"/>
        </w:rPr>
        <w:t xml:space="preserve"> </w:t>
      </w:r>
    </w:p>
    <w:p w14:paraId="10C08F6E" w14:textId="3C554E8A" w:rsidR="00C051AB" w:rsidRPr="005E5B1C" w:rsidRDefault="00C051AB" w:rsidP="00C051AB">
      <w:pPr>
        <w:spacing w:after="0" w:line="360" w:lineRule="auto"/>
        <w:jc w:val="both"/>
        <w:rPr>
          <w:rFonts w:ascii="Times New Roman" w:hAnsi="Times New Roman" w:cs="Times New Roman"/>
          <w:b/>
          <w:bCs/>
          <w:i/>
          <w:iCs/>
          <w:color w:val="000000" w:themeColor="text1"/>
          <w:sz w:val="26"/>
          <w:szCs w:val="26"/>
        </w:rPr>
      </w:pPr>
      <w:r w:rsidRPr="005E5B1C">
        <w:rPr>
          <w:rFonts w:ascii="Times New Roman" w:hAnsi="Times New Roman" w:cs="Times New Roman"/>
          <w:b/>
          <w:bCs/>
          <w:i/>
          <w:iCs/>
          <w:color w:val="000000" w:themeColor="text1"/>
          <w:sz w:val="26"/>
          <w:szCs w:val="26"/>
        </w:rPr>
        <w:t>(vi) Yếu tố nguồn lực tài chính</w:t>
      </w:r>
    </w:p>
    <w:p w14:paraId="464B2429" w14:textId="0C451984" w:rsidR="00C051AB" w:rsidRPr="002E4566" w:rsidRDefault="00C051AB" w:rsidP="00C051AB">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Mặc dù yếu tố nguồn lực tài chính không có ý nghĩa thống kê trong mô hình hồi quy, nhưng nó vẫn là nhân tố quan trọng </w:t>
      </w:r>
      <w:r w:rsidR="00387B77">
        <w:rPr>
          <w:rFonts w:ascii="Times New Roman" w:hAnsi="Times New Roman" w:cs="Times New Roman"/>
          <w:color w:val="000000" w:themeColor="text1"/>
          <w:sz w:val="26"/>
          <w:szCs w:val="26"/>
        </w:rPr>
        <w:t>tác động</w:t>
      </w:r>
      <w:r w:rsidRPr="002E4566">
        <w:rPr>
          <w:rFonts w:ascii="Times New Roman" w:hAnsi="Times New Roman" w:cs="Times New Roman"/>
          <w:color w:val="000000" w:themeColor="text1"/>
          <w:sz w:val="26"/>
          <w:szCs w:val="26"/>
        </w:rPr>
        <w:t xml:space="preserve"> đến phát triển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xml:space="preserve"> tại Tp.HCM. Việc cải thiện khả năng tiếp cận nguồn vốn sẽ giúp </w:t>
      </w:r>
      <w:r w:rsidR="00387B77">
        <w:rPr>
          <w:rFonts w:ascii="Times New Roman" w:hAnsi="Times New Roman" w:cs="Times New Roman"/>
          <w:color w:val="000000" w:themeColor="text1"/>
          <w:sz w:val="26"/>
          <w:szCs w:val="26"/>
        </w:rPr>
        <w:t>hộ canh tác</w:t>
      </w:r>
      <w:r w:rsidRPr="002E4566">
        <w:rPr>
          <w:rFonts w:ascii="Times New Roman" w:hAnsi="Times New Roman" w:cs="Times New Roman"/>
          <w:color w:val="000000" w:themeColor="text1"/>
          <w:sz w:val="26"/>
          <w:szCs w:val="26"/>
        </w:rPr>
        <w:t xml:space="preserve"> nâng cao hiệu quả sản xuất và PTBV hơn trong tương lai.</w:t>
      </w:r>
    </w:p>
    <w:p w14:paraId="4BB71162" w14:textId="34F7CCA7" w:rsidR="00C051AB" w:rsidRPr="002E4566" w:rsidRDefault="00C051AB" w:rsidP="00C051AB">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Nguồn lực tài chính không chỉ giúp </w:t>
      </w:r>
      <w:r w:rsidR="009143B3">
        <w:rPr>
          <w:rFonts w:ascii="Times New Roman" w:hAnsi="Times New Roman" w:cs="Times New Roman"/>
          <w:color w:val="000000" w:themeColor="text1"/>
          <w:sz w:val="26"/>
          <w:szCs w:val="26"/>
        </w:rPr>
        <w:t>nhà nông</w:t>
      </w:r>
      <w:r w:rsidRPr="002E4566">
        <w:rPr>
          <w:rFonts w:ascii="Times New Roman" w:hAnsi="Times New Roman" w:cs="Times New Roman"/>
          <w:color w:val="000000" w:themeColor="text1"/>
          <w:sz w:val="26"/>
          <w:szCs w:val="26"/>
        </w:rPr>
        <w:t xml:space="preserve"> đầu tư vào hạ tầng, công nghệ và giống</w:t>
      </w:r>
      <w:r w:rsidR="00387B77">
        <w:rPr>
          <w:rFonts w:ascii="Times New Roman" w:hAnsi="Times New Roman" w:cs="Times New Roman"/>
          <w:color w:val="000000" w:themeColor="text1"/>
          <w:sz w:val="26"/>
          <w:szCs w:val="26"/>
        </w:rPr>
        <w:t xml:space="preserve"> vật nuôi,</w:t>
      </w:r>
      <w:r w:rsidRPr="002E4566">
        <w:rPr>
          <w:rFonts w:ascii="Times New Roman" w:hAnsi="Times New Roman" w:cs="Times New Roman"/>
          <w:color w:val="000000" w:themeColor="text1"/>
          <w:sz w:val="26"/>
          <w:szCs w:val="26"/>
        </w:rPr>
        <w:t xml:space="preserve"> cây trồng mà còn hỗ trợ họ trong việc mở rộng quy mô </w:t>
      </w:r>
      <w:r w:rsidR="00387B77">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và nâng cao chất lượng sản phẩm. Theo kết quả phỏng vấn, tình hình nguồn lực tài chính của nông dân Tp.HCM có sự phân hóa. Một số </w:t>
      </w:r>
      <w:r w:rsidR="009143B3">
        <w:rPr>
          <w:rFonts w:ascii="Times New Roman" w:hAnsi="Times New Roman" w:cs="Times New Roman"/>
          <w:color w:val="000000" w:themeColor="text1"/>
          <w:sz w:val="26"/>
          <w:szCs w:val="26"/>
        </w:rPr>
        <w:t>người làm NN</w:t>
      </w:r>
      <w:r w:rsidRPr="002E4566">
        <w:rPr>
          <w:rFonts w:ascii="Times New Roman" w:hAnsi="Times New Roman" w:cs="Times New Roman"/>
          <w:color w:val="000000" w:themeColor="text1"/>
          <w:sz w:val="26"/>
          <w:szCs w:val="26"/>
        </w:rPr>
        <w:t xml:space="preserve"> đã tích lũy được vốn từ hoạt động </w:t>
      </w:r>
      <w:r w:rsidR="00387B77">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trước đây, có khả năng tự chủ về tài chính và đầu tư vào công nghệ hiện đại. </w:t>
      </w:r>
      <w:r w:rsidR="00063ADE" w:rsidRPr="00063ADE">
        <w:rPr>
          <w:rFonts w:ascii="Times New Roman" w:hAnsi="Times New Roman" w:cs="Times New Roman"/>
          <w:b/>
          <w:bCs/>
          <w:color w:val="000000" w:themeColor="text1"/>
          <w:sz w:val="26"/>
          <w:szCs w:val="26"/>
        </w:rPr>
        <w:t>Hộ n</w:t>
      </w:r>
      <w:r w:rsidRPr="00C95D1C">
        <w:rPr>
          <w:rFonts w:ascii="Times New Roman" w:hAnsi="Times New Roman" w:cs="Times New Roman"/>
          <w:b/>
          <w:bCs/>
          <w:color w:val="000000" w:themeColor="text1"/>
          <w:sz w:val="26"/>
          <w:szCs w:val="26"/>
        </w:rPr>
        <w:t>ông dân 7</w:t>
      </w:r>
      <w:r w:rsidRPr="002E4566">
        <w:rPr>
          <w:rFonts w:ascii="Times New Roman" w:hAnsi="Times New Roman" w:cs="Times New Roman"/>
          <w:color w:val="000000" w:themeColor="text1"/>
          <w:sz w:val="26"/>
          <w:szCs w:val="26"/>
        </w:rPr>
        <w:t xml:space="preserve"> (huyện Bình Chánh) chia sẻ: “</w:t>
      </w:r>
      <w:r w:rsidRPr="002E7A2D">
        <w:rPr>
          <w:rFonts w:ascii="Times New Roman" w:hAnsi="Times New Roman" w:cs="Times New Roman"/>
          <w:i/>
          <w:iCs/>
          <w:color w:val="000000" w:themeColor="text1"/>
          <w:sz w:val="26"/>
          <w:szCs w:val="26"/>
        </w:rPr>
        <w:t>Gia đình tôi đã tích lũy được một khoản vốn từ việc trồng rau sạch trong nhiều năm qua, giúp chúng tôi có thể đầu tư vào hệ thống tưới tiêu tự động và mở rộng diện tích canh tác</w:t>
      </w:r>
      <w:r w:rsidRPr="002E4566">
        <w:rPr>
          <w:rFonts w:ascii="Times New Roman" w:hAnsi="Times New Roman" w:cs="Times New Roman"/>
          <w:color w:val="000000" w:themeColor="text1"/>
          <w:sz w:val="26"/>
          <w:szCs w:val="26"/>
        </w:rPr>
        <w:t xml:space="preserve">”. Tuy nhiên, nhiều nông dân vẫn gặp </w:t>
      </w:r>
      <w:r w:rsidR="00387B77">
        <w:rPr>
          <w:rFonts w:ascii="Times New Roman" w:hAnsi="Times New Roman" w:cs="Times New Roman"/>
          <w:color w:val="000000" w:themeColor="text1"/>
          <w:sz w:val="26"/>
          <w:szCs w:val="26"/>
        </w:rPr>
        <w:t>trợ ngại</w:t>
      </w:r>
      <w:r w:rsidRPr="002E4566">
        <w:rPr>
          <w:rFonts w:ascii="Times New Roman" w:hAnsi="Times New Roman" w:cs="Times New Roman"/>
          <w:color w:val="000000" w:themeColor="text1"/>
          <w:sz w:val="26"/>
          <w:szCs w:val="26"/>
        </w:rPr>
        <w:t xml:space="preserve"> trong tiếp cận </w:t>
      </w:r>
      <w:r w:rsidR="00387B77">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nguồn vốn vay ưu đãi và chương trình hỗ trợ tài chính. </w:t>
      </w:r>
      <w:r w:rsidR="00063ADE">
        <w:rPr>
          <w:rFonts w:ascii="Times New Roman" w:hAnsi="Times New Roman" w:cs="Times New Roman"/>
          <w:b/>
          <w:bCs/>
          <w:color w:val="000000" w:themeColor="text1"/>
          <w:sz w:val="26"/>
          <w:szCs w:val="26"/>
        </w:rPr>
        <w:t>Hộ n</w:t>
      </w:r>
      <w:r w:rsidRPr="00C95D1C">
        <w:rPr>
          <w:rFonts w:ascii="Times New Roman" w:hAnsi="Times New Roman" w:cs="Times New Roman"/>
          <w:b/>
          <w:bCs/>
          <w:color w:val="000000" w:themeColor="text1"/>
          <w:sz w:val="26"/>
          <w:szCs w:val="26"/>
        </w:rPr>
        <w:t>ông dân 8</w:t>
      </w:r>
      <w:r w:rsidRPr="002E4566">
        <w:rPr>
          <w:rFonts w:ascii="Times New Roman" w:hAnsi="Times New Roman" w:cs="Times New Roman"/>
          <w:color w:val="000000" w:themeColor="text1"/>
          <w:sz w:val="26"/>
          <w:szCs w:val="26"/>
        </w:rPr>
        <w:t xml:space="preserve"> (huyện Hóc Môn) chia sẻ: “</w:t>
      </w:r>
      <w:r w:rsidRPr="002E7A2D">
        <w:rPr>
          <w:rFonts w:ascii="Times New Roman" w:hAnsi="Times New Roman" w:cs="Times New Roman"/>
          <w:i/>
          <w:iCs/>
          <w:color w:val="000000" w:themeColor="text1"/>
          <w:sz w:val="26"/>
          <w:szCs w:val="26"/>
        </w:rPr>
        <w:t>Chúng tôi có nhu cầu vay vốn 300 triệu để đầu tư xây dựng chuồng trại và mua máy móc thiết bị phục vụ chăn nuôi nhưng ngân hàng hạn chế cho vay với lý do thiếu tài sản thế chấp</w:t>
      </w:r>
      <w:r w:rsidRPr="002E4566">
        <w:rPr>
          <w:rFonts w:ascii="Times New Roman" w:hAnsi="Times New Roman" w:cs="Times New Roman"/>
          <w:color w:val="000000" w:themeColor="text1"/>
          <w:sz w:val="26"/>
          <w:szCs w:val="26"/>
        </w:rPr>
        <w:t xml:space="preserve">”. Mặc dù, hộ sản xuất có nhu cầu về nguồn vốn với chi phí hợp lý </w:t>
      </w:r>
      <w:r w:rsidR="00387B77">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đầu tư và mở rộng </w:t>
      </w:r>
      <w:r w:rsidR="00387B77">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nhưng khả năng tiếp cận nguồn vốn vẫn là một </w:t>
      </w:r>
      <w:r w:rsidR="00387B77">
        <w:rPr>
          <w:rFonts w:ascii="Times New Roman" w:hAnsi="Times New Roman" w:cs="Times New Roman"/>
          <w:color w:val="000000" w:themeColor="text1"/>
          <w:sz w:val="26"/>
          <w:szCs w:val="26"/>
        </w:rPr>
        <w:t xml:space="preserve">cản trở </w:t>
      </w:r>
      <w:r w:rsidRPr="002E4566">
        <w:rPr>
          <w:rFonts w:ascii="Times New Roman" w:hAnsi="Times New Roman" w:cs="Times New Roman"/>
          <w:color w:val="000000" w:themeColor="text1"/>
          <w:sz w:val="26"/>
          <w:szCs w:val="26"/>
        </w:rPr>
        <w:t>lớn đối với nhiều hộ.</w:t>
      </w:r>
    </w:p>
    <w:p w14:paraId="4922CA4C" w14:textId="64680F12" w:rsidR="00C051AB" w:rsidRPr="002E4566" w:rsidRDefault="00C051AB" w:rsidP="00CA6083">
      <w:pPr>
        <w:widowControl w:val="0"/>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Chi phí giống, phân bón, thuốc bảo vệ thực vật cũng ảnh hưởng đến hiệu quả </w:t>
      </w:r>
      <w:r w:rsidR="00387B77">
        <w:rPr>
          <w:rFonts w:ascii="Times New Roman" w:hAnsi="Times New Roman" w:cs="Times New Roman"/>
          <w:color w:val="000000" w:themeColor="text1"/>
          <w:sz w:val="26"/>
          <w:szCs w:val="26"/>
        </w:rPr>
        <w:t xml:space="preserve">canh tác </w:t>
      </w:r>
      <w:r w:rsidRPr="002E4566">
        <w:rPr>
          <w:rFonts w:ascii="Times New Roman" w:hAnsi="Times New Roman" w:cs="Times New Roman"/>
          <w:color w:val="000000" w:themeColor="text1"/>
          <w:sz w:val="26"/>
          <w:szCs w:val="26"/>
        </w:rPr>
        <w:t xml:space="preserve">NNĐT. Nhiều </w:t>
      </w:r>
      <w:r w:rsidR="009143B3">
        <w:rPr>
          <w:rFonts w:ascii="Times New Roman" w:hAnsi="Times New Roman" w:cs="Times New Roman"/>
          <w:color w:val="000000" w:themeColor="text1"/>
          <w:sz w:val="26"/>
          <w:szCs w:val="26"/>
        </w:rPr>
        <w:t>nhà nông</w:t>
      </w:r>
      <w:r w:rsidRPr="002E4566">
        <w:rPr>
          <w:rFonts w:ascii="Times New Roman" w:hAnsi="Times New Roman" w:cs="Times New Roman"/>
          <w:color w:val="000000" w:themeColor="text1"/>
          <w:sz w:val="26"/>
          <w:szCs w:val="26"/>
        </w:rPr>
        <w:t xml:space="preserve"> cho rằng chi phí đầu vào hiện nay là khá cao. </w:t>
      </w:r>
      <w:r w:rsidR="00063ADE">
        <w:rPr>
          <w:rFonts w:ascii="Times New Roman" w:hAnsi="Times New Roman" w:cs="Times New Roman"/>
          <w:b/>
          <w:bCs/>
          <w:color w:val="000000" w:themeColor="text1"/>
          <w:sz w:val="26"/>
          <w:szCs w:val="26"/>
        </w:rPr>
        <w:t>Hộ n</w:t>
      </w:r>
      <w:r w:rsidRPr="00C95D1C">
        <w:rPr>
          <w:rFonts w:ascii="Times New Roman" w:hAnsi="Times New Roman" w:cs="Times New Roman"/>
          <w:b/>
          <w:bCs/>
          <w:color w:val="000000" w:themeColor="text1"/>
          <w:sz w:val="26"/>
          <w:szCs w:val="26"/>
        </w:rPr>
        <w:t>ông dân 9</w:t>
      </w:r>
      <w:r w:rsidRPr="002E4566">
        <w:rPr>
          <w:rFonts w:ascii="Times New Roman" w:hAnsi="Times New Roman" w:cs="Times New Roman"/>
          <w:color w:val="000000" w:themeColor="text1"/>
          <w:sz w:val="26"/>
          <w:szCs w:val="26"/>
        </w:rPr>
        <w:t xml:space="preserve"> (huyện Cần Giờ) thừa nhận rằng “</w:t>
      </w:r>
      <w:r w:rsidR="00D643E0" w:rsidRPr="00D643E0">
        <w:rPr>
          <w:rFonts w:ascii="Times New Roman" w:hAnsi="Times New Roman" w:cs="Times New Roman"/>
          <w:i/>
          <w:iCs/>
          <w:color w:val="000000" w:themeColor="text1"/>
          <w:sz w:val="26"/>
          <w:szCs w:val="26"/>
        </w:rPr>
        <w:t xml:space="preserve">Giờ cái gì cũng mắc, từ giống, phân tới thuốc đều lên giá, mà tụi tôi làm nông thì không có dư dả gì. Có tiền thì mới dám đầu tư nuôi mấy con có giá. Nhưng nhà tôi khó khăn, nên chỉ mong Nhà nước có hỗ trợ, ví dụ cho vay lãi thấp, làm giấy tờ đỡ rắc rối chút. Cũng mong được tiếp cận mấy chương trình như Quỹ hỗ trợ nông dân để mình có cái vốn xoay sở, làm ăn </w:t>
      </w:r>
      <w:r w:rsidR="00D643E0" w:rsidRPr="00D643E0">
        <w:rPr>
          <w:rFonts w:ascii="Times New Roman" w:hAnsi="Times New Roman" w:cs="Times New Roman"/>
          <w:i/>
          <w:iCs/>
          <w:color w:val="000000" w:themeColor="text1"/>
          <w:sz w:val="26"/>
          <w:szCs w:val="26"/>
        </w:rPr>
        <w:lastRenderedPageBreak/>
        <w:t>đàng hoàng lâu dài</w:t>
      </w:r>
      <w:r w:rsidRPr="002E4566">
        <w:rPr>
          <w:rFonts w:ascii="Times New Roman" w:hAnsi="Times New Roman" w:cs="Times New Roman"/>
          <w:color w:val="000000" w:themeColor="text1"/>
          <w:sz w:val="26"/>
          <w:szCs w:val="26"/>
        </w:rPr>
        <w:t xml:space="preserve">”. Khả năng dễ dàng tiếp cận hoặc vay vốn từ các nguồn đa dạng </w:t>
      </w:r>
      <w:r w:rsidR="00387B77">
        <w:rPr>
          <w:rFonts w:ascii="Times New Roman" w:hAnsi="Times New Roman" w:cs="Times New Roman"/>
          <w:color w:val="000000" w:themeColor="text1"/>
          <w:sz w:val="26"/>
          <w:szCs w:val="26"/>
        </w:rPr>
        <w:t>thú đẩy</w:t>
      </w:r>
      <w:r w:rsidRPr="002E4566">
        <w:rPr>
          <w:rFonts w:ascii="Times New Roman" w:hAnsi="Times New Roman" w:cs="Times New Roman"/>
          <w:color w:val="000000" w:themeColor="text1"/>
          <w:sz w:val="26"/>
          <w:szCs w:val="26"/>
        </w:rPr>
        <w:t xml:space="preserve"> hỗ trợ sản xuất NNĐT. </w:t>
      </w:r>
      <w:r w:rsidR="00387B77" w:rsidRPr="00387B77">
        <w:rPr>
          <w:rFonts w:ascii="Times New Roman" w:hAnsi="Times New Roman" w:cs="Times New Roman"/>
          <w:color w:val="000000" w:themeColor="text1"/>
          <w:sz w:val="26"/>
          <w:szCs w:val="26"/>
        </w:rPr>
        <w:t xml:space="preserve">Thực tế cho thấy quy mô vốn đầu tư và mức vay bình quân các hộ và doanh nghiệp có xu hướng tăng qua các năm, phản ánh nhu cầu mở rộng và phát triển </w:t>
      </w:r>
      <w:r w:rsidR="00387B77">
        <w:rPr>
          <w:rFonts w:ascii="Times New Roman" w:hAnsi="Times New Roman" w:cs="Times New Roman"/>
          <w:color w:val="000000" w:themeColor="text1"/>
          <w:sz w:val="26"/>
          <w:szCs w:val="26"/>
        </w:rPr>
        <w:t>canh tác</w:t>
      </w:r>
      <w:r w:rsidR="00387B77" w:rsidRPr="00387B77">
        <w:rPr>
          <w:rFonts w:ascii="Times New Roman" w:hAnsi="Times New Roman" w:cs="Times New Roman"/>
          <w:color w:val="000000" w:themeColor="text1"/>
          <w:sz w:val="26"/>
          <w:szCs w:val="26"/>
        </w:rPr>
        <w:t xml:space="preserve"> ngày càng lớn</w:t>
      </w:r>
      <w:r w:rsidR="00387B77">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Đặc biệt giai đoạn 2018 </w:t>
      </w:r>
      <w:r w:rsidR="00225E85">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2021, bình quân vốn đầu tư 1,380 tỉ đồng/hộ/phương án, cao hơn 2,44 lần bình quân giai đoạn 2011</w:t>
      </w:r>
      <w:r w:rsidR="00225E85">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- 2019 (565 triệu đồng/hộ/phương án); </w:t>
      </w:r>
      <w:r w:rsidR="00387B77">
        <w:rPr>
          <w:rFonts w:ascii="Times New Roman" w:hAnsi="Times New Roman" w:cs="Times New Roman"/>
          <w:color w:val="000000" w:themeColor="text1"/>
          <w:sz w:val="26"/>
          <w:szCs w:val="26"/>
        </w:rPr>
        <w:t xml:space="preserve">vốn vay </w:t>
      </w:r>
      <w:r w:rsidRPr="002E4566">
        <w:rPr>
          <w:rFonts w:ascii="Times New Roman" w:hAnsi="Times New Roman" w:cs="Times New Roman"/>
          <w:color w:val="000000" w:themeColor="text1"/>
          <w:sz w:val="26"/>
          <w:szCs w:val="26"/>
        </w:rPr>
        <w:t xml:space="preserve">bình quân có hỗ trợ lãi vay 815 triệu đồng/hộ/lượt vay vốn, cao hơn 2,38 lần so với bình quân giai đoạn 2011 </w:t>
      </w:r>
      <w:r w:rsidR="00225E85">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2019 (343 triệu đồng/hộ/phương án) (Trung tâm khuyến nông Tp.HCM, 2024). Tuy nhiên, nhiều nông dân cho biết họ gặp khó khăn trong việc vay vốn từ các nguồn này. </w:t>
      </w:r>
      <w:r w:rsidR="00063ADE">
        <w:rPr>
          <w:rFonts w:ascii="Times New Roman" w:hAnsi="Times New Roman" w:cs="Times New Roman"/>
          <w:b/>
          <w:bCs/>
          <w:color w:val="000000" w:themeColor="text1"/>
          <w:sz w:val="26"/>
          <w:szCs w:val="26"/>
        </w:rPr>
        <w:t>Hộ n</w:t>
      </w:r>
      <w:r w:rsidRPr="00C95D1C">
        <w:rPr>
          <w:rFonts w:ascii="Times New Roman" w:hAnsi="Times New Roman" w:cs="Times New Roman"/>
          <w:b/>
          <w:bCs/>
          <w:color w:val="000000" w:themeColor="text1"/>
          <w:sz w:val="26"/>
          <w:szCs w:val="26"/>
        </w:rPr>
        <w:t>ông dân 10</w:t>
      </w:r>
      <w:r w:rsidRPr="002E4566">
        <w:rPr>
          <w:rFonts w:ascii="Times New Roman" w:hAnsi="Times New Roman" w:cs="Times New Roman"/>
          <w:color w:val="000000" w:themeColor="text1"/>
          <w:sz w:val="26"/>
          <w:szCs w:val="26"/>
        </w:rPr>
        <w:t xml:space="preserve"> (huyện Bình Chánh) cho biết: “</w:t>
      </w:r>
      <w:r w:rsidRPr="00C95D1C">
        <w:rPr>
          <w:rFonts w:ascii="Times New Roman" w:hAnsi="Times New Roman" w:cs="Times New Roman"/>
          <w:i/>
          <w:iCs/>
          <w:color w:val="000000" w:themeColor="text1"/>
          <w:sz w:val="26"/>
          <w:szCs w:val="26"/>
        </w:rPr>
        <w:t>Gia đình tôi đang dự định chuyển từ trồng lúa sang trồng rau sạch để tăng thu nhập nhưng thiếu vốn đầu tư xây nhà lưới, hệ thống tưới tiêu tự động. Mong có chính sách hỗ trợ vốn ưu đãi cho hộ chuyển đổi cơ cấu cây trồng</w:t>
      </w:r>
      <w:r w:rsidRPr="002E4566">
        <w:rPr>
          <w:rFonts w:ascii="Times New Roman" w:hAnsi="Times New Roman" w:cs="Times New Roman"/>
          <w:color w:val="000000" w:themeColor="text1"/>
          <w:sz w:val="26"/>
          <w:szCs w:val="26"/>
        </w:rPr>
        <w:t>”.</w:t>
      </w:r>
      <w:r w:rsidR="00387B77">
        <w:rPr>
          <w:rFonts w:ascii="Times New Roman" w:hAnsi="Times New Roman" w:cs="Times New Roman"/>
          <w:color w:val="000000" w:themeColor="text1"/>
          <w:sz w:val="26"/>
          <w:szCs w:val="26"/>
        </w:rPr>
        <w:t xml:space="preserve"> M</w:t>
      </w:r>
      <w:r w:rsidRPr="002E4566">
        <w:rPr>
          <w:rFonts w:ascii="Times New Roman" w:hAnsi="Times New Roman" w:cs="Times New Roman"/>
          <w:color w:val="000000" w:themeColor="text1"/>
          <w:sz w:val="26"/>
          <w:szCs w:val="26"/>
        </w:rPr>
        <w:t xml:space="preserve">ặc dù có nhu cầu vay vốn lớn, nhưng </w:t>
      </w:r>
      <w:r w:rsidR="00387B77">
        <w:rPr>
          <w:rFonts w:ascii="Times New Roman" w:hAnsi="Times New Roman" w:cs="Times New Roman"/>
          <w:color w:val="000000" w:themeColor="text1"/>
          <w:sz w:val="26"/>
          <w:szCs w:val="26"/>
        </w:rPr>
        <w:t>việc</w:t>
      </w:r>
      <w:r w:rsidRPr="002E4566">
        <w:rPr>
          <w:rFonts w:ascii="Times New Roman" w:hAnsi="Times New Roman" w:cs="Times New Roman"/>
          <w:color w:val="000000" w:themeColor="text1"/>
          <w:sz w:val="26"/>
          <w:szCs w:val="26"/>
        </w:rPr>
        <w:t xml:space="preserve"> tiếp cận các nguồn vốn vẫn còn hạn chế và cần có sự hỗ trợ từ </w:t>
      </w:r>
      <w:r w:rsidR="00387B77">
        <w:rPr>
          <w:rFonts w:ascii="Times New Roman" w:hAnsi="Times New Roman" w:cs="Times New Roman"/>
          <w:color w:val="000000" w:themeColor="text1"/>
          <w:sz w:val="26"/>
          <w:szCs w:val="26"/>
        </w:rPr>
        <w:t xml:space="preserve">tổ chức tín dụng và </w:t>
      </w:r>
      <w:r w:rsidRPr="002E4566">
        <w:rPr>
          <w:rFonts w:ascii="Times New Roman" w:hAnsi="Times New Roman" w:cs="Times New Roman"/>
          <w:color w:val="000000" w:themeColor="text1"/>
          <w:sz w:val="26"/>
          <w:szCs w:val="26"/>
        </w:rPr>
        <w:t>chính quyền địa phương.</w:t>
      </w:r>
    </w:p>
    <w:p w14:paraId="56B79C73" w14:textId="4E80A0C6" w:rsidR="00C051AB" w:rsidRPr="002E4566" w:rsidRDefault="00C051AB" w:rsidP="00C051AB">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Thủ tục vay vốn từ ngân hàng ảnh hưởng đến khả năng tiếp cận vốn của nông dân. Tuy nhiên, nhiều HTX cho rằng các thủ tục vay vốn hiện nay còn rườm rà và phức tạp. </w:t>
      </w:r>
      <w:r w:rsidRPr="00C95D1C">
        <w:rPr>
          <w:rFonts w:ascii="Times New Roman" w:hAnsi="Times New Roman" w:cs="Times New Roman"/>
          <w:b/>
          <w:bCs/>
          <w:color w:val="000000" w:themeColor="text1"/>
          <w:sz w:val="26"/>
          <w:szCs w:val="26"/>
        </w:rPr>
        <w:t>HTX 2</w:t>
      </w:r>
      <w:r w:rsidRPr="002E4566">
        <w:rPr>
          <w:rFonts w:ascii="Times New Roman" w:hAnsi="Times New Roman" w:cs="Times New Roman"/>
          <w:color w:val="000000" w:themeColor="text1"/>
          <w:sz w:val="26"/>
          <w:szCs w:val="26"/>
        </w:rPr>
        <w:t xml:space="preserve"> (huyên Hóc Môn) cho rằng “</w:t>
      </w:r>
      <w:r w:rsidRPr="00C95D1C">
        <w:rPr>
          <w:rFonts w:ascii="Times New Roman" w:hAnsi="Times New Roman" w:cs="Times New Roman"/>
          <w:i/>
          <w:iCs/>
          <w:color w:val="000000" w:themeColor="text1"/>
          <w:sz w:val="26"/>
          <w:szCs w:val="26"/>
        </w:rPr>
        <w:t>các thủ tục vay vốn hiện nay còn rườm rà, phức tạp</w:t>
      </w:r>
      <w:r w:rsidRPr="002E4566">
        <w:rPr>
          <w:rFonts w:ascii="Times New Roman" w:hAnsi="Times New Roman" w:cs="Times New Roman"/>
          <w:color w:val="000000" w:themeColor="text1"/>
          <w:sz w:val="26"/>
          <w:szCs w:val="26"/>
        </w:rPr>
        <w:t xml:space="preserve">”; trong khi đó, đại diện </w:t>
      </w:r>
      <w:r w:rsidRPr="00C95D1C">
        <w:rPr>
          <w:rFonts w:ascii="Times New Roman" w:hAnsi="Times New Roman" w:cs="Times New Roman"/>
          <w:b/>
          <w:bCs/>
          <w:color w:val="000000" w:themeColor="text1"/>
          <w:sz w:val="26"/>
          <w:szCs w:val="26"/>
        </w:rPr>
        <w:t>HTX 5</w:t>
      </w:r>
      <w:r w:rsidRPr="002E4566">
        <w:rPr>
          <w:rFonts w:ascii="Times New Roman" w:hAnsi="Times New Roman" w:cs="Times New Roman"/>
          <w:color w:val="000000" w:themeColor="text1"/>
          <w:sz w:val="26"/>
          <w:szCs w:val="26"/>
        </w:rPr>
        <w:t xml:space="preserve"> (huyện Cần Giờ) tiết lộ rằng “</w:t>
      </w:r>
      <w:r w:rsidRPr="00C95D1C">
        <w:rPr>
          <w:rFonts w:ascii="Times New Roman" w:hAnsi="Times New Roman" w:cs="Times New Roman"/>
          <w:i/>
          <w:iCs/>
          <w:color w:val="000000" w:themeColor="text1"/>
          <w:sz w:val="26"/>
          <w:szCs w:val="26"/>
        </w:rPr>
        <w:t>cần thực hiện đơn giản hóa thủ tục vay vốn</w:t>
      </w:r>
      <w:r w:rsidRPr="002E4566">
        <w:rPr>
          <w:rFonts w:ascii="Times New Roman" w:hAnsi="Times New Roman" w:cs="Times New Roman"/>
          <w:color w:val="000000" w:themeColor="text1"/>
          <w:sz w:val="26"/>
          <w:szCs w:val="26"/>
        </w:rPr>
        <w:t xml:space="preserve">” nhằm </w:t>
      </w:r>
      <w:r w:rsidR="00160220">
        <w:rPr>
          <w:rFonts w:ascii="Times New Roman" w:hAnsi="Times New Roman" w:cs="Times New Roman"/>
          <w:color w:val="000000" w:themeColor="text1"/>
          <w:sz w:val="26"/>
          <w:szCs w:val="26"/>
        </w:rPr>
        <w:t>cải cách</w:t>
      </w:r>
      <w:r w:rsidRPr="002E4566">
        <w:rPr>
          <w:rFonts w:ascii="Times New Roman" w:hAnsi="Times New Roman" w:cs="Times New Roman"/>
          <w:color w:val="000000" w:themeColor="text1"/>
          <w:sz w:val="26"/>
          <w:szCs w:val="26"/>
        </w:rPr>
        <w:t xml:space="preserve"> thủ tục vay vốn để </w:t>
      </w:r>
      <w:r w:rsidR="00160220">
        <w:rPr>
          <w:rFonts w:ascii="Times New Roman" w:hAnsi="Times New Roman" w:cs="Times New Roman"/>
          <w:color w:val="000000" w:themeColor="text1"/>
          <w:sz w:val="26"/>
          <w:szCs w:val="26"/>
        </w:rPr>
        <w:t>hộ canh tác</w:t>
      </w:r>
      <w:r w:rsidRPr="002E4566">
        <w:rPr>
          <w:rFonts w:ascii="Times New Roman" w:hAnsi="Times New Roman" w:cs="Times New Roman"/>
          <w:color w:val="000000" w:themeColor="text1"/>
          <w:sz w:val="26"/>
          <w:szCs w:val="26"/>
        </w:rPr>
        <w:t xml:space="preserve"> có thể dễ dàng tiếp cận nguồn vốn đầu tư vào NNĐT</w:t>
      </w:r>
      <w:r w:rsidR="00160220">
        <w:rPr>
          <w:rFonts w:ascii="Times New Roman" w:hAnsi="Times New Roman" w:cs="Times New Roman"/>
          <w:color w:val="000000" w:themeColor="text1"/>
          <w:sz w:val="26"/>
          <w:szCs w:val="26"/>
        </w:rPr>
        <w:t>BV</w:t>
      </w:r>
      <w:r w:rsidRPr="002E4566">
        <w:rPr>
          <w:rFonts w:ascii="Times New Roman" w:hAnsi="Times New Roman" w:cs="Times New Roman"/>
          <w:color w:val="000000" w:themeColor="text1"/>
          <w:sz w:val="26"/>
          <w:szCs w:val="26"/>
        </w:rPr>
        <w:t>.</w:t>
      </w:r>
    </w:p>
    <w:p w14:paraId="5CF9D59F" w14:textId="522DC6BC" w:rsidR="00C051AB" w:rsidRPr="005E5B1C" w:rsidRDefault="00C051AB" w:rsidP="00C051AB">
      <w:pPr>
        <w:spacing w:after="0" w:line="360" w:lineRule="auto"/>
        <w:jc w:val="both"/>
        <w:rPr>
          <w:rFonts w:ascii="Times New Roman" w:hAnsi="Times New Roman" w:cs="Times New Roman"/>
          <w:b/>
          <w:bCs/>
          <w:i/>
          <w:iCs/>
          <w:color w:val="000000" w:themeColor="text1"/>
          <w:sz w:val="26"/>
          <w:szCs w:val="26"/>
        </w:rPr>
      </w:pPr>
      <w:r w:rsidRPr="005E5B1C">
        <w:rPr>
          <w:rFonts w:ascii="Times New Roman" w:hAnsi="Times New Roman" w:cs="Times New Roman"/>
          <w:b/>
          <w:bCs/>
          <w:i/>
          <w:iCs/>
          <w:color w:val="000000" w:themeColor="text1"/>
          <w:sz w:val="26"/>
          <w:szCs w:val="26"/>
        </w:rPr>
        <w:t>(vi</w:t>
      </w:r>
      <w:r w:rsidR="00532FA5" w:rsidRPr="005E5B1C">
        <w:rPr>
          <w:rFonts w:ascii="Times New Roman" w:hAnsi="Times New Roman" w:cs="Times New Roman"/>
          <w:b/>
          <w:bCs/>
          <w:i/>
          <w:iCs/>
          <w:color w:val="000000" w:themeColor="text1"/>
          <w:sz w:val="26"/>
          <w:szCs w:val="26"/>
        </w:rPr>
        <w:t>i</w:t>
      </w:r>
      <w:r w:rsidRPr="005E5B1C">
        <w:rPr>
          <w:rFonts w:ascii="Times New Roman" w:hAnsi="Times New Roman" w:cs="Times New Roman"/>
          <w:b/>
          <w:bCs/>
          <w:i/>
          <w:iCs/>
          <w:color w:val="000000" w:themeColor="text1"/>
          <w:sz w:val="26"/>
          <w:szCs w:val="26"/>
        </w:rPr>
        <w:t>) Yếu tố chính sách</w:t>
      </w:r>
    </w:p>
    <w:p w14:paraId="7785198A" w14:textId="760C1DB9" w:rsidR="00C051AB" w:rsidRPr="002E4566" w:rsidRDefault="00C051AB" w:rsidP="00C051AB">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Mặc dù yếu tố chính sách không được đưa vào mô hình phân tích định lượng, nó vẫn đóng vai trò then chốt trong việc định hình và thúc đẩy sự PTBV của NNĐT tại Tp.HCM. Sự loại trừ này không phải do tầm quan trọng của chính sách bị xem nhẹ, mà là do bản chất đồng nhất của nó đối với tất cả các hộ nông dân trong phạm vi nghiên cứu. Có nghĩa là yếu tố chính sách thể hiện đặc tính của một biến ngoại sinh không biến thiên, áp dụng đồng đều cho toàn bộ mẫu nghiên cứu</w:t>
      </w:r>
      <w:r w:rsidR="00ED505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dẫn đến việc không thể đo lường trực tiếp tác động của chính sách thông qua các phương pháp </w:t>
      </w:r>
      <w:r w:rsidRPr="002E4566">
        <w:rPr>
          <w:rFonts w:ascii="Times New Roman" w:hAnsi="Times New Roman" w:cs="Times New Roman"/>
          <w:color w:val="000000" w:themeColor="text1"/>
          <w:sz w:val="26"/>
          <w:szCs w:val="26"/>
        </w:rPr>
        <w:lastRenderedPageBreak/>
        <w:t>hồi quy thông thường, vì nó không tạo ra sự biến động cần thiết để ước lượng các hệ số tương ứng.</w:t>
      </w:r>
    </w:p>
    <w:p w14:paraId="714B838B" w14:textId="7C30A1C6" w:rsidR="00160220" w:rsidRPr="002E4566" w:rsidRDefault="00160220" w:rsidP="00C051AB">
      <w:pPr>
        <w:spacing w:after="0" w:line="360" w:lineRule="auto"/>
        <w:jc w:val="both"/>
        <w:rPr>
          <w:rFonts w:ascii="Times New Roman" w:hAnsi="Times New Roman" w:cs="Times New Roman"/>
          <w:color w:val="000000" w:themeColor="text1"/>
          <w:sz w:val="26"/>
          <w:szCs w:val="26"/>
        </w:rPr>
      </w:pPr>
      <w:r w:rsidRPr="00160220">
        <w:rPr>
          <w:rFonts w:ascii="Times New Roman" w:hAnsi="Times New Roman" w:cs="Times New Roman"/>
          <w:color w:val="000000" w:themeColor="text1"/>
          <w:sz w:val="26"/>
          <w:szCs w:val="26"/>
        </w:rPr>
        <w:t xml:space="preserve">Chính sách giữ vai trò định hình khung pháp lý và môi trường thể chế, qua đó ảnh hưởng gián tiếp nhưng sâu rộng đến quá trình vận hành và phát triển NNĐT. Được xem như một </w:t>
      </w:r>
      <w:r>
        <w:rPr>
          <w:rFonts w:ascii="Times New Roman" w:hAnsi="Times New Roman" w:cs="Times New Roman"/>
          <w:color w:val="000000" w:themeColor="text1"/>
          <w:sz w:val="26"/>
          <w:szCs w:val="26"/>
        </w:rPr>
        <w:t>“</w:t>
      </w:r>
      <w:r w:rsidRPr="00160220">
        <w:rPr>
          <w:rFonts w:ascii="Times New Roman" w:hAnsi="Times New Roman" w:cs="Times New Roman"/>
          <w:color w:val="000000" w:themeColor="text1"/>
          <w:sz w:val="26"/>
          <w:szCs w:val="26"/>
        </w:rPr>
        <w:t>biến số trung gian</w:t>
      </w:r>
      <w:r>
        <w:rPr>
          <w:rFonts w:ascii="Times New Roman" w:hAnsi="Times New Roman" w:cs="Times New Roman"/>
          <w:color w:val="000000" w:themeColor="text1"/>
          <w:sz w:val="26"/>
          <w:szCs w:val="26"/>
        </w:rPr>
        <w:t>”</w:t>
      </w:r>
      <w:r w:rsidRPr="00160220">
        <w:rPr>
          <w:rFonts w:ascii="Times New Roman" w:hAnsi="Times New Roman" w:cs="Times New Roman"/>
          <w:color w:val="000000" w:themeColor="text1"/>
          <w:sz w:val="26"/>
          <w:szCs w:val="26"/>
        </w:rPr>
        <w:t xml:space="preserve">, chính sách tác động đến các yếu tố khác thông qua cơ chế khuyến khích, hỗ trợ và điều tiết. Khi được thiết kế phù hợp với thực tiễn, chính sách sẽ tạo động lực cho hộ </w:t>
      </w:r>
      <w:r>
        <w:rPr>
          <w:rFonts w:ascii="Times New Roman" w:hAnsi="Times New Roman" w:cs="Times New Roman"/>
          <w:color w:val="000000" w:themeColor="text1"/>
          <w:sz w:val="26"/>
          <w:szCs w:val="26"/>
        </w:rPr>
        <w:t>canh tác</w:t>
      </w:r>
      <w:r w:rsidRPr="00160220">
        <w:rPr>
          <w:rFonts w:ascii="Times New Roman" w:hAnsi="Times New Roman" w:cs="Times New Roman"/>
          <w:color w:val="000000" w:themeColor="text1"/>
          <w:sz w:val="26"/>
          <w:szCs w:val="26"/>
        </w:rPr>
        <w:t xml:space="preserve"> đầu tư vào NNĐT, góp phần dịch </w:t>
      </w:r>
      <w:r>
        <w:rPr>
          <w:rFonts w:ascii="Times New Roman" w:hAnsi="Times New Roman" w:cs="Times New Roman"/>
          <w:color w:val="000000" w:themeColor="text1"/>
          <w:sz w:val="26"/>
          <w:szCs w:val="26"/>
        </w:rPr>
        <w:t xml:space="preserve">chuyển </w:t>
      </w:r>
      <w:r w:rsidRPr="00160220">
        <w:rPr>
          <w:rFonts w:ascii="Times New Roman" w:hAnsi="Times New Roman" w:cs="Times New Roman"/>
          <w:color w:val="000000" w:themeColor="text1"/>
          <w:sz w:val="26"/>
          <w:szCs w:val="26"/>
        </w:rPr>
        <w:t>cơ cấu kinh tế, nâng cao hiệu quả sử dụng nguồn lực địa phương và tạo việc làm bền vững. Trong thời gian qua, Tp.HCM đã ban hành nhiều chính sách quan trọng nhằm thúc đẩy phát triển NN theo hướng đô thị bền vững</w:t>
      </w:r>
      <w:r>
        <w:rPr>
          <w:rFonts w:ascii="Times New Roman" w:hAnsi="Times New Roman" w:cs="Times New Roman"/>
          <w:color w:val="000000" w:themeColor="text1"/>
          <w:sz w:val="26"/>
          <w:szCs w:val="26"/>
        </w:rPr>
        <w:t>:</w:t>
      </w:r>
    </w:p>
    <w:p w14:paraId="1368BB92" w14:textId="3DCDADEC" w:rsidR="00903A51" w:rsidRDefault="00C051AB" w:rsidP="005E5B1C">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Chính sách hỗ trợ tài chính: Hội Nông dân Tp.HCM đã tổ chức hội nghị tổng kết 10 năm thực hiện đề án “</w:t>
      </w:r>
      <w:r w:rsidRPr="00690A55">
        <w:rPr>
          <w:rFonts w:ascii="Times New Roman" w:hAnsi="Times New Roman" w:cs="Times New Roman"/>
          <w:i/>
          <w:iCs/>
          <w:color w:val="000000" w:themeColor="text1"/>
          <w:sz w:val="26"/>
          <w:szCs w:val="26"/>
        </w:rPr>
        <w:t>Đổi mới và nâng cao hiệu quả hoạt động Quỹ Hỗ trợ nông dân giai đoạn 2011-2020</w:t>
      </w:r>
      <w:r w:rsidRPr="002E4566">
        <w:rPr>
          <w:rFonts w:ascii="Times New Roman" w:hAnsi="Times New Roman" w:cs="Times New Roman"/>
          <w:color w:val="000000" w:themeColor="text1"/>
          <w:sz w:val="26"/>
          <w:szCs w:val="26"/>
        </w:rPr>
        <w:t>”. Theo đó, trong 10 năm qua, Quỹ Hỗ trợ nông dân của Hội Nông dân T</w:t>
      </w:r>
      <w:r w:rsidR="00225E85">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đã cho 38.804 lượt hộ vay vốn </w:t>
      </w:r>
      <w:r w:rsidR="00160220">
        <w:rPr>
          <w:rFonts w:ascii="Times New Roman" w:hAnsi="Times New Roman" w:cs="Times New Roman"/>
          <w:color w:val="000000" w:themeColor="text1"/>
          <w:sz w:val="26"/>
          <w:szCs w:val="26"/>
        </w:rPr>
        <w:t>triển khai</w:t>
      </w:r>
      <w:r w:rsidRPr="002E4566">
        <w:rPr>
          <w:rFonts w:ascii="Times New Roman" w:hAnsi="Times New Roman" w:cs="Times New Roman"/>
          <w:color w:val="000000" w:themeColor="text1"/>
          <w:sz w:val="26"/>
          <w:szCs w:val="26"/>
        </w:rPr>
        <w:t xml:space="preserve"> 5.627 dự án phát triển kinh tế, với tổng giá trị cho vay là hơn 859 tỷ đồng. Quỹ Trợ vốn xã viên HTX thuộc Liên minh HTX T</w:t>
      </w:r>
      <w:r w:rsidR="00225E85">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cho biết </w:t>
      </w:r>
      <w:r w:rsidR="00225E85">
        <w:rPr>
          <w:rFonts w:ascii="Times New Roman" w:hAnsi="Times New Roman" w:cs="Times New Roman"/>
          <w:color w:val="000000" w:themeColor="text1"/>
          <w:sz w:val="26"/>
          <w:szCs w:val="26"/>
        </w:rPr>
        <w:t>Quỹ trợ vốn</w:t>
      </w:r>
      <w:r w:rsidRPr="002E4566">
        <w:rPr>
          <w:rFonts w:ascii="Times New Roman" w:hAnsi="Times New Roman" w:cs="Times New Roman"/>
          <w:color w:val="000000" w:themeColor="text1"/>
          <w:sz w:val="26"/>
          <w:szCs w:val="26"/>
        </w:rPr>
        <w:t xml:space="preserve"> cho vay với cả pháp nhân HTX, liên minh HTX… và xã viên với lãi suất ưu đãi. Hiện tại, các xã viên lĩnh vực NN </w:t>
      </w:r>
      <w:r w:rsidR="00160220">
        <w:rPr>
          <w:rFonts w:ascii="Times New Roman" w:hAnsi="Times New Roman" w:cs="Times New Roman"/>
          <w:color w:val="000000" w:themeColor="text1"/>
          <w:sz w:val="26"/>
          <w:szCs w:val="26"/>
        </w:rPr>
        <w:t xml:space="preserve">vay với lãi suất </w:t>
      </w:r>
      <w:r w:rsidRPr="002E4566">
        <w:rPr>
          <w:rFonts w:ascii="Times New Roman" w:hAnsi="Times New Roman" w:cs="Times New Roman"/>
          <w:color w:val="000000" w:themeColor="text1"/>
          <w:sz w:val="26"/>
          <w:szCs w:val="26"/>
        </w:rPr>
        <w:t>là 7%/năm, còn các lĩnh vực khác từ 7,5%-8%/năm (Hội Nông dân Tp.HCM, 2023).</w:t>
      </w:r>
      <w:r w:rsidR="00903A51">
        <w:rPr>
          <w:rFonts w:ascii="Times New Roman" w:hAnsi="Times New Roman" w:cs="Times New Roman"/>
          <w:color w:val="000000" w:themeColor="text1"/>
          <w:sz w:val="26"/>
          <w:szCs w:val="26"/>
        </w:rPr>
        <w:t xml:space="preserve"> Bên cạnh đó, t</w:t>
      </w:r>
      <w:r w:rsidR="00903A51" w:rsidRPr="00903A51">
        <w:rPr>
          <w:rFonts w:ascii="Times New Roman" w:hAnsi="Times New Roman" w:cs="Times New Roman"/>
          <w:color w:val="000000" w:themeColor="text1"/>
          <w:sz w:val="26"/>
          <w:szCs w:val="26"/>
        </w:rPr>
        <w:t>heo Nghị quyết số 09/2023/NQ-HĐND, T</w:t>
      </w:r>
      <w:r w:rsidR="00903A51">
        <w:rPr>
          <w:rFonts w:ascii="Times New Roman" w:hAnsi="Times New Roman" w:cs="Times New Roman"/>
          <w:color w:val="000000" w:themeColor="text1"/>
          <w:sz w:val="26"/>
          <w:szCs w:val="26"/>
        </w:rPr>
        <w:t>p</w:t>
      </w:r>
      <w:r w:rsidR="00903A51" w:rsidRPr="00903A51">
        <w:rPr>
          <w:rFonts w:ascii="Times New Roman" w:hAnsi="Times New Roman" w:cs="Times New Roman"/>
          <w:color w:val="000000" w:themeColor="text1"/>
          <w:sz w:val="26"/>
          <w:szCs w:val="26"/>
        </w:rPr>
        <w:t xml:space="preserve">.HCM hỗ trợ 100% lãi suất vay vốn cho </w:t>
      </w:r>
      <w:r w:rsidR="00160220">
        <w:rPr>
          <w:rFonts w:ascii="Times New Roman" w:hAnsi="Times New Roman" w:cs="Times New Roman"/>
          <w:color w:val="000000" w:themeColor="text1"/>
          <w:sz w:val="26"/>
          <w:szCs w:val="26"/>
        </w:rPr>
        <w:t>những</w:t>
      </w:r>
      <w:r w:rsidR="00903A51" w:rsidRPr="00903A51">
        <w:rPr>
          <w:rFonts w:ascii="Times New Roman" w:hAnsi="Times New Roman" w:cs="Times New Roman"/>
          <w:color w:val="000000" w:themeColor="text1"/>
          <w:sz w:val="26"/>
          <w:szCs w:val="26"/>
        </w:rPr>
        <w:t xml:space="preserve"> dự án </w:t>
      </w:r>
      <w:r w:rsidR="00903A51">
        <w:rPr>
          <w:rFonts w:ascii="Times New Roman" w:hAnsi="Times New Roman" w:cs="Times New Roman"/>
          <w:color w:val="000000" w:themeColor="text1"/>
          <w:sz w:val="26"/>
          <w:szCs w:val="26"/>
        </w:rPr>
        <w:t xml:space="preserve">NNĐT </w:t>
      </w:r>
      <w:r w:rsidR="00903A51" w:rsidRPr="00903A51">
        <w:rPr>
          <w:rFonts w:ascii="Times New Roman" w:hAnsi="Times New Roman" w:cs="Times New Roman"/>
          <w:color w:val="000000" w:themeColor="text1"/>
          <w:sz w:val="26"/>
          <w:szCs w:val="26"/>
        </w:rPr>
        <w:t>gắn với du lịch, với mức vay tối đa 200 tỷ đồng/dự án.</w:t>
      </w:r>
      <w:r w:rsidR="00903A51">
        <w:rPr>
          <w:rFonts w:ascii="Times New Roman" w:hAnsi="Times New Roman" w:cs="Times New Roman"/>
          <w:color w:val="000000" w:themeColor="text1"/>
          <w:sz w:val="26"/>
          <w:szCs w:val="26"/>
        </w:rPr>
        <w:t xml:space="preserve"> Về c</w:t>
      </w:r>
      <w:r w:rsidR="00903A51" w:rsidRPr="00903A51">
        <w:rPr>
          <w:rFonts w:ascii="Times New Roman" w:hAnsi="Times New Roman" w:cs="Times New Roman"/>
          <w:color w:val="000000" w:themeColor="text1"/>
          <w:sz w:val="26"/>
          <w:szCs w:val="26"/>
        </w:rPr>
        <w:t>hính sách đào tạo trình độ sơ cấp và ngắn hạn hỗ trợ chi phí học tập lên tới 6 triệu đồng/người, ưu tiên các đối tượng khó khăn, người dân tộc thiểu số và người thuộc hộ nghèo.</w:t>
      </w:r>
      <w:r w:rsidR="00903A51">
        <w:rPr>
          <w:rFonts w:ascii="Times New Roman" w:hAnsi="Times New Roman" w:cs="Times New Roman"/>
          <w:color w:val="000000" w:themeColor="text1"/>
          <w:sz w:val="26"/>
          <w:szCs w:val="26"/>
        </w:rPr>
        <w:t xml:space="preserve"> </w:t>
      </w:r>
      <w:r w:rsidR="00903A51" w:rsidRPr="00903A51">
        <w:rPr>
          <w:rFonts w:ascii="Times New Roman" w:hAnsi="Times New Roman" w:cs="Times New Roman"/>
          <w:color w:val="000000" w:themeColor="text1"/>
          <w:sz w:val="26"/>
          <w:szCs w:val="26"/>
        </w:rPr>
        <w:t xml:space="preserve">Những chính sách này không chỉ giúp giảm gánh nặng tài chính cho người dân mà còn thúc đẩy sự </w:t>
      </w:r>
      <w:r w:rsidR="00903A51">
        <w:rPr>
          <w:rFonts w:ascii="Times New Roman" w:hAnsi="Times New Roman" w:cs="Times New Roman"/>
          <w:color w:val="000000" w:themeColor="text1"/>
          <w:sz w:val="26"/>
          <w:szCs w:val="26"/>
        </w:rPr>
        <w:t>PTBV</w:t>
      </w:r>
      <w:r w:rsidR="00903A51" w:rsidRPr="00903A51">
        <w:rPr>
          <w:rFonts w:ascii="Times New Roman" w:hAnsi="Times New Roman" w:cs="Times New Roman"/>
          <w:color w:val="000000" w:themeColor="text1"/>
          <w:sz w:val="26"/>
          <w:szCs w:val="26"/>
        </w:rPr>
        <w:t xml:space="preserve"> của ngành </w:t>
      </w:r>
      <w:r w:rsidR="00903A51">
        <w:rPr>
          <w:rFonts w:ascii="Times New Roman" w:hAnsi="Times New Roman" w:cs="Times New Roman"/>
          <w:color w:val="000000" w:themeColor="text1"/>
          <w:sz w:val="26"/>
          <w:szCs w:val="26"/>
        </w:rPr>
        <w:t>NN</w:t>
      </w:r>
      <w:r w:rsidR="00903A51" w:rsidRPr="00903A51">
        <w:rPr>
          <w:rFonts w:ascii="Times New Roman" w:hAnsi="Times New Roman" w:cs="Times New Roman"/>
          <w:color w:val="000000" w:themeColor="text1"/>
          <w:sz w:val="26"/>
          <w:szCs w:val="26"/>
        </w:rPr>
        <w:t xml:space="preserve"> T</w:t>
      </w:r>
      <w:r w:rsidR="00903A51">
        <w:rPr>
          <w:rFonts w:ascii="Times New Roman" w:hAnsi="Times New Roman" w:cs="Times New Roman"/>
          <w:color w:val="000000" w:themeColor="text1"/>
          <w:sz w:val="26"/>
          <w:szCs w:val="26"/>
        </w:rPr>
        <w:t>p</w:t>
      </w:r>
      <w:r w:rsidR="00903A51" w:rsidRPr="00903A51">
        <w:rPr>
          <w:rFonts w:ascii="Times New Roman" w:hAnsi="Times New Roman" w:cs="Times New Roman"/>
          <w:color w:val="000000" w:themeColor="text1"/>
          <w:sz w:val="26"/>
          <w:szCs w:val="26"/>
        </w:rPr>
        <w:t>.HCM.</w:t>
      </w:r>
    </w:p>
    <w:p w14:paraId="4FB726EA" w14:textId="734A3397" w:rsidR="00804C93" w:rsidRPr="002E4566" w:rsidRDefault="00804C93" w:rsidP="005E5B1C">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Chính sách đào tạo nguồn nhân lực: Thực hiện Quyết định 6160/QĐ-UBND ngày 22/11/2017 của UBND Tp.HCM về </w:t>
      </w:r>
      <w:r w:rsidR="00690A55">
        <w:rPr>
          <w:rFonts w:ascii="Times New Roman" w:hAnsi="Times New Roman" w:cs="Times New Roman"/>
          <w:color w:val="000000" w:themeColor="text1"/>
          <w:sz w:val="26"/>
          <w:szCs w:val="26"/>
        </w:rPr>
        <w:t>“</w:t>
      </w:r>
      <w:r w:rsidRPr="00690A55">
        <w:rPr>
          <w:rFonts w:ascii="Times New Roman" w:hAnsi="Times New Roman" w:cs="Times New Roman"/>
          <w:i/>
          <w:iCs/>
          <w:color w:val="000000" w:themeColor="text1"/>
          <w:sz w:val="26"/>
          <w:szCs w:val="26"/>
        </w:rPr>
        <w:t xml:space="preserve">Kế hoạch đào tạo nguồn nhân lực NN </w:t>
      </w:r>
      <w:r w:rsidR="004D01EF" w:rsidRPr="00690A55">
        <w:rPr>
          <w:rFonts w:ascii="Times New Roman" w:hAnsi="Times New Roman" w:cs="Times New Roman"/>
          <w:i/>
          <w:iCs/>
          <w:color w:val="000000" w:themeColor="text1"/>
          <w:sz w:val="26"/>
          <w:szCs w:val="26"/>
        </w:rPr>
        <w:t>CNC</w:t>
      </w:r>
      <w:r w:rsidRPr="00690A55">
        <w:rPr>
          <w:rFonts w:ascii="Times New Roman" w:hAnsi="Times New Roman" w:cs="Times New Roman"/>
          <w:i/>
          <w:iCs/>
          <w:color w:val="000000" w:themeColor="text1"/>
          <w:sz w:val="26"/>
          <w:szCs w:val="26"/>
        </w:rPr>
        <w:t xml:space="preserve"> </w:t>
      </w:r>
      <w:r w:rsidR="00160220" w:rsidRPr="00690A55">
        <w:rPr>
          <w:rFonts w:ascii="Times New Roman" w:hAnsi="Times New Roman" w:cs="Times New Roman"/>
          <w:i/>
          <w:iCs/>
          <w:color w:val="000000" w:themeColor="text1"/>
          <w:sz w:val="26"/>
          <w:szCs w:val="26"/>
        </w:rPr>
        <w:t>tại</w:t>
      </w:r>
      <w:r w:rsidRPr="00690A55">
        <w:rPr>
          <w:rFonts w:ascii="Times New Roman" w:hAnsi="Times New Roman" w:cs="Times New Roman"/>
          <w:i/>
          <w:iCs/>
          <w:color w:val="000000" w:themeColor="text1"/>
          <w:sz w:val="26"/>
          <w:szCs w:val="26"/>
        </w:rPr>
        <w:t xml:space="preserve"> </w:t>
      </w:r>
      <w:r w:rsidR="00160220" w:rsidRPr="00690A55">
        <w:rPr>
          <w:rFonts w:ascii="Times New Roman" w:hAnsi="Times New Roman" w:cs="Times New Roman"/>
          <w:i/>
          <w:iCs/>
          <w:color w:val="000000" w:themeColor="text1"/>
          <w:sz w:val="26"/>
          <w:szCs w:val="26"/>
        </w:rPr>
        <w:t>Tp.HCM</w:t>
      </w:r>
      <w:r w:rsidRPr="00690A55">
        <w:rPr>
          <w:rFonts w:ascii="Times New Roman" w:hAnsi="Times New Roman" w:cs="Times New Roman"/>
          <w:i/>
          <w:iCs/>
          <w:color w:val="000000" w:themeColor="text1"/>
          <w:sz w:val="26"/>
          <w:szCs w:val="26"/>
        </w:rPr>
        <w:t xml:space="preserve"> giai đoạn 2018-2020</w:t>
      </w:r>
      <w:r w:rsidR="00690A55">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cụ thể là đào tạo nâng cao kỹ năng cho 1.800 cán bộ và đào tạo tay nghề cho 2.895 lao động NN. Đào tạo tay nghề cho </w:t>
      </w:r>
      <w:r w:rsidRPr="002E4566">
        <w:rPr>
          <w:rFonts w:ascii="Times New Roman" w:hAnsi="Times New Roman" w:cs="Times New Roman"/>
          <w:color w:val="000000" w:themeColor="text1"/>
          <w:sz w:val="26"/>
          <w:szCs w:val="26"/>
        </w:rPr>
        <w:lastRenderedPageBreak/>
        <w:t xml:space="preserve">2.895 lao động NN để họ tham gia vào các khâu sản xuất trong chuỗi giá trị NN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Việc đào tạo này giúp tăng kỹ năng, năng suất cho người lao động, đáp ứng nhân lực cho sản xuất NN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Bên cạnh đó, UBND Tp.HCM ban hành Kế hoạch 1519/KH-UBND ngày 10/5/2022 về </w:t>
      </w:r>
      <w:r w:rsidR="00690A55">
        <w:rPr>
          <w:rFonts w:ascii="Times New Roman" w:hAnsi="Times New Roman" w:cs="Times New Roman"/>
          <w:color w:val="000000" w:themeColor="text1"/>
          <w:sz w:val="26"/>
          <w:szCs w:val="26"/>
        </w:rPr>
        <w:t>“</w:t>
      </w:r>
      <w:r w:rsidR="00690A55">
        <w:rPr>
          <w:rFonts w:ascii="Times New Roman" w:hAnsi="Times New Roman" w:cs="Times New Roman"/>
          <w:i/>
          <w:iCs/>
          <w:color w:val="000000" w:themeColor="text1"/>
          <w:sz w:val="26"/>
          <w:szCs w:val="26"/>
        </w:rPr>
        <w:t>Đ</w:t>
      </w:r>
      <w:r w:rsidRPr="00690A55">
        <w:rPr>
          <w:rFonts w:ascii="Times New Roman" w:hAnsi="Times New Roman" w:cs="Times New Roman"/>
          <w:i/>
          <w:iCs/>
          <w:color w:val="000000" w:themeColor="text1"/>
          <w:sz w:val="26"/>
          <w:szCs w:val="26"/>
        </w:rPr>
        <w:t>ào tạo phát triển nguồn nhân lực công nghiệp sinh học ngành NN giai đoạn 2022-2025</w:t>
      </w:r>
      <w:r w:rsidR="00690A55">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nhằm phát triển nhân lực chất lượng cao trong lĩnh vực công nghiệp sinh học NN, </w:t>
      </w:r>
      <w:r w:rsidR="00AD5F54">
        <w:rPr>
          <w:rFonts w:ascii="Times New Roman" w:hAnsi="Times New Roman" w:cs="Times New Roman"/>
          <w:color w:val="000000" w:themeColor="text1"/>
          <w:sz w:val="26"/>
          <w:szCs w:val="26"/>
        </w:rPr>
        <w:t>giúp</w:t>
      </w:r>
      <w:r w:rsidRPr="002E4566">
        <w:rPr>
          <w:rFonts w:ascii="Times New Roman" w:hAnsi="Times New Roman" w:cs="Times New Roman"/>
          <w:color w:val="000000" w:themeColor="text1"/>
          <w:sz w:val="26"/>
          <w:szCs w:val="26"/>
        </w:rPr>
        <w:t xml:space="preserve"> phát triển kinh tế NN và nâng cao năng lực nghiên cứu, ứng dụng công nghệ sinh học hiện đại và dự kiến đào tạo 12 người ở nước ngoài và 20 người trong nước; 130-155 kỹ thuật viên; 28 người tham quan học tập ở nước ngoài đến năm 2025. Kết quả đào tạo nhân lực năm 2022 tại Tp</w:t>
      </w:r>
      <w:r w:rsidR="00690A55">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HCM, nguồn nhân lực sơ cấp đã đào tạo 17 lớp cho 496 lao động nông thôn; đào tạo ngắn hạn 21 lớp (lớp trồng rau an toàn, hoa kiểng, ứng dụng </w:t>
      </w:r>
      <w:r w:rsidR="00AD5F54">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nuôi hàu, chăn nuôi bò thịt) cho 587 học viên lao động nông thôn; tổ chức 14 chuyến tham quan học tập </w:t>
      </w:r>
      <w:r w:rsidR="00AD5F54">
        <w:rPr>
          <w:rFonts w:ascii="Times New Roman" w:hAnsi="Times New Roman" w:cs="Times New Roman"/>
          <w:color w:val="000000" w:themeColor="text1"/>
          <w:sz w:val="26"/>
          <w:szCs w:val="26"/>
        </w:rPr>
        <w:t>ở</w:t>
      </w:r>
      <w:r w:rsidRPr="002E4566">
        <w:rPr>
          <w:rFonts w:ascii="Times New Roman" w:hAnsi="Times New Roman" w:cs="Times New Roman"/>
          <w:color w:val="000000" w:themeColor="text1"/>
          <w:sz w:val="26"/>
          <w:szCs w:val="26"/>
        </w:rPr>
        <w:t xml:space="preserve"> các tỉnh;…Ngoài ra, quyết định</w:t>
      </w:r>
      <w:r w:rsidR="00AD5F54">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1719/QĐ-UBND ngày 05/5/2023 của UBND T</w:t>
      </w:r>
      <w:r w:rsidR="00D643E0">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về kế hoạch </w:t>
      </w:r>
      <w:r w:rsidR="00690A55">
        <w:rPr>
          <w:rFonts w:ascii="Times New Roman" w:hAnsi="Times New Roman" w:cs="Times New Roman"/>
          <w:color w:val="000000" w:themeColor="text1"/>
          <w:sz w:val="26"/>
          <w:szCs w:val="26"/>
        </w:rPr>
        <w:t>“</w:t>
      </w:r>
      <w:bookmarkStart w:id="3025" w:name="dieu_1"/>
      <w:r w:rsidR="00690A55" w:rsidRPr="00690A55">
        <w:rPr>
          <w:rFonts w:ascii="Times New Roman" w:hAnsi="Times New Roman" w:cs="Times New Roman"/>
          <w:i/>
          <w:iCs/>
          <w:color w:val="000000" w:themeColor="text1"/>
          <w:sz w:val="26"/>
          <w:szCs w:val="26"/>
        </w:rPr>
        <w:t>Đ</w:t>
      </w:r>
      <w:r w:rsidR="00690A55" w:rsidRPr="00690A55">
        <w:rPr>
          <w:rFonts w:ascii="Times New Roman" w:hAnsi="Times New Roman" w:cs="Times New Roman"/>
          <w:i/>
          <w:iCs/>
          <w:color w:val="000000" w:themeColor="text1"/>
          <w:sz w:val="26"/>
          <w:szCs w:val="26"/>
        </w:rPr>
        <w:t xml:space="preserve">ào tạo nghề </w:t>
      </w:r>
      <w:r w:rsidR="00690A55">
        <w:rPr>
          <w:rFonts w:ascii="Times New Roman" w:hAnsi="Times New Roman" w:cs="Times New Roman"/>
          <w:i/>
          <w:iCs/>
          <w:color w:val="000000" w:themeColor="text1"/>
          <w:sz w:val="26"/>
          <w:szCs w:val="26"/>
        </w:rPr>
        <w:t>NN</w:t>
      </w:r>
      <w:r w:rsidR="00690A55" w:rsidRPr="00690A55">
        <w:rPr>
          <w:rFonts w:ascii="Times New Roman" w:hAnsi="Times New Roman" w:cs="Times New Roman"/>
          <w:i/>
          <w:iCs/>
          <w:color w:val="000000" w:themeColor="text1"/>
          <w:sz w:val="26"/>
          <w:szCs w:val="26"/>
        </w:rPr>
        <w:t xml:space="preserve"> cho lao động nông thôn trên địa bàn </w:t>
      </w:r>
      <w:r w:rsidR="00690A55">
        <w:rPr>
          <w:rFonts w:ascii="Times New Roman" w:hAnsi="Times New Roman" w:cs="Times New Roman"/>
          <w:i/>
          <w:iCs/>
          <w:color w:val="000000" w:themeColor="text1"/>
          <w:sz w:val="26"/>
          <w:szCs w:val="26"/>
        </w:rPr>
        <w:t xml:space="preserve">Tp.HCM </w:t>
      </w:r>
      <w:r w:rsidR="00690A55" w:rsidRPr="00690A55">
        <w:rPr>
          <w:rFonts w:ascii="Times New Roman" w:hAnsi="Times New Roman" w:cs="Times New Roman"/>
          <w:i/>
          <w:iCs/>
          <w:color w:val="000000" w:themeColor="text1"/>
          <w:sz w:val="26"/>
          <w:szCs w:val="26"/>
        </w:rPr>
        <w:t xml:space="preserve">giai đoạn 2023 </w:t>
      </w:r>
      <w:r w:rsidR="00690A55">
        <w:rPr>
          <w:rFonts w:ascii="Times New Roman" w:hAnsi="Times New Roman" w:cs="Times New Roman"/>
          <w:i/>
          <w:iCs/>
          <w:color w:val="000000" w:themeColor="text1"/>
          <w:sz w:val="26"/>
          <w:szCs w:val="26"/>
        </w:rPr>
        <w:t>-</w:t>
      </w:r>
      <w:r w:rsidR="00690A55" w:rsidRPr="00690A55">
        <w:rPr>
          <w:rFonts w:ascii="Times New Roman" w:hAnsi="Times New Roman" w:cs="Times New Roman"/>
          <w:i/>
          <w:iCs/>
          <w:color w:val="000000" w:themeColor="text1"/>
          <w:sz w:val="26"/>
          <w:szCs w:val="26"/>
        </w:rPr>
        <w:t xml:space="preserve"> 2025</w:t>
      </w:r>
      <w:bookmarkEnd w:id="3025"/>
      <w:r w:rsidR="00690A55">
        <w:rPr>
          <w:rFonts w:ascii="Times New Roman" w:hAnsi="Times New Roman" w:cs="Times New Roman"/>
          <w:color w:val="000000" w:themeColor="text1"/>
          <w:sz w:val="26"/>
          <w:szCs w:val="26"/>
        </w:rPr>
        <w:t>”</w:t>
      </w:r>
      <w:r w:rsidR="00690A55" w:rsidRPr="00690A55">
        <w:rPr>
          <w:rFonts w:ascii="Times New Roman" w:hAnsi="Times New Roman" w:cs="Times New Roman"/>
          <w:color w:val="000000" w:themeColor="text1"/>
          <w:sz w:val="26"/>
          <w:szCs w:val="26"/>
        </w:rPr>
        <w:t xml:space="preserve"> </w:t>
      </w:r>
      <w:r w:rsidR="00AD5F54">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đào tạo cho 9.336 lao động nông thôn làm NN, tập trung vào đào tạo sơ cấp và dưới 3 tháng. Kế hoạch này nhằm nâng cao tỷ lệ lao động qua đào tạo có </w:t>
      </w:r>
      <w:r w:rsidR="00AD5F54">
        <w:rPr>
          <w:rFonts w:ascii="Times New Roman" w:hAnsi="Times New Roman" w:cs="Times New Roman"/>
          <w:color w:val="000000" w:themeColor="text1"/>
          <w:sz w:val="26"/>
          <w:szCs w:val="26"/>
        </w:rPr>
        <w:t xml:space="preserve">chứng chỉ, </w:t>
      </w:r>
      <w:r w:rsidRPr="002E4566">
        <w:rPr>
          <w:rFonts w:ascii="Times New Roman" w:hAnsi="Times New Roman" w:cs="Times New Roman"/>
          <w:color w:val="000000" w:themeColor="text1"/>
          <w:sz w:val="26"/>
          <w:szCs w:val="26"/>
        </w:rPr>
        <w:t>bằng cấp</w:t>
      </w:r>
      <w:r w:rsidR="00AD5F54">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đáp ứng nhu cầu lao động cho các vùng sản xuất tập trung và tái cơ cấu ngành NN.</w:t>
      </w:r>
    </w:p>
    <w:p w14:paraId="405CC25D" w14:textId="6A462DA9" w:rsidR="00804C93" w:rsidRPr="00940D9D" w:rsidRDefault="00804C93" w:rsidP="00940D9D">
      <w:pPr>
        <w:pStyle w:val="Heading2"/>
        <w:spacing w:before="0" w:line="360" w:lineRule="auto"/>
        <w:jc w:val="center"/>
        <w:rPr>
          <w:rFonts w:ascii="Times New Roman" w:hAnsi="Times New Roman" w:cs="Times New Roman"/>
          <w:b/>
          <w:bCs/>
          <w:color w:val="000000" w:themeColor="text1"/>
        </w:rPr>
      </w:pPr>
      <w:bookmarkStart w:id="3026" w:name="_Toc174541651"/>
      <w:bookmarkStart w:id="3027" w:name="_Toc178316320"/>
      <w:bookmarkStart w:id="3028" w:name="_Toc178316715"/>
      <w:bookmarkStart w:id="3029" w:name="_Toc178316914"/>
      <w:bookmarkStart w:id="3030" w:name="_Toc179983796"/>
      <w:bookmarkStart w:id="3031" w:name="_Toc179984520"/>
      <w:bookmarkStart w:id="3032" w:name="_Toc179986083"/>
      <w:bookmarkStart w:id="3033" w:name="_Toc180066808"/>
      <w:bookmarkStart w:id="3034" w:name="_Toc180592110"/>
      <w:bookmarkStart w:id="3035" w:name="_Toc180837709"/>
      <w:bookmarkStart w:id="3036" w:name="_Toc180920542"/>
      <w:bookmarkStart w:id="3037" w:name="_Toc186553124"/>
      <w:bookmarkStart w:id="3038" w:name="_Toc186553751"/>
      <w:bookmarkStart w:id="3039" w:name="_Toc187589991"/>
      <w:bookmarkStart w:id="3040" w:name="_Toc187590200"/>
      <w:bookmarkStart w:id="3041" w:name="_Toc190785753"/>
      <w:bookmarkStart w:id="3042" w:name="_Toc190785962"/>
      <w:bookmarkStart w:id="3043" w:name="_Toc190786171"/>
      <w:bookmarkStart w:id="3044" w:name="_Toc197892079"/>
      <w:bookmarkStart w:id="3045" w:name="_Toc197896695"/>
      <w:bookmarkStart w:id="3046" w:name="_Toc198111397"/>
      <w:r w:rsidRPr="00940D9D">
        <w:rPr>
          <w:rFonts w:ascii="Times New Roman" w:hAnsi="Times New Roman" w:cs="Times New Roman"/>
          <w:b/>
          <w:bCs/>
          <w:color w:val="000000" w:themeColor="text1"/>
        </w:rPr>
        <w:t xml:space="preserve">Bảng </w:t>
      </w:r>
      <w:r w:rsidR="00C051AB" w:rsidRPr="00940D9D">
        <w:rPr>
          <w:rFonts w:ascii="Times New Roman" w:hAnsi="Times New Roman" w:cs="Times New Roman"/>
          <w:b/>
          <w:bCs/>
          <w:color w:val="000000" w:themeColor="text1"/>
        </w:rPr>
        <w:t>D</w:t>
      </w:r>
      <w:r w:rsidRPr="00940D9D">
        <w:rPr>
          <w:rFonts w:ascii="Times New Roman" w:hAnsi="Times New Roman" w:cs="Times New Roman"/>
          <w:b/>
          <w:bCs/>
          <w:color w:val="000000" w:themeColor="text1"/>
        </w:rPr>
        <w:t>.</w:t>
      </w:r>
      <w:r w:rsidR="00DC6A13" w:rsidRPr="00940D9D">
        <w:rPr>
          <w:rFonts w:ascii="Times New Roman" w:hAnsi="Times New Roman" w:cs="Times New Roman"/>
          <w:b/>
          <w:bCs/>
          <w:color w:val="000000" w:themeColor="text1"/>
        </w:rPr>
        <w:t>8</w:t>
      </w:r>
      <w:r w:rsidR="00C051AB" w:rsidRPr="00940D9D">
        <w:rPr>
          <w:rFonts w:ascii="Times New Roman" w:hAnsi="Times New Roman" w:cs="Times New Roman"/>
          <w:b/>
          <w:bCs/>
          <w:color w:val="000000" w:themeColor="text1"/>
        </w:rPr>
        <w:t>.1</w:t>
      </w:r>
      <w:r w:rsidRPr="00940D9D">
        <w:rPr>
          <w:rFonts w:ascii="Times New Roman" w:hAnsi="Times New Roman" w:cs="Times New Roman"/>
          <w:b/>
          <w:bCs/>
          <w:color w:val="000000" w:themeColor="text1"/>
        </w:rPr>
        <w:t>: Thông tin ngành nghề nông nghiệp được đào tạo, ĐVT: %</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tbl>
      <w:tblPr>
        <w:tblW w:w="8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895"/>
        <w:gridCol w:w="1018"/>
        <w:gridCol w:w="1018"/>
        <w:gridCol w:w="1018"/>
        <w:gridCol w:w="1018"/>
        <w:gridCol w:w="1176"/>
      </w:tblGrid>
      <w:tr w:rsidR="00A80D21" w:rsidRPr="002E4566" w14:paraId="44D91D39" w14:textId="77777777" w:rsidTr="00940D9D">
        <w:trPr>
          <w:trHeight w:val="372"/>
        </w:trPr>
        <w:tc>
          <w:tcPr>
            <w:tcW w:w="2830" w:type="dxa"/>
            <w:shd w:val="clear" w:color="auto" w:fill="auto"/>
            <w:noWrap/>
            <w:vAlign w:val="center"/>
            <w:hideMark/>
          </w:tcPr>
          <w:p w14:paraId="41993E14" w14:textId="77777777" w:rsidR="00804C93" w:rsidRPr="002E4566" w:rsidRDefault="00804C93"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Ngành nghề đào tạo</w:t>
            </w:r>
          </w:p>
        </w:tc>
        <w:tc>
          <w:tcPr>
            <w:tcW w:w="730" w:type="dxa"/>
            <w:shd w:val="clear" w:color="auto" w:fill="auto"/>
            <w:noWrap/>
            <w:vAlign w:val="center"/>
            <w:hideMark/>
          </w:tcPr>
          <w:p w14:paraId="2EEF6C5E" w14:textId="77777777" w:rsidR="00804C93" w:rsidRPr="002E4566" w:rsidRDefault="00804C9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Bình Chánh</w:t>
            </w:r>
          </w:p>
        </w:tc>
        <w:tc>
          <w:tcPr>
            <w:tcW w:w="1018" w:type="dxa"/>
            <w:shd w:val="clear" w:color="auto" w:fill="auto"/>
            <w:noWrap/>
            <w:vAlign w:val="center"/>
            <w:hideMark/>
          </w:tcPr>
          <w:p w14:paraId="321D2997" w14:textId="77777777" w:rsidR="00804C93" w:rsidRPr="002E4566" w:rsidRDefault="00804C9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Cần Giờ</w:t>
            </w:r>
          </w:p>
        </w:tc>
        <w:tc>
          <w:tcPr>
            <w:tcW w:w="1018" w:type="dxa"/>
            <w:shd w:val="clear" w:color="auto" w:fill="auto"/>
            <w:noWrap/>
            <w:vAlign w:val="center"/>
            <w:hideMark/>
          </w:tcPr>
          <w:p w14:paraId="23D15EB9" w14:textId="77777777" w:rsidR="00804C93" w:rsidRPr="002E4566" w:rsidRDefault="00804C9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Củ Chi</w:t>
            </w:r>
          </w:p>
        </w:tc>
        <w:tc>
          <w:tcPr>
            <w:tcW w:w="1018" w:type="dxa"/>
            <w:shd w:val="clear" w:color="auto" w:fill="auto"/>
            <w:noWrap/>
            <w:vAlign w:val="center"/>
            <w:hideMark/>
          </w:tcPr>
          <w:p w14:paraId="322BA305" w14:textId="77777777" w:rsidR="00804C93" w:rsidRPr="002E4566" w:rsidRDefault="00804C9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Hóc Môn</w:t>
            </w:r>
          </w:p>
        </w:tc>
        <w:tc>
          <w:tcPr>
            <w:tcW w:w="1018" w:type="dxa"/>
            <w:shd w:val="clear" w:color="auto" w:fill="auto"/>
            <w:noWrap/>
            <w:vAlign w:val="center"/>
            <w:hideMark/>
          </w:tcPr>
          <w:p w14:paraId="4F19B90D" w14:textId="77777777" w:rsidR="00804C93" w:rsidRPr="002E4566" w:rsidRDefault="00804C9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Nhà Bè</w:t>
            </w:r>
          </w:p>
        </w:tc>
        <w:tc>
          <w:tcPr>
            <w:tcW w:w="1176" w:type="dxa"/>
            <w:shd w:val="clear" w:color="auto" w:fill="auto"/>
            <w:noWrap/>
            <w:vAlign w:val="center"/>
            <w:hideMark/>
          </w:tcPr>
          <w:p w14:paraId="28DD1771" w14:textId="77777777" w:rsidR="00804C93" w:rsidRPr="002E4566" w:rsidRDefault="00804C9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Tổng</w:t>
            </w:r>
          </w:p>
        </w:tc>
      </w:tr>
      <w:tr w:rsidR="00A80D21" w:rsidRPr="002E4566" w14:paraId="15737337" w14:textId="77777777" w:rsidTr="00940D9D">
        <w:trPr>
          <w:trHeight w:val="372"/>
        </w:trPr>
        <w:tc>
          <w:tcPr>
            <w:tcW w:w="2830" w:type="dxa"/>
            <w:shd w:val="clear" w:color="auto" w:fill="auto"/>
            <w:noWrap/>
            <w:vAlign w:val="center"/>
            <w:hideMark/>
          </w:tcPr>
          <w:p w14:paraId="5842DF02" w14:textId="77777777" w:rsidR="00804C93" w:rsidRPr="002E4566" w:rsidRDefault="00804C93"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Nghề trồng rau, quả</w:t>
            </w:r>
          </w:p>
        </w:tc>
        <w:tc>
          <w:tcPr>
            <w:tcW w:w="730" w:type="dxa"/>
            <w:shd w:val="clear" w:color="auto" w:fill="auto"/>
            <w:noWrap/>
            <w:vAlign w:val="center"/>
            <w:hideMark/>
          </w:tcPr>
          <w:p w14:paraId="18723EA0" w14:textId="068F8238"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CF0F68" w:rsidRPr="002E4566">
              <w:rPr>
                <w:rFonts w:ascii="Times New Roman" w:eastAsia="Times New Roman" w:hAnsi="Times New Roman" w:cs="Times New Roman"/>
                <w:color w:val="000000" w:themeColor="text1"/>
                <w:sz w:val="26"/>
                <w:szCs w:val="26"/>
              </w:rPr>
              <w:t>8</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3</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71D92D01" w14:textId="082F80F1"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5</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33A07800" w14:textId="775E9EFB"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CF0F68" w:rsidRPr="002E4566">
              <w:rPr>
                <w:rFonts w:ascii="Times New Roman" w:eastAsia="Times New Roman" w:hAnsi="Times New Roman" w:cs="Times New Roman"/>
                <w:color w:val="000000" w:themeColor="text1"/>
                <w:sz w:val="26"/>
                <w:szCs w:val="26"/>
              </w:rPr>
              <w:t>5</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2E285C90" w14:textId="63856E52"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7</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5D73BB81" w14:textId="5A6E70DE"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CF0F68" w:rsidRPr="002E4566">
              <w:rPr>
                <w:rFonts w:ascii="Times New Roman" w:eastAsia="Times New Roman" w:hAnsi="Times New Roman" w:cs="Times New Roman"/>
                <w:color w:val="000000" w:themeColor="text1"/>
                <w:sz w:val="26"/>
                <w:szCs w:val="26"/>
              </w:rPr>
              <w:t>8</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7</w:t>
            </w:r>
            <w:r w:rsidRPr="002E4566">
              <w:rPr>
                <w:rFonts w:ascii="Times New Roman" w:eastAsia="Times New Roman" w:hAnsi="Times New Roman" w:cs="Times New Roman"/>
                <w:color w:val="000000" w:themeColor="text1"/>
                <w:sz w:val="26"/>
                <w:szCs w:val="26"/>
              </w:rPr>
              <w:t>0</w:t>
            </w:r>
          </w:p>
        </w:tc>
        <w:tc>
          <w:tcPr>
            <w:tcW w:w="1176" w:type="dxa"/>
            <w:shd w:val="clear" w:color="auto" w:fill="auto"/>
            <w:noWrap/>
            <w:vAlign w:val="bottom"/>
            <w:hideMark/>
          </w:tcPr>
          <w:p w14:paraId="3BED30BC" w14:textId="42FCF726"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sidR="00CF0F68" w:rsidRPr="002E4566">
              <w:rPr>
                <w:rFonts w:ascii="Times New Roman" w:eastAsia="Times New Roman" w:hAnsi="Times New Roman" w:cs="Times New Roman"/>
                <w:color w:val="000000" w:themeColor="text1"/>
                <w:sz w:val="26"/>
                <w:szCs w:val="26"/>
              </w:rPr>
              <w:t>4</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8</w:t>
            </w:r>
            <w:r w:rsidRPr="002E4566">
              <w:rPr>
                <w:rFonts w:ascii="Times New Roman" w:eastAsia="Times New Roman" w:hAnsi="Times New Roman" w:cs="Times New Roman"/>
                <w:color w:val="000000" w:themeColor="text1"/>
                <w:sz w:val="26"/>
                <w:szCs w:val="26"/>
              </w:rPr>
              <w:t>4</w:t>
            </w:r>
          </w:p>
        </w:tc>
      </w:tr>
      <w:tr w:rsidR="00A80D21" w:rsidRPr="002E4566" w14:paraId="7A46BDE4" w14:textId="77777777" w:rsidTr="00940D9D">
        <w:trPr>
          <w:trHeight w:val="372"/>
        </w:trPr>
        <w:tc>
          <w:tcPr>
            <w:tcW w:w="2830" w:type="dxa"/>
            <w:shd w:val="clear" w:color="auto" w:fill="auto"/>
            <w:noWrap/>
            <w:vAlign w:val="center"/>
            <w:hideMark/>
          </w:tcPr>
          <w:p w14:paraId="0917D36F" w14:textId="77777777" w:rsidR="00804C93" w:rsidRPr="002E4566" w:rsidRDefault="00804C93"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Nghề trồng hoa kiểng</w:t>
            </w:r>
          </w:p>
        </w:tc>
        <w:tc>
          <w:tcPr>
            <w:tcW w:w="730" w:type="dxa"/>
            <w:shd w:val="clear" w:color="auto" w:fill="auto"/>
            <w:noWrap/>
            <w:vAlign w:val="center"/>
            <w:hideMark/>
          </w:tcPr>
          <w:p w14:paraId="7217039E" w14:textId="46BF62FE"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sidR="00CF0F68" w:rsidRPr="002E4566">
              <w:rPr>
                <w:rFonts w:ascii="Times New Roman" w:eastAsia="Times New Roman" w:hAnsi="Times New Roman" w:cs="Times New Roman"/>
                <w:color w:val="000000" w:themeColor="text1"/>
                <w:sz w:val="26"/>
                <w:szCs w:val="26"/>
              </w:rPr>
              <w:t>3</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77F2AA5F" w14:textId="31BF4BE3"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sidR="00CF0F68" w:rsidRPr="002E4566">
              <w:rPr>
                <w:rFonts w:ascii="Times New Roman" w:eastAsia="Times New Roman" w:hAnsi="Times New Roman" w:cs="Times New Roman"/>
                <w:color w:val="000000" w:themeColor="text1"/>
                <w:sz w:val="26"/>
                <w:szCs w:val="26"/>
              </w:rPr>
              <w:t>9</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337F06F5" w14:textId="6F39DC22"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sidR="00CF0F68" w:rsidRPr="002E4566">
              <w:rPr>
                <w:rFonts w:ascii="Times New Roman" w:eastAsia="Times New Roman" w:hAnsi="Times New Roman" w:cs="Times New Roman"/>
                <w:color w:val="000000" w:themeColor="text1"/>
                <w:sz w:val="26"/>
                <w:szCs w:val="26"/>
              </w:rPr>
              <w:t>4</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2B3AB601" w14:textId="33E92432"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sidR="00CF0F68" w:rsidRPr="002E4566">
              <w:rPr>
                <w:rFonts w:ascii="Times New Roman" w:eastAsia="Times New Roman" w:hAnsi="Times New Roman" w:cs="Times New Roman"/>
                <w:color w:val="000000" w:themeColor="text1"/>
                <w:sz w:val="26"/>
                <w:szCs w:val="26"/>
              </w:rPr>
              <w:t>2</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1</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06650568" w14:textId="2038C2CD"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0</w:t>
            </w:r>
          </w:p>
        </w:tc>
        <w:tc>
          <w:tcPr>
            <w:tcW w:w="1176" w:type="dxa"/>
            <w:shd w:val="clear" w:color="auto" w:fill="auto"/>
            <w:noWrap/>
            <w:vAlign w:val="bottom"/>
            <w:hideMark/>
          </w:tcPr>
          <w:p w14:paraId="6C8D0D5E" w14:textId="2E89E6C5"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7</w:t>
            </w:r>
            <w:r w:rsidRPr="002E4566">
              <w:rPr>
                <w:rFonts w:ascii="Times New Roman" w:eastAsia="Times New Roman" w:hAnsi="Times New Roman" w:cs="Times New Roman"/>
                <w:color w:val="000000" w:themeColor="text1"/>
                <w:sz w:val="26"/>
                <w:szCs w:val="26"/>
              </w:rPr>
              <w:t>4</w:t>
            </w:r>
          </w:p>
        </w:tc>
      </w:tr>
      <w:tr w:rsidR="00A80D21" w:rsidRPr="002E4566" w14:paraId="74780F21" w14:textId="77777777" w:rsidTr="00940D9D">
        <w:trPr>
          <w:trHeight w:val="372"/>
        </w:trPr>
        <w:tc>
          <w:tcPr>
            <w:tcW w:w="2830" w:type="dxa"/>
            <w:shd w:val="clear" w:color="auto" w:fill="auto"/>
            <w:noWrap/>
            <w:vAlign w:val="center"/>
            <w:hideMark/>
          </w:tcPr>
          <w:p w14:paraId="06EFBFA7" w14:textId="77777777" w:rsidR="00804C93" w:rsidRPr="002E4566" w:rsidRDefault="00804C93"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Nghề tạo dán Bonsai</w:t>
            </w:r>
          </w:p>
        </w:tc>
        <w:tc>
          <w:tcPr>
            <w:tcW w:w="730" w:type="dxa"/>
            <w:shd w:val="clear" w:color="auto" w:fill="auto"/>
            <w:noWrap/>
            <w:vAlign w:val="center"/>
            <w:hideMark/>
          </w:tcPr>
          <w:p w14:paraId="36982BD5" w14:textId="42D0C7C0"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6</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7</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06D64CC5" w14:textId="1F8E7534"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2</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664BD27E" w14:textId="416112A1"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8</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8</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05D71D12" w14:textId="39286199"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5</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2</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2882E13B" w14:textId="0B388516"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804C93" w:rsidRPr="002E4566">
              <w:rPr>
                <w:rFonts w:ascii="Times New Roman" w:eastAsia="Times New Roman" w:hAnsi="Times New Roman" w:cs="Times New Roman"/>
                <w:color w:val="000000" w:themeColor="text1"/>
                <w:sz w:val="26"/>
                <w:szCs w:val="26"/>
              </w:rPr>
              <w:t>0</w:t>
            </w:r>
          </w:p>
        </w:tc>
        <w:tc>
          <w:tcPr>
            <w:tcW w:w="1176" w:type="dxa"/>
            <w:shd w:val="clear" w:color="auto" w:fill="auto"/>
            <w:noWrap/>
            <w:vAlign w:val="bottom"/>
            <w:hideMark/>
          </w:tcPr>
          <w:p w14:paraId="400755EC" w14:textId="5B9F6008"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4</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3</w:t>
            </w:r>
            <w:r w:rsidRPr="002E4566">
              <w:rPr>
                <w:rFonts w:ascii="Times New Roman" w:eastAsia="Times New Roman" w:hAnsi="Times New Roman" w:cs="Times New Roman"/>
                <w:color w:val="000000" w:themeColor="text1"/>
                <w:sz w:val="26"/>
                <w:szCs w:val="26"/>
              </w:rPr>
              <w:t>4</w:t>
            </w:r>
          </w:p>
        </w:tc>
      </w:tr>
      <w:tr w:rsidR="00A80D21" w:rsidRPr="002E4566" w14:paraId="5FFC76A0" w14:textId="77777777" w:rsidTr="00940D9D">
        <w:trPr>
          <w:trHeight w:val="372"/>
        </w:trPr>
        <w:tc>
          <w:tcPr>
            <w:tcW w:w="2830" w:type="dxa"/>
            <w:shd w:val="clear" w:color="auto" w:fill="auto"/>
            <w:noWrap/>
            <w:vAlign w:val="center"/>
            <w:hideMark/>
          </w:tcPr>
          <w:p w14:paraId="3CE9615F" w14:textId="77777777" w:rsidR="00804C93" w:rsidRPr="002E4566" w:rsidRDefault="00804C93"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Nghề thiết kế sân vườn</w:t>
            </w:r>
          </w:p>
        </w:tc>
        <w:tc>
          <w:tcPr>
            <w:tcW w:w="730" w:type="dxa"/>
            <w:shd w:val="clear" w:color="auto" w:fill="auto"/>
            <w:noWrap/>
            <w:vAlign w:val="center"/>
            <w:hideMark/>
          </w:tcPr>
          <w:p w14:paraId="60494111" w14:textId="3CAEAF5C"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1</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755214EB" w14:textId="7F3907A1"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804C93"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68F98337" w14:textId="096B0C28"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3</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472BBAF5" w14:textId="39101FA5"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3</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8</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73B02B02" w14:textId="149CCFCD"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0</w:t>
            </w:r>
          </w:p>
        </w:tc>
        <w:tc>
          <w:tcPr>
            <w:tcW w:w="1176" w:type="dxa"/>
            <w:shd w:val="clear" w:color="auto" w:fill="auto"/>
            <w:noWrap/>
            <w:vAlign w:val="bottom"/>
            <w:hideMark/>
          </w:tcPr>
          <w:p w14:paraId="486EDC0B" w14:textId="707F900B"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1</w:t>
            </w:r>
            <w:r w:rsidRPr="002E4566">
              <w:rPr>
                <w:rFonts w:ascii="Times New Roman" w:eastAsia="Times New Roman" w:hAnsi="Times New Roman" w:cs="Times New Roman"/>
                <w:color w:val="000000" w:themeColor="text1"/>
                <w:sz w:val="26"/>
                <w:szCs w:val="26"/>
              </w:rPr>
              <w:t>0</w:t>
            </w:r>
          </w:p>
        </w:tc>
      </w:tr>
      <w:tr w:rsidR="00A80D21" w:rsidRPr="002E4566" w14:paraId="2AD4ABE1" w14:textId="77777777" w:rsidTr="00940D9D">
        <w:trPr>
          <w:trHeight w:val="372"/>
        </w:trPr>
        <w:tc>
          <w:tcPr>
            <w:tcW w:w="2830" w:type="dxa"/>
            <w:shd w:val="clear" w:color="auto" w:fill="auto"/>
            <w:noWrap/>
            <w:vAlign w:val="center"/>
            <w:hideMark/>
          </w:tcPr>
          <w:p w14:paraId="735FAFCA" w14:textId="77777777" w:rsidR="00804C93" w:rsidRPr="002E4566" w:rsidRDefault="00804C93"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Nghề chăn nuôi heo, bò</w:t>
            </w:r>
          </w:p>
        </w:tc>
        <w:tc>
          <w:tcPr>
            <w:tcW w:w="730" w:type="dxa"/>
            <w:shd w:val="clear" w:color="auto" w:fill="auto"/>
            <w:noWrap/>
            <w:vAlign w:val="center"/>
            <w:hideMark/>
          </w:tcPr>
          <w:p w14:paraId="38E7C627" w14:textId="6C4C7FE6"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6</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2EA9A40E" w14:textId="23791EAC"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804C93"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3D07776A" w14:textId="7522878D"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w:t>
            </w:r>
            <w:r w:rsidR="00CF0F68" w:rsidRPr="002E4566">
              <w:rPr>
                <w:rFonts w:ascii="Times New Roman" w:eastAsia="Times New Roman" w:hAnsi="Times New Roman" w:cs="Times New Roman"/>
                <w:color w:val="000000" w:themeColor="text1"/>
                <w:sz w:val="26"/>
                <w:szCs w:val="26"/>
              </w:rPr>
              <w:t>3</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4</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627CFE8A" w14:textId="700C513F"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9</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4</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703DD696" w14:textId="6AA0114D"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r w:rsidR="00804C93" w:rsidRPr="002E4566">
              <w:rPr>
                <w:rFonts w:ascii="Times New Roman" w:eastAsia="Times New Roman" w:hAnsi="Times New Roman" w:cs="Times New Roman"/>
                <w:color w:val="000000" w:themeColor="text1"/>
                <w:sz w:val="26"/>
                <w:szCs w:val="26"/>
              </w:rPr>
              <w:t>0</w:t>
            </w:r>
          </w:p>
        </w:tc>
        <w:tc>
          <w:tcPr>
            <w:tcW w:w="1176" w:type="dxa"/>
            <w:shd w:val="clear" w:color="auto" w:fill="auto"/>
            <w:noWrap/>
            <w:vAlign w:val="bottom"/>
            <w:hideMark/>
          </w:tcPr>
          <w:p w14:paraId="0F5E2C42" w14:textId="4DCA2441"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8</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4</w:t>
            </w:r>
          </w:p>
        </w:tc>
      </w:tr>
      <w:tr w:rsidR="00A80D21" w:rsidRPr="002E4566" w14:paraId="131252AD" w14:textId="77777777" w:rsidTr="00940D9D">
        <w:trPr>
          <w:trHeight w:val="372"/>
        </w:trPr>
        <w:tc>
          <w:tcPr>
            <w:tcW w:w="2830" w:type="dxa"/>
            <w:shd w:val="clear" w:color="auto" w:fill="auto"/>
            <w:noWrap/>
            <w:vAlign w:val="center"/>
            <w:hideMark/>
          </w:tcPr>
          <w:p w14:paraId="3BD2B0A7" w14:textId="77777777" w:rsidR="00804C93" w:rsidRPr="002E4566" w:rsidRDefault="00804C93"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Nghề nuôi cá kiểng</w:t>
            </w:r>
          </w:p>
        </w:tc>
        <w:tc>
          <w:tcPr>
            <w:tcW w:w="730" w:type="dxa"/>
            <w:shd w:val="clear" w:color="auto" w:fill="auto"/>
            <w:noWrap/>
            <w:vAlign w:val="center"/>
            <w:hideMark/>
          </w:tcPr>
          <w:p w14:paraId="1CCFCF50" w14:textId="042F0165"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6B50DEF7" w14:textId="5520445A"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804C93"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18869EB2" w14:textId="7750CB8E"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8</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7F82DAF7" w14:textId="261C6FC1"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4</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5A1740CC" w14:textId="5BDBC504"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r w:rsidR="00804C93" w:rsidRPr="002E4566">
              <w:rPr>
                <w:rFonts w:ascii="Times New Roman" w:eastAsia="Times New Roman" w:hAnsi="Times New Roman" w:cs="Times New Roman"/>
                <w:color w:val="000000" w:themeColor="text1"/>
                <w:sz w:val="26"/>
                <w:szCs w:val="26"/>
              </w:rPr>
              <w:t>0</w:t>
            </w:r>
          </w:p>
        </w:tc>
        <w:tc>
          <w:tcPr>
            <w:tcW w:w="1176" w:type="dxa"/>
            <w:shd w:val="clear" w:color="auto" w:fill="auto"/>
            <w:noWrap/>
            <w:vAlign w:val="bottom"/>
            <w:hideMark/>
          </w:tcPr>
          <w:p w14:paraId="491DB0BE" w14:textId="1CF2195C"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r w:rsidR="00804C93" w:rsidRPr="002E4566">
              <w:rPr>
                <w:rFonts w:ascii="Times New Roman" w:eastAsia="Times New Roman" w:hAnsi="Times New Roman" w:cs="Times New Roman"/>
                <w:color w:val="000000" w:themeColor="text1"/>
                <w:sz w:val="26"/>
                <w:szCs w:val="26"/>
              </w:rPr>
              <w:t>8</w:t>
            </w:r>
          </w:p>
        </w:tc>
      </w:tr>
      <w:tr w:rsidR="00A80D21" w:rsidRPr="002E4566" w14:paraId="6B57B0C1" w14:textId="77777777" w:rsidTr="00940D9D">
        <w:trPr>
          <w:trHeight w:val="372"/>
        </w:trPr>
        <w:tc>
          <w:tcPr>
            <w:tcW w:w="2830" w:type="dxa"/>
            <w:shd w:val="clear" w:color="auto" w:fill="auto"/>
            <w:noWrap/>
            <w:vAlign w:val="center"/>
            <w:hideMark/>
          </w:tcPr>
          <w:p w14:paraId="40FA6EAB" w14:textId="77777777" w:rsidR="00804C93" w:rsidRPr="002E4566" w:rsidRDefault="00804C93"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Nghề tôm</w:t>
            </w:r>
          </w:p>
        </w:tc>
        <w:tc>
          <w:tcPr>
            <w:tcW w:w="730" w:type="dxa"/>
            <w:shd w:val="clear" w:color="auto" w:fill="auto"/>
            <w:noWrap/>
            <w:vAlign w:val="center"/>
            <w:hideMark/>
          </w:tcPr>
          <w:p w14:paraId="62747C52" w14:textId="07F27C59"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r w:rsidR="00804C93"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29D24CB4" w14:textId="14981488"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sidR="00CF0F68" w:rsidRPr="002E4566">
              <w:rPr>
                <w:rFonts w:ascii="Times New Roman" w:eastAsia="Times New Roman" w:hAnsi="Times New Roman" w:cs="Times New Roman"/>
                <w:color w:val="000000" w:themeColor="text1"/>
                <w:sz w:val="26"/>
                <w:szCs w:val="26"/>
              </w:rPr>
              <w:t>5</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2</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03D552FC" w14:textId="0511EAC9"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r w:rsidR="00804C93"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29DD4CDD" w14:textId="76D895CE"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804C93"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29DA806B" w14:textId="0C7E1036"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r w:rsidR="00804C93" w:rsidRPr="002E4566">
              <w:rPr>
                <w:rFonts w:ascii="Times New Roman" w:eastAsia="Times New Roman" w:hAnsi="Times New Roman" w:cs="Times New Roman"/>
                <w:color w:val="000000" w:themeColor="text1"/>
                <w:sz w:val="26"/>
                <w:szCs w:val="26"/>
              </w:rPr>
              <w:t>0</w:t>
            </w:r>
          </w:p>
        </w:tc>
        <w:tc>
          <w:tcPr>
            <w:tcW w:w="1176" w:type="dxa"/>
            <w:shd w:val="clear" w:color="auto" w:fill="auto"/>
            <w:noWrap/>
            <w:vAlign w:val="bottom"/>
            <w:hideMark/>
          </w:tcPr>
          <w:p w14:paraId="3E7D634F" w14:textId="16DFB081"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r w:rsidR="00804C93" w:rsidRPr="002E4566">
              <w:rPr>
                <w:rFonts w:ascii="Times New Roman" w:eastAsia="Times New Roman" w:hAnsi="Times New Roman" w:cs="Times New Roman"/>
                <w:color w:val="000000" w:themeColor="text1"/>
                <w:sz w:val="26"/>
                <w:szCs w:val="26"/>
              </w:rPr>
              <w:t>8</w:t>
            </w:r>
          </w:p>
        </w:tc>
      </w:tr>
      <w:tr w:rsidR="00A80D21" w:rsidRPr="002E4566" w14:paraId="7EBCE9BF" w14:textId="77777777" w:rsidTr="00940D9D">
        <w:trPr>
          <w:trHeight w:val="372"/>
        </w:trPr>
        <w:tc>
          <w:tcPr>
            <w:tcW w:w="2830" w:type="dxa"/>
            <w:shd w:val="clear" w:color="auto" w:fill="auto"/>
            <w:noWrap/>
            <w:vAlign w:val="center"/>
            <w:hideMark/>
          </w:tcPr>
          <w:p w14:paraId="1E24BAE6" w14:textId="77777777" w:rsidR="00804C93" w:rsidRPr="002E4566" w:rsidRDefault="00804C93"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Khác</w:t>
            </w:r>
          </w:p>
        </w:tc>
        <w:tc>
          <w:tcPr>
            <w:tcW w:w="730" w:type="dxa"/>
            <w:shd w:val="clear" w:color="auto" w:fill="auto"/>
            <w:noWrap/>
            <w:vAlign w:val="center"/>
            <w:hideMark/>
          </w:tcPr>
          <w:p w14:paraId="0222DADB" w14:textId="39B9C09E"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4</w:t>
            </w:r>
            <w:r w:rsidR="00804C93"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0E32BA1C" w14:textId="787D4C6B"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0</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3</w:t>
            </w:r>
            <w:r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4B1A80A4" w14:textId="095126F4"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r w:rsidR="00804C93"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52C5F476" w14:textId="5D1014A0"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r w:rsidR="00804C93" w:rsidRPr="002E4566">
              <w:rPr>
                <w:rFonts w:ascii="Times New Roman" w:eastAsia="Times New Roman" w:hAnsi="Times New Roman" w:cs="Times New Roman"/>
                <w:color w:val="000000" w:themeColor="text1"/>
                <w:sz w:val="26"/>
                <w:szCs w:val="26"/>
              </w:rPr>
              <w:t>0</w:t>
            </w:r>
          </w:p>
        </w:tc>
        <w:tc>
          <w:tcPr>
            <w:tcW w:w="1018" w:type="dxa"/>
            <w:shd w:val="clear" w:color="auto" w:fill="auto"/>
            <w:noWrap/>
            <w:vAlign w:val="center"/>
            <w:hideMark/>
          </w:tcPr>
          <w:p w14:paraId="0F402764" w14:textId="6A25C56A" w:rsidR="00804C93" w:rsidRPr="002E4566" w:rsidRDefault="00804C93"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sidR="00CF0F68" w:rsidRPr="002E4566">
              <w:rPr>
                <w:rFonts w:ascii="Times New Roman" w:eastAsia="Times New Roman" w:hAnsi="Times New Roman" w:cs="Times New Roman"/>
                <w:color w:val="000000" w:themeColor="text1"/>
                <w:sz w:val="26"/>
                <w:szCs w:val="26"/>
              </w:rPr>
              <w:t>1</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3</w:t>
            </w:r>
            <w:r w:rsidRPr="002E4566">
              <w:rPr>
                <w:rFonts w:ascii="Times New Roman" w:eastAsia="Times New Roman" w:hAnsi="Times New Roman" w:cs="Times New Roman"/>
                <w:color w:val="000000" w:themeColor="text1"/>
                <w:sz w:val="26"/>
                <w:szCs w:val="26"/>
              </w:rPr>
              <w:t>0</w:t>
            </w:r>
          </w:p>
        </w:tc>
        <w:tc>
          <w:tcPr>
            <w:tcW w:w="1176" w:type="dxa"/>
            <w:shd w:val="clear" w:color="auto" w:fill="auto"/>
            <w:noWrap/>
            <w:vAlign w:val="bottom"/>
            <w:hideMark/>
          </w:tcPr>
          <w:p w14:paraId="2B33D69C" w14:textId="70B93F43" w:rsidR="00804C93" w:rsidRPr="002E4566" w:rsidRDefault="00CF0F68" w:rsidP="00940D9D">
            <w:pPr>
              <w:spacing w:after="0" w:line="240" w:lineRule="auto"/>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r w:rsidR="00804C93" w:rsidRPr="002E4566">
              <w:rPr>
                <w:rFonts w:ascii="Times New Roman" w:eastAsia="Times New Roman" w:hAnsi="Times New Roman" w:cs="Times New Roman"/>
                <w:color w:val="000000" w:themeColor="text1"/>
                <w:sz w:val="26"/>
                <w:szCs w:val="26"/>
              </w:rPr>
              <w:t>8</w:t>
            </w:r>
          </w:p>
        </w:tc>
      </w:tr>
    </w:tbl>
    <w:p w14:paraId="306044BD" w14:textId="77777777" w:rsidR="00804C93" w:rsidRPr="00C95D1C" w:rsidRDefault="00804C93" w:rsidP="00804C93">
      <w:pPr>
        <w:tabs>
          <w:tab w:val="left" w:pos="851"/>
        </w:tabs>
        <w:spacing w:after="0" w:line="360" w:lineRule="auto"/>
        <w:ind w:firstLine="567"/>
        <w:jc w:val="right"/>
        <w:rPr>
          <w:rFonts w:ascii="Times New Roman" w:hAnsi="Times New Roman" w:cs="Times New Roman"/>
          <w:i/>
          <w:iCs/>
          <w:color w:val="000000" w:themeColor="text1"/>
          <w:spacing w:val="-4"/>
          <w:sz w:val="26"/>
          <w:szCs w:val="26"/>
        </w:rPr>
      </w:pPr>
      <w:r w:rsidRPr="00C95D1C">
        <w:rPr>
          <w:rFonts w:ascii="Times New Roman" w:hAnsi="Times New Roman" w:cs="Times New Roman"/>
          <w:i/>
          <w:iCs/>
          <w:color w:val="000000" w:themeColor="text1"/>
          <w:spacing w:val="-4"/>
          <w:sz w:val="26"/>
          <w:szCs w:val="26"/>
        </w:rPr>
        <w:t xml:space="preserve">Nguồn: Tổng hợp từ kết quả khảo sát của đề tài </w:t>
      </w:r>
    </w:p>
    <w:p w14:paraId="7839E657" w14:textId="5F29C30C" w:rsidR="00804C93" w:rsidRPr="002E4566" w:rsidRDefault="00804C93" w:rsidP="00804C93">
      <w:pPr>
        <w:spacing w:after="0" w:line="360" w:lineRule="auto"/>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lastRenderedPageBreak/>
        <w:t xml:space="preserve">Theo kết quả khảo sát của đề tài </w:t>
      </w:r>
      <w:r w:rsidR="00AD5F54">
        <w:rPr>
          <w:rFonts w:ascii="Times New Roman" w:hAnsi="Times New Roman" w:cs="Times New Roman"/>
          <w:color w:val="000000" w:themeColor="text1"/>
          <w:sz w:val="26"/>
          <w:szCs w:val="26"/>
        </w:rPr>
        <w:t>“</w:t>
      </w:r>
      <w:r w:rsidRPr="00AD5F54">
        <w:rPr>
          <w:rFonts w:ascii="Times New Roman" w:hAnsi="Times New Roman" w:cs="Times New Roman"/>
          <w:i/>
          <w:iCs/>
          <w:color w:val="000000" w:themeColor="text1"/>
          <w:sz w:val="26"/>
          <w:szCs w:val="26"/>
        </w:rPr>
        <w:t>điều tra và xây dựng giải pháp nâng cao hiệu quả đào tạo nghề NN cho lao động nông thôn giai đoạn 2022-2025</w:t>
      </w:r>
      <w:r w:rsidR="00AD5F54">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(xem Bảng </w:t>
      </w:r>
      <w:r w:rsidR="00C051AB" w:rsidRPr="002E4566">
        <w:rPr>
          <w:rFonts w:ascii="Times New Roman" w:hAnsi="Times New Roman" w:cs="Times New Roman"/>
          <w:color w:val="000000" w:themeColor="text1"/>
          <w:sz w:val="26"/>
          <w:szCs w:val="26"/>
        </w:rPr>
        <w:t>D.</w:t>
      </w:r>
      <w:r w:rsidR="00DC6A13">
        <w:rPr>
          <w:rFonts w:ascii="Times New Roman" w:hAnsi="Times New Roman" w:cs="Times New Roman"/>
          <w:color w:val="000000" w:themeColor="text1"/>
          <w:sz w:val="26"/>
          <w:szCs w:val="26"/>
        </w:rPr>
        <w:t>8</w:t>
      </w:r>
      <w:r w:rsidR="00C051AB"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 xml:space="preserve">), có một xu hướng rõ ràng về nhu cầu đào tạo nghề trong lĩnh vực NN tại Tp.HCM, nhằm tạo cơ hội làm việc cho người </w:t>
      </w:r>
      <w:r w:rsidR="00AD5F54">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và đóng góp vào phát triển kinh tế </w:t>
      </w:r>
      <w:r w:rsidR="00897977">
        <w:rPr>
          <w:rFonts w:ascii="Times New Roman" w:hAnsi="Times New Roman" w:cs="Times New Roman"/>
          <w:color w:val="000000" w:themeColor="text1"/>
          <w:sz w:val="26"/>
          <w:szCs w:val="26"/>
        </w:rPr>
        <w:t>NNĐTBV</w:t>
      </w:r>
      <w:r w:rsidRPr="002E4566">
        <w:rPr>
          <w:rFonts w:ascii="Times New Roman" w:hAnsi="Times New Roman" w:cs="Times New Roman"/>
          <w:color w:val="000000" w:themeColor="text1"/>
          <w:sz w:val="26"/>
          <w:szCs w:val="26"/>
        </w:rPr>
        <w:t>. Một số điểm chính trong kết quả khảo sát bao gồm: chiếm khoảng 5</w:t>
      </w:r>
      <w:r w:rsidR="00CF0F68" w:rsidRPr="002E4566">
        <w:rPr>
          <w:rFonts w:ascii="Times New Roman" w:hAnsi="Times New Roman" w:cs="Times New Roman"/>
          <w:color w:val="000000" w:themeColor="text1"/>
          <w:sz w:val="26"/>
          <w:szCs w:val="26"/>
        </w:rPr>
        <w:t>4</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xml:space="preserve">4% người khảo sát cho rằng nghề đứng đầu trong danh sách các nghề được người dân lựa chọn để đào tạo là nghề trồng rau quả (cao nhất là huyện Bình Chánh, Nhà Bè và Củ Chi) do nhu cầu về </w:t>
      </w:r>
      <w:r w:rsidR="00AD5F54">
        <w:rPr>
          <w:rFonts w:ascii="Times New Roman" w:hAnsi="Times New Roman" w:cs="Times New Roman"/>
          <w:color w:val="000000" w:themeColor="text1"/>
          <w:sz w:val="26"/>
          <w:szCs w:val="26"/>
        </w:rPr>
        <w:t>nông sản</w:t>
      </w:r>
      <w:r w:rsidRPr="002E4566">
        <w:rPr>
          <w:rFonts w:ascii="Times New Roman" w:hAnsi="Times New Roman" w:cs="Times New Roman"/>
          <w:color w:val="000000" w:themeColor="text1"/>
          <w:sz w:val="26"/>
          <w:szCs w:val="26"/>
        </w:rPr>
        <w:t xml:space="preserve"> sạch và sự gia tăng của thị trường rau quả; tiếp theo là nghề trồng hoa kiểng cũng có sự quan tâm cao chiếm 3</w:t>
      </w:r>
      <w:r w:rsidR="00CF0F68" w:rsidRPr="002E4566">
        <w:rPr>
          <w:rFonts w:ascii="Times New Roman" w:hAnsi="Times New Roman" w:cs="Times New Roman"/>
          <w:color w:val="000000" w:themeColor="text1"/>
          <w:sz w:val="26"/>
          <w:szCs w:val="26"/>
        </w:rPr>
        <w:t>1</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4% số người tham gia khảo sát, đặc biệt ở huyện Bình Chánh và Củ Chi phản ánh việc phát triển ngành trồng hoa kiểng và cây cảnh </w:t>
      </w:r>
      <w:r w:rsidR="00AD5F54">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đáp ứng nhu cầu thị trường và cải thiện môi trường sống; sự đa dạng trong các lựa chọn nghề như chăn nuôi heo, bò, thiết kế sân vườn, nuôi cá kiểng, tạo dáng Bonsai cũng thể hiện mong muốn của </w:t>
      </w:r>
      <w:r w:rsidR="00AD5F54">
        <w:rPr>
          <w:rFonts w:ascii="Times New Roman" w:hAnsi="Times New Roman" w:cs="Times New Roman"/>
          <w:color w:val="000000" w:themeColor="text1"/>
          <w:sz w:val="26"/>
          <w:szCs w:val="26"/>
        </w:rPr>
        <w:t>hộ canh tác</w:t>
      </w:r>
      <w:r w:rsidRPr="002E4566">
        <w:rPr>
          <w:rFonts w:ascii="Times New Roman" w:hAnsi="Times New Roman" w:cs="Times New Roman"/>
          <w:color w:val="000000" w:themeColor="text1"/>
          <w:sz w:val="26"/>
          <w:szCs w:val="26"/>
        </w:rPr>
        <w:t xml:space="preserve"> để tham gia vào </w:t>
      </w:r>
      <w:r w:rsidR="00AD5F54">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lĩnh vực khác nhau trong lĩnh vực NN chiếm hơn 10% sự lựa chọn. Tiếp theo là nghề nuôi tôm chiếm tỉ lệ </w:t>
      </w:r>
      <w:r w:rsidR="00CF0F68" w:rsidRPr="002E4566">
        <w:rPr>
          <w:rFonts w:ascii="Times New Roman" w:hAnsi="Times New Roman" w:cs="Times New Roman"/>
          <w:color w:val="000000" w:themeColor="text1"/>
          <w:sz w:val="26"/>
          <w:szCs w:val="26"/>
        </w:rPr>
        <w:t>8</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6</w:t>
      </w:r>
      <w:r w:rsidRPr="002E4566">
        <w:rPr>
          <w:rFonts w:ascii="Times New Roman" w:hAnsi="Times New Roman" w:cs="Times New Roman"/>
          <w:color w:val="000000" w:themeColor="text1"/>
          <w:sz w:val="26"/>
          <w:szCs w:val="26"/>
        </w:rPr>
        <w:t xml:space="preserve">8% (chủ yếu người dân ở hai huyện Cần Giờ và Nhà Bè). Ngoài ra, </w:t>
      </w:r>
      <w:r w:rsidR="00CF0F68" w:rsidRPr="002E4566">
        <w:rPr>
          <w:rFonts w:ascii="Times New Roman" w:hAnsi="Times New Roman" w:cs="Times New Roman"/>
          <w:color w:val="000000" w:themeColor="text1"/>
          <w:sz w:val="26"/>
          <w:szCs w:val="26"/>
        </w:rPr>
        <w:t>7</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3</w:t>
      </w:r>
      <w:r w:rsidRPr="002E4566">
        <w:rPr>
          <w:rFonts w:ascii="Times New Roman" w:hAnsi="Times New Roman" w:cs="Times New Roman"/>
          <w:color w:val="000000" w:themeColor="text1"/>
          <w:sz w:val="26"/>
          <w:szCs w:val="26"/>
        </w:rPr>
        <w:t>8% số người được khảo sát cũng thể hiện mong muốn được học các nghề khác như nuôi gà, trồng các loại cây trồng đặc biệt, chế biến thực phẩm từ sản phẩm NN và nhiều nghề khác.</w:t>
      </w:r>
    </w:p>
    <w:p w14:paraId="60469615" w14:textId="5F005AC5" w:rsidR="00804C93" w:rsidRPr="002E4566" w:rsidRDefault="00804C93" w:rsidP="00804C93">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Chính sách khuyến khích </w:t>
      </w:r>
      <w:r w:rsidR="00AD5F54">
        <w:rPr>
          <w:rFonts w:ascii="Times New Roman" w:hAnsi="Times New Roman" w:cs="Times New Roman"/>
          <w:color w:val="000000" w:themeColor="text1"/>
          <w:sz w:val="26"/>
          <w:szCs w:val="26"/>
        </w:rPr>
        <w:t xml:space="preserve">dịch </w:t>
      </w:r>
      <w:r w:rsidRPr="002E4566">
        <w:rPr>
          <w:rFonts w:ascii="Times New Roman" w:hAnsi="Times New Roman" w:cs="Times New Roman"/>
          <w:color w:val="000000" w:themeColor="text1"/>
          <w:sz w:val="26"/>
          <w:szCs w:val="26"/>
        </w:rPr>
        <w:t xml:space="preserve">chuyển cơ cấu NNĐT: </w:t>
      </w:r>
      <w:r w:rsidR="00A80F9B">
        <w:rPr>
          <w:rFonts w:ascii="Times New Roman" w:hAnsi="Times New Roman" w:cs="Times New Roman"/>
          <w:color w:val="000000" w:themeColor="text1"/>
          <w:sz w:val="26"/>
          <w:szCs w:val="26"/>
        </w:rPr>
        <w:t>Tp</w:t>
      </w:r>
      <w:r w:rsidR="00A80F9B" w:rsidRPr="00A80F9B">
        <w:rPr>
          <w:rFonts w:ascii="Times New Roman" w:hAnsi="Times New Roman" w:cs="Times New Roman"/>
          <w:color w:val="000000" w:themeColor="text1"/>
          <w:sz w:val="26"/>
          <w:szCs w:val="26"/>
        </w:rPr>
        <w:t xml:space="preserve">.HCM đã triển khai </w:t>
      </w:r>
      <w:r w:rsidR="00AD5F54">
        <w:rPr>
          <w:rFonts w:ascii="Times New Roman" w:hAnsi="Times New Roman" w:cs="Times New Roman"/>
          <w:color w:val="000000" w:themeColor="text1"/>
          <w:sz w:val="26"/>
          <w:szCs w:val="26"/>
        </w:rPr>
        <w:t>những</w:t>
      </w:r>
      <w:r w:rsidR="00A80F9B" w:rsidRPr="00A80F9B">
        <w:rPr>
          <w:rFonts w:ascii="Times New Roman" w:hAnsi="Times New Roman" w:cs="Times New Roman"/>
          <w:color w:val="000000" w:themeColor="text1"/>
          <w:sz w:val="26"/>
          <w:szCs w:val="26"/>
        </w:rPr>
        <w:t xml:space="preserve"> </w:t>
      </w:r>
      <w:r w:rsidR="00AD5F54">
        <w:rPr>
          <w:rFonts w:ascii="Times New Roman" w:hAnsi="Times New Roman" w:cs="Times New Roman"/>
          <w:color w:val="000000" w:themeColor="text1"/>
          <w:sz w:val="26"/>
          <w:szCs w:val="26"/>
        </w:rPr>
        <w:t>chính sách này</w:t>
      </w:r>
      <w:r w:rsidR="00A80F9B">
        <w:rPr>
          <w:rFonts w:ascii="Times New Roman" w:hAnsi="Times New Roman" w:cs="Times New Roman"/>
          <w:color w:val="000000" w:themeColor="text1"/>
          <w:sz w:val="26"/>
          <w:szCs w:val="26"/>
        </w:rPr>
        <w:t xml:space="preserve"> </w:t>
      </w:r>
      <w:r w:rsidR="00A80F9B" w:rsidRPr="00A80F9B">
        <w:rPr>
          <w:rFonts w:ascii="Times New Roman" w:hAnsi="Times New Roman" w:cs="Times New Roman"/>
          <w:color w:val="000000" w:themeColor="text1"/>
          <w:sz w:val="26"/>
          <w:szCs w:val="26"/>
        </w:rPr>
        <w:t xml:space="preserve">qua từng giai đoạn nhằm nâng cao hiệu quả </w:t>
      </w:r>
      <w:r w:rsidR="00AD5F54">
        <w:rPr>
          <w:rFonts w:ascii="Times New Roman" w:hAnsi="Times New Roman" w:cs="Times New Roman"/>
          <w:color w:val="000000" w:themeColor="text1"/>
          <w:sz w:val="26"/>
          <w:szCs w:val="26"/>
        </w:rPr>
        <w:t>canh tác</w:t>
      </w:r>
      <w:r w:rsidR="00A80F9B" w:rsidRPr="00A80F9B">
        <w:rPr>
          <w:rFonts w:ascii="Times New Roman" w:hAnsi="Times New Roman" w:cs="Times New Roman"/>
          <w:color w:val="000000" w:themeColor="text1"/>
          <w:sz w:val="26"/>
          <w:szCs w:val="26"/>
        </w:rPr>
        <w:t xml:space="preserve"> và giá trị kinh tế. </w:t>
      </w:r>
      <w:r w:rsidR="00A80F9B">
        <w:rPr>
          <w:rFonts w:ascii="Times New Roman" w:hAnsi="Times New Roman" w:cs="Times New Roman"/>
          <w:color w:val="000000" w:themeColor="text1"/>
          <w:sz w:val="26"/>
          <w:szCs w:val="26"/>
        </w:rPr>
        <w:t>G</w:t>
      </w:r>
      <w:r w:rsidR="00A80F9B" w:rsidRPr="00A80F9B">
        <w:rPr>
          <w:rFonts w:ascii="Times New Roman" w:hAnsi="Times New Roman" w:cs="Times New Roman"/>
          <w:color w:val="000000" w:themeColor="text1"/>
          <w:sz w:val="26"/>
          <w:szCs w:val="26"/>
        </w:rPr>
        <w:t>iai đoạn 200</w:t>
      </w:r>
      <w:r w:rsidR="00A80F9B">
        <w:rPr>
          <w:rFonts w:ascii="Times New Roman" w:hAnsi="Times New Roman" w:cs="Times New Roman"/>
          <w:color w:val="000000" w:themeColor="text1"/>
          <w:sz w:val="26"/>
          <w:szCs w:val="26"/>
        </w:rPr>
        <w:t>6-</w:t>
      </w:r>
      <w:r w:rsidR="00A80F9B" w:rsidRPr="00A80F9B">
        <w:rPr>
          <w:rFonts w:ascii="Times New Roman" w:hAnsi="Times New Roman" w:cs="Times New Roman"/>
          <w:color w:val="000000" w:themeColor="text1"/>
          <w:sz w:val="26"/>
          <w:szCs w:val="26"/>
        </w:rPr>
        <w:t xml:space="preserve">2010, </w:t>
      </w:r>
      <w:r w:rsidR="00A80F9B">
        <w:rPr>
          <w:rFonts w:ascii="Times New Roman" w:hAnsi="Times New Roman" w:cs="Times New Roman"/>
          <w:color w:val="000000" w:themeColor="text1"/>
          <w:sz w:val="26"/>
          <w:szCs w:val="26"/>
        </w:rPr>
        <w:t xml:space="preserve">thực hiện quyết định </w:t>
      </w:r>
      <w:r w:rsidR="00A80F9B" w:rsidRPr="00A80F9B">
        <w:rPr>
          <w:rFonts w:ascii="Times New Roman" w:hAnsi="Times New Roman" w:cs="Times New Roman"/>
          <w:color w:val="000000" w:themeColor="text1"/>
          <w:sz w:val="26"/>
          <w:szCs w:val="26"/>
        </w:rPr>
        <w:t xml:space="preserve">97/2006/QĐ-UBND </w:t>
      </w:r>
      <w:r w:rsidR="00A80F9B">
        <w:rPr>
          <w:rFonts w:ascii="Times New Roman" w:hAnsi="Times New Roman" w:cs="Times New Roman"/>
          <w:color w:val="000000" w:themeColor="text1"/>
          <w:sz w:val="26"/>
          <w:szCs w:val="26"/>
        </w:rPr>
        <w:t xml:space="preserve">Tp.HCM </w:t>
      </w:r>
      <w:r w:rsidR="00A80F9B" w:rsidRPr="00A80F9B">
        <w:rPr>
          <w:rFonts w:ascii="Times New Roman" w:hAnsi="Times New Roman" w:cs="Times New Roman"/>
          <w:color w:val="000000" w:themeColor="text1"/>
          <w:sz w:val="26"/>
          <w:szCs w:val="26"/>
        </w:rPr>
        <w:t>ngày 10/7/2006</w:t>
      </w:r>
      <w:r w:rsidR="006631C2">
        <w:rPr>
          <w:rFonts w:ascii="Times New Roman" w:hAnsi="Times New Roman" w:cs="Times New Roman"/>
          <w:color w:val="000000" w:themeColor="text1"/>
          <w:sz w:val="26"/>
          <w:szCs w:val="26"/>
        </w:rPr>
        <w:t xml:space="preserve">, </w:t>
      </w:r>
      <w:r w:rsidR="006631C2" w:rsidRPr="006631C2">
        <w:rPr>
          <w:rFonts w:ascii="Times New Roman" w:hAnsi="Times New Roman" w:cs="Times New Roman"/>
          <w:color w:val="000000" w:themeColor="text1"/>
          <w:sz w:val="26"/>
          <w:szCs w:val="26"/>
        </w:rPr>
        <w:t>phát triển theo mô hình</w:t>
      </w:r>
      <w:r w:rsidR="00A80F9B">
        <w:rPr>
          <w:rFonts w:ascii="Times New Roman" w:hAnsi="Times New Roman" w:cs="Times New Roman"/>
          <w:color w:val="000000" w:themeColor="text1"/>
          <w:sz w:val="26"/>
          <w:szCs w:val="26"/>
        </w:rPr>
        <w:t xml:space="preserve"> “</w:t>
      </w:r>
      <w:r w:rsidR="00A80F9B" w:rsidRPr="00A80F9B">
        <w:rPr>
          <w:rFonts w:ascii="Times New Roman" w:hAnsi="Times New Roman" w:cs="Times New Roman"/>
          <w:color w:val="000000" w:themeColor="text1"/>
          <w:sz w:val="26"/>
          <w:szCs w:val="26"/>
        </w:rPr>
        <w:t xml:space="preserve">2 cây </w:t>
      </w:r>
      <w:r w:rsidR="00A80F9B">
        <w:rPr>
          <w:rFonts w:ascii="Times New Roman" w:hAnsi="Times New Roman" w:cs="Times New Roman"/>
          <w:color w:val="000000" w:themeColor="text1"/>
          <w:sz w:val="26"/>
          <w:szCs w:val="26"/>
        </w:rPr>
        <w:t>-</w:t>
      </w:r>
      <w:r w:rsidR="00A80F9B" w:rsidRPr="00A80F9B">
        <w:rPr>
          <w:rFonts w:ascii="Times New Roman" w:hAnsi="Times New Roman" w:cs="Times New Roman"/>
          <w:color w:val="000000" w:themeColor="text1"/>
          <w:sz w:val="26"/>
          <w:szCs w:val="26"/>
        </w:rPr>
        <w:t xml:space="preserve"> 2 con</w:t>
      </w:r>
      <w:r w:rsidR="00A80F9B">
        <w:rPr>
          <w:rFonts w:ascii="Times New Roman" w:hAnsi="Times New Roman" w:cs="Times New Roman"/>
          <w:color w:val="000000" w:themeColor="text1"/>
          <w:sz w:val="26"/>
          <w:szCs w:val="26"/>
        </w:rPr>
        <w:t>”</w:t>
      </w:r>
      <w:r w:rsidR="00A80F9B" w:rsidRPr="00A80F9B">
        <w:rPr>
          <w:rFonts w:ascii="Times New Roman" w:hAnsi="Times New Roman" w:cs="Times New Roman"/>
          <w:color w:val="000000" w:themeColor="text1"/>
          <w:sz w:val="26"/>
          <w:szCs w:val="26"/>
        </w:rPr>
        <w:t xml:space="preserve">, tập trung vào rau sạch, hoa </w:t>
      </w:r>
      <w:r w:rsidR="00225E85">
        <w:rPr>
          <w:rFonts w:ascii="Times New Roman" w:hAnsi="Times New Roman" w:cs="Times New Roman"/>
          <w:color w:val="000000" w:themeColor="text1"/>
          <w:sz w:val="26"/>
          <w:szCs w:val="26"/>
        </w:rPr>
        <w:t>-</w:t>
      </w:r>
      <w:r w:rsidR="00A80F9B" w:rsidRPr="00A80F9B">
        <w:rPr>
          <w:rFonts w:ascii="Times New Roman" w:hAnsi="Times New Roman" w:cs="Times New Roman"/>
          <w:color w:val="000000" w:themeColor="text1"/>
          <w:sz w:val="26"/>
          <w:szCs w:val="26"/>
        </w:rPr>
        <w:t xml:space="preserve"> cây kiểng; bò sữa và cá kiểng để nâng cao </w:t>
      </w:r>
      <w:r w:rsidR="0060675A">
        <w:rPr>
          <w:rFonts w:ascii="Times New Roman" w:hAnsi="Times New Roman" w:cs="Times New Roman"/>
          <w:color w:val="000000" w:themeColor="text1"/>
          <w:sz w:val="26"/>
          <w:szCs w:val="26"/>
        </w:rPr>
        <w:t>GTSX</w:t>
      </w:r>
      <w:r w:rsidR="00A80F9B" w:rsidRPr="00A80F9B">
        <w:rPr>
          <w:rFonts w:ascii="Times New Roman" w:hAnsi="Times New Roman" w:cs="Times New Roman"/>
          <w:color w:val="000000" w:themeColor="text1"/>
          <w:sz w:val="26"/>
          <w:szCs w:val="26"/>
        </w:rPr>
        <w:t xml:space="preserve"> trên mỗi đơn vị diện tích. Giai đoạn 2019</w:t>
      </w:r>
      <w:r w:rsidR="00225E85">
        <w:rPr>
          <w:rFonts w:ascii="Times New Roman" w:hAnsi="Times New Roman" w:cs="Times New Roman"/>
          <w:color w:val="000000" w:themeColor="text1"/>
          <w:sz w:val="26"/>
          <w:szCs w:val="26"/>
        </w:rPr>
        <w:t>-</w:t>
      </w:r>
      <w:r w:rsidR="00A80F9B" w:rsidRPr="00A80F9B">
        <w:rPr>
          <w:rFonts w:ascii="Times New Roman" w:hAnsi="Times New Roman" w:cs="Times New Roman"/>
          <w:color w:val="000000" w:themeColor="text1"/>
          <w:sz w:val="26"/>
          <w:szCs w:val="26"/>
        </w:rPr>
        <w:t>2025, T</w:t>
      </w:r>
      <w:r w:rsidR="00225E85">
        <w:rPr>
          <w:rFonts w:ascii="Times New Roman" w:hAnsi="Times New Roman" w:cs="Times New Roman"/>
          <w:color w:val="000000" w:themeColor="text1"/>
          <w:sz w:val="26"/>
          <w:szCs w:val="26"/>
        </w:rPr>
        <w:t>p</w:t>
      </w:r>
      <w:r w:rsidR="00A80F9B" w:rsidRPr="00A80F9B">
        <w:rPr>
          <w:rFonts w:ascii="Times New Roman" w:hAnsi="Times New Roman" w:cs="Times New Roman"/>
          <w:color w:val="000000" w:themeColor="text1"/>
          <w:sz w:val="26"/>
          <w:szCs w:val="26"/>
        </w:rPr>
        <w:t xml:space="preserve">.HCM đẩy mạnh ứng dụng </w:t>
      </w:r>
      <w:r w:rsidR="004D01EF">
        <w:rPr>
          <w:rFonts w:ascii="Times New Roman" w:hAnsi="Times New Roman" w:cs="Times New Roman"/>
          <w:color w:val="000000" w:themeColor="text1"/>
          <w:sz w:val="26"/>
          <w:szCs w:val="26"/>
        </w:rPr>
        <w:t>CNC</w:t>
      </w:r>
      <w:r w:rsidR="00A80F9B" w:rsidRPr="00A80F9B">
        <w:rPr>
          <w:rFonts w:ascii="Times New Roman" w:hAnsi="Times New Roman" w:cs="Times New Roman"/>
          <w:color w:val="000000" w:themeColor="text1"/>
          <w:sz w:val="26"/>
          <w:szCs w:val="26"/>
        </w:rPr>
        <w:t xml:space="preserve"> và chuyển đổi cơ cấu </w:t>
      </w:r>
      <w:r w:rsidR="00AD5F54">
        <w:rPr>
          <w:rFonts w:ascii="Times New Roman" w:hAnsi="Times New Roman" w:cs="Times New Roman"/>
          <w:color w:val="000000" w:themeColor="text1"/>
          <w:sz w:val="26"/>
          <w:szCs w:val="26"/>
        </w:rPr>
        <w:t>NN</w:t>
      </w:r>
      <w:r w:rsidR="00A80F9B" w:rsidRPr="00A80F9B">
        <w:rPr>
          <w:rFonts w:ascii="Times New Roman" w:hAnsi="Times New Roman" w:cs="Times New Roman"/>
          <w:color w:val="000000" w:themeColor="text1"/>
          <w:sz w:val="26"/>
          <w:szCs w:val="26"/>
        </w:rPr>
        <w:t xml:space="preserve"> theo hướng hiện đại, tập trung vào rau sạch, hoa kiểng, cá cảnh và giống cây trồng chất lượng cao. </w:t>
      </w:r>
      <w:r w:rsidR="00A80F9B">
        <w:rPr>
          <w:rFonts w:ascii="Times New Roman" w:hAnsi="Times New Roman" w:cs="Times New Roman"/>
          <w:color w:val="000000" w:themeColor="text1"/>
          <w:sz w:val="26"/>
          <w:szCs w:val="26"/>
        </w:rPr>
        <w:t xml:space="preserve">Đồng thời, </w:t>
      </w:r>
      <w:r w:rsidRPr="002E4566">
        <w:rPr>
          <w:rFonts w:ascii="Times New Roman" w:hAnsi="Times New Roman" w:cs="Times New Roman"/>
          <w:color w:val="000000" w:themeColor="text1"/>
          <w:sz w:val="26"/>
          <w:szCs w:val="26"/>
        </w:rPr>
        <w:t xml:space="preserve">UBND Tp.HCM ban hành Quyết định 655/QĐ-UBND ngày 12/2/2018 để thực hiện Nghị quyết của HĐND Thành phố về </w:t>
      </w:r>
      <w:r w:rsidR="00690A55">
        <w:rPr>
          <w:rFonts w:ascii="Times New Roman" w:hAnsi="Times New Roman" w:cs="Times New Roman"/>
          <w:color w:val="000000" w:themeColor="text1"/>
          <w:sz w:val="26"/>
          <w:szCs w:val="26"/>
        </w:rPr>
        <w:t>“</w:t>
      </w:r>
      <w:r w:rsidRPr="00690A55">
        <w:rPr>
          <w:rFonts w:ascii="Times New Roman" w:hAnsi="Times New Roman" w:cs="Times New Roman"/>
          <w:i/>
          <w:iCs/>
          <w:color w:val="000000" w:themeColor="text1"/>
          <w:sz w:val="26"/>
          <w:szCs w:val="26"/>
        </w:rPr>
        <w:t>khuyến khích chuyển dịch cơ cấu NNĐT giai đoạn 2017-2020</w:t>
      </w:r>
      <w:r w:rsidR="00690A55">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và thực hiện gia hạn đến cuối năm 2021 thông qua Nghị quyết 06/21/NQ-HĐND; đồng thời thực hiện tờ trình ban hành dự </w:t>
      </w:r>
      <w:r w:rsidRPr="002E4566">
        <w:rPr>
          <w:rFonts w:ascii="Times New Roman" w:hAnsi="Times New Roman" w:cs="Times New Roman"/>
          <w:color w:val="000000" w:themeColor="text1"/>
          <w:sz w:val="26"/>
          <w:szCs w:val="26"/>
        </w:rPr>
        <w:lastRenderedPageBreak/>
        <w:t xml:space="preserve">thảo Nghị quyết về khuyến khích chuyển dịch cơ cấu NNĐT </w:t>
      </w:r>
      <w:r w:rsidR="001C6318">
        <w:rPr>
          <w:rFonts w:ascii="Times New Roman" w:hAnsi="Times New Roman" w:cs="Times New Roman"/>
          <w:color w:val="000000" w:themeColor="text1"/>
          <w:sz w:val="26"/>
          <w:szCs w:val="26"/>
        </w:rPr>
        <w:t>tại</w:t>
      </w:r>
      <w:r w:rsidRPr="002E4566">
        <w:rPr>
          <w:rFonts w:ascii="Times New Roman" w:hAnsi="Times New Roman" w:cs="Times New Roman"/>
          <w:color w:val="000000" w:themeColor="text1"/>
          <w:sz w:val="26"/>
          <w:szCs w:val="26"/>
        </w:rPr>
        <w:t xml:space="preserve"> Thành phố giai đoạn 2022-2025.</w:t>
      </w:r>
      <w:r w:rsidR="006631C2">
        <w:rPr>
          <w:rFonts w:ascii="Times New Roman" w:hAnsi="Times New Roman" w:cs="Times New Roman"/>
          <w:color w:val="000000" w:themeColor="text1"/>
          <w:sz w:val="26"/>
          <w:szCs w:val="26"/>
        </w:rPr>
        <w:t xml:space="preserve"> Trong giai đoạn này, phát triển giống cây trồng (rau, hoa-cây kiểng, giống cây lâm nghiệp</w:t>
      </w:r>
      <w:r w:rsidR="001C6318">
        <w:rPr>
          <w:rFonts w:ascii="Times New Roman" w:hAnsi="Times New Roman" w:cs="Times New Roman"/>
          <w:color w:val="000000" w:themeColor="text1"/>
          <w:sz w:val="26"/>
          <w:szCs w:val="26"/>
        </w:rPr>
        <w:t>,</w:t>
      </w:r>
      <w:r w:rsidR="001C6318" w:rsidRPr="001C6318">
        <w:rPr>
          <w:rFonts w:ascii="Times New Roman" w:hAnsi="Times New Roman" w:cs="Times New Roman"/>
          <w:color w:val="000000" w:themeColor="text1"/>
          <w:sz w:val="26"/>
          <w:szCs w:val="26"/>
        </w:rPr>
        <w:t xml:space="preserve"> </w:t>
      </w:r>
      <w:r w:rsidR="001C6318">
        <w:rPr>
          <w:rFonts w:ascii="Times New Roman" w:hAnsi="Times New Roman" w:cs="Times New Roman"/>
          <w:color w:val="000000" w:themeColor="text1"/>
          <w:sz w:val="26"/>
          <w:szCs w:val="26"/>
        </w:rPr>
        <w:t>nấm ăn, cây dược liệu</w:t>
      </w:r>
      <w:r w:rsidR="006631C2">
        <w:rPr>
          <w:rFonts w:ascii="Times New Roman" w:hAnsi="Times New Roman" w:cs="Times New Roman"/>
          <w:color w:val="000000" w:themeColor="text1"/>
          <w:sz w:val="26"/>
          <w:szCs w:val="26"/>
        </w:rPr>
        <w:t xml:space="preserve">), giống vật nuôi (bò sữa, heo), giống thủy sản (cá cảnh, tôm), nâng tỷ trọng </w:t>
      </w:r>
      <w:r w:rsidR="0060675A">
        <w:rPr>
          <w:rFonts w:ascii="Times New Roman" w:hAnsi="Times New Roman" w:cs="Times New Roman"/>
          <w:color w:val="000000" w:themeColor="text1"/>
          <w:sz w:val="26"/>
          <w:szCs w:val="26"/>
        </w:rPr>
        <w:t>GTSX</w:t>
      </w:r>
      <w:r w:rsidR="006631C2">
        <w:rPr>
          <w:rFonts w:ascii="Times New Roman" w:hAnsi="Times New Roman" w:cs="Times New Roman"/>
          <w:color w:val="000000" w:themeColor="text1"/>
          <w:sz w:val="26"/>
          <w:szCs w:val="26"/>
        </w:rPr>
        <w:t xml:space="preserve"> NN ứng dụng </w:t>
      </w:r>
      <w:r w:rsidR="004D01EF">
        <w:rPr>
          <w:rFonts w:ascii="Times New Roman" w:hAnsi="Times New Roman" w:cs="Times New Roman"/>
          <w:color w:val="000000" w:themeColor="text1"/>
          <w:sz w:val="26"/>
          <w:szCs w:val="26"/>
        </w:rPr>
        <w:t>CNC</w:t>
      </w:r>
      <w:r w:rsidR="006631C2">
        <w:rPr>
          <w:rFonts w:ascii="Times New Roman" w:hAnsi="Times New Roman" w:cs="Times New Roman"/>
          <w:color w:val="000000" w:themeColor="text1"/>
          <w:sz w:val="26"/>
          <w:szCs w:val="26"/>
        </w:rPr>
        <w:t xml:space="preserve"> đến năm 2030 chiếm 75-85% tổng giá trị NN của Tp.HCM.</w:t>
      </w:r>
      <w:r w:rsidRPr="002E4566">
        <w:rPr>
          <w:rFonts w:ascii="Times New Roman" w:hAnsi="Times New Roman" w:cs="Times New Roman"/>
          <w:color w:val="000000" w:themeColor="text1"/>
          <w:sz w:val="26"/>
          <w:szCs w:val="26"/>
        </w:rPr>
        <w:t xml:space="preserve"> </w:t>
      </w:r>
    </w:p>
    <w:p w14:paraId="0EF894D9" w14:textId="689CDCF3" w:rsidR="00804C93" w:rsidRPr="002E4566" w:rsidRDefault="00804C93" w:rsidP="00CA608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Chính sách khoa học công nghệ: Quyết định 257/QĐ-UBND ngày 19/01/2017 của UBND Tp.HCM phê duyệt </w:t>
      </w:r>
      <w:bookmarkStart w:id="3047" w:name="dieu_1_name"/>
      <w:r w:rsidR="007E5F2C">
        <w:rPr>
          <w:rFonts w:ascii="Times New Roman" w:hAnsi="Times New Roman" w:cs="Times New Roman"/>
          <w:color w:val="000000" w:themeColor="text1"/>
          <w:sz w:val="26"/>
          <w:szCs w:val="26"/>
        </w:rPr>
        <w:t>“</w:t>
      </w:r>
      <w:r w:rsidR="007E5F2C" w:rsidRPr="007E5F2C">
        <w:rPr>
          <w:rFonts w:ascii="Times New Roman" w:hAnsi="Times New Roman" w:cs="Times New Roman"/>
          <w:i/>
          <w:iCs/>
          <w:color w:val="000000" w:themeColor="text1"/>
          <w:sz w:val="26"/>
          <w:szCs w:val="26"/>
        </w:rPr>
        <w:t xml:space="preserve">Chương trình đẩy mạnh ứng dụng cơ giới hóa trong sản xuất </w:t>
      </w:r>
      <w:r w:rsidR="007E5F2C">
        <w:rPr>
          <w:rFonts w:ascii="Times New Roman" w:hAnsi="Times New Roman" w:cs="Times New Roman"/>
          <w:i/>
          <w:iCs/>
          <w:color w:val="000000" w:themeColor="text1"/>
          <w:sz w:val="26"/>
          <w:szCs w:val="26"/>
        </w:rPr>
        <w:t>NN</w:t>
      </w:r>
      <w:r w:rsidR="007E5F2C" w:rsidRPr="007E5F2C">
        <w:rPr>
          <w:rFonts w:ascii="Times New Roman" w:hAnsi="Times New Roman" w:cs="Times New Roman"/>
          <w:i/>
          <w:iCs/>
          <w:color w:val="000000" w:themeColor="text1"/>
          <w:sz w:val="26"/>
          <w:szCs w:val="26"/>
        </w:rPr>
        <w:t xml:space="preserve"> thành phố giai đoạn 2017- 2020, định hướng đến năm 2025</w:t>
      </w:r>
      <w:bookmarkEnd w:id="3047"/>
      <w:r w:rsidR="007E5F2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Chương trình này nhằm thúc đẩy việc sử dụng máy móc và thiết bị hiện đại trong sản xuất NN, giúp tăng năng suất, giảm chi phí lao động và nâng cao chất lượng sản phẩm. Các hạng mục hỗ trợ bao gồm máy xới, máy gieo hạt, máy nén giá thể, thiết bị phun thuốc, bón phân, hệ thống tưới phun, và hệ thống thu hoạch, </w:t>
      </w:r>
      <w:r w:rsidR="001C6318">
        <w:rPr>
          <w:rFonts w:ascii="Times New Roman" w:hAnsi="Times New Roman" w:cs="Times New Roman"/>
          <w:color w:val="000000" w:themeColor="text1"/>
          <w:sz w:val="26"/>
          <w:szCs w:val="26"/>
        </w:rPr>
        <w:t>chế biến</w:t>
      </w:r>
      <w:r w:rsidRPr="002E4566">
        <w:rPr>
          <w:rFonts w:ascii="Times New Roman" w:hAnsi="Times New Roman" w:cs="Times New Roman"/>
          <w:color w:val="000000" w:themeColor="text1"/>
          <w:sz w:val="26"/>
          <w:szCs w:val="26"/>
        </w:rPr>
        <w:t xml:space="preserve"> đóng gói, bảo quản rau quả. Ngày 26/01/2021, UBND Tp.HCM đã ban hành Quyết định 03/2021/QĐ-UBND về </w:t>
      </w:r>
      <w:r w:rsidR="007E5F2C">
        <w:rPr>
          <w:rFonts w:ascii="Times New Roman" w:hAnsi="Times New Roman" w:cs="Times New Roman"/>
          <w:color w:val="000000" w:themeColor="text1"/>
          <w:sz w:val="26"/>
          <w:szCs w:val="26"/>
        </w:rPr>
        <w:t>“</w:t>
      </w:r>
      <w:r w:rsidR="007E5F2C" w:rsidRPr="007E5F2C">
        <w:rPr>
          <w:rFonts w:ascii="Times New Roman" w:hAnsi="Times New Roman" w:cs="Times New Roman"/>
          <w:i/>
          <w:iCs/>
          <w:color w:val="000000" w:themeColor="text1"/>
          <w:sz w:val="26"/>
          <w:szCs w:val="26"/>
        </w:rPr>
        <w:t xml:space="preserve">định mức kinh tế kỹ thuật khuyến nông trên địa bàn </w:t>
      </w:r>
      <w:r w:rsidR="001C6318" w:rsidRPr="007E5F2C">
        <w:rPr>
          <w:rFonts w:ascii="Times New Roman" w:hAnsi="Times New Roman" w:cs="Times New Roman"/>
          <w:i/>
          <w:iCs/>
          <w:color w:val="000000" w:themeColor="text1"/>
          <w:sz w:val="26"/>
          <w:szCs w:val="26"/>
        </w:rPr>
        <w:t>Tp.HCM</w:t>
      </w:r>
      <w:r w:rsidR="007E5F2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Mô hình ứng dụng cơ giới hóa trong trồng trọt theo định mức kinh tế kỹ thuật khuyến nông giúp tiết kiệm được ≥ 95% chi phí sử dụng lao động, làm tăng năng suất cây trồng lên khoảng 10 đến 15%, giảm chi phí sản xuất từ </w:t>
      </w:r>
      <w:r w:rsidR="00CF0F68" w:rsidRPr="002E4566">
        <w:rPr>
          <w:rFonts w:ascii="Times New Roman" w:hAnsi="Times New Roman" w:cs="Times New Roman"/>
          <w:color w:val="000000" w:themeColor="text1"/>
          <w:sz w:val="26"/>
          <w:szCs w:val="26"/>
        </w:rPr>
        <w:t>0</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 xml:space="preserve"> đến </w:t>
      </w:r>
      <w:r w:rsidR="00CF0F68" w:rsidRPr="002E4566">
        <w:rPr>
          <w:rFonts w:ascii="Times New Roman" w:hAnsi="Times New Roman" w:cs="Times New Roman"/>
          <w:color w:val="000000" w:themeColor="text1"/>
          <w:sz w:val="26"/>
          <w:szCs w:val="26"/>
        </w:rPr>
        <w:t>2</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8</w:t>
      </w:r>
      <w:r w:rsidRPr="002E4566">
        <w:rPr>
          <w:rFonts w:ascii="Times New Roman" w:hAnsi="Times New Roman" w:cs="Times New Roman"/>
          <w:color w:val="000000" w:themeColor="text1"/>
          <w:sz w:val="26"/>
          <w:szCs w:val="26"/>
        </w:rPr>
        <w:t xml:space="preserve"> triệu đồng/ha/vụ, giảm </w:t>
      </w:r>
      <w:r w:rsidR="001C6318">
        <w:rPr>
          <w:rFonts w:ascii="Times New Roman" w:hAnsi="Times New Roman" w:cs="Times New Roman"/>
          <w:color w:val="000000" w:themeColor="text1"/>
          <w:sz w:val="26"/>
          <w:szCs w:val="26"/>
        </w:rPr>
        <w:t>rủi ro</w:t>
      </w:r>
      <w:r w:rsidRPr="002E4566">
        <w:rPr>
          <w:rFonts w:ascii="Times New Roman" w:hAnsi="Times New Roman" w:cs="Times New Roman"/>
          <w:color w:val="000000" w:themeColor="text1"/>
          <w:sz w:val="26"/>
          <w:szCs w:val="26"/>
        </w:rPr>
        <w:t xml:space="preserve"> sau thu hoạch khoảng 5%, tăng thu nhập cho các hộ dân sản xuất NN, góp phần nâng cao </w:t>
      </w:r>
      <w:r w:rsidR="0060675A">
        <w:rPr>
          <w:rFonts w:ascii="Times New Roman" w:hAnsi="Times New Roman" w:cs="Times New Roman"/>
          <w:color w:val="000000" w:themeColor="text1"/>
          <w:sz w:val="26"/>
          <w:szCs w:val="26"/>
        </w:rPr>
        <w:t>GTSX</w:t>
      </w:r>
      <w:r w:rsidRPr="002E4566">
        <w:rPr>
          <w:rFonts w:ascii="Times New Roman" w:hAnsi="Times New Roman" w:cs="Times New Roman"/>
          <w:color w:val="000000" w:themeColor="text1"/>
          <w:sz w:val="26"/>
          <w:szCs w:val="26"/>
        </w:rPr>
        <w:t xml:space="preserve"> bình quân.</w:t>
      </w:r>
    </w:p>
    <w:p w14:paraId="71730DEA" w14:textId="77B5CC62" w:rsidR="00804C93" w:rsidRPr="002E4566" w:rsidRDefault="00804C93" w:rsidP="00CA6083">
      <w:pPr>
        <w:widowControl w:val="0"/>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Chính sách phát triển sản phẩm OCOP và giống cây trồng, vật nuôi: Tại Quyết định 1943/QĐ-UBND ngày 8/6/2022 của UBND Tp.HCM về </w:t>
      </w:r>
      <w:r w:rsidR="001C6318">
        <w:rPr>
          <w:rFonts w:ascii="Times New Roman" w:hAnsi="Times New Roman" w:cs="Times New Roman"/>
          <w:color w:val="000000" w:themeColor="text1"/>
          <w:sz w:val="26"/>
          <w:szCs w:val="26"/>
        </w:rPr>
        <w:t>“</w:t>
      </w:r>
      <w:r w:rsidRPr="001C6318">
        <w:rPr>
          <w:rFonts w:ascii="Times New Roman" w:hAnsi="Times New Roman" w:cs="Times New Roman"/>
          <w:i/>
          <w:iCs/>
          <w:color w:val="000000" w:themeColor="text1"/>
          <w:sz w:val="26"/>
          <w:szCs w:val="26"/>
        </w:rPr>
        <w:t xml:space="preserve">Phê duyệt </w:t>
      </w:r>
      <w:r w:rsidR="001C6318" w:rsidRPr="001C6318">
        <w:rPr>
          <w:rFonts w:ascii="Times New Roman" w:hAnsi="Times New Roman" w:cs="Times New Roman"/>
          <w:i/>
          <w:iCs/>
          <w:color w:val="000000" w:themeColor="text1"/>
          <w:sz w:val="26"/>
          <w:szCs w:val="26"/>
        </w:rPr>
        <w:t>Đề án Chương trình mỗi xã một sản phẩm (OCOP) trên địa bàn Tp.HCM giai đoạn 2022 – 2025</w:t>
      </w:r>
      <w:r w:rsidR="001C6318">
        <w:rPr>
          <w:rFonts w:ascii="Times New Roman" w:hAnsi="Times New Roman" w:cs="Times New Roman"/>
          <w:color w:val="000000" w:themeColor="text1"/>
          <w:sz w:val="26"/>
          <w:szCs w:val="26"/>
        </w:rPr>
        <w:t>”</w:t>
      </w:r>
      <w:r w:rsidR="001C6318" w:rsidRPr="001C6318">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tập trung phát triển sản phẩm OCOP gắn với cơ cấu và chuyển dịch cơ cấu NN, và phát triển sản phẩm OCOP theo chuỗi giá trị, đặc biệt phát triển sản phẩm OCOP </w:t>
      </w:r>
      <w:r w:rsidR="001C6318">
        <w:rPr>
          <w:rFonts w:ascii="Times New Roman" w:hAnsi="Times New Roman" w:cs="Times New Roman"/>
          <w:color w:val="000000" w:themeColor="text1"/>
          <w:sz w:val="26"/>
          <w:szCs w:val="26"/>
        </w:rPr>
        <w:t>cho</w:t>
      </w:r>
      <w:r w:rsidRPr="002E4566">
        <w:rPr>
          <w:rFonts w:ascii="Times New Roman" w:hAnsi="Times New Roman" w:cs="Times New Roman"/>
          <w:color w:val="000000" w:themeColor="text1"/>
          <w:sz w:val="26"/>
          <w:szCs w:val="26"/>
        </w:rPr>
        <w:t xml:space="preserve"> 6 nhóm sản phẩm chủ lực nhằm tăng giá trị, gắn với phát triển cộng đồng; bảo vệ </w:t>
      </w:r>
      <w:r w:rsidR="00690A55">
        <w:rPr>
          <w:rFonts w:ascii="Times New Roman" w:hAnsi="Times New Roman" w:cs="Times New Roman"/>
          <w:color w:val="000000" w:themeColor="text1"/>
          <w:sz w:val="26"/>
          <w:szCs w:val="26"/>
        </w:rPr>
        <w:t>hệ sinh thái</w:t>
      </w:r>
      <w:r w:rsidRPr="002E4566">
        <w:rPr>
          <w:rFonts w:ascii="Times New Roman" w:hAnsi="Times New Roman" w:cs="Times New Roman"/>
          <w:color w:val="000000" w:themeColor="text1"/>
          <w:sz w:val="26"/>
          <w:szCs w:val="26"/>
        </w:rPr>
        <w:t>. Quyết định số 2092/QĐ-UBND ngày 10/6/2021 của UBND T</w:t>
      </w:r>
      <w:r w:rsidR="00336A78">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.HCM về việc phê duyệt “</w:t>
      </w:r>
      <w:r w:rsidRPr="007E5F2C">
        <w:rPr>
          <w:rFonts w:ascii="Times New Roman" w:hAnsi="Times New Roman" w:cs="Times New Roman"/>
          <w:i/>
          <w:iCs/>
          <w:color w:val="000000" w:themeColor="text1"/>
          <w:sz w:val="26"/>
          <w:szCs w:val="26"/>
        </w:rPr>
        <w:t xml:space="preserve">Chương trình phát triển giống cây, con và NN </w:t>
      </w:r>
      <w:r w:rsidR="004D01EF" w:rsidRPr="007E5F2C">
        <w:rPr>
          <w:rFonts w:ascii="Times New Roman" w:hAnsi="Times New Roman" w:cs="Times New Roman"/>
          <w:i/>
          <w:iCs/>
          <w:color w:val="000000" w:themeColor="text1"/>
          <w:sz w:val="26"/>
          <w:szCs w:val="26"/>
        </w:rPr>
        <w:t>CNC</w:t>
      </w:r>
      <w:r w:rsidRPr="007E5F2C">
        <w:rPr>
          <w:rFonts w:ascii="Times New Roman" w:hAnsi="Times New Roman" w:cs="Times New Roman"/>
          <w:i/>
          <w:iCs/>
          <w:color w:val="000000" w:themeColor="text1"/>
          <w:sz w:val="26"/>
          <w:szCs w:val="26"/>
        </w:rPr>
        <w:t xml:space="preserve"> trên địa bàn Tp.HCM giai đoạn 2020 </w:t>
      </w:r>
      <w:r w:rsidR="00CA6083" w:rsidRPr="007E5F2C">
        <w:rPr>
          <w:rFonts w:ascii="Times New Roman" w:hAnsi="Times New Roman" w:cs="Times New Roman"/>
          <w:i/>
          <w:iCs/>
          <w:color w:val="000000" w:themeColor="text1"/>
          <w:sz w:val="26"/>
          <w:szCs w:val="26"/>
        </w:rPr>
        <w:t>-</w:t>
      </w:r>
      <w:r w:rsidRPr="007E5F2C">
        <w:rPr>
          <w:rFonts w:ascii="Times New Roman" w:hAnsi="Times New Roman" w:cs="Times New Roman"/>
          <w:i/>
          <w:iCs/>
          <w:color w:val="000000" w:themeColor="text1"/>
          <w:sz w:val="26"/>
          <w:szCs w:val="26"/>
        </w:rPr>
        <w:t xml:space="preserve"> 2030</w:t>
      </w:r>
      <w:r w:rsidRPr="002E4566">
        <w:rPr>
          <w:rFonts w:ascii="Times New Roman" w:hAnsi="Times New Roman" w:cs="Times New Roman"/>
          <w:color w:val="000000" w:themeColor="text1"/>
          <w:sz w:val="26"/>
          <w:szCs w:val="26"/>
        </w:rPr>
        <w:t xml:space="preserve">” và Kế hoạch số 3931/KH-UBND ngày 25/11/2021 về triển khai </w:t>
      </w:r>
      <w:r w:rsidR="007E5F2C">
        <w:rPr>
          <w:rFonts w:ascii="Times New Roman" w:hAnsi="Times New Roman" w:cs="Times New Roman"/>
          <w:color w:val="000000" w:themeColor="text1"/>
          <w:sz w:val="26"/>
          <w:szCs w:val="26"/>
        </w:rPr>
        <w:t>“</w:t>
      </w:r>
      <w:r w:rsidRPr="007E5F2C">
        <w:rPr>
          <w:rFonts w:ascii="Times New Roman" w:hAnsi="Times New Roman" w:cs="Times New Roman"/>
          <w:i/>
          <w:iCs/>
          <w:color w:val="000000" w:themeColor="text1"/>
          <w:sz w:val="26"/>
          <w:szCs w:val="26"/>
        </w:rPr>
        <w:t xml:space="preserve">chương trình phát triển giống cây, con và </w:t>
      </w:r>
      <w:r w:rsidRPr="007E5F2C">
        <w:rPr>
          <w:rFonts w:ascii="Times New Roman" w:hAnsi="Times New Roman" w:cs="Times New Roman"/>
          <w:i/>
          <w:iCs/>
          <w:color w:val="000000" w:themeColor="text1"/>
          <w:sz w:val="26"/>
          <w:szCs w:val="26"/>
        </w:rPr>
        <w:lastRenderedPageBreak/>
        <w:t xml:space="preserve">NN </w:t>
      </w:r>
      <w:r w:rsidR="004D01EF" w:rsidRPr="007E5F2C">
        <w:rPr>
          <w:rFonts w:ascii="Times New Roman" w:hAnsi="Times New Roman" w:cs="Times New Roman"/>
          <w:i/>
          <w:iCs/>
          <w:color w:val="000000" w:themeColor="text1"/>
          <w:sz w:val="26"/>
          <w:szCs w:val="26"/>
        </w:rPr>
        <w:t>CNC</w:t>
      </w:r>
      <w:r w:rsidRPr="007E5F2C">
        <w:rPr>
          <w:rFonts w:ascii="Times New Roman" w:hAnsi="Times New Roman" w:cs="Times New Roman"/>
          <w:i/>
          <w:iCs/>
          <w:color w:val="000000" w:themeColor="text1"/>
          <w:sz w:val="26"/>
          <w:szCs w:val="26"/>
        </w:rPr>
        <w:t xml:space="preserve"> trên địa bàn Tp.HCM giai đoạn 2021 </w:t>
      </w:r>
      <w:r w:rsidR="007E5F2C" w:rsidRPr="007E5F2C">
        <w:rPr>
          <w:rFonts w:ascii="Times New Roman" w:hAnsi="Times New Roman" w:cs="Times New Roman"/>
          <w:i/>
          <w:iCs/>
          <w:color w:val="000000" w:themeColor="text1"/>
          <w:sz w:val="26"/>
          <w:szCs w:val="26"/>
        </w:rPr>
        <w:t>–</w:t>
      </w:r>
      <w:r w:rsidRPr="007E5F2C">
        <w:rPr>
          <w:rFonts w:ascii="Times New Roman" w:hAnsi="Times New Roman" w:cs="Times New Roman"/>
          <w:i/>
          <w:iCs/>
          <w:color w:val="000000" w:themeColor="text1"/>
          <w:sz w:val="26"/>
          <w:szCs w:val="26"/>
        </w:rPr>
        <w:t xml:space="preserve"> 2025</w:t>
      </w:r>
      <w:r w:rsidR="007E5F2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nhằm góp phần xây dựng hệ thống dữ liệu về giống cây trồng, tình hình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NN, nâng cao trình độ cho cán bộ kỹ thuật trong công tác quản lý và ứng dụng NN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trong lĩnh vực trồng trọt thông qua đó giúp cho việc quản lý và định hướng trong quản lý giống,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sẽ tốt hơn. Năm 2022, Thành phố có 26 đơn vị sản xuất, kinh doanh giống cây trồng,</w:t>
      </w:r>
      <w:r w:rsidR="00D51607">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 xml:space="preserve">18 cơ sở thuần dưỡng tôm giống và triển khai 13 mô hình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tạo sản phẩm chất lượng, an toàn cho người sử dụng. </w:t>
      </w:r>
    </w:p>
    <w:p w14:paraId="65E9B5FA" w14:textId="1670BFAE" w:rsidR="00804C93" w:rsidRPr="002E4566" w:rsidRDefault="00804C93" w:rsidP="00804C93">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Chính sách hỗ trợ liên kết sản xuất và tiêu thụ sản phẩm: Tại Nghị quyết số 14/2023/NQ-HĐND ngày 19/9/2023 của HĐND Tp.HCM về phê duyệt </w:t>
      </w:r>
      <w:r w:rsidR="007E5F2C">
        <w:rPr>
          <w:rFonts w:ascii="Times New Roman" w:hAnsi="Times New Roman" w:cs="Times New Roman"/>
          <w:color w:val="000000" w:themeColor="text1"/>
          <w:sz w:val="26"/>
          <w:szCs w:val="26"/>
        </w:rPr>
        <w:t>“</w:t>
      </w:r>
      <w:r w:rsidRPr="007E5F2C">
        <w:rPr>
          <w:rFonts w:ascii="Times New Roman" w:hAnsi="Times New Roman" w:cs="Times New Roman"/>
          <w:i/>
          <w:iCs/>
          <w:color w:val="000000" w:themeColor="text1"/>
          <w:sz w:val="26"/>
          <w:szCs w:val="26"/>
        </w:rPr>
        <w:t xml:space="preserve">chính sách hỗ trợ liên kết sản xuất và tiêu thụ sản phẩm NN trên địa bàn </w:t>
      </w:r>
      <w:r w:rsidR="007E5F2C" w:rsidRPr="007E5F2C">
        <w:rPr>
          <w:rFonts w:ascii="Times New Roman" w:hAnsi="Times New Roman" w:cs="Times New Roman"/>
          <w:i/>
          <w:iCs/>
          <w:color w:val="000000" w:themeColor="text1"/>
          <w:sz w:val="26"/>
          <w:szCs w:val="26"/>
        </w:rPr>
        <w:t>Tp.HCM</w:t>
      </w:r>
      <w:r w:rsidR="007E5F2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nhằm thúc đẩy doanh nghiệp, HTX, nông dân tham gia liên kết tiêu thụ sản phẩm NN bền vững; trong đó, hỗ trợ chi phí xây dựng mô hình liên kết sản xuất và tiêu thụ sản phẩm NN; hỗ trợ đầu tư cơ sở hạ tầng, thiết bị phục vụ liên kết sản xuất và tiêu thụ sản phẩm NN; và hỗ trợ đào tạo, tập huấn, chuyển giao khoa học kỹ thuật cho người tham gia liên kết sản xuất và tiêu thụ sản phẩm NN.</w:t>
      </w:r>
    </w:p>
    <w:p w14:paraId="51F72E48" w14:textId="60CED120" w:rsidR="00804C93" w:rsidRPr="002E4566" w:rsidRDefault="00804C93" w:rsidP="00804C93">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Chương trình phát triển NNĐT: Ngày 29 tháng 12 năm 2023, UBND Tp.HCM ban hành </w:t>
      </w:r>
      <w:r w:rsidR="009B3609">
        <w:rPr>
          <w:rFonts w:ascii="Times New Roman" w:hAnsi="Times New Roman" w:cs="Times New Roman"/>
          <w:color w:val="000000" w:themeColor="text1"/>
          <w:sz w:val="26"/>
          <w:szCs w:val="26"/>
        </w:rPr>
        <w:t>quyết định số 6002</w:t>
      </w:r>
      <w:r w:rsidRPr="002E4566">
        <w:rPr>
          <w:rFonts w:ascii="Times New Roman" w:hAnsi="Times New Roman" w:cs="Times New Roman"/>
          <w:color w:val="000000" w:themeColor="text1"/>
          <w:sz w:val="26"/>
          <w:szCs w:val="26"/>
        </w:rPr>
        <w:t xml:space="preserve"> về phê duyệt </w:t>
      </w:r>
      <w:r w:rsidR="007E5F2C">
        <w:rPr>
          <w:rFonts w:ascii="Times New Roman" w:hAnsi="Times New Roman" w:cs="Times New Roman"/>
          <w:color w:val="000000" w:themeColor="text1"/>
          <w:sz w:val="26"/>
          <w:szCs w:val="26"/>
        </w:rPr>
        <w:t>“</w:t>
      </w:r>
      <w:r w:rsidRPr="007E5F2C">
        <w:rPr>
          <w:rFonts w:ascii="Times New Roman" w:hAnsi="Times New Roman" w:cs="Times New Roman"/>
          <w:i/>
          <w:iCs/>
          <w:color w:val="000000" w:themeColor="text1"/>
          <w:sz w:val="26"/>
          <w:szCs w:val="26"/>
        </w:rPr>
        <w:t>Chương trình phát triển NNĐT giai đoạn 2021-2030, tầm nhìn đến năm 2050</w:t>
      </w:r>
      <w:r w:rsidR="007E5F2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xml:space="preserve"> nhằm giúp phát triển NN gắn với mục tiêu nâng cao chất lượng đô thị; phát triển NN bền vững, tăng trưởng xanh, gắn với phát triển đô thị thông minh, đô thị sinh thái; phát huy hiệu quả vai trò hạt nhân trong liên kết vùng và sự phân công lao động của địa phương; hệ thống cơ chế, chính sách phải đủ mạnh, có tác dụng hỗ trợ, dẫn dắt phát triển NN, nông thôn nhanh, bền vững; nông dân, doanh nghiệp là chủ thể, là nguồn lực quan trọng trong phát triển NN</w:t>
      </w:r>
      <w:r w:rsidR="009B3609">
        <w:rPr>
          <w:rFonts w:ascii="Times New Roman" w:hAnsi="Times New Roman" w:cs="Times New Roman"/>
          <w:color w:val="000000" w:themeColor="text1"/>
          <w:sz w:val="26"/>
          <w:szCs w:val="26"/>
        </w:rPr>
        <w:t>.</w:t>
      </w:r>
    </w:p>
    <w:p w14:paraId="12B760AB" w14:textId="38FE3B64" w:rsidR="00804C93" w:rsidRPr="002E4566" w:rsidRDefault="00804C93" w:rsidP="00804C93">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Phát triển NN hữu cơ: Canh tác hữu cơ góp phần cải tạo, </w:t>
      </w:r>
      <w:r w:rsidR="00A050A7">
        <w:rPr>
          <w:rFonts w:ascii="Times New Roman" w:hAnsi="Times New Roman" w:cs="Times New Roman"/>
          <w:color w:val="000000" w:themeColor="text1"/>
          <w:sz w:val="26"/>
          <w:szCs w:val="26"/>
        </w:rPr>
        <w:t>gìn giữ</w:t>
      </w:r>
      <w:r w:rsidRPr="002E4566">
        <w:rPr>
          <w:rFonts w:ascii="Times New Roman" w:hAnsi="Times New Roman" w:cs="Times New Roman"/>
          <w:color w:val="000000" w:themeColor="text1"/>
          <w:sz w:val="26"/>
          <w:szCs w:val="26"/>
        </w:rPr>
        <w:t xml:space="preserve"> môi trường và phát triển nền NN</w:t>
      </w:r>
      <w:r w:rsidR="00A050A7">
        <w:rPr>
          <w:rFonts w:ascii="Times New Roman" w:hAnsi="Times New Roman" w:cs="Times New Roman"/>
          <w:color w:val="000000" w:themeColor="text1"/>
          <w:sz w:val="26"/>
          <w:szCs w:val="26"/>
        </w:rPr>
        <w:t>ĐTBV</w:t>
      </w:r>
      <w:r w:rsidRPr="002E4566">
        <w:rPr>
          <w:rFonts w:ascii="Times New Roman" w:hAnsi="Times New Roman" w:cs="Times New Roman"/>
          <w:color w:val="000000" w:themeColor="text1"/>
          <w:sz w:val="26"/>
          <w:szCs w:val="26"/>
        </w:rPr>
        <w:t>, vì thế đây là xu thế tất yếu cần được nhân rộng. Ngày 28/02/2022, UBND T</w:t>
      </w:r>
      <w:r w:rsidR="007E5F2C">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đã ban hành Kế hoạch số 601/KH-UBND về </w:t>
      </w:r>
      <w:r w:rsidR="007E5F2C">
        <w:rPr>
          <w:rFonts w:ascii="Times New Roman" w:hAnsi="Times New Roman" w:cs="Times New Roman"/>
          <w:color w:val="000000" w:themeColor="text1"/>
          <w:sz w:val="26"/>
          <w:szCs w:val="26"/>
        </w:rPr>
        <w:t>“</w:t>
      </w:r>
      <w:r w:rsidRPr="007E5F2C">
        <w:rPr>
          <w:rFonts w:ascii="Times New Roman" w:hAnsi="Times New Roman" w:cs="Times New Roman"/>
          <w:i/>
          <w:iCs/>
          <w:color w:val="000000" w:themeColor="text1"/>
          <w:sz w:val="26"/>
          <w:szCs w:val="26"/>
        </w:rPr>
        <w:t xml:space="preserve">triển khai thực hiện Quyết định số 885/QĐ-TTg ngày 23/6/2020 của Thủ tướng Chính phủ về phê duyệt Đề án phát triển NN hữu cơ giai đoạn 2020-2030 trên địa bàn </w:t>
      </w:r>
      <w:r w:rsidRPr="007E5F2C">
        <w:rPr>
          <w:rFonts w:ascii="Times New Roman" w:hAnsi="Times New Roman" w:cs="Times New Roman"/>
          <w:i/>
          <w:iCs/>
          <w:color w:val="000000" w:themeColor="text1"/>
          <w:sz w:val="26"/>
          <w:szCs w:val="26"/>
        </w:rPr>
        <w:lastRenderedPageBreak/>
        <w:t>Thành phố</w:t>
      </w:r>
      <w:r w:rsidR="007E5F2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 Ngày 06/3/2023, Sở NN</w:t>
      </w:r>
      <w:r w:rsidR="00336A78">
        <w:rPr>
          <w:rFonts w:ascii="Times New Roman" w:hAnsi="Times New Roman" w:cs="Times New Roman"/>
          <w:color w:val="000000" w:themeColor="text1"/>
          <w:sz w:val="26"/>
          <w:szCs w:val="26"/>
        </w:rPr>
        <w:t>&amp;</w:t>
      </w:r>
      <w:r w:rsidRPr="002E4566">
        <w:rPr>
          <w:rFonts w:ascii="Times New Roman" w:hAnsi="Times New Roman" w:cs="Times New Roman"/>
          <w:color w:val="000000" w:themeColor="text1"/>
          <w:sz w:val="26"/>
          <w:szCs w:val="26"/>
        </w:rPr>
        <w:t>PTNN T</w:t>
      </w:r>
      <w:r w:rsidR="00336A78">
        <w:rPr>
          <w:rFonts w:ascii="Times New Roman" w:hAnsi="Times New Roman" w:cs="Times New Roman"/>
          <w:color w:val="000000" w:themeColor="text1"/>
          <w:sz w:val="26"/>
          <w:szCs w:val="26"/>
        </w:rPr>
        <w:t>p</w:t>
      </w:r>
      <w:r w:rsidRPr="002E4566">
        <w:rPr>
          <w:rFonts w:ascii="Times New Roman" w:hAnsi="Times New Roman" w:cs="Times New Roman"/>
          <w:color w:val="000000" w:themeColor="text1"/>
          <w:sz w:val="26"/>
          <w:szCs w:val="26"/>
        </w:rPr>
        <w:t xml:space="preserve">.HCM đã ban hành Kế hoạch số 455/KH-SNN về triển khai </w:t>
      </w:r>
      <w:r w:rsidR="007E5F2C">
        <w:rPr>
          <w:rFonts w:ascii="Times New Roman" w:hAnsi="Times New Roman" w:cs="Times New Roman"/>
          <w:color w:val="000000" w:themeColor="text1"/>
          <w:sz w:val="26"/>
          <w:szCs w:val="26"/>
        </w:rPr>
        <w:t>“</w:t>
      </w:r>
      <w:r w:rsidRPr="007E5F2C">
        <w:rPr>
          <w:rFonts w:ascii="Times New Roman" w:hAnsi="Times New Roman" w:cs="Times New Roman"/>
          <w:i/>
          <w:iCs/>
          <w:color w:val="000000" w:themeColor="text1"/>
          <w:sz w:val="26"/>
          <w:szCs w:val="26"/>
        </w:rPr>
        <w:t>Đề án phát triển NN hữu cơ năm 2023 trên địa bàn Thành phố</w:t>
      </w:r>
      <w:r w:rsidR="007E5F2C">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w:t>
      </w:r>
    </w:p>
    <w:p w14:paraId="7F2979AE" w14:textId="6B92C5BC" w:rsidR="00185CC7" w:rsidRDefault="00C051AB" w:rsidP="00063ADE">
      <w:pPr>
        <w:spacing w:after="0" w:line="360" w:lineRule="auto"/>
        <w:ind w:firstLine="567"/>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Phân tích trường hợp điển hình của </w:t>
      </w:r>
      <w:r w:rsidRPr="00336A78">
        <w:rPr>
          <w:rFonts w:ascii="Times New Roman" w:hAnsi="Times New Roman" w:cs="Times New Roman"/>
          <w:b/>
          <w:bCs/>
          <w:color w:val="000000" w:themeColor="text1"/>
          <w:sz w:val="26"/>
          <w:szCs w:val="26"/>
        </w:rPr>
        <w:t>HTX 1</w:t>
      </w:r>
      <w:r w:rsidRPr="002E4566">
        <w:rPr>
          <w:rFonts w:ascii="Times New Roman" w:hAnsi="Times New Roman" w:cs="Times New Roman"/>
          <w:color w:val="000000" w:themeColor="text1"/>
          <w:sz w:val="26"/>
          <w:szCs w:val="26"/>
        </w:rPr>
        <w:t xml:space="preserve"> tại Thành phố Thủ Đức cung cấp một bức tranh sinh động về tác động của chính sách </w:t>
      </w:r>
      <w:r w:rsidR="00A050A7">
        <w:rPr>
          <w:rFonts w:ascii="Times New Roman" w:hAnsi="Times New Roman" w:cs="Times New Roman"/>
          <w:color w:val="000000" w:themeColor="text1"/>
          <w:sz w:val="26"/>
          <w:szCs w:val="26"/>
        </w:rPr>
        <w:t>đến</w:t>
      </w:r>
      <w:r w:rsidRPr="002E4566">
        <w:rPr>
          <w:rFonts w:ascii="Times New Roman" w:hAnsi="Times New Roman" w:cs="Times New Roman"/>
          <w:color w:val="000000" w:themeColor="text1"/>
          <w:sz w:val="26"/>
          <w:szCs w:val="26"/>
        </w:rPr>
        <w:t xml:space="preserve"> sự phát triển NNĐT tại Tp.HCM. </w:t>
      </w:r>
      <w:r w:rsidRPr="00A050A7">
        <w:rPr>
          <w:rFonts w:ascii="Times New Roman" w:hAnsi="Times New Roman" w:cs="Times New Roman"/>
          <w:b/>
          <w:bCs/>
          <w:color w:val="000000" w:themeColor="text1"/>
          <w:sz w:val="26"/>
          <w:szCs w:val="26"/>
        </w:rPr>
        <w:t xml:space="preserve">HTX </w:t>
      </w:r>
      <w:r w:rsidR="00A050A7" w:rsidRPr="00A050A7">
        <w:rPr>
          <w:rFonts w:ascii="Times New Roman" w:hAnsi="Times New Roman" w:cs="Times New Roman"/>
          <w:b/>
          <w:bCs/>
          <w:color w:val="000000" w:themeColor="text1"/>
          <w:sz w:val="26"/>
          <w:szCs w:val="26"/>
        </w:rPr>
        <w:t>1</w:t>
      </w:r>
      <w:r w:rsidRPr="002E4566">
        <w:rPr>
          <w:rFonts w:ascii="Times New Roman" w:hAnsi="Times New Roman" w:cs="Times New Roman"/>
          <w:color w:val="000000" w:themeColor="text1"/>
          <w:sz w:val="26"/>
          <w:szCs w:val="26"/>
        </w:rPr>
        <w:t xml:space="preserve"> đạt được những </w:t>
      </w:r>
      <w:r w:rsidR="00A050A7">
        <w:rPr>
          <w:rFonts w:ascii="Times New Roman" w:hAnsi="Times New Roman" w:cs="Times New Roman"/>
          <w:color w:val="000000" w:themeColor="text1"/>
          <w:sz w:val="26"/>
          <w:szCs w:val="26"/>
        </w:rPr>
        <w:t>kết quả</w:t>
      </w:r>
      <w:r w:rsidRPr="002E4566">
        <w:rPr>
          <w:rFonts w:ascii="Times New Roman" w:hAnsi="Times New Roman" w:cs="Times New Roman"/>
          <w:color w:val="000000" w:themeColor="text1"/>
          <w:sz w:val="26"/>
          <w:szCs w:val="26"/>
        </w:rPr>
        <w:t xml:space="preserve"> đáng kể, sản lượng thu hoạch rau thủy canh đạt 215 tấn và doanh thu hơn </w:t>
      </w:r>
      <w:r w:rsidR="00CF0F68" w:rsidRPr="002E4566">
        <w:rPr>
          <w:rFonts w:ascii="Times New Roman" w:hAnsi="Times New Roman" w:cs="Times New Roman"/>
          <w:color w:val="000000" w:themeColor="text1"/>
          <w:sz w:val="26"/>
          <w:szCs w:val="26"/>
        </w:rPr>
        <w:t>4</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 xml:space="preserve"> tỷ đồng trong năm 2023. Sự phát triển này phần lớn là nhờ vào việc áp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và sự hỗ trợ từ các chính sách của </w:t>
      </w:r>
      <w:r w:rsidR="00A050A7">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Tuy nhiên, đại diện </w:t>
      </w:r>
      <w:r w:rsidRPr="00C95D1C">
        <w:rPr>
          <w:rFonts w:ascii="Times New Roman" w:hAnsi="Times New Roman" w:cs="Times New Roman"/>
          <w:b/>
          <w:bCs/>
          <w:color w:val="000000" w:themeColor="text1"/>
          <w:sz w:val="26"/>
          <w:szCs w:val="26"/>
        </w:rPr>
        <w:t>HTX 1</w:t>
      </w:r>
      <w:r w:rsidRPr="002E4566">
        <w:rPr>
          <w:rFonts w:ascii="Times New Roman" w:hAnsi="Times New Roman" w:cs="Times New Roman"/>
          <w:color w:val="000000" w:themeColor="text1"/>
          <w:sz w:val="26"/>
          <w:szCs w:val="26"/>
        </w:rPr>
        <w:t xml:space="preserve"> </w:t>
      </w:r>
      <w:r w:rsidR="00C95D1C">
        <w:rPr>
          <w:rFonts w:ascii="Times New Roman" w:hAnsi="Times New Roman" w:cs="Times New Roman"/>
          <w:color w:val="000000" w:themeColor="text1"/>
          <w:sz w:val="26"/>
          <w:szCs w:val="26"/>
        </w:rPr>
        <w:t xml:space="preserve">(Thành phố Thủ Đức) </w:t>
      </w:r>
      <w:r w:rsidRPr="002E4566">
        <w:rPr>
          <w:rFonts w:ascii="Times New Roman" w:hAnsi="Times New Roman" w:cs="Times New Roman"/>
          <w:color w:val="000000" w:themeColor="text1"/>
          <w:sz w:val="26"/>
          <w:szCs w:val="26"/>
        </w:rPr>
        <w:t>đã minh họa quá trình chuyển đổi công nghệ: “</w:t>
      </w:r>
      <w:r w:rsidRPr="00C95D1C">
        <w:rPr>
          <w:rFonts w:ascii="Times New Roman" w:hAnsi="Times New Roman" w:cs="Times New Roman"/>
          <w:i/>
          <w:iCs/>
          <w:color w:val="000000" w:themeColor="text1"/>
          <w:sz w:val="26"/>
          <w:szCs w:val="26"/>
        </w:rPr>
        <w:t>Trước khi bước vào lĩnh vực này, chúng tôi nghiên cứu rất nhiều kỹ thuật trồng rau sạch và quyết định chọn phương pháp trồng rau thủy canh bao gồm hệ thống hồi lưu và hệ thống nhỏ giọt. Các thiết bị từ nhà màng đến hệ thống thủy canh được thiết kế theo đúng tiêu chuẩn của Israel. Toàn bộ hệ thống đều được điều khiển tự động</w:t>
      </w:r>
      <w:r w:rsidRPr="002E4566">
        <w:rPr>
          <w:rFonts w:ascii="Times New Roman" w:hAnsi="Times New Roman" w:cs="Times New Roman"/>
          <w:color w:val="000000" w:themeColor="text1"/>
          <w:sz w:val="26"/>
          <w:szCs w:val="26"/>
        </w:rPr>
        <w:t xml:space="preserve">”. </w:t>
      </w:r>
      <w:r w:rsidR="00ED505C">
        <w:rPr>
          <w:rFonts w:ascii="Times New Roman" w:hAnsi="Times New Roman" w:cs="Times New Roman"/>
          <w:color w:val="000000" w:themeColor="text1"/>
          <w:sz w:val="26"/>
          <w:szCs w:val="26"/>
        </w:rPr>
        <w:t>Minh chứng</w:t>
      </w:r>
      <w:r w:rsidRPr="002E4566">
        <w:rPr>
          <w:rFonts w:ascii="Times New Roman" w:hAnsi="Times New Roman" w:cs="Times New Roman"/>
          <w:color w:val="000000" w:themeColor="text1"/>
          <w:sz w:val="26"/>
          <w:szCs w:val="26"/>
        </w:rPr>
        <w:t xml:space="preserve"> này phản ánh sự tích hợp thành công của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vào hoạt động sản xuất NN, đồng thời cho thấy hiệu quả của </w:t>
      </w:r>
      <w:r w:rsidR="00A050A7">
        <w:rPr>
          <w:rFonts w:ascii="Times New Roman" w:hAnsi="Times New Roman" w:cs="Times New Roman"/>
          <w:color w:val="000000" w:themeColor="text1"/>
          <w:sz w:val="26"/>
          <w:szCs w:val="26"/>
        </w:rPr>
        <w:t>những</w:t>
      </w:r>
      <w:r w:rsidRPr="002E4566">
        <w:rPr>
          <w:rFonts w:ascii="Times New Roman" w:hAnsi="Times New Roman" w:cs="Times New Roman"/>
          <w:color w:val="000000" w:themeColor="text1"/>
          <w:sz w:val="26"/>
          <w:szCs w:val="26"/>
        </w:rPr>
        <w:t xml:space="preserve"> chương trình đào tạo và chuyển giao công nghệ được Thành phố triển khai. Ngoài ra, </w:t>
      </w:r>
      <w:r w:rsidRPr="00CB5355">
        <w:rPr>
          <w:rFonts w:ascii="Times New Roman" w:hAnsi="Times New Roman" w:cs="Times New Roman"/>
          <w:b/>
          <w:bCs/>
          <w:color w:val="000000" w:themeColor="text1"/>
          <w:sz w:val="26"/>
          <w:szCs w:val="26"/>
        </w:rPr>
        <w:t>HTX 1</w:t>
      </w:r>
      <w:r w:rsidRPr="002E4566">
        <w:rPr>
          <w:rFonts w:ascii="Times New Roman" w:hAnsi="Times New Roman" w:cs="Times New Roman"/>
          <w:color w:val="000000" w:themeColor="text1"/>
          <w:sz w:val="26"/>
          <w:szCs w:val="26"/>
        </w:rPr>
        <w:t xml:space="preserve"> còn tham gia </w:t>
      </w:r>
      <w:r w:rsidR="00A050A7">
        <w:rPr>
          <w:rFonts w:ascii="Times New Roman" w:hAnsi="Times New Roman" w:cs="Times New Roman"/>
          <w:color w:val="000000" w:themeColor="text1"/>
          <w:sz w:val="26"/>
          <w:szCs w:val="26"/>
        </w:rPr>
        <w:t>canh tác</w:t>
      </w:r>
      <w:r w:rsidRPr="002E4566">
        <w:rPr>
          <w:rFonts w:ascii="Times New Roman" w:hAnsi="Times New Roman" w:cs="Times New Roman"/>
          <w:color w:val="000000" w:themeColor="text1"/>
          <w:sz w:val="26"/>
          <w:szCs w:val="26"/>
        </w:rPr>
        <w:t xml:space="preserve"> và cung ứng giống NN thông qua Quyết định 2092/QĐ-UBND, với diện tích 1 ha cung cấp </w:t>
      </w:r>
      <w:r w:rsidR="00A050A7">
        <w:rPr>
          <w:rFonts w:ascii="Times New Roman" w:hAnsi="Times New Roman" w:cs="Times New Roman"/>
          <w:color w:val="000000" w:themeColor="text1"/>
          <w:sz w:val="26"/>
          <w:szCs w:val="26"/>
        </w:rPr>
        <w:t xml:space="preserve">khoảng </w:t>
      </w:r>
      <w:r w:rsidRPr="002E4566">
        <w:rPr>
          <w:rFonts w:ascii="Times New Roman" w:hAnsi="Times New Roman" w:cs="Times New Roman"/>
          <w:color w:val="000000" w:themeColor="text1"/>
          <w:sz w:val="26"/>
          <w:szCs w:val="26"/>
        </w:rPr>
        <w:t>10 tấn/năm</w:t>
      </w:r>
      <w:r w:rsidR="00A050A7">
        <w:rPr>
          <w:rFonts w:ascii="Times New Roman" w:hAnsi="Times New Roman" w:cs="Times New Roman"/>
          <w:color w:val="000000" w:themeColor="text1"/>
          <w:sz w:val="26"/>
          <w:szCs w:val="26"/>
        </w:rPr>
        <w:t xml:space="preserve"> giống</w:t>
      </w:r>
      <w:r w:rsidRPr="002E4566">
        <w:rPr>
          <w:rFonts w:ascii="Times New Roman" w:hAnsi="Times New Roman" w:cs="Times New Roman"/>
          <w:color w:val="000000" w:themeColor="text1"/>
          <w:sz w:val="26"/>
          <w:szCs w:val="26"/>
        </w:rPr>
        <w:t xml:space="preserve">. Đại diện </w:t>
      </w:r>
      <w:r w:rsidRPr="00C95D1C">
        <w:rPr>
          <w:rFonts w:ascii="Times New Roman" w:hAnsi="Times New Roman" w:cs="Times New Roman"/>
          <w:b/>
          <w:bCs/>
          <w:color w:val="000000" w:themeColor="text1"/>
          <w:sz w:val="26"/>
          <w:szCs w:val="26"/>
        </w:rPr>
        <w:t xml:space="preserve">HTX </w:t>
      </w:r>
      <w:r w:rsidR="00C95D1C" w:rsidRPr="00C95D1C">
        <w:rPr>
          <w:rFonts w:ascii="Times New Roman" w:hAnsi="Times New Roman" w:cs="Times New Roman"/>
          <w:b/>
          <w:bCs/>
          <w:color w:val="000000" w:themeColor="text1"/>
          <w:sz w:val="26"/>
          <w:szCs w:val="26"/>
        </w:rPr>
        <w:t>1</w:t>
      </w:r>
      <w:r w:rsidR="00C95D1C">
        <w:rPr>
          <w:rFonts w:ascii="Times New Roman"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nhấn mạnh: “</w:t>
      </w:r>
      <w:r w:rsidRPr="00C95D1C">
        <w:rPr>
          <w:rFonts w:ascii="Times New Roman" w:hAnsi="Times New Roman" w:cs="Times New Roman"/>
          <w:i/>
          <w:iCs/>
          <w:color w:val="000000" w:themeColor="text1"/>
          <w:sz w:val="26"/>
          <w:szCs w:val="26"/>
        </w:rPr>
        <w:t>Chính sách hỗ trợ phát triển giống cây trồng đã tạo điều kiện cho chúng tôi mở rộng hoạt động sản xuất, không chỉ trong lĩnh vực rau thủy canh mà còn cả trong việc cung cấp giống chất lượng cao cho các hộ nông dân khác</w:t>
      </w:r>
      <w:r w:rsidRPr="002E4566">
        <w:rPr>
          <w:rFonts w:ascii="Times New Roman" w:hAnsi="Times New Roman" w:cs="Times New Roman"/>
          <w:color w:val="000000" w:themeColor="text1"/>
          <w:sz w:val="26"/>
          <w:szCs w:val="26"/>
        </w:rPr>
        <w:t xml:space="preserve">”. Do đó, tác động lan tỏa của chính sách, không chỉ giới hạn trong phạm vi một đơn vị sản xuất mà còn </w:t>
      </w:r>
      <w:r w:rsidR="00A050A7">
        <w:rPr>
          <w:rFonts w:ascii="Times New Roman" w:hAnsi="Times New Roman" w:cs="Times New Roman"/>
          <w:color w:val="000000" w:themeColor="text1"/>
          <w:sz w:val="26"/>
          <w:szCs w:val="26"/>
        </w:rPr>
        <w:t>tác động</w:t>
      </w:r>
      <w:r w:rsidRPr="002E4566">
        <w:rPr>
          <w:rFonts w:ascii="Times New Roman" w:hAnsi="Times New Roman" w:cs="Times New Roman"/>
          <w:color w:val="000000" w:themeColor="text1"/>
          <w:sz w:val="26"/>
          <w:szCs w:val="26"/>
        </w:rPr>
        <w:t xml:space="preserve"> tích cực đến cả chuỗi giá trị NN. Tuy nhiên “</w:t>
      </w:r>
      <w:r w:rsidRPr="00C95D1C">
        <w:rPr>
          <w:rFonts w:ascii="Times New Roman" w:hAnsi="Times New Roman" w:cs="Times New Roman"/>
          <w:i/>
          <w:iCs/>
          <w:color w:val="000000" w:themeColor="text1"/>
          <w:sz w:val="26"/>
          <w:szCs w:val="26"/>
        </w:rPr>
        <w:t xml:space="preserve">chi phí đầu tư cho chuyển đổi số trong </w:t>
      </w:r>
      <w:r w:rsidR="00A050A7">
        <w:rPr>
          <w:rFonts w:ascii="Times New Roman" w:hAnsi="Times New Roman" w:cs="Times New Roman"/>
          <w:i/>
          <w:iCs/>
          <w:color w:val="000000" w:themeColor="text1"/>
          <w:sz w:val="26"/>
          <w:szCs w:val="26"/>
        </w:rPr>
        <w:t>nông nghiệp</w:t>
      </w:r>
      <w:r w:rsidRPr="00C95D1C">
        <w:rPr>
          <w:rFonts w:ascii="Times New Roman" w:hAnsi="Times New Roman" w:cs="Times New Roman"/>
          <w:i/>
          <w:iCs/>
          <w:color w:val="000000" w:themeColor="text1"/>
          <w:sz w:val="26"/>
          <w:szCs w:val="26"/>
        </w:rPr>
        <w:t xml:space="preserve"> rất cao, lên đến hàng tỷ đồng cho 1000m2 diện tích canh tác thủy canh. </w:t>
      </w:r>
      <w:r w:rsidR="00A050A7">
        <w:rPr>
          <w:rFonts w:ascii="Times New Roman" w:hAnsi="Times New Roman" w:cs="Times New Roman"/>
          <w:i/>
          <w:iCs/>
          <w:color w:val="000000" w:themeColor="text1"/>
          <w:sz w:val="26"/>
          <w:szCs w:val="26"/>
        </w:rPr>
        <w:t>Vì vậy,</w:t>
      </w:r>
      <w:r w:rsidRPr="00C95D1C">
        <w:rPr>
          <w:rFonts w:ascii="Times New Roman" w:hAnsi="Times New Roman" w:cs="Times New Roman"/>
          <w:i/>
          <w:iCs/>
          <w:color w:val="000000" w:themeColor="text1"/>
          <w:sz w:val="26"/>
          <w:szCs w:val="26"/>
        </w:rPr>
        <w:t xml:space="preserve"> tạo ra rào cản đáng kể cho việc áp dụng công nghệ mới</w:t>
      </w:r>
      <w:r w:rsidRPr="002E4566">
        <w:rPr>
          <w:rFonts w:ascii="Times New Roman" w:hAnsi="Times New Roman" w:cs="Times New Roman"/>
          <w:color w:val="000000" w:themeColor="text1"/>
          <w:sz w:val="26"/>
          <w:szCs w:val="26"/>
        </w:rPr>
        <w:t xml:space="preserve">”. Mặc dù Tp.HCM đã triển khai nhiều chính sách hỗ trợ, như chương trình đào tạo NN ứng dụng </w:t>
      </w:r>
      <w:r w:rsidR="004D01EF">
        <w:rPr>
          <w:rFonts w:ascii="Times New Roman" w:hAnsi="Times New Roman" w:cs="Times New Roman"/>
          <w:color w:val="000000" w:themeColor="text1"/>
          <w:sz w:val="26"/>
          <w:szCs w:val="26"/>
        </w:rPr>
        <w:t>CNC</w:t>
      </w:r>
      <w:r w:rsidRPr="002E4566">
        <w:rPr>
          <w:rFonts w:ascii="Times New Roman" w:hAnsi="Times New Roman" w:cs="Times New Roman"/>
          <w:color w:val="000000" w:themeColor="text1"/>
          <w:sz w:val="26"/>
          <w:szCs w:val="26"/>
        </w:rPr>
        <w:t xml:space="preserve"> và chính sách hỗ trợ lãi vay, nhưng vẫn còn tồn tại những rào cản. Đại diện </w:t>
      </w:r>
      <w:r w:rsidRPr="00C95D1C">
        <w:rPr>
          <w:rFonts w:ascii="Times New Roman" w:hAnsi="Times New Roman" w:cs="Times New Roman"/>
          <w:b/>
          <w:bCs/>
          <w:color w:val="000000" w:themeColor="text1"/>
          <w:sz w:val="26"/>
          <w:szCs w:val="26"/>
        </w:rPr>
        <w:t>HTX 1</w:t>
      </w:r>
      <w:r w:rsidRPr="002E4566">
        <w:rPr>
          <w:rFonts w:ascii="Times New Roman" w:hAnsi="Times New Roman" w:cs="Times New Roman"/>
          <w:color w:val="000000" w:themeColor="text1"/>
          <w:sz w:val="26"/>
          <w:szCs w:val="26"/>
        </w:rPr>
        <w:t xml:space="preserve"> chia sẻ “</w:t>
      </w:r>
      <w:r w:rsidRPr="00C95D1C">
        <w:rPr>
          <w:rFonts w:ascii="Times New Roman" w:hAnsi="Times New Roman" w:cs="Times New Roman"/>
          <w:i/>
          <w:iCs/>
          <w:color w:val="000000" w:themeColor="text1"/>
          <w:sz w:val="26"/>
          <w:szCs w:val="26"/>
        </w:rPr>
        <w:t xml:space="preserve">Chúng tôi phải thuê đất để trồng rau. Khi vay vốn, ngân hàng không chấp nhận việc HTX lấy nhà kính, nhà lưới có giá trị đầu tư hàng </w:t>
      </w:r>
      <w:r w:rsidRPr="00C95D1C">
        <w:rPr>
          <w:rFonts w:ascii="Times New Roman" w:hAnsi="Times New Roman" w:cs="Times New Roman"/>
          <w:i/>
          <w:iCs/>
          <w:color w:val="000000" w:themeColor="text1"/>
          <w:sz w:val="26"/>
          <w:szCs w:val="26"/>
        </w:rPr>
        <w:lastRenderedPageBreak/>
        <w:t>tỉ đồng làm tài sản thế chấp</w:t>
      </w:r>
      <w:r w:rsidRPr="002E4566">
        <w:rPr>
          <w:rFonts w:ascii="Times New Roman" w:hAnsi="Times New Roman" w:cs="Times New Roman"/>
          <w:color w:val="000000" w:themeColor="text1"/>
          <w:sz w:val="26"/>
          <w:szCs w:val="26"/>
        </w:rPr>
        <w:t xml:space="preserve">”. Do đó, chính sách hỗ trợ lãi vay của </w:t>
      </w:r>
      <w:r w:rsidR="00A050A7">
        <w:rPr>
          <w:rFonts w:ascii="Times New Roman" w:hAnsi="Times New Roman" w:cs="Times New Roman"/>
          <w:color w:val="000000" w:themeColor="text1"/>
          <w:sz w:val="26"/>
          <w:szCs w:val="26"/>
        </w:rPr>
        <w:t>Tp.HCM</w:t>
      </w:r>
      <w:r w:rsidRPr="002E4566">
        <w:rPr>
          <w:rFonts w:ascii="Times New Roman" w:hAnsi="Times New Roman" w:cs="Times New Roman"/>
          <w:color w:val="000000" w:themeColor="text1"/>
          <w:sz w:val="26"/>
          <w:szCs w:val="26"/>
        </w:rPr>
        <w:t xml:space="preserve">, được triển khai qua các Quyết định 105, Quyết định 04, Nghị quyết 10, Nghị quyết 06, có tác động tích cực. Theo </w:t>
      </w:r>
      <w:r w:rsidRPr="00C95D1C">
        <w:rPr>
          <w:rFonts w:ascii="Times New Roman" w:hAnsi="Times New Roman" w:cs="Times New Roman"/>
          <w:b/>
          <w:bCs/>
          <w:color w:val="000000" w:themeColor="text1"/>
          <w:sz w:val="26"/>
          <w:szCs w:val="26"/>
        </w:rPr>
        <w:t>Chuyên gia 1</w:t>
      </w:r>
      <w:r w:rsidRPr="002E4566">
        <w:rPr>
          <w:rFonts w:ascii="Times New Roman" w:hAnsi="Times New Roman" w:cs="Times New Roman"/>
          <w:color w:val="000000" w:themeColor="text1"/>
          <w:sz w:val="26"/>
          <w:szCs w:val="26"/>
        </w:rPr>
        <w:t xml:space="preserve"> (Chi cục Phát triển nông thôn), “</w:t>
      </w:r>
      <w:r w:rsidRPr="00C95D1C">
        <w:rPr>
          <w:rFonts w:ascii="Times New Roman" w:hAnsi="Times New Roman" w:cs="Times New Roman"/>
          <w:i/>
          <w:iCs/>
          <w:color w:val="000000" w:themeColor="text1"/>
          <w:sz w:val="26"/>
          <w:szCs w:val="26"/>
        </w:rPr>
        <w:t>đã có khoảng 24,000 lượt hộ dân, doanh nghiệp, HTX được hưởng lợi từ chính sách này, với tổng nguồn vốn đầu tư trên 13,000 tỷ đồng</w:t>
      </w:r>
      <w:r w:rsidRPr="002E4566">
        <w:rPr>
          <w:rFonts w:ascii="Times New Roman" w:hAnsi="Times New Roman" w:cs="Times New Roman"/>
          <w:color w:val="000000" w:themeColor="text1"/>
          <w:sz w:val="26"/>
          <w:szCs w:val="26"/>
        </w:rPr>
        <w:t xml:space="preserve">”. Tuy nhiên, vẫn cần có sự điều chỉnh trong chính sách </w:t>
      </w:r>
      <w:r w:rsidR="00A050A7">
        <w:rPr>
          <w:rFonts w:ascii="Times New Roman" w:hAnsi="Times New Roman" w:cs="Times New Roman"/>
          <w:color w:val="000000" w:themeColor="text1"/>
          <w:sz w:val="26"/>
          <w:szCs w:val="26"/>
        </w:rPr>
        <w:t>nhằm</w:t>
      </w:r>
      <w:r w:rsidRPr="002E4566">
        <w:rPr>
          <w:rFonts w:ascii="Times New Roman" w:hAnsi="Times New Roman" w:cs="Times New Roman"/>
          <w:color w:val="000000" w:themeColor="text1"/>
          <w:sz w:val="26"/>
          <w:szCs w:val="26"/>
        </w:rPr>
        <w:t xml:space="preserve"> đáp ứng nhu cầu của các HTX, đặc biệt là trong việc đơn giản hóa thủ tục và mở rộng tiếp cận vốn. Chính vì vậy, trường hợp của HTX này minh họa rõ nét cả những thành công và </w:t>
      </w:r>
      <w:r w:rsidR="00A050A7">
        <w:rPr>
          <w:rFonts w:ascii="Times New Roman" w:hAnsi="Times New Roman" w:cs="Times New Roman"/>
          <w:color w:val="000000" w:themeColor="text1"/>
          <w:sz w:val="26"/>
          <w:szCs w:val="26"/>
        </w:rPr>
        <w:t>trở ngại</w:t>
      </w:r>
      <w:r w:rsidRPr="002E4566">
        <w:rPr>
          <w:rFonts w:ascii="Times New Roman" w:hAnsi="Times New Roman" w:cs="Times New Roman"/>
          <w:color w:val="000000" w:themeColor="text1"/>
          <w:sz w:val="26"/>
          <w:szCs w:val="26"/>
        </w:rPr>
        <w:t xml:space="preserve"> trong việc thực hiện chính sách phát triển NNĐT</w:t>
      </w:r>
      <w:r w:rsidR="00A050A7">
        <w:rPr>
          <w:rFonts w:ascii="Times New Roman" w:hAnsi="Times New Roman" w:cs="Times New Roman"/>
          <w:color w:val="000000" w:themeColor="text1"/>
          <w:sz w:val="26"/>
          <w:szCs w:val="26"/>
        </w:rPr>
        <w:t>BV</w:t>
      </w:r>
      <w:r w:rsidRPr="002E4566">
        <w:rPr>
          <w:rFonts w:ascii="Times New Roman" w:hAnsi="Times New Roman" w:cs="Times New Roman"/>
          <w:color w:val="000000" w:themeColor="text1"/>
          <w:sz w:val="26"/>
          <w:szCs w:val="26"/>
        </w:rPr>
        <w:t xml:space="preserve"> tại Tp.HCM.</w:t>
      </w:r>
    </w:p>
    <w:p w14:paraId="180B31E4" w14:textId="77777777" w:rsidR="00185CC7" w:rsidRDefault="00185CC7">
      <w:pP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br w:type="page"/>
      </w:r>
    </w:p>
    <w:p w14:paraId="64974ECD" w14:textId="1118CAD1" w:rsidR="009E1562" w:rsidRPr="00A73B48" w:rsidRDefault="009E1562" w:rsidP="00BF7922">
      <w:pPr>
        <w:pStyle w:val="Heading1"/>
        <w:spacing w:beforeAutospacing="0" w:afterAutospacing="0"/>
        <w:jc w:val="center"/>
        <w:rPr>
          <w:rFonts w:ascii="Times New Roman" w:hAnsi="Times New Roman" w:hint="default"/>
          <w:color w:val="000000" w:themeColor="text1"/>
          <w:sz w:val="26"/>
          <w:szCs w:val="26"/>
        </w:rPr>
      </w:pPr>
      <w:bookmarkStart w:id="3048" w:name="_Toc178316321"/>
      <w:bookmarkStart w:id="3049" w:name="_Toc178316716"/>
      <w:bookmarkStart w:id="3050" w:name="_Toc179984521"/>
      <w:bookmarkStart w:id="3051" w:name="_Toc179986084"/>
      <w:bookmarkStart w:id="3052" w:name="_Toc180592111"/>
      <w:bookmarkStart w:id="3053" w:name="_Toc180837710"/>
      <w:bookmarkStart w:id="3054" w:name="_Toc186553334"/>
      <w:bookmarkStart w:id="3055" w:name="_Toc186553752"/>
      <w:bookmarkStart w:id="3056" w:name="_Toc187589992"/>
      <w:bookmarkStart w:id="3057" w:name="_Toc187590201"/>
      <w:bookmarkStart w:id="3058" w:name="_Toc190785963"/>
      <w:bookmarkStart w:id="3059" w:name="_Toc190786172"/>
      <w:bookmarkStart w:id="3060" w:name="_Toc197892080"/>
      <w:bookmarkStart w:id="3061" w:name="_Toc197896696"/>
      <w:bookmarkStart w:id="3062" w:name="_Toc198111398"/>
      <w:r w:rsidRPr="00A73B48">
        <w:rPr>
          <w:rFonts w:ascii="Times New Roman" w:hAnsi="Times New Roman" w:hint="default"/>
          <w:color w:val="000000" w:themeColor="text1"/>
          <w:sz w:val="26"/>
          <w:szCs w:val="26"/>
        </w:rPr>
        <w:lastRenderedPageBreak/>
        <w:t>P</w:t>
      </w:r>
      <w:r w:rsidR="00804272" w:rsidRPr="00A73B48">
        <w:rPr>
          <w:rFonts w:ascii="Times New Roman" w:hAnsi="Times New Roman" w:hint="default"/>
          <w:color w:val="000000" w:themeColor="text1"/>
          <w:sz w:val="26"/>
          <w:szCs w:val="26"/>
        </w:rPr>
        <w:t>hụ lục</w:t>
      </w:r>
      <w:r w:rsidRPr="00A73B48">
        <w:rPr>
          <w:rFonts w:ascii="Times New Roman" w:hAnsi="Times New Roman" w:hint="default"/>
          <w:color w:val="000000" w:themeColor="text1"/>
          <w:sz w:val="26"/>
          <w:szCs w:val="26"/>
        </w:rPr>
        <w:t xml:space="preserve"> </w:t>
      </w:r>
      <w:r w:rsidR="00AA562B" w:rsidRPr="00A73B48">
        <w:rPr>
          <w:rFonts w:ascii="Times New Roman" w:hAnsi="Times New Roman" w:hint="default"/>
          <w:color w:val="000000" w:themeColor="text1"/>
          <w:sz w:val="26"/>
          <w:szCs w:val="26"/>
        </w:rPr>
        <w:t>E</w:t>
      </w:r>
      <w:r w:rsidRPr="00A73B48">
        <w:rPr>
          <w:rFonts w:ascii="Times New Roman" w:hAnsi="Times New Roman" w:hint="default"/>
          <w:color w:val="000000" w:themeColor="text1"/>
          <w:sz w:val="26"/>
          <w:szCs w:val="26"/>
        </w:rPr>
        <w:t xml:space="preserve">: </w:t>
      </w:r>
      <w:r w:rsidR="00AA562B" w:rsidRPr="00A73B48">
        <w:rPr>
          <w:rFonts w:ascii="Times New Roman" w:hAnsi="Times New Roman" w:hint="default"/>
          <w:color w:val="000000" w:themeColor="text1"/>
          <w:sz w:val="26"/>
          <w:szCs w:val="26"/>
        </w:rPr>
        <w:t>Phân tích nhân tố khám phá EFA</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2D439814" w14:textId="77777777" w:rsidR="00AA562B" w:rsidRPr="00112429" w:rsidRDefault="00AA562B" w:rsidP="00BF7922">
      <w:pPr>
        <w:pStyle w:val="Heading2"/>
        <w:spacing w:before="0"/>
        <w:jc w:val="center"/>
        <w:rPr>
          <w:rFonts w:ascii="Times New Roman" w:hAnsi="Times New Roman" w:cs="Times New Roman"/>
          <w:b/>
          <w:bCs/>
          <w:color w:val="000000" w:themeColor="text1"/>
        </w:rPr>
      </w:pPr>
      <w:bookmarkStart w:id="3063" w:name="_Toc178316322"/>
      <w:bookmarkStart w:id="3064" w:name="_Toc178316717"/>
      <w:bookmarkStart w:id="3065" w:name="_Toc179984522"/>
      <w:bookmarkStart w:id="3066" w:name="_Toc179986085"/>
      <w:bookmarkStart w:id="3067" w:name="_Toc180592112"/>
      <w:bookmarkStart w:id="3068" w:name="_Toc180837711"/>
      <w:bookmarkStart w:id="3069" w:name="_Toc186553335"/>
      <w:bookmarkStart w:id="3070" w:name="_Toc186553753"/>
      <w:bookmarkStart w:id="3071" w:name="_Toc187589993"/>
      <w:bookmarkStart w:id="3072" w:name="_Toc187590202"/>
      <w:bookmarkStart w:id="3073" w:name="_Toc190785964"/>
      <w:bookmarkStart w:id="3074" w:name="_Toc190786173"/>
      <w:bookmarkStart w:id="3075" w:name="_Toc197892081"/>
      <w:bookmarkStart w:id="3076" w:name="_Toc197896697"/>
      <w:bookmarkStart w:id="3077" w:name="_Toc198111399"/>
      <w:r w:rsidRPr="00112429">
        <w:rPr>
          <w:rFonts w:ascii="Times New Roman" w:hAnsi="Times New Roman" w:cs="Times New Roman"/>
          <w:b/>
          <w:bCs/>
          <w:color w:val="000000" w:themeColor="text1"/>
        </w:rPr>
        <w:t>Phụ lục E.1: Thống kê dữ liệu</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5F94600" w14:textId="77777777" w:rsidR="00ED596C" w:rsidRPr="002E4566" w:rsidRDefault="009E1562" w:rsidP="000B5821">
      <w:pPr>
        <w:pStyle w:val="HTMLPreformatted"/>
        <w:rPr>
          <w:rFonts w:ascii="Lucida Console" w:hAnsi="Lucida Console" w:cs="Times New Roman"/>
          <w:color w:val="000000" w:themeColor="text1"/>
          <w:sz w:val="18"/>
          <w:szCs w:val="18"/>
          <w:bdr w:val="none" w:sz="0" w:space="0" w:color="auto" w:frame="1"/>
        </w:rPr>
      </w:pPr>
      <w:r w:rsidRPr="002E4566">
        <w:rPr>
          <w:rFonts w:ascii="Lucida Console" w:hAnsi="Lucida Console" w:cs="Times New Roman"/>
          <w:color w:val="000000" w:themeColor="text1"/>
          <w:sz w:val="18"/>
          <w:szCs w:val="18"/>
          <w:bdr w:val="none" w:sz="0" w:space="0" w:color="auto" w:frame="1"/>
        </w:rPr>
        <w:t xml:space="preserve">     </w:t>
      </w:r>
    </w:p>
    <w:tbl>
      <w:tblPr>
        <w:tblStyle w:val="TableGrid"/>
        <w:tblW w:w="0" w:type="auto"/>
        <w:tblLook w:val="04A0" w:firstRow="1" w:lastRow="0" w:firstColumn="1" w:lastColumn="0" w:noHBand="0" w:noVBand="1"/>
      </w:tblPr>
      <w:tblGrid>
        <w:gridCol w:w="9003"/>
      </w:tblGrid>
      <w:tr w:rsidR="00A80D21" w:rsidRPr="002E4566" w14:paraId="5531B28C" w14:textId="77777777" w:rsidTr="00EE3CBD">
        <w:tc>
          <w:tcPr>
            <w:tcW w:w="9003" w:type="dxa"/>
            <w:tcBorders>
              <w:bottom w:val="single" w:sz="4" w:space="0" w:color="auto"/>
            </w:tcBorders>
          </w:tcPr>
          <w:p w14:paraId="0AE02D2C" w14:textId="2678FC41" w:rsidR="00ED596C" w:rsidRPr="002E4566" w:rsidRDefault="00C15A64"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    </w:t>
            </w:r>
            <w:r w:rsidR="00ED596C" w:rsidRPr="002E4566">
              <w:rPr>
                <w:rFonts w:ascii="Lucida Console" w:hAnsi="Lucida Console" w:cs="Times New Roman"/>
                <w:color w:val="000000" w:themeColor="text1"/>
                <w:bdr w:val="none" w:sz="0" w:space="0" w:color="auto" w:frame="1"/>
              </w:rPr>
              <w:t>vars  n  mean</w:t>
            </w:r>
            <w:r w:rsidRPr="002E4566">
              <w:rPr>
                <w:rFonts w:ascii="Lucida Console" w:hAnsi="Lucida Console" w:cs="Times New Roman"/>
                <w:color w:val="000000" w:themeColor="text1"/>
                <w:bdr w:val="none" w:sz="0" w:space="0" w:color="auto" w:frame="1"/>
              </w:rPr>
              <w:t xml:space="preserve">  </w:t>
            </w:r>
            <w:r w:rsidR="00ED596C" w:rsidRPr="002E4566">
              <w:rPr>
                <w:rFonts w:ascii="Lucida Console" w:hAnsi="Lucida Console" w:cs="Times New Roman"/>
                <w:color w:val="000000" w:themeColor="text1"/>
                <w:bdr w:val="none" w:sz="0" w:space="0" w:color="auto" w:frame="1"/>
              </w:rPr>
              <w:t>sd median trimmed mad</w:t>
            </w:r>
            <w:r w:rsidRPr="002E4566">
              <w:rPr>
                <w:rFonts w:ascii="Lucida Console" w:hAnsi="Lucida Console" w:cs="Times New Roman"/>
                <w:color w:val="000000" w:themeColor="text1"/>
                <w:bdr w:val="none" w:sz="0" w:space="0" w:color="auto" w:frame="1"/>
              </w:rPr>
              <w:t xml:space="preserve">  </w:t>
            </w:r>
            <w:r w:rsidR="00ED596C" w:rsidRPr="002E4566">
              <w:rPr>
                <w:rFonts w:ascii="Lucida Console" w:hAnsi="Lucida Console" w:cs="Times New Roman"/>
                <w:color w:val="000000" w:themeColor="text1"/>
                <w:bdr w:val="none" w:sz="0" w:space="0" w:color="auto" w:frame="1"/>
              </w:rPr>
              <w:t>min max range</w:t>
            </w:r>
            <w:r w:rsidRPr="002E4566">
              <w:rPr>
                <w:rFonts w:ascii="Lucida Console" w:hAnsi="Lucida Console" w:cs="Times New Roman"/>
                <w:color w:val="000000" w:themeColor="text1"/>
                <w:bdr w:val="none" w:sz="0" w:space="0" w:color="auto" w:frame="1"/>
              </w:rPr>
              <w:t xml:space="preserve"> </w:t>
            </w:r>
            <w:r w:rsidR="00ED596C" w:rsidRPr="002E4566">
              <w:rPr>
                <w:rFonts w:ascii="Lucida Console" w:hAnsi="Lucida Console" w:cs="Times New Roman"/>
                <w:color w:val="000000" w:themeColor="text1"/>
                <w:bdr w:val="none" w:sz="0" w:space="0" w:color="auto" w:frame="1"/>
              </w:rPr>
              <w:t>skew kurtosis se</w:t>
            </w:r>
          </w:p>
        </w:tc>
      </w:tr>
      <w:tr w:rsidR="00A80D21" w:rsidRPr="002E4566" w14:paraId="5DF98EF7" w14:textId="77777777" w:rsidTr="00EE3CBD">
        <w:tc>
          <w:tcPr>
            <w:tcW w:w="9003" w:type="dxa"/>
            <w:tcBorders>
              <w:bottom w:val="nil"/>
            </w:tcBorders>
          </w:tcPr>
          <w:p w14:paraId="6E9B7C39" w14:textId="55E8F3A1"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ND1  1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324 3.79 1.17  4    3.94 1.48   1  5   4 -0.81  -0.08 0.07</w:t>
            </w:r>
          </w:p>
        </w:tc>
      </w:tr>
      <w:tr w:rsidR="00A80D21" w:rsidRPr="002E4566" w14:paraId="5EE81646" w14:textId="77777777" w:rsidTr="00EE3CBD">
        <w:tc>
          <w:tcPr>
            <w:tcW w:w="9003" w:type="dxa"/>
            <w:tcBorders>
              <w:top w:val="nil"/>
              <w:bottom w:val="nil"/>
            </w:tcBorders>
          </w:tcPr>
          <w:p w14:paraId="49EE8819" w14:textId="64D753D5"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ND2  2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324 3.85 1.04  4    3.97 1.48   1  5   4 -0.82   0.41 0.06</w:t>
            </w:r>
          </w:p>
        </w:tc>
      </w:tr>
      <w:tr w:rsidR="00A80D21" w:rsidRPr="002E4566" w14:paraId="33236503" w14:textId="77777777" w:rsidTr="00EE3CBD">
        <w:tc>
          <w:tcPr>
            <w:tcW w:w="9003" w:type="dxa"/>
            <w:tcBorders>
              <w:top w:val="nil"/>
              <w:bottom w:val="nil"/>
            </w:tcBorders>
          </w:tcPr>
          <w:p w14:paraId="08AB6A8D" w14:textId="33B8053F"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ND3  3</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 324 3.80 0.95  4    3.88 1.48   1  5   4 -0.66   0.29 0.05</w:t>
            </w:r>
          </w:p>
        </w:tc>
      </w:tr>
      <w:tr w:rsidR="00A80D21" w:rsidRPr="002E4566" w14:paraId="08ABC78A" w14:textId="77777777" w:rsidTr="00EE3CBD">
        <w:tc>
          <w:tcPr>
            <w:tcW w:w="9003" w:type="dxa"/>
            <w:tcBorders>
              <w:top w:val="nil"/>
              <w:bottom w:val="nil"/>
            </w:tcBorders>
          </w:tcPr>
          <w:p w14:paraId="6FE6E9FF" w14:textId="736E2115"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ND4  4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324 3.89 0.94  4    3.99 1.48   1  5   4 -0.93   1.00 0.05</w:t>
            </w:r>
          </w:p>
        </w:tc>
      </w:tr>
      <w:tr w:rsidR="00A80D21" w:rsidRPr="002E4566" w14:paraId="01F0CB51" w14:textId="77777777" w:rsidTr="00EE3CBD">
        <w:tc>
          <w:tcPr>
            <w:tcW w:w="9003" w:type="dxa"/>
            <w:tcBorders>
              <w:top w:val="nil"/>
              <w:bottom w:val="nil"/>
            </w:tcBorders>
          </w:tcPr>
          <w:p w14:paraId="41129BD3" w14:textId="0B9BCF58"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ND5  5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324 3.51 1.25  4    3.63 1.48   1  5   4 -0.65  -0.53 0.07</w:t>
            </w:r>
          </w:p>
        </w:tc>
      </w:tr>
      <w:tr w:rsidR="00A80D21" w:rsidRPr="002E4566" w14:paraId="64324D3A" w14:textId="77777777" w:rsidTr="00EE3CBD">
        <w:tc>
          <w:tcPr>
            <w:tcW w:w="9003" w:type="dxa"/>
            <w:tcBorders>
              <w:top w:val="nil"/>
              <w:bottom w:val="nil"/>
            </w:tcBorders>
          </w:tcPr>
          <w:p w14:paraId="0DB497DA" w14:textId="625FADCF"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ND6  6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324 3.70 1.15  4    3.84 1.48   1  5   4 -0.84   0.05 0.06</w:t>
            </w:r>
          </w:p>
        </w:tc>
      </w:tr>
      <w:tr w:rsidR="00A80D21" w:rsidRPr="002E4566" w14:paraId="6A683EAE" w14:textId="77777777" w:rsidTr="00EE3CBD">
        <w:tc>
          <w:tcPr>
            <w:tcW w:w="9003" w:type="dxa"/>
            <w:tcBorders>
              <w:top w:val="nil"/>
              <w:bottom w:val="nil"/>
            </w:tcBorders>
          </w:tcPr>
          <w:p w14:paraId="78C9A267" w14:textId="29093C6B"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ND7  7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324 3.69 1.25  4    3.87 1.48   1  5   4 -0.87  -0.18 0.07</w:t>
            </w:r>
          </w:p>
        </w:tc>
      </w:tr>
      <w:tr w:rsidR="00A80D21" w:rsidRPr="002E4566" w14:paraId="048C398D" w14:textId="77777777" w:rsidTr="00EE3CBD">
        <w:tc>
          <w:tcPr>
            <w:tcW w:w="9003" w:type="dxa"/>
            <w:tcBorders>
              <w:top w:val="nil"/>
              <w:bottom w:val="nil"/>
            </w:tcBorders>
          </w:tcPr>
          <w:p w14:paraId="3C397D64" w14:textId="70488452"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ND8  8</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 324 3.55 1.18  4    3.69 1.48   1  5   4 -0.76  -0.17 0.07</w:t>
            </w:r>
          </w:p>
        </w:tc>
      </w:tr>
      <w:tr w:rsidR="00A80D21" w:rsidRPr="002E4566" w14:paraId="1C08DED7" w14:textId="77777777" w:rsidTr="00EE3CBD">
        <w:tc>
          <w:tcPr>
            <w:tcW w:w="9003" w:type="dxa"/>
            <w:tcBorders>
              <w:top w:val="nil"/>
              <w:bottom w:val="nil"/>
            </w:tcBorders>
          </w:tcPr>
          <w:p w14:paraId="12888FFF" w14:textId="35AE06D2"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ND9  9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324 3.68 1.23  4    3.84 1.48   1  5   4 -0.82  -0.20 0.07</w:t>
            </w:r>
          </w:p>
        </w:tc>
      </w:tr>
      <w:tr w:rsidR="00A80D21" w:rsidRPr="002E4566" w14:paraId="55FF1521" w14:textId="77777777" w:rsidTr="00EE3CBD">
        <w:tc>
          <w:tcPr>
            <w:tcW w:w="9003" w:type="dxa"/>
            <w:tcBorders>
              <w:top w:val="nil"/>
              <w:bottom w:val="nil"/>
            </w:tcBorders>
          </w:tcPr>
          <w:p w14:paraId="1B59903C" w14:textId="0D7D8CC9"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ND10</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10 324 3.93 1.11  4    4.11 1.48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1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5   4 -1.14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0.71 0.06</w:t>
            </w:r>
          </w:p>
        </w:tc>
      </w:tr>
      <w:tr w:rsidR="00A80D21" w:rsidRPr="002E4566" w14:paraId="171AD7DD" w14:textId="77777777" w:rsidTr="00EE3CBD">
        <w:tc>
          <w:tcPr>
            <w:tcW w:w="9003" w:type="dxa"/>
            <w:tcBorders>
              <w:top w:val="nil"/>
              <w:bottom w:val="nil"/>
            </w:tcBorders>
          </w:tcPr>
          <w:p w14:paraId="35DA69D5" w14:textId="248EA043"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ND11 11 324 3.85 1.05  4    3.99 1.48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 1  5   4 -1.01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0.71 0.06</w:t>
            </w:r>
          </w:p>
        </w:tc>
      </w:tr>
      <w:tr w:rsidR="00A80D21" w:rsidRPr="002E4566" w14:paraId="274673A2" w14:textId="77777777" w:rsidTr="00EE3CBD">
        <w:tc>
          <w:tcPr>
            <w:tcW w:w="9003" w:type="dxa"/>
            <w:tcBorders>
              <w:top w:val="nil"/>
              <w:bottom w:val="nil"/>
            </w:tcBorders>
          </w:tcPr>
          <w:p w14:paraId="7BD7F7B2" w14:textId="0EA6E862"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ND12 12 324 3.92 1.07  4    4.08 1.48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1  5   4 -1.07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0.75 0.06</w:t>
            </w:r>
          </w:p>
        </w:tc>
      </w:tr>
      <w:tr w:rsidR="00A80D21" w:rsidRPr="002E4566" w14:paraId="1C9BF104" w14:textId="77777777" w:rsidTr="00EE3CBD">
        <w:tc>
          <w:tcPr>
            <w:tcW w:w="9003" w:type="dxa"/>
            <w:tcBorders>
              <w:top w:val="nil"/>
              <w:bottom w:val="nil"/>
            </w:tcBorders>
          </w:tcPr>
          <w:p w14:paraId="54CECD04" w14:textId="342DBA5D"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ND13 13 324 3.90 1.11  4    4.07 1.48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 1  5   4 -1.05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 0.54 0.06</w:t>
            </w:r>
          </w:p>
        </w:tc>
      </w:tr>
      <w:tr w:rsidR="00A80D21" w:rsidRPr="002E4566" w14:paraId="4FFD81DF" w14:textId="77777777" w:rsidTr="00EE3CBD">
        <w:tc>
          <w:tcPr>
            <w:tcW w:w="9003" w:type="dxa"/>
            <w:tcBorders>
              <w:top w:val="nil"/>
              <w:bottom w:val="nil"/>
            </w:tcBorders>
          </w:tcPr>
          <w:p w14:paraId="2579E2C6" w14:textId="5953558E"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ND14 14 324 3.18 1.37  4    3.22 1.48   1  5   4 -0.37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-1.16 0.08</w:t>
            </w:r>
          </w:p>
        </w:tc>
      </w:tr>
      <w:tr w:rsidR="00A80D21" w:rsidRPr="002E4566" w14:paraId="1027652E" w14:textId="77777777" w:rsidTr="00EE3CBD">
        <w:tc>
          <w:tcPr>
            <w:tcW w:w="9003" w:type="dxa"/>
            <w:tcBorders>
              <w:top w:val="nil"/>
              <w:bottom w:val="nil"/>
            </w:tcBorders>
          </w:tcPr>
          <w:p w14:paraId="4B6C2DD7" w14:textId="6D060545"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ND15 15 324 3.20 1.29  4    3.25 1.48   1  5   4 -0.47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-0.99 0.07</w:t>
            </w:r>
          </w:p>
        </w:tc>
      </w:tr>
      <w:tr w:rsidR="00A80D21" w:rsidRPr="002E4566" w14:paraId="781C554C" w14:textId="77777777" w:rsidTr="00EE3CBD">
        <w:tc>
          <w:tcPr>
            <w:tcW w:w="9003" w:type="dxa"/>
            <w:tcBorders>
              <w:top w:val="nil"/>
              <w:bottom w:val="nil"/>
            </w:tcBorders>
          </w:tcPr>
          <w:p w14:paraId="5261418B" w14:textId="1B051C5C"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ND16 16 324 3.08 1.37  3    3.10 1.48   1  5   4 -0.23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-1.25 0.08</w:t>
            </w:r>
          </w:p>
        </w:tc>
      </w:tr>
      <w:tr w:rsidR="00A80D21" w:rsidRPr="002E4566" w14:paraId="356934EE" w14:textId="77777777" w:rsidTr="00EE3CBD">
        <w:tc>
          <w:tcPr>
            <w:tcW w:w="9003" w:type="dxa"/>
            <w:tcBorders>
              <w:top w:val="nil"/>
              <w:bottom w:val="nil"/>
            </w:tcBorders>
          </w:tcPr>
          <w:p w14:paraId="720142B6" w14:textId="2E1DA54D"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ND17 17 324 3.33 1.30  4    3.41 1.48   1  5   4 -0.50</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 -0.88 0.07</w:t>
            </w:r>
          </w:p>
        </w:tc>
      </w:tr>
      <w:tr w:rsidR="00A80D21" w:rsidRPr="002E4566" w14:paraId="175697C0" w14:textId="77777777" w:rsidTr="00EE3CBD">
        <w:tc>
          <w:tcPr>
            <w:tcW w:w="9003" w:type="dxa"/>
            <w:tcBorders>
              <w:top w:val="nil"/>
              <w:bottom w:val="nil"/>
            </w:tcBorders>
          </w:tcPr>
          <w:p w14:paraId="20206F32" w14:textId="425B576F"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ND18 18 324 3.85 1.16  4    4.02 1.48   1  5   4 -0.94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0.17 0.06</w:t>
            </w:r>
          </w:p>
        </w:tc>
      </w:tr>
      <w:tr w:rsidR="00A80D21" w:rsidRPr="002E4566" w14:paraId="0B2F3FC3" w14:textId="77777777" w:rsidTr="00EE3CBD">
        <w:tc>
          <w:tcPr>
            <w:tcW w:w="9003" w:type="dxa"/>
            <w:tcBorders>
              <w:top w:val="nil"/>
              <w:bottom w:val="nil"/>
            </w:tcBorders>
          </w:tcPr>
          <w:p w14:paraId="70085845" w14:textId="45361CB5"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ND19 19 324 3.81 1.07  4    3.96 1.48   1  5   4 -0.92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0.46 0.06</w:t>
            </w:r>
          </w:p>
        </w:tc>
      </w:tr>
      <w:tr w:rsidR="00A80D21" w:rsidRPr="002E4566" w14:paraId="5E0B1BAE" w14:textId="77777777" w:rsidTr="00EE3CBD">
        <w:tc>
          <w:tcPr>
            <w:tcW w:w="9003" w:type="dxa"/>
            <w:tcBorders>
              <w:top w:val="nil"/>
              <w:bottom w:val="nil"/>
            </w:tcBorders>
          </w:tcPr>
          <w:p w14:paraId="2EADD683" w14:textId="47F82E5C"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ND20 20 324 3.80 1.11  4    3.96 1.48   1  5   4 -0.98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0.47 0.06</w:t>
            </w:r>
          </w:p>
        </w:tc>
      </w:tr>
      <w:tr w:rsidR="00A80D21" w:rsidRPr="002E4566" w14:paraId="71EAA3A5" w14:textId="77777777" w:rsidTr="00EE3CBD">
        <w:tc>
          <w:tcPr>
            <w:tcW w:w="9003" w:type="dxa"/>
            <w:tcBorders>
              <w:top w:val="nil"/>
              <w:bottom w:val="nil"/>
            </w:tcBorders>
          </w:tcPr>
          <w:p w14:paraId="6B31D5F9" w14:textId="17175AC3"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ND21 21 324 3.85 1.11  4    4.01 1.48   1  5   4 -1.03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0.57 0.06</w:t>
            </w:r>
          </w:p>
        </w:tc>
      </w:tr>
      <w:tr w:rsidR="00A80D21" w:rsidRPr="002E4566" w14:paraId="58EB7616" w14:textId="77777777" w:rsidTr="00EE3CBD">
        <w:tc>
          <w:tcPr>
            <w:tcW w:w="9003" w:type="dxa"/>
            <w:tcBorders>
              <w:top w:val="nil"/>
              <w:bottom w:val="nil"/>
            </w:tcBorders>
          </w:tcPr>
          <w:p w14:paraId="5194EA40" w14:textId="7601AE6C"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ND22 22 324 3.69 1.22  4    3.85 1.48   1  5   4 -0.87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-0.14 0.07</w:t>
            </w:r>
          </w:p>
        </w:tc>
      </w:tr>
      <w:tr w:rsidR="00A80D21" w:rsidRPr="002E4566" w14:paraId="06D37090" w14:textId="77777777" w:rsidTr="00EE3CBD">
        <w:tc>
          <w:tcPr>
            <w:tcW w:w="9003" w:type="dxa"/>
            <w:tcBorders>
              <w:top w:val="nil"/>
              <w:bottom w:val="nil"/>
            </w:tcBorders>
          </w:tcPr>
          <w:p w14:paraId="5C1E05DA" w14:textId="398D5F4B"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ND23 23 324 3.73 1.11  4    3.87 1.48   1  5   4 -0.89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0.30 0.06</w:t>
            </w:r>
          </w:p>
        </w:tc>
      </w:tr>
      <w:tr w:rsidR="00A80D21" w:rsidRPr="002E4566" w14:paraId="135D2C3D" w14:textId="77777777" w:rsidTr="00EE3CBD">
        <w:tc>
          <w:tcPr>
            <w:tcW w:w="9003" w:type="dxa"/>
            <w:tcBorders>
              <w:top w:val="nil"/>
              <w:bottom w:val="nil"/>
            </w:tcBorders>
          </w:tcPr>
          <w:p w14:paraId="7891FB28" w14:textId="7F8D9609"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ND24 24 324 3.76 1.11  4    3.92 1.48   1  5   4 -0.98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0.47 0.06</w:t>
            </w:r>
          </w:p>
        </w:tc>
      </w:tr>
      <w:tr w:rsidR="00A80D21" w:rsidRPr="002E4566" w14:paraId="0287DB8B" w14:textId="77777777" w:rsidTr="00EE3CBD">
        <w:tc>
          <w:tcPr>
            <w:tcW w:w="9003" w:type="dxa"/>
            <w:tcBorders>
              <w:top w:val="nil"/>
              <w:bottom w:val="nil"/>
            </w:tcBorders>
          </w:tcPr>
          <w:p w14:paraId="7876D9A1" w14:textId="75C1D6A5"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SD1  25 324 3.69 1.15  4    3.82 1.48   1  5   4 -0.86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-0.02 0.06</w:t>
            </w:r>
          </w:p>
        </w:tc>
      </w:tr>
      <w:tr w:rsidR="00A80D21" w:rsidRPr="002E4566" w14:paraId="210E85C0" w14:textId="77777777" w:rsidTr="00EE3CBD">
        <w:tc>
          <w:tcPr>
            <w:tcW w:w="9003" w:type="dxa"/>
            <w:tcBorders>
              <w:top w:val="nil"/>
              <w:bottom w:val="nil"/>
            </w:tcBorders>
          </w:tcPr>
          <w:p w14:paraId="30FE2642" w14:textId="2854700E"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SD2  26 324 3.62 1.16  4    3.75 1.48   1  5   4 -0.70 </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-0.25 0.06</w:t>
            </w:r>
          </w:p>
        </w:tc>
      </w:tr>
      <w:tr w:rsidR="00ED596C" w:rsidRPr="002E4566" w14:paraId="0C939821" w14:textId="77777777" w:rsidTr="00EE3CBD">
        <w:tc>
          <w:tcPr>
            <w:tcW w:w="9003" w:type="dxa"/>
            <w:tcBorders>
              <w:top w:val="nil"/>
            </w:tcBorders>
          </w:tcPr>
          <w:p w14:paraId="452DE413" w14:textId="4A5B8328" w:rsidR="00ED596C" w:rsidRPr="002E4566" w:rsidRDefault="00ED596C" w:rsidP="004438AA">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SD3  27 324 3.60 1.16  4    3.73 1.48   1  5   4 -0.81</w:t>
            </w:r>
            <w:r w:rsidR="00C15A64" w:rsidRPr="002E4566">
              <w:rPr>
                <w:rFonts w:ascii="Lucida Console" w:hAnsi="Lucida Console" w:cs="Times New Roman"/>
                <w:color w:val="000000" w:themeColor="text1"/>
                <w:sz w:val="22"/>
                <w:szCs w:val="22"/>
                <w:bdr w:val="none" w:sz="0" w:space="0" w:color="auto" w:frame="1"/>
              </w:rPr>
              <w:t xml:space="preserve"> </w:t>
            </w:r>
            <w:r w:rsidRPr="002E4566">
              <w:rPr>
                <w:rFonts w:ascii="Lucida Console" w:hAnsi="Lucida Console" w:cs="Times New Roman"/>
                <w:color w:val="000000" w:themeColor="text1"/>
                <w:sz w:val="22"/>
                <w:szCs w:val="22"/>
                <w:bdr w:val="none" w:sz="0" w:space="0" w:color="auto" w:frame="1"/>
              </w:rPr>
              <w:t xml:space="preserve"> -0.17 0.06</w:t>
            </w:r>
          </w:p>
        </w:tc>
      </w:tr>
    </w:tbl>
    <w:p w14:paraId="7BDC67E9" w14:textId="77777777" w:rsidR="009B3609" w:rsidRDefault="009B3609" w:rsidP="009B3609">
      <w:pPr>
        <w:rPr>
          <w:rFonts w:ascii="Times New Roman" w:hAnsi="Times New Roman" w:cs="Times New Roman"/>
          <w:b/>
          <w:bCs/>
          <w:color w:val="000000" w:themeColor="text1"/>
        </w:rPr>
      </w:pPr>
      <w:bookmarkStart w:id="3078" w:name="_Toc178316323"/>
      <w:bookmarkStart w:id="3079" w:name="_Toc178316718"/>
      <w:bookmarkStart w:id="3080" w:name="_Toc179984523"/>
      <w:bookmarkStart w:id="3081" w:name="_Toc179986086"/>
      <w:bookmarkStart w:id="3082" w:name="_Toc180592113"/>
      <w:bookmarkStart w:id="3083" w:name="_Toc180837712"/>
      <w:bookmarkStart w:id="3084" w:name="_Toc186553336"/>
      <w:bookmarkStart w:id="3085" w:name="_Toc186553754"/>
      <w:bookmarkStart w:id="3086" w:name="_Toc187589994"/>
      <w:bookmarkStart w:id="3087" w:name="_Toc187590203"/>
      <w:bookmarkStart w:id="3088" w:name="_Toc190785965"/>
      <w:bookmarkStart w:id="3089" w:name="_Toc190786174"/>
    </w:p>
    <w:p w14:paraId="5D8496ED" w14:textId="0FF66DBB" w:rsidR="002E075A" w:rsidRPr="00112429" w:rsidRDefault="002E075A" w:rsidP="009B3609">
      <w:pPr>
        <w:pStyle w:val="Heading2"/>
        <w:spacing w:before="0"/>
        <w:jc w:val="center"/>
        <w:rPr>
          <w:rFonts w:ascii="Times New Roman" w:hAnsi="Times New Roman" w:cs="Times New Roman"/>
          <w:b/>
          <w:bCs/>
          <w:color w:val="000000" w:themeColor="text1"/>
        </w:rPr>
      </w:pPr>
      <w:bookmarkStart w:id="3090" w:name="_Toc197892082"/>
      <w:bookmarkStart w:id="3091" w:name="_Toc197896698"/>
      <w:bookmarkStart w:id="3092" w:name="_Toc198111400"/>
      <w:r w:rsidRPr="00112429">
        <w:rPr>
          <w:rFonts w:ascii="Times New Roman" w:hAnsi="Times New Roman" w:cs="Times New Roman"/>
          <w:b/>
          <w:bCs/>
          <w:color w:val="000000" w:themeColor="text1"/>
        </w:rPr>
        <w:t xml:space="preserve">Phụ lục E.2:  </w:t>
      </w:r>
      <w:r w:rsidR="00D9475B" w:rsidRPr="00112429">
        <w:rPr>
          <w:rFonts w:ascii="Times New Roman" w:hAnsi="Times New Roman" w:cs="Times New Roman"/>
          <w:b/>
          <w:bCs/>
          <w:color w:val="000000" w:themeColor="text1"/>
        </w:rPr>
        <w:t>Kiểm tra hệ số Cronbach's Alpha</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50C04FA" w14:textId="77777777" w:rsidR="002E075A" w:rsidRPr="00A73B48" w:rsidRDefault="002E075A" w:rsidP="002E075A">
      <w:pPr>
        <w:pStyle w:val="HTMLPreformatted"/>
        <w:wordWrap w:val="0"/>
        <w:rPr>
          <w:rStyle w:val="gnvwddmdl3b"/>
          <w:rFonts w:ascii="Times New Roman" w:hAnsi="Times New Roman" w:cs="Times New Roman"/>
          <w:b/>
          <w:bCs/>
          <w:color w:val="000000" w:themeColor="text1"/>
          <w:sz w:val="24"/>
          <w:szCs w:val="24"/>
          <w:bdr w:val="none" w:sz="0" w:space="0" w:color="auto" w:frame="1"/>
        </w:rPr>
      </w:pPr>
      <w:r w:rsidRPr="00A73B48">
        <w:rPr>
          <w:rStyle w:val="gnvwddmdl3b"/>
          <w:rFonts w:ascii="Times New Roman" w:hAnsi="Times New Roman" w:cs="Times New Roman"/>
          <w:b/>
          <w:bCs/>
          <w:color w:val="000000" w:themeColor="text1"/>
          <w:sz w:val="24"/>
          <w:szCs w:val="24"/>
          <w:bdr w:val="none" w:sz="0" w:space="0" w:color="auto" w:frame="1"/>
        </w:rPr>
        <w:t xml:space="preserve"> (i) Biến độc lập nguồn nhân lực</w:t>
      </w:r>
    </w:p>
    <w:p w14:paraId="1927D05A" w14:textId="77777777" w:rsidR="002E075A" w:rsidRPr="002E4566" w:rsidRDefault="002E075A" w:rsidP="002E075A">
      <w:pPr>
        <w:pStyle w:val="HTMLPreformatted"/>
        <w:rPr>
          <w:rFonts w:ascii="Times New Roman" w:hAnsi="Times New Roman" w:cs="Times New Roman"/>
          <w:color w:val="000000" w:themeColor="text1"/>
          <w:sz w:val="24"/>
          <w:szCs w:val="24"/>
          <w:bdr w:val="none" w:sz="0" w:space="0" w:color="auto" w:frame="1"/>
        </w:rPr>
      </w:pPr>
    </w:p>
    <w:p w14:paraId="2770C4E5" w14:textId="227EC541"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Times New Roman" w:hAnsi="Times New Roman" w:cs="Times New Roman"/>
          <w:color w:val="000000" w:themeColor="text1"/>
          <w:sz w:val="21"/>
          <w:szCs w:val="21"/>
          <w:bdr w:val="none" w:sz="0" w:space="0" w:color="auto" w:frame="1"/>
        </w:rPr>
        <w:t xml:space="preserve">  </w:t>
      </w:r>
      <w:r w:rsidR="00C15A64" w:rsidRPr="002E4566">
        <w:rPr>
          <w:rFonts w:ascii="Times New Roman" w:hAnsi="Times New Roman"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raw_alpha std.alpha G6(smc) average_r S/N  ase mean   sd </w:t>
      </w:r>
      <w:r w:rsidR="00C15A64"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median_r</w:t>
      </w:r>
    </w:p>
    <w:p w14:paraId="0DC7E6F2" w14:textId="25FCF0CB"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0.89      0.89    0.86    0.67 </w:t>
      </w:r>
      <w:r w:rsidR="00C15A64"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8.1 0.01 3.8 </w:t>
      </w:r>
      <w:r w:rsidR="00C15A64"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0.89   0.68</w:t>
      </w:r>
    </w:p>
    <w:p w14:paraId="70B31A0B" w14:textId="77777777" w:rsidR="00C15A64"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w:t>
      </w:r>
    </w:p>
    <w:tbl>
      <w:tblPr>
        <w:tblStyle w:val="TableGrid"/>
        <w:tblW w:w="0" w:type="auto"/>
        <w:tblLook w:val="04A0" w:firstRow="1" w:lastRow="0" w:firstColumn="1" w:lastColumn="0" w:noHBand="0" w:noVBand="1"/>
      </w:tblPr>
      <w:tblGrid>
        <w:gridCol w:w="9003"/>
      </w:tblGrid>
      <w:tr w:rsidR="00A80D21" w:rsidRPr="002E4566" w14:paraId="09868FCC" w14:textId="77777777" w:rsidTr="00EE3CBD">
        <w:tc>
          <w:tcPr>
            <w:tcW w:w="9003" w:type="dxa"/>
            <w:tcBorders>
              <w:bottom w:val="single" w:sz="4" w:space="0" w:color="auto"/>
            </w:tcBorders>
          </w:tcPr>
          <w:p w14:paraId="5F4F8AA4" w14:textId="2FD2571D" w:rsidR="00C15A64" w:rsidRPr="002E4566" w:rsidRDefault="00C15A64" w:rsidP="00326A4D">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raw_alpha std.alpha G6(smc) average_r S/N  alpha se  var.r med.r</w:t>
            </w:r>
          </w:p>
        </w:tc>
      </w:tr>
      <w:tr w:rsidR="00A80D21" w:rsidRPr="002E4566" w14:paraId="67923856" w14:textId="77777777" w:rsidTr="00EE3CBD">
        <w:tc>
          <w:tcPr>
            <w:tcW w:w="9003" w:type="dxa"/>
            <w:tcBorders>
              <w:bottom w:val="nil"/>
            </w:tcBorders>
          </w:tcPr>
          <w:p w14:paraId="0A472CE6" w14:textId="3364D0E6" w:rsidR="00C15A64" w:rsidRPr="002E4566" w:rsidRDefault="00C15A64" w:rsidP="00326A4D">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      0.87      0.87    0.82     0.69  6.7    0.012 7.1e-04  0.68</w:t>
            </w:r>
          </w:p>
        </w:tc>
      </w:tr>
      <w:tr w:rsidR="00A80D21" w:rsidRPr="002E4566" w14:paraId="56E7A6E6" w14:textId="77777777" w:rsidTr="00EE3CBD">
        <w:tc>
          <w:tcPr>
            <w:tcW w:w="9003" w:type="dxa"/>
            <w:tcBorders>
              <w:top w:val="nil"/>
              <w:bottom w:val="nil"/>
            </w:tcBorders>
          </w:tcPr>
          <w:p w14:paraId="6F8831B4" w14:textId="3DAEC778" w:rsidR="00C15A64" w:rsidRPr="002E4566" w:rsidRDefault="00C15A64" w:rsidP="00326A4D">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ND2      0.84      0.85    0.79     0.65  5.6    0.015 2.0e-03  0.67</w:t>
            </w:r>
          </w:p>
        </w:tc>
      </w:tr>
      <w:tr w:rsidR="00A80D21" w:rsidRPr="002E4566" w14:paraId="1C7CBA78" w14:textId="77777777" w:rsidTr="00EE3CBD">
        <w:tc>
          <w:tcPr>
            <w:tcW w:w="9003" w:type="dxa"/>
            <w:tcBorders>
              <w:top w:val="nil"/>
              <w:bottom w:val="nil"/>
            </w:tcBorders>
          </w:tcPr>
          <w:p w14:paraId="0FFA9D99" w14:textId="75271E1B" w:rsidR="00C15A64" w:rsidRPr="002E4566" w:rsidRDefault="00C15A64" w:rsidP="00326A4D">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ND3      0.86      0.86    0.80     0.67  6.2    0.014 4.9e-05  0.67</w:t>
            </w:r>
          </w:p>
        </w:tc>
      </w:tr>
      <w:tr w:rsidR="00C15A64" w:rsidRPr="002E4566" w14:paraId="3FB0BBB5" w14:textId="77777777" w:rsidTr="00EE3CBD">
        <w:tc>
          <w:tcPr>
            <w:tcW w:w="9003" w:type="dxa"/>
            <w:tcBorders>
              <w:top w:val="nil"/>
            </w:tcBorders>
          </w:tcPr>
          <w:p w14:paraId="780A56CC" w14:textId="78BAF801" w:rsidR="00C15A64" w:rsidRPr="002E4566" w:rsidRDefault="00C15A64" w:rsidP="00326A4D">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ND4      0.85      0.86    0.81     0.67  6.0    0.014 3.9e-03  0.68</w:t>
            </w:r>
          </w:p>
        </w:tc>
      </w:tr>
    </w:tbl>
    <w:p w14:paraId="76ACD703" w14:textId="77777777" w:rsidR="00BF7922" w:rsidRPr="002E4566" w:rsidRDefault="00BF7922" w:rsidP="002E075A">
      <w:pPr>
        <w:pStyle w:val="HTMLPreformatted"/>
        <w:wordWrap w:val="0"/>
        <w:rPr>
          <w:rStyle w:val="gnvwddmdl3b"/>
          <w:rFonts w:ascii="Times New Roman" w:hAnsi="Times New Roman" w:cs="Times New Roman"/>
          <w:color w:val="000000" w:themeColor="text1"/>
          <w:sz w:val="24"/>
          <w:szCs w:val="24"/>
          <w:bdr w:val="none" w:sz="0" w:space="0" w:color="auto" w:frame="1"/>
        </w:rPr>
      </w:pPr>
    </w:p>
    <w:p w14:paraId="4C4A4DC6" w14:textId="1DDDC02E" w:rsidR="002E075A" w:rsidRPr="00A73B48" w:rsidRDefault="002E075A" w:rsidP="002E075A">
      <w:pPr>
        <w:pStyle w:val="HTMLPreformatted"/>
        <w:wordWrap w:val="0"/>
        <w:rPr>
          <w:rStyle w:val="gnvwddmdl3b"/>
          <w:rFonts w:ascii="Times New Roman" w:hAnsi="Times New Roman" w:cs="Times New Roman"/>
          <w:b/>
          <w:bCs/>
          <w:color w:val="000000" w:themeColor="text1"/>
          <w:sz w:val="24"/>
          <w:szCs w:val="24"/>
          <w:bdr w:val="none" w:sz="0" w:space="0" w:color="auto" w:frame="1"/>
        </w:rPr>
      </w:pPr>
      <w:r w:rsidRPr="00A73B48">
        <w:rPr>
          <w:rStyle w:val="gnvwddmdl3b"/>
          <w:rFonts w:ascii="Times New Roman" w:hAnsi="Times New Roman" w:cs="Times New Roman"/>
          <w:b/>
          <w:bCs/>
          <w:color w:val="000000" w:themeColor="text1"/>
          <w:sz w:val="24"/>
          <w:szCs w:val="24"/>
          <w:bdr w:val="none" w:sz="0" w:space="0" w:color="auto" w:frame="1"/>
        </w:rPr>
        <w:t>(ii) Biến độc lập thị trường</w:t>
      </w:r>
    </w:p>
    <w:p w14:paraId="59969339" w14:textId="77777777" w:rsidR="002E075A" w:rsidRPr="009B3609" w:rsidRDefault="002E075A" w:rsidP="002E075A">
      <w:pPr>
        <w:pStyle w:val="HTMLPreformatted"/>
        <w:wordWrap w:val="0"/>
        <w:rPr>
          <w:rStyle w:val="gnvwddmdl3b"/>
          <w:rFonts w:ascii="Times New Roman" w:hAnsi="Times New Roman" w:cs="Times New Roman"/>
          <w:color w:val="000000" w:themeColor="text1"/>
          <w:sz w:val="14"/>
          <w:szCs w:val="14"/>
          <w:bdr w:val="none" w:sz="0" w:space="0" w:color="auto" w:frame="1"/>
        </w:rPr>
      </w:pPr>
    </w:p>
    <w:p w14:paraId="009AD9F0" w14:textId="08E9F5AA"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raw_alpha std.alpha G6(smc) average_r S/N    ase </w:t>
      </w:r>
      <w:r w:rsidR="00C826D5"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mean </w:t>
      </w:r>
      <w:r w:rsidR="00C826D5"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sd </w:t>
      </w:r>
      <w:r w:rsidR="00C826D5"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median_r</w:t>
      </w:r>
    </w:p>
    <w:p w14:paraId="4FA772B3" w14:textId="66BED232"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0.89      0.89    0.88      0.62 </w:t>
      </w:r>
      <w:r w:rsidR="00C826D5"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8.2</w:t>
      </w:r>
      <w:r w:rsidR="00C826D5"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 0.0096  3.6  1     0.62</w:t>
      </w:r>
    </w:p>
    <w:p w14:paraId="65E824CD" w14:textId="77777777"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p>
    <w:tbl>
      <w:tblPr>
        <w:tblStyle w:val="TableGrid"/>
        <w:tblW w:w="0" w:type="auto"/>
        <w:tblLook w:val="04A0" w:firstRow="1" w:lastRow="0" w:firstColumn="1" w:lastColumn="0" w:noHBand="0" w:noVBand="1"/>
      </w:tblPr>
      <w:tblGrid>
        <w:gridCol w:w="9003"/>
      </w:tblGrid>
      <w:tr w:rsidR="00A80D21" w:rsidRPr="002E4566" w14:paraId="204CBEDD" w14:textId="77777777" w:rsidTr="00EE3CBD">
        <w:tc>
          <w:tcPr>
            <w:tcW w:w="9003" w:type="dxa"/>
            <w:tcBorders>
              <w:bottom w:val="single" w:sz="4" w:space="0" w:color="auto"/>
            </w:tcBorders>
          </w:tcPr>
          <w:p w14:paraId="32D13E38" w14:textId="179C66E2" w:rsidR="00C826D5" w:rsidRPr="002E4566" w:rsidRDefault="00C826D5" w:rsidP="00862E16">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raw_alpha std.alpha G6(smc) average_r S/N alpha se  var.r med.r</w:t>
            </w:r>
          </w:p>
        </w:tc>
      </w:tr>
      <w:tr w:rsidR="00A80D21" w:rsidRPr="002E4566" w14:paraId="137AEA8B" w14:textId="77777777" w:rsidTr="00EE3CBD">
        <w:tc>
          <w:tcPr>
            <w:tcW w:w="9003" w:type="dxa"/>
            <w:tcBorders>
              <w:bottom w:val="nil"/>
            </w:tcBorders>
          </w:tcPr>
          <w:p w14:paraId="3B42F9EE" w14:textId="0B225477" w:rsidR="00C826D5" w:rsidRPr="002E4566" w:rsidRDefault="00C826D5" w:rsidP="00862E16">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ND5      0.86      0.86    0.84      0.62  6.4    0.012  0.0034  0.61</w:t>
            </w:r>
          </w:p>
        </w:tc>
      </w:tr>
      <w:tr w:rsidR="00A80D21" w:rsidRPr="002E4566" w14:paraId="10B3A6E0" w14:textId="77777777" w:rsidTr="00EE3CBD">
        <w:tc>
          <w:tcPr>
            <w:tcW w:w="9003" w:type="dxa"/>
            <w:tcBorders>
              <w:top w:val="nil"/>
              <w:bottom w:val="nil"/>
            </w:tcBorders>
          </w:tcPr>
          <w:p w14:paraId="6D848A1F" w14:textId="3F0F139A" w:rsidR="00C826D5" w:rsidRPr="002E4566" w:rsidRDefault="00C826D5" w:rsidP="00862E16">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ND6      0.87      0.87    0.83      0.62  6.5    0.012  0.0013  0.61</w:t>
            </w:r>
          </w:p>
        </w:tc>
      </w:tr>
      <w:tr w:rsidR="00A80D21" w:rsidRPr="002E4566" w14:paraId="706215DE" w14:textId="77777777" w:rsidTr="00EE3CBD">
        <w:tc>
          <w:tcPr>
            <w:tcW w:w="9003" w:type="dxa"/>
            <w:tcBorders>
              <w:top w:val="nil"/>
              <w:bottom w:val="nil"/>
            </w:tcBorders>
          </w:tcPr>
          <w:p w14:paraId="57158A28" w14:textId="406FC187" w:rsidR="00C826D5" w:rsidRPr="002E4566" w:rsidRDefault="00C826D5" w:rsidP="00862E16">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ND7      0.87      0.87    0.86      0.64  7.0    0.011  0.0041  0.66</w:t>
            </w:r>
          </w:p>
        </w:tc>
      </w:tr>
      <w:tr w:rsidR="00A80D21" w:rsidRPr="002E4566" w14:paraId="276D126A" w14:textId="77777777" w:rsidTr="00EE3CBD">
        <w:tc>
          <w:tcPr>
            <w:tcW w:w="9003" w:type="dxa"/>
            <w:tcBorders>
              <w:top w:val="nil"/>
              <w:bottom w:val="nil"/>
            </w:tcBorders>
          </w:tcPr>
          <w:p w14:paraId="7DEDD0B8" w14:textId="1A6035EE" w:rsidR="00C826D5" w:rsidRPr="002E4566" w:rsidRDefault="00C826D5" w:rsidP="00862E16">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ND8      0.87      0.87    0.84      0.63  6.8    0.012  0.0020  0.62</w:t>
            </w:r>
          </w:p>
        </w:tc>
      </w:tr>
      <w:tr w:rsidR="00C826D5" w:rsidRPr="002E4566" w14:paraId="1E4BF971" w14:textId="77777777" w:rsidTr="00EE3CBD">
        <w:tc>
          <w:tcPr>
            <w:tcW w:w="9003" w:type="dxa"/>
            <w:tcBorders>
              <w:top w:val="nil"/>
            </w:tcBorders>
          </w:tcPr>
          <w:p w14:paraId="1E6831D2" w14:textId="7801B5C9" w:rsidR="00C826D5" w:rsidRPr="002E4566" w:rsidRDefault="00C826D5" w:rsidP="00862E16">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ND9      0.86      0.86    0.84      0.61  6.2    0.013  0.0036  0.61</w:t>
            </w:r>
          </w:p>
        </w:tc>
      </w:tr>
    </w:tbl>
    <w:p w14:paraId="6BFA4B78" w14:textId="77777777" w:rsidR="00983CB2" w:rsidRDefault="00983CB2" w:rsidP="002E075A">
      <w:pPr>
        <w:pStyle w:val="HTMLPreformatted"/>
        <w:wordWrap w:val="0"/>
        <w:rPr>
          <w:rStyle w:val="gnvwddmdl3b"/>
          <w:rFonts w:ascii="Times New Roman" w:hAnsi="Times New Roman" w:cs="Times New Roman"/>
          <w:b/>
          <w:bCs/>
          <w:color w:val="000000" w:themeColor="text1"/>
          <w:sz w:val="24"/>
          <w:szCs w:val="24"/>
          <w:bdr w:val="none" w:sz="0" w:space="0" w:color="auto" w:frame="1"/>
        </w:rPr>
      </w:pPr>
    </w:p>
    <w:p w14:paraId="0FDF5653" w14:textId="48C9421E" w:rsidR="002E075A" w:rsidRPr="00A73B48" w:rsidRDefault="002E075A" w:rsidP="002E075A">
      <w:pPr>
        <w:pStyle w:val="HTMLPreformatted"/>
        <w:wordWrap w:val="0"/>
        <w:rPr>
          <w:rStyle w:val="gnvwddmdl3b"/>
          <w:rFonts w:ascii="Times New Roman" w:hAnsi="Times New Roman" w:cs="Times New Roman"/>
          <w:b/>
          <w:bCs/>
          <w:color w:val="000000" w:themeColor="text1"/>
          <w:sz w:val="24"/>
          <w:szCs w:val="24"/>
          <w:bdr w:val="none" w:sz="0" w:space="0" w:color="auto" w:frame="1"/>
        </w:rPr>
      </w:pPr>
      <w:r w:rsidRPr="00A73B48">
        <w:rPr>
          <w:rStyle w:val="gnvwddmdl3b"/>
          <w:rFonts w:ascii="Times New Roman" w:hAnsi="Times New Roman" w:cs="Times New Roman"/>
          <w:b/>
          <w:bCs/>
          <w:color w:val="000000" w:themeColor="text1"/>
          <w:sz w:val="24"/>
          <w:szCs w:val="24"/>
          <w:bdr w:val="none" w:sz="0" w:space="0" w:color="auto" w:frame="1"/>
        </w:rPr>
        <w:lastRenderedPageBreak/>
        <w:t>(iii) Biến độc lập khoa học công nghệ</w:t>
      </w:r>
    </w:p>
    <w:p w14:paraId="05FF5891" w14:textId="77777777" w:rsidR="002E075A" w:rsidRPr="002E4566" w:rsidRDefault="002E075A" w:rsidP="002E075A">
      <w:pPr>
        <w:pStyle w:val="HTMLPreformatted"/>
        <w:wordWrap w:val="0"/>
        <w:rPr>
          <w:rStyle w:val="gnvwddmdl3b"/>
          <w:rFonts w:ascii="Times New Roman" w:hAnsi="Times New Roman" w:cs="Times New Roman"/>
          <w:color w:val="000000" w:themeColor="text1"/>
          <w:sz w:val="24"/>
          <w:szCs w:val="24"/>
          <w:bdr w:val="none" w:sz="0" w:space="0" w:color="auto" w:frame="1"/>
        </w:rPr>
      </w:pPr>
    </w:p>
    <w:p w14:paraId="2FF55ECF" w14:textId="6865B009" w:rsidR="002E075A" w:rsidRPr="002E4566" w:rsidRDefault="00C826D5"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w:t>
      </w:r>
      <w:r w:rsidR="002E075A" w:rsidRPr="002E4566">
        <w:rPr>
          <w:rFonts w:ascii="Lucida Console" w:hAnsi="Lucida Console" w:cs="Times New Roman"/>
          <w:color w:val="000000" w:themeColor="text1"/>
          <w:sz w:val="21"/>
          <w:szCs w:val="21"/>
          <w:bdr w:val="none" w:sz="0" w:space="0" w:color="auto" w:frame="1"/>
        </w:rPr>
        <w:t>raw_alpha std.alpha G6(smc) average_r S/N   ase mean  sd median_r</w:t>
      </w:r>
    </w:p>
    <w:p w14:paraId="73430483" w14:textId="77777777"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0.85      0.85    0.81      0.58 5.6 0.014  3.9 0.9     0.57</w:t>
      </w:r>
    </w:p>
    <w:p w14:paraId="6A8381F0" w14:textId="77777777" w:rsidR="00C826D5"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w:t>
      </w:r>
    </w:p>
    <w:tbl>
      <w:tblPr>
        <w:tblStyle w:val="TableGrid"/>
        <w:tblW w:w="0" w:type="auto"/>
        <w:tblLook w:val="04A0" w:firstRow="1" w:lastRow="0" w:firstColumn="1" w:lastColumn="0" w:noHBand="0" w:noVBand="1"/>
      </w:tblPr>
      <w:tblGrid>
        <w:gridCol w:w="9003"/>
      </w:tblGrid>
      <w:tr w:rsidR="00A80D21" w:rsidRPr="002E4566" w14:paraId="5FA67014" w14:textId="77777777" w:rsidTr="00EE3CBD">
        <w:tc>
          <w:tcPr>
            <w:tcW w:w="9003" w:type="dxa"/>
            <w:tcBorders>
              <w:bottom w:val="single" w:sz="4" w:space="0" w:color="auto"/>
            </w:tcBorders>
          </w:tcPr>
          <w:p w14:paraId="2544E8DF" w14:textId="60F944F5" w:rsidR="00C826D5" w:rsidRPr="002E4566" w:rsidRDefault="00C826D5" w:rsidP="00C2349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raw_alpha std.alpha G6(smc)  average_r S/N alpha se var.r  med.r</w:t>
            </w:r>
          </w:p>
        </w:tc>
      </w:tr>
      <w:tr w:rsidR="00A80D21" w:rsidRPr="002E4566" w14:paraId="549D4006" w14:textId="77777777" w:rsidTr="00EE3CBD">
        <w:tc>
          <w:tcPr>
            <w:tcW w:w="9003" w:type="dxa"/>
            <w:tcBorders>
              <w:bottom w:val="nil"/>
            </w:tcBorders>
          </w:tcPr>
          <w:p w14:paraId="0F268A88" w14:textId="301036B3" w:rsidR="00C826D5" w:rsidRPr="002E4566" w:rsidRDefault="00C826D5" w:rsidP="00C2349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ND10      0.80      0.80    0.73      0.58  4.1   0.019 0.00116  0.56</w:t>
            </w:r>
          </w:p>
        </w:tc>
      </w:tr>
      <w:tr w:rsidR="00A80D21" w:rsidRPr="002E4566" w14:paraId="40F5F4FB" w14:textId="77777777" w:rsidTr="00EE3CBD">
        <w:tc>
          <w:tcPr>
            <w:tcW w:w="9003" w:type="dxa"/>
            <w:tcBorders>
              <w:top w:val="nil"/>
              <w:bottom w:val="nil"/>
            </w:tcBorders>
          </w:tcPr>
          <w:p w14:paraId="2FADFDFF" w14:textId="790F2E77" w:rsidR="00C826D5" w:rsidRPr="002E4566" w:rsidRDefault="00C826D5" w:rsidP="00C2349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ND11      0.81      0.81    0.74      0.58  4.2   0.019 0.00087  0.57</w:t>
            </w:r>
          </w:p>
        </w:tc>
      </w:tr>
      <w:tr w:rsidR="00A80D21" w:rsidRPr="002E4566" w14:paraId="1BA9AE3A" w14:textId="77777777" w:rsidTr="00EE3CBD">
        <w:tc>
          <w:tcPr>
            <w:tcW w:w="9003" w:type="dxa"/>
            <w:tcBorders>
              <w:top w:val="nil"/>
              <w:bottom w:val="nil"/>
            </w:tcBorders>
          </w:tcPr>
          <w:p w14:paraId="36C416C1" w14:textId="56768955" w:rsidR="00C826D5" w:rsidRPr="002E4566" w:rsidRDefault="00C826D5" w:rsidP="00C2349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ND12      0.81      0.81    0.74      0.59  4.2   0.018 0.00257  0.56</w:t>
            </w:r>
          </w:p>
        </w:tc>
      </w:tr>
      <w:tr w:rsidR="00C826D5" w:rsidRPr="002E4566" w14:paraId="6F129728" w14:textId="77777777" w:rsidTr="00EE3CBD">
        <w:tc>
          <w:tcPr>
            <w:tcW w:w="9003" w:type="dxa"/>
            <w:tcBorders>
              <w:top w:val="nil"/>
            </w:tcBorders>
          </w:tcPr>
          <w:p w14:paraId="578D9ED1" w14:textId="1C7F76B2" w:rsidR="00C826D5" w:rsidRPr="002E4566" w:rsidRDefault="00C826D5" w:rsidP="00C2349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ND13      0.81      0.81    0.75      0.59  4.4   0.018 0.00205  0.57</w:t>
            </w:r>
          </w:p>
        </w:tc>
      </w:tr>
    </w:tbl>
    <w:p w14:paraId="23AC2395" w14:textId="77777777" w:rsidR="0031777A" w:rsidRPr="002E4566" w:rsidRDefault="0031777A" w:rsidP="002E075A">
      <w:pPr>
        <w:pStyle w:val="HTMLPreformatted"/>
        <w:wordWrap w:val="0"/>
        <w:rPr>
          <w:rStyle w:val="gnvwddmdl3b"/>
          <w:rFonts w:ascii="Times New Roman" w:hAnsi="Times New Roman" w:cs="Times New Roman"/>
          <w:color w:val="000000" w:themeColor="text1"/>
          <w:sz w:val="24"/>
          <w:szCs w:val="24"/>
          <w:bdr w:val="none" w:sz="0" w:space="0" w:color="auto" w:frame="1"/>
        </w:rPr>
      </w:pPr>
    </w:p>
    <w:p w14:paraId="52273F0C" w14:textId="3483143C" w:rsidR="002E075A" w:rsidRPr="00A73B48" w:rsidRDefault="002E075A" w:rsidP="002E075A">
      <w:pPr>
        <w:pStyle w:val="HTMLPreformatted"/>
        <w:wordWrap w:val="0"/>
        <w:rPr>
          <w:rStyle w:val="gnvwddmdl3b"/>
          <w:rFonts w:ascii="Times New Roman" w:hAnsi="Times New Roman" w:cs="Times New Roman"/>
          <w:b/>
          <w:bCs/>
          <w:color w:val="000000" w:themeColor="text1"/>
          <w:sz w:val="24"/>
          <w:szCs w:val="24"/>
          <w:bdr w:val="none" w:sz="0" w:space="0" w:color="auto" w:frame="1"/>
        </w:rPr>
      </w:pPr>
      <w:r w:rsidRPr="00A73B48">
        <w:rPr>
          <w:rStyle w:val="gnvwddmdl3b"/>
          <w:rFonts w:ascii="Times New Roman" w:hAnsi="Times New Roman" w:cs="Times New Roman"/>
          <w:b/>
          <w:bCs/>
          <w:color w:val="000000" w:themeColor="text1"/>
          <w:sz w:val="24"/>
          <w:szCs w:val="24"/>
          <w:bdr w:val="none" w:sz="0" w:space="0" w:color="auto" w:frame="1"/>
        </w:rPr>
        <w:t>(iv) Biến độc lập nguồn lực tài chính</w:t>
      </w:r>
    </w:p>
    <w:p w14:paraId="46AA836E" w14:textId="77777777" w:rsidR="002E075A" w:rsidRPr="002E4566" w:rsidRDefault="002E075A" w:rsidP="002E075A">
      <w:pPr>
        <w:pStyle w:val="HTMLPreformatted"/>
        <w:wordWrap w:val="0"/>
        <w:rPr>
          <w:rStyle w:val="gnvwddmdl3b"/>
          <w:rFonts w:ascii="Times New Roman" w:hAnsi="Times New Roman" w:cs="Times New Roman"/>
          <w:color w:val="000000" w:themeColor="text1"/>
          <w:sz w:val="24"/>
          <w:szCs w:val="24"/>
          <w:bdr w:val="none" w:sz="0" w:space="0" w:color="auto" w:frame="1"/>
        </w:rPr>
      </w:pPr>
      <w:r w:rsidRPr="002E4566">
        <w:rPr>
          <w:rStyle w:val="gnvwddmdl3b"/>
          <w:rFonts w:ascii="Times New Roman" w:hAnsi="Times New Roman" w:cs="Times New Roman"/>
          <w:color w:val="000000" w:themeColor="text1"/>
          <w:sz w:val="24"/>
          <w:szCs w:val="24"/>
          <w:bdr w:val="none" w:sz="0" w:space="0" w:color="auto" w:frame="1"/>
        </w:rPr>
        <w:t xml:space="preserve">  </w:t>
      </w:r>
    </w:p>
    <w:p w14:paraId="1680E529" w14:textId="77777777"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raw_alpha std.alpha G6(smc) average_r S/N    ase mean  sd median_r</w:t>
      </w:r>
    </w:p>
    <w:p w14:paraId="6DC6A1FB" w14:textId="281B8F21"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0.9       0.9    0.87      0.69 8.8 0.0093  3.2 1.2     0.69</w:t>
      </w:r>
    </w:p>
    <w:p w14:paraId="404A8F31" w14:textId="77777777" w:rsidR="00C826D5"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w:t>
      </w:r>
    </w:p>
    <w:tbl>
      <w:tblPr>
        <w:tblStyle w:val="TableGrid"/>
        <w:tblW w:w="0" w:type="auto"/>
        <w:tblLook w:val="04A0" w:firstRow="1" w:lastRow="0" w:firstColumn="1" w:lastColumn="0" w:noHBand="0" w:noVBand="1"/>
      </w:tblPr>
      <w:tblGrid>
        <w:gridCol w:w="9003"/>
      </w:tblGrid>
      <w:tr w:rsidR="00A80D21" w:rsidRPr="002E4566" w14:paraId="0E64BB85" w14:textId="77777777" w:rsidTr="00EE3CBD">
        <w:tc>
          <w:tcPr>
            <w:tcW w:w="9003" w:type="dxa"/>
            <w:tcBorders>
              <w:bottom w:val="single" w:sz="4" w:space="0" w:color="auto"/>
            </w:tcBorders>
          </w:tcPr>
          <w:p w14:paraId="56C2E8AB" w14:textId="78DFB21B" w:rsidR="00C826D5" w:rsidRPr="002E4566" w:rsidRDefault="00C826D5" w:rsidP="00BA3D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raw_alpha std.alpha G6(smc) average_r S/N alpha se  var.r med.r</w:t>
            </w:r>
          </w:p>
        </w:tc>
      </w:tr>
      <w:tr w:rsidR="00A80D21" w:rsidRPr="002E4566" w14:paraId="7F05E26C" w14:textId="77777777" w:rsidTr="00EE3CBD">
        <w:tc>
          <w:tcPr>
            <w:tcW w:w="9003" w:type="dxa"/>
            <w:tcBorders>
              <w:bottom w:val="nil"/>
            </w:tcBorders>
          </w:tcPr>
          <w:p w14:paraId="497A9729" w14:textId="73FFFF3C" w:rsidR="00C826D5" w:rsidRPr="002E4566" w:rsidRDefault="00C826D5" w:rsidP="00BA3D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ND14      0.85      0.85    0.80      0.66  5.9  0.0140 0.00440  0.63</w:t>
            </w:r>
          </w:p>
        </w:tc>
      </w:tr>
      <w:tr w:rsidR="00A80D21" w:rsidRPr="002E4566" w14:paraId="7A5848F2" w14:textId="77777777" w:rsidTr="00EE3CBD">
        <w:tc>
          <w:tcPr>
            <w:tcW w:w="9003" w:type="dxa"/>
            <w:tcBorders>
              <w:top w:val="nil"/>
              <w:bottom w:val="nil"/>
            </w:tcBorders>
          </w:tcPr>
          <w:p w14:paraId="1FCC43F8" w14:textId="3EEF8FEA" w:rsidR="00C826D5" w:rsidRPr="002E4566" w:rsidRDefault="00C826D5" w:rsidP="00BA3D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ND15      0.86      0.86    0.81      0.67  6.2  0.0134 0.00680  0.63</w:t>
            </w:r>
          </w:p>
        </w:tc>
      </w:tr>
      <w:tr w:rsidR="00A80D21" w:rsidRPr="002E4566" w14:paraId="41A41FEB" w14:textId="77777777" w:rsidTr="00EE3CBD">
        <w:tc>
          <w:tcPr>
            <w:tcW w:w="9003" w:type="dxa"/>
            <w:tcBorders>
              <w:top w:val="nil"/>
              <w:bottom w:val="nil"/>
            </w:tcBorders>
          </w:tcPr>
          <w:p w14:paraId="27F37389" w14:textId="0770EC3D" w:rsidR="00C826D5" w:rsidRPr="002E4566" w:rsidRDefault="00C826D5" w:rsidP="00BA3D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ND16      0.85      0.85    0.80      0.66  5.8  0.0142 0.00504  0.62</w:t>
            </w:r>
          </w:p>
        </w:tc>
      </w:tr>
      <w:tr w:rsidR="00C826D5" w:rsidRPr="002E4566" w14:paraId="722FA00A" w14:textId="77777777" w:rsidTr="00EE3CBD">
        <w:tc>
          <w:tcPr>
            <w:tcW w:w="9003" w:type="dxa"/>
            <w:tcBorders>
              <w:top w:val="nil"/>
            </w:tcBorders>
          </w:tcPr>
          <w:p w14:paraId="50694958" w14:textId="122386AD" w:rsidR="00C826D5" w:rsidRPr="002E4566" w:rsidRDefault="00C826D5" w:rsidP="00BA3D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ND17      0.90      0.90    0.86      0.75  9.0  0.0096 0.00028  0.74</w:t>
            </w:r>
          </w:p>
        </w:tc>
      </w:tr>
    </w:tbl>
    <w:p w14:paraId="088D6C5E" w14:textId="77777777" w:rsidR="0031777A" w:rsidRPr="002E4566" w:rsidRDefault="0031777A" w:rsidP="002E075A">
      <w:pPr>
        <w:pStyle w:val="HTMLPreformatted"/>
        <w:wordWrap w:val="0"/>
        <w:rPr>
          <w:rFonts w:ascii="Times New Roman" w:hAnsi="Times New Roman" w:cs="Times New Roman"/>
          <w:color w:val="000000" w:themeColor="text1"/>
          <w:sz w:val="24"/>
          <w:szCs w:val="24"/>
        </w:rPr>
      </w:pPr>
    </w:p>
    <w:p w14:paraId="70BFEA99" w14:textId="77777777" w:rsidR="002E075A" w:rsidRPr="00A73B48" w:rsidRDefault="002E075A" w:rsidP="002E075A">
      <w:pPr>
        <w:pStyle w:val="HTMLPreformatted"/>
        <w:wordWrap w:val="0"/>
        <w:rPr>
          <w:rFonts w:ascii="Times New Roman" w:hAnsi="Times New Roman" w:cs="Times New Roman"/>
          <w:b/>
          <w:bCs/>
          <w:color w:val="000000" w:themeColor="text1"/>
          <w:sz w:val="24"/>
          <w:szCs w:val="24"/>
        </w:rPr>
      </w:pPr>
      <w:r w:rsidRPr="00A73B48">
        <w:rPr>
          <w:rFonts w:ascii="Times New Roman" w:hAnsi="Times New Roman" w:cs="Times New Roman"/>
          <w:b/>
          <w:bCs/>
          <w:color w:val="000000" w:themeColor="text1"/>
          <w:sz w:val="24"/>
          <w:szCs w:val="24"/>
        </w:rPr>
        <w:t>(v) Biến độc lập nhận thức</w:t>
      </w:r>
    </w:p>
    <w:p w14:paraId="0D97E2D3" w14:textId="77777777" w:rsidR="002E075A" w:rsidRPr="002E4566" w:rsidRDefault="002E075A" w:rsidP="002E075A">
      <w:pPr>
        <w:pStyle w:val="HTMLPreformatted"/>
        <w:rPr>
          <w:rFonts w:ascii="Lucida Console" w:hAnsi="Lucida Console" w:cs="Times New Roman"/>
          <w:color w:val="000000" w:themeColor="text1"/>
          <w:sz w:val="22"/>
          <w:szCs w:val="22"/>
          <w:bdr w:val="none" w:sz="0" w:space="0" w:color="auto" w:frame="1"/>
        </w:rPr>
      </w:pPr>
    </w:p>
    <w:p w14:paraId="16E57A38" w14:textId="77777777"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raw_alpha std.alpha G6(smc) average_r S/N    ase mean   sd median_r</w:t>
      </w:r>
    </w:p>
    <w:p w14:paraId="7C8E6758" w14:textId="77777777"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0.9       0.9    0.87      0.69 8.7 0.0094  3.8 0.97     0.69</w:t>
      </w:r>
    </w:p>
    <w:p w14:paraId="7E1F933A" w14:textId="77777777"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p>
    <w:p w14:paraId="1C600671" w14:textId="77777777"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Reliability if an item is dropped:</w:t>
      </w:r>
    </w:p>
    <w:p w14:paraId="27CA3FC5" w14:textId="77777777" w:rsidR="00C826D5"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w:t>
      </w:r>
    </w:p>
    <w:tbl>
      <w:tblPr>
        <w:tblStyle w:val="TableGrid"/>
        <w:tblW w:w="0" w:type="auto"/>
        <w:tblLook w:val="04A0" w:firstRow="1" w:lastRow="0" w:firstColumn="1" w:lastColumn="0" w:noHBand="0" w:noVBand="1"/>
      </w:tblPr>
      <w:tblGrid>
        <w:gridCol w:w="9003"/>
      </w:tblGrid>
      <w:tr w:rsidR="00A80D21" w:rsidRPr="002E4566" w14:paraId="4ADE0505" w14:textId="77777777" w:rsidTr="00EE3CBD">
        <w:tc>
          <w:tcPr>
            <w:tcW w:w="9003" w:type="dxa"/>
            <w:tcBorders>
              <w:bottom w:val="single" w:sz="4" w:space="0" w:color="auto"/>
            </w:tcBorders>
          </w:tcPr>
          <w:p w14:paraId="74DFDAE9" w14:textId="5BACC9F6" w:rsidR="00C826D5" w:rsidRPr="002E4566" w:rsidRDefault="00C826D5" w:rsidP="00E90452">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raw_alpha std.alpha G6(smc) average_r S/N alpha se  var.r med.r</w:t>
            </w:r>
          </w:p>
        </w:tc>
      </w:tr>
      <w:tr w:rsidR="00A80D21" w:rsidRPr="002E4566" w14:paraId="60F7BEE4" w14:textId="77777777" w:rsidTr="00EE3CBD">
        <w:tc>
          <w:tcPr>
            <w:tcW w:w="9003" w:type="dxa"/>
            <w:tcBorders>
              <w:bottom w:val="nil"/>
            </w:tcBorders>
          </w:tcPr>
          <w:p w14:paraId="42736BB4" w14:textId="0ECCC4C0" w:rsidR="00C826D5" w:rsidRPr="002E4566" w:rsidRDefault="00C826D5" w:rsidP="00E90452">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ND18      0.86      0.86    0.81      0.68  6.3   0.013 0.00150  0.67</w:t>
            </w:r>
          </w:p>
        </w:tc>
      </w:tr>
      <w:tr w:rsidR="00A80D21" w:rsidRPr="002E4566" w14:paraId="4465F3B8" w14:textId="77777777" w:rsidTr="00EE3CBD">
        <w:tc>
          <w:tcPr>
            <w:tcW w:w="9003" w:type="dxa"/>
            <w:tcBorders>
              <w:top w:val="nil"/>
              <w:bottom w:val="nil"/>
            </w:tcBorders>
          </w:tcPr>
          <w:p w14:paraId="1B631D40" w14:textId="60A4C02E" w:rsidR="00C826D5" w:rsidRPr="002E4566" w:rsidRDefault="00C826D5" w:rsidP="00E90452">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ND19      0.86      0.86    0.80      0.67  6.1   0.014 0.00099  0.66</w:t>
            </w:r>
          </w:p>
        </w:tc>
      </w:tr>
      <w:tr w:rsidR="00A80D21" w:rsidRPr="002E4566" w14:paraId="4050BB3A" w14:textId="77777777" w:rsidTr="00EE3CBD">
        <w:tc>
          <w:tcPr>
            <w:tcW w:w="9003" w:type="dxa"/>
            <w:tcBorders>
              <w:top w:val="nil"/>
              <w:bottom w:val="nil"/>
            </w:tcBorders>
          </w:tcPr>
          <w:p w14:paraId="1643C106" w14:textId="2B6D9B06" w:rsidR="00C826D5" w:rsidRPr="002E4566" w:rsidRDefault="00C826D5" w:rsidP="00E90452">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ND20      0.87      0.87    0.82      0.70  6.9   0.012 0.00047  0.70</w:t>
            </w:r>
          </w:p>
        </w:tc>
      </w:tr>
      <w:tr w:rsidR="00C826D5" w:rsidRPr="002E4566" w14:paraId="422D3A1C" w14:textId="77777777" w:rsidTr="00EE3CBD">
        <w:tc>
          <w:tcPr>
            <w:tcW w:w="9003" w:type="dxa"/>
            <w:tcBorders>
              <w:top w:val="nil"/>
            </w:tcBorders>
          </w:tcPr>
          <w:p w14:paraId="742B74D0" w14:textId="26E107C1" w:rsidR="00C826D5" w:rsidRPr="002E4566" w:rsidRDefault="00C826D5" w:rsidP="00E90452">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ND21      0.87      0.87    0.82      0.70  7.0   0.012 0.00090  0.71</w:t>
            </w:r>
          </w:p>
        </w:tc>
      </w:tr>
    </w:tbl>
    <w:p w14:paraId="60D1C19A" w14:textId="6BA3DEF0" w:rsidR="002E075A" w:rsidRPr="002E4566" w:rsidRDefault="002E075A" w:rsidP="002E075A">
      <w:pPr>
        <w:pStyle w:val="HTMLPreformatted"/>
        <w:wordWrap w:val="0"/>
        <w:rPr>
          <w:rStyle w:val="gnvwddmdl3b"/>
          <w:rFonts w:ascii="Times New Roman" w:hAnsi="Times New Roman" w:cs="Times New Roman"/>
          <w:color w:val="000000" w:themeColor="text1"/>
          <w:sz w:val="24"/>
          <w:szCs w:val="24"/>
          <w:bdr w:val="none" w:sz="0" w:space="0" w:color="auto" w:frame="1"/>
        </w:rPr>
      </w:pPr>
    </w:p>
    <w:p w14:paraId="69FD217C" w14:textId="77777777" w:rsidR="002E075A" w:rsidRPr="00A73B48" w:rsidRDefault="002E075A" w:rsidP="002E075A">
      <w:pPr>
        <w:pStyle w:val="HTMLPreformatted"/>
        <w:wordWrap w:val="0"/>
        <w:rPr>
          <w:rStyle w:val="gnvwddmdl3b"/>
          <w:rFonts w:ascii="Times New Roman" w:hAnsi="Times New Roman" w:cs="Times New Roman"/>
          <w:b/>
          <w:bCs/>
          <w:color w:val="000000" w:themeColor="text1"/>
          <w:sz w:val="24"/>
          <w:szCs w:val="24"/>
          <w:bdr w:val="none" w:sz="0" w:space="0" w:color="auto" w:frame="1"/>
        </w:rPr>
      </w:pPr>
      <w:r w:rsidRPr="00A73B48">
        <w:rPr>
          <w:rStyle w:val="gnvwddmdl3b"/>
          <w:rFonts w:ascii="Times New Roman" w:hAnsi="Times New Roman" w:cs="Times New Roman"/>
          <w:b/>
          <w:bCs/>
          <w:color w:val="000000" w:themeColor="text1"/>
          <w:sz w:val="24"/>
          <w:szCs w:val="24"/>
          <w:bdr w:val="none" w:sz="0" w:space="0" w:color="auto" w:frame="1"/>
        </w:rPr>
        <w:t>(vi) Biến độc lập ngoại cảnh</w:t>
      </w:r>
    </w:p>
    <w:p w14:paraId="2EFA8B82" w14:textId="77777777" w:rsidR="002E075A" w:rsidRPr="002E4566" w:rsidRDefault="002E075A" w:rsidP="002E075A">
      <w:pPr>
        <w:pStyle w:val="HTMLPreformatted"/>
        <w:wordWrap w:val="0"/>
        <w:rPr>
          <w:rFonts w:ascii="Times New Roman" w:hAnsi="Times New Roman" w:cs="Times New Roman"/>
          <w:color w:val="000000" w:themeColor="text1"/>
          <w:sz w:val="24"/>
          <w:szCs w:val="24"/>
        </w:rPr>
      </w:pPr>
    </w:p>
    <w:p w14:paraId="5CC6BE8F" w14:textId="77777777"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raw_alpha std.alpha G6(smc) average_r S/N   ase mean   sd median_r</w:t>
      </w:r>
    </w:p>
    <w:p w14:paraId="4F8966F7" w14:textId="77777777"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0.82      0.82    0.76      0.61 4.6 0.017  3.7 0.99     0.62</w:t>
      </w:r>
    </w:p>
    <w:p w14:paraId="1248D4AE" w14:textId="25C76DFB" w:rsidR="002E075A" w:rsidRPr="002E4566" w:rsidRDefault="002E075A" w:rsidP="002E075A">
      <w:pPr>
        <w:pStyle w:val="HTMLPreformatted"/>
        <w:rPr>
          <w:rFonts w:ascii="Lucida Console" w:hAnsi="Lucida Console" w:cs="Times New Roman"/>
          <w:color w:val="000000" w:themeColor="text1"/>
          <w:sz w:val="21"/>
          <w:szCs w:val="21"/>
          <w:bdr w:val="none" w:sz="0" w:space="0" w:color="auto" w:frame="1"/>
        </w:rPr>
      </w:pPr>
    </w:p>
    <w:tbl>
      <w:tblPr>
        <w:tblStyle w:val="TableGrid"/>
        <w:tblW w:w="0" w:type="auto"/>
        <w:tblLook w:val="04A0" w:firstRow="1" w:lastRow="0" w:firstColumn="1" w:lastColumn="0" w:noHBand="0" w:noVBand="1"/>
      </w:tblPr>
      <w:tblGrid>
        <w:gridCol w:w="9003"/>
      </w:tblGrid>
      <w:tr w:rsidR="00A80D21" w:rsidRPr="002E4566" w14:paraId="5C986E46" w14:textId="77777777" w:rsidTr="00EE3CBD">
        <w:tc>
          <w:tcPr>
            <w:tcW w:w="9003" w:type="dxa"/>
            <w:tcBorders>
              <w:bottom w:val="single" w:sz="4" w:space="0" w:color="auto"/>
            </w:tcBorders>
          </w:tcPr>
          <w:p w14:paraId="7ABDC0C0" w14:textId="0658513B" w:rsidR="00C826D5" w:rsidRPr="002E4566" w:rsidRDefault="00C826D5" w:rsidP="004A2E64">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raw_alpha std.alpha G6(smc) average_r </w:t>
            </w:r>
            <w:r w:rsidR="00CD4D50">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S/N </w:t>
            </w:r>
            <w:r w:rsidR="00CD4D50">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alpha se </w:t>
            </w:r>
            <w:r w:rsidR="0031777A"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 </w:t>
            </w:r>
            <w:r w:rsidR="0031777A" w:rsidRPr="002E4566">
              <w:rPr>
                <w:rFonts w:ascii="Lucida Console" w:hAnsi="Lucida Console" w:cs="Times New Roman"/>
                <w:color w:val="000000" w:themeColor="text1"/>
                <w:sz w:val="21"/>
                <w:szCs w:val="21"/>
                <w:bdr w:val="none" w:sz="0" w:space="0" w:color="auto" w:frame="1"/>
              </w:rPr>
              <w:t xml:space="preserve"> </w:t>
            </w:r>
            <w:r w:rsidR="00CD4D50">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med.r</w:t>
            </w:r>
          </w:p>
        </w:tc>
      </w:tr>
      <w:tr w:rsidR="00A80D21" w:rsidRPr="002E4566" w14:paraId="3A9F07E0" w14:textId="77777777" w:rsidTr="00EE3CBD">
        <w:tc>
          <w:tcPr>
            <w:tcW w:w="9003" w:type="dxa"/>
            <w:tcBorders>
              <w:bottom w:val="nil"/>
            </w:tcBorders>
          </w:tcPr>
          <w:p w14:paraId="5ECB5C41" w14:textId="0530F6DD" w:rsidR="00C826D5" w:rsidRPr="002E4566" w:rsidRDefault="00C826D5" w:rsidP="004A2E64">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ND22      0.76      0.76    0.62      0.62 </w:t>
            </w:r>
            <w:r w:rsidR="00CD4D50">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3.2    0.026      </w:t>
            </w:r>
            <w:r w:rsidR="0031777A"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0.62</w:t>
            </w:r>
          </w:p>
        </w:tc>
      </w:tr>
      <w:tr w:rsidR="00A80D21" w:rsidRPr="002E4566" w14:paraId="04014E81" w14:textId="77777777" w:rsidTr="00EE3CBD">
        <w:tc>
          <w:tcPr>
            <w:tcW w:w="9003" w:type="dxa"/>
            <w:tcBorders>
              <w:top w:val="nil"/>
              <w:bottom w:val="nil"/>
            </w:tcBorders>
          </w:tcPr>
          <w:p w14:paraId="01FDE330" w14:textId="427B3921" w:rsidR="00C826D5" w:rsidRPr="002E4566" w:rsidRDefault="00C826D5" w:rsidP="004A2E64">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ND23      0.72      0.72    0.57      0.57 </w:t>
            </w:r>
            <w:r w:rsidR="00CD4D50">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2.6    0.031      </w:t>
            </w:r>
            <w:r w:rsidR="0031777A"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0.57</w:t>
            </w:r>
          </w:p>
        </w:tc>
      </w:tr>
      <w:tr w:rsidR="00C826D5" w:rsidRPr="002E4566" w14:paraId="061B862B" w14:textId="77777777" w:rsidTr="00EE3CBD">
        <w:tc>
          <w:tcPr>
            <w:tcW w:w="9003" w:type="dxa"/>
            <w:tcBorders>
              <w:top w:val="nil"/>
            </w:tcBorders>
          </w:tcPr>
          <w:p w14:paraId="412D68D5" w14:textId="0C4B6D59" w:rsidR="00C826D5" w:rsidRPr="002E4566" w:rsidRDefault="00C826D5" w:rsidP="004A2E64">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ND24      0.77      0.77    0.63      0.63 </w:t>
            </w:r>
            <w:r w:rsidR="00CD4D50">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 xml:space="preserve">3.4    0.025      </w:t>
            </w:r>
            <w:r w:rsidR="0031777A" w:rsidRPr="002E4566">
              <w:rPr>
                <w:rFonts w:ascii="Lucida Console" w:hAnsi="Lucida Console" w:cs="Times New Roman"/>
                <w:color w:val="000000" w:themeColor="text1"/>
                <w:sz w:val="21"/>
                <w:szCs w:val="21"/>
                <w:bdr w:val="none" w:sz="0" w:space="0" w:color="auto" w:frame="1"/>
              </w:rPr>
              <w:t xml:space="preserve"> </w:t>
            </w:r>
            <w:r w:rsidRPr="002E4566">
              <w:rPr>
                <w:rFonts w:ascii="Lucida Console" w:hAnsi="Lucida Console" w:cs="Times New Roman"/>
                <w:color w:val="000000" w:themeColor="text1"/>
                <w:sz w:val="21"/>
                <w:szCs w:val="21"/>
                <w:bdr w:val="none" w:sz="0" w:space="0" w:color="auto" w:frame="1"/>
              </w:rPr>
              <w:t>0.63</w:t>
            </w:r>
          </w:p>
        </w:tc>
      </w:tr>
    </w:tbl>
    <w:p w14:paraId="67D16679" w14:textId="77777777" w:rsidR="00697463" w:rsidRDefault="00697463" w:rsidP="002E075A">
      <w:pPr>
        <w:pStyle w:val="HTMLPreformatted"/>
        <w:wordWrap w:val="0"/>
        <w:rPr>
          <w:rStyle w:val="gnvwddmdl3b"/>
          <w:rFonts w:ascii="Times New Roman" w:hAnsi="Times New Roman" w:cs="Times New Roman"/>
          <w:b/>
          <w:bCs/>
          <w:color w:val="000000" w:themeColor="text1"/>
          <w:sz w:val="24"/>
          <w:szCs w:val="24"/>
          <w:bdr w:val="none" w:sz="0" w:space="0" w:color="auto" w:frame="1"/>
        </w:rPr>
      </w:pPr>
    </w:p>
    <w:p w14:paraId="5A1FD9C1" w14:textId="78D2CF81" w:rsidR="002E075A" w:rsidRPr="00A73B48" w:rsidRDefault="002E075A" w:rsidP="002E075A">
      <w:pPr>
        <w:pStyle w:val="HTMLPreformatted"/>
        <w:wordWrap w:val="0"/>
        <w:rPr>
          <w:rFonts w:ascii="Times New Roman" w:hAnsi="Times New Roman" w:cs="Times New Roman"/>
          <w:b/>
          <w:bCs/>
          <w:color w:val="000000" w:themeColor="text1"/>
          <w:sz w:val="24"/>
          <w:szCs w:val="24"/>
          <w:bdr w:val="none" w:sz="0" w:space="0" w:color="auto" w:frame="1"/>
        </w:rPr>
      </w:pPr>
      <w:r w:rsidRPr="00A73B48">
        <w:rPr>
          <w:rStyle w:val="gnvwddmdl3b"/>
          <w:rFonts w:ascii="Times New Roman" w:hAnsi="Times New Roman" w:cs="Times New Roman"/>
          <w:b/>
          <w:bCs/>
          <w:color w:val="000000" w:themeColor="text1"/>
          <w:sz w:val="24"/>
          <w:szCs w:val="24"/>
          <w:bdr w:val="none" w:sz="0" w:space="0" w:color="auto" w:frame="1"/>
        </w:rPr>
        <w:t>(vii) Biến phụ thuộc</w:t>
      </w:r>
    </w:p>
    <w:p w14:paraId="5AF1C761" w14:textId="77777777" w:rsidR="002E075A" w:rsidRPr="002E4566" w:rsidRDefault="002E075A" w:rsidP="002E075A">
      <w:pPr>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raw_alpha std.alpha G6(smc) average_r S/N   ase mean sd median_r</w:t>
      </w:r>
    </w:p>
    <w:p w14:paraId="30517C6A" w14:textId="2B738CBD" w:rsidR="0031777A" w:rsidRPr="002E4566" w:rsidRDefault="002E075A" w:rsidP="002E075A">
      <w:pPr>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 xml:space="preserve">      0.84      0.84    0.77      0.63 5.1 0.016  3.6  1     0.63  </w:t>
      </w:r>
    </w:p>
    <w:tbl>
      <w:tblPr>
        <w:tblStyle w:val="TableGrid"/>
        <w:tblW w:w="0" w:type="auto"/>
        <w:tblLook w:val="04A0" w:firstRow="1" w:lastRow="0" w:firstColumn="1" w:lastColumn="0" w:noHBand="0" w:noVBand="1"/>
      </w:tblPr>
      <w:tblGrid>
        <w:gridCol w:w="9003"/>
      </w:tblGrid>
      <w:tr w:rsidR="00A80D21" w:rsidRPr="002E4566" w14:paraId="5BC7CE5E" w14:textId="77777777" w:rsidTr="00EE3CBD">
        <w:tc>
          <w:tcPr>
            <w:tcW w:w="9003" w:type="dxa"/>
            <w:tcBorders>
              <w:bottom w:val="single" w:sz="4" w:space="0" w:color="auto"/>
            </w:tcBorders>
          </w:tcPr>
          <w:p w14:paraId="35DC341B" w14:textId="0E19F599" w:rsidR="0031777A" w:rsidRPr="002E4566" w:rsidRDefault="0031777A" w:rsidP="00622B4F">
            <w:pPr>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 xml:space="preserve">     raw_alpha std.alpha G6(smc) average_r </w:t>
            </w:r>
            <w:r w:rsidR="00CD4D50">
              <w:rPr>
                <w:rFonts w:ascii="Lucida Console" w:hAnsi="Lucida Console" w:cs="Times New Roman"/>
                <w:color w:val="000000" w:themeColor="text1"/>
                <w:sz w:val="21"/>
                <w:szCs w:val="21"/>
              </w:rPr>
              <w:t xml:space="preserve"> </w:t>
            </w:r>
            <w:r w:rsidRPr="002E4566">
              <w:rPr>
                <w:rFonts w:ascii="Lucida Console" w:hAnsi="Lucida Console" w:cs="Times New Roman"/>
                <w:color w:val="000000" w:themeColor="text1"/>
                <w:sz w:val="21"/>
                <w:szCs w:val="21"/>
              </w:rPr>
              <w:t xml:space="preserve">S/N </w:t>
            </w:r>
            <w:r w:rsidR="00CD4D50">
              <w:rPr>
                <w:rFonts w:ascii="Lucida Console" w:hAnsi="Lucida Console" w:cs="Times New Roman"/>
                <w:color w:val="000000" w:themeColor="text1"/>
                <w:sz w:val="21"/>
                <w:szCs w:val="21"/>
              </w:rPr>
              <w:t xml:space="preserve"> </w:t>
            </w:r>
            <w:r w:rsidRPr="002E4566">
              <w:rPr>
                <w:rFonts w:ascii="Lucida Console" w:hAnsi="Lucida Console" w:cs="Times New Roman"/>
                <w:color w:val="000000" w:themeColor="text1"/>
                <w:sz w:val="21"/>
                <w:szCs w:val="21"/>
              </w:rPr>
              <w:t xml:space="preserve">alpha se  </w:t>
            </w:r>
            <w:r w:rsidR="00CD4D50">
              <w:rPr>
                <w:rFonts w:ascii="Lucida Console" w:hAnsi="Lucida Console" w:cs="Times New Roman"/>
                <w:color w:val="000000" w:themeColor="text1"/>
                <w:sz w:val="21"/>
                <w:szCs w:val="21"/>
              </w:rPr>
              <w:t xml:space="preserve">   </w:t>
            </w:r>
            <w:r w:rsidRPr="002E4566">
              <w:rPr>
                <w:rFonts w:ascii="Lucida Console" w:hAnsi="Lucida Console" w:cs="Times New Roman"/>
                <w:color w:val="000000" w:themeColor="text1"/>
                <w:sz w:val="21"/>
                <w:szCs w:val="21"/>
              </w:rPr>
              <w:t>med.r</w:t>
            </w:r>
          </w:p>
        </w:tc>
      </w:tr>
      <w:tr w:rsidR="00A80D21" w:rsidRPr="002E4566" w14:paraId="39BF7D52" w14:textId="77777777" w:rsidTr="00EE3CBD">
        <w:tc>
          <w:tcPr>
            <w:tcW w:w="9003" w:type="dxa"/>
            <w:tcBorders>
              <w:bottom w:val="nil"/>
            </w:tcBorders>
          </w:tcPr>
          <w:p w14:paraId="1B44CED5" w14:textId="7DE1ABC0" w:rsidR="0031777A" w:rsidRPr="002E4566" w:rsidRDefault="0031777A" w:rsidP="00622B4F">
            <w:pPr>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 xml:space="preserve">SD1      0.78      0.78    0.64      0.64 </w:t>
            </w:r>
            <w:r w:rsidR="00CD4D50">
              <w:rPr>
                <w:rFonts w:ascii="Lucida Console" w:hAnsi="Lucida Console" w:cs="Times New Roman"/>
                <w:color w:val="000000" w:themeColor="text1"/>
                <w:sz w:val="21"/>
                <w:szCs w:val="21"/>
              </w:rPr>
              <w:t xml:space="preserve"> </w:t>
            </w:r>
            <w:r w:rsidRPr="002E4566">
              <w:rPr>
                <w:rFonts w:ascii="Lucida Console" w:hAnsi="Lucida Console" w:cs="Times New Roman"/>
                <w:color w:val="000000" w:themeColor="text1"/>
                <w:sz w:val="21"/>
                <w:szCs w:val="21"/>
              </w:rPr>
              <w:t xml:space="preserve"> 3.6    0.024      0.64</w:t>
            </w:r>
          </w:p>
        </w:tc>
      </w:tr>
      <w:tr w:rsidR="00A80D21" w:rsidRPr="002E4566" w14:paraId="29E6B978" w14:textId="77777777" w:rsidTr="00EE3CBD">
        <w:tc>
          <w:tcPr>
            <w:tcW w:w="9003" w:type="dxa"/>
            <w:tcBorders>
              <w:top w:val="nil"/>
              <w:bottom w:val="nil"/>
            </w:tcBorders>
          </w:tcPr>
          <w:p w14:paraId="0237989F" w14:textId="5586EB05" w:rsidR="0031777A" w:rsidRPr="002E4566" w:rsidRDefault="0031777A" w:rsidP="00622B4F">
            <w:pPr>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 xml:space="preserve">SD2      0.76      0.76    0.62      0.62  </w:t>
            </w:r>
            <w:r w:rsidR="00CD4D50">
              <w:rPr>
                <w:rFonts w:ascii="Lucida Console" w:hAnsi="Lucida Console" w:cs="Times New Roman"/>
                <w:color w:val="000000" w:themeColor="text1"/>
                <w:sz w:val="21"/>
                <w:szCs w:val="21"/>
              </w:rPr>
              <w:t xml:space="preserve"> </w:t>
            </w:r>
            <w:r w:rsidRPr="002E4566">
              <w:rPr>
                <w:rFonts w:ascii="Lucida Console" w:hAnsi="Lucida Console" w:cs="Times New Roman"/>
                <w:color w:val="000000" w:themeColor="text1"/>
                <w:sz w:val="21"/>
                <w:szCs w:val="21"/>
              </w:rPr>
              <w:t>3.2    0.026      0.62</w:t>
            </w:r>
          </w:p>
        </w:tc>
      </w:tr>
      <w:tr w:rsidR="0031777A" w:rsidRPr="002E4566" w14:paraId="4B85FA31" w14:textId="77777777" w:rsidTr="00EE3CBD">
        <w:tc>
          <w:tcPr>
            <w:tcW w:w="9003" w:type="dxa"/>
            <w:tcBorders>
              <w:top w:val="nil"/>
            </w:tcBorders>
          </w:tcPr>
          <w:p w14:paraId="136602CC" w14:textId="33F30BD7" w:rsidR="0031777A" w:rsidRPr="002E4566" w:rsidRDefault="0031777A" w:rsidP="00622B4F">
            <w:pPr>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 xml:space="preserve">SD3      0.77      0.77    0.63      0.63  </w:t>
            </w:r>
            <w:r w:rsidR="00CD4D50">
              <w:rPr>
                <w:rFonts w:ascii="Lucida Console" w:hAnsi="Lucida Console" w:cs="Times New Roman"/>
                <w:color w:val="000000" w:themeColor="text1"/>
                <w:sz w:val="21"/>
                <w:szCs w:val="21"/>
              </w:rPr>
              <w:t xml:space="preserve"> </w:t>
            </w:r>
            <w:r w:rsidRPr="002E4566">
              <w:rPr>
                <w:rFonts w:ascii="Lucida Console" w:hAnsi="Lucida Console" w:cs="Times New Roman"/>
                <w:color w:val="000000" w:themeColor="text1"/>
                <w:sz w:val="21"/>
                <w:szCs w:val="21"/>
              </w:rPr>
              <w:t>3.4    0.025      0.63</w:t>
            </w:r>
          </w:p>
        </w:tc>
      </w:tr>
    </w:tbl>
    <w:p w14:paraId="618E1C3E" w14:textId="0085B50C" w:rsidR="00BF7922" w:rsidRDefault="00BF7922">
      <w:pPr>
        <w:rPr>
          <w:rFonts w:ascii="Times New Roman" w:hAnsi="Times New Roman" w:cs="Times New Roman"/>
          <w:color w:val="000000" w:themeColor="text1"/>
          <w:sz w:val="24"/>
          <w:szCs w:val="24"/>
        </w:rPr>
      </w:pPr>
    </w:p>
    <w:p w14:paraId="44DE8E19" w14:textId="39DF6884" w:rsidR="009E1562" w:rsidRPr="00112429" w:rsidRDefault="009E1562" w:rsidP="00112429">
      <w:pPr>
        <w:pStyle w:val="Heading2"/>
        <w:spacing w:before="0" w:line="360" w:lineRule="auto"/>
        <w:jc w:val="center"/>
        <w:rPr>
          <w:rFonts w:ascii="Times New Roman" w:hAnsi="Times New Roman"/>
          <w:b/>
          <w:bCs/>
          <w:color w:val="000000" w:themeColor="text1"/>
        </w:rPr>
      </w:pPr>
      <w:bookmarkStart w:id="3093" w:name="_Toc178316324"/>
      <w:bookmarkStart w:id="3094" w:name="_Toc178316719"/>
      <w:bookmarkStart w:id="3095" w:name="_Toc179984524"/>
      <w:bookmarkStart w:id="3096" w:name="_Toc179986087"/>
      <w:bookmarkStart w:id="3097" w:name="_Toc180592114"/>
      <w:bookmarkStart w:id="3098" w:name="_Toc180837713"/>
      <w:bookmarkStart w:id="3099" w:name="_Toc186553337"/>
      <w:bookmarkStart w:id="3100" w:name="_Toc186553755"/>
      <w:bookmarkStart w:id="3101" w:name="_Toc187589995"/>
      <w:bookmarkStart w:id="3102" w:name="_Toc187590204"/>
      <w:bookmarkStart w:id="3103" w:name="_Toc190785966"/>
      <w:bookmarkStart w:id="3104" w:name="_Toc190786175"/>
      <w:bookmarkStart w:id="3105" w:name="_Toc197892083"/>
      <w:bookmarkStart w:id="3106" w:name="_Toc197896699"/>
      <w:bookmarkStart w:id="3107" w:name="_Toc198111401"/>
      <w:r w:rsidRPr="00112429">
        <w:rPr>
          <w:rFonts w:ascii="Times New Roman" w:hAnsi="Times New Roman"/>
          <w:b/>
          <w:bCs/>
          <w:color w:val="000000" w:themeColor="text1"/>
        </w:rPr>
        <w:lastRenderedPageBreak/>
        <w:t>P</w:t>
      </w:r>
      <w:r w:rsidR="00804272" w:rsidRPr="00112429">
        <w:rPr>
          <w:rFonts w:ascii="Times New Roman" w:hAnsi="Times New Roman"/>
          <w:b/>
          <w:bCs/>
          <w:color w:val="000000" w:themeColor="text1"/>
        </w:rPr>
        <w:t xml:space="preserve">hụ lục </w:t>
      </w:r>
      <w:r w:rsidR="00C56C88" w:rsidRPr="00112429">
        <w:rPr>
          <w:rFonts w:ascii="Times New Roman" w:hAnsi="Times New Roman"/>
          <w:b/>
          <w:bCs/>
          <w:color w:val="000000" w:themeColor="text1"/>
        </w:rPr>
        <w:t>E.3</w:t>
      </w:r>
      <w:r w:rsidRPr="00112429">
        <w:rPr>
          <w:rFonts w:ascii="Times New Roman" w:hAnsi="Times New Roman"/>
          <w:b/>
          <w:bCs/>
          <w:color w:val="000000" w:themeColor="text1"/>
        </w:rPr>
        <w:t xml:space="preserve">: </w:t>
      </w:r>
      <w:r w:rsidR="00D9475B" w:rsidRPr="00112429">
        <w:rPr>
          <w:rFonts w:ascii="Times New Roman" w:hAnsi="Times New Roman"/>
          <w:b/>
          <w:bCs/>
          <w:color w:val="000000" w:themeColor="text1"/>
        </w:rPr>
        <w:t xml:space="preserve">Kaiser–Meyer–Olkin </w:t>
      </w:r>
      <w:r w:rsidRPr="00112429">
        <w:rPr>
          <w:rFonts w:ascii="Times New Roman" w:hAnsi="Times New Roman"/>
          <w:b/>
          <w:bCs/>
          <w:color w:val="000000" w:themeColor="text1"/>
        </w:rPr>
        <w:t>(KMO)</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28FE3119" w14:textId="49804147" w:rsidR="009E1562" w:rsidRPr="00A73B48" w:rsidRDefault="00C56C88" w:rsidP="000B5821">
      <w:pPr>
        <w:rPr>
          <w:rFonts w:ascii="Times New Roman" w:hAnsi="Times New Roman" w:cs="Times New Roman"/>
          <w:b/>
          <w:bCs/>
          <w:color w:val="000000" w:themeColor="text1"/>
          <w:sz w:val="24"/>
          <w:szCs w:val="24"/>
        </w:rPr>
      </w:pPr>
      <w:r w:rsidRPr="00A73B48">
        <w:rPr>
          <w:rFonts w:ascii="Times New Roman" w:hAnsi="Times New Roman" w:cs="Times New Roman"/>
          <w:b/>
          <w:bCs/>
          <w:color w:val="000000" w:themeColor="text1"/>
          <w:sz w:val="24"/>
          <w:szCs w:val="24"/>
        </w:rPr>
        <w:t>(i) Hệ số KMO (ND1-ND24)</w:t>
      </w:r>
    </w:p>
    <w:p w14:paraId="737BC21C" w14:textId="77777777" w:rsidR="0031777A" w:rsidRPr="002E4566" w:rsidRDefault="0031777A" w:rsidP="006728D3">
      <w:pPr>
        <w:pStyle w:val="HTMLPreformatted"/>
        <w:rPr>
          <w:rFonts w:ascii="Lucida Console" w:hAnsi="Lucida Console" w:cs="Times New Roman"/>
          <w:color w:val="000000" w:themeColor="text1"/>
          <w:sz w:val="21"/>
          <w:szCs w:val="21"/>
          <w:bdr w:val="none" w:sz="0" w:space="0" w:color="auto" w:frame="1"/>
        </w:rPr>
      </w:pPr>
    </w:p>
    <w:tbl>
      <w:tblPr>
        <w:tblStyle w:val="TableGrid"/>
        <w:tblW w:w="0" w:type="auto"/>
        <w:jc w:val="center"/>
        <w:tblLook w:val="04A0" w:firstRow="1" w:lastRow="0" w:firstColumn="1" w:lastColumn="0" w:noHBand="0" w:noVBand="1"/>
      </w:tblPr>
      <w:tblGrid>
        <w:gridCol w:w="2943"/>
      </w:tblGrid>
      <w:tr w:rsidR="00A80D21" w:rsidRPr="002E4566" w14:paraId="5BE463FA" w14:textId="77777777" w:rsidTr="00EE3CBD">
        <w:trPr>
          <w:jc w:val="center"/>
        </w:trPr>
        <w:tc>
          <w:tcPr>
            <w:tcW w:w="2943" w:type="dxa"/>
            <w:tcBorders>
              <w:bottom w:val="single" w:sz="4" w:space="0" w:color="auto"/>
            </w:tcBorders>
          </w:tcPr>
          <w:p w14:paraId="472B1C2A"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Variable     MSA</w:t>
            </w:r>
          </w:p>
        </w:tc>
      </w:tr>
      <w:tr w:rsidR="00A80D21" w:rsidRPr="002E4566" w14:paraId="17EEEAF4" w14:textId="77777777" w:rsidTr="00EE3CBD">
        <w:trPr>
          <w:jc w:val="center"/>
        </w:trPr>
        <w:tc>
          <w:tcPr>
            <w:tcW w:w="2943" w:type="dxa"/>
            <w:tcBorders>
              <w:bottom w:val="nil"/>
            </w:tcBorders>
          </w:tcPr>
          <w:p w14:paraId="63DC5D29"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          0.88</w:t>
            </w:r>
          </w:p>
        </w:tc>
      </w:tr>
      <w:tr w:rsidR="00A80D21" w:rsidRPr="002E4566" w14:paraId="104F9419" w14:textId="77777777" w:rsidTr="00EE3CBD">
        <w:trPr>
          <w:jc w:val="center"/>
        </w:trPr>
        <w:tc>
          <w:tcPr>
            <w:tcW w:w="2943" w:type="dxa"/>
            <w:tcBorders>
              <w:top w:val="nil"/>
              <w:bottom w:val="nil"/>
            </w:tcBorders>
          </w:tcPr>
          <w:p w14:paraId="43B84C30"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          0.81</w:t>
            </w:r>
          </w:p>
        </w:tc>
      </w:tr>
      <w:tr w:rsidR="00A80D21" w:rsidRPr="002E4566" w14:paraId="5D6D6A9C" w14:textId="77777777" w:rsidTr="00EE3CBD">
        <w:trPr>
          <w:jc w:val="center"/>
        </w:trPr>
        <w:tc>
          <w:tcPr>
            <w:tcW w:w="2943" w:type="dxa"/>
            <w:tcBorders>
              <w:top w:val="nil"/>
              <w:bottom w:val="nil"/>
            </w:tcBorders>
          </w:tcPr>
          <w:p w14:paraId="57F14192"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ND3          0.81</w:t>
            </w:r>
          </w:p>
        </w:tc>
      </w:tr>
      <w:tr w:rsidR="00A80D21" w:rsidRPr="002E4566" w14:paraId="11321234" w14:textId="77777777" w:rsidTr="00EE3CBD">
        <w:trPr>
          <w:jc w:val="center"/>
        </w:trPr>
        <w:tc>
          <w:tcPr>
            <w:tcW w:w="2943" w:type="dxa"/>
            <w:tcBorders>
              <w:top w:val="nil"/>
              <w:bottom w:val="nil"/>
            </w:tcBorders>
          </w:tcPr>
          <w:p w14:paraId="499FC414"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ND4          0.86</w:t>
            </w:r>
          </w:p>
        </w:tc>
      </w:tr>
      <w:tr w:rsidR="00A80D21" w:rsidRPr="002E4566" w14:paraId="62A6E6A3" w14:textId="77777777" w:rsidTr="00EE3CBD">
        <w:trPr>
          <w:jc w:val="center"/>
        </w:trPr>
        <w:tc>
          <w:tcPr>
            <w:tcW w:w="2943" w:type="dxa"/>
            <w:tcBorders>
              <w:top w:val="nil"/>
              <w:bottom w:val="nil"/>
            </w:tcBorders>
          </w:tcPr>
          <w:p w14:paraId="48F10DB0"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ND5          0.83</w:t>
            </w:r>
          </w:p>
        </w:tc>
      </w:tr>
      <w:tr w:rsidR="00A80D21" w:rsidRPr="002E4566" w14:paraId="491013D5" w14:textId="77777777" w:rsidTr="00EE3CBD">
        <w:trPr>
          <w:jc w:val="center"/>
        </w:trPr>
        <w:tc>
          <w:tcPr>
            <w:tcW w:w="2943" w:type="dxa"/>
            <w:tcBorders>
              <w:top w:val="nil"/>
              <w:bottom w:val="nil"/>
            </w:tcBorders>
          </w:tcPr>
          <w:p w14:paraId="37EAE2EB"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ND6          0.80</w:t>
            </w:r>
          </w:p>
        </w:tc>
      </w:tr>
      <w:tr w:rsidR="00A80D21" w:rsidRPr="002E4566" w14:paraId="08E64A64" w14:textId="77777777" w:rsidTr="00EE3CBD">
        <w:trPr>
          <w:jc w:val="center"/>
        </w:trPr>
        <w:tc>
          <w:tcPr>
            <w:tcW w:w="2943" w:type="dxa"/>
            <w:tcBorders>
              <w:top w:val="nil"/>
              <w:bottom w:val="nil"/>
            </w:tcBorders>
          </w:tcPr>
          <w:p w14:paraId="08D5B0A4"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ND7          0.89</w:t>
            </w:r>
          </w:p>
        </w:tc>
      </w:tr>
      <w:tr w:rsidR="00A80D21" w:rsidRPr="002E4566" w14:paraId="45A3D4A8" w14:textId="77777777" w:rsidTr="00EE3CBD">
        <w:trPr>
          <w:jc w:val="center"/>
        </w:trPr>
        <w:tc>
          <w:tcPr>
            <w:tcW w:w="2943" w:type="dxa"/>
            <w:tcBorders>
              <w:top w:val="nil"/>
              <w:bottom w:val="nil"/>
            </w:tcBorders>
          </w:tcPr>
          <w:p w14:paraId="05C08465"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ND8          0.81</w:t>
            </w:r>
          </w:p>
        </w:tc>
      </w:tr>
      <w:tr w:rsidR="00A80D21" w:rsidRPr="002E4566" w14:paraId="6B46F053" w14:textId="77777777" w:rsidTr="00EE3CBD">
        <w:trPr>
          <w:jc w:val="center"/>
        </w:trPr>
        <w:tc>
          <w:tcPr>
            <w:tcW w:w="2943" w:type="dxa"/>
            <w:tcBorders>
              <w:top w:val="nil"/>
              <w:bottom w:val="nil"/>
            </w:tcBorders>
          </w:tcPr>
          <w:p w14:paraId="39221330"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ND9          0.85</w:t>
            </w:r>
          </w:p>
        </w:tc>
      </w:tr>
      <w:tr w:rsidR="00A80D21" w:rsidRPr="002E4566" w14:paraId="64397076" w14:textId="77777777" w:rsidTr="00EE3CBD">
        <w:trPr>
          <w:jc w:val="center"/>
        </w:trPr>
        <w:tc>
          <w:tcPr>
            <w:tcW w:w="2943" w:type="dxa"/>
            <w:tcBorders>
              <w:top w:val="nil"/>
              <w:bottom w:val="nil"/>
            </w:tcBorders>
          </w:tcPr>
          <w:p w14:paraId="1B7EA2D4"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ND10         0.83</w:t>
            </w:r>
          </w:p>
        </w:tc>
      </w:tr>
      <w:tr w:rsidR="00A80D21" w:rsidRPr="002E4566" w14:paraId="28C4CC12" w14:textId="77777777" w:rsidTr="00EE3CBD">
        <w:trPr>
          <w:jc w:val="center"/>
        </w:trPr>
        <w:tc>
          <w:tcPr>
            <w:tcW w:w="2943" w:type="dxa"/>
            <w:tcBorders>
              <w:top w:val="nil"/>
              <w:bottom w:val="nil"/>
            </w:tcBorders>
          </w:tcPr>
          <w:p w14:paraId="0A9C49B8"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ND11         0.85</w:t>
            </w:r>
          </w:p>
        </w:tc>
      </w:tr>
      <w:tr w:rsidR="00A80D21" w:rsidRPr="002E4566" w14:paraId="3D61DD2A" w14:textId="77777777" w:rsidTr="00EE3CBD">
        <w:trPr>
          <w:jc w:val="center"/>
        </w:trPr>
        <w:tc>
          <w:tcPr>
            <w:tcW w:w="2943" w:type="dxa"/>
            <w:tcBorders>
              <w:top w:val="nil"/>
              <w:bottom w:val="nil"/>
            </w:tcBorders>
          </w:tcPr>
          <w:p w14:paraId="20D5992B"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ND12         0.88</w:t>
            </w:r>
          </w:p>
        </w:tc>
      </w:tr>
      <w:tr w:rsidR="00A80D21" w:rsidRPr="002E4566" w14:paraId="1C54B456" w14:textId="77777777" w:rsidTr="00EE3CBD">
        <w:trPr>
          <w:jc w:val="center"/>
        </w:trPr>
        <w:tc>
          <w:tcPr>
            <w:tcW w:w="2943" w:type="dxa"/>
            <w:tcBorders>
              <w:top w:val="nil"/>
              <w:bottom w:val="nil"/>
            </w:tcBorders>
          </w:tcPr>
          <w:p w14:paraId="6E6E663A"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ND13         0.83</w:t>
            </w:r>
          </w:p>
        </w:tc>
      </w:tr>
      <w:tr w:rsidR="00A80D21" w:rsidRPr="002E4566" w14:paraId="54A9E4AB" w14:textId="77777777" w:rsidTr="00EE3CBD">
        <w:trPr>
          <w:jc w:val="center"/>
        </w:trPr>
        <w:tc>
          <w:tcPr>
            <w:tcW w:w="2943" w:type="dxa"/>
            <w:tcBorders>
              <w:top w:val="nil"/>
              <w:bottom w:val="nil"/>
            </w:tcBorders>
          </w:tcPr>
          <w:p w14:paraId="7897050E"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ND14         0.82</w:t>
            </w:r>
          </w:p>
        </w:tc>
      </w:tr>
      <w:tr w:rsidR="00A80D21" w:rsidRPr="002E4566" w14:paraId="31CB1D2D" w14:textId="77777777" w:rsidTr="00EE3CBD">
        <w:trPr>
          <w:jc w:val="center"/>
        </w:trPr>
        <w:tc>
          <w:tcPr>
            <w:tcW w:w="2943" w:type="dxa"/>
            <w:tcBorders>
              <w:top w:val="nil"/>
              <w:bottom w:val="nil"/>
            </w:tcBorders>
          </w:tcPr>
          <w:p w14:paraId="14B65442"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ND15         0.85</w:t>
            </w:r>
          </w:p>
        </w:tc>
      </w:tr>
      <w:tr w:rsidR="00A80D21" w:rsidRPr="002E4566" w14:paraId="09714271" w14:textId="77777777" w:rsidTr="00EE3CBD">
        <w:trPr>
          <w:jc w:val="center"/>
        </w:trPr>
        <w:tc>
          <w:tcPr>
            <w:tcW w:w="2943" w:type="dxa"/>
            <w:tcBorders>
              <w:top w:val="nil"/>
              <w:bottom w:val="nil"/>
            </w:tcBorders>
          </w:tcPr>
          <w:p w14:paraId="582B1FD6"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ND16         0.80</w:t>
            </w:r>
          </w:p>
        </w:tc>
      </w:tr>
      <w:tr w:rsidR="00A80D21" w:rsidRPr="002E4566" w14:paraId="2024BDE4" w14:textId="77777777" w:rsidTr="00EE3CBD">
        <w:trPr>
          <w:jc w:val="center"/>
        </w:trPr>
        <w:tc>
          <w:tcPr>
            <w:tcW w:w="2943" w:type="dxa"/>
            <w:tcBorders>
              <w:top w:val="nil"/>
              <w:bottom w:val="nil"/>
            </w:tcBorders>
          </w:tcPr>
          <w:p w14:paraId="590E9987"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ND17         0.88</w:t>
            </w:r>
          </w:p>
        </w:tc>
      </w:tr>
      <w:tr w:rsidR="00A80D21" w:rsidRPr="002E4566" w14:paraId="51183A20" w14:textId="77777777" w:rsidTr="00EE3CBD">
        <w:trPr>
          <w:jc w:val="center"/>
        </w:trPr>
        <w:tc>
          <w:tcPr>
            <w:tcW w:w="2943" w:type="dxa"/>
            <w:tcBorders>
              <w:top w:val="nil"/>
              <w:bottom w:val="nil"/>
            </w:tcBorders>
          </w:tcPr>
          <w:p w14:paraId="3C95923E"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ND18         0.84</w:t>
            </w:r>
          </w:p>
        </w:tc>
      </w:tr>
      <w:tr w:rsidR="00A80D21" w:rsidRPr="002E4566" w14:paraId="659D8DBA" w14:textId="77777777" w:rsidTr="00EE3CBD">
        <w:trPr>
          <w:jc w:val="center"/>
        </w:trPr>
        <w:tc>
          <w:tcPr>
            <w:tcW w:w="2943" w:type="dxa"/>
            <w:tcBorders>
              <w:top w:val="nil"/>
              <w:bottom w:val="nil"/>
            </w:tcBorders>
          </w:tcPr>
          <w:p w14:paraId="297AC328"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ND19         0.84</w:t>
            </w:r>
          </w:p>
        </w:tc>
      </w:tr>
      <w:tr w:rsidR="00A80D21" w:rsidRPr="002E4566" w14:paraId="527DA88E" w14:textId="77777777" w:rsidTr="00EE3CBD">
        <w:trPr>
          <w:jc w:val="center"/>
        </w:trPr>
        <w:tc>
          <w:tcPr>
            <w:tcW w:w="2943" w:type="dxa"/>
            <w:tcBorders>
              <w:top w:val="nil"/>
              <w:bottom w:val="nil"/>
            </w:tcBorders>
          </w:tcPr>
          <w:p w14:paraId="6852FB40"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ND20         0.86</w:t>
            </w:r>
          </w:p>
        </w:tc>
      </w:tr>
      <w:tr w:rsidR="00A80D21" w:rsidRPr="002E4566" w14:paraId="6AE5F793" w14:textId="77777777" w:rsidTr="00EE3CBD">
        <w:trPr>
          <w:jc w:val="center"/>
        </w:trPr>
        <w:tc>
          <w:tcPr>
            <w:tcW w:w="2943" w:type="dxa"/>
            <w:tcBorders>
              <w:top w:val="nil"/>
              <w:bottom w:val="nil"/>
            </w:tcBorders>
          </w:tcPr>
          <w:p w14:paraId="39B8356A"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ND21         0.83</w:t>
            </w:r>
          </w:p>
        </w:tc>
      </w:tr>
      <w:tr w:rsidR="00A80D21" w:rsidRPr="002E4566" w14:paraId="27AC5340" w14:textId="77777777" w:rsidTr="00EE3CBD">
        <w:trPr>
          <w:jc w:val="center"/>
        </w:trPr>
        <w:tc>
          <w:tcPr>
            <w:tcW w:w="2943" w:type="dxa"/>
            <w:tcBorders>
              <w:top w:val="nil"/>
              <w:bottom w:val="nil"/>
            </w:tcBorders>
          </w:tcPr>
          <w:p w14:paraId="1357BAF7"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ND22         0.76</w:t>
            </w:r>
          </w:p>
        </w:tc>
      </w:tr>
      <w:tr w:rsidR="00A80D21" w:rsidRPr="002E4566" w14:paraId="0E8C95D7" w14:textId="77777777" w:rsidTr="00EE3CBD">
        <w:trPr>
          <w:jc w:val="center"/>
        </w:trPr>
        <w:tc>
          <w:tcPr>
            <w:tcW w:w="2943" w:type="dxa"/>
            <w:tcBorders>
              <w:top w:val="nil"/>
              <w:bottom w:val="nil"/>
            </w:tcBorders>
          </w:tcPr>
          <w:p w14:paraId="19027699"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ND23         0.71</w:t>
            </w:r>
          </w:p>
        </w:tc>
      </w:tr>
      <w:tr w:rsidR="0031777A" w:rsidRPr="002E4566" w14:paraId="06C1216B" w14:textId="77777777" w:rsidTr="00EE3CBD">
        <w:trPr>
          <w:jc w:val="center"/>
        </w:trPr>
        <w:tc>
          <w:tcPr>
            <w:tcW w:w="2943" w:type="dxa"/>
            <w:tcBorders>
              <w:top w:val="nil"/>
            </w:tcBorders>
          </w:tcPr>
          <w:p w14:paraId="425D0CCE" w14:textId="77777777" w:rsidR="0031777A" w:rsidRPr="002E4566" w:rsidRDefault="0031777A" w:rsidP="00687F23">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ND24         0.77</w:t>
            </w:r>
          </w:p>
        </w:tc>
      </w:tr>
    </w:tbl>
    <w:p w14:paraId="10AD3CCF" w14:textId="77777777" w:rsidR="009E1562" w:rsidRPr="002E4566" w:rsidRDefault="009E1562" w:rsidP="006728D3">
      <w:pPr>
        <w:pStyle w:val="HTMLPreformatted"/>
        <w:rPr>
          <w:rFonts w:ascii="Lucida Console" w:hAnsi="Lucida Console" w:cs="Times New Roman"/>
          <w:color w:val="000000" w:themeColor="text1"/>
          <w:sz w:val="21"/>
          <w:szCs w:val="21"/>
          <w:bdr w:val="none" w:sz="0" w:space="0" w:color="auto" w:frame="1"/>
        </w:rPr>
      </w:pPr>
    </w:p>
    <w:p w14:paraId="4DCC6A77" w14:textId="07D7FF9B" w:rsidR="00C56C88" w:rsidRDefault="009E1562" w:rsidP="0031777A">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The overall measure of sampling adequacy (MSA) = 0.83</w:t>
      </w:r>
    </w:p>
    <w:p w14:paraId="67F398A0" w14:textId="77777777" w:rsidR="00697463" w:rsidRDefault="00697463" w:rsidP="0031777A">
      <w:pPr>
        <w:pStyle w:val="HTMLPreformatted"/>
        <w:rPr>
          <w:rFonts w:ascii="Lucida Console" w:hAnsi="Lucida Console" w:cs="Times New Roman"/>
          <w:color w:val="000000" w:themeColor="text1"/>
          <w:sz w:val="21"/>
          <w:szCs w:val="21"/>
          <w:bdr w:val="none" w:sz="0" w:space="0" w:color="auto" w:frame="1"/>
        </w:rPr>
      </w:pPr>
    </w:p>
    <w:p w14:paraId="494CA73F" w14:textId="0BC55503" w:rsidR="00C56C88" w:rsidRPr="00A73B48" w:rsidRDefault="00C56C88" w:rsidP="00C56C88">
      <w:pPr>
        <w:rPr>
          <w:rStyle w:val="gnvwddmdl3b"/>
          <w:rFonts w:ascii="Times New Roman" w:hAnsi="Times New Roman" w:cs="Times New Roman"/>
          <w:b/>
          <w:bCs/>
          <w:color w:val="000000" w:themeColor="text1"/>
          <w:sz w:val="24"/>
          <w:szCs w:val="24"/>
        </w:rPr>
      </w:pPr>
      <w:r w:rsidRPr="00A73B48">
        <w:rPr>
          <w:rFonts w:ascii="Times New Roman" w:hAnsi="Times New Roman" w:cs="Times New Roman"/>
          <w:b/>
          <w:bCs/>
          <w:color w:val="000000" w:themeColor="text1"/>
          <w:sz w:val="24"/>
          <w:szCs w:val="24"/>
        </w:rPr>
        <w:t>(</w:t>
      </w:r>
      <w:r w:rsidR="00112429">
        <w:rPr>
          <w:rFonts w:ascii="Times New Roman" w:hAnsi="Times New Roman" w:cs="Times New Roman"/>
          <w:b/>
          <w:bCs/>
          <w:color w:val="000000" w:themeColor="text1"/>
          <w:sz w:val="24"/>
          <w:szCs w:val="24"/>
        </w:rPr>
        <w:t>i</w:t>
      </w:r>
      <w:r w:rsidRPr="00A73B48">
        <w:rPr>
          <w:rFonts w:ascii="Times New Roman" w:hAnsi="Times New Roman" w:cs="Times New Roman"/>
          <w:b/>
          <w:bCs/>
          <w:color w:val="000000" w:themeColor="text1"/>
          <w:sz w:val="24"/>
          <w:szCs w:val="24"/>
        </w:rPr>
        <w:t>i) Hệ số KMO (SD1-SD3)</w:t>
      </w:r>
    </w:p>
    <w:p w14:paraId="1B83AC2E" w14:textId="77777777" w:rsidR="00C56C88" w:rsidRPr="002E4566" w:rsidRDefault="00C56C88" w:rsidP="00C56C88">
      <w:pPr>
        <w:rPr>
          <w:rFonts w:ascii="Lucida Console" w:hAnsi="Lucida Console"/>
          <w:color w:val="000000" w:themeColor="text1"/>
          <w:sz w:val="21"/>
          <w:szCs w:val="21"/>
        </w:rPr>
      </w:pPr>
      <w:r w:rsidRPr="002E4566">
        <w:rPr>
          <w:rFonts w:ascii="Lucida Console" w:hAnsi="Lucida Console"/>
          <w:color w:val="000000" w:themeColor="text1"/>
          <w:sz w:val="21"/>
          <w:szCs w:val="21"/>
        </w:rPr>
        <w:t xml:space="preserve">    Variable MSA</w:t>
      </w:r>
    </w:p>
    <w:p w14:paraId="2571207A" w14:textId="77777777" w:rsidR="00C56C88" w:rsidRPr="002E4566" w:rsidRDefault="00C56C88" w:rsidP="00C56C88">
      <w:pPr>
        <w:rPr>
          <w:rFonts w:ascii="Lucida Console" w:hAnsi="Lucida Console"/>
          <w:color w:val="000000" w:themeColor="text1"/>
          <w:sz w:val="21"/>
          <w:szCs w:val="21"/>
        </w:rPr>
      </w:pPr>
      <w:r w:rsidRPr="002E4566">
        <w:rPr>
          <w:rFonts w:ascii="Lucida Console" w:hAnsi="Lucida Console"/>
          <w:color w:val="000000" w:themeColor="text1"/>
          <w:sz w:val="21"/>
          <w:szCs w:val="21"/>
        </w:rPr>
        <w:t>SD1         0.74</w:t>
      </w:r>
    </w:p>
    <w:p w14:paraId="7FF7B1E5" w14:textId="77777777" w:rsidR="00C56C88" w:rsidRPr="002E4566" w:rsidRDefault="00C56C88" w:rsidP="00C56C88">
      <w:pPr>
        <w:rPr>
          <w:rFonts w:ascii="Lucida Console" w:hAnsi="Lucida Console"/>
          <w:color w:val="000000" w:themeColor="text1"/>
          <w:sz w:val="21"/>
          <w:szCs w:val="21"/>
        </w:rPr>
      </w:pPr>
      <w:r w:rsidRPr="002E4566">
        <w:rPr>
          <w:rFonts w:ascii="Lucida Console" w:hAnsi="Lucida Console"/>
          <w:color w:val="000000" w:themeColor="text1"/>
          <w:sz w:val="21"/>
          <w:szCs w:val="21"/>
        </w:rPr>
        <w:t>SD2         0.72</w:t>
      </w:r>
    </w:p>
    <w:p w14:paraId="699B81DD" w14:textId="685FA50A" w:rsidR="00C56C88" w:rsidRPr="002E4566" w:rsidRDefault="00C56C88" w:rsidP="00C56C88">
      <w:pPr>
        <w:rPr>
          <w:rFonts w:ascii="Lucida Console" w:hAnsi="Lucida Console"/>
          <w:color w:val="000000" w:themeColor="text1"/>
          <w:sz w:val="21"/>
          <w:szCs w:val="21"/>
        </w:rPr>
      </w:pPr>
      <w:r w:rsidRPr="002E4566">
        <w:rPr>
          <w:rFonts w:ascii="Lucida Console" w:hAnsi="Lucida Console"/>
          <w:color w:val="000000" w:themeColor="text1"/>
          <w:sz w:val="21"/>
          <w:szCs w:val="21"/>
        </w:rPr>
        <w:t>SD3         0.73</w:t>
      </w:r>
    </w:p>
    <w:p w14:paraId="277132AF" w14:textId="352DF5A1" w:rsidR="00697463" w:rsidRPr="00697463" w:rsidRDefault="00C56C88" w:rsidP="00697463">
      <w:pPr>
        <w:rPr>
          <w:rFonts w:ascii="Lucida Console" w:hAnsi="Lucida Console" w:cs="Times New Roman"/>
          <w:color w:val="000000" w:themeColor="text1"/>
          <w:sz w:val="21"/>
          <w:szCs w:val="21"/>
        </w:rPr>
      </w:pPr>
      <w:r w:rsidRPr="002E4566">
        <w:rPr>
          <w:rFonts w:ascii="Lucida Console" w:hAnsi="Lucida Console"/>
          <w:color w:val="000000" w:themeColor="text1"/>
          <w:sz w:val="21"/>
          <w:szCs w:val="21"/>
        </w:rPr>
        <w:t>The overall measure of sampling adequacy (MSA) = 0.73</w:t>
      </w:r>
      <w:bookmarkStart w:id="3108" w:name="_Toc178316325"/>
      <w:bookmarkStart w:id="3109" w:name="_Toc178316720"/>
      <w:bookmarkStart w:id="3110" w:name="_Toc179984525"/>
      <w:bookmarkStart w:id="3111" w:name="_Toc179986088"/>
      <w:bookmarkStart w:id="3112" w:name="_Toc180592115"/>
      <w:bookmarkStart w:id="3113" w:name="_Toc180837714"/>
      <w:bookmarkStart w:id="3114" w:name="_Toc186553338"/>
      <w:bookmarkStart w:id="3115" w:name="_Toc186553756"/>
    </w:p>
    <w:p w14:paraId="09832D94" w14:textId="77777777" w:rsidR="00697463" w:rsidRPr="00697463" w:rsidRDefault="00697463" w:rsidP="00697463"/>
    <w:p w14:paraId="5ABDFDA0" w14:textId="4689EF6B" w:rsidR="009E1562" w:rsidRPr="00112429" w:rsidRDefault="009E1562" w:rsidP="00112429">
      <w:pPr>
        <w:pStyle w:val="Heading2"/>
        <w:spacing w:before="0" w:line="360" w:lineRule="auto"/>
        <w:jc w:val="center"/>
        <w:rPr>
          <w:rFonts w:ascii="Times New Roman" w:hAnsi="Times New Roman"/>
          <w:b/>
          <w:bCs/>
          <w:color w:val="000000" w:themeColor="text1"/>
        </w:rPr>
      </w:pPr>
      <w:bookmarkStart w:id="3116" w:name="_Toc187589996"/>
      <w:bookmarkStart w:id="3117" w:name="_Toc187590205"/>
      <w:bookmarkStart w:id="3118" w:name="_Toc190785967"/>
      <w:bookmarkStart w:id="3119" w:name="_Toc190786176"/>
      <w:bookmarkStart w:id="3120" w:name="_Toc197892084"/>
      <w:bookmarkStart w:id="3121" w:name="_Toc197896700"/>
      <w:bookmarkStart w:id="3122" w:name="_Toc198111402"/>
      <w:r w:rsidRPr="00112429">
        <w:rPr>
          <w:rFonts w:ascii="Times New Roman" w:hAnsi="Times New Roman"/>
          <w:b/>
          <w:bCs/>
          <w:color w:val="000000" w:themeColor="text1"/>
        </w:rPr>
        <w:t>P</w:t>
      </w:r>
      <w:r w:rsidR="00804272" w:rsidRPr="00112429">
        <w:rPr>
          <w:rFonts w:ascii="Times New Roman" w:hAnsi="Times New Roman"/>
          <w:b/>
          <w:bCs/>
          <w:color w:val="000000" w:themeColor="text1"/>
        </w:rPr>
        <w:t>hụ lục</w:t>
      </w:r>
      <w:r w:rsidRPr="00112429">
        <w:rPr>
          <w:rFonts w:ascii="Times New Roman" w:hAnsi="Times New Roman"/>
          <w:b/>
          <w:bCs/>
          <w:color w:val="000000" w:themeColor="text1"/>
        </w:rPr>
        <w:t xml:space="preserve"> </w:t>
      </w:r>
      <w:r w:rsidR="00C56C88" w:rsidRPr="00112429">
        <w:rPr>
          <w:rFonts w:ascii="Times New Roman" w:hAnsi="Times New Roman"/>
          <w:b/>
          <w:bCs/>
          <w:color w:val="000000" w:themeColor="text1"/>
        </w:rPr>
        <w:t>E.4</w:t>
      </w:r>
      <w:r w:rsidRPr="00112429">
        <w:rPr>
          <w:rFonts w:ascii="Times New Roman" w:hAnsi="Times New Roman"/>
          <w:b/>
          <w:bCs/>
          <w:color w:val="000000" w:themeColor="text1"/>
        </w:rPr>
        <w:t xml:space="preserve">: </w:t>
      </w:r>
      <w:r w:rsidR="00D9475B" w:rsidRPr="00112429">
        <w:rPr>
          <w:rFonts w:ascii="Times New Roman" w:hAnsi="Times New Roman"/>
          <w:b/>
          <w:bCs/>
          <w:color w:val="000000" w:themeColor="text1"/>
        </w:rPr>
        <w:t>Bartlett Test</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45B7BADE"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r w:rsidRPr="002E4566">
        <w:rPr>
          <w:rFonts w:ascii="Lucida Console" w:hAnsi="Lucida Console" w:cs="Times New Roman"/>
          <w:color w:val="000000" w:themeColor="text1"/>
          <w:bdr w:val="none" w:sz="0" w:space="0" w:color="auto" w:frame="1"/>
        </w:rPr>
        <w:t>The Bartlett test</w:t>
      </w:r>
    </w:p>
    <w:p w14:paraId="3488A506" w14:textId="77777777" w:rsidR="009E1562" w:rsidRPr="002E4566" w:rsidRDefault="009E1562" w:rsidP="006728D3">
      <w:pPr>
        <w:pStyle w:val="HTMLPreformatted"/>
        <w:rPr>
          <w:rFonts w:ascii="Lucida Console" w:hAnsi="Lucida Console"/>
          <w:color w:val="000000" w:themeColor="text1"/>
        </w:rPr>
      </w:pPr>
      <w:r w:rsidRPr="002E4566">
        <w:rPr>
          <w:rFonts w:ascii="Lucida Console" w:hAnsi="Lucida Console"/>
          <w:color w:val="000000" w:themeColor="text1"/>
        </w:rPr>
        <w:t>$chisq</w:t>
      </w:r>
    </w:p>
    <w:p w14:paraId="792FB0DE" w14:textId="77777777" w:rsidR="009E1562" w:rsidRPr="002E4566" w:rsidRDefault="009E1562" w:rsidP="006728D3">
      <w:pPr>
        <w:pStyle w:val="HTMLPreformatted"/>
        <w:rPr>
          <w:rFonts w:ascii="Lucida Console" w:hAnsi="Lucida Console"/>
          <w:color w:val="000000" w:themeColor="text1"/>
        </w:rPr>
      </w:pPr>
      <w:r w:rsidRPr="002E4566">
        <w:rPr>
          <w:rFonts w:ascii="Lucida Console" w:hAnsi="Lucida Console"/>
          <w:color w:val="000000" w:themeColor="text1"/>
        </w:rPr>
        <w:t>[1] 4466.639</w:t>
      </w:r>
    </w:p>
    <w:p w14:paraId="35A11EBF" w14:textId="77777777" w:rsidR="009E1562" w:rsidRPr="002E4566" w:rsidRDefault="009E1562" w:rsidP="006728D3">
      <w:pPr>
        <w:pStyle w:val="HTMLPreformatted"/>
        <w:rPr>
          <w:rFonts w:ascii="Lucida Console" w:hAnsi="Lucida Console"/>
          <w:color w:val="000000" w:themeColor="text1"/>
        </w:rPr>
      </w:pPr>
    </w:p>
    <w:p w14:paraId="01256706" w14:textId="77777777" w:rsidR="009E1562" w:rsidRPr="002E4566" w:rsidRDefault="009E1562" w:rsidP="006728D3">
      <w:pPr>
        <w:pStyle w:val="HTMLPreformatted"/>
        <w:rPr>
          <w:rFonts w:ascii="Lucida Console" w:hAnsi="Lucida Console"/>
          <w:color w:val="000000" w:themeColor="text1"/>
        </w:rPr>
      </w:pPr>
      <w:r w:rsidRPr="002E4566">
        <w:rPr>
          <w:rFonts w:ascii="Lucida Console" w:hAnsi="Lucida Console"/>
          <w:color w:val="000000" w:themeColor="text1"/>
        </w:rPr>
        <w:t>$p.value</w:t>
      </w:r>
    </w:p>
    <w:p w14:paraId="12EDF84C" w14:textId="77777777" w:rsidR="009E1562" w:rsidRPr="002E4566" w:rsidRDefault="009E1562" w:rsidP="006728D3">
      <w:pPr>
        <w:pStyle w:val="HTMLPreformatted"/>
        <w:rPr>
          <w:rFonts w:ascii="Lucida Console" w:hAnsi="Lucida Console"/>
          <w:color w:val="000000" w:themeColor="text1"/>
        </w:rPr>
      </w:pPr>
      <w:r w:rsidRPr="002E4566">
        <w:rPr>
          <w:rFonts w:ascii="Lucida Console" w:hAnsi="Lucida Console"/>
          <w:color w:val="000000" w:themeColor="text1"/>
        </w:rPr>
        <w:t>[1] 0</w:t>
      </w:r>
    </w:p>
    <w:p w14:paraId="4E5B280B" w14:textId="77777777" w:rsidR="009E1562" w:rsidRPr="002E4566" w:rsidRDefault="009E1562" w:rsidP="006728D3">
      <w:pPr>
        <w:pStyle w:val="HTMLPreformatted"/>
        <w:rPr>
          <w:rFonts w:ascii="Lucida Console" w:hAnsi="Lucida Console"/>
          <w:color w:val="000000" w:themeColor="text1"/>
        </w:rPr>
      </w:pPr>
    </w:p>
    <w:p w14:paraId="1A1C0853" w14:textId="77777777" w:rsidR="009E1562" w:rsidRPr="002E4566" w:rsidRDefault="009E1562" w:rsidP="006728D3">
      <w:pPr>
        <w:pStyle w:val="HTMLPreformatted"/>
        <w:rPr>
          <w:rFonts w:ascii="Lucida Console" w:hAnsi="Lucida Console"/>
          <w:color w:val="000000" w:themeColor="text1"/>
        </w:rPr>
      </w:pPr>
      <w:r w:rsidRPr="002E4566">
        <w:rPr>
          <w:rFonts w:ascii="Lucida Console" w:hAnsi="Lucida Console"/>
          <w:color w:val="000000" w:themeColor="text1"/>
        </w:rPr>
        <w:t>$df</w:t>
      </w:r>
    </w:p>
    <w:p w14:paraId="1B4F551B" w14:textId="77777777" w:rsidR="00BF7922" w:rsidRDefault="009E1562" w:rsidP="00C7745A">
      <w:pPr>
        <w:pStyle w:val="HTMLPreformatted"/>
        <w:rPr>
          <w:rFonts w:ascii="Lucida Console" w:hAnsi="Lucida Console"/>
          <w:color w:val="000000" w:themeColor="text1"/>
        </w:rPr>
      </w:pPr>
      <w:r w:rsidRPr="002E4566">
        <w:rPr>
          <w:rFonts w:ascii="Lucida Console" w:hAnsi="Lucida Console"/>
          <w:color w:val="000000" w:themeColor="text1"/>
        </w:rPr>
        <w:t>[1] 276</w:t>
      </w:r>
    </w:p>
    <w:p w14:paraId="65E0DFA6" w14:textId="7684B922" w:rsidR="00965E8D" w:rsidRPr="002E4566" w:rsidRDefault="00965E8D" w:rsidP="00C7745A">
      <w:pPr>
        <w:pStyle w:val="HTMLPreformatted"/>
        <w:rPr>
          <w:rFonts w:ascii="Times New Roman" w:hAnsi="Times New Roman" w:cs="Times New Roman"/>
          <w:color w:val="000000" w:themeColor="text1"/>
          <w:sz w:val="26"/>
          <w:szCs w:val="26"/>
        </w:rPr>
      </w:pPr>
    </w:p>
    <w:p w14:paraId="178D1E35" w14:textId="6A7EDD59" w:rsidR="009E1562" w:rsidRPr="00BF7922" w:rsidRDefault="00965E8D" w:rsidP="00BF7922">
      <w:pPr>
        <w:pStyle w:val="Heading2"/>
        <w:spacing w:before="0" w:line="360" w:lineRule="auto"/>
        <w:jc w:val="center"/>
        <w:rPr>
          <w:rFonts w:ascii="Times New Roman" w:hAnsi="Times New Roman"/>
          <w:b/>
          <w:bCs/>
          <w:color w:val="000000" w:themeColor="text1"/>
        </w:rPr>
      </w:pPr>
      <w:bookmarkStart w:id="3123" w:name="_Toc178316326"/>
      <w:bookmarkStart w:id="3124" w:name="_Toc178316721"/>
      <w:bookmarkStart w:id="3125" w:name="_Toc179984526"/>
      <w:bookmarkStart w:id="3126" w:name="_Toc179986089"/>
      <w:bookmarkStart w:id="3127" w:name="_Toc180592116"/>
      <w:bookmarkStart w:id="3128" w:name="_Toc180837715"/>
      <w:bookmarkStart w:id="3129" w:name="_Toc186553339"/>
      <w:bookmarkStart w:id="3130" w:name="_Toc186553757"/>
      <w:bookmarkStart w:id="3131" w:name="_Toc187589997"/>
      <w:bookmarkStart w:id="3132" w:name="_Toc187590206"/>
      <w:bookmarkStart w:id="3133" w:name="_Toc190785968"/>
      <w:bookmarkStart w:id="3134" w:name="_Toc190786177"/>
      <w:bookmarkStart w:id="3135" w:name="_Toc197892085"/>
      <w:bookmarkStart w:id="3136" w:name="_Toc197896701"/>
      <w:bookmarkStart w:id="3137" w:name="_Toc198111403"/>
      <w:r w:rsidRPr="00BF7922">
        <w:rPr>
          <w:rFonts w:ascii="Times New Roman" w:hAnsi="Times New Roman"/>
          <w:b/>
          <w:bCs/>
          <w:color w:val="000000" w:themeColor="text1"/>
        </w:rPr>
        <w:lastRenderedPageBreak/>
        <w:t xml:space="preserve">Phụ lục E.5: </w:t>
      </w:r>
      <w:bookmarkStart w:id="3138" w:name="_Hlk150530626"/>
      <w:r w:rsidR="00D9475B" w:rsidRPr="00BF7922">
        <w:rPr>
          <w:rFonts w:ascii="Times New Roman" w:hAnsi="Times New Roman"/>
          <w:b/>
          <w:bCs/>
          <w:color w:val="000000" w:themeColor="text1"/>
        </w:rPr>
        <w:t>Ki</w:t>
      </w:r>
      <w:r w:rsidR="00D9475B" w:rsidRPr="00BF7922">
        <w:rPr>
          <w:rFonts w:ascii="Cambria" w:hAnsi="Cambria" w:cs="Cambria"/>
          <w:b/>
          <w:bCs/>
          <w:color w:val="000000" w:themeColor="text1"/>
        </w:rPr>
        <w:t>ể</w:t>
      </w:r>
      <w:r w:rsidR="00D9475B" w:rsidRPr="00BF7922">
        <w:rPr>
          <w:rFonts w:ascii="Times New Roman" w:hAnsi="Times New Roman"/>
          <w:b/>
          <w:bCs/>
          <w:color w:val="000000" w:themeColor="text1"/>
        </w:rPr>
        <w:t>m tra song song b</w:t>
      </w:r>
      <w:r w:rsidR="00D9475B" w:rsidRPr="00BF7922">
        <w:rPr>
          <w:rFonts w:ascii="Cambria" w:hAnsi="Cambria" w:cs="Cambria"/>
          <w:b/>
          <w:bCs/>
          <w:color w:val="000000" w:themeColor="text1"/>
        </w:rPr>
        <w:t>ằ</w:t>
      </w:r>
      <w:r w:rsidR="00D9475B" w:rsidRPr="00BF7922">
        <w:rPr>
          <w:rFonts w:ascii="Times New Roman" w:hAnsi="Times New Roman"/>
          <w:b/>
          <w:bCs/>
          <w:color w:val="000000" w:themeColor="text1"/>
        </w:rPr>
        <w:t>ng PCA</w:t>
      </w:r>
      <w:bookmarkEnd w:id="3138"/>
      <w:r w:rsidR="00D9475B" w:rsidRPr="00BF7922">
        <w:rPr>
          <w:rFonts w:ascii="Times New Roman" w:hAnsi="Times New Roman"/>
          <w:b/>
          <w:bCs/>
          <w:color w:val="000000" w:themeColor="text1"/>
        </w:rPr>
        <w:t xml:space="preserve"> (Principal Components)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28F19503"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p>
    <w:p w14:paraId="56EE4C49"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Variables = 24</w:t>
      </w:r>
    </w:p>
    <w:p w14:paraId="0EF16F34"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5F43D9D5"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Cases = 324</w:t>
      </w:r>
    </w:p>
    <w:p w14:paraId="4908A635"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6BDD1352"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Ndatasets = 324</w:t>
      </w:r>
    </w:p>
    <w:p w14:paraId="1B3B295A"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47AE1F36"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Percentile = 95</w:t>
      </w:r>
    </w:p>
    <w:p w14:paraId="7DF03953"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03ABE6F1"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430F7485" w14:textId="77777777" w:rsidR="0031777A"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w:t>
      </w:r>
    </w:p>
    <w:tbl>
      <w:tblPr>
        <w:tblStyle w:val="TableGrid"/>
        <w:tblW w:w="0" w:type="auto"/>
        <w:jc w:val="center"/>
        <w:tblLook w:val="04A0" w:firstRow="1" w:lastRow="0" w:firstColumn="1" w:lastColumn="0" w:noHBand="0" w:noVBand="1"/>
      </w:tblPr>
      <w:tblGrid>
        <w:gridCol w:w="6364"/>
      </w:tblGrid>
      <w:tr w:rsidR="00A80D21" w:rsidRPr="002E4566" w14:paraId="06560800" w14:textId="77777777" w:rsidTr="00EE3CBD">
        <w:trPr>
          <w:jc w:val="center"/>
        </w:trPr>
        <w:tc>
          <w:tcPr>
            <w:tcW w:w="6364" w:type="dxa"/>
            <w:tcBorders>
              <w:bottom w:val="single" w:sz="4" w:space="0" w:color="auto"/>
            </w:tcBorders>
          </w:tcPr>
          <w:p w14:paraId="644A02B0" w14:textId="4F0BDDBA"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Root   Real Data  Mean      Percentile</w:t>
            </w:r>
          </w:p>
        </w:tc>
      </w:tr>
      <w:tr w:rsidR="00A80D21" w:rsidRPr="002E4566" w14:paraId="493DAC69" w14:textId="77777777" w:rsidTr="00EE3CBD">
        <w:trPr>
          <w:jc w:val="center"/>
        </w:trPr>
        <w:tc>
          <w:tcPr>
            <w:tcW w:w="6364" w:type="dxa"/>
            <w:tcBorders>
              <w:bottom w:val="nil"/>
            </w:tcBorders>
          </w:tcPr>
          <w:p w14:paraId="2D7DAC09"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1       5.854   1.526        1.606</w:t>
            </w:r>
          </w:p>
        </w:tc>
      </w:tr>
      <w:tr w:rsidR="00A80D21" w:rsidRPr="002E4566" w14:paraId="1187D1CC" w14:textId="77777777" w:rsidTr="00EE3CBD">
        <w:trPr>
          <w:jc w:val="center"/>
        </w:trPr>
        <w:tc>
          <w:tcPr>
            <w:tcW w:w="6364" w:type="dxa"/>
            <w:tcBorders>
              <w:top w:val="nil"/>
              <w:bottom w:val="nil"/>
            </w:tcBorders>
          </w:tcPr>
          <w:p w14:paraId="5E0C1B7F"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2       3.129   1.441        1.503</w:t>
            </w:r>
          </w:p>
        </w:tc>
      </w:tr>
      <w:tr w:rsidR="00A80D21" w:rsidRPr="002E4566" w14:paraId="60063F46" w14:textId="77777777" w:rsidTr="00EE3CBD">
        <w:trPr>
          <w:jc w:val="center"/>
        </w:trPr>
        <w:tc>
          <w:tcPr>
            <w:tcW w:w="6364" w:type="dxa"/>
            <w:tcBorders>
              <w:top w:val="nil"/>
              <w:bottom w:val="nil"/>
            </w:tcBorders>
          </w:tcPr>
          <w:p w14:paraId="22883FD9"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3       2.793   1.379        1.425</w:t>
            </w:r>
          </w:p>
        </w:tc>
      </w:tr>
      <w:tr w:rsidR="00A80D21" w:rsidRPr="002E4566" w14:paraId="6BC0DC6B" w14:textId="77777777" w:rsidTr="00EE3CBD">
        <w:trPr>
          <w:jc w:val="center"/>
        </w:trPr>
        <w:tc>
          <w:tcPr>
            <w:tcW w:w="6364" w:type="dxa"/>
            <w:tcBorders>
              <w:top w:val="nil"/>
              <w:bottom w:val="nil"/>
            </w:tcBorders>
          </w:tcPr>
          <w:p w14:paraId="6AB6394B"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4       2.575   1.324        1.371</w:t>
            </w:r>
          </w:p>
        </w:tc>
      </w:tr>
      <w:tr w:rsidR="00A80D21" w:rsidRPr="002E4566" w14:paraId="6141344F" w14:textId="77777777" w:rsidTr="00EE3CBD">
        <w:trPr>
          <w:jc w:val="center"/>
        </w:trPr>
        <w:tc>
          <w:tcPr>
            <w:tcW w:w="6364" w:type="dxa"/>
            <w:tcBorders>
              <w:top w:val="nil"/>
              <w:bottom w:val="nil"/>
            </w:tcBorders>
          </w:tcPr>
          <w:p w14:paraId="60D4DD78"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5       1.795   1.274        1.314</w:t>
            </w:r>
          </w:p>
        </w:tc>
      </w:tr>
      <w:tr w:rsidR="00A80D21" w:rsidRPr="002E4566" w14:paraId="6D8F2D19" w14:textId="77777777" w:rsidTr="00EE3CBD">
        <w:trPr>
          <w:jc w:val="center"/>
        </w:trPr>
        <w:tc>
          <w:tcPr>
            <w:tcW w:w="6364" w:type="dxa"/>
            <w:tcBorders>
              <w:top w:val="nil"/>
              <w:bottom w:val="nil"/>
            </w:tcBorders>
          </w:tcPr>
          <w:p w14:paraId="1D80B43C"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6       1.604   1.227        1.261</w:t>
            </w:r>
          </w:p>
        </w:tc>
      </w:tr>
      <w:tr w:rsidR="00A80D21" w:rsidRPr="002E4566" w14:paraId="36927811" w14:textId="77777777" w:rsidTr="00EE3CBD">
        <w:trPr>
          <w:jc w:val="center"/>
        </w:trPr>
        <w:tc>
          <w:tcPr>
            <w:tcW w:w="6364" w:type="dxa"/>
            <w:tcBorders>
              <w:top w:val="nil"/>
              <w:bottom w:val="nil"/>
            </w:tcBorders>
          </w:tcPr>
          <w:p w14:paraId="28C206FA"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7       0.580   1.185        1.221</w:t>
            </w:r>
          </w:p>
        </w:tc>
      </w:tr>
      <w:tr w:rsidR="00A80D21" w:rsidRPr="002E4566" w14:paraId="3B3F5E30" w14:textId="77777777" w:rsidTr="00EE3CBD">
        <w:trPr>
          <w:jc w:val="center"/>
        </w:trPr>
        <w:tc>
          <w:tcPr>
            <w:tcW w:w="6364" w:type="dxa"/>
            <w:tcBorders>
              <w:top w:val="nil"/>
              <w:bottom w:val="nil"/>
            </w:tcBorders>
          </w:tcPr>
          <w:p w14:paraId="2C14F673"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8       0.515   1.143        1.177</w:t>
            </w:r>
          </w:p>
        </w:tc>
      </w:tr>
      <w:tr w:rsidR="00A80D21" w:rsidRPr="002E4566" w14:paraId="5939AD33" w14:textId="77777777" w:rsidTr="00EE3CBD">
        <w:trPr>
          <w:jc w:val="center"/>
        </w:trPr>
        <w:tc>
          <w:tcPr>
            <w:tcW w:w="6364" w:type="dxa"/>
            <w:tcBorders>
              <w:top w:val="nil"/>
              <w:bottom w:val="nil"/>
            </w:tcBorders>
          </w:tcPr>
          <w:p w14:paraId="090D2B10"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9       0.506   1.106        1.139</w:t>
            </w:r>
          </w:p>
        </w:tc>
      </w:tr>
      <w:tr w:rsidR="00A80D21" w:rsidRPr="002E4566" w14:paraId="31B5A929" w14:textId="77777777" w:rsidTr="00EE3CBD">
        <w:trPr>
          <w:jc w:val="center"/>
        </w:trPr>
        <w:tc>
          <w:tcPr>
            <w:tcW w:w="6364" w:type="dxa"/>
            <w:tcBorders>
              <w:top w:val="nil"/>
              <w:bottom w:val="nil"/>
            </w:tcBorders>
          </w:tcPr>
          <w:p w14:paraId="14B653B3"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10       0.485   1.067        1.099</w:t>
            </w:r>
          </w:p>
        </w:tc>
      </w:tr>
      <w:tr w:rsidR="00A80D21" w:rsidRPr="002E4566" w14:paraId="7ADD067F" w14:textId="77777777" w:rsidTr="00EE3CBD">
        <w:trPr>
          <w:jc w:val="center"/>
        </w:trPr>
        <w:tc>
          <w:tcPr>
            <w:tcW w:w="6364" w:type="dxa"/>
            <w:tcBorders>
              <w:top w:val="nil"/>
              <w:bottom w:val="nil"/>
            </w:tcBorders>
          </w:tcPr>
          <w:p w14:paraId="2127470A"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11       0.442   1.032        1.063</w:t>
            </w:r>
          </w:p>
        </w:tc>
      </w:tr>
      <w:tr w:rsidR="00A80D21" w:rsidRPr="002E4566" w14:paraId="56A510C3" w14:textId="77777777" w:rsidTr="00EE3CBD">
        <w:trPr>
          <w:jc w:val="center"/>
        </w:trPr>
        <w:tc>
          <w:tcPr>
            <w:tcW w:w="6364" w:type="dxa"/>
            <w:tcBorders>
              <w:top w:val="nil"/>
              <w:bottom w:val="nil"/>
            </w:tcBorders>
          </w:tcPr>
          <w:p w14:paraId="0C4F3B5D"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12       0.430   0.995        1.022</w:t>
            </w:r>
          </w:p>
        </w:tc>
      </w:tr>
      <w:tr w:rsidR="00A80D21" w:rsidRPr="002E4566" w14:paraId="0D6814AB" w14:textId="77777777" w:rsidTr="00EE3CBD">
        <w:trPr>
          <w:jc w:val="center"/>
        </w:trPr>
        <w:tc>
          <w:tcPr>
            <w:tcW w:w="6364" w:type="dxa"/>
            <w:tcBorders>
              <w:top w:val="nil"/>
              <w:bottom w:val="nil"/>
            </w:tcBorders>
          </w:tcPr>
          <w:p w14:paraId="1580E89A"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13       0.396   0.961        0.992</w:t>
            </w:r>
          </w:p>
        </w:tc>
      </w:tr>
      <w:tr w:rsidR="00A80D21" w:rsidRPr="002E4566" w14:paraId="74C05904" w14:textId="77777777" w:rsidTr="00EE3CBD">
        <w:trPr>
          <w:jc w:val="center"/>
        </w:trPr>
        <w:tc>
          <w:tcPr>
            <w:tcW w:w="6364" w:type="dxa"/>
            <w:tcBorders>
              <w:top w:val="nil"/>
              <w:bottom w:val="nil"/>
            </w:tcBorders>
          </w:tcPr>
          <w:p w14:paraId="6CEDAADA"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14       0.360   0.927        0.958</w:t>
            </w:r>
          </w:p>
        </w:tc>
      </w:tr>
      <w:tr w:rsidR="00A80D21" w:rsidRPr="002E4566" w14:paraId="03FB1DA6" w14:textId="77777777" w:rsidTr="00EE3CBD">
        <w:trPr>
          <w:jc w:val="center"/>
        </w:trPr>
        <w:tc>
          <w:tcPr>
            <w:tcW w:w="6364" w:type="dxa"/>
            <w:tcBorders>
              <w:top w:val="nil"/>
              <w:bottom w:val="nil"/>
            </w:tcBorders>
          </w:tcPr>
          <w:p w14:paraId="1223D6FB"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15       0.335   0.894        0.926</w:t>
            </w:r>
          </w:p>
        </w:tc>
      </w:tr>
      <w:tr w:rsidR="00A80D21" w:rsidRPr="002E4566" w14:paraId="33DF8EB3" w14:textId="77777777" w:rsidTr="00EE3CBD">
        <w:trPr>
          <w:jc w:val="center"/>
        </w:trPr>
        <w:tc>
          <w:tcPr>
            <w:tcW w:w="6364" w:type="dxa"/>
            <w:tcBorders>
              <w:top w:val="nil"/>
              <w:bottom w:val="nil"/>
            </w:tcBorders>
          </w:tcPr>
          <w:p w14:paraId="53AD2133"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16       0.326   0.860        0.891</w:t>
            </w:r>
          </w:p>
        </w:tc>
      </w:tr>
      <w:tr w:rsidR="00A80D21" w:rsidRPr="002E4566" w14:paraId="12798779" w14:textId="77777777" w:rsidTr="00EE3CBD">
        <w:trPr>
          <w:jc w:val="center"/>
        </w:trPr>
        <w:tc>
          <w:tcPr>
            <w:tcW w:w="6364" w:type="dxa"/>
            <w:tcBorders>
              <w:top w:val="nil"/>
              <w:bottom w:val="nil"/>
            </w:tcBorders>
          </w:tcPr>
          <w:p w14:paraId="22723575"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17       0.289   0.827        0.854</w:t>
            </w:r>
          </w:p>
        </w:tc>
      </w:tr>
      <w:tr w:rsidR="00A80D21" w:rsidRPr="002E4566" w14:paraId="7D43E5A3" w14:textId="77777777" w:rsidTr="00EE3CBD">
        <w:trPr>
          <w:jc w:val="center"/>
        </w:trPr>
        <w:tc>
          <w:tcPr>
            <w:tcW w:w="6364" w:type="dxa"/>
            <w:tcBorders>
              <w:top w:val="nil"/>
              <w:bottom w:val="nil"/>
            </w:tcBorders>
          </w:tcPr>
          <w:p w14:paraId="5B4EE8C0"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18       0.278   0.796        0.827</w:t>
            </w:r>
          </w:p>
        </w:tc>
      </w:tr>
      <w:tr w:rsidR="00A80D21" w:rsidRPr="002E4566" w14:paraId="5BA21C46" w14:textId="77777777" w:rsidTr="00EE3CBD">
        <w:trPr>
          <w:jc w:val="center"/>
        </w:trPr>
        <w:tc>
          <w:tcPr>
            <w:tcW w:w="6364" w:type="dxa"/>
            <w:tcBorders>
              <w:top w:val="nil"/>
              <w:bottom w:val="nil"/>
            </w:tcBorders>
          </w:tcPr>
          <w:p w14:paraId="30CDA0E4"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19       0.268   0.763        0.794</w:t>
            </w:r>
          </w:p>
        </w:tc>
      </w:tr>
      <w:tr w:rsidR="00A80D21" w:rsidRPr="002E4566" w14:paraId="70FC4261" w14:textId="77777777" w:rsidTr="00EE3CBD">
        <w:trPr>
          <w:jc w:val="center"/>
        </w:trPr>
        <w:tc>
          <w:tcPr>
            <w:tcW w:w="6364" w:type="dxa"/>
            <w:tcBorders>
              <w:top w:val="nil"/>
              <w:bottom w:val="nil"/>
            </w:tcBorders>
          </w:tcPr>
          <w:p w14:paraId="75239446"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20       0.240   0.729        0.760</w:t>
            </w:r>
          </w:p>
        </w:tc>
      </w:tr>
      <w:tr w:rsidR="00A80D21" w:rsidRPr="002E4566" w14:paraId="38F9B1EC" w14:textId="77777777" w:rsidTr="00EE3CBD">
        <w:trPr>
          <w:jc w:val="center"/>
        </w:trPr>
        <w:tc>
          <w:tcPr>
            <w:tcW w:w="6364" w:type="dxa"/>
            <w:tcBorders>
              <w:top w:val="nil"/>
              <w:bottom w:val="nil"/>
            </w:tcBorders>
          </w:tcPr>
          <w:p w14:paraId="188B744F"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21       0.225   0.695        0.727</w:t>
            </w:r>
          </w:p>
        </w:tc>
      </w:tr>
      <w:tr w:rsidR="00A80D21" w:rsidRPr="002E4566" w14:paraId="45C935BD" w14:textId="77777777" w:rsidTr="00EE3CBD">
        <w:trPr>
          <w:jc w:val="center"/>
        </w:trPr>
        <w:tc>
          <w:tcPr>
            <w:tcW w:w="6364" w:type="dxa"/>
            <w:tcBorders>
              <w:top w:val="nil"/>
              <w:bottom w:val="nil"/>
            </w:tcBorders>
          </w:tcPr>
          <w:p w14:paraId="5E2B7F8D"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22       0.211   0.659        0.690</w:t>
            </w:r>
          </w:p>
        </w:tc>
      </w:tr>
      <w:tr w:rsidR="00A80D21" w:rsidRPr="002E4566" w14:paraId="78C9ACE2" w14:textId="77777777" w:rsidTr="00EE3CBD">
        <w:trPr>
          <w:jc w:val="center"/>
        </w:trPr>
        <w:tc>
          <w:tcPr>
            <w:tcW w:w="6364" w:type="dxa"/>
            <w:tcBorders>
              <w:top w:val="nil"/>
              <w:bottom w:val="nil"/>
            </w:tcBorders>
          </w:tcPr>
          <w:p w14:paraId="531F749E"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23       0.188   0.619        0.658</w:t>
            </w:r>
          </w:p>
        </w:tc>
      </w:tr>
      <w:tr w:rsidR="0031777A" w:rsidRPr="002E4566" w14:paraId="7D28225C" w14:textId="77777777" w:rsidTr="00EE3CBD">
        <w:trPr>
          <w:jc w:val="center"/>
        </w:trPr>
        <w:tc>
          <w:tcPr>
            <w:tcW w:w="6364" w:type="dxa"/>
            <w:tcBorders>
              <w:top w:val="nil"/>
            </w:tcBorders>
          </w:tcPr>
          <w:p w14:paraId="6BFA51FC" w14:textId="77777777" w:rsidR="0031777A" w:rsidRPr="002E4566" w:rsidRDefault="0031777A" w:rsidP="00230950">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24       0.177   0.572        0.616</w:t>
            </w:r>
          </w:p>
        </w:tc>
      </w:tr>
    </w:tbl>
    <w:p w14:paraId="022B8676"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2E1E0266" w14:textId="7ECF9718" w:rsidR="009B3609" w:rsidRDefault="009E1562" w:rsidP="0069746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The number of factors according to the parallel analysis = 6</w:t>
      </w:r>
    </w:p>
    <w:p w14:paraId="7CE47D22" w14:textId="77777777" w:rsidR="009B3609" w:rsidRDefault="009B3609">
      <w:pPr>
        <w:rPr>
          <w:rFonts w:ascii="Lucida Console" w:eastAsia="Times New Roman" w:hAnsi="Lucida Console" w:cs="Times New Roman"/>
          <w:color w:val="000000" w:themeColor="text1"/>
          <w:sz w:val="24"/>
          <w:szCs w:val="24"/>
          <w:bdr w:val="none" w:sz="0" w:space="0" w:color="auto" w:frame="1"/>
          <w:lang w:eastAsia="en-US"/>
        </w:rPr>
      </w:pPr>
      <w:r>
        <w:rPr>
          <w:rFonts w:ascii="Lucida Console" w:hAnsi="Lucida Console" w:cs="Times New Roman"/>
          <w:color w:val="000000" w:themeColor="text1"/>
          <w:sz w:val="24"/>
          <w:szCs w:val="24"/>
          <w:bdr w:val="none" w:sz="0" w:space="0" w:color="auto" w:frame="1"/>
        </w:rPr>
        <w:br w:type="page"/>
      </w:r>
    </w:p>
    <w:p w14:paraId="35908BE2" w14:textId="2B6BDCEA" w:rsidR="00965E8D" w:rsidRPr="00BF7922" w:rsidRDefault="00965E8D" w:rsidP="00BF7922">
      <w:pPr>
        <w:pStyle w:val="Heading2"/>
        <w:spacing w:before="0" w:line="360" w:lineRule="auto"/>
        <w:jc w:val="center"/>
        <w:rPr>
          <w:rFonts w:ascii="Times New Roman" w:hAnsi="Times New Roman"/>
          <w:b/>
          <w:bCs/>
          <w:color w:val="000000" w:themeColor="text1"/>
        </w:rPr>
      </w:pPr>
      <w:bookmarkStart w:id="3139" w:name="_Toc178316327"/>
      <w:bookmarkStart w:id="3140" w:name="_Toc178316722"/>
      <w:bookmarkStart w:id="3141" w:name="_Toc179984527"/>
      <w:bookmarkStart w:id="3142" w:name="_Toc179986090"/>
      <w:bookmarkStart w:id="3143" w:name="_Toc180592117"/>
      <w:bookmarkStart w:id="3144" w:name="_Toc180837716"/>
      <w:bookmarkStart w:id="3145" w:name="_Toc186553340"/>
      <w:bookmarkStart w:id="3146" w:name="_Toc186553758"/>
      <w:bookmarkStart w:id="3147" w:name="_Toc187589998"/>
      <w:bookmarkStart w:id="3148" w:name="_Toc187590207"/>
      <w:bookmarkStart w:id="3149" w:name="_Toc190785969"/>
      <w:bookmarkStart w:id="3150" w:name="_Toc190786178"/>
      <w:bookmarkStart w:id="3151" w:name="_Toc197892086"/>
      <w:bookmarkStart w:id="3152" w:name="_Toc197896702"/>
      <w:bookmarkStart w:id="3153" w:name="_Toc198111404"/>
      <w:r w:rsidRPr="00BF7922">
        <w:rPr>
          <w:rFonts w:ascii="Times New Roman" w:hAnsi="Times New Roman"/>
          <w:b/>
          <w:bCs/>
          <w:color w:val="000000" w:themeColor="text1"/>
        </w:rPr>
        <w:lastRenderedPageBreak/>
        <w:t xml:space="preserve">Phụ lục E.6: </w:t>
      </w:r>
      <w:bookmarkStart w:id="3154" w:name="_Hlk150530663"/>
      <w:r w:rsidR="00D9475B" w:rsidRPr="00BF7922">
        <w:rPr>
          <w:rFonts w:ascii="Times New Roman" w:hAnsi="Times New Roman"/>
          <w:b/>
          <w:bCs/>
          <w:color w:val="000000" w:themeColor="text1"/>
        </w:rPr>
        <w:t>Ki</w:t>
      </w:r>
      <w:r w:rsidR="00D9475B" w:rsidRPr="00BF7922">
        <w:rPr>
          <w:rFonts w:ascii="Cambria" w:hAnsi="Cambria" w:cs="Cambria"/>
          <w:b/>
          <w:bCs/>
          <w:color w:val="000000" w:themeColor="text1"/>
        </w:rPr>
        <w:t>ể</w:t>
      </w:r>
      <w:r w:rsidR="00D9475B" w:rsidRPr="00BF7922">
        <w:rPr>
          <w:rFonts w:ascii="Times New Roman" w:hAnsi="Times New Roman"/>
          <w:b/>
          <w:bCs/>
          <w:color w:val="000000" w:themeColor="text1"/>
        </w:rPr>
        <w:t>m tra song song b</w:t>
      </w:r>
      <w:r w:rsidR="00D9475B" w:rsidRPr="00BF7922">
        <w:rPr>
          <w:rFonts w:ascii="Cambria" w:hAnsi="Cambria" w:cs="Cambria"/>
          <w:b/>
          <w:bCs/>
          <w:color w:val="000000" w:themeColor="text1"/>
        </w:rPr>
        <w:t>ằ</w:t>
      </w:r>
      <w:r w:rsidR="00D9475B" w:rsidRPr="00BF7922">
        <w:rPr>
          <w:rFonts w:ascii="Times New Roman" w:hAnsi="Times New Roman"/>
          <w:b/>
          <w:bCs/>
          <w:color w:val="000000" w:themeColor="text1"/>
        </w:rPr>
        <w:t xml:space="preserve">ng </w:t>
      </w:r>
      <w:r w:rsidRPr="00BF7922">
        <w:rPr>
          <w:rFonts w:ascii="Times New Roman" w:hAnsi="Times New Roman"/>
          <w:b/>
          <w:bCs/>
          <w:color w:val="000000" w:themeColor="text1"/>
        </w:rPr>
        <w:t>PAF</w:t>
      </w:r>
      <w:bookmarkEnd w:id="3154"/>
      <w:r w:rsidRPr="00BF7922">
        <w:rPr>
          <w:rFonts w:ascii="Times New Roman" w:hAnsi="Times New Roman"/>
          <w:b/>
          <w:bCs/>
          <w:color w:val="000000" w:themeColor="text1"/>
        </w:rPr>
        <w:t xml:space="preserve"> (</w:t>
      </w:r>
      <w:r w:rsidR="00D9475B" w:rsidRPr="00BF7922">
        <w:rPr>
          <w:rFonts w:ascii="Times New Roman" w:eastAsia="Times New Roman" w:hAnsi="Times New Roman"/>
          <w:b/>
          <w:bCs/>
          <w:color w:val="000000" w:themeColor="text1"/>
          <w:lang w:eastAsia="en-US"/>
        </w:rPr>
        <w:t>Common Factor Analysis</w:t>
      </w:r>
      <w:r w:rsidRPr="00BF7922">
        <w:rPr>
          <w:rFonts w:ascii="Times New Roman" w:eastAsia="Times New Roman" w:hAnsi="Times New Roman"/>
          <w:b/>
          <w:bCs/>
          <w:color w:val="000000" w:themeColor="text1"/>
          <w:lang w:eastAsia="en-US"/>
        </w:rPr>
        <w:t>)</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6F3EFA37"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p>
    <w:p w14:paraId="5E11FAAD"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Variables = 24</w:t>
      </w:r>
    </w:p>
    <w:p w14:paraId="72CAB1DC"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65163E27"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Cases = 324</w:t>
      </w:r>
    </w:p>
    <w:p w14:paraId="215B5A7A"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48AABAE9"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Ndatasets = 324</w:t>
      </w:r>
    </w:p>
    <w:p w14:paraId="58D14626"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6F7D00E9"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Percentile = 95</w:t>
      </w:r>
    </w:p>
    <w:p w14:paraId="2998D412"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3F57BDF9" w14:textId="77777777" w:rsidR="0031777A"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w:t>
      </w:r>
    </w:p>
    <w:tbl>
      <w:tblPr>
        <w:tblStyle w:val="TableGrid"/>
        <w:tblW w:w="0" w:type="auto"/>
        <w:jc w:val="center"/>
        <w:tblLook w:val="04A0" w:firstRow="1" w:lastRow="0" w:firstColumn="1" w:lastColumn="0" w:noHBand="0" w:noVBand="1"/>
      </w:tblPr>
      <w:tblGrid>
        <w:gridCol w:w="6912"/>
      </w:tblGrid>
      <w:tr w:rsidR="00A80D21" w:rsidRPr="002E4566" w14:paraId="67DD145F" w14:textId="77777777" w:rsidTr="00EE3CBD">
        <w:trPr>
          <w:jc w:val="center"/>
        </w:trPr>
        <w:tc>
          <w:tcPr>
            <w:tcW w:w="6912" w:type="dxa"/>
            <w:tcBorders>
              <w:bottom w:val="single" w:sz="4" w:space="0" w:color="auto"/>
            </w:tcBorders>
          </w:tcPr>
          <w:p w14:paraId="47ECF0C2" w14:textId="15461991"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Root   Real Data   Mean      Percentile</w:t>
            </w:r>
          </w:p>
        </w:tc>
      </w:tr>
      <w:tr w:rsidR="00A80D21" w:rsidRPr="002E4566" w14:paraId="2C9EBD10" w14:textId="77777777" w:rsidTr="00EE3CBD">
        <w:trPr>
          <w:jc w:val="center"/>
        </w:trPr>
        <w:tc>
          <w:tcPr>
            <w:tcW w:w="6912" w:type="dxa"/>
            <w:tcBorders>
              <w:bottom w:val="nil"/>
            </w:tcBorders>
          </w:tcPr>
          <w:p w14:paraId="27636ECF"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1       5.453    0.609        0.694</w:t>
            </w:r>
          </w:p>
        </w:tc>
      </w:tr>
      <w:tr w:rsidR="00A80D21" w:rsidRPr="002E4566" w14:paraId="6E43D6B6" w14:textId="77777777" w:rsidTr="00EE3CBD">
        <w:trPr>
          <w:jc w:val="center"/>
        </w:trPr>
        <w:tc>
          <w:tcPr>
            <w:tcW w:w="6912" w:type="dxa"/>
            <w:tcBorders>
              <w:top w:val="nil"/>
              <w:bottom w:val="nil"/>
            </w:tcBorders>
          </w:tcPr>
          <w:p w14:paraId="60C7DBB0"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2       2.759    0.518        0.584</w:t>
            </w:r>
          </w:p>
        </w:tc>
      </w:tr>
      <w:tr w:rsidR="00A80D21" w:rsidRPr="002E4566" w14:paraId="42EA0BC9" w14:textId="77777777" w:rsidTr="00EE3CBD">
        <w:trPr>
          <w:jc w:val="center"/>
        </w:trPr>
        <w:tc>
          <w:tcPr>
            <w:tcW w:w="6912" w:type="dxa"/>
            <w:tcBorders>
              <w:top w:val="nil"/>
              <w:bottom w:val="nil"/>
            </w:tcBorders>
          </w:tcPr>
          <w:p w14:paraId="3B90F3E9"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3       2.396    0.453        0.511</w:t>
            </w:r>
          </w:p>
        </w:tc>
      </w:tr>
      <w:tr w:rsidR="00A80D21" w:rsidRPr="002E4566" w14:paraId="60AFC4CB" w14:textId="77777777" w:rsidTr="00EE3CBD">
        <w:trPr>
          <w:jc w:val="center"/>
        </w:trPr>
        <w:tc>
          <w:tcPr>
            <w:tcW w:w="6912" w:type="dxa"/>
            <w:tcBorders>
              <w:top w:val="nil"/>
              <w:bottom w:val="nil"/>
            </w:tcBorders>
          </w:tcPr>
          <w:p w14:paraId="27D2E534"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4       2.204    0.393        0.448</w:t>
            </w:r>
          </w:p>
        </w:tc>
      </w:tr>
      <w:tr w:rsidR="00A80D21" w:rsidRPr="002E4566" w14:paraId="5409F068" w14:textId="77777777" w:rsidTr="00EE3CBD">
        <w:trPr>
          <w:jc w:val="center"/>
        </w:trPr>
        <w:tc>
          <w:tcPr>
            <w:tcW w:w="6912" w:type="dxa"/>
            <w:tcBorders>
              <w:top w:val="nil"/>
              <w:bottom w:val="nil"/>
            </w:tcBorders>
          </w:tcPr>
          <w:p w14:paraId="521D95D5"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5       1.353    0.342        0.385</w:t>
            </w:r>
          </w:p>
        </w:tc>
      </w:tr>
      <w:tr w:rsidR="00A80D21" w:rsidRPr="002E4566" w14:paraId="11C1E7FA" w14:textId="77777777" w:rsidTr="00EE3CBD">
        <w:trPr>
          <w:jc w:val="center"/>
        </w:trPr>
        <w:tc>
          <w:tcPr>
            <w:tcW w:w="6912" w:type="dxa"/>
            <w:tcBorders>
              <w:top w:val="nil"/>
              <w:bottom w:val="nil"/>
            </w:tcBorders>
          </w:tcPr>
          <w:p w14:paraId="1C58B26E"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6       1.172    0.296        0.344</w:t>
            </w:r>
          </w:p>
        </w:tc>
      </w:tr>
      <w:tr w:rsidR="00A80D21" w:rsidRPr="002E4566" w14:paraId="607C3499" w14:textId="77777777" w:rsidTr="00EE3CBD">
        <w:trPr>
          <w:jc w:val="center"/>
        </w:trPr>
        <w:tc>
          <w:tcPr>
            <w:tcW w:w="6912" w:type="dxa"/>
            <w:tcBorders>
              <w:top w:val="nil"/>
              <w:bottom w:val="nil"/>
            </w:tcBorders>
          </w:tcPr>
          <w:p w14:paraId="56ED1645"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7       0.160    0.253        0.293</w:t>
            </w:r>
          </w:p>
        </w:tc>
      </w:tr>
      <w:tr w:rsidR="00A80D21" w:rsidRPr="002E4566" w14:paraId="09F618B9" w14:textId="77777777" w:rsidTr="00EE3CBD">
        <w:trPr>
          <w:jc w:val="center"/>
        </w:trPr>
        <w:tc>
          <w:tcPr>
            <w:tcW w:w="6912" w:type="dxa"/>
            <w:tcBorders>
              <w:top w:val="nil"/>
              <w:bottom w:val="nil"/>
            </w:tcBorders>
          </w:tcPr>
          <w:p w14:paraId="17FAC221"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8       0.123    0.212        0.250</w:t>
            </w:r>
          </w:p>
        </w:tc>
      </w:tr>
      <w:tr w:rsidR="00A80D21" w:rsidRPr="002E4566" w14:paraId="6555E225" w14:textId="77777777" w:rsidTr="00EE3CBD">
        <w:trPr>
          <w:jc w:val="center"/>
        </w:trPr>
        <w:tc>
          <w:tcPr>
            <w:tcW w:w="6912" w:type="dxa"/>
            <w:tcBorders>
              <w:top w:val="nil"/>
              <w:bottom w:val="nil"/>
            </w:tcBorders>
          </w:tcPr>
          <w:p w14:paraId="411F358B"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9       0.081    0.172        0.207</w:t>
            </w:r>
          </w:p>
        </w:tc>
      </w:tr>
      <w:tr w:rsidR="00A80D21" w:rsidRPr="002E4566" w14:paraId="46C128A4" w14:textId="77777777" w:rsidTr="00EE3CBD">
        <w:trPr>
          <w:jc w:val="center"/>
        </w:trPr>
        <w:tc>
          <w:tcPr>
            <w:tcW w:w="6912" w:type="dxa"/>
            <w:tcBorders>
              <w:top w:val="nil"/>
              <w:bottom w:val="nil"/>
            </w:tcBorders>
          </w:tcPr>
          <w:p w14:paraId="2AD19EAD"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10       0.048    0.133        0.165</w:t>
            </w:r>
          </w:p>
        </w:tc>
      </w:tr>
      <w:tr w:rsidR="00A80D21" w:rsidRPr="002E4566" w14:paraId="05F43CF8" w14:textId="77777777" w:rsidTr="00EE3CBD">
        <w:trPr>
          <w:jc w:val="center"/>
        </w:trPr>
        <w:tc>
          <w:tcPr>
            <w:tcW w:w="6912" w:type="dxa"/>
            <w:tcBorders>
              <w:top w:val="nil"/>
              <w:bottom w:val="nil"/>
            </w:tcBorders>
          </w:tcPr>
          <w:p w14:paraId="7B40F497"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11       0.037    0.097        0.130</w:t>
            </w:r>
          </w:p>
        </w:tc>
      </w:tr>
      <w:tr w:rsidR="00A80D21" w:rsidRPr="002E4566" w14:paraId="251A0C55" w14:textId="77777777" w:rsidTr="00EE3CBD">
        <w:trPr>
          <w:jc w:val="center"/>
        </w:trPr>
        <w:tc>
          <w:tcPr>
            <w:tcW w:w="6912" w:type="dxa"/>
            <w:tcBorders>
              <w:top w:val="nil"/>
              <w:bottom w:val="nil"/>
            </w:tcBorders>
          </w:tcPr>
          <w:p w14:paraId="05D3B02B"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12       0.019    0.062        0.092</w:t>
            </w:r>
          </w:p>
        </w:tc>
      </w:tr>
      <w:tr w:rsidR="00A80D21" w:rsidRPr="002E4566" w14:paraId="0D5B2D4C" w14:textId="77777777" w:rsidTr="00EE3CBD">
        <w:trPr>
          <w:jc w:val="center"/>
        </w:trPr>
        <w:tc>
          <w:tcPr>
            <w:tcW w:w="6912" w:type="dxa"/>
            <w:tcBorders>
              <w:top w:val="nil"/>
              <w:bottom w:val="nil"/>
            </w:tcBorders>
          </w:tcPr>
          <w:p w14:paraId="7357E0E2"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13      -0.029    0.028        0.060</w:t>
            </w:r>
          </w:p>
        </w:tc>
      </w:tr>
      <w:tr w:rsidR="00A80D21" w:rsidRPr="002E4566" w14:paraId="693A28EF" w14:textId="77777777" w:rsidTr="00EE3CBD">
        <w:trPr>
          <w:jc w:val="center"/>
        </w:trPr>
        <w:tc>
          <w:tcPr>
            <w:tcW w:w="6912" w:type="dxa"/>
            <w:tcBorders>
              <w:top w:val="nil"/>
              <w:bottom w:val="nil"/>
            </w:tcBorders>
          </w:tcPr>
          <w:p w14:paraId="7DE5855C"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14      -0.042   -0.005        0.027</w:t>
            </w:r>
          </w:p>
        </w:tc>
      </w:tr>
      <w:tr w:rsidR="00A80D21" w:rsidRPr="002E4566" w14:paraId="1E0A555C" w14:textId="77777777" w:rsidTr="00EE3CBD">
        <w:trPr>
          <w:jc w:val="center"/>
        </w:trPr>
        <w:tc>
          <w:tcPr>
            <w:tcW w:w="6912" w:type="dxa"/>
            <w:tcBorders>
              <w:top w:val="nil"/>
              <w:bottom w:val="nil"/>
            </w:tcBorders>
          </w:tcPr>
          <w:p w14:paraId="7741453E"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15      -0.054   -0.039       -0.008</w:t>
            </w:r>
          </w:p>
        </w:tc>
      </w:tr>
      <w:tr w:rsidR="00A80D21" w:rsidRPr="002E4566" w14:paraId="06197AF4" w14:textId="77777777" w:rsidTr="00EE3CBD">
        <w:trPr>
          <w:jc w:val="center"/>
        </w:trPr>
        <w:tc>
          <w:tcPr>
            <w:tcW w:w="6912" w:type="dxa"/>
            <w:tcBorders>
              <w:top w:val="nil"/>
              <w:bottom w:val="nil"/>
            </w:tcBorders>
          </w:tcPr>
          <w:p w14:paraId="0D796B63"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16      -0.084   -0.072       -0.044</w:t>
            </w:r>
          </w:p>
        </w:tc>
      </w:tr>
      <w:tr w:rsidR="00A80D21" w:rsidRPr="002E4566" w14:paraId="69222597" w14:textId="77777777" w:rsidTr="00EE3CBD">
        <w:trPr>
          <w:jc w:val="center"/>
        </w:trPr>
        <w:tc>
          <w:tcPr>
            <w:tcW w:w="6912" w:type="dxa"/>
            <w:tcBorders>
              <w:top w:val="nil"/>
              <w:bottom w:val="nil"/>
            </w:tcBorders>
          </w:tcPr>
          <w:p w14:paraId="1A8E88C8"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17      -0.088   -0.102       -0.076</w:t>
            </w:r>
          </w:p>
        </w:tc>
      </w:tr>
      <w:tr w:rsidR="00A80D21" w:rsidRPr="002E4566" w14:paraId="17E7D619" w14:textId="77777777" w:rsidTr="00EE3CBD">
        <w:trPr>
          <w:jc w:val="center"/>
        </w:trPr>
        <w:tc>
          <w:tcPr>
            <w:tcW w:w="6912" w:type="dxa"/>
            <w:tcBorders>
              <w:top w:val="nil"/>
              <w:bottom w:val="nil"/>
            </w:tcBorders>
          </w:tcPr>
          <w:p w14:paraId="5E08EFE4"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18      -0.107   -0.134       -0.108</w:t>
            </w:r>
          </w:p>
        </w:tc>
      </w:tr>
      <w:tr w:rsidR="00A80D21" w:rsidRPr="002E4566" w14:paraId="78E4716E" w14:textId="77777777" w:rsidTr="00EE3CBD">
        <w:trPr>
          <w:jc w:val="center"/>
        </w:trPr>
        <w:tc>
          <w:tcPr>
            <w:tcW w:w="6912" w:type="dxa"/>
            <w:tcBorders>
              <w:top w:val="nil"/>
              <w:bottom w:val="nil"/>
            </w:tcBorders>
          </w:tcPr>
          <w:p w14:paraId="340D2F83"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19      -0.130   -0.165       -0.140</w:t>
            </w:r>
          </w:p>
        </w:tc>
      </w:tr>
      <w:tr w:rsidR="00A80D21" w:rsidRPr="002E4566" w14:paraId="340F83A1" w14:textId="77777777" w:rsidTr="00EE3CBD">
        <w:trPr>
          <w:jc w:val="center"/>
        </w:trPr>
        <w:tc>
          <w:tcPr>
            <w:tcW w:w="6912" w:type="dxa"/>
            <w:tcBorders>
              <w:top w:val="nil"/>
              <w:bottom w:val="nil"/>
            </w:tcBorders>
          </w:tcPr>
          <w:p w14:paraId="6EE075AE"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20      -0.133   -0.198       -0.172</w:t>
            </w:r>
          </w:p>
        </w:tc>
      </w:tr>
      <w:tr w:rsidR="00A80D21" w:rsidRPr="002E4566" w14:paraId="061E8E77" w14:textId="77777777" w:rsidTr="00EE3CBD">
        <w:trPr>
          <w:jc w:val="center"/>
        </w:trPr>
        <w:tc>
          <w:tcPr>
            <w:tcW w:w="6912" w:type="dxa"/>
            <w:tcBorders>
              <w:top w:val="nil"/>
              <w:bottom w:val="nil"/>
            </w:tcBorders>
          </w:tcPr>
          <w:p w14:paraId="52399539"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21      -0.171   -0.231       -0.206</w:t>
            </w:r>
          </w:p>
        </w:tc>
      </w:tr>
      <w:tr w:rsidR="00A80D21" w:rsidRPr="002E4566" w14:paraId="4E92FCC9" w14:textId="77777777" w:rsidTr="00EE3CBD">
        <w:trPr>
          <w:jc w:val="center"/>
        </w:trPr>
        <w:tc>
          <w:tcPr>
            <w:tcW w:w="6912" w:type="dxa"/>
            <w:tcBorders>
              <w:top w:val="nil"/>
              <w:bottom w:val="nil"/>
            </w:tcBorders>
          </w:tcPr>
          <w:p w14:paraId="5D4C2E24"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22      -0.180   -0.266       -0.240</w:t>
            </w:r>
          </w:p>
        </w:tc>
      </w:tr>
      <w:tr w:rsidR="00A80D21" w:rsidRPr="002E4566" w14:paraId="133EC6E9" w14:textId="77777777" w:rsidTr="00EE3CBD">
        <w:trPr>
          <w:jc w:val="center"/>
        </w:trPr>
        <w:tc>
          <w:tcPr>
            <w:tcW w:w="6912" w:type="dxa"/>
            <w:tcBorders>
              <w:top w:val="nil"/>
              <w:bottom w:val="nil"/>
            </w:tcBorders>
          </w:tcPr>
          <w:p w14:paraId="77F87F76"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23      -0.203   -0.304       -0.274</w:t>
            </w:r>
          </w:p>
        </w:tc>
      </w:tr>
      <w:tr w:rsidR="0031777A" w:rsidRPr="002E4566" w14:paraId="39B6E50A" w14:textId="77777777" w:rsidTr="00EE3CBD">
        <w:trPr>
          <w:jc w:val="center"/>
        </w:trPr>
        <w:tc>
          <w:tcPr>
            <w:tcW w:w="6912" w:type="dxa"/>
            <w:tcBorders>
              <w:top w:val="nil"/>
            </w:tcBorders>
          </w:tcPr>
          <w:p w14:paraId="6A6181A1" w14:textId="77777777" w:rsidR="0031777A" w:rsidRPr="002E4566" w:rsidRDefault="0031777A" w:rsidP="009C2547">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 xml:space="preserve">     24      -0.206   -0.349       -0.315</w:t>
            </w:r>
          </w:p>
        </w:tc>
      </w:tr>
    </w:tbl>
    <w:p w14:paraId="2E55A4C8"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p>
    <w:p w14:paraId="269F5EA1" w14:textId="77777777" w:rsidR="009E1562" w:rsidRPr="002E4566" w:rsidRDefault="009E1562" w:rsidP="006728D3">
      <w:pPr>
        <w:pStyle w:val="HTMLPreformatted"/>
        <w:rPr>
          <w:rFonts w:ascii="Lucida Console" w:hAnsi="Lucida Console" w:cs="Times New Roman"/>
          <w:color w:val="000000" w:themeColor="text1"/>
          <w:sz w:val="24"/>
          <w:szCs w:val="24"/>
          <w:bdr w:val="none" w:sz="0" w:space="0" w:color="auto" w:frame="1"/>
        </w:rPr>
      </w:pPr>
      <w:r w:rsidRPr="002E4566">
        <w:rPr>
          <w:rFonts w:ascii="Lucida Console" w:hAnsi="Lucida Console" w:cs="Times New Roman"/>
          <w:color w:val="000000" w:themeColor="text1"/>
          <w:sz w:val="24"/>
          <w:szCs w:val="24"/>
          <w:bdr w:val="none" w:sz="0" w:space="0" w:color="auto" w:frame="1"/>
        </w:rPr>
        <w:t>The number of factors according to the parallel analysis = 6</w:t>
      </w:r>
    </w:p>
    <w:p w14:paraId="10875B12" w14:textId="33111E1F" w:rsidR="009E1562" w:rsidRPr="002E4566" w:rsidRDefault="009E1562" w:rsidP="000B5821">
      <w:pPr>
        <w:rPr>
          <w:rFonts w:ascii="Times New Roman" w:hAnsi="Times New Roman" w:cs="Times New Roman"/>
          <w:color w:val="000000" w:themeColor="text1"/>
          <w:sz w:val="24"/>
          <w:szCs w:val="24"/>
        </w:rPr>
      </w:pPr>
    </w:p>
    <w:p w14:paraId="6B60AB53" w14:textId="77777777" w:rsidR="00E144E1" w:rsidRPr="002E4566" w:rsidRDefault="00E144E1">
      <w:pPr>
        <w:rPr>
          <w:rFonts w:ascii="Times New Roman" w:eastAsia="SimSun" w:hAnsi="Times New Roman" w:cs="Times New Roman"/>
          <w:color w:val="000000" w:themeColor="text1"/>
          <w:kern w:val="44"/>
          <w:sz w:val="26"/>
          <w:szCs w:val="26"/>
        </w:rPr>
      </w:pPr>
      <w:r w:rsidRPr="002E4566">
        <w:rPr>
          <w:rFonts w:ascii="Times New Roman" w:hAnsi="Times New Roman"/>
          <w:color w:val="000000" w:themeColor="text1"/>
          <w:sz w:val="26"/>
          <w:szCs w:val="26"/>
        </w:rPr>
        <w:br w:type="page"/>
      </w:r>
    </w:p>
    <w:p w14:paraId="4A08EE2C" w14:textId="53F8EDC9" w:rsidR="00965E8D" w:rsidRPr="00BF7922" w:rsidRDefault="00965E8D" w:rsidP="00BF7922">
      <w:pPr>
        <w:pStyle w:val="Heading2"/>
        <w:spacing w:before="0" w:line="360" w:lineRule="auto"/>
        <w:jc w:val="center"/>
        <w:rPr>
          <w:rFonts w:ascii="Times New Roman" w:hAnsi="Times New Roman"/>
          <w:b/>
          <w:bCs/>
          <w:color w:val="000000" w:themeColor="text1"/>
        </w:rPr>
      </w:pPr>
      <w:bookmarkStart w:id="3155" w:name="_Toc178316328"/>
      <w:bookmarkStart w:id="3156" w:name="_Toc178316723"/>
      <w:bookmarkStart w:id="3157" w:name="_Toc179984528"/>
      <w:bookmarkStart w:id="3158" w:name="_Toc179986091"/>
      <w:bookmarkStart w:id="3159" w:name="_Toc180592118"/>
      <w:bookmarkStart w:id="3160" w:name="_Toc180837717"/>
      <w:bookmarkStart w:id="3161" w:name="_Toc186553341"/>
      <w:bookmarkStart w:id="3162" w:name="_Toc186553759"/>
      <w:bookmarkStart w:id="3163" w:name="_Toc187589999"/>
      <w:bookmarkStart w:id="3164" w:name="_Toc187590208"/>
      <w:bookmarkStart w:id="3165" w:name="_Toc190785970"/>
      <w:bookmarkStart w:id="3166" w:name="_Toc190786179"/>
      <w:bookmarkStart w:id="3167" w:name="_Toc197892087"/>
      <w:bookmarkStart w:id="3168" w:name="_Toc197896703"/>
      <w:bookmarkStart w:id="3169" w:name="_Toc198111405"/>
      <w:r w:rsidRPr="00BF7922">
        <w:rPr>
          <w:rFonts w:ascii="Times New Roman" w:hAnsi="Times New Roman"/>
          <w:b/>
          <w:bCs/>
          <w:color w:val="000000" w:themeColor="text1"/>
        </w:rPr>
        <w:lastRenderedPageBreak/>
        <w:t xml:space="preserve">Phụ lục E.7: </w:t>
      </w:r>
      <w:bookmarkStart w:id="3170" w:name="_Hlk150530700"/>
      <w:r w:rsidR="00D9475B" w:rsidRPr="00BF7922">
        <w:rPr>
          <w:rFonts w:ascii="Times New Roman" w:hAnsi="Times New Roman"/>
          <w:b/>
          <w:bCs/>
          <w:color w:val="000000" w:themeColor="text1"/>
        </w:rPr>
        <w:t>Kiểm tra song song bằng</w:t>
      </w:r>
      <w:r w:rsidRPr="00BF7922">
        <w:rPr>
          <w:rFonts w:ascii="Times New Roman" w:hAnsi="Times New Roman"/>
          <w:b/>
          <w:bCs/>
          <w:color w:val="000000" w:themeColor="text1"/>
        </w:rPr>
        <w:t xml:space="preserve"> MAP</w:t>
      </w:r>
      <w:bookmarkEnd w:id="3170"/>
      <w:r w:rsidRPr="00BF7922">
        <w:rPr>
          <w:rFonts w:ascii="Times New Roman" w:hAnsi="Times New Roman"/>
          <w:b/>
          <w:bCs/>
          <w:color w:val="000000" w:themeColor="text1"/>
        </w:rPr>
        <w:t xml:space="preserve"> (</w:t>
      </w:r>
      <w:r w:rsidR="00D9475B" w:rsidRPr="00BF7922">
        <w:rPr>
          <w:rFonts w:ascii="Times New Roman" w:hAnsi="Times New Roman"/>
          <w:b/>
          <w:bCs/>
          <w:color w:val="000000" w:themeColor="text1"/>
        </w:rPr>
        <w:t>Minimum Average Partial Test</w:t>
      </w:r>
      <w:r w:rsidRPr="00BF7922">
        <w:rPr>
          <w:rFonts w:ascii="Times New Roman" w:hAnsi="Times New Roman"/>
          <w:b/>
          <w:bCs/>
          <w:color w:val="000000" w:themeColor="text1"/>
        </w:rPr>
        <w:t>)</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28BE0E4E" w14:textId="77777777" w:rsidR="0031777A" w:rsidRPr="002E4566" w:rsidRDefault="009E1562" w:rsidP="006728D3">
      <w:pPr>
        <w:pStyle w:val="HTMLPreformatted"/>
        <w:rPr>
          <w:rFonts w:ascii="Lucida Console" w:hAnsi="Lucida Console" w:cs="Times New Roman"/>
          <w:color w:val="000000" w:themeColor="text1"/>
          <w:bdr w:val="none" w:sz="0" w:space="0" w:color="auto" w:frame="1"/>
        </w:rPr>
      </w:pPr>
      <w:r w:rsidRPr="002E4566">
        <w:rPr>
          <w:rFonts w:ascii="Lucida Console" w:hAnsi="Lucida Console" w:cs="Times New Roman"/>
          <w:color w:val="000000" w:themeColor="text1"/>
          <w:bdr w:val="none" w:sz="0" w:space="0" w:color="auto" w:frame="1"/>
        </w:rPr>
        <w:t xml:space="preserve">        </w:t>
      </w:r>
    </w:p>
    <w:tbl>
      <w:tblPr>
        <w:tblStyle w:val="TableGrid"/>
        <w:tblW w:w="0" w:type="auto"/>
        <w:tblLook w:val="04A0" w:firstRow="1" w:lastRow="0" w:firstColumn="1" w:lastColumn="0" w:noHBand="0" w:noVBand="1"/>
      </w:tblPr>
      <w:tblGrid>
        <w:gridCol w:w="9003"/>
      </w:tblGrid>
      <w:tr w:rsidR="00A80D21" w:rsidRPr="002E4566" w14:paraId="62305F2C" w14:textId="77777777" w:rsidTr="00EE3CBD">
        <w:tc>
          <w:tcPr>
            <w:tcW w:w="9003" w:type="dxa"/>
            <w:tcBorders>
              <w:bottom w:val="single" w:sz="4" w:space="0" w:color="auto"/>
            </w:tcBorders>
          </w:tcPr>
          <w:p w14:paraId="71F514EB" w14:textId="2F12422C" w:rsidR="0031777A" w:rsidRPr="002E4566" w:rsidRDefault="0031777A" w:rsidP="00BC4D79">
            <w:pPr>
              <w:pStyle w:val="HTMLPreformatted"/>
              <w:rPr>
                <w:rFonts w:ascii="Lucida Console" w:hAnsi="Lucida Console" w:cs="Times New Roman"/>
                <w:color w:val="000000" w:themeColor="text1"/>
                <w:bdr w:val="none" w:sz="0" w:space="0" w:color="auto" w:frame="1"/>
              </w:rPr>
            </w:pPr>
            <w:r w:rsidRPr="002E4566">
              <w:rPr>
                <w:rFonts w:ascii="Lucida Console" w:hAnsi="Lucida Console" w:cs="Times New Roman"/>
                <w:color w:val="000000" w:themeColor="text1"/>
                <w:bdr w:val="none" w:sz="0" w:space="0" w:color="auto" w:frame="1"/>
              </w:rPr>
              <w:t xml:space="preserve">          </w:t>
            </w:r>
            <w:r w:rsidR="00C235B4" w:rsidRPr="002E4566">
              <w:rPr>
                <w:rFonts w:ascii="Lucida Console" w:hAnsi="Lucida Console" w:cs="Times New Roman"/>
                <w:color w:val="000000" w:themeColor="text1"/>
                <w:bdr w:val="none" w:sz="0" w:space="0" w:color="auto" w:frame="1"/>
              </w:rPr>
              <w:t xml:space="preserve"> </w:t>
            </w:r>
            <w:r w:rsidRPr="002E4566">
              <w:rPr>
                <w:rFonts w:ascii="Lucida Console" w:hAnsi="Lucida Console" w:cs="Times New Roman"/>
                <w:color w:val="000000" w:themeColor="text1"/>
                <w:bdr w:val="none" w:sz="0" w:space="0" w:color="auto" w:frame="1"/>
              </w:rPr>
              <w:t>Eigenvalues  Proportion of Variance Cumulative Prop. Variance</w:t>
            </w:r>
          </w:p>
        </w:tc>
      </w:tr>
      <w:tr w:rsidR="00A80D21" w:rsidRPr="002E4566" w14:paraId="088F55BC" w14:textId="77777777" w:rsidTr="00EE3CBD">
        <w:tc>
          <w:tcPr>
            <w:tcW w:w="9003" w:type="dxa"/>
            <w:tcBorders>
              <w:bottom w:val="nil"/>
            </w:tcBorders>
          </w:tcPr>
          <w:p w14:paraId="74C01916" w14:textId="1CED8373"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         5.85                0.24                    0.24</w:t>
            </w:r>
          </w:p>
        </w:tc>
      </w:tr>
      <w:tr w:rsidR="00A80D21" w:rsidRPr="002E4566" w14:paraId="7F683D99" w14:textId="77777777" w:rsidTr="00EE3CBD">
        <w:tc>
          <w:tcPr>
            <w:tcW w:w="9003" w:type="dxa"/>
            <w:tcBorders>
              <w:top w:val="nil"/>
              <w:bottom w:val="nil"/>
            </w:tcBorders>
          </w:tcPr>
          <w:p w14:paraId="7DD8C0C5" w14:textId="358EC72C"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2         3.13                0.13                    0.37</w:t>
            </w:r>
          </w:p>
        </w:tc>
      </w:tr>
      <w:tr w:rsidR="00A80D21" w:rsidRPr="002E4566" w14:paraId="4D3B6F48" w14:textId="77777777" w:rsidTr="00EE3CBD">
        <w:tc>
          <w:tcPr>
            <w:tcW w:w="9003" w:type="dxa"/>
            <w:tcBorders>
              <w:top w:val="nil"/>
              <w:bottom w:val="nil"/>
            </w:tcBorders>
          </w:tcPr>
          <w:p w14:paraId="5D10167C" w14:textId="40D7358B"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3         2.79                0.12                    0.49</w:t>
            </w:r>
          </w:p>
        </w:tc>
      </w:tr>
      <w:tr w:rsidR="00A80D21" w:rsidRPr="002E4566" w14:paraId="4E0ADE9B" w14:textId="77777777" w:rsidTr="00EE3CBD">
        <w:tc>
          <w:tcPr>
            <w:tcW w:w="9003" w:type="dxa"/>
            <w:tcBorders>
              <w:top w:val="nil"/>
              <w:bottom w:val="nil"/>
            </w:tcBorders>
          </w:tcPr>
          <w:p w14:paraId="7C290DFF" w14:textId="4BE4AC2E"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4         2.58                0.11                    0.60</w:t>
            </w:r>
          </w:p>
        </w:tc>
      </w:tr>
      <w:tr w:rsidR="00A80D21" w:rsidRPr="002E4566" w14:paraId="40A554B3" w14:textId="77777777" w:rsidTr="00EE3CBD">
        <w:tc>
          <w:tcPr>
            <w:tcW w:w="9003" w:type="dxa"/>
            <w:tcBorders>
              <w:top w:val="nil"/>
              <w:bottom w:val="nil"/>
            </w:tcBorders>
          </w:tcPr>
          <w:p w14:paraId="120ABA9A" w14:textId="058B0F01"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5         1.80                0.07                    0.67</w:t>
            </w:r>
          </w:p>
        </w:tc>
      </w:tr>
      <w:tr w:rsidR="00A80D21" w:rsidRPr="002E4566" w14:paraId="5AEC6F8F" w14:textId="77777777" w:rsidTr="00EE3CBD">
        <w:tc>
          <w:tcPr>
            <w:tcW w:w="9003" w:type="dxa"/>
            <w:tcBorders>
              <w:top w:val="nil"/>
              <w:bottom w:val="nil"/>
            </w:tcBorders>
          </w:tcPr>
          <w:p w14:paraId="21AF3E0E" w14:textId="0983E5FC"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6         1.60                0.07                    0.74</w:t>
            </w:r>
          </w:p>
        </w:tc>
      </w:tr>
      <w:tr w:rsidR="00A80D21" w:rsidRPr="002E4566" w14:paraId="5037C39F" w14:textId="77777777" w:rsidTr="00EE3CBD">
        <w:tc>
          <w:tcPr>
            <w:tcW w:w="9003" w:type="dxa"/>
            <w:tcBorders>
              <w:top w:val="nil"/>
              <w:bottom w:val="nil"/>
            </w:tcBorders>
          </w:tcPr>
          <w:p w14:paraId="3B809DF0" w14:textId="2C28B150"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7         0.58                0.02                    0.76</w:t>
            </w:r>
          </w:p>
        </w:tc>
      </w:tr>
      <w:tr w:rsidR="00A80D21" w:rsidRPr="002E4566" w14:paraId="0FA13A11" w14:textId="77777777" w:rsidTr="00EE3CBD">
        <w:tc>
          <w:tcPr>
            <w:tcW w:w="9003" w:type="dxa"/>
            <w:tcBorders>
              <w:top w:val="nil"/>
              <w:bottom w:val="nil"/>
            </w:tcBorders>
          </w:tcPr>
          <w:p w14:paraId="065896E3" w14:textId="65AAE858"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8         0.51                0.02                    0.79</w:t>
            </w:r>
          </w:p>
        </w:tc>
      </w:tr>
      <w:tr w:rsidR="00A80D21" w:rsidRPr="002E4566" w14:paraId="452A9415" w14:textId="77777777" w:rsidTr="00EE3CBD">
        <w:tc>
          <w:tcPr>
            <w:tcW w:w="9003" w:type="dxa"/>
            <w:tcBorders>
              <w:top w:val="nil"/>
              <w:bottom w:val="nil"/>
            </w:tcBorders>
          </w:tcPr>
          <w:p w14:paraId="373D491C" w14:textId="6994A230"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9         0.51                0.02                    0.81</w:t>
            </w:r>
          </w:p>
        </w:tc>
      </w:tr>
      <w:tr w:rsidR="00A80D21" w:rsidRPr="002E4566" w14:paraId="7AD394BE" w14:textId="77777777" w:rsidTr="00EE3CBD">
        <w:tc>
          <w:tcPr>
            <w:tcW w:w="9003" w:type="dxa"/>
            <w:tcBorders>
              <w:top w:val="nil"/>
              <w:bottom w:val="nil"/>
            </w:tcBorders>
          </w:tcPr>
          <w:p w14:paraId="0D7FCC76" w14:textId="6DB59F47"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10        0.48                0.02                    0.83</w:t>
            </w:r>
          </w:p>
        </w:tc>
      </w:tr>
      <w:tr w:rsidR="00A80D21" w:rsidRPr="002E4566" w14:paraId="320F655A" w14:textId="77777777" w:rsidTr="00EE3CBD">
        <w:tc>
          <w:tcPr>
            <w:tcW w:w="9003" w:type="dxa"/>
            <w:tcBorders>
              <w:top w:val="nil"/>
              <w:bottom w:val="nil"/>
            </w:tcBorders>
          </w:tcPr>
          <w:p w14:paraId="21FE40F9" w14:textId="4CBF1B6D"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11        0.44                0.02                    0.84</w:t>
            </w:r>
          </w:p>
        </w:tc>
      </w:tr>
      <w:tr w:rsidR="00A80D21" w:rsidRPr="002E4566" w14:paraId="61F5D1C3" w14:textId="77777777" w:rsidTr="00EE3CBD">
        <w:tc>
          <w:tcPr>
            <w:tcW w:w="9003" w:type="dxa"/>
            <w:tcBorders>
              <w:top w:val="nil"/>
              <w:bottom w:val="nil"/>
            </w:tcBorders>
          </w:tcPr>
          <w:p w14:paraId="13AFFFD2" w14:textId="46A46C42"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12        0.43                0.02                    0.86</w:t>
            </w:r>
          </w:p>
        </w:tc>
      </w:tr>
      <w:tr w:rsidR="00A80D21" w:rsidRPr="002E4566" w14:paraId="0CB72465" w14:textId="77777777" w:rsidTr="00EE3CBD">
        <w:tc>
          <w:tcPr>
            <w:tcW w:w="9003" w:type="dxa"/>
            <w:tcBorders>
              <w:top w:val="nil"/>
              <w:bottom w:val="nil"/>
            </w:tcBorders>
          </w:tcPr>
          <w:p w14:paraId="2E7D01B4" w14:textId="4093E122"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13        0.40                0.02                    0.88</w:t>
            </w:r>
          </w:p>
        </w:tc>
      </w:tr>
      <w:tr w:rsidR="00A80D21" w:rsidRPr="002E4566" w14:paraId="23D49F7A" w14:textId="77777777" w:rsidTr="00EE3CBD">
        <w:tc>
          <w:tcPr>
            <w:tcW w:w="9003" w:type="dxa"/>
            <w:tcBorders>
              <w:top w:val="nil"/>
              <w:bottom w:val="nil"/>
            </w:tcBorders>
          </w:tcPr>
          <w:p w14:paraId="68FBED89" w14:textId="5B30B74C"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14        0.36                0.01                    0.89</w:t>
            </w:r>
          </w:p>
        </w:tc>
      </w:tr>
      <w:tr w:rsidR="00A80D21" w:rsidRPr="002E4566" w14:paraId="4BE57F90" w14:textId="77777777" w:rsidTr="00EE3CBD">
        <w:tc>
          <w:tcPr>
            <w:tcW w:w="9003" w:type="dxa"/>
            <w:tcBorders>
              <w:top w:val="nil"/>
              <w:bottom w:val="nil"/>
            </w:tcBorders>
          </w:tcPr>
          <w:p w14:paraId="2EF6C4B7" w14:textId="294E77AB"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15        0.34                0.01                    0.91</w:t>
            </w:r>
          </w:p>
        </w:tc>
      </w:tr>
      <w:tr w:rsidR="00A80D21" w:rsidRPr="002E4566" w14:paraId="5CBF159A" w14:textId="77777777" w:rsidTr="00EE3CBD">
        <w:tc>
          <w:tcPr>
            <w:tcW w:w="9003" w:type="dxa"/>
            <w:tcBorders>
              <w:top w:val="nil"/>
              <w:bottom w:val="nil"/>
            </w:tcBorders>
          </w:tcPr>
          <w:p w14:paraId="3E5BA469" w14:textId="535E95A0"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16        0.33                0.01                    0.92</w:t>
            </w:r>
          </w:p>
        </w:tc>
      </w:tr>
      <w:tr w:rsidR="00A80D21" w:rsidRPr="002E4566" w14:paraId="5E1F0D79" w14:textId="77777777" w:rsidTr="00EE3CBD">
        <w:tc>
          <w:tcPr>
            <w:tcW w:w="9003" w:type="dxa"/>
            <w:tcBorders>
              <w:top w:val="nil"/>
              <w:bottom w:val="nil"/>
            </w:tcBorders>
          </w:tcPr>
          <w:p w14:paraId="29AC9D66" w14:textId="63F1B059"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17        0.29                0.01                    0.93</w:t>
            </w:r>
          </w:p>
        </w:tc>
      </w:tr>
      <w:tr w:rsidR="00A80D21" w:rsidRPr="002E4566" w14:paraId="14E52511" w14:textId="77777777" w:rsidTr="00EE3CBD">
        <w:tc>
          <w:tcPr>
            <w:tcW w:w="9003" w:type="dxa"/>
            <w:tcBorders>
              <w:top w:val="nil"/>
              <w:bottom w:val="nil"/>
            </w:tcBorders>
          </w:tcPr>
          <w:p w14:paraId="6854B65E" w14:textId="111BEA9F"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18        0.28                0.01                    0.95</w:t>
            </w:r>
          </w:p>
        </w:tc>
      </w:tr>
      <w:tr w:rsidR="00A80D21" w:rsidRPr="002E4566" w14:paraId="667AB7D7" w14:textId="77777777" w:rsidTr="00EE3CBD">
        <w:tc>
          <w:tcPr>
            <w:tcW w:w="9003" w:type="dxa"/>
            <w:tcBorders>
              <w:top w:val="nil"/>
              <w:bottom w:val="nil"/>
            </w:tcBorders>
          </w:tcPr>
          <w:p w14:paraId="35CBCCC0" w14:textId="05426D21"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19        0.27                0.01                    0.96</w:t>
            </w:r>
          </w:p>
        </w:tc>
      </w:tr>
      <w:tr w:rsidR="00A80D21" w:rsidRPr="002E4566" w14:paraId="4798A2E6" w14:textId="77777777" w:rsidTr="00EE3CBD">
        <w:tc>
          <w:tcPr>
            <w:tcW w:w="9003" w:type="dxa"/>
            <w:tcBorders>
              <w:top w:val="nil"/>
              <w:bottom w:val="nil"/>
            </w:tcBorders>
          </w:tcPr>
          <w:p w14:paraId="0CEBA7FF" w14:textId="0B5BC74A"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20        0.24                0.01                    0.97</w:t>
            </w:r>
          </w:p>
        </w:tc>
      </w:tr>
      <w:tr w:rsidR="00A80D21" w:rsidRPr="002E4566" w14:paraId="46F72586" w14:textId="77777777" w:rsidTr="00EE3CBD">
        <w:tc>
          <w:tcPr>
            <w:tcW w:w="9003" w:type="dxa"/>
            <w:tcBorders>
              <w:top w:val="nil"/>
              <w:bottom w:val="nil"/>
            </w:tcBorders>
          </w:tcPr>
          <w:p w14:paraId="45AE3369" w14:textId="20258290"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21        0.23                0.01                    0.98</w:t>
            </w:r>
          </w:p>
        </w:tc>
      </w:tr>
      <w:tr w:rsidR="00A80D21" w:rsidRPr="002E4566" w14:paraId="259F8245" w14:textId="77777777" w:rsidTr="00EE3CBD">
        <w:tc>
          <w:tcPr>
            <w:tcW w:w="9003" w:type="dxa"/>
            <w:tcBorders>
              <w:top w:val="nil"/>
              <w:bottom w:val="nil"/>
            </w:tcBorders>
          </w:tcPr>
          <w:p w14:paraId="1267727B" w14:textId="7BA6DC41"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22        0.21                0.01                    0.98</w:t>
            </w:r>
          </w:p>
        </w:tc>
      </w:tr>
      <w:tr w:rsidR="00A80D21" w:rsidRPr="002E4566" w14:paraId="2DDC4480" w14:textId="77777777" w:rsidTr="00EE3CBD">
        <w:tc>
          <w:tcPr>
            <w:tcW w:w="9003" w:type="dxa"/>
            <w:tcBorders>
              <w:top w:val="nil"/>
              <w:bottom w:val="nil"/>
            </w:tcBorders>
          </w:tcPr>
          <w:p w14:paraId="735563A2" w14:textId="3E3339EE"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23        0.19                0.01                    0.99</w:t>
            </w:r>
          </w:p>
        </w:tc>
      </w:tr>
      <w:tr w:rsidR="0031777A" w:rsidRPr="002E4566" w14:paraId="0FAE0E56" w14:textId="77777777" w:rsidTr="00EE3CBD">
        <w:tc>
          <w:tcPr>
            <w:tcW w:w="9003" w:type="dxa"/>
            <w:tcBorders>
              <w:top w:val="nil"/>
            </w:tcBorders>
          </w:tcPr>
          <w:p w14:paraId="763CA5B5" w14:textId="5D2CF5B0" w:rsidR="0031777A" w:rsidRPr="002E4566" w:rsidRDefault="0031777A" w:rsidP="00BC4D79">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Factor 24        0.18                0.01                    1.00</w:t>
            </w:r>
          </w:p>
        </w:tc>
      </w:tr>
    </w:tbl>
    <w:p w14:paraId="4AB71017"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p>
    <w:p w14:paraId="15390FD7"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r w:rsidRPr="002E4566">
        <w:rPr>
          <w:rFonts w:ascii="Lucida Console" w:hAnsi="Lucida Console" w:cs="Times New Roman"/>
          <w:color w:val="000000" w:themeColor="text1"/>
          <w:bdr w:val="none" w:sz="0" w:space="0" w:color="auto" w:frame="1"/>
        </w:rPr>
        <w:t>The smallest average squared correlation is 0.01988</w:t>
      </w:r>
    </w:p>
    <w:p w14:paraId="49215810"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p>
    <w:p w14:paraId="1F3C370E"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r w:rsidRPr="002E4566">
        <w:rPr>
          <w:rFonts w:ascii="Lucida Console" w:hAnsi="Lucida Console" w:cs="Times New Roman"/>
          <w:color w:val="000000" w:themeColor="text1"/>
          <w:bdr w:val="none" w:sz="0" w:space="0" w:color="auto" w:frame="1"/>
        </w:rPr>
        <w:t>The smallest average 4rth power correlation is 0.0027</w:t>
      </w:r>
    </w:p>
    <w:p w14:paraId="6418D45F"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p>
    <w:p w14:paraId="27983ADF" w14:textId="39D383B8" w:rsidR="009E1562" w:rsidRPr="002E4566" w:rsidRDefault="009E1562" w:rsidP="006728D3">
      <w:pPr>
        <w:pStyle w:val="HTMLPreformatted"/>
        <w:rPr>
          <w:rFonts w:ascii="Lucida Console" w:hAnsi="Lucida Console" w:cs="Times New Roman"/>
          <w:color w:val="000000" w:themeColor="text1"/>
          <w:bdr w:val="none" w:sz="0" w:space="0" w:color="auto" w:frame="1"/>
        </w:rPr>
      </w:pPr>
      <w:r w:rsidRPr="002E4566">
        <w:rPr>
          <w:rFonts w:ascii="Lucida Console" w:hAnsi="Lucida Console" w:cs="Times New Roman"/>
          <w:color w:val="000000" w:themeColor="text1"/>
          <w:bdr w:val="none" w:sz="0" w:space="0" w:color="auto" w:frame="1"/>
        </w:rPr>
        <w:t>The number of components according to the original (1976) MAP Test is =6</w:t>
      </w:r>
    </w:p>
    <w:p w14:paraId="1617483E"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p>
    <w:p w14:paraId="163B3417" w14:textId="77777777" w:rsidR="009E1562" w:rsidRPr="002E4566" w:rsidRDefault="009E1562" w:rsidP="006728D3">
      <w:pPr>
        <w:pStyle w:val="HTMLPreformatted"/>
        <w:rPr>
          <w:rFonts w:ascii="Lucida Console" w:hAnsi="Lucida Console" w:cs="Times New Roman"/>
          <w:color w:val="000000" w:themeColor="text1"/>
          <w:bdr w:val="none" w:sz="0" w:space="0" w:color="auto" w:frame="1"/>
        </w:rPr>
      </w:pPr>
      <w:r w:rsidRPr="002E4566">
        <w:rPr>
          <w:rFonts w:ascii="Lucida Console" w:hAnsi="Lucida Console" w:cs="Times New Roman"/>
          <w:color w:val="000000" w:themeColor="text1"/>
          <w:bdr w:val="none" w:sz="0" w:space="0" w:color="auto" w:frame="1"/>
        </w:rPr>
        <w:t>The number of components according to the revised (2000) MAP Test is = 6</w:t>
      </w:r>
    </w:p>
    <w:p w14:paraId="784A075B" w14:textId="77777777" w:rsidR="009E1562" w:rsidRPr="002E4566" w:rsidRDefault="009E1562" w:rsidP="000B5821">
      <w:pPr>
        <w:spacing w:after="0" w:line="240" w:lineRule="auto"/>
        <w:rPr>
          <w:rFonts w:ascii="Times New Roman" w:hAnsi="Times New Roman" w:cs="Times New Roman"/>
          <w:color w:val="000000" w:themeColor="text1"/>
          <w:sz w:val="24"/>
          <w:szCs w:val="24"/>
        </w:rPr>
      </w:pPr>
    </w:p>
    <w:p w14:paraId="31095DF1" w14:textId="5EFEE266" w:rsidR="009E1562" w:rsidRPr="002E4566" w:rsidRDefault="009E1562" w:rsidP="00ED596C">
      <w:pPr>
        <w:spacing w:after="0" w:line="240" w:lineRule="auto"/>
        <w:rPr>
          <w:rFonts w:ascii="Times New Roman" w:hAnsi="Times New Roman" w:cs="Times New Roman"/>
          <w:color w:val="000000" w:themeColor="text1"/>
          <w:sz w:val="24"/>
          <w:szCs w:val="24"/>
        </w:rPr>
      </w:pPr>
      <w:r w:rsidRPr="002E4566">
        <w:rPr>
          <w:rFonts w:ascii="Times New Roman" w:hAnsi="Times New Roman" w:cs="Times New Roman"/>
          <w:noProof/>
          <w:color w:val="000000" w:themeColor="text1"/>
          <w:sz w:val="24"/>
          <w:szCs w:val="24"/>
        </w:rPr>
        <w:drawing>
          <wp:inline distT="0" distB="0" distL="0" distR="0" wp14:anchorId="6F8ECEC5" wp14:editId="7E7DC3F5">
            <wp:extent cx="5728272" cy="2305879"/>
            <wp:effectExtent l="0" t="0" r="0" b="0"/>
            <wp:docPr id="1198591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46185" cy="2313090"/>
                    </a:xfrm>
                    <a:prstGeom prst="rect">
                      <a:avLst/>
                    </a:prstGeom>
                    <a:noFill/>
                  </pic:spPr>
                </pic:pic>
              </a:graphicData>
            </a:graphic>
          </wp:inline>
        </w:drawing>
      </w:r>
    </w:p>
    <w:p w14:paraId="240D2E7A" w14:textId="77777777" w:rsidR="00697463" w:rsidRDefault="00697463">
      <w:pPr>
        <w:rPr>
          <w:rFonts w:ascii="Times New Roman" w:eastAsiaTheme="majorEastAsia" w:hAnsi="Times New Roman" w:cstheme="majorBidi"/>
          <w:b/>
          <w:bCs/>
          <w:color w:val="000000" w:themeColor="text1"/>
          <w:sz w:val="26"/>
          <w:szCs w:val="26"/>
        </w:rPr>
      </w:pPr>
      <w:bookmarkStart w:id="3171" w:name="_Toc178316329"/>
      <w:bookmarkStart w:id="3172" w:name="_Toc178316724"/>
      <w:bookmarkStart w:id="3173" w:name="_Toc179984529"/>
      <w:bookmarkStart w:id="3174" w:name="_Toc179986092"/>
      <w:bookmarkStart w:id="3175" w:name="_Toc180592119"/>
      <w:bookmarkStart w:id="3176" w:name="_Toc180837718"/>
      <w:bookmarkStart w:id="3177" w:name="_Toc186553342"/>
      <w:bookmarkStart w:id="3178" w:name="_Toc186553760"/>
      <w:r>
        <w:rPr>
          <w:rFonts w:ascii="Times New Roman" w:hAnsi="Times New Roman"/>
          <w:b/>
          <w:bCs/>
          <w:color w:val="000000" w:themeColor="text1"/>
        </w:rPr>
        <w:br w:type="page"/>
      </w:r>
    </w:p>
    <w:p w14:paraId="52104A9B" w14:textId="2E378C46" w:rsidR="00965E8D" w:rsidRPr="00BF7922" w:rsidRDefault="00965E8D" w:rsidP="00BF7922">
      <w:pPr>
        <w:pStyle w:val="Heading2"/>
        <w:spacing w:before="0" w:line="360" w:lineRule="auto"/>
        <w:jc w:val="center"/>
        <w:rPr>
          <w:rFonts w:ascii="Times New Roman" w:hAnsi="Times New Roman"/>
          <w:b/>
          <w:bCs/>
          <w:color w:val="000000" w:themeColor="text1"/>
        </w:rPr>
      </w:pPr>
      <w:bookmarkStart w:id="3179" w:name="_Toc187590000"/>
      <w:bookmarkStart w:id="3180" w:name="_Toc187590209"/>
      <w:bookmarkStart w:id="3181" w:name="_Toc190785971"/>
      <w:bookmarkStart w:id="3182" w:name="_Toc190786180"/>
      <w:bookmarkStart w:id="3183" w:name="_Toc197892088"/>
      <w:bookmarkStart w:id="3184" w:name="_Toc197896704"/>
      <w:bookmarkStart w:id="3185" w:name="_Toc198111406"/>
      <w:r w:rsidRPr="00BF7922">
        <w:rPr>
          <w:rFonts w:ascii="Times New Roman" w:hAnsi="Times New Roman"/>
          <w:b/>
          <w:bCs/>
          <w:color w:val="000000" w:themeColor="text1"/>
        </w:rPr>
        <w:lastRenderedPageBreak/>
        <w:t xml:space="preserve">Phụ lục E.8: </w:t>
      </w:r>
      <w:r w:rsidR="00D9475B" w:rsidRPr="00BF7922">
        <w:rPr>
          <w:rFonts w:ascii="Times New Roman" w:hAnsi="Times New Roman"/>
          <w:b/>
          <w:bCs/>
          <w:color w:val="000000" w:themeColor="text1"/>
        </w:rPr>
        <w:t>Ki</w:t>
      </w:r>
      <w:r w:rsidR="00D9475B" w:rsidRPr="00BF7922">
        <w:rPr>
          <w:rFonts w:ascii="Cambria" w:hAnsi="Cambria" w:cs="Cambria"/>
          <w:b/>
          <w:bCs/>
          <w:color w:val="000000" w:themeColor="text1"/>
        </w:rPr>
        <w:t>ể</w:t>
      </w:r>
      <w:r w:rsidR="00D9475B" w:rsidRPr="00BF7922">
        <w:rPr>
          <w:rFonts w:ascii="Times New Roman" w:hAnsi="Times New Roman"/>
          <w:b/>
          <w:bCs/>
          <w:color w:val="000000" w:themeColor="text1"/>
        </w:rPr>
        <w:t>m tra</w:t>
      </w:r>
      <w:r w:rsidRPr="00BF7922">
        <w:rPr>
          <w:rFonts w:ascii="Times New Roman" w:hAnsi="Times New Roman"/>
          <w:b/>
          <w:bCs/>
          <w:color w:val="000000" w:themeColor="text1"/>
        </w:rPr>
        <w:t xml:space="preserve"> </w:t>
      </w:r>
      <w:r w:rsidR="00D9475B" w:rsidRPr="00BF7922">
        <w:rPr>
          <w:rFonts w:ascii="Times New Roman" w:hAnsi="Times New Roman"/>
          <w:b/>
          <w:bCs/>
          <w:color w:val="000000" w:themeColor="text1"/>
        </w:rPr>
        <w:t>Sequential Chi-Square Model Test</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0364796A" w14:textId="77777777" w:rsidR="009E1562" w:rsidRPr="00BF7922" w:rsidRDefault="009E1562" w:rsidP="000B5821">
      <w:pPr>
        <w:pStyle w:val="HTMLPreformatted"/>
        <w:rPr>
          <w:rFonts w:ascii="Lucida Console" w:hAnsi="Lucida Console" w:cs="Times New Roman"/>
          <w:color w:val="000000" w:themeColor="text1"/>
          <w:sz w:val="22"/>
          <w:szCs w:val="22"/>
          <w:bdr w:val="none" w:sz="0" w:space="0" w:color="auto" w:frame="1"/>
        </w:rPr>
      </w:pPr>
    </w:p>
    <w:p w14:paraId="4CC4D88A" w14:textId="77777777" w:rsidR="00D032B3" w:rsidRPr="00BF7922" w:rsidRDefault="009E1562" w:rsidP="000B5821">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w:t>
      </w:r>
    </w:p>
    <w:tbl>
      <w:tblPr>
        <w:tblStyle w:val="TableGrid"/>
        <w:tblW w:w="0" w:type="auto"/>
        <w:jc w:val="center"/>
        <w:tblLook w:val="04A0" w:firstRow="1" w:lastRow="0" w:firstColumn="1" w:lastColumn="0" w:noHBand="0" w:noVBand="1"/>
      </w:tblPr>
      <w:tblGrid>
        <w:gridCol w:w="7939"/>
      </w:tblGrid>
      <w:tr w:rsidR="00A80D21" w:rsidRPr="00BF7922" w14:paraId="1F270955" w14:textId="77777777" w:rsidTr="00BF7922">
        <w:trPr>
          <w:jc w:val="center"/>
        </w:trPr>
        <w:tc>
          <w:tcPr>
            <w:tcW w:w="7939" w:type="dxa"/>
            <w:tcBorders>
              <w:bottom w:val="single" w:sz="4" w:space="0" w:color="auto"/>
            </w:tcBorders>
          </w:tcPr>
          <w:p w14:paraId="529AFE9F" w14:textId="073ABCF3"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Nfactors    eigenvalue    Chi-Square   df      pvalue</w:t>
            </w:r>
          </w:p>
        </w:tc>
      </w:tr>
      <w:tr w:rsidR="00A80D21" w:rsidRPr="00BF7922" w14:paraId="3AEC7715" w14:textId="77777777" w:rsidTr="00BF7922">
        <w:trPr>
          <w:jc w:val="center"/>
        </w:trPr>
        <w:tc>
          <w:tcPr>
            <w:tcW w:w="7939" w:type="dxa"/>
            <w:tcBorders>
              <w:bottom w:val="nil"/>
            </w:tcBorders>
          </w:tcPr>
          <w:p w14:paraId="379DC71D" w14:textId="2438C7D0"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0            NA     4466.6388    276    0.000000</w:t>
            </w:r>
          </w:p>
        </w:tc>
      </w:tr>
      <w:tr w:rsidR="00A80D21" w:rsidRPr="00BF7922" w14:paraId="6D981E6E" w14:textId="77777777" w:rsidTr="00BF7922">
        <w:trPr>
          <w:jc w:val="center"/>
        </w:trPr>
        <w:tc>
          <w:tcPr>
            <w:tcW w:w="7939" w:type="dxa"/>
            <w:tcBorders>
              <w:top w:val="nil"/>
              <w:bottom w:val="nil"/>
            </w:tcBorders>
          </w:tcPr>
          <w:p w14:paraId="1CA1286A" w14:textId="5690FA03"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1      5.853844     3247.9749    252    0.000000</w:t>
            </w:r>
          </w:p>
        </w:tc>
      </w:tr>
      <w:tr w:rsidR="00A80D21" w:rsidRPr="00BF7922" w14:paraId="11119F15" w14:textId="77777777" w:rsidTr="00BF7922">
        <w:trPr>
          <w:jc w:val="center"/>
        </w:trPr>
        <w:tc>
          <w:tcPr>
            <w:tcW w:w="7939" w:type="dxa"/>
            <w:tcBorders>
              <w:top w:val="nil"/>
              <w:bottom w:val="nil"/>
            </w:tcBorders>
          </w:tcPr>
          <w:p w14:paraId="7FD45D70" w14:textId="36C1FFF7"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2      3.129178     2432.1368    229    0.000000</w:t>
            </w:r>
          </w:p>
        </w:tc>
      </w:tr>
      <w:tr w:rsidR="00A80D21" w:rsidRPr="00BF7922" w14:paraId="52DD1984" w14:textId="77777777" w:rsidTr="00BF7922">
        <w:trPr>
          <w:jc w:val="center"/>
        </w:trPr>
        <w:tc>
          <w:tcPr>
            <w:tcW w:w="7939" w:type="dxa"/>
            <w:tcBorders>
              <w:top w:val="nil"/>
              <w:bottom w:val="nil"/>
            </w:tcBorders>
          </w:tcPr>
          <w:p w14:paraId="6C1092D0" w14:textId="18B150E8"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3      2.792809     1648.8010    207    0.000000</w:t>
            </w:r>
          </w:p>
        </w:tc>
      </w:tr>
      <w:tr w:rsidR="00A80D21" w:rsidRPr="00BF7922" w14:paraId="41C546BA" w14:textId="77777777" w:rsidTr="00BF7922">
        <w:trPr>
          <w:jc w:val="center"/>
        </w:trPr>
        <w:tc>
          <w:tcPr>
            <w:tcW w:w="7939" w:type="dxa"/>
            <w:tcBorders>
              <w:top w:val="nil"/>
              <w:bottom w:val="nil"/>
            </w:tcBorders>
          </w:tcPr>
          <w:p w14:paraId="0728C2C9" w14:textId="18233F63"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4      2.575434      933.9038    186    0.000000</w:t>
            </w:r>
          </w:p>
        </w:tc>
      </w:tr>
      <w:tr w:rsidR="00A80D21" w:rsidRPr="00BF7922" w14:paraId="05CA8603" w14:textId="77777777" w:rsidTr="00BF7922">
        <w:trPr>
          <w:jc w:val="center"/>
        </w:trPr>
        <w:tc>
          <w:tcPr>
            <w:tcW w:w="7939" w:type="dxa"/>
            <w:tcBorders>
              <w:top w:val="nil"/>
              <w:bottom w:val="nil"/>
            </w:tcBorders>
          </w:tcPr>
          <w:p w14:paraId="48371FC4" w14:textId="0E8EC654"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5      1.795386      560.0253    166    0.000000</w:t>
            </w:r>
          </w:p>
        </w:tc>
      </w:tr>
      <w:tr w:rsidR="00A80D21" w:rsidRPr="00BF7922" w14:paraId="6D2E13F7" w14:textId="77777777" w:rsidTr="00BF7922">
        <w:trPr>
          <w:jc w:val="center"/>
        </w:trPr>
        <w:tc>
          <w:tcPr>
            <w:tcW w:w="7939" w:type="dxa"/>
            <w:tcBorders>
              <w:top w:val="nil"/>
              <w:bottom w:val="nil"/>
            </w:tcBorders>
          </w:tcPr>
          <w:p w14:paraId="4583D278" w14:textId="274AE4C3"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6      1.603662      263.2911    147    0.000000</w:t>
            </w:r>
          </w:p>
        </w:tc>
      </w:tr>
      <w:tr w:rsidR="00A80D21" w:rsidRPr="00BF7922" w14:paraId="52FBE4D4" w14:textId="77777777" w:rsidTr="00BF7922">
        <w:trPr>
          <w:jc w:val="center"/>
        </w:trPr>
        <w:tc>
          <w:tcPr>
            <w:tcW w:w="7939" w:type="dxa"/>
            <w:tcBorders>
              <w:top w:val="nil"/>
              <w:bottom w:val="nil"/>
            </w:tcBorders>
          </w:tcPr>
          <w:p w14:paraId="1BC0EAC9" w14:textId="1B3DB7CE"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7      0.579600      215.5527    129    0.000003</w:t>
            </w:r>
          </w:p>
        </w:tc>
      </w:tr>
      <w:tr w:rsidR="00A80D21" w:rsidRPr="00BF7922" w14:paraId="572753C1" w14:textId="77777777" w:rsidTr="00BF7922">
        <w:trPr>
          <w:jc w:val="center"/>
        </w:trPr>
        <w:tc>
          <w:tcPr>
            <w:tcW w:w="7939" w:type="dxa"/>
            <w:tcBorders>
              <w:top w:val="nil"/>
              <w:bottom w:val="nil"/>
            </w:tcBorders>
          </w:tcPr>
          <w:p w14:paraId="2486819E" w14:textId="42C68F54"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8      0.514983      151.7180    112    0.007431</w:t>
            </w:r>
          </w:p>
        </w:tc>
      </w:tr>
      <w:tr w:rsidR="00D032B3" w:rsidRPr="00BF7922" w14:paraId="0EC349D3" w14:textId="77777777" w:rsidTr="00BF7922">
        <w:trPr>
          <w:jc w:val="center"/>
        </w:trPr>
        <w:tc>
          <w:tcPr>
            <w:tcW w:w="7939" w:type="dxa"/>
            <w:tcBorders>
              <w:top w:val="nil"/>
            </w:tcBorders>
          </w:tcPr>
          <w:p w14:paraId="1AC4E649" w14:textId="56720452" w:rsidR="00D032B3" w:rsidRPr="00BF7922" w:rsidRDefault="00D032B3" w:rsidP="001A5AEF">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s="Times New Roman"/>
                <w:color w:val="000000" w:themeColor="text1"/>
                <w:sz w:val="22"/>
                <w:szCs w:val="22"/>
                <w:bdr w:val="none" w:sz="0" w:space="0" w:color="auto" w:frame="1"/>
              </w:rPr>
              <w:t xml:space="preserve">       9      0.505852      116.4933     96    0.076000</w:t>
            </w:r>
          </w:p>
        </w:tc>
      </w:tr>
    </w:tbl>
    <w:p w14:paraId="05DEACD8" w14:textId="77777777" w:rsidR="009E1562" w:rsidRPr="00BF7922" w:rsidRDefault="009E1562" w:rsidP="006728D3">
      <w:pPr>
        <w:pStyle w:val="HTMLPreformatted"/>
        <w:rPr>
          <w:rFonts w:ascii="Lucida Console" w:hAnsi="Lucida Console" w:cs="Times New Roman"/>
          <w:color w:val="000000" w:themeColor="text1"/>
          <w:sz w:val="22"/>
          <w:szCs w:val="22"/>
          <w:bdr w:val="none" w:sz="0" w:space="0" w:color="auto" w:frame="1"/>
        </w:rPr>
      </w:pPr>
    </w:p>
    <w:p w14:paraId="4A9997C3" w14:textId="77777777" w:rsidR="009E1562" w:rsidRPr="00BF7922" w:rsidRDefault="009E1562" w:rsidP="006728D3">
      <w:pPr>
        <w:pStyle w:val="HTMLPreformatted"/>
        <w:rPr>
          <w:rFonts w:ascii="Lucida Console" w:hAnsi="Lucida Console" w:cs="Times New Roman"/>
          <w:color w:val="000000" w:themeColor="text1"/>
          <w:sz w:val="22"/>
          <w:szCs w:val="22"/>
          <w:bdr w:val="none" w:sz="0" w:space="0" w:color="auto" w:frame="1"/>
        </w:rPr>
      </w:pPr>
    </w:p>
    <w:p w14:paraId="015FDDA6" w14:textId="77777777" w:rsidR="009E1562" w:rsidRPr="00BF7922" w:rsidRDefault="009E1562" w:rsidP="006728D3">
      <w:pPr>
        <w:pStyle w:val="HTMLPreformatted"/>
        <w:rPr>
          <w:rFonts w:ascii="Lucida Console" w:hAnsi="Lucida Console"/>
          <w:color w:val="000000" w:themeColor="text1"/>
          <w:sz w:val="22"/>
          <w:szCs w:val="22"/>
          <w:bdr w:val="none" w:sz="0" w:space="0" w:color="auto" w:frame="1"/>
        </w:rPr>
      </w:pPr>
      <w:r w:rsidRPr="00BF7922">
        <w:rPr>
          <w:rFonts w:ascii="Lucida Console" w:hAnsi="Lucida Console"/>
          <w:color w:val="000000" w:themeColor="text1"/>
          <w:sz w:val="22"/>
          <w:szCs w:val="22"/>
          <w:bdr w:val="none" w:sz="0" w:space="0" w:color="auto" w:frame="1"/>
        </w:rPr>
        <w:t>EMPIRICAL KAISER CRITERION</w:t>
      </w:r>
    </w:p>
    <w:p w14:paraId="55C6D98F" w14:textId="77777777" w:rsidR="009E1562" w:rsidRPr="00BF7922" w:rsidRDefault="009E1562" w:rsidP="006728D3">
      <w:pPr>
        <w:pStyle w:val="HTMLPreformatted"/>
        <w:rPr>
          <w:rFonts w:ascii="Lucida Console" w:hAnsi="Lucida Console"/>
          <w:color w:val="000000" w:themeColor="text1"/>
          <w:sz w:val="22"/>
          <w:szCs w:val="22"/>
          <w:bdr w:val="none" w:sz="0" w:space="0" w:color="auto" w:frame="1"/>
        </w:rPr>
      </w:pPr>
    </w:p>
    <w:p w14:paraId="48951BE4" w14:textId="77777777" w:rsidR="009E1562" w:rsidRPr="00BF7922" w:rsidRDefault="009E1562" w:rsidP="006728D3">
      <w:pPr>
        <w:pStyle w:val="HTMLPreformatted"/>
        <w:rPr>
          <w:rFonts w:ascii="Lucida Console" w:hAnsi="Lucida Console"/>
          <w:color w:val="000000" w:themeColor="text1"/>
          <w:sz w:val="22"/>
          <w:szCs w:val="22"/>
          <w:bdr w:val="none" w:sz="0" w:space="0" w:color="auto" w:frame="1"/>
        </w:rPr>
      </w:pPr>
      <w:r w:rsidRPr="00BF7922">
        <w:rPr>
          <w:rFonts w:ascii="Lucida Console" w:hAnsi="Lucida Console"/>
          <w:color w:val="000000" w:themeColor="text1"/>
          <w:sz w:val="22"/>
          <w:szCs w:val="22"/>
          <w:bdr w:val="none" w:sz="0" w:space="0" w:color="auto" w:frame="1"/>
        </w:rPr>
        <w:t>Kind of correlations analyzed: Pearson</w:t>
      </w:r>
    </w:p>
    <w:p w14:paraId="1B5BD013" w14:textId="77777777" w:rsidR="009E1562" w:rsidRPr="00BF7922" w:rsidRDefault="009E1562" w:rsidP="006728D3">
      <w:pPr>
        <w:pStyle w:val="HTMLPreformatted"/>
        <w:rPr>
          <w:rFonts w:ascii="Lucida Console" w:hAnsi="Lucida Console"/>
          <w:color w:val="000000" w:themeColor="text1"/>
          <w:sz w:val="22"/>
          <w:szCs w:val="22"/>
          <w:bdr w:val="none" w:sz="0" w:space="0" w:color="auto" w:frame="1"/>
        </w:rPr>
      </w:pPr>
    </w:p>
    <w:tbl>
      <w:tblPr>
        <w:tblStyle w:val="TableGrid"/>
        <w:tblW w:w="0" w:type="auto"/>
        <w:jc w:val="center"/>
        <w:tblLook w:val="04A0" w:firstRow="1" w:lastRow="0" w:firstColumn="1" w:lastColumn="0" w:noHBand="0" w:noVBand="1"/>
      </w:tblPr>
      <w:tblGrid>
        <w:gridCol w:w="6487"/>
      </w:tblGrid>
      <w:tr w:rsidR="00A80D21" w:rsidRPr="00BF7922" w14:paraId="694AD190" w14:textId="77777777" w:rsidTr="00EE3CBD">
        <w:trPr>
          <w:jc w:val="center"/>
        </w:trPr>
        <w:tc>
          <w:tcPr>
            <w:tcW w:w="6487" w:type="dxa"/>
            <w:tcBorders>
              <w:bottom w:val="single" w:sz="4" w:space="0" w:color="auto"/>
            </w:tcBorders>
          </w:tcPr>
          <w:p w14:paraId="7DF98AB2"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Nfactors    Eigenvalue    Reference Values</w:t>
            </w:r>
          </w:p>
        </w:tc>
      </w:tr>
      <w:tr w:rsidR="00A80D21" w:rsidRPr="00BF7922" w14:paraId="6BD6A31C" w14:textId="77777777" w:rsidTr="00EE3CBD">
        <w:trPr>
          <w:jc w:val="center"/>
        </w:trPr>
        <w:tc>
          <w:tcPr>
            <w:tcW w:w="6487" w:type="dxa"/>
            <w:tcBorders>
              <w:bottom w:val="nil"/>
            </w:tcBorders>
          </w:tcPr>
          <w:p w14:paraId="765667BD"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1         5.854               1.618</w:t>
            </w:r>
          </w:p>
        </w:tc>
      </w:tr>
      <w:tr w:rsidR="00A80D21" w:rsidRPr="00BF7922" w14:paraId="3C52DD3E" w14:textId="77777777" w:rsidTr="00EE3CBD">
        <w:trPr>
          <w:jc w:val="center"/>
        </w:trPr>
        <w:tc>
          <w:tcPr>
            <w:tcW w:w="6487" w:type="dxa"/>
            <w:tcBorders>
              <w:top w:val="nil"/>
              <w:bottom w:val="nil"/>
            </w:tcBorders>
          </w:tcPr>
          <w:p w14:paraId="243C6747"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2         3.129               1.575</w:t>
            </w:r>
          </w:p>
        </w:tc>
      </w:tr>
      <w:tr w:rsidR="00A80D21" w:rsidRPr="00BF7922" w14:paraId="29BBEEB1" w14:textId="77777777" w:rsidTr="00EE3CBD">
        <w:trPr>
          <w:jc w:val="center"/>
        </w:trPr>
        <w:tc>
          <w:tcPr>
            <w:tcW w:w="6487" w:type="dxa"/>
            <w:tcBorders>
              <w:top w:val="nil"/>
              <w:bottom w:val="nil"/>
            </w:tcBorders>
          </w:tcPr>
          <w:p w14:paraId="51FE742E"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3         2.793               1.531</w:t>
            </w:r>
          </w:p>
        </w:tc>
      </w:tr>
      <w:tr w:rsidR="00A80D21" w:rsidRPr="00BF7922" w14:paraId="615D88DE" w14:textId="77777777" w:rsidTr="00EE3CBD">
        <w:trPr>
          <w:jc w:val="center"/>
        </w:trPr>
        <w:tc>
          <w:tcPr>
            <w:tcW w:w="6487" w:type="dxa"/>
            <w:tcBorders>
              <w:top w:val="nil"/>
              <w:bottom w:val="nil"/>
            </w:tcBorders>
          </w:tcPr>
          <w:p w14:paraId="29C0B7F2"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4         2.575               1.486</w:t>
            </w:r>
          </w:p>
        </w:tc>
      </w:tr>
      <w:tr w:rsidR="00A80D21" w:rsidRPr="00BF7922" w14:paraId="4CC74897" w14:textId="77777777" w:rsidTr="00EE3CBD">
        <w:trPr>
          <w:jc w:val="center"/>
        </w:trPr>
        <w:tc>
          <w:tcPr>
            <w:tcW w:w="6487" w:type="dxa"/>
            <w:tcBorders>
              <w:top w:val="nil"/>
              <w:bottom w:val="nil"/>
            </w:tcBorders>
          </w:tcPr>
          <w:p w14:paraId="5C589133"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5         1.795               1.440</w:t>
            </w:r>
          </w:p>
        </w:tc>
      </w:tr>
      <w:tr w:rsidR="00A80D21" w:rsidRPr="00BF7922" w14:paraId="59A15109" w14:textId="77777777" w:rsidTr="00EE3CBD">
        <w:trPr>
          <w:jc w:val="center"/>
        </w:trPr>
        <w:tc>
          <w:tcPr>
            <w:tcW w:w="6487" w:type="dxa"/>
            <w:tcBorders>
              <w:top w:val="nil"/>
              <w:bottom w:val="nil"/>
            </w:tcBorders>
          </w:tcPr>
          <w:p w14:paraId="14389463"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6         1.604               1.393</w:t>
            </w:r>
          </w:p>
        </w:tc>
      </w:tr>
      <w:tr w:rsidR="00A80D21" w:rsidRPr="00BF7922" w14:paraId="7529A258" w14:textId="77777777" w:rsidTr="00EE3CBD">
        <w:trPr>
          <w:jc w:val="center"/>
        </w:trPr>
        <w:tc>
          <w:tcPr>
            <w:tcW w:w="6487" w:type="dxa"/>
            <w:tcBorders>
              <w:top w:val="nil"/>
              <w:bottom w:val="nil"/>
            </w:tcBorders>
          </w:tcPr>
          <w:p w14:paraId="1CAEB384"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7         0.580               1.345</w:t>
            </w:r>
          </w:p>
        </w:tc>
      </w:tr>
      <w:tr w:rsidR="00A80D21" w:rsidRPr="00BF7922" w14:paraId="6FF560A9" w14:textId="77777777" w:rsidTr="00EE3CBD">
        <w:trPr>
          <w:jc w:val="center"/>
        </w:trPr>
        <w:tc>
          <w:tcPr>
            <w:tcW w:w="6487" w:type="dxa"/>
            <w:tcBorders>
              <w:top w:val="nil"/>
              <w:bottom w:val="nil"/>
            </w:tcBorders>
          </w:tcPr>
          <w:p w14:paraId="5946108A"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8         0.515               1.296</w:t>
            </w:r>
          </w:p>
        </w:tc>
      </w:tr>
      <w:tr w:rsidR="00A80D21" w:rsidRPr="00BF7922" w14:paraId="57186FD8" w14:textId="77777777" w:rsidTr="00EE3CBD">
        <w:trPr>
          <w:jc w:val="center"/>
        </w:trPr>
        <w:tc>
          <w:tcPr>
            <w:tcW w:w="6487" w:type="dxa"/>
            <w:tcBorders>
              <w:top w:val="nil"/>
              <w:bottom w:val="nil"/>
            </w:tcBorders>
          </w:tcPr>
          <w:p w14:paraId="338A2E21"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9         0.506               1.246</w:t>
            </w:r>
          </w:p>
        </w:tc>
      </w:tr>
      <w:tr w:rsidR="00A80D21" w:rsidRPr="00BF7922" w14:paraId="6F14BA91" w14:textId="77777777" w:rsidTr="00EE3CBD">
        <w:trPr>
          <w:jc w:val="center"/>
        </w:trPr>
        <w:tc>
          <w:tcPr>
            <w:tcW w:w="6487" w:type="dxa"/>
            <w:tcBorders>
              <w:top w:val="nil"/>
              <w:bottom w:val="nil"/>
            </w:tcBorders>
          </w:tcPr>
          <w:p w14:paraId="5F8792B9"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10         0.485               1.195</w:t>
            </w:r>
          </w:p>
        </w:tc>
      </w:tr>
      <w:tr w:rsidR="00A80D21" w:rsidRPr="00BF7922" w14:paraId="6548B037" w14:textId="77777777" w:rsidTr="00EE3CBD">
        <w:trPr>
          <w:jc w:val="center"/>
        </w:trPr>
        <w:tc>
          <w:tcPr>
            <w:tcW w:w="6487" w:type="dxa"/>
            <w:tcBorders>
              <w:top w:val="nil"/>
              <w:bottom w:val="nil"/>
            </w:tcBorders>
          </w:tcPr>
          <w:p w14:paraId="09463415"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11         0.442               1.142</w:t>
            </w:r>
          </w:p>
        </w:tc>
      </w:tr>
      <w:tr w:rsidR="00A80D21" w:rsidRPr="00BF7922" w14:paraId="1663D0E2" w14:textId="77777777" w:rsidTr="00EE3CBD">
        <w:trPr>
          <w:jc w:val="center"/>
        </w:trPr>
        <w:tc>
          <w:tcPr>
            <w:tcW w:w="6487" w:type="dxa"/>
            <w:tcBorders>
              <w:top w:val="nil"/>
              <w:bottom w:val="nil"/>
            </w:tcBorders>
          </w:tcPr>
          <w:p w14:paraId="309D1CBA"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12         0.430               1.087</w:t>
            </w:r>
          </w:p>
        </w:tc>
      </w:tr>
      <w:tr w:rsidR="00A80D21" w:rsidRPr="00BF7922" w14:paraId="599BDB46" w14:textId="77777777" w:rsidTr="00EE3CBD">
        <w:trPr>
          <w:jc w:val="center"/>
        </w:trPr>
        <w:tc>
          <w:tcPr>
            <w:tcW w:w="6487" w:type="dxa"/>
            <w:tcBorders>
              <w:top w:val="nil"/>
              <w:bottom w:val="nil"/>
            </w:tcBorders>
          </w:tcPr>
          <w:p w14:paraId="0E512241"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13         0.396               1.031</w:t>
            </w:r>
          </w:p>
        </w:tc>
      </w:tr>
      <w:tr w:rsidR="00A80D21" w:rsidRPr="00BF7922" w14:paraId="3AA95551" w14:textId="77777777" w:rsidTr="00EE3CBD">
        <w:trPr>
          <w:jc w:val="center"/>
        </w:trPr>
        <w:tc>
          <w:tcPr>
            <w:tcW w:w="6487" w:type="dxa"/>
            <w:tcBorders>
              <w:top w:val="nil"/>
              <w:bottom w:val="nil"/>
            </w:tcBorders>
          </w:tcPr>
          <w:p w14:paraId="4B37E718"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14         0.360               1.000</w:t>
            </w:r>
          </w:p>
        </w:tc>
      </w:tr>
      <w:tr w:rsidR="00A80D21" w:rsidRPr="00BF7922" w14:paraId="2551152E" w14:textId="77777777" w:rsidTr="00EE3CBD">
        <w:trPr>
          <w:jc w:val="center"/>
        </w:trPr>
        <w:tc>
          <w:tcPr>
            <w:tcW w:w="6487" w:type="dxa"/>
            <w:tcBorders>
              <w:top w:val="nil"/>
              <w:bottom w:val="nil"/>
            </w:tcBorders>
          </w:tcPr>
          <w:p w14:paraId="0D3AD6DA"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15         0.335               1.000</w:t>
            </w:r>
          </w:p>
        </w:tc>
      </w:tr>
      <w:tr w:rsidR="00A80D21" w:rsidRPr="00BF7922" w14:paraId="3181AEDB" w14:textId="77777777" w:rsidTr="00EE3CBD">
        <w:trPr>
          <w:jc w:val="center"/>
        </w:trPr>
        <w:tc>
          <w:tcPr>
            <w:tcW w:w="6487" w:type="dxa"/>
            <w:tcBorders>
              <w:top w:val="nil"/>
              <w:bottom w:val="nil"/>
            </w:tcBorders>
          </w:tcPr>
          <w:p w14:paraId="32A65117"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16         0.326               1.000</w:t>
            </w:r>
          </w:p>
        </w:tc>
      </w:tr>
      <w:tr w:rsidR="00A80D21" w:rsidRPr="00BF7922" w14:paraId="2EC1CA39" w14:textId="77777777" w:rsidTr="00EE3CBD">
        <w:trPr>
          <w:jc w:val="center"/>
        </w:trPr>
        <w:tc>
          <w:tcPr>
            <w:tcW w:w="6487" w:type="dxa"/>
            <w:tcBorders>
              <w:top w:val="nil"/>
              <w:bottom w:val="nil"/>
            </w:tcBorders>
          </w:tcPr>
          <w:p w14:paraId="571DD6AF"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17         0.289               1.000</w:t>
            </w:r>
          </w:p>
        </w:tc>
      </w:tr>
      <w:tr w:rsidR="00A80D21" w:rsidRPr="00BF7922" w14:paraId="194B8599" w14:textId="77777777" w:rsidTr="00EE3CBD">
        <w:trPr>
          <w:jc w:val="center"/>
        </w:trPr>
        <w:tc>
          <w:tcPr>
            <w:tcW w:w="6487" w:type="dxa"/>
            <w:tcBorders>
              <w:top w:val="nil"/>
              <w:bottom w:val="nil"/>
            </w:tcBorders>
          </w:tcPr>
          <w:p w14:paraId="5B77AD98"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18         0.278               1.000</w:t>
            </w:r>
          </w:p>
        </w:tc>
      </w:tr>
      <w:tr w:rsidR="00A80D21" w:rsidRPr="00BF7922" w14:paraId="1DC128D1" w14:textId="77777777" w:rsidTr="00EE3CBD">
        <w:trPr>
          <w:jc w:val="center"/>
        </w:trPr>
        <w:tc>
          <w:tcPr>
            <w:tcW w:w="6487" w:type="dxa"/>
            <w:tcBorders>
              <w:top w:val="nil"/>
              <w:bottom w:val="nil"/>
            </w:tcBorders>
          </w:tcPr>
          <w:p w14:paraId="01510F36"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19         0.268               1.000</w:t>
            </w:r>
          </w:p>
        </w:tc>
      </w:tr>
      <w:tr w:rsidR="00A80D21" w:rsidRPr="00BF7922" w14:paraId="53309845" w14:textId="77777777" w:rsidTr="00EE3CBD">
        <w:trPr>
          <w:jc w:val="center"/>
        </w:trPr>
        <w:tc>
          <w:tcPr>
            <w:tcW w:w="6487" w:type="dxa"/>
            <w:tcBorders>
              <w:top w:val="nil"/>
              <w:bottom w:val="nil"/>
            </w:tcBorders>
          </w:tcPr>
          <w:p w14:paraId="16479520"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20         0.240               1.000</w:t>
            </w:r>
          </w:p>
        </w:tc>
      </w:tr>
      <w:tr w:rsidR="00A80D21" w:rsidRPr="00BF7922" w14:paraId="7EDD39AC" w14:textId="77777777" w:rsidTr="00EE3CBD">
        <w:trPr>
          <w:jc w:val="center"/>
        </w:trPr>
        <w:tc>
          <w:tcPr>
            <w:tcW w:w="6487" w:type="dxa"/>
            <w:tcBorders>
              <w:top w:val="nil"/>
              <w:bottom w:val="nil"/>
            </w:tcBorders>
          </w:tcPr>
          <w:p w14:paraId="0A4E74A3"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21         0.225               1.000</w:t>
            </w:r>
          </w:p>
        </w:tc>
      </w:tr>
      <w:tr w:rsidR="00A80D21" w:rsidRPr="00BF7922" w14:paraId="2FE65AFF" w14:textId="77777777" w:rsidTr="00EE3CBD">
        <w:trPr>
          <w:jc w:val="center"/>
        </w:trPr>
        <w:tc>
          <w:tcPr>
            <w:tcW w:w="6487" w:type="dxa"/>
            <w:tcBorders>
              <w:top w:val="nil"/>
              <w:bottom w:val="nil"/>
            </w:tcBorders>
          </w:tcPr>
          <w:p w14:paraId="07FA7EFD"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22         0.211               1.000</w:t>
            </w:r>
          </w:p>
        </w:tc>
      </w:tr>
      <w:tr w:rsidR="00A80D21" w:rsidRPr="00BF7922" w14:paraId="602758D9" w14:textId="77777777" w:rsidTr="00EE3CBD">
        <w:trPr>
          <w:jc w:val="center"/>
        </w:trPr>
        <w:tc>
          <w:tcPr>
            <w:tcW w:w="6487" w:type="dxa"/>
            <w:tcBorders>
              <w:top w:val="nil"/>
              <w:bottom w:val="nil"/>
            </w:tcBorders>
          </w:tcPr>
          <w:p w14:paraId="333DAD1F"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23         0.188               1.000</w:t>
            </w:r>
          </w:p>
        </w:tc>
      </w:tr>
      <w:tr w:rsidR="00D032B3" w:rsidRPr="00BF7922" w14:paraId="6CEA0E31" w14:textId="77777777" w:rsidTr="00EE3CBD">
        <w:trPr>
          <w:jc w:val="center"/>
        </w:trPr>
        <w:tc>
          <w:tcPr>
            <w:tcW w:w="6487" w:type="dxa"/>
            <w:tcBorders>
              <w:top w:val="nil"/>
            </w:tcBorders>
          </w:tcPr>
          <w:p w14:paraId="60886DD2" w14:textId="77777777" w:rsidR="00D032B3" w:rsidRPr="00BF7922" w:rsidRDefault="00D032B3" w:rsidP="002E3150">
            <w:pPr>
              <w:pStyle w:val="HTMLPreformatted"/>
              <w:rPr>
                <w:rFonts w:ascii="Lucida Console" w:hAnsi="Lucida Console"/>
                <w:color w:val="000000" w:themeColor="text1"/>
                <w:sz w:val="22"/>
                <w:szCs w:val="22"/>
              </w:rPr>
            </w:pPr>
            <w:r w:rsidRPr="00BF7922">
              <w:rPr>
                <w:rFonts w:ascii="Lucida Console" w:hAnsi="Lucida Console"/>
                <w:color w:val="000000" w:themeColor="text1"/>
                <w:sz w:val="22"/>
                <w:szCs w:val="22"/>
              </w:rPr>
              <w:t xml:space="preserve">          24         0.177               1.000</w:t>
            </w:r>
          </w:p>
        </w:tc>
      </w:tr>
    </w:tbl>
    <w:p w14:paraId="530ECE25" w14:textId="77777777" w:rsidR="009E1562" w:rsidRPr="00BF7922" w:rsidRDefault="009E1562" w:rsidP="006728D3">
      <w:pPr>
        <w:pStyle w:val="HTMLPreformatted"/>
        <w:rPr>
          <w:rFonts w:ascii="Lucida Console" w:hAnsi="Lucida Console"/>
          <w:color w:val="000000" w:themeColor="text1"/>
          <w:sz w:val="22"/>
          <w:szCs w:val="22"/>
          <w:bdr w:val="none" w:sz="0" w:space="0" w:color="auto" w:frame="1"/>
        </w:rPr>
      </w:pPr>
    </w:p>
    <w:p w14:paraId="7A0753D1" w14:textId="77777777" w:rsidR="009E1562" w:rsidRPr="00BF7922" w:rsidRDefault="009E1562" w:rsidP="006728D3">
      <w:pPr>
        <w:pStyle w:val="HTMLPreformatted"/>
        <w:rPr>
          <w:rFonts w:ascii="Lucida Console" w:hAnsi="Lucida Console" w:cs="Times New Roman"/>
          <w:color w:val="000000" w:themeColor="text1"/>
          <w:sz w:val="22"/>
          <w:szCs w:val="22"/>
          <w:bdr w:val="none" w:sz="0" w:space="0" w:color="auto" w:frame="1"/>
        </w:rPr>
      </w:pPr>
      <w:r w:rsidRPr="00BF7922">
        <w:rPr>
          <w:rFonts w:ascii="Lucida Console" w:hAnsi="Lucida Console"/>
          <w:color w:val="000000" w:themeColor="text1"/>
          <w:sz w:val="22"/>
          <w:szCs w:val="22"/>
          <w:bdr w:val="none" w:sz="0" w:space="0" w:color="auto" w:frame="1"/>
        </w:rPr>
        <w:t>The number of factors according to the Empirical Kaiser Criterion = 6</w:t>
      </w:r>
    </w:p>
    <w:p w14:paraId="06277084" w14:textId="77777777" w:rsidR="009E1562" w:rsidRPr="00BF7922" w:rsidRDefault="009E1562" w:rsidP="000B5821">
      <w:pPr>
        <w:rPr>
          <w:rFonts w:ascii="Times New Roman" w:hAnsi="Times New Roman" w:cs="Times New Roman"/>
          <w:color w:val="000000" w:themeColor="text1"/>
          <w:sz w:val="22"/>
          <w:szCs w:val="22"/>
        </w:rPr>
      </w:pPr>
      <w:r w:rsidRPr="00BF7922">
        <w:rPr>
          <w:rFonts w:ascii="Times New Roman" w:hAnsi="Times New Roman" w:cs="Times New Roman"/>
          <w:color w:val="000000" w:themeColor="text1"/>
          <w:sz w:val="22"/>
          <w:szCs w:val="22"/>
        </w:rPr>
        <w:br w:type="page"/>
      </w:r>
    </w:p>
    <w:p w14:paraId="2EE10BF1" w14:textId="31C58EC1" w:rsidR="00965E8D" w:rsidRPr="00BF7922" w:rsidRDefault="00965E8D" w:rsidP="00BF7922">
      <w:pPr>
        <w:pStyle w:val="Heading2"/>
        <w:spacing w:before="0" w:line="360" w:lineRule="auto"/>
        <w:jc w:val="center"/>
        <w:rPr>
          <w:rFonts w:ascii="Times New Roman" w:hAnsi="Times New Roman"/>
          <w:b/>
          <w:bCs/>
          <w:color w:val="000000" w:themeColor="text1"/>
        </w:rPr>
      </w:pPr>
      <w:bookmarkStart w:id="3186" w:name="_Toc178316330"/>
      <w:bookmarkStart w:id="3187" w:name="_Toc178316725"/>
      <w:bookmarkStart w:id="3188" w:name="_Toc179984530"/>
      <w:bookmarkStart w:id="3189" w:name="_Toc179986093"/>
      <w:bookmarkStart w:id="3190" w:name="_Toc180592120"/>
      <w:bookmarkStart w:id="3191" w:name="_Toc180837719"/>
      <w:bookmarkStart w:id="3192" w:name="_Toc186553343"/>
      <w:bookmarkStart w:id="3193" w:name="_Toc186553761"/>
      <w:bookmarkStart w:id="3194" w:name="_Toc187590001"/>
      <w:bookmarkStart w:id="3195" w:name="_Toc187590210"/>
      <w:bookmarkStart w:id="3196" w:name="_Toc190785972"/>
      <w:bookmarkStart w:id="3197" w:name="_Toc190786181"/>
      <w:bookmarkStart w:id="3198" w:name="_Toc197892089"/>
      <w:bookmarkStart w:id="3199" w:name="_Toc197896705"/>
      <w:bookmarkStart w:id="3200" w:name="_Toc198111407"/>
      <w:r w:rsidRPr="00BF7922">
        <w:rPr>
          <w:rFonts w:ascii="Times New Roman" w:hAnsi="Times New Roman"/>
          <w:b/>
          <w:bCs/>
          <w:color w:val="000000" w:themeColor="text1"/>
        </w:rPr>
        <w:lastRenderedPageBreak/>
        <w:t xml:space="preserve">Phụ lục E.9: </w:t>
      </w:r>
      <w:r w:rsidR="00D9475B" w:rsidRPr="00BF7922">
        <w:rPr>
          <w:rFonts w:ascii="Times New Roman" w:hAnsi="Times New Roman"/>
          <w:b/>
          <w:bCs/>
          <w:color w:val="000000" w:themeColor="text1"/>
        </w:rPr>
        <w:t>Xoay nhân t</w:t>
      </w:r>
      <w:r w:rsidR="00D9475B" w:rsidRPr="00BF7922">
        <w:rPr>
          <w:rFonts w:ascii="Cambria" w:hAnsi="Cambria" w:cs="Cambria"/>
          <w:b/>
          <w:bCs/>
          <w:color w:val="000000" w:themeColor="text1"/>
        </w:rPr>
        <w:t>ố</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4A3D735C" w14:textId="77777777" w:rsidR="009E1562" w:rsidRPr="002E4566" w:rsidRDefault="009E1562" w:rsidP="000B58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Principal Components Analysis</w:t>
      </w:r>
    </w:p>
    <w:p w14:paraId="327F59ED" w14:textId="77777777" w:rsidR="009E1562" w:rsidRPr="002E4566" w:rsidRDefault="009E1562" w:rsidP="000B58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Call: principal(r = dataframe, nfactors = 6, rotate = "promax")</w:t>
      </w:r>
    </w:p>
    <w:p w14:paraId="65F4CB79" w14:textId="77777777" w:rsidR="00D032B3" w:rsidRPr="002E4566" w:rsidRDefault="009E1562" w:rsidP="000B582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1"/>
          <w:szCs w:val="21"/>
          <w:bdr w:val="none" w:sz="0" w:space="0" w:color="auto" w:frame="1"/>
        </w:rPr>
        <w:t>Standardized loadings (pattern matrix) based upon correlation matrix</w:t>
      </w:r>
      <w:r w:rsidRPr="002E4566">
        <w:rPr>
          <w:rFonts w:ascii="Lucida Console" w:hAnsi="Lucida Console" w:cs="Times New Roman"/>
          <w:color w:val="000000" w:themeColor="text1"/>
          <w:sz w:val="22"/>
          <w:szCs w:val="22"/>
          <w:bdr w:val="none" w:sz="0" w:space="0" w:color="auto" w:frame="1"/>
        </w:rPr>
        <w:t xml:space="preserve">  </w:t>
      </w:r>
    </w:p>
    <w:p w14:paraId="41C1008E" w14:textId="7944F841" w:rsidR="00D032B3" w:rsidRPr="002E4566" w:rsidRDefault="009E1562" w:rsidP="000B58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 </w:t>
      </w:r>
    </w:p>
    <w:tbl>
      <w:tblPr>
        <w:tblStyle w:val="TableGrid"/>
        <w:tblW w:w="0" w:type="auto"/>
        <w:tblLook w:val="04A0" w:firstRow="1" w:lastRow="0" w:firstColumn="1" w:lastColumn="0" w:noHBand="0" w:noVBand="1"/>
      </w:tblPr>
      <w:tblGrid>
        <w:gridCol w:w="9003"/>
      </w:tblGrid>
      <w:tr w:rsidR="00A80D21" w:rsidRPr="002E4566" w14:paraId="0E59501C" w14:textId="77777777" w:rsidTr="00EE3CBD">
        <w:tc>
          <w:tcPr>
            <w:tcW w:w="9003" w:type="dxa"/>
            <w:tcBorders>
              <w:bottom w:val="single" w:sz="4" w:space="0" w:color="auto"/>
            </w:tcBorders>
          </w:tcPr>
          <w:p w14:paraId="11589503" w14:textId="23CC4C3F"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   item   RC1    RC2    RC3    RC4    RC5    RC6    h2    u2  com</w:t>
            </w:r>
          </w:p>
        </w:tc>
      </w:tr>
      <w:tr w:rsidR="00A80D21" w:rsidRPr="002E4566" w14:paraId="594DF242" w14:textId="77777777" w:rsidTr="00EE3CBD">
        <w:tc>
          <w:tcPr>
            <w:tcW w:w="9003" w:type="dxa"/>
            <w:tcBorders>
              <w:bottom w:val="nil"/>
            </w:tcBorders>
          </w:tcPr>
          <w:p w14:paraId="1363089C" w14:textId="4F5A660A"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ND9   9  0.864                                    0.734 0.266 1.01</w:t>
            </w:r>
          </w:p>
        </w:tc>
      </w:tr>
      <w:tr w:rsidR="00A80D21" w:rsidRPr="002E4566" w14:paraId="0942FB25" w14:textId="77777777" w:rsidTr="00EE3CBD">
        <w:tc>
          <w:tcPr>
            <w:tcW w:w="9003" w:type="dxa"/>
            <w:tcBorders>
              <w:top w:val="nil"/>
              <w:bottom w:val="nil"/>
            </w:tcBorders>
          </w:tcPr>
          <w:p w14:paraId="1E53A08D" w14:textId="48479C57"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ND5   5  0.853                                    0.720 0.280 1.01</w:t>
            </w:r>
          </w:p>
        </w:tc>
      </w:tr>
      <w:tr w:rsidR="00A80D21" w:rsidRPr="002E4566" w14:paraId="26436704" w14:textId="77777777" w:rsidTr="00EE3CBD">
        <w:tc>
          <w:tcPr>
            <w:tcW w:w="9003" w:type="dxa"/>
            <w:tcBorders>
              <w:top w:val="nil"/>
              <w:bottom w:val="nil"/>
            </w:tcBorders>
          </w:tcPr>
          <w:p w14:paraId="69A97D93" w14:textId="4647506C"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ND8   8  0.847                                    0.695 0.305 1.04</w:t>
            </w:r>
          </w:p>
        </w:tc>
      </w:tr>
      <w:tr w:rsidR="00A80D21" w:rsidRPr="002E4566" w14:paraId="125A7392" w14:textId="77777777" w:rsidTr="00EE3CBD">
        <w:tc>
          <w:tcPr>
            <w:tcW w:w="9003" w:type="dxa"/>
            <w:tcBorders>
              <w:top w:val="nil"/>
              <w:bottom w:val="nil"/>
            </w:tcBorders>
          </w:tcPr>
          <w:p w14:paraId="02D3CC8A" w14:textId="7E56139C"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ND6   6  0.836                                    0.714 0.286 1.05</w:t>
            </w:r>
          </w:p>
        </w:tc>
      </w:tr>
      <w:tr w:rsidR="00A80D21" w:rsidRPr="002E4566" w14:paraId="18260204" w14:textId="77777777" w:rsidTr="00EE3CBD">
        <w:tc>
          <w:tcPr>
            <w:tcW w:w="9003" w:type="dxa"/>
            <w:tcBorders>
              <w:top w:val="nil"/>
              <w:bottom w:val="nil"/>
            </w:tcBorders>
          </w:tcPr>
          <w:p w14:paraId="33106CAD" w14:textId="277650A2"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ND7   7  0.778                                    0.660 0.340 1.02</w:t>
            </w:r>
          </w:p>
        </w:tc>
      </w:tr>
      <w:tr w:rsidR="00A80D21" w:rsidRPr="002E4566" w14:paraId="6C7EE00B" w14:textId="77777777" w:rsidTr="00EE3CBD">
        <w:tc>
          <w:tcPr>
            <w:tcW w:w="9003" w:type="dxa"/>
            <w:tcBorders>
              <w:top w:val="nil"/>
              <w:bottom w:val="nil"/>
            </w:tcBorders>
          </w:tcPr>
          <w:p w14:paraId="05280CC7" w14:textId="16E749B8"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ND21 21         0.907                             0.773 0.227 1.05</w:t>
            </w:r>
          </w:p>
        </w:tc>
      </w:tr>
      <w:tr w:rsidR="00A80D21" w:rsidRPr="002E4566" w14:paraId="14C9BE24" w14:textId="77777777" w:rsidTr="00EE3CBD">
        <w:tc>
          <w:tcPr>
            <w:tcW w:w="9003" w:type="dxa"/>
            <w:tcBorders>
              <w:top w:val="nil"/>
              <w:bottom w:val="nil"/>
            </w:tcBorders>
          </w:tcPr>
          <w:p w14:paraId="5A65F736" w14:textId="589C1B4F"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ND18 18         0.874                             0.775 0.225 1.00</w:t>
            </w:r>
          </w:p>
        </w:tc>
      </w:tr>
      <w:tr w:rsidR="00A80D21" w:rsidRPr="002E4566" w14:paraId="29B3F3EF" w14:textId="77777777" w:rsidTr="00EE3CBD">
        <w:tc>
          <w:tcPr>
            <w:tcW w:w="9003" w:type="dxa"/>
            <w:tcBorders>
              <w:top w:val="nil"/>
              <w:bottom w:val="nil"/>
            </w:tcBorders>
          </w:tcPr>
          <w:p w14:paraId="1A9037A8" w14:textId="479E80A7"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ND19 19         0.867                             0.796 0.204 1.03</w:t>
            </w:r>
          </w:p>
        </w:tc>
      </w:tr>
      <w:tr w:rsidR="00A80D21" w:rsidRPr="002E4566" w14:paraId="1AC3B84E" w14:textId="77777777" w:rsidTr="00EE3CBD">
        <w:tc>
          <w:tcPr>
            <w:tcW w:w="9003" w:type="dxa"/>
            <w:tcBorders>
              <w:top w:val="nil"/>
              <w:bottom w:val="nil"/>
            </w:tcBorders>
          </w:tcPr>
          <w:p w14:paraId="77A1F1BC" w14:textId="218F7A76"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ND20 20         0.843                             0.747 0.253 1.03</w:t>
            </w:r>
          </w:p>
        </w:tc>
      </w:tr>
      <w:tr w:rsidR="00A80D21" w:rsidRPr="002E4566" w14:paraId="5B90F3FE" w14:textId="77777777" w:rsidTr="00EE3CBD">
        <w:tc>
          <w:tcPr>
            <w:tcW w:w="9003" w:type="dxa"/>
            <w:tcBorders>
              <w:top w:val="nil"/>
              <w:bottom w:val="nil"/>
            </w:tcBorders>
          </w:tcPr>
          <w:p w14:paraId="61823750" w14:textId="1600581C"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ND16 16                0.916                      0.815 0.185 1.01</w:t>
            </w:r>
          </w:p>
        </w:tc>
      </w:tr>
      <w:tr w:rsidR="00A80D21" w:rsidRPr="002E4566" w14:paraId="43001A7F" w14:textId="77777777" w:rsidTr="00EE3CBD">
        <w:tc>
          <w:tcPr>
            <w:tcW w:w="9003" w:type="dxa"/>
            <w:tcBorders>
              <w:top w:val="nil"/>
              <w:bottom w:val="nil"/>
            </w:tcBorders>
          </w:tcPr>
          <w:p w14:paraId="62ED41BF" w14:textId="5AE04F52"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ND14 14                0.891                      0.809 0.191 1.01</w:t>
            </w:r>
          </w:p>
        </w:tc>
      </w:tr>
      <w:tr w:rsidR="00A80D21" w:rsidRPr="002E4566" w14:paraId="4642662E" w14:textId="77777777" w:rsidTr="00EE3CBD">
        <w:tc>
          <w:tcPr>
            <w:tcW w:w="9003" w:type="dxa"/>
            <w:tcBorders>
              <w:top w:val="nil"/>
              <w:bottom w:val="nil"/>
            </w:tcBorders>
          </w:tcPr>
          <w:p w14:paraId="7605595E" w14:textId="13FF6E61"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ND15 15                0.876                      0.789 0.211 1.01</w:t>
            </w:r>
          </w:p>
        </w:tc>
      </w:tr>
      <w:tr w:rsidR="00A80D21" w:rsidRPr="002E4566" w14:paraId="2A6D7DD3" w14:textId="77777777" w:rsidTr="00EE3CBD">
        <w:tc>
          <w:tcPr>
            <w:tcW w:w="9003" w:type="dxa"/>
            <w:tcBorders>
              <w:top w:val="nil"/>
              <w:bottom w:val="nil"/>
            </w:tcBorders>
          </w:tcPr>
          <w:p w14:paraId="7C56D670" w14:textId="601754C3"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ND17 17                0.808                      0.664 0.336 1.02</w:t>
            </w:r>
          </w:p>
        </w:tc>
      </w:tr>
      <w:tr w:rsidR="00A80D21" w:rsidRPr="002E4566" w14:paraId="7B437CDB" w14:textId="77777777" w:rsidTr="00EE3CBD">
        <w:tc>
          <w:tcPr>
            <w:tcW w:w="9003" w:type="dxa"/>
            <w:tcBorders>
              <w:top w:val="nil"/>
              <w:bottom w:val="nil"/>
            </w:tcBorders>
          </w:tcPr>
          <w:p w14:paraId="4580DA4C" w14:textId="03F79DB9"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   2                       0.902               0.791 0.209 1.01</w:t>
            </w:r>
          </w:p>
        </w:tc>
      </w:tr>
      <w:tr w:rsidR="00A80D21" w:rsidRPr="002E4566" w14:paraId="6817FFAB" w14:textId="77777777" w:rsidTr="00EE3CBD">
        <w:tc>
          <w:tcPr>
            <w:tcW w:w="9003" w:type="dxa"/>
            <w:tcBorders>
              <w:top w:val="nil"/>
              <w:bottom w:val="nil"/>
            </w:tcBorders>
          </w:tcPr>
          <w:p w14:paraId="6719E94C" w14:textId="01D1AC33"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ND3   3                       0.901               0.765 0.235 1.01</w:t>
            </w:r>
          </w:p>
        </w:tc>
      </w:tr>
      <w:tr w:rsidR="00A80D21" w:rsidRPr="002E4566" w14:paraId="64D69186" w14:textId="77777777" w:rsidTr="00EE3CBD">
        <w:tc>
          <w:tcPr>
            <w:tcW w:w="9003" w:type="dxa"/>
            <w:tcBorders>
              <w:top w:val="nil"/>
              <w:bottom w:val="nil"/>
            </w:tcBorders>
          </w:tcPr>
          <w:p w14:paraId="7BB83502" w14:textId="73E5EC68"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ND4   4                       0.874               0.760 0.240 1.01</w:t>
            </w:r>
          </w:p>
        </w:tc>
      </w:tr>
      <w:tr w:rsidR="00A80D21" w:rsidRPr="002E4566" w14:paraId="20DB6D5E" w14:textId="77777777" w:rsidTr="00EE3CBD">
        <w:tc>
          <w:tcPr>
            <w:tcW w:w="9003" w:type="dxa"/>
            <w:tcBorders>
              <w:top w:val="nil"/>
              <w:bottom w:val="nil"/>
            </w:tcBorders>
          </w:tcPr>
          <w:p w14:paraId="1699AF01" w14:textId="537A10B3"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   1                       0.783               0.715 0.285 1.04</w:t>
            </w:r>
          </w:p>
        </w:tc>
      </w:tr>
      <w:tr w:rsidR="00A80D21" w:rsidRPr="002E4566" w14:paraId="0CCDA1EC" w14:textId="77777777" w:rsidTr="00EE3CBD">
        <w:tc>
          <w:tcPr>
            <w:tcW w:w="9003" w:type="dxa"/>
            <w:tcBorders>
              <w:top w:val="nil"/>
              <w:bottom w:val="nil"/>
            </w:tcBorders>
          </w:tcPr>
          <w:p w14:paraId="1CFF64E0" w14:textId="7E81DC13"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ND10 10                              0.886        0.721 0.279 1.03</w:t>
            </w:r>
          </w:p>
        </w:tc>
      </w:tr>
      <w:tr w:rsidR="00A80D21" w:rsidRPr="002E4566" w14:paraId="19088ED0" w14:textId="77777777" w:rsidTr="00EE3CBD">
        <w:tc>
          <w:tcPr>
            <w:tcW w:w="9003" w:type="dxa"/>
            <w:tcBorders>
              <w:top w:val="nil"/>
              <w:bottom w:val="nil"/>
            </w:tcBorders>
          </w:tcPr>
          <w:p w14:paraId="47C98538" w14:textId="200BBE56"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ND11 11                              0.845        0.702 0.298 1.01</w:t>
            </w:r>
          </w:p>
        </w:tc>
      </w:tr>
      <w:tr w:rsidR="00A80D21" w:rsidRPr="002E4566" w14:paraId="66F39A52" w14:textId="77777777" w:rsidTr="00EE3CBD">
        <w:tc>
          <w:tcPr>
            <w:tcW w:w="9003" w:type="dxa"/>
            <w:tcBorders>
              <w:top w:val="nil"/>
              <w:bottom w:val="nil"/>
            </w:tcBorders>
          </w:tcPr>
          <w:p w14:paraId="785B7064" w14:textId="57CB5E48"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ND13 13                              0.797        0.695 0.305 1.12</w:t>
            </w:r>
          </w:p>
        </w:tc>
      </w:tr>
      <w:tr w:rsidR="00A80D21" w:rsidRPr="002E4566" w14:paraId="4628E839" w14:textId="77777777" w:rsidTr="00EE3CBD">
        <w:tc>
          <w:tcPr>
            <w:tcW w:w="9003" w:type="dxa"/>
            <w:tcBorders>
              <w:top w:val="nil"/>
              <w:bottom w:val="nil"/>
            </w:tcBorders>
          </w:tcPr>
          <w:p w14:paraId="2A742E82" w14:textId="292817A8"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ND12 12                              0.787        0.685 0.315 1.05</w:t>
            </w:r>
          </w:p>
        </w:tc>
      </w:tr>
      <w:tr w:rsidR="00A80D21" w:rsidRPr="002E4566" w14:paraId="02027311" w14:textId="77777777" w:rsidTr="00EE3CBD">
        <w:tc>
          <w:tcPr>
            <w:tcW w:w="9003" w:type="dxa"/>
            <w:tcBorders>
              <w:top w:val="nil"/>
              <w:bottom w:val="nil"/>
            </w:tcBorders>
          </w:tcPr>
          <w:p w14:paraId="2A61B8FC" w14:textId="2CF0555C"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ND23 23                                     0.878 0.763 0.237 1.00</w:t>
            </w:r>
          </w:p>
        </w:tc>
      </w:tr>
      <w:tr w:rsidR="00A80D21" w:rsidRPr="002E4566" w14:paraId="63C2FBFF" w14:textId="77777777" w:rsidTr="00EE3CBD">
        <w:tc>
          <w:tcPr>
            <w:tcW w:w="9003" w:type="dxa"/>
            <w:tcBorders>
              <w:top w:val="nil"/>
              <w:bottom w:val="nil"/>
            </w:tcBorders>
          </w:tcPr>
          <w:p w14:paraId="33050CA6" w14:textId="0A476892"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ND22 22                                     0.867 0.743 0.257 1.02</w:t>
            </w:r>
          </w:p>
        </w:tc>
      </w:tr>
      <w:tr w:rsidR="00A80D21" w:rsidRPr="002E4566" w14:paraId="1D695D62" w14:textId="77777777" w:rsidTr="00EE3CBD">
        <w:tc>
          <w:tcPr>
            <w:tcW w:w="9003" w:type="dxa"/>
            <w:tcBorders>
              <w:top w:val="nil"/>
            </w:tcBorders>
          </w:tcPr>
          <w:p w14:paraId="4A4A3F40" w14:textId="7ABD62E8" w:rsidR="00D032B3" w:rsidRPr="002E4566" w:rsidRDefault="00D032B3" w:rsidP="00F62A6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ND24 24                                     0.826 0.718 0.282 1.03</w:t>
            </w:r>
          </w:p>
        </w:tc>
      </w:tr>
    </w:tbl>
    <w:p w14:paraId="38BAC44E" w14:textId="77777777" w:rsidR="00D032B3" w:rsidRPr="002E4566" w:rsidRDefault="009E1562" w:rsidP="000B582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                        </w:t>
      </w:r>
    </w:p>
    <w:p w14:paraId="473AC4FD" w14:textId="74112220" w:rsidR="00D032B3" w:rsidRPr="002E4566" w:rsidRDefault="00D032B3" w:rsidP="000B582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ab/>
      </w:r>
      <w:r w:rsidRPr="002E4566">
        <w:rPr>
          <w:rFonts w:ascii="Lucida Console" w:hAnsi="Lucida Console" w:cs="Times New Roman"/>
          <w:color w:val="000000" w:themeColor="text1"/>
          <w:sz w:val="22"/>
          <w:szCs w:val="22"/>
          <w:bdr w:val="none" w:sz="0" w:space="0" w:color="auto" w:frame="1"/>
        </w:rPr>
        <w:tab/>
      </w:r>
    </w:p>
    <w:tbl>
      <w:tblPr>
        <w:tblStyle w:val="TableGrid"/>
        <w:tblW w:w="0" w:type="auto"/>
        <w:jc w:val="center"/>
        <w:tblLook w:val="04A0" w:firstRow="1" w:lastRow="0" w:firstColumn="1" w:lastColumn="0" w:noHBand="0" w:noVBand="1"/>
      </w:tblPr>
      <w:tblGrid>
        <w:gridCol w:w="7781"/>
      </w:tblGrid>
      <w:tr w:rsidR="00A80D21" w:rsidRPr="002E4566" w14:paraId="6589C477" w14:textId="77777777" w:rsidTr="00EE3CBD">
        <w:trPr>
          <w:jc w:val="center"/>
        </w:trPr>
        <w:tc>
          <w:tcPr>
            <w:tcW w:w="7781" w:type="dxa"/>
            <w:tcBorders>
              <w:bottom w:val="single" w:sz="4" w:space="0" w:color="auto"/>
            </w:tcBorders>
          </w:tcPr>
          <w:p w14:paraId="145D9780" w14:textId="2E7B865D" w:rsidR="00D032B3" w:rsidRPr="002E4566" w:rsidRDefault="00D032B3" w:rsidP="001E5CDF">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                       RC1   RC2   RC3   RC4   RC5   RC6</w:t>
            </w:r>
          </w:p>
        </w:tc>
      </w:tr>
      <w:tr w:rsidR="00A80D21" w:rsidRPr="002E4566" w14:paraId="3385DC3B" w14:textId="77777777" w:rsidTr="00EE3CBD">
        <w:trPr>
          <w:jc w:val="center"/>
        </w:trPr>
        <w:tc>
          <w:tcPr>
            <w:tcW w:w="7781" w:type="dxa"/>
            <w:tcBorders>
              <w:bottom w:val="nil"/>
            </w:tcBorders>
          </w:tcPr>
          <w:p w14:paraId="7143078F" w14:textId="77777777" w:rsidR="00D032B3" w:rsidRPr="002E4566" w:rsidRDefault="00D032B3" w:rsidP="001E5CDF">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SS loadings           3.510 3.095 3.075 3.043 2.788 2.240</w:t>
            </w:r>
          </w:p>
        </w:tc>
      </w:tr>
      <w:tr w:rsidR="00A80D21" w:rsidRPr="002E4566" w14:paraId="13E72D93" w14:textId="77777777" w:rsidTr="00EE3CBD">
        <w:trPr>
          <w:jc w:val="center"/>
        </w:trPr>
        <w:tc>
          <w:tcPr>
            <w:tcW w:w="7781" w:type="dxa"/>
            <w:tcBorders>
              <w:top w:val="nil"/>
              <w:bottom w:val="nil"/>
            </w:tcBorders>
          </w:tcPr>
          <w:p w14:paraId="315E90D6" w14:textId="77777777" w:rsidR="00D032B3" w:rsidRPr="002E4566" w:rsidRDefault="00D032B3" w:rsidP="001E5CDF">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Proportion Var        0.146 0.129 0.128 0.127 0.116 0.093</w:t>
            </w:r>
          </w:p>
        </w:tc>
      </w:tr>
      <w:tr w:rsidR="00A80D21" w:rsidRPr="002E4566" w14:paraId="7D1AFC4E" w14:textId="77777777" w:rsidTr="00EE3CBD">
        <w:trPr>
          <w:jc w:val="center"/>
        </w:trPr>
        <w:tc>
          <w:tcPr>
            <w:tcW w:w="7781" w:type="dxa"/>
            <w:tcBorders>
              <w:top w:val="nil"/>
              <w:bottom w:val="nil"/>
            </w:tcBorders>
          </w:tcPr>
          <w:p w14:paraId="26CC0CFD" w14:textId="77777777" w:rsidR="00D032B3" w:rsidRPr="002E4566" w:rsidRDefault="00D032B3" w:rsidP="001E5CDF">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Cumulative Var        0.146 0.275 0.403 0.530 0.646 0.740</w:t>
            </w:r>
          </w:p>
        </w:tc>
      </w:tr>
      <w:tr w:rsidR="00A80D21" w:rsidRPr="002E4566" w14:paraId="46B7946A" w14:textId="77777777" w:rsidTr="00EE3CBD">
        <w:trPr>
          <w:jc w:val="center"/>
        </w:trPr>
        <w:tc>
          <w:tcPr>
            <w:tcW w:w="7781" w:type="dxa"/>
            <w:tcBorders>
              <w:top w:val="nil"/>
              <w:bottom w:val="nil"/>
            </w:tcBorders>
          </w:tcPr>
          <w:p w14:paraId="0F4E3799" w14:textId="77777777" w:rsidR="00D032B3" w:rsidRPr="002E4566" w:rsidRDefault="00D032B3" w:rsidP="001E5CDF">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Proportion Explained  0.198 0.174 0.173 0.171 0.157 0.126</w:t>
            </w:r>
          </w:p>
        </w:tc>
      </w:tr>
      <w:tr w:rsidR="00A80D21" w:rsidRPr="002E4566" w14:paraId="3457F6CE" w14:textId="77777777" w:rsidTr="00EE3CBD">
        <w:trPr>
          <w:jc w:val="center"/>
        </w:trPr>
        <w:tc>
          <w:tcPr>
            <w:tcW w:w="7781" w:type="dxa"/>
            <w:tcBorders>
              <w:top w:val="nil"/>
            </w:tcBorders>
          </w:tcPr>
          <w:p w14:paraId="0BC58A51" w14:textId="77777777" w:rsidR="00D032B3" w:rsidRPr="002E4566" w:rsidRDefault="00D032B3" w:rsidP="001E5CDF">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Cumulative Proportion 0.198 0.372 0.545 0.717 0.874 1.000</w:t>
            </w:r>
          </w:p>
        </w:tc>
      </w:tr>
    </w:tbl>
    <w:p w14:paraId="19B9D10D" w14:textId="77777777" w:rsidR="00D032B3" w:rsidRPr="002E4566" w:rsidRDefault="009E1562" w:rsidP="000B5821">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 </w:t>
      </w:r>
    </w:p>
    <w:p w14:paraId="17E24F56" w14:textId="5737FB8A" w:rsidR="00D032B3" w:rsidRPr="002E4566" w:rsidRDefault="009E1562" w:rsidP="000B58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With component correlations of </w:t>
      </w:r>
    </w:p>
    <w:tbl>
      <w:tblPr>
        <w:tblStyle w:val="TableGrid"/>
        <w:tblW w:w="0" w:type="auto"/>
        <w:jc w:val="center"/>
        <w:tblLook w:val="04A0" w:firstRow="1" w:lastRow="0" w:firstColumn="1" w:lastColumn="0" w:noHBand="0" w:noVBand="1"/>
      </w:tblPr>
      <w:tblGrid>
        <w:gridCol w:w="5655"/>
      </w:tblGrid>
      <w:tr w:rsidR="00A80D21" w:rsidRPr="002E4566" w14:paraId="75FB067F" w14:textId="77777777" w:rsidTr="00EE3CBD">
        <w:trPr>
          <w:jc w:val="center"/>
        </w:trPr>
        <w:tc>
          <w:tcPr>
            <w:tcW w:w="5655" w:type="dxa"/>
            <w:tcBorders>
              <w:bottom w:val="single" w:sz="4" w:space="0" w:color="auto"/>
            </w:tcBorders>
          </w:tcPr>
          <w:p w14:paraId="108FC165" w14:textId="6F251547" w:rsidR="00D032B3" w:rsidRPr="002E4566" w:rsidRDefault="00D032B3" w:rsidP="008C0885">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 xml:space="preserve">     RC1   RC2   RC3   RC4   RC5   RC6</w:t>
            </w:r>
          </w:p>
        </w:tc>
      </w:tr>
      <w:tr w:rsidR="00A80D21" w:rsidRPr="002E4566" w14:paraId="246FF06E" w14:textId="77777777" w:rsidTr="00EE3CBD">
        <w:trPr>
          <w:jc w:val="center"/>
        </w:trPr>
        <w:tc>
          <w:tcPr>
            <w:tcW w:w="5655" w:type="dxa"/>
            <w:tcBorders>
              <w:bottom w:val="nil"/>
            </w:tcBorders>
          </w:tcPr>
          <w:p w14:paraId="3A3528ED" w14:textId="77777777" w:rsidR="00D032B3" w:rsidRPr="002E4566" w:rsidRDefault="00D032B3" w:rsidP="008C0885">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RC1 1.000 0.193 0.059 0.230 0.246 0.251</w:t>
            </w:r>
          </w:p>
        </w:tc>
      </w:tr>
      <w:tr w:rsidR="00A80D21" w:rsidRPr="002E4566" w14:paraId="1B042F02" w14:textId="77777777" w:rsidTr="00EE3CBD">
        <w:trPr>
          <w:jc w:val="center"/>
        </w:trPr>
        <w:tc>
          <w:tcPr>
            <w:tcW w:w="5655" w:type="dxa"/>
            <w:tcBorders>
              <w:top w:val="nil"/>
              <w:bottom w:val="nil"/>
            </w:tcBorders>
          </w:tcPr>
          <w:p w14:paraId="756767C0" w14:textId="77777777" w:rsidR="00D032B3" w:rsidRPr="002E4566" w:rsidRDefault="00D032B3" w:rsidP="008C0885">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RC2 0.193 1.000 0.087 0.215 0.213 0.161</w:t>
            </w:r>
          </w:p>
        </w:tc>
      </w:tr>
      <w:tr w:rsidR="00A80D21" w:rsidRPr="002E4566" w14:paraId="3B2B3F2A" w14:textId="77777777" w:rsidTr="00EE3CBD">
        <w:trPr>
          <w:jc w:val="center"/>
        </w:trPr>
        <w:tc>
          <w:tcPr>
            <w:tcW w:w="5655" w:type="dxa"/>
            <w:tcBorders>
              <w:top w:val="nil"/>
              <w:bottom w:val="nil"/>
            </w:tcBorders>
          </w:tcPr>
          <w:p w14:paraId="0A8C15C1" w14:textId="77777777" w:rsidR="00D032B3" w:rsidRPr="002E4566" w:rsidRDefault="00D032B3" w:rsidP="008C0885">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RC3 0.059 0.087 1.000 0.056 0.166 0.239</w:t>
            </w:r>
          </w:p>
        </w:tc>
      </w:tr>
      <w:tr w:rsidR="00A80D21" w:rsidRPr="002E4566" w14:paraId="2DE8E283" w14:textId="77777777" w:rsidTr="00EE3CBD">
        <w:trPr>
          <w:jc w:val="center"/>
        </w:trPr>
        <w:tc>
          <w:tcPr>
            <w:tcW w:w="5655" w:type="dxa"/>
            <w:tcBorders>
              <w:top w:val="nil"/>
              <w:bottom w:val="nil"/>
            </w:tcBorders>
          </w:tcPr>
          <w:p w14:paraId="052314FD" w14:textId="77777777" w:rsidR="00D032B3" w:rsidRPr="002E4566" w:rsidRDefault="00D032B3" w:rsidP="008C0885">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RC4 0.230 0.215 0.056 1.000 0.413 0.134</w:t>
            </w:r>
          </w:p>
        </w:tc>
      </w:tr>
      <w:tr w:rsidR="00A80D21" w:rsidRPr="002E4566" w14:paraId="5E10CEF6" w14:textId="77777777" w:rsidTr="00EE3CBD">
        <w:trPr>
          <w:jc w:val="center"/>
        </w:trPr>
        <w:tc>
          <w:tcPr>
            <w:tcW w:w="5655" w:type="dxa"/>
            <w:tcBorders>
              <w:top w:val="nil"/>
              <w:bottom w:val="nil"/>
            </w:tcBorders>
          </w:tcPr>
          <w:p w14:paraId="5A4682B2" w14:textId="77777777" w:rsidR="00D032B3" w:rsidRPr="002E4566" w:rsidRDefault="00D032B3" w:rsidP="008C0885">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RC5 0.246 0.213 0.166 0.413 1.000 0.134</w:t>
            </w:r>
          </w:p>
        </w:tc>
      </w:tr>
      <w:tr w:rsidR="00D032B3" w:rsidRPr="002E4566" w14:paraId="576FC40E" w14:textId="77777777" w:rsidTr="00EE3CBD">
        <w:trPr>
          <w:jc w:val="center"/>
        </w:trPr>
        <w:tc>
          <w:tcPr>
            <w:tcW w:w="5655" w:type="dxa"/>
            <w:tcBorders>
              <w:top w:val="nil"/>
            </w:tcBorders>
          </w:tcPr>
          <w:p w14:paraId="45E0AD93" w14:textId="77777777" w:rsidR="00D032B3" w:rsidRPr="002E4566" w:rsidRDefault="00D032B3" w:rsidP="008C0885">
            <w:pPr>
              <w:pStyle w:val="HTMLPreformatted"/>
              <w:rPr>
                <w:rFonts w:ascii="Lucida Console" w:hAnsi="Lucida Console" w:cs="Times New Roman"/>
                <w:color w:val="000000" w:themeColor="text1"/>
                <w:sz w:val="22"/>
                <w:szCs w:val="22"/>
                <w:bdr w:val="none" w:sz="0" w:space="0" w:color="auto" w:frame="1"/>
              </w:rPr>
            </w:pPr>
            <w:r w:rsidRPr="002E4566">
              <w:rPr>
                <w:rFonts w:ascii="Lucida Console" w:hAnsi="Lucida Console" w:cs="Times New Roman"/>
                <w:color w:val="000000" w:themeColor="text1"/>
                <w:sz w:val="22"/>
                <w:szCs w:val="22"/>
                <w:bdr w:val="none" w:sz="0" w:space="0" w:color="auto" w:frame="1"/>
              </w:rPr>
              <w:t>RC6 0.251 0.161 0.239 0.134 0.134 1.000</w:t>
            </w:r>
          </w:p>
        </w:tc>
      </w:tr>
    </w:tbl>
    <w:p w14:paraId="17391192" w14:textId="77777777" w:rsidR="009E1562" w:rsidRPr="002E4566" w:rsidRDefault="009E1562" w:rsidP="000B5821">
      <w:pPr>
        <w:pStyle w:val="HTMLPreformatted"/>
        <w:rPr>
          <w:rFonts w:ascii="Lucida Console" w:hAnsi="Lucida Console" w:cs="Times New Roman"/>
          <w:color w:val="000000" w:themeColor="text1"/>
          <w:bdr w:val="none" w:sz="0" w:space="0" w:color="auto" w:frame="1"/>
        </w:rPr>
      </w:pPr>
    </w:p>
    <w:p w14:paraId="0363D812" w14:textId="77777777" w:rsidR="009E1562" w:rsidRPr="002E4566" w:rsidRDefault="009E1562" w:rsidP="000B58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Mean item complexity =  1</w:t>
      </w:r>
    </w:p>
    <w:p w14:paraId="434C729B" w14:textId="259D1EC0" w:rsidR="009E1562" w:rsidRPr="002E4566" w:rsidRDefault="009E1562" w:rsidP="000B58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Test of the hypothesis that 6 components are sufficient.</w:t>
      </w:r>
    </w:p>
    <w:p w14:paraId="66D57035" w14:textId="77777777" w:rsidR="009E1562" w:rsidRPr="002E4566" w:rsidRDefault="009E1562" w:rsidP="000B58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The root mean square of the residuals (RMSR) is  0.037 </w:t>
      </w:r>
    </w:p>
    <w:p w14:paraId="253EA188" w14:textId="77777777" w:rsidR="009E1562" w:rsidRPr="002E4566" w:rsidRDefault="009E1562" w:rsidP="000B58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 xml:space="preserve"> with the empirical chi square  244.847  with prob &lt;  7.29e-07 </w:t>
      </w:r>
    </w:p>
    <w:p w14:paraId="7EC61CA0" w14:textId="77777777" w:rsidR="009E1562" w:rsidRPr="002E4566" w:rsidRDefault="009E1562" w:rsidP="000B5821">
      <w:pPr>
        <w:pStyle w:val="HTMLPreformatted"/>
        <w:rPr>
          <w:rFonts w:ascii="Lucida Console" w:hAnsi="Lucida Console" w:cs="Times New Roman"/>
          <w:color w:val="000000" w:themeColor="text1"/>
          <w:sz w:val="21"/>
          <w:szCs w:val="21"/>
          <w:bdr w:val="none" w:sz="0" w:space="0" w:color="auto" w:frame="1"/>
        </w:rPr>
      </w:pPr>
      <w:r w:rsidRPr="002E4566">
        <w:rPr>
          <w:rFonts w:ascii="Lucida Console" w:hAnsi="Lucida Console" w:cs="Times New Roman"/>
          <w:color w:val="000000" w:themeColor="text1"/>
          <w:sz w:val="21"/>
          <w:szCs w:val="21"/>
          <w:bdr w:val="none" w:sz="0" w:space="0" w:color="auto" w:frame="1"/>
        </w:rPr>
        <w:t>Fit based upon off diagonal values = 0.982</w:t>
      </w:r>
    </w:p>
    <w:p w14:paraId="11451B3E" w14:textId="77777777" w:rsidR="009E1562" w:rsidRPr="002E4566" w:rsidRDefault="009E1562" w:rsidP="000B5821">
      <w:pPr>
        <w:pStyle w:val="HTMLPreformatted"/>
        <w:rPr>
          <w:rFonts w:ascii="Times New Roman" w:hAnsi="Times New Roman" w:cs="Times New Roman"/>
          <w:color w:val="000000" w:themeColor="text1"/>
          <w:sz w:val="24"/>
          <w:szCs w:val="24"/>
          <w:bdr w:val="none" w:sz="0" w:space="0" w:color="auto" w:frame="1"/>
        </w:rPr>
      </w:pPr>
    </w:p>
    <w:p w14:paraId="2332C968" w14:textId="77777777" w:rsidR="009E1562" w:rsidRPr="002E4566" w:rsidRDefault="009E1562" w:rsidP="000B5821">
      <w:pPr>
        <w:pStyle w:val="HTMLPreformatted"/>
        <w:wordWrap w:val="0"/>
        <w:rPr>
          <w:rStyle w:val="gnvwddmdl3b"/>
          <w:rFonts w:ascii="Times New Roman" w:hAnsi="Times New Roman" w:cs="Times New Roman"/>
          <w:color w:val="000000" w:themeColor="text1"/>
          <w:sz w:val="24"/>
          <w:szCs w:val="24"/>
          <w:bdr w:val="none" w:sz="0" w:space="0" w:color="auto" w:frame="1"/>
        </w:rPr>
      </w:pPr>
    </w:p>
    <w:p w14:paraId="3FDCA71F" w14:textId="23EAD88A" w:rsidR="009E1562" w:rsidRPr="002E4566" w:rsidRDefault="009E1562" w:rsidP="000B5821">
      <w:pPr>
        <w:rPr>
          <w:rFonts w:ascii="Times New Roman" w:hAnsi="Times New Roman" w:cs="Times New Roman"/>
          <w:color w:val="000000" w:themeColor="text1"/>
          <w:sz w:val="24"/>
          <w:szCs w:val="24"/>
        </w:rPr>
      </w:pPr>
    </w:p>
    <w:p w14:paraId="0F0432F2" w14:textId="10DEB8D6" w:rsidR="009E1562" w:rsidRPr="00BF7922" w:rsidRDefault="00D43D44" w:rsidP="00BF7922">
      <w:pPr>
        <w:pStyle w:val="Heading2"/>
        <w:spacing w:before="0" w:line="360" w:lineRule="auto"/>
        <w:jc w:val="center"/>
        <w:rPr>
          <w:rFonts w:ascii="Times New Roman" w:hAnsi="Times New Roman"/>
          <w:b/>
          <w:bCs/>
          <w:color w:val="000000" w:themeColor="text1"/>
        </w:rPr>
      </w:pPr>
      <w:bookmarkStart w:id="3201" w:name="_Toc178316331"/>
      <w:bookmarkStart w:id="3202" w:name="_Toc178316726"/>
      <w:bookmarkStart w:id="3203" w:name="_Toc179984531"/>
      <w:bookmarkStart w:id="3204" w:name="_Toc179986094"/>
      <w:bookmarkStart w:id="3205" w:name="_Toc180592121"/>
      <w:bookmarkStart w:id="3206" w:name="_Toc180837720"/>
      <w:bookmarkStart w:id="3207" w:name="_Toc186553344"/>
      <w:bookmarkStart w:id="3208" w:name="_Toc186553762"/>
      <w:bookmarkStart w:id="3209" w:name="_Toc187590002"/>
      <w:bookmarkStart w:id="3210" w:name="_Toc187590211"/>
      <w:bookmarkStart w:id="3211" w:name="_Toc190785973"/>
      <w:bookmarkStart w:id="3212" w:name="_Toc190786182"/>
      <w:bookmarkStart w:id="3213" w:name="_Toc197892090"/>
      <w:bookmarkStart w:id="3214" w:name="_Toc197896706"/>
      <w:bookmarkStart w:id="3215" w:name="_Toc198111408"/>
      <w:r w:rsidRPr="00BF7922">
        <w:rPr>
          <w:rFonts w:ascii="Times New Roman" w:hAnsi="Times New Roman"/>
          <w:b/>
          <w:bCs/>
          <w:color w:val="000000" w:themeColor="text1"/>
        </w:rPr>
        <w:lastRenderedPageBreak/>
        <w:t xml:space="preserve">Phụ lục E.10: </w:t>
      </w:r>
      <w:r w:rsidR="00D9475B" w:rsidRPr="00BF7922">
        <w:rPr>
          <w:rFonts w:ascii="Times New Roman" w:hAnsi="Times New Roman"/>
          <w:b/>
          <w:bCs/>
          <w:color w:val="000000" w:themeColor="text1"/>
        </w:rPr>
        <w:t>H</w:t>
      </w:r>
      <w:r w:rsidR="00D9475B" w:rsidRPr="00BF7922">
        <w:rPr>
          <w:rFonts w:ascii="Cambria" w:hAnsi="Cambria" w:cs="Cambria"/>
          <w:b/>
          <w:bCs/>
          <w:color w:val="000000" w:themeColor="text1"/>
        </w:rPr>
        <w:t>ệ</w:t>
      </w:r>
      <w:r w:rsidR="00D9475B" w:rsidRPr="00BF7922">
        <w:rPr>
          <w:rFonts w:ascii="Times New Roman" w:hAnsi="Times New Roman"/>
          <w:b/>
          <w:bCs/>
          <w:color w:val="000000" w:themeColor="text1"/>
        </w:rPr>
        <w:t xml:space="preserve"> s</w:t>
      </w:r>
      <w:r w:rsidR="00D9475B" w:rsidRPr="00BF7922">
        <w:rPr>
          <w:rFonts w:ascii="Cambria" w:hAnsi="Cambria" w:cs="Cambria"/>
          <w:b/>
          <w:bCs/>
          <w:color w:val="000000" w:themeColor="text1"/>
        </w:rPr>
        <w:t>ố</w:t>
      </w:r>
      <w:r w:rsidR="00D9475B" w:rsidRPr="00BF7922">
        <w:rPr>
          <w:rFonts w:ascii="Times New Roman" w:hAnsi="Times New Roman"/>
          <w:b/>
          <w:bCs/>
          <w:color w:val="000000" w:themeColor="text1"/>
        </w:rPr>
        <w:t xml:space="preserve"> nhân t</w:t>
      </w:r>
      <w:r w:rsidR="00D9475B" w:rsidRPr="00BF7922">
        <w:rPr>
          <w:rFonts w:ascii="Cambria" w:hAnsi="Cambria" w:cs="Cambria"/>
          <w:b/>
          <w:bCs/>
          <w:color w:val="000000" w:themeColor="text1"/>
        </w:rPr>
        <w:t>ố</w:t>
      </w:r>
      <w:r w:rsidR="00D9475B" w:rsidRPr="00BF7922">
        <w:rPr>
          <w:rFonts w:ascii="Times New Roman" w:hAnsi="Times New Roman"/>
          <w:b/>
          <w:bCs/>
          <w:color w:val="000000" w:themeColor="text1"/>
        </w:rPr>
        <w:t xml:space="preserve"> </w:t>
      </w:r>
      <w:r w:rsidR="00D9475B" w:rsidRPr="00BF7922">
        <w:rPr>
          <w:rFonts w:ascii="Cambria" w:hAnsi="Cambria" w:cs="Cambria"/>
          <w:b/>
          <w:bCs/>
          <w:color w:val="000000" w:themeColor="text1"/>
        </w:rPr>
        <w:t>ả</w:t>
      </w:r>
      <w:r w:rsidR="00D9475B" w:rsidRPr="00BF7922">
        <w:rPr>
          <w:rFonts w:ascii="Times New Roman" w:hAnsi="Times New Roman"/>
          <w:b/>
          <w:bCs/>
          <w:color w:val="000000" w:themeColor="text1"/>
        </w:rPr>
        <w:t>nh h</w:t>
      </w:r>
      <w:r w:rsidR="00D9475B" w:rsidRPr="00BF7922">
        <w:rPr>
          <w:rFonts w:ascii="Cambria" w:hAnsi="Cambria" w:cs="Cambria"/>
          <w:b/>
          <w:bCs/>
          <w:color w:val="000000" w:themeColor="text1"/>
        </w:rPr>
        <w:t>ưở</w:t>
      </w:r>
      <w:r w:rsidR="00D9475B" w:rsidRPr="00BF7922">
        <w:rPr>
          <w:rFonts w:ascii="Times New Roman" w:hAnsi="Times New Roman"/>
          <w:b/>
          <w:bCs/>
          <w:color w:val="000000" w:themeColor="text1"/>
        </w:rPr>
        <w:t>ng</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tbl>
      <w:tblPr>
        <w:tblStyle w:val="TableGrid"/>
        <w:tblpPr w:leftFromText="180" w:rightFromText="180" w:vertAnchor="text" w:tblpY="1"/>
        <w:tblOverlap w:val="never"/>
        <w:tblW w:w="0" w:type="auto"/>
        <w:tblLook w:val="04A0" w:firstRow="1" w:lastRow="0" w:firstColumn="1" w:lastColumn="0" w:noHBand="0" w:noVBand="1"/>
      </w:tblPr>
      <w:tblGrid>
        <w:gridCol w:w="917"/>
      </w:tblGrid>
      <w:tr w:rsidR="00A80D21" w:rsidRPr="002E4566" w14:paraId="73099C62" w14:textId="77777777" w:rsidTr="004F5029">
        <w:trPr>
          <w:trHeight w:val="448"/>
        </w:trPr>
        <w:tc>
          <w:tcPr>
            <w:tcW w:w="917" w:type="dxa"/>
            <w:vAlign w:val="center"/>
          </w:tcPr>
          <w:p w14:paraId="2F2329DC"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bookmarkStart w:id="3216" w:name="_Hlk153438370"/>
            <w:r w:rsidRPr="002E4566">
              <w:rPr>
                <w:rFonts w:ascii="Lucida Console" w:hAnsi="Lucida Console" w:cs="Times New Roman"/>
                <w:color w:val="000000" w:themeColor="text1"/>
                <w:sz w:val="24"/>
                <w:szCs w:val="24"/>
              </w:rPr>
              <w:t>ND9</w:t>
            </w:r>
          </w:p>
        </w:tc>
      </w:tr>
      <w:tr w:rsidR="00A80D21" w:rsidRPr="002E4566" w14:paraId="5E0E699D" w14:textId="77777777" w:rsidTr="004F5029">
        <w:trPr>
          <w:trHeight w:val="410"/>
        </w:trPr>
        <w:tc>
          <w:tcPr>
            <w:tcW w:w="917" w:type="dxa"/>
            <w:vAlign w:val="center"/>
          </w:tcPr>
          <w:p w14:paraId="52C15609"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ND5</w:t>
            </w:r>
          </w:p>
        </w:tc>
      </w:tr>
      <w:tr w:rsidR="00A80D21" w:rsidRPr="002E4566" w14:paraId="350FAACB" w14:textId="77777777" w:rsidTr="004F5029">
        <w:trPr>
          <w:trHeight w:val="410"/>
        </w:trPr>
        <w:tc>
          <w:tcPr>
            <w:tcW w:w="917" w:type="dxa"/>
            <w:vAlign w:val="center"/>
          </w:tcPr>
          <w:p w14:paraId="69F69DC6"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ND6</w:t>
            </w:r>
          </w:p>
        </w:tc>
      </w:tr>
      <w:tr w:rsidR="00A80D21" w:rsidRPr="002E4566" w14:paraId="744CC9A8" w14:textId="77777777" w:rsidTr="004F5029">
        <w:trPr>
          <w:trHeight w:val="410"/>
        </w:trPr>
        <w:tc>
          <w:tcPr>
            <w:tcW w:w="917" w:type="dxa"/>
            <w:vAlign w:val="center"/>
          </w:tcPr>
          <w:p w14:paraId="3517FCDF"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ND8</w:t>
            </w:r>
          </w:p>
        </w:tc>
      </w:tr>
      <w:tr w:rsidR="00A80D21" w:rsidRPr="002E4566" w14:paraId="1693C4B0" w14:textId="77777777" w:rsidTr="004F5029">
        <w:trPr>
          <w:trHeight w:val="410"/>
        </w:trPr>
        <w:tc>
          <w:tcPr>
            <w:tcW w:w="917" w:type="dxa"/>
            <w:vAlign w:val="center"/>
          </w:tcPr>
          <w:p w14:paraId="40E11948"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ND7</w:t>
            </w:r>
          </w:p>
        </w:tc>
      </w:tr>
      <w:tr w:rsidR="00A80D21" w:rsidRPr="002E4566" w14:paraId="538E9708" w14:textId="77777777" w:rsidTr="004F5029">
        <w:trPr>
          <w:trHeight w:val="410"/>
        </w:trPr>
        <w:tc>
          <w:tcPr>
            <w:tcW w:w="917" w:type="dxa"/>
            <w:vAlign w:val="center"/>
          </w:tcPr>
          <w:p w14:paraId="3DED4C22"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ND21</w:t>
            </w:r>
          </w:p>
        </w:tc>
      </w:tr>
      <w:tr w:rsidR="00A80D21" w:rsidRPr="002E4566" w14:paraId="0FC02D73" w14:textId="77777777" w:rsidTr="004F5029">
        <w:trPr>
          <w:trHeight w:val="410"/>
        </w:trPr>
        <w:tc>
          <w:tcPr>
            <w:tcW w:w="917" w:type="dxa"/>
            <w:vAlign w:val="center"/>
          </w:tcPr>
          <w:p w14:paraId="2044F037"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ND19</w:t>
            </w:r>
          </w:p>
        </w:tc>
      </w:tr>
      <w:tr w:rsidR="00A80D21" w:rsidRPr="002E4566" w14:paraId="37AF613E" w14:textId="77777777" w:rsidTr="004F5029">
        <w:trPr>
          <w:trHeight w:val="410"/>
        </w:trPr>
        <w:tc>
          <w:tcPr>
            <w:tcW w:w="917" w:type="dxa"/>
            <w:vAlign w:val="center"/>
          </w:tcPr>
          <w:p w14:paraId="5A9C427B"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ND18</w:t>
            </w:r>
          </w:p>
        </w:tc>
      </w:tr>
      <w:tr w:rsidR="00A80D21" w:rsidRPr="002E4566" w14:paraId="4F4C4D42" w14:textId="77777777" w:rsidTr="004F5029">
        <w:trPr>
          <w:trHeight w:val="410"/>
        </w:trPr>
        <w:tc>
          <w:tcPr>
            <w:tcW w:w="917" w:type="dxa"/>
            <w:vAlign w:val="center"/>
          </w:tcPr>
          <w:p w14:paraId="5E326B54"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ND20</w:t>
            </w:r>
          </w:p>
        </w:tc>
      </w:tr>
      <w:tr w:rsidR="00A80D21" w:rsidRPr="002E4566" w14:paraId="5B867562" w14:textId="77777777" w:rsidTr="004F5029">
        <w:trPr>
          <w:trHeight w:val="410"/>
        </w:trPr>
        <w:tc>
          <w:tcPr>
            <w:tcW w:w="917" w:type="dxa"/>
            <w:vAlign w:val="center"/>
          </w:tcPr>
          <w:p w14:paraId="3D3CAB5A"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ND16</w:t>
            </w:r>
          </w:p>
        </w:tc>
      </w:tr>
      <w:tr w:rsidR="00A80D21" w:rsidRPr="002E4566" w14:paraId="78D726A8" w14:textId="77777777" w:rsidTr="004F5029">
        <w:trPr>
          <w:trHeight w:val="410"/>
        </w:trPr>
        <w:tc>
          <w:tcPr>
            <w:tcW w:w="917" w:type="dxa"/>
            <w:vAlign w:val="center"/>
          </w:tcPr>
          <w:p w14:paraId="50521AB3"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ND14</w:t>
            </w:r>
          </w:p>
        </w:tc>
      </w:tr>
      <w:tr w:rsidR="00A80D21" w:rsidRPr="002E4566" w14:paraId="32C2B3F5" w14:textId="77777777" w:rsidTr="004F5029">
        <w:trPr>
          <w:trHeight w:val="410"/>
        </w:trPr>
        <w:tc>
          <w:tcPr>
            <w:tcW w:w="917" w:type="dxa"/>
            <w:vAlign w:val="center"/>
          </w:tcPr>
          <w:p w14:paraId="70F2EEDE"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ND15</w:t>
            </w:r>
          </w:p>
        </w:tc>
      </w:tr>
      <w:tr w:rsidR="00A80D21" w:rsidRPr="002E4566" w14:paraId="7E0705F7" w14:textId="77777777" w:rsidTr="004F5029">
        <w:trPr>
          <w:trHeight w:val="410"/>
        </w:trPr>
        <w:tc>
          <w:tcPr>
            <w:tcW w:w="917" w:type="dxa"/>
            <w:vAlign w:val="center"/>
          </w:tcPr>
          <w:p w14:paraId="727E9AD6"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ND17</w:t>
            </w:r>
          </w:p>
        </w:tc>
      </w:tr>
      <w:tr w:rsidR="00A80D21" w:rsidRPr="002E4566" w14:paraId="44413ABF" w14:textId="77777777" w:rsidTr="004F5029">
        <w:trPr>
          <w:trHeight w:val="410"/>
        </w:trPr>
        <w:tc>
          <w:tcPr>
            <w:tcW w:w="917" w:type="dxa"/>
            <w:vAlign w:val="center"/>
          </w:tcPr>
          <w:p w14:paraId="6E7CC93E"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ND2</w:t>
            </w:r>
          </w:p>
        </w:tc>
      </w:tr>
      <w:tr w:rsidR="00A80D21" w:rsidRPr="002E4566" w14:paraId="25BD8666" w14:textId="77777777" w:rsidTr="004F5029">
        <w:trPr>
          <w:trHeight w:val="410"/>
        </w:trPr>
        <w:tc>
          <w:tcPr>
            <w:tcW w:w="917" w:type="dxa"/>
            <w:vAlign w:val="center"/>
          </w:tcPr>
          <w:p w14:paraId="15778888"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ND3</w:t>
            </w:r>
          </w:p>
        </w:tc>
      </w:tr>
      <w:tr w:rsidR="00A80D21" w:rsidRPr="002E4566" w14:paraId="285AFC6F" w14:textId="77777777" w:rsidTr="004F5029">
        <w:trPr>
          <w:trHeight w:val="410"/>
        </w:trPr>
        <w:tc>
          <w:tcPr>
            <w:tcW w:w="917" w:type="dxa"/>
            <w:vAlign w:val="center"/>
          </w:tcPr>
          <w:p w14:paraId="72D9CB59"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ND4</w:t>
            </w:r>
          </w:p>
        </w:tc>
      </w:tr>
      <w:tr w:rsidR="00A80D21" w:rsidRPr="002E4566" w14:paraId="34510912" w14:textId="77777777" w:rsidTr="004F5029">
        <w:trPr>
          <w:trHeight w:val="410"/>
        </w:trPr>
        <w:tc>
          <w:tcPr>
            <w:tcW w:w="917" w:type="dxa"/>
            <w:vAlign w:val="center"/>
          </w:tcPr>
          <w:p w14:paraId="459305C4"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w:t>
            </w:r>
          </w:p>
        </w:tc>
      </w:tr>
      <w:tr w:rsidR="00A80D21" w:rsidRPr="002E4566" w14:paraId="59812DEE" w14:textId="77777777" w:rsidTr="004F5029">
        <w:trPr>
          <w:trHeight w:val="410"/>
        </w:trPr>
        <w:tc>
          <w:tcPr>
            <w:tcW w:w="917" w:type="dxa"/>
            <w:vAlign w:val="center"/>
          </w:tcPr>
          <w:p w14:paraId="23D5BB5A"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ND10</w:t>
            </w:r>
          </w:p>
        </w:tc>
      </w:tr>
      <w:tr w:rsidR="00A80D21" w:rsidRPr="002E4566" w14:paraId="6A3CFEE1" w14:textId="77777777" w:rsidTr="004F5029">
        <w:trPr>
          <w:trHeight w:val="410"/>
        </w:trPr>
        <w:tc>
          <w:tcPr>
            <w:tcW w:w="917" w:type="dxa"/>
            <w:vAlign w:val="center"/>
          </w:tcPr>
          <w:p w14:paraId="4BCBF32E"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ND11</w:t>
            </w:r>
          </w:p>
        </w:tc>
      </w:tr>
      <w:tr w:rsidR="00A80D21" w:rsidRPr="002E4566" w14:paraId="5B8F314F" w14:textId="77777777" w:rsidTr="004F5029">
        <w:trPr>
          <w:trHeight w:val="410"/>
        </w:trPr>
        <w:tc>
          <w:tcPr>
            <w:tcW w:w="917" w:type="dxa"/>
            <w:vAlign w:val="center"/>
          </w:tcPr>
          <w:p w14:paraId="410AEF68"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ND13</w:t>
            </w:r>
          </w:p>
        </w:tc>
      </w:tr>
      <w:tr w:rsidR="00A80D21" w:rsidRPr="002E4566" w14:paraId="4B96B1F8" w14:textId="77777777" w:rsidTr="004F5029">
        <w:trPr>
          <w:trHeight w:val="410"/>
        </w:trPr>
        <w:tc>
          <w:tcPr>
            <w:tcW w:w="917" w:type="dxa"/>
            <w:vAlign w:val="center"/>
          </w:tcPr>
          <w:p w14:paraId="1F639D4F"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ND12</w:t>
            </w:r>
          </w:p>
        </w:tc>
      </w:tr>
      <w:tr w:rsidR="00A80D21" w:rsidRPr="002E4566" w14:paraId="14555545" w14:textId="77777777" w:rsidTr="004F5029">
        <w:trPr>
          <w:trHeight w:val="410"/>
        </w:trPr>
        <w:tc>
          <w:tcPr>
            <w:tcW w:w="917" w:type="dxa"/>
            <w:vAlign w:val="center"/>
          </w:tcPr>
          <w:p w14:paraId="6F3661DD"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ND23</w:t>
            </w:r>
          </w:p>
        </w:tc>
      </w:tr>
      <w:tr w:rsidR="00A80D21" w:rsidRPr="002E4566" w14:paraId="43D35618" w14:textId="77777777" w:rsidTr="004F5029">
        <w:trPr>
          <w:trHeight w:val="410"/>
        </w:trPr>
        <w:tc>
          <w:tcPr>
            <w:tcW w:w="917" w:type="dxa"/>
            <w:vAlign w:val="center"/>
          </w:tcPr>
          <w:p w14:paraId="28B506D1"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ND22</w:t>
            </w:r>
          </w:p>
        </w:tc>
      </w:tr>
      <w:tr w:rsidR="00A80D21" w:rsidRPr="002E4566" w14:paraId="51CD771F" w14:textId="77777777" w:rsidTr="004F5029">
        <w:trPr>
          <w:trHeight w:val="410"/>
        </w:trPr>
        <w:tc>
          <w:tcPr>
            <w:tcW w:w="917" w:type="dxa"/>
            <w:vAlign w:val="center"/>
          </w:tcPr>
          <w:p w14:paraId="1D9AAC37" w14:textId="77777777" w:rsidR="009E1562" w:rsidRPr="002E4566" w:rsidRDefault="009E1562" w:rsidP="000B5821">
            <w:pPr>
              <w:spacing w:line="360" w:lineRule="auto"/>
              <w:jc w:val="center"/>
              <w:rPr>
                <w:rFonts w:ascii="Lucida Console" w:hAnsi="Lucida Console" w:cs="Times New Roman"/>
                <w:color w:val="000000" w:themeColor="text1"/>
                <w:sz w:val="24"/>
                <w:szCs w:val="24"/>
              </w:rPr>
            </w:pPr>
            <w:r w:rsidRPr="002E4566">
              <w:rPr>
                <w:rFonts w:ascii="Lucida Console" w:hAnsi="Lucida Console" w:cs="Times New Roman"/>
                <w:color w:val="000000" w:themeColor="text1"/>
                <w:sz w:val="24"/>
                <w:szCs w:val="24"/>
              </w:rPr>
              <w:t>ND24</w:t>
            </w:r>
          </w:p>
        </w:tc>
      </w:tr>
    </w:tbl>
    <w:bookmarkEnd w:id="3216"/>
    <w:p w14:paraId="525FC27E" w14:textId="77777777" w:rsidR="009E1562" w:rsidRPr="002E4566" w:rsidRDefault="00000000" w:rsidP="000B5821">
      <w:pPr>
        <w:tabs>
          <w:tab w:val="left" w:pos="2535"/>
        </w:tabs>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pict w14:anchorId="65FAF0B3">
          <v:group id="_x0000_s2239" style="position:absolute;left:0;text-align:left;margin-left:-8.25pt;margin-top:8.45pt;width:278.5pt;height:494.8pt;z-index:251654656;mso-position-horizontal-relative:text;mso-position-vertical-relative:text" coordorigin="2193,2092" coordsize="5570,10756">
            <v:group id="Group 14" o:spid="_x0000_s2240" style="position:absolute;left:2193;top:4382;width:5570;height:1484" coordsize="35369,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">
              <v:group id="Group 13" o:spid="_x0000_s2241" style="position:absolute;width:35369;height:9334" coordsize="35369,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">
                <v:shapetype id="_x0000_t202" coordsize="21600,21600" o:spt="202" path="m,l,21600r21600,l21600,xe">
                  <v:stroke joinstyle="miter"/>
                  <v:path gradientshapeok="t" o:connecttype="rect"/>
                </v:shapetype>
                <v:shape id="_x0000_s2242" type="#_x0000_t202" style="position:absolute;left:2540;top:508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" filled="f" stroked="f" strokeweight=".5pt">
                  <v:textbox style="mso-next-textbox:#_x0000_s2242" inset="0,0,0,0">
                    <w:txbxContent>
                      <w:p w14:paraId="41DFFC1D"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.8271</w:t>
                        </w:r>
                      </w:p>
                    </w:txbxContent>
                  </v:textbox>
                </v:shape>
                <v:group id="Group 12" o:spid="_x0000_s2243" style="position:absolute;width:35369;height:9334" coordsize="35369,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">
                  <v:shape id="_x0000_s2244" type="#_x0000_t202" style="position:absolute;left:2540;top:762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" filled="f" stroked="f" strokeweight=".5pt">
                    <v:textbox style="mso-next-textbox:#_x0000_s2244" inset="0,0,0,0">
                      <w:txbxContent>
                        <w:p w14:paraId="16B805AC"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w:t>
                          </w:r>
                          <w:r w:rsidRPr="00B5486B">
                            <w:rPr>
                              <w:rFonts w:ascii="Courier New" w:hAnsi="Courier New" w:cs="Courier New"/>
                              <w:b/>
                              <w:bCs/>
                              <w:sz w:val="18"/>
                              <w:szCs w:val="18"/>
                            </w:rPr>
                            <w:t>7</w:t>
                          </w:r>
                          <w:r>
                            <w:rPr>
                              <w:rFonts w:ascii="Courier New" w:hAnsi="Courier New" w:cs="Courier New"/>
                              <w:b/>
                              <w:bCs/>
                              <w:sz w:val="18"/>
                              <w:szCs w:val="18"/>
                            </w:rPr>
                            <w:t>843</w:t>
                          </w:r>
                        </w:p>
                      </w:txbxContent>
                    </v:textbox>
                  </v:shape>
                  <v:group id="Group 11" o:spid="_x0000_s2245" style="position:absolute;width:35369;height:8953" coordsize="35369,8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">
                    <v:group id="Group 8" o:spid="_x0000_s2246" style="position:absolute;top:63;width:35369;height:8890" coordsize="35369,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">
                      <v:oval id="Oval 1" o:spid="_x0000_s2247" style="position:absolute;left:25463;top:1333;width:9906;height:60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" fillcolor="white [3212]" strokecolor="#091723 [484]" strokeweight="1pt">
                        <v:stroke joinstyle="miter"/>
                        <v:textbox style="mso-next-textbox:#Oval 1">
                          <w:txbxContent>
                            <w:p w14:paraId="1C9C020A" w14:textId="487D9C9D" w:rsidR="009E1562" w:rsidRDefault="009E1562" w:rsidP="009E1562">
                              <w:pPr>
                                <w:jc w:val="center"/>
                              </w:pPr>
                              <w:r>
                                <w:rPr>
                                  <w:rFonts w:ascii="Courier New" w:hAnsi="Courier New" w:cs="Courier New"/>
                                </w:rPr>
                                <w:t>RC</w:t>
                              </w:r>
                              <w:r w:rsidR="00AA6BF0">
                                <w:rPr>
                                  <w:rFonts w:ascii="Courier New" w:hAnsi="Courier New" w:cs="Courier New"/>
                                </w:rPr>
                                <w:t>5</w:t>
                              </w:r>
                            </w:p>
                          </w:txbxContent>
                        </v:textbox>
                      </v:oval>
                      <v:group id="Group 7" o:spid="_x0000_s2248" style="position:absolute;width:25463;height:8890" coordorigin=",1587" coordsize="25463,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">
                        <v:shape id="Straight Arrow Connector 2" o:spid="_x0000_s2249" type="#_x0000_t32" style="position:absolute;top:1587;width:25463;height:425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" strokecolor="#4472c4" strokeweight=".5pt">
                          <v:stroke endarrow="block" joinstyle="miter"/>
                        </v:shape>
                        <v:shape id="Straight Arrow Connector 3" o:spid="_x0000_s2250" type="#_x0000_t32" style="position:absolute;left:63;top:4508;width:25337;height:127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" strokecolor="#4472c4" strokeweight=".5pt">
                          <v:stroke endarrow="block" joinstyle="miter"/>
                        </v:shape>
                        <v:shape id="Straight Arrow Connector 4" o:spid="_x0000_s2251" type="#_x0000_t32" style="position:absolute;left:63;top:5715;width:25273;height:18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" strokecolor="#4472c4" strokeweight=".5pt">
                          <v:stroke endarrow="block" joinstyle="miter"/>
                        </v:shape>
                        <v:shape id="Straight Arrow Connector 5" o:spid="_x0000_s2252" type="#_x0000_t32" style="position:absolute;top:5778;width:25273;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" strokecolor="#4472c4" strokeweight=".5pt">
                          <v:stroke endarrow="block" joinstyle="miter"/>
                        </v:shape>
                      </v:group>
                    </v:group>
                    <v:shape id="_x0000_s2253" type="#_x0000_t202" style="position:absolute;left:254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" filled="f" stroked="f" strokeweight=".5pt">
                      <v:textbox style="mso-next-textbox:#_x0000_s2253" inset="0,0,0,0">
                        <w:txbxContent>
                          <w:p w14:paraId="2FCB39ED"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w:t>
                            </w:r>
                            <w:r w:rsidRPr="00B5486B">
                              <w:rPr>
                                <w:rFonts w:ascii="Courier New" w:hAnsi="Courier New" w:cs="Courier New"/>
                                <w:b/>
                                <w:bCs/>
                                <w:sz w:val="18"/>
                                <w:szCs w:val="18"/>
                              </w:rPr>
                              <w:t>8</w:t>
                            </w:r>
                            <w:r>
                              <w:rPr>
                                <w:rFonts w:ascii="Courier New" w:hAnsi="Courier New" w:cs="Courier New"/>
                                <w:b/>
                                <w:bCs/>
                                <w:sz w:val="18"/>
                                <w:szCs w:val="18"/>
                              </w:rPr>
                              <w:t>507</w:t>
                            </w:r>
                          </w:p>
                        </w:txbxContent>
                      </v:textbox>
                    </v:shape>
                  </v:group>
                </v:group>
              </v:group>
              <v:shape id="_x0000_s2254" type="#_x0000_t202" style="position:absolute;left:2540;top:2603;width:444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" filled="f" stroked="f" strokeweight=".5pt">
                <v:textbox style="mso-next-textbox:#_x0000_s2254" inset="0,0,0,0">
                  <w:txbxContent>
                    <w:p w14:paraId="401E53E5"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.8342</w:t>
                      </w:r>
                    </w:p>
                  </w:txbxContent>
                </v:textbox>
              </v:shape>
            </v:group>
            <v:group id="Group 15" o:spid="_x0000_s2255" style="position:absolute;left:2203;top:6279;width:5560;height:1484" coordsize="35306,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">
              <v:oval id="Oval 1" o:spid="_x0000_s2256" style="position:absolute;left:25400;top:1333;width:9906;height:60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" fillcolor="white [3212]" strokecolor="#091723 [484]" strokeweight="1pt">
                <v:stroke joinstyle="miter"/>
                <v:textbox>
                  <w:txbxContent>
                    <w:p w14:paraId="22C898AB" w14:textId="687C3E87" w:rsidR="009E1562" w:rsidRDefault="009E1562" w:rsidP="009E1562">
                      <w:pPr>
                        <w:jc w:val="center"/>
                      </w:pPr>
                      <w:r>
                        <w:rPr>
                          <w:rFonts w:ascii="Courier New" w:hAnsi="Courier New" w:cs="Courier New"/>
                        </w:rPr>
                        <w:t>RC</w:t>
                      </w:r>
                      <w:r w:rsidR="00AA6BF0">
                        <w:rPr>
                          <w:rFonts w:ascii="Courier New" w:hAnsi="Courier New" w:cs="Courier New"/>
                        </w:rPr>
                        <w:t>4</w:t>
                      </w:r>
                    </w:p>
                  </w:txbxContent>
                </v:textbox>
              </v:oval>
              <v:group id="Group 14" o:spid="_x0000_s2257" style="position:absolute;width:25463;height:9334" coordsize="25463,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">
                <v:group id="Group 13" o:spid="_x0000_s2258" style="position:absolute;width:25463;height:9334" coordsize="25463,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">
                  <v:shape id="_x0000_s2259" type="#_x0000_t202" style="position:absolute;left:2540;top:508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" filled="f" stroked="f" strokeweight=".5pt">
                    <v:textbox style="mso-next-textbox:#_x0000_s2259" inset="0,0,0,0">
                      <w:txbxContent>
                        <w:p w14:paraId="7A35A5F0"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.837</w:t>
                          </w:r>
                        </w:p>
                      </w:txbxContent>
                    </v:textbox>
                  </v:shape>
                  <v:group id="Group 12" o:spid="_x0000_s2260" style="position:absolute;width:25463;height:9334" coordsize="25463,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">
                    <v:shape id="_x0000_s2261" type="#_x0000_t202" style="position:absolute;left:2540;top:762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" filled="f" stroked="f" strokeweight=".5pt">
                      <v:textbox style="mso-next-textbox:#_x0000_s2261" inset="0,0,0,0">
                        <w:txbxContent>
                          <w:p w14:paraId="694E63C8"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w:t>
                            </w:r>
                            <w:r w:rsidRPr="00B5486B">
                              <w:rPr>
                                <w:rFonts w:ascii="Courier New" w:hAnsi="Courier New" w:cs="Courier New"/>
                                <w:b/>
                                <w:bCs/>
                                <w:sz w:val="18"/>
                                <w:szCs w:val="18"/>
                              </w:rPr>
                              <w:t>7</w:t>
                            </w:r>
                            <w:r>
                              <w:rPr>
                                <w:rFonts w:ascii="Courier New" w:hAnsi="Courier New" w:cs="Courier New"/>
                                <w:b/>
                                <w:bCs/>
                                <w:sz w:val="18"/>
                                <w:szCs w:val="18"/>
                              </w:rPr>
                              <w:t>122</w:t>
                            </w:r>
                          </w:p>
                        </w:txbxContent>
                      </v:textbox>
                    </v:shape>
                    <v:group id="Group 11" o:spid="_x0000_s2262" style="position:absolute;width:25463;height:8953" coordsize="25463,8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">
                      <v:group id="Group 7" o:spid="_x0000_s2263" style="position:absolute;top:63;width:25463;height:8890" coordorigin=",1587" coordsize="25463,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">
                        <v:shape id="Straight Arrow Connector 2" o:spid="_x0000_s2264" type="#_x0000_t32" style="position:absolute;top:1587;width:25463;height:425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" strokecolor="#4472c4" strokeweight=".5pt">
                          <v:stroke endarrow="block" joinstyle="miter"/>
                        </v:shape>
                        <v:shape id="Straight Arrow Connector 3" o:spid="_x0000_s2265" type="#_x0000_t32" style="position:absolute;left:63;top:4508;width:25337;height:127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" strokecolor="#4472c4" strokeweight=".5pt">
                          <v:stroke endarrow="block" joinstyle="miter"/>
                        </v:shape>
                        <v:shape id="Straight Arrow Connector 4" o:spid="_x0000_s2266" type="#_x0000_t32" style="position:absolute;left:63;top:5715;width:25273;height:18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" strokecolor="#4472c4" strokeweight=".5pt">
                          <v:stroke endarrow="block" joinstyle="miter"/>
                        </v:shape>
                        <v:shape id="Straight Arrow Connector 5" o:spid="_x0000_s2267" type="#_x0000_t32" style="position:absolute;top:5778;width:25273;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" strokecolor="#4472c4" strokeweight=".5pt">
                          <v:stroke endarrow="block" joinstyle="miter"/>
                        </v:shape>
                      </v:group>
                      <v:shape id="_x0000_s2268" type="#_x0000_t202" style="position:absolute;left:254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" filled="f" stroked="f" strokeweight=".5pt">
                        <v:textbox style="mso-next-textbox:#_x0000_s2268" inset="0,0,0,0">
                          <w:txbxContent>
                            <w:p w14:paraId="42B2F9D2"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.892</w:t>
                              </w:r>
                            </w:p>
                          </w:txbxContent>
                        </v:textbox>
                      </v:shape>
                    </v:group>
                  </v:group>
                </v:group>
                <v:shape id="_x0000_s2269" type="#_x0000_t202" style="position:absolute;left:2540;top:2603;width:444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" filled="f" stroked="f" strokeweight=".5pt">
                  <v:textbox style="mso-next-textbox:#_x0000_s2269" inset="0,0,0,0">
                    <w:txbxContent>
                      <w:p w14:paraId="5738FD12"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.865</w:t>
                        </w:r>
                      </w:p>
                    </w:txbxContent>
                  </v:textbox>
                </v:shape>
              </v:group>
            </v:group>
            <v:group id="Group 16" o:spid="_x0000_s2270" style="position:absolute;left:2203;top:8106;width:5560;height:1483" coordsize="35306,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">
              <v:oval id="Oval 1" o:spid="_x0000_s2271" style="position:absolute;left:25400;top:1333;width:9906;height:60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" fillcolor="white [3212]" strokecolor="#091723 [484]" strokeweight="1pt">
                <v:stroke joinstyle="miter"/>
                <v:textbox>
                  <w:txbxContent>
                    <w:p w14:paraId="123E82D3" w14:textId="77777777" w:rsidR="009E1562" w:rsidRDefault="009E1562" w:rsidP="009E1562">
                      <w:pPr>
                        <w:jc w:val="center"/>
                      </w:pPr>
                      <w:r>
                        <w:rPr>
                          <w:rFonts w:ascii="Courier New" w:hAnsi="Courier New" w:cs="Courier New"/>
                        </w:rPr>
                        <w:t>RC1</w:t>
                      </w:r>
                    </w:p>
                  </w:txbxContent>
                </v:textbox>
              </v:oval>
              <v:group id="Group 14" o:spid="_x0000_s2272" style="position:absolute;width:25463;height:9334" coordsize="25463,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">
                <v:group id="Group 13" o:spid="_x0000_s2273" style="position:absolute;width:25463;height:9334" coordsize="25463,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">
                  <v:shape id="_x0000_s2274" type="#_x0000_t202" style="position:absolute;left:2540;top:508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" filled="f" stroked="f" strokeweight=".5pt">
                    <v:textbox style="mso-next-textbox:#_x0000_s2274" inset="0,0,0,0">
                      <w:txbxContent>
                        <w:p w14:paraId="064015D6" w14:textId="77777777" w:rsidR="009E1562" w:rsidRPr="0092268F" w:rsidRDefault="009E1562" w:rsidP="009E1562">
                          <w:pPr>
                            <w:rPr>
                              <w:b/>
                              <w:bCs/>
                            </w:rPr>
                          </w:pPr>
                          <w:r>
                            <w:rPr>
                              <w:rFonts w:ascii="Courier New" w:hAnsi="Courier New" w:cs="Courier New"/>
                              <w:b/>
                              <w:bCs/>
                              <w:sz w:val="18"/>
                              <w:szCs w:val="18"/>
                            </w:rPr>
                            <w:t>0.8131</w:t>
                          </w:r>
                        </w:p>
                      </w:txbxContent>
                    </v:textbox>
                  </v:shape>
                  <v:group id="Group 12" o:spid="_x0000_s2275" style="position:absolute;width:25463;height:9334" coordsize="25463,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">
                    <v:shape id="_x0000_s2276" type="#_x0000_t202" style="position:absolute;left:2540;top:762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" filled="f" stroked="f" strokeweight=".5pt">
                      <v:textbox style="mso-next-textbox:#_x0000_s2276" inset="0,0,0,0">
                        <w:txbxContent>
                          <w:p w14:paraId="0165A6A7"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.7151</w:t>
                            </w:r>
                          </w:p>
                        </w:txbxContent>
                      </v:textbox>
                    </v:shape>
                    <v:group id="Group 11" o:spid="_x0000_s2277" style="position:absolute;width:25463;height:8953" coordsize="25463,8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">
                      <v:group id="Group 7" o:spid="_x0000_s2278" style="position:absolute;top:63;width:25463;height:8890" coordorigin=",1587" coordsize="25463,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">
                        <v:shape id="Straight Arrow Connector 2" o:spid="_x0000_s2279" type="#_x0000_t32" style="position:absolute;top:1587;width:25463;height:425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" strokecolor="#4472c4" strokeweight=".5pt">
                          <v:stroke endarrow="block" joinstyle="miter"/>
                        </v:shape>
                        <v:shape id="Straight Arrow Connector 3" o:spid="_x0000_s2280" type="#_x0000_t32" style="position:absolute;left:63;top:4508;width:25337;height:127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" strokecolor="#4472c4" strokeweight=".5pt">
                          <v:stroke endarrow="block" joinstyle="miter"/>
                        </v:shape>
                        <v:shape id="Straight Arrow Connector 4" o:spid="_x0000_s2281" type="#_x0000_t32" style="position:absolute;left:63;top:5715;width:25273;height:18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" strokecolor="#4472c4" strokeweight=".5pt">
                          <v:stroke endarrow="block" joinstyle="miter"/>
                        </v:shape>
                        <v:shape id="Straight Arrow Connector 5" o:spid="_x0000_s2282" type="#_x0000_t32" style="position:absolute;top:5778;width:25273;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" strokecolor="#4472c4" strokeweight=".5pt">
                          <v:stroke endarrow="block" joinstyle="miter"/>
                        </v:shape>
                      </v:group>
                      <v:shape id="_x0000_s2283" type="#_x0000_t202" style="position:absolute;left:254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" filled="f" stroked="f" strokeweight=".5pt">
                        <v:textbox style="mso-next-textbox:#_x0000_s2283" inset="0,0,0,0">
                          <w:txbxContent>
                            <w:p w14:paraId="0FDFE3B2"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.8637</w:t>
                              </w:r>
                            </w:p>
                          </w:txbxContent>
                        </v:textbox>
                      </v:shape>
                    </v:group>
                  </v:group>
                </v:group>
                <v:shape id="_x0000_s2284" type="#_x0000_t202" style="position:absolute;left:2540;top:2603;width:444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" filled="f" stroked="f" strokeweight=".5pt">
                  <v:textbox style="mso-next-textbox:#_x0000_s2284" inset="0,0,0,0">
                    <w:txbxContent>
                      <w:p w14:paraId="6F9CFAB3" w14:textId="77777777" w:rsidR="009E1562" w:rsidRPr="0092268F" w:rsidRDefault="009E1562" w:rsidP="009E1562">
                        <w:pPr>
                          <w:rPr>
                            <w:b/>
                            <w:bCs/>
                          </w:rPr>
                        </w:pPr>
                        <w:r>
                          <w:rPr>
                            <w:rFonts w:ascii="Courier New" w:hAnsi="Courier New" w:cs="Courier New"/>
                            <w:b/>
                            <w:bCs/>
                            <w:sz w:val="18"/>
                            <w:szCs w:val="18"/>
                          </w:rPr>
                          <w:t>0.8396</w:t>
                        </w:r>
                      </w:p>
                    </w:txbxContent>
                  </v:textbox>
                </v:shape>
              </v:group>
            </v:group>
            <v:group id="Group 18" o:spid="_x0000_s2285" style="position:absolute;left:2203;top:9932;width:5560;height:1484" coordsize="35306,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">
              <v:oval id="Oval 1" o:spid="_x0000_s2286" style="position:absolute;left:25400;top:1333;width:9906;height:60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" fillcolor="white [3212]" strokecolor="#091723 [484]" strokeweight="1pt">
                <v:stroke joinstyle="miter"/>
                <v:textbox>
                  <w:txbxContent>
                    <w:p w14:paraId="6C96A264" w14:textId="67B3BCC9" w:rsidR="009E1562" w:rsidRDefault="009E1562" w:rsidP="009E1562">
                      <w:pPr>
                        <w:jc w:val="center"/>
                      </w:pPr>
                      <w:r>
                        <w:rPr>
                          <w:rFonts w:ascii="Courier New" w:hAnsi="Courier New" w:cs="Courier New"/>
                        </w:rPr>
                        <w:t>RC</w:t>
                      </w:r>
                      <w:r w:rsidR="00AA6BF0">
                        <w:rPr>
                          <w:rFonts w:ascii="Courier New" w:hAnsi="Courier New" w:cs="Courier New"/>
                        </w:rPr>
                        <w:t>3</w:t>
                      </w:r>
                    </w:p>
                  </w:txbxContent>
                </v:textbox>
              </v:oval>
              <v:group id="Group 14" o:spid="_x0000_s2287" style="position:absolute;width:25463;height:9334" coordsize="25463,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">
                <v:group id="Group 13" o:spid="_x0000_s2288" style="position:absolute;width:25463;height:9334" coordsize="25463,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">
                  <v:shape id="_x0000_s2289" type="#_x0000_t202" style="position:absolute;left:2540;top:508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" filled="f" stroked="f" strokeweight=".5pt">
                    <v:textbox style="mso-next-textbox:#_x0000_s2289" inset="0,0,0,0">
                      <w:txbxContent>
                        <w:p w14:paraId="6D1AE49F"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.7241</w:t>
                          </w:r>
                        </w:p>
                      </w:txbxContent>
                    </v:textbox>
                  </v:shape>
                  <v:group id="Group 12" o:spid="_x0000_s2290" style="position:absolute;width:25463;height:9334" coordsize="25463,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">
                    <v:shape id="_x0000_s2291" type="#_x0000_t202" style="position:absolute;left:2540;top:762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" filled="f" stroked="f" strokeweight=".5pt">
                      <v:textbox style="mso-next-textbox:#_x0000_s2291" inset="0,0,0,0">
                        <w:txbxContent>
                          <w:p w14:paraId="0EE56573"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.7121</w:t>
                            </w:r>
                          </w:p>
                        </w:txbxContent>
                      </v:textbox>
                    </v:shape>
                    <v:group id="Group 11" o:spid="_x0000_s2292" style="position:absolute;width:25463;height:8953" coordsize="25463,8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">
                      <v:group id="Group 7" o:spid="_x0000_s2293" style="position:absolute;top:63;width:25463;height:8890" coordorigin=",1587" coordsize="25463,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">
                        <v:shape id="Straight Arrow Connector 2" o:spid="_x0000_s2294" type="#_x0000_t32" style="position:absolute;top:1587;width:25463;height:425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" strokecolor="#4472c4" strokeweight=".5pt">
                          <v:stroke endarrow="block" joinstyle="miter"/>
                        </v:shape>
                        <v:shape id="Straight Arrow Connector 3" o:spid="_x0000_s2295" type="#_x0000_t32" style="position:absolute;left:63;top:4508;width:25337;height:127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" strokecolor="#4472c4" strokeweight=".5pt">
                          <v:stroke endarrow="block" joinstyle="miter"/>
                        </v:shape>
                        <v:shape id="Straight Arrow Connector 4" o:spid="_x0000_s2296" type="#_x0000_t32" style="position:absolute;left:63;top:5715;width:25273;height:18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" strokecolor="#4472c4" strokeweight=".5pt">
                          <v:stroke endarrow="block" joinstyle="miter"/>
                        </v:shape>
                        <v:shape id="Straight Arrow Connector 5" o:spid="_x0000_s2297" type="#_x0000_t32" style="position:absolute;top:5778;width:25273;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" strokecolor="#4472c4" strokeweight=".5pt">
                          <v:stroke endarrow="block" joinstyle="miter"/>
                        </v:shape>
                      </v:group>
                      <v:shape id="_x0000_s2298" type="#_x0000_t202" style="position:absolute;left:2540;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" filled="f" stroked="f" strokeweight=".5pt">
                        <v:textbox style="mso-next-textbox:#_x0000_s2298" inset="0,0,0,0">
                          <w:txbxContent>
                            <w:p w14:paraId="50234384"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w:t>
                              </w:r>
                              <w:r w:rsidRPr="00B5486B">
                                <w:rPr>
                                  <w:rFonts w:ascii="Courier New" w:hAnsi="Courier New" w:cs="Courier New"/>
                                  <w:b/>
                                  <w:bCs/>
                                  <w:sz w:val="18"/>
                                  <w:szCs w:val="18"/>
                                </w:rPr>
                                <w:t>8</w:t>
                              </w:r>
                              <w:r>
                                <w:rPr>
                                  <w:rFonts w:ascii="Courier New" w:hAnsi="Courier New" w:cs="Courier New"/>
                                  <w:b/>
                                  <w:bCs/>
                                  <w:sz w:val="18"/>
                                  <w:szCs w:val="18"/>
                                </w:rPr>
                                <w:t>076</w:t>
                              </w:r>
                            </w:p>
                          </w:txbxContent>
                        </v:textbox>
                      </v:shape>
                    </v:group>
                  </v:group>
                </v:group>
                <v:shape id="_x0000_s2299" type="#_x0000_t202" style="position:absolute;left:2540;top:2603;width:444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" filled="f" stroked="f" strokeweight=".5pt">
                  <v:textbox style="mso-next-textbox:#_x0000_s2299" inset="0,0,0,0">
                    <w:txbxContent>
                      <w:p w14:paraId="404BA752"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.7645</w:t>
                        </w:r>
                      </w:p>
                    </w:txbxContent>
                  </v:textbox>
                </v:shape>
              </v:group>
            </v:group>
            <v:group id="Group 23" o:spid="_x0000_s2300" style="position:absolute;left:2193;top:2092;width:5560;height:1826" coordsize="35306,11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">
              <v:group id="Group 22" o:spid="_x0000_s2301" style="position:absolute;width:35306;height:11493" coordsize="35306,11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">
                <v:shape id="_x0000_s2302" type="#_x0000_t202" style="position:absolute;left:2794;top:9779;width:444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" filled="f" stroked="f" strokeweight=".5pt">
                  <v:textbox style="mso-next-textbox:#_x0000_s2302" inset="0,0,0,0">
                    <w:txbxContent>
                      <w:p w14:paraId="1EC7B58A"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w:t>
                        </w:r>
                        <w:r w:rsidRPr="00B5486B">
                          <w:rPr>
                            <w:rFonts w:ascii="Courier New" w:hAnsi="Courier New" w:cs="Courier New"/>
                            <w:b/>
                            <w:bCs/>
                            <w:sz w:val="18"/>
                            <w:szCs w:val="18"/>
                          </w:rPr>
                          <w:t>71</w:t>
                        </w:r>
                        <w:r>
                          <w:rPr>
                            <w:rFonts w:ascii="Courier New" w:hAnsi="Courier New" w:cs="Courier New"/>
                            <w:b/>
                            <w:bCs/>
                            <w:sz w:val="18"/>
                            <w:szCs w:val="18"/>
                          </w:rPr>
                          <w:t>75</w:t>
                        </w:r>
                      </w:p>
                    </w:txbxContent>
                  </v:textbox>
                </v:shape>
                <v:group id="Group 21" o:spid="_x0000_s2303" style="position:absolute;width:35306;height:11430" coordsize="35306,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">
                  <v:shape id="_x0000_s2304" type="#_x0000_t202" style="position:absolute;left:2730;top:7556;width:444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" filled="f" stroked="f" strokeweight=".5pt">
                    <v:textbox style="mso-next-textbox:#_x0000_s2304" inset="0,0,0,0">
                      <w:txbxContent>
                        <w:p w14:paraId="141529F2"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w:t>
                          </w:r>
                          <w:r w:rsidRPr="00B5486B">
                            <w:rPr>
                              <w:rFonts w:ascii="Courier New" w:hAnsi="Courier New" w:cs="Courier New"/>
                              <w:b/>
                              <w:bCs/>
                              <w:sz w:val="18"/>
                              <w:szCs w:val="18"/>
                            </w:rPr>
                            <w:t>7</w:t>
                          </w:r>
                          <w:r>
                            <w:rPr>
                              <w:rFonts w:ascii="Courier New" w:hAnsi="Courier New" w:cs="Courier New"/>
                              <w:b/>
                              <w:bCs/>
                              <w:sz w:val="18"/>
                              <w:szCs w:val="18"/>
                            </w:rPr>
                            <w:t>889</w:t>
                          </w:r>
                        </w:p>
                      </w:txbxContent>
                    </v:textbox>
                  </v:shape>
                  <v:group id="Group 20" o:spid="_x0000_s2305" style="position:absolute;width:35306;height:11430" coordsize="35306,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">
                    <v:group id="Group 19" o:spid="_x0000_s2306" style="position:absolute;width:35306;height:11430" coordsize="35306,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">
                      <v:group id="Group 7" o:spid="_x0000_s2307" style="position:absolute;width:35306;height:11430" coordsize="35306,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">
                        <v:shape id="Straight Arrow Connector 2" o:spid="_x0000_s2308" type="#_x0000_t32" style="position:absolute;left:63;width:25400;height:584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" strokecolor="#5b9bd5 [3204]" strokeweight=".5pt">
                          <v:stroke endarrow="block" joinstyle="miter"/>
                        </v:shape>
                        <v:shape id="Straight Arrow Connector 2" o:spid="_x0000_s2309" type="#_x0000_t32" style="position:absolute;top:2921;width:25273;height:28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" strokecolor="#5b9bd5 [3204]" strokeweight=".5pt">
                          <v:stroke endarrow="block" joinstyle="miter"/>
                        </v:shape>
                        <v:shape id="Straight Arrow Connector 3" o:spid="_x0000_s2310" type="#_x0000_t32" style="position:absolute;left:127;top:5778;width:25273;height: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" strokecolor="#5b9bd5 [3204]" strokeweight=".5pt">
                          <v:stroke endarrow="block" joinstyle="miter"/>
                        </v:shape>
                        <v:shape id="Straight Arrow Connector 4" o:spid="_x0000_s2311" type="#_x0000_t32" style="position:absolute;top:5715;width:25336;height:32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" strokecolor="#5b9bd5 [3204]" strokeweight=".5pt">
                          <v:stroke endarrow="block" joinstyle="miter"/>
                        </v:shape>
                        <v:group id="Group 6" o:spid="_x0000_s2312" style="position:absolute;top:2857;width:35306;height:8573" coordsize="35306,8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">
                          <v:oval id="Oval 1" o:spid="_x0000_s2313" style="position:absolute;left:25400;width:9906;height:6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" fillcolor="white [3212]" strokecolor="#091723 [484]" strokeweight="1pt">
                            <v:stroke joinstyle="miter"/>
                            <v:textbox>
                              <w:txbxContent>
                                <w:p w14:paraId="3DD31E95" w14:textId="05AA6DD9" w:rsidR="009E1562" w:rsidRPr="0092268F" w:rsidRDefault="009E1562" w:rsidP="009E1562">
                                  <w:pPr>
                                    <w:jc w:val="center"/>
                                    <w:rPr>
                                      <w:rFonts w:ascii="Courier New" w:hAnsi="Courier New" w:cs="Courier New"/>
                                    </w:rPr>
                                  </w:pPr>
                                  <w:r>
                                    <w:rPr>
                                      <w:rFonts w:ascii="Courier New" w:hAnsi="Courier New" w:cs="Courier New"/>
                                    </w:rPr>
                                    <w:t>RC</w:t>
                                  </w:r>
                                  <w:r w:rsidR="00AA6BF0">
                                    <w:rPr>
                                      <w:rFonts w:ascii="Courier New" w:hAnsi="Courier New" w:cs="Courier New"/>
                                    </w:rPr>
                                    <w:t>2</w:t>
                                  </w:r>
                                </w:p>
                              </w:txbxContent>
                            </v:textbox>
                          </v:oval>
                          <v:shape id="Straight Arrow Connector 5" o:spid="_x0000_s2314" type="#_x0000_t32" style="position:absolute;top:2921;width:25273;height:56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" strokecolor="#5b9bd5 [3204]" strokeweight=".5pt">
                            <v:stroke endarrow="block" joinstyle="miter"/>
                          </v:shape>
                        </v:group>
                      </v:group>
                      <v:shape id="_x0000_s2315" type="#_x0000_t202" style="position:absolute;left:2857;top:444;width:444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" filled="f" stroked="f" strokeweight=".5pt">
                        <v:textbox style="mso-next-textbox:#_x0000_s2315" inset="0,0,0,0">
                          <w:txbxContent>
                            <w:p w14:paraId="7ACC1489"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w:t>
                              </w:r>
                              <w:r w:rsidRPr="00B5486B">
                                <w:rPr>
                                  <w:rFonts w:ascii="Courier New" w:hAnsi="Courier New" w:cs="Courier New"/>
                                  <w:b/>
                                  <w:bCs/>
                                  <w:sz w:val="18"/>
                                  <w:szCs w:val="18"/>
                                </w:rPr>
                                <w:t>82</w:t>
                              </w:r>
                              <w:r>
                                <w:rPr>
                                  <w:rFonts w:ascii="Courier New" w:hAnsi="Courier New" w:cs="Courier New"/>
                                  <w:b/>
                                  <w:bCs/>
                                  <w:sz w:val="18"/>
                                  <w:szCs w:val="18"/>
                                </w:rPr>
                                <w:t>43</w:t>
                              </w:r>
                            </w:p>
                          </w:txbxContent>
                        </v:textbox>
                      </v:shape>
                    </v:group>
                    <v:shape id="_x0000_s2316" type="#_x0000_t202" style="position:absolute;left:2794;top:2730;width:444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" filled="f" stroked="f" strokeweight=".5pt">
                      <v:textbox style="mso-next-textbox:#_x0000_s2316" inset="0,0,0,0">
                        <w:txbxContent>
                          <w:p w14:paraId="7266D5D2"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w:t>
                            </w:r>
                            <w:r w:rsidRPr="00B5486B">
                              <w:rPr>
                                <w:rFonts w:ascii="Courier New" w:hAnsi="Courier New" w:cs="Courier New"/>
                                <w:b/>
                                <w:bCs/>
                                <w:sz w:val="18"/>
                                <w:szCs w:val="18"/>
                              </w:rPr>
                              <w:t>8</w:t>
                            </w:r>
                            <w:r>
                              <w:rPr>
                                <w:rFonts w:ascii="Courier New" w:hAnsi="Courier New" w:cs="Courier New"/>
                                <w:b/>
                                <w:bCs/>
                                <w:sz w:val="18"/>
                                <w:szCs w:val="18"/>
                              </w:rPr>
                              <w:t>072</w:t>
                            </w:r>
                          </w:p>
                        </w:txbxContent>
                      </v:textbox>
                    </v:shape>
                  </v:group>
                </v:group>
              </v:group>
              <v:shape id="_x0000_s2317" type="#_x0000_t202" style="position:absolute;left:2794;top:5143;width:444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" filled="f" stroked="f" strokeweight=".5pt">
                <v:textbox style="mso-next-textbox:#_x0000_s2317" inset="0,0,0,0">
                  <w:txbxContent>
                    <w:p w14:paraId="3B74D247"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.790</w:t>
                      </w:r>
                    </w:p>
                  </w:txbxContent>
                </v:textbox>
              </v:shape>
            </v:group>
            <v:group id="_x0000_s2318" style="position:absolute;left:2213;top:11708;width:5550;height:1140" coordorigin="2213,11708" coordsize="5550,1140">
              <v:shape id="_x0000_s2319" type="#_x0000_t202" style="position:absolute;left:2461;top:12519;width:700;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" filled="f" stroked="f" strokeweight=".5pt">
                <v:textbox style="mso-next-textbox:#_x0000_s2319" inset="0,0,0,0">
                  <w:txbxContent>
                    <w:p w14:paraId="082FC3DC"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.7282</w:t>
                      </w:r>
                    </w:p>
                  </w:txbxContent>
                </v:textbox>
              </v:shape>
              <v:group id="_x0000_s2320" style="position:absolute;left:2213;top:11708;width:5550;height:1140" coordorigin="2213,11708" coordsize="5550,1140">
                <v:shape id="_x0000_s2321" type="#_x0000_t202" style="position:absolute;left:2517;top:11708;width:700;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" filled="f" stroked="f" strokeweight=".5pt">
                  <v:textbox style="mso-next-textbox:#_x0000_s2321" inset="0,0,0,0">
                    <w:txbxContent>
                      <w:p w14:paraId="6EA65F12"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.8168</w:t>
                        </w:r>
                      </w:p>
                    </w:txbxContent>
                  </v:textbox>
                </v:shape>
                <v:group id="_x0000_s2322" style="position:absolute;left:2213;top:11741;width:5550;height:1107" coordorigin="2213,11741" coordsize="5550,1107">
                  <v:shape id="_x0000_s2323" type="#_x0000_t202" style="position:absolute;left:2489;top:12055;width:700;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" filled="f" stroked="f" strokeweight=".5pt">
                    <v:textbox style="mso-next-textbox:#_x0000_s2323" inset="0,0,0,0">
                      <w:txbxContent>
                        <w:p w14:paraId="57A56772" w14:textId="77777777" w:rsidR="009E1562" w:rsidRPr="0092268F" w:rsidRDefault="009E1562" w:rsidP="009E1562">
                          <w:pPr>
                            <w:rPr>
                              <w:b/>
                              <w:bCs/>
                            </w:rPr>
                          </w:pPr>
                          <w:r w:rsidRPr="00B5486B">
                            <w:rPr>
                              <w:rFonts w:ascii="Courier New" w:hAnsi="Courier New" w:cs="Courier New"/>
                              <w:b/>
                              <w:bCs/>
                              <w:sz w:val="18"/>
                              <w:szCs w:val="18"/>
                            </w:rPr>
                            <w:t>0</w:t>
                          </w:r>
                          <w:r>
                            <w:rPr>
                              <w:rFonts w:ascii="Courier New" w:hAnsi="Courier New" w:cs="Courier New"/>
                              <w:b/>
                              <w:bCs/>
                              <w:sz w:val="18"/>
                              <w:szCs w:val="18"/>
                            </w:rPr>
                            <w:t>.7786</w:t>
                          </w:r>
                        </w:p>
                      </w:txbxContent>
                    </v:textbox>
                  </v:shape>
                  <v:group id="_x0000_s2324" style="position:absolute;left:2213;top:11741;width:5550;height:1107" coordorigin="2213,11741" coordsize="5550,1107">
                    <v:oval id="Oval 1" o:spid="_x0000_s2325" style="position:absolute;left:6203;top:11980;width:1560;height: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" fillcolor="white [3212]" strokecolor="#091723 [484]" strokeweight="1pt">
                      <v:stroke joinstyle="miter"/>
                      <v:textbox>
                        <w:txbxContent>
                          <w:p w14:paraId="2E44F6AF" w14:textId="7F0B7653" w:rsidR="009E1562" w:rsidRDefault="009E1562" w:rsidP="009E1562">
                            <w:pPr>
                              <w:jc w:val="center"/>
                            </w:pPr>
                            <w:r>
                              <w:rPr>
                                <w:rFonts w:ascii="Courier New" w:hAnsi="Courier New" w:cs="Courier New"/>
                              </w:rPr>
                              <w:t>RC</w:t>
                            </w:r>
                            <w:r w:rsidR="00AA6BF0">
                              <w:rPr>
                                <w:rFonts w:ascii="Courier New" w:hAnsi="Courier New" w:cs="Courier New"/>
                              </w:rPr>
                              <w:t>6</w:t>
                            </w:r>
                          </w:p>
                        </w:txbxContent>
                      </v:textbox>
                    </v:oval>
                    <v:group id="_x0000_s2326" style="position:absolute;left:2213;top:11741;width:4010;height:948" coordorigin="2203,11779" coordsize="4010,948">
                      <v:shape id="Straight Arrow Connector 2" o:spid="_x0000_s2327" type="#_x0000_t32" style="position:absolute;left:2203;top:11779;width:4010;height:6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" strokecolor="#4472c4" strokeweight=".5pt">
                        <v:stroke endarrow="block" joinstyle="miter"/>
                      </v:shape>
                      <v:shape id="Straight Arrow Connector 3" o:spid="_x0000_s2328" type="#_x0000_t32" style="position:absolute;left:2213;top:12243;width:3990;height:2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" strokecolor="#4472c4" strokeweight=".5pt">
                        <v:stroke endarrow="block" joinstyle="miter"/>
                      </v:shape>
                      <v:shape id="Straight Arrow Connector 4" o:spid="_x0000_s2329" type="#_x0000_t32" style="position:absolute;left:2213;top:12435;width:3980;height:2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" strokecolor="#4472c4" strokeweight=".5pt">
                        <v:stroke endarrow="block" joinstyle="miter"/>
                      </v:shape>
                    </v:group>
                  </v:group>
                </v:group>
              </v:group>
            </v:group>
          </v:group>
        </w:pict>
      </w:r>
    </w:p>
    <w:p w14:paraId="3EB53AA2" w14:textId="77777777" w:rsidR="009E1562" w:rsidRPr="002E4566" w:rsidRDefault="009E1562" w:rsidP="000B5821">
      <w:pPr>
        <w:pStyle w:val="HTMLPreformatted"/>
        <w:wordWrap w:val="0"/>
        <w:rPr>
          <w:rStyle w:val="gnvwddmdl3b"/>
          <w:rFonts w:ascii="Times New Roman" w:hAnsi="Times New Roman" w:cs="Times New Roman"/>
          <w:color w:val="000000" w:themeColor="text1"/>
          <w:sz w:val="24"/>
          <w:szCs w:val="24"/>
          <w:bdr w:val="none" w:sz="0" w:space="0" w:color="auto" w:frame="1"/>
        </w:rPr>
      </w:pPr>
    </w:p>
    <w:p w14:paraId="706224B2" w14:textId="5497994E" w:rsidR="009E1562" w:rsidRPr="00BF7922" w:rsidRDefault="00000000" w:rsidP="00BF7922">
      <w:pPr>
        <w:pStyle w:val="Heading2"/>
        <w:jc w:val="center"/>
        <w:rPr>
          <w:rStyle w:val="gnvwddmdl3b"/>
          <w:rFonts w:ascii="Times New Roman" w:eastAsia="Times New Roman" w:hAnsi="Times New Roman"/>
          <w:b/>
          <w:bCs/>
          <w:color w:val="000000" w:themeColor="text1"/>
          <w:sz w:val="24"/>
          <w:szCs w:val="24"/>
          <w:bdr w:val="none" w:sz="0" w:space="0" w:color="auto" w:frame="1"/>
          <w:lang w:eastAsia="en-US"/>
        </w:rPr>
      </w:pPr>
      <w:bookmarkStart w:id="3217" w:name="_Toc178316332"/>
      <w:bookmarkStart w:id="3218" w:name="_Toc178316727"/>
      <w:bookmarkStart w:id="3219" w:name="_Toc179984532"/>
      <w:bookmarkStart w:id="3220" w:name="_Toc179986095"/>
      <w:bookmarkStart w:id="3221" w:name="_Toc180592122"/>
      <w:bookmarkStart w:id="3222" w:name="_Toc180837721"/>
      <w:bookmarkStart w:id="3223" w:name="_Toc186553345"/>
      <w:bookmarkStart w:id="3224" w:name="_Toc186553763"/>
      <w:bookmarkStart w:id="3225" w:name="_Toc187590003"/>
      <w:bookmarkStart w:id="3226" w:name="_Toc187590212"/>
      <w:bookmarkStart w:id="3227" w:name="_Toc190785974"/>
      <w:bookmarkStart w:id="3228" w:name="_Toc190786183"/>
      <w:bookmarkStart w:id="3229" w:name="_Toc197892091"/>
      <w:bookmarkStart w:id="3230" w:name="_Toc197896707"/>
      <w:bookmarkStart w:id="3231" w:name="_Toc198111409"/>
      <w:r>
        <w:rPr>
          <w:rFonts w:ascii="Times New Roman" w:eastAsiaTheme="minorEastAsia" w:hAnsi="Times New Roman"/>
          <w:b/>
          <w:bCs/>
          <w:noProof/>
          <w:color w:val="000000" w:themeColor="text1"/>
          <w:sz w:val="24"/>
          <w:szCs w:val="24"/>
        </w:rPr>
        <w:pict w14:anchorId="66F0E076">
          <v:shape id="Text Box 38" o:spid="_x0000_s2238" type="#_x0000_t202" style="position:absolute;left:0;text-align:left;margin-left:11.7pt;margin-top:522.65pt;width:35pt;height:13.6pt;z-index:25165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" filled="f" stroked="f" strokeweight=".5pt">
            <v:textbox style="mso-next-textbox:#Text Box 38" inset="0,0,0,0">
              <w:txbxContent>
                <w:p w14:paraId="082C7780" w14:textId="77777777" w:rsidR="009E1562" w:rsidRPr="0092268F" w:rsidRDefault="009E1562" w:rsidP="009E1562">
                  <w:pPr>
                    <w:rPr>
                      <w:b/>
                      <w:bCs/>
                    </w:rPr>
                  </w:pPr>
                </w:p>
              </w:txbxContent>
            </v:textbox>
          </v:shape>
        </w:pict>
      </w:r>
      <w:r w:rsidR="009E1562" w:rsidRPr="00BF7922">
        <w:rPr>
          <w:rStyle w:val="gnvwddmdl3b"/>
          <w:rFonts w:ascii="Times New Roman" w:hAnsi="Times New Roman"/>
          <w:b/>
          <w:bCs/>
          <w:color w:val="000000" w:themeColor="text1"/>
          <w:sz w:val="24"/>
          <w:szCs w:val="24"/>
          <w:bdr w:val="none" w:sz="0" w:space="0" w:color="auto" w:frame="1"/>
        </w:rPr>
        <w:br w:type="page"/>
      </w:r>
      <w:r w:rsidR="00F43B2A" w:rsidRPr="00BF7922">
        <w:rPr>
          <w:rFonts w:ascii="Times New Roman" w:hAnsi="Times New Roman"/>
          <w:b/>
          <w:bCs/>
          <w:color w:val="000000" w:themeColor="text1"/>
        </w:rPr>
        <w:lastRenderedPageBreak/>
        <w:t xml:space="preserve">Phụ lục E.11: </w:t>
      </w:r>
      <w:r w:rsidR="00D9475B" w:rsidRPr="00BF7922">
        <w:rPr>
          <w:rStyle w:val="gnvwddmdl3b"/>
          <w:rFonts w:ascii="Times New Roman" w:hAnsi="Times New Roman"/>
          <w:b/>
          <w:bCs/>
          <w:color w:val="000000" w:themeColor="text1"/>
          <w:bdr w:val="none" w:sz="0" w:space="0" w:color="auto" w:frame="1"/>
        </w:rPr>
        <w:t>Phân tích hồi quy</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0026C13F" w14:textId="77777777" w:rsidR="009E1562" w:rsidRPr="002E4566" w:rsidRDefault="009E1562" w:rsidP="000B5821">
      <w:pPr>
        <w:pStyle w:val="ListParagraph"/>
        <w:spacing w:after="0" w:line="360" w:lineRule="auto"/>
        <w:ind w:left="567"/>
        <w:jc w:val="both"/>
        <w:rPr>
          <w:rFonts w:ascii="Times New Roman" w:hAnsi="Times New Roman" w:cs="Times New Roman"/>
          <w:color w:val="000000" w:themeColor="text1"/>
          <w:sz w:val="24"/>
          <w:szCs w:val="24"/>
        </w:rPr>
      </w:pPr>
    </w:p>
    <w:p w14:paraId="69D035AC" w14:textId="3CEF86C5" w:rsidR="009E1562" w:rsidRPr="00A73B48" w:rsidRDefault="009E1562" w:rsidP="000B5821">
      <w:pPr>
        <w:spacing w:after="0" w:line="360" w:lineRule="auto"/>
        <w:jc w:val="both"/>
        <w:rPr>
          <w:rFonts w:ascii="Times New Roman" w:hAnsi="Times New Roman" w:cs="Times New Roman"/>
          <w:b/>
          <w:bCs/>
          <w:color w:val="000000" w:themeColor="text1"/>
          <w:sz w:val="24"/>
          <w:szCs w:val="24"/>
        </w:rPr>
      </w:pPr>
      <w:r w:rsidRPr="00A73B48">
        <w:rPr>
          <w:rFonts w:ascii="Times New Roman" w:hAnsi="Times New Roman" w:cs="Times New Roman"/>
          <w:b/>
          <w:bCs/>
          <w:color w:val="000000" w:themeColor="text1"/>
          <w:sz w:val="24"/>
          <w:szCs w:val="24"/>
        </w:rPr>
        <w:t xml:space="preserve">Hồi quy </w:t>
      </w:r>
      <w:r w:rsidR="004141C7" w:rsidRPr="00A73B48">
        <w:rPr>
          <w:rFonts w:ascii="Times New Roman" w:hAnsi="Times New Roman" w:cs="Times New Roman"/>
          <w:b/>
          <w:bCs/>
          <w:color w:val="000000" w:themeColor="text1"/>
          <w:sz w:val="24"/>
          <w:szCs w:val="24"/>
        </w:rPr>
        <w:t xml:space="preserve">tuyến tính </w:t>
      </w:r>
      <w:r w:rsidRPr="00A73B48">
        <w:rPr>
          <w:rFonts w:ascii="Times New Roman" w:hAnsi="Times New Roman" w:cs="Times New Roman"/>
          <w:b/>
          <w:bCs/>
          <w:color w:val="000000" w:themeColor="text1"/>
          <w:sz w:val="24"/>
          <w:szCs w:val="24"/>
        </w:rPr>
        <w:t>đa biến:</w:t>
      </w:r>
    </w:p>
    <w:p w14:paraId="559D3207" w14:textId="77777777" w:rsidR="009E1562" w:rsidRPr="002E4566" w:rsidRDefault="009E1562" w:rsidP="006728D3">
      <w:pPr>
        <w:spacing w:after="0"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 xml:space="preserve">    Min      1Q  Median      3Q     Max </w:t>
      </w:r>
    </w:p>
    <w:p w14:paraId="16908F86" w14:textId="495D86BC" w:rsidR="009E1562" w:rsidRPr="002E4566" w:rsidRDefault="009E1562" w:rsidP="006728D3">
      <w:pPr>
        <w:spacing w:after="0"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 xml:space="preserve">-2.1139 -0.3810  0.0389  0.4281  2.0838 </w:t>
      </w:r>
    </w:p>
    <w:p w14:paraId="42DEB948" w14:textId="77777777" w:rsidR="009E1562" w:rsidRPr="002E4566" w:rsidRDefault="009E1562" w:rsidP="006728D3">
      <w:pPr>
        <w:spacing w:after="0"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Coefficients:</w:t>
      </w:r>
    </w:p>
    <w:tbl>
      <w:tblPr>
        <w:tblStyle w:val="TableGrid"/>
        <w:tblW w:w="0" w:type="auto"/>
        <w:jc w:val="center"/>
        <w:tblLook w:val="04A0" w:firstRow="1" w:lastRow="0" w:firstColumn="1" w:lastColumn="0" w:noHBand="0" w:noVBand="1"/>
      </w:tblPr>
      <w:tblGrid>
        <w:gridCol w:w="7054"/>
      </w:tblGrid>
      <w:tr w:rsidR="00A80D21" w:rsidRPr="002E4566" w14:paraId="2B22BF51" w14:textId="77777777" w:rsidTr="00EE3CBD">
        <w:trPr>
          <w:jc w:val="center"/>
        </w:trPr>
        <w:tc>
          <w:tcPr>
            <w:tcW w:w="7054" w:type="dxa"/>
            <w:tcBorders>
              <w:bottom w:val="single" w:sz="4" w:space="0" w:color="auto"/>
            </w:tcBorders>
          </w:tcPr>
          <w:p w14:paraId="1F416740" w14:textId="2F1BAAEA" w:rsidR="00D032B3" w:rsidRPr="002E4566" w:rsidRDefault="00D032B3" w:rsidP="00767299">
            <w:pPr>
              <w:spacing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 xml:space="preserve">            Estimate Std. Error t value </w:t>
            </w:r>
            <w:r w:rsidR="00EE3CBD" w:rsidRPr="002E4566">
              <w:rPr>
                <w:rFonts w:ascii="Lucida Console" w:hAnsi="Lucida Console"/>
                <w:color w:val="000000" w:themeColor="text1"/>
                <w:sz w:val="21"/>
                <w:szCs w:val="21"/>
              </w:rPr>
              <w:t xml:space="preserve"> </w:t>
            </w:r>
            <w:r w:rsidRPr="002E4566">
              <w:rPr>
                <w:rFonts w:ascii="Lucida Console" w:hAnsi="Lucida Console"/>
                <w:color w:val="000000" w:themeColor="text1"/>
                <w:sz w:val="21"/>
                <w:szCs w:val="21"/>
              </w:rPr>
              <w:t xml:space="preserve">Pr(&gt;|t|)    </w:t>
            </w:r>
          </w:p>
        </w:tc>
      </w:tr>
      <w:tr w:rsidR="00A80D21" w:rsidRPr="002E4566" w14:paraId="2F3A7FEB" w14:textId="77777777" w:rsidTr="00EE3CBD">
        <w:trPr>
          <w:jc w:val="center"/>
        </w:trPr>
        <w:tc>
          <w:tcPr>
            <w:tcW w:w="7054" w:type="dxa"/>
            <w:tcBorders>
              <w:bottom w:val="nil"/>
            </w:tcBorders>
          </w:tcPr>
          <w:p w14:paraId="6F1261B0" w14:textId="4665F247" w:rsidR="00D032B3" w:rsidRPr="002E4566" w:rsidRDefault="00D032B3" w:rsidP="00767299">
            <w:pPr>
              <w:spacing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(Intercept) -1.34222    0.23468  -5.719</w:t>
            </w:r>
            <w:r w:rsidR="00EE3CBD" w:rsidRPr="002E4566">
              <w:rPr>
                <w:rFonts w:ascii="Lucida Console" w:hAnsi="Lucida Console"/>
                <w:color w:val="000000" w:themeColor="text1"/>
                <w:sz w:val="21"/>
                <w:szCs w:val="21"/>
              </w:rPr>
              <w:t xml:space="preserve"> </w:t>
            </w:r>
            <w:r w:rsidRPr="002E4566">
              <w:rPr>
                <w:rFonts w:ascii="Lucida Console" w:hAnsi="Lucida Console"/>
                <w:color w:val="000000" w:themeColor="text1"/>
                <w:sz w:val="21"/>
                <w:szCs w:val="21"/>
              </w:rPr>
              <w:t xml:space="preserve"> 2.47e-08 ***</w:t>
            </w:r>
          </w:p>
        </w:tc>
      </w:tr>
      <w:tr w:rsidR="00A80D21" w:rsidRPr="002E4566" w14:paraId="237710A7" w14:textId="77777777" w:rsidTr="00EE3CBD">
        <w:trPr>
          <w:jc w:val="center"/>
        </w:trPr>
        <w:tc>
          <w:tcPr>
            <w:tcW w:w="7054" w:type="dxa"/>
            <w:tcBorders>
              <w:top w:val="nil"/>
              <w:bottom w:val="nil"/>
            </w:tcBorders>
          </w:tcPr>
          <w:p w14:paraId="724A3242" w14:textId="500C59B2" w:rsidR="00D032B3" w:rsidRPr="002E4566" w:rsidRDefault="00D032B3" w:rsidP="00767299">
            <w:pPr>
              <w:spacing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 xml:space="preserve">RC1          0.34125    0.04392   7.770 </w:t>
            </w:r>
            <w:r w:rsidR="00EE3CBD" w:rsidRPr="002E4566">
              <w:rPr>
                <w:rFonts w:ascii="Lucida Console" w:hAnsi="Lucida Console"/>
                <w:color w:val="000000" w:themeColor="text1"/>
                <w:sz w:val="21"/>
                <w:szCs w:val="21"/>
              </w:rPr>
              <w:t xml:space="preserve"> </w:t>
            </w:r>
            <w:r w:rsidRPr="002E4566">
              <w:rPr>
                <w:rFonts w:ascii="Lucida Console" w:hAnsi="Lucida Console"/>
                <w:color w:val="000000" w:themeColor="text1"/>
                <w:sz w:val="21"/>
                <w:szCs w:val="21"/>
              </w:rPr>
              <w:t>1.10e-13 ***</w:t>
            </w:r>
          </w:p>
        </w:tc>
      </w:tr>
      <w:tr w:rsidR="00A80D21" w:rsidRPr="002E4566" w14:paraId="452C4B62" w14:textId="77777777" w:rsidTr="00EE3CBD">
        <w:trPr>
          <w:jc w:val="center"/>
        </w:trPr>
        <w:tc>
          <w:tcPr>
            <w:tcW w:w="7054" w:type="dxa"/>
            <w:tcBorders>
              <w:top w:val="nil"/>
              <w:bottom w:val="nil"/>
            </w:tcBorders>
          </w:tcPr>
          <w:p w14:paraId="29C6A81E" w14:textId="04D9DB95" w:rsidR="00D032B3" w:rsidRPr="002E4566" w:rsidRDefault="00D032B3" w:rsidP="00767299">
            <w:pPr>
              <w:spacing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 xml:space="preserve">RC2          0.36344    0.03681   9.874  </w:t>
            </w:r>
            <w:r w:rsidR="00EE3CBD" w:rsidRPr="002E4566">
              <w:rPr>
                <w:rFonts w:ascii="Lucida Console" w:hAnsi="Lucida Console"/>
                <w:color w:val="000000" w:themeColor="text1"/>
                <w:sz w:val="21"/>
                <w:szCs w:val="21"/>
              </w:rPr>
              <w:t xml:space="preserve"> </w:t>
            </w:r>
            <w:r w:rsidRPr="002E4566">
              <w:rPr>
                <w:rFonts w:ascii="Lucida Console" w:hAnsi="Lucida Console"/>
                <w:color w:val="000000" w:themeColor="text1"/>
                <w:sz w:val="21"/>
                <w:szCs w:val="21"/>
              </w:rPr>
              <w:t>&lt; 2e-16 ***</w:t>
            </w:r>
          </w:p>
        </w:tc>
      </w:tr>
      <w:tr w:rsidR="00A80D21" w:rsidRPr="002E4566" w14:paraId="02B7276F" w14:textId="77777777" w:rsidTr="00EE3CBD">
        <w:trPr>
          <w:jc w:val="center"/>
        </w:trPr>
        <w:tc>
          <w:tcPr>
            <w:tcW w:w="7054" w:type="dxa"/>
            <w:tcBorders>
              <w:top w:val="nil"/>
              <w:bottom w:val="nil"/>
            </w:tcBorders>
          </w:tcPr>
          <w:p w14:paraId="4F54C930" w14:textId="34C99568" w:rsidR="00D032B3" w:rsidRPr="002E4566" w:rsidRDefault="00D032B3" w:rsidP="00767299">
            <w:pPr>
              <w:spacing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RC3          0.31441    0.04381   7.177</w:t>
            </w:r>
            <w:r w:rsidR="00EE3CBD" w:rsidRPr="002E4566">
              <w:rPr>
                <w:rFonts w:ascii="Lucida Console" w:hAnsi="Lucida Console"/>
                <w:color w:val="000000" w:themeColor="text1"/>
                <w:sz w:val="21"/>
                <w:szCs w:val="21"/>
              </w:rPr>
              <w:t xml:space="preserve"> </w:t>
            </w:r>
            <w:r w:rsidRPr="002E4566">
              <w:rPr>
                <w:rFonts w:ascii="Lucida Console" w:hAnsi="Lucida Console"/>
                <w:color w:val="000000" w:themeColor="text1"/>
                <w:sz w:val="21"/>
                <w:szCs w:val="21"/>
              </w:rPr>
              <w:t xml:space="preserve"> 5.08e-12 ***</w:t>
            </w:r>
          </w:p>
        </w:tc>
      </w:tr>
      <w:tr w:rsidR="00A80D21" w:rsidRPr="002E4566" w14:paraId="418B8FD6" w14:textId="77777777" w:rsidTr="00EE3CBD">
        <w:trPr>
          <w:jc w:val="center"/>
        </w:trPr>
        <w:tc>
          <w:tcPr>
            <w:tcW w:w="7054" w:type="dxa"/>
            <w:tcBorders>
              <w:top w:val="nil"/>
              <w:bottom w:val="nil"/>
            </w:tcBorders>
          </w:tcPr>
          <w:p w14:paraId="47707D81" w14:textId="34758C0D" w:rsidR="00D032B3" w:rsidRPr="002E4566" w:rsidRDefault="00D032B3" w:rsidP="00767299">
            <w:pPr>
              <w:spacing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 xml:space="preserve">RC4          0.05003    0.03114   1.606  </w:t>
            </w:r>
            <w:r w:rsidR="00EE3CBD" w:rsidRPr="002E4566">
              <w:rPr>
                <w:rFonts w:ascii="Lucida Console" w:hAnsi="Lucida Console"/>
                <w:color w:val="000000" w:themeColor="text1"/>
                <w:sz w:val="21"/>
                <w:szCs w:val="21"/>
              </w:rPr>
              <w:t xml:space="preserve"> </w:t>
            </w:r>
            <w:r w:rsidRPr="002E4566">
              <w:rPr>
                <w:rFonts w:ascii="Lucida Console" w:hAnsi="Lucida Console"/>
                <w:color w:val="000000" w:themeColor="text1"/>
                <w:sz w:val="21"/>
                <w:szCs w:val="21"/>
              </w:rPr>
              <w:t xml:space="preserve">0.10918    </w:t>
            </w:r>
          </w:p>
        </w:tc>
      </w:tr>
      <w:tr w:rsidR="00A80D21" w:rsidRPr="002E4566" w14:paraId="574B96FA" w14:textId="77777777" w:rsidTr="00EE3CBD">
        <w:trPr>
          <w:jc w:val="center"/>
        </w:trPr>
        <w:tc>
          <w:tcPr>
            <w:tcW w:w="7054" w:type="dxa"/>
            <w:tcBorders>
              <w:top w:val="nil"/>
              <w:bottom w:val="nil"/>
            </w:tcBorders>
          </w:tcPr>
          <w:p w14:paraId="2219EAA6" w14:textId="1C8A9D53" w:rsidR="00D032B3" w:rsidRPr="002E4566" w:rsidRDefault="00D032B3" w:rsidP="00767299">
            <w:pPr>
              <w:spacing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 xml:space="preserve">RC5          0.10587    0.03759   2.817  </w:t>
            </w:r>
            <w:r w:rsidR="00EE3CBD" w:rsidRPr="002E4566">
              <w:rPr>
                <w:rFonts w:ascii="Lucida Console" w:hAnsi="Lucida Console"/>
                <w:color w:val="000000" w:themeColor="text1"/>
                <w:sz w:val="21"/>
                <w:szCs w:val="21"/>
              </w:rPr>
              <w:t xml:space="preserve"> </w:t>
            </w:r>
            <w:r w:rsidRPr="002E4566">
              <w:rPr>
                <w:rFonts w:ascii="Lucida Console" w:hAnsi="Lucida Console"/>
                <w:color w:val="000000" w:themeColor="text1"/>
                <w:sz w:val="21"/>
                <w:szCs w:val="21"/>
              </w:rPr>
              <w:t xml:space="preserve">0.00516 ** </w:t>
            </w:r>
          </w:p>
        </w:tc>
      </w:tr>
      <w:tr w:rsidR="00D032B3" w:rsidRPr="002E4566" w14:paraId="3A606D28" w14:textId="77777777" w:rsidTr="00EE3CBD">
        <w:trPr>
          <w:jc w:val="center"/>
        </w:trPr>
        <w:tc>
          <w:tcPr>
            <w:tcW w:w="7054" w:type="dxa"/>
            <w:tcBorders>
              <w:top w:val="nil"/>
            </w:tcBorders>
          </w:tcPr>
          <w:p w14:paraId="09EBE943" w14:textId="0CC24163" w:rsidR="00D032B3" w:rsidRPr="002E4566" w:rsidRDefault="00D032B3" w:rsidP="00767299">
            <w:pPr>
              <w:spacing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 xml:space="preserve">RC6          0.15115    0.03776   4.003 </w:t>
            </w:r>
            <w:r w:rsidR="00EE3CBD" w:rsidRPr="002E4566">
              <w:rPr>
                <w:rFonts w:ascii="Lucida Console" w:hAnsi="Lucida Console"/>
                <w:color w:val="000000" w:themeColor="text1"/>
                <w:sz w:val="21"/>
                <w:szCs w:val="21"/>
              </w:rPr>
              <w:t xml:space="preserve"> </w:t>
            </w:r>
            <w:r w:rsidRPr="002E4566">
              <w:rPr>
                <w:rFonts w:ascii="Lucida Console" w:hAnsi="Lucida Console"/>
                <w:color w:val="000000" w:themeColor="text1"/>
                <w:sz w:val="21"/>
                <w:szCs w:val="21"/>
              </w:rPr>
              <w:t>7.79e-05 ***</w:t>
            </w:r>
          </w:p>
        </w:tc>
      </w:tr>
    </w:tbl>
    <w:p w14:paraId="7A05AA5F" w14:textId="77777777" w:rsidR="00EE3CBD" w:rsidRPr="002E4566" w:rsidRDefault="00EE3CBD" w:rsidP="006728D3">
      <w:pPr>
        <w:spacing w:after="0" w:line="360" w:lineRule="auto"/>
        <w:jc w:val="both"/>
        <w:rPr>
          <w:rFonts w:ascii="Lucida Console" w:hAnsi="Lucida Console"/>
          <w:color w:val="000000" w:themeColor="text1"/>
          <w:sz w:val="21"/>
          <w:szCs w:val="21"/>
        </w:rPr>
      </w:pPr>
    </w:p>
    <w:p w14:paraId="0C317427" w14:textId="6C0E41F8" w:rsidR="009E1562" w:rsidRPr="002E4566" w:rsidRDefault="009E1562" w:rsidP="006728D3">
      <w:pPr>
        <w:spacing w:after="0"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Signif. codes:  0 ‘***’ 0.001 ‘**’ 0.01 ‘*’ 0.05 ‘.’ 0.1 ‘ ’ 1</w:t>
      </w:r>
    </w:p>
    <w:p w14:paraId="6041AFCB" w14:textId="77777777" w:rsidR="009E1562" w:rsidRPr="002E4566" w:rsidRDefault="009E1562" w:rsidP="006728D3">
      <w:pPr>
        <w:spacing w:after="0"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Residual standard error: 0.6249 on 317 degrees of freedom</w:t>
      </w:r>
    </w:p>
    <w:p w14:paraId="5301DE5B" w14:textId="77777777" w:rsidR="009E1562" w:rsidRPr="002E4566" w:rsidRDefault="009E1562" w:rsidP="006728D3">
      <w:pPr>
        <w:spacing w:after="0"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Multiple R-squared:  0.6219,</w:t>
      </w:r>
      <w:r w:rsidRPr="002E4566">
        <w:rPr>
          <w:rFonts w:ascii="Lucida Console" w:hAnsi="Lucida Console"/>
          <w:color w:val="000000" w:themeColor="text1"/>
          <w:sz w:val="21"/>
          <w:szCs w:val="21"/>
        </w:rPr>
        <w:tab/>
        <w:t xml:space="preserve">Adjusted R-squared:  0.6147 </w:t>
      </w:r>
    </w:p>
    <w:p w14:paraId="09BC1A36" w14:textId="77777777" w:rsidR="009E1562" w:rsidRPr="002E4566" w:rsidRDefault="009E1562" w:rsidP="006728D3">
      <w:pPr>
        <w:spacing w:after="0"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F-statistic: 86.89 on 6 and 317 DF,  p-value: &lt; 2.2e-16</w:t>
      </w:r>
    </w:p>
    <w:p w14:paraId="1046323B" w14:textId="0443F87B" w:rsidR="009E1562" w:rsidRPr="00A73B48" w:rsidRDefault="004141C7" w:rsidP="000B5821">
      <w:pPr>
        <w:pStyle w:val="HTMLPreformatted"/>
        <w:wordWrap w:val="0"/>
        <w:rPr>
          <w:rStyle w:val="gnvwddmdb3b"/>
          <w:rFonts w:ascii="Times New Roman" w:hAnsi="Times New Roman" w:cs="Times New Roman"/>
          <w:b/>
          <w:bCs/>
          <w:color w:val="000000" w:themeColor="text1"/>
          <w:sz w:val="24"/>
          <w:szCs w:val="24"/>
        </w:rPr>
      </w:pPr>
      <w:r w:rsidRPr="00A73B48">
        <w:rPr>
          <w:rStyle w:val="gnvwddmdb3b"/>
          <w:rFonts w:ascii="Times New Roman" w:hAnsi="Times New Roman" w:cs="Times New Roman"/>
          <w:b/>
          <w:bCs/>
          <w:color w:val="000000" w:themeColor="text1"/>
          <w:sz w:val="24"/>
          <w:szCs w:val="24"/>
        </w:rPr>
        <w:t xml:space="preserve">Đa cộng tuyến </w:t>
      </w:r>
      <w:r w:rsidR="009E1562" w:rsidRPr="00A73B48">
        <w:rPr>
          <w:rStyle w:val="gnvwddmdb3b"/>
          <w:rFonts w:ascii="Times New Roman" w:hAnsi="Times New Roman" w:cs="Times New Roman"/>
          <w:b/>
          <w:bCs/>
          <w:color w:val="000000" w:themeColor="text1"/>
          <w:sz w:val="24"/>
          <w:szCs w:val="24"/>
        </w:rPr>
        <w:t>VIF</w:t>
      </w:r>
    </w:p>
    <w:p w14:paraId="7001C624" w14:textId="77777777" w:rsidR="009E1562" w:rsidRPr="002E4566" w:rsidRDefault="009E1562" w:rsidP="000B5821">
      <w:pPr>
        <w:pStyle w:val="HTMLPreformatted"/>
        <w:wordWrap w:val="0"/>
        <w:rPr>
          <w:rStyle w:val="gnvwddmdb3b"/>
          <w:rFonts w:ascii="Times New Roman" w:hAnsi="Times New Roman" w:cs="Times New Roman"/>
          <w:color w:val="000000" w:themeColor="text1"/>
          <w:sz w:val="24"/>
          <w:szCs w:val="24"/>
        </w:rPr>
      </w:pPr>
    </w:p>
    <w:p w14:paraId="0F1B4293" w14:textId="77777777" w:rsidR="009E1562" w:rsidRPr="002E4566" w:rsidRDefault="009E1562" w:rsidP="006728D3">
      <w:pPr>
        <w:spacing w:after="0" w:line="360" w:lineRule="auto"/>
        <w:jc w:val="both"/>
        <w:rPr>
          <w:rFonts w:ascii="Lucida Console" w:hAnsi="Lucida Console"/>
          <w:color w:val="000000" w:themeColor="text1"/>
          <w:sz w:val="21"/>
          <w:szCs w:val="21"/>
        </w:rPr>
      </w:pPr>
      <w:r w:rsidRPr="002E4566">
        <w:rPr>
          <w:rFonts w:ascii="Lucida Console" w:hAnsi="Lucida Console"/>
          <w:color w:val="000000" w:themeColor="text1"/>
          <w:sz w:val="18"/>
          <w:szCs w:val="18"/>
        </w:rPr>
        <w:tab/>
      </w:r>
      <w:r w:rsidRPr="002E4566">
        <w:rPr>
          <w:rFonts w:ascii="Lucida Console" w:hAnsi="Lucida Console"/>
          <w:color w:val="000000" w:themeColor="text1"/>
          <w:sz w:val="21"/>
          <w:szCs w:val="21"/>
        </w:rPr>
        <w:t xml:space="preserve">RC1      RC2      RC3      RC4      RC5      RC6 </w:t>
      </w:r>
    </w:p>
    <w:p w14:paraId="1FA43ECB" w14:textId="61F93964" w:rsidR="009E1562" w:rsidRPr="002E4566" w:rsidRDefault="009E1562" w:rsidP="00F43B2A">
      <w:pPr>
        <w:spacing w:after="0" w:line="360" w:lineRule="auto"/>
        <w:jc w:val="both"/>
        <w:rPr>
          <w:rFonts w:ascii="Lucida Console" w:hAnsi="Lucida Console"/>
          <w:color w:val="000000" w:themeColor="text1"/>
          <w:sz w:val="21"/>
          <w:szCs w:val="21"/>
        </w:rPr>
      </w:pPr>
      <w:r w:rsidRPr="002E4566">
        <w:rPr>
          <w:rFonts w:ascii="Lucida Console" w:hAnsi="Lucida Console"/>
          <w:color w:val="000000" w:themeColor="text1"/>
          <w:sz w:val="21"/>
          <w:szCs w:val="21"/>
        </w:rPr>
        <w:t>1.264329 1.149052 1.287093 1.089901 1.104758 1.145699</w:t>
      </w:r>
    </w:p>
    <w:p w14:paraId="7B09A931" w14:textId="77777777" w:rsidR="009E1562" w:rsidRPr="00A73B48" w:rsidRDefault="009E1562" w:rsidP="000B5821">
      <w:pPr>
        <w:spacing w:after="0" w:line="360" w:lineRule="auto"/>
        <w:jc w:val="both"/>
        <w:rPr>
          <w:rFonts w:ascii="Times New Roman" w:hAnsi="Times New Roman" w:cs="Times New Roman"/>
          <w:b/>
          <w:bCs/>
          <w:color w:val="000000" w:themeColor="text1"/>
          <w:sz w:val="24"/>
          <w:szCs w:val="24"/>
        </w:rPr>
      </w:pPr>
      <w:r w:rsidRPr="00A73B48">
        <w:rPr>
          <w:rFonts w:ascii="Times New Roman" w:hAnsi="Times New Roman" w:cs="Times New Roman"/>
          <w:b/>
          <w:bCs/>
          <w:color w:val="000000" w:themeColor="text1"/>
          <w:sz w:val="24"/>
          <w:szCs w:val="24"/>
        </w:rPr>
        <w:t>Hồi quy đa biến, loại bỏ biến RC4 (yếu tố nguồn lực tài chính):</w:t>
      </w:r>
    </w:p>
    <w:p w14:paraId="467D47E8" w14:textId="77777777" w:rsidR="009E1562" w:rsidRPr="002E4566" w:rsidRDefault="009E1562" w:rsidP="000B5821">
      <w:pPr>
        <w:spacing w:after="0"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 xml:space="preserve">     Min       1Q   Median       3Q      Max </w:t>
      </w:r>
    </w:p>
    <w:p w14:paraId="4F3C7855" w14:textId="77777777" w:rsidR="009E1562" w:rsidRPr="002E4566" w:rsidRDefault="009E1562" w:rsidP="000B5821">
      <w:pPr>
        <w:spacing w:after="0"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 xml:space="preserve">-2.06837 -0.36768  0.03019  0.43525  2.10092 </w:t>
      </w:r>
    </w:p>
    <w:p w14:paraId="52FCC702" w14:textId="44E599FE" w:rsidR="00EE3CBD" w:rsidRPr="002E4566" w:rsidRDefault="009E1562" w:rsidP="000B5821">
      <w:pPr>
        <w:spacing w:after="0"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Coefficients:</w:t>
      </w:r>
    </w:p>
    <w:tbl>
      <w:tblPr>
        <w:tblStyle w:val="TableGrid"/>
        <w:tblW w:w="0" w:type="auto"/>
        <w:jc w:val="center"/>
        <w:tblLook w:val="04A0" w:firstRow="1" w:lastRow="0" w:firstColumn="1" w:lastColumn="0" w:noHBand="0" w:noVBand="1"/>
      </w:tblPr>
      <w:tblGrid>
        <w:gridCol w:w="7338"/>
      </w:tblGrid>
      <w:tr w:rsidR="00A80D21" w:rsidRPr="002E4566" w14:paraId="79E31EFA" w14:textId="77777777" w:rsidTr="00EE3CBD">
        <w:trPr>
          <w:jc w:val="center"/>
        </w:trPr>
        <w:tc>
          <w:tcPr>
            <w:tcW w:w="7338" w:type="dxa"/>
            <w:tcBorders>
              <w:bottom w:val="single" w:sz="4" w:space="0" w:color="auto"/>
            </w:tcBorders>
          </w:tcPr>
          <w:p w14:paraId="12D1136E" w14:textId="1761608E" w:rsidR="00EE3CBD" w:rsidRPr="002E4566" w:rsidRDefault="00EE3CBD" w:rsidP="005364DF">
            <w:pPr>
              <w:spacing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 xml:space="preserve">            Estimate  Std. Error t value Pr(&gt;|t|)    </w:t>
            </w:r>
          </w:p>
        </w:tc>
      </w:tr>
      <w:tr w:rsidR="00A80D21" w:rsidRPr="002E4566" w14:paraId="399D0259" w14:textId="77777777" w:rsidTr="00EE3CBD">
        <w:trPr>
          <w:jc w:val="center"/>
        </w:trPr>
        <w:tc>
          <w:tcPr>
            <w:tcW w:w="7338" w:type="dxa"/>
            <w:tcBorders>
              <w:bottom w:val="nil"/>
            </w:tcBorders>
          </w:tcPr>
          <w:p w14:paraId="1928499E" w14:textId="15091B25" w:rsidR="00EE3CBD" w:rsidRPr="002E4566" w:rsidRDefault="00EE3CBD" w:rsidP="005364DF">
            <w:pPr>
              <w:spacing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(Intercept) -1.26419    0.23017  -5.492  8.13e-08 ***</w:t>
            </w:r>
          </w:p>
        </w:tc>
      </w:tr>
      <w:tr w:rsidR="00A80D21" w:rsidRPr="002E4566" w14:paraId="7A609833" w14:textId="77777777" w:rsidTr="00EE3CBD">
        <w:trPr>
          <w:jc w:val="center"/>
        </w:trPr>
        <w:tc>
          <w:tcPr>
            <w:tcW w:w="7338" w:type="dxa"/>
            <w:tcBorders>
              <w:top w:val="nil"/>
              <w:bottom w:val="nil"/>
            </w:tcBorders>
          </w:tcPr>
          <w:p w14:paraId="576FE2E7" w14:textId="196313EA" w:rsidR="00EE3CBD" w:rsidRPr="002E4566" w:rsidRDefault="00EE3CBD" w:rsidP="005364DF">
            <w:pPr>
              <w:spacing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RC1          0.33855    0.04400   7.695  1.80e-13 ***</w:t>
            </w:r>
          </w:p>
        </w:tc>
      </w:tr>
      <w:tr w:rsidR="00A80D21" w:rsidRPr="002E4566" w14:paraId="4CA8CACA" w14:textId="77777777" w:rsidTr="00EE3CBD">
        <w:trPr>
          <w:jc w:val="center"/>
        </w:trPr>
        <w:tc>
          <w:tcPr>
            <w:tcW w:w="7338" w:type="dxa"/>
            <w:tcBorders>
              <w:top w:val="nil"/>
              <w:bottom w:val="nil"/>
            </w:tcBorders>
          </w:tcPr>
          <w:p w14:paraId="66BBC606" w14:textId="08FFB7B3" w:rsidR="00EE3CBD" w:rsidRPr="002E4566" w:rsidRDefault="00EE3CBD" w:rsidP="005364DF">
            <w:pPr>
              <w:spacing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RC2          0.36224    0.03689   9.819   &lt; 2e-16 ***</w:t>
            </w:r>
          </w:p>
        </w:tc>
      </w:tr>
      <w:tr w:rsidR="00A80D21" w:rsidRPr="002E4566" w14:paraId="6718B5D0" w14:textId="77777777" w:rsidTr="00EE3CBD">
        <w:trPr>
          <w:jc w:val="center"/>
        </w:trPr>
        <w:tc>
          <w:tcPr>
            <w:tcW w:w="7338" w:type="dxa"/>
            <w:tcBorders>
              <w:top w:val="nil"/>
              <w:bottom w:val="nil"/>
            </w:tcBorders>
          </w:tcPr>
          <w:p w14:paraId="027895D5" w14:textId="553710A3" w:rsidR="00EE3CBD" w:rsidRPr="002E4566" w:rsidRDefault="00EE3CBD" w:rsidP="005364DF">
            <w:pPr>
              <w:spacing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RC3          0.32469    0.04345   7.473  7.64e-13 ***</w:t>
            </w:r>
          </w:p>
        </w:tc>
      </w:tr>
      <w:tr w:rsidR="00A80D21" w:rsidRPr="002E4566" w14:paraId="4071887A" w14:textId="77777777" w:rsidTr="00EE3CBD">
        <w:trPr>
          <w:jc w:val="center"/>
        </w:trPr>
        <w:tc>
          <w:tcPr>
            <w:tcW w:w="7338" w:type="dxa"/>
            <w:tcBorders>
              <w:top w:val="nil"/>
              <w:bottom w:val="nil"/>
            </w:tcBorders>
          </w:tcPr>
          <w:p w14:paraId="3A03D790" w14:textId="3C862969" w:rsidR="00EE3CBD" w:rsidRPr="002E4566" w:rsidRDefault="00EE3CBD" w:rsidP="005364DF">
            <w:pPr>
              <w:spacing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 xml:space="preserve">RC5          0.10730    0.03767   2.848   0.00468 ** </w:t>
            </w:r>
          </w:p>
        </w:tc>
      </w:tr>
      <w:tr w:rsidR="00EE3CBD" w:rsidRPr="002E4566" w14:paraId="77DA4E7A" w14:textId="77777777" w:rsidTr="00EE3CBD">
        <w:trPr>
          <w:jc w:val="center"/>
        </w:trPr>
        <w:tc>
          <w:tcPr>
            <w:tcW w:w="7338" w:type="dxa"/>
            <w:tcBorders>
              <w:top w:val="nil"/>
            </w:tcBorders>
          </w:tcPr>
          <w:p w14:paraId="5E8D9001" w14:textId="01EF8614" w:rsidR="00EE3CBD" w:rsidRPr="002E4566" w:rsidRDefault="00EE3CBD" w:rsidP="005364DF">
            <w:pPr>
              <w:spacing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RC6          0.16484    0.03687   4.470  1.09e-05 ***</w:t>
            </w:r>
          </w:p>
        </w:tc>
      </w:tr>
    </w:tbl>
    <w:p w14:paraId="4E01BC23" w14:textId="77777777" w:rsidR="00EE3CBD" w:rsidRPr="002E4566" w:rsidRDefault="00EE3CBD" w:rsidP="000B5821">
      <w:pPr>
        <w:spacing w:after="0" w:line="360" w:lineRule="auto"/>
        <w:jc w:val="both"/>
        <w:rPr>
          <w:rFonts w:ascii="Lucida Console" w:hAnsi="Lucida Console" w:cs="Times New Roman"/>
          <w:color w:val="000000" w:themeColor="text1"/>
          <w:sz w:val="21"/>
          <w:szCs w:val="21"/>
        </w:rPr>
      </w:pPr>
    </w:p>
    <w:p w14:paraId="63F3412A" w14:textId="37518901" w:rsidR="009E1562" w:rsidRPr="002E4566" w:rsidRDefault="009E1562" w:rsidP="000B5821">
      <w:pPr>
        <w:spacing w:after="0" w:line="360" w:lineRule="auto"/>
        <w:jc w:val="both"/>
        <w:rPr>
          <w:rFonts w:ascii="Lucida Console" w:hAnsi="Lucida Console" w:cs="Times New Roman"/>
          <w:color w:val="000000" w:themeColor="text1"/>
          <w:sz w:val="21"/>
          <w:szCs w:val="21"/>
        </w:rPr>
      </w:pPr>
      <w:r w:rsidRPr="002E4566">
        <w:rPr>
          <w:rFonts w:ascii="Lucida Console" w:hAnsi="Lucida Console" w:cs="Times New Roman"/>
          <w:color w:val="000000" w:themeColor="text1"/>
          <w:sz w:val="21"/>
          <w:szCs w:val="21"/>
        </w:rPr>
        <w:t>Signif. codes:  0 ‘***’ 0.001 ‘**’ 0.01 ‘*’ 0.05 ‘.’ 0.1 ‘ ’ 1</w:t>
      </w:r>
    </w:p>
    <w:p w14:paraId="5D0196C3"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Residual standard error: 0.6264 on 318 degrees of freedom</w:t>
      </w:r>
    </w:p>
    <w:p w14:paraId="2101AF8D"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Multiple R-squared:  0.6188,</w:t>
      </w:r>
      <w:r w:rsidRPr="002E4566">
        <w:rPr>
          <w:rFonts w:ascii="Lucida Console" w:hAnsi="Lucida Console" w:cs="Times New Roman"/>
          <w:color w:val="000000" w:themeColor="text1"/>
        </w:rPr>
        <w:tab/>
        <w:t xml:space="preserve">Adjusted R-squared:  0.6128 </w:t>
      </w:r>
    </w:p>
    <w:p w14:paraId="58B87F99"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F-statistic: 103.2 on 5 and 318 DF,  p-value: &lt; 2.2e-16</w:t>
      </w:r>
    </w:p>
    <w:p w14:paraId="39040672" w14:textId="28BCB804" w:rsidR="009E1562" w:rsidRPr="00A73B48" w:rsidRDefault="009E1562" w:rsidP="000B5821">
      <w:pPr>
        <w:spacing w:after="0" w:line="360" w:lineRule="auto"/>
        <w:jc w:val="both"/>
        <w:rPr>
          <w:rFonts w:ascii="Times New Roman" w:hAnsi="Times New Roman" w:cs="Times New Roman"/>
          <w:b/>
          <w:bCs/>
          <w:color w:val="000000" w:themeColor="text1"/>
          <w:sz w:val="26"/>
          <w:szCs w:val="26"/>
        </w:rPr>
      </w:pPr>
      <w:r w:rsidRPr="00A73B48">
        <w:rPr>
          <w:rFonts w:ascii="Times New Roman" w:hAnsi="Times New Roman" w:cs="Times New Roman"/>
          <w:b/>
          <w:bCs/>
          <w:color w:val="000000" w:themeColor="text1"/>
          <w:sz w:val="26"/>
          <w:szCs w:val="26"/>
        </w:rPr>
        <w:t>Hồi quy chuẩn hóa theo hệ số beta</w:t>
      </w:r>
    </w:p>
    <w:p w14:paraId="1B6C0AC8"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lastRenderedPageBreak/>
        <w:t>Observations: 324</w:t>
      </w:r>
    </w:p>
    <w:p w14:paraId="1AE65B8C"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Dependent Variable: SD</w:t>
      </w:r>
    </w:p>
    <w:p w14:paraId="1252C8E1"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 xml:space="preserve">Type: OLS linear regression </w:t>
      </w:r>
    </w:p>
    <w:p w14:paraId="0CF10A00" w14:textId="77777777" w:rsidR="009E1562" w:rsidRPr="002E4566" w:rsidRDefault="009E1562" w:rsidP="000B5821">
      <w:pPr>
        <w:spacing w:after="0" w:line="360" w:lineRule="auto"/>
        <w:jc w:val="both"/>
        <w:rPr>
          <w:rFonts w:ascii="Lucida Console" w:hAnsi="Lucida Console" w:cs="Times New Roman"/>
          <w:color w:val="000000" w:themeColor="text1"/>
        </w:rPr>
      </w:pPr>
    </w:p>
    <w:p w14:paraId="16196690"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MODEL FIT:</w:t>
      </w:r>
    </w:p>
    <w:p w14:paraId="67805D81"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F(5,318) = 103.2446, p = 0.0000</w:t>
      </w:r>
    </w:p>
    <w:p w14:paraId="42900ABC"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R² = 0.6188</w:t>
      </w:r>
    </w:p>
    <w:p w14:paraId="1FE6FD6F" w14:textId="0F5C4614"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 xml:space="preserve">Adj. R² = 0.6128 </w:t>
      </w:r>
    </w:p>
    <w:p w14:paraId="7B95459D" w14:textId="77777777" w:rsidR="009E1562" w:rsidRPr="002E4566" w:rsidRDefault="009E1562" w:rsidP="000B5821">
      <w:pPr>
        <w:spacing w:after="0"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Standard errors: OLS</w:t>
      </w:r>
    </w:p>
    <w:tbl>
      <w:tblPr>
        <w:tblStyle w:val="TableGrid"/>
        <w:tblW w:w="0" w:type="auto"/>
        <w:jc w:val="center"/>
        <w:tblLook w:val="04A0" w:firstRow="1" w:lastRow="0" w:firstColumn="1" w:lastColumn="0" w:noHBand="0" w:noVBand="1"/>
      </w:tblPr>
      <w:tblGrid>
        <w:gridCol w:w="9003"/>
      </w:tblGrid>
      <w:tr w:rsidR="00A80D21" w:rsidRPr="002E4566" w14:paraId="54334492" w14:textId="77777777" w:rsidTr="00EE3CBD">
        <w:trPr>
          <w:jc w:val="center"/>
        </w:trPr>
        <w:tc>
          <w:tcPr>
            <w:tcW w:w="9003" w:type="dxa"/>
            <w:tcBorders>
              <w:bottom w:val="single" w:sz="4" w:space="0" w:color="auto"/>
            </w:tcBorders>
          </w:tcPr>
          <w:p w14:paraId="482F288B" w14:textId="772626FD" w:rsidR="00EE3CBD" w:rsidRPr="002E4566" w:rsidRDefault="00EE3CBD" w:rsidP="00DC69F6">
            <w:pPr>
              <w:spacing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 xml:space="preserve">          Est.     S.E.    t val.        p      VIF   partial.r   part.r</w:t>
            </w:r>
          </w:p>
        </w:tc>
      </w:tr>
      <w:tr w:rsidR="00A80D21" w:rsidRPr="002E4566" w14:paraId="6A201D04" w14:textId="77777777" w:rsidTr="00EE3CBD">
        <w:trPr>
          <w:jc w:val="center"/>
        </w:trPr>
        <w:tc>
          <w:tcPr>
            <w:tcW w:w="9003" w:type="dxa"/>
            <w:tcBorders>
              <w:bottom w:val="nil"/>
            </w:tcBorders>
          </w:tcPr>
          <w:p w14:paraId="412601CE" w14:textId="7EC5E501" w:rsidR="00EE3CBD" w:rsidRPr="002E4566" w:rsidRDefault="00EE3CBD" w:rsidP="00DC69F6">
            <w:pPr>
              <w:tabs>
                <w:tab w:val="left" w:pos="1418"/>
              </w:tabs>
              <w:spacing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 xml:space="preserve">(Intercept)-1.2642   0.2302  -5.4924   0.0000                              </w:t>
            </w:r>
          </w:p>
        </w:tc>
      </w:tr>
      <w:tr w:rsidR="00A80D21" w:rsidRPr="002E4566" w14:paraId="1D0DD3FE" w14:textId="77777777" w:rsidTr="00EE3CBD">
        <w:trPr>
          <w:jc w:val="center"/>
        </w:trPr>
        <w:tc>
          <w:tcPr>
            <w:tcW w:w="9003" w:type="dxa"/>
            <w:tcBorders>
              <w:top w:val="nil"/>
              <w:bottom w:val="nil"/>
            </w:tcBorders>
          </w:tcPr>
          <w:p w14:paraId="6D0612D8" w14:textId="08EF4F07" w:rsidR="00EE3CBD" w:rsidRPr="002E4566" w:rsidRDefault="00EE3CBD" w:rsidP="00DC69F6">
            <w:pPr>
              <w:tabs>
                <w:tab w:val="left" w:pos="1418"/>
              </w:tabs>
              <w:spacing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RC1         0.3385   0.0440   7.6947   0.0000   1.2625   0.3962   0.2664</w:t>
            </w:r>
          </w:p>
        </w:tc>
      </w:tr>
      <w:tr w:rsidR="00A80D21" w:rsidRPr="002E4566" w14:paraId="7AF3EDF7" w14:textId="77777777" w:rsidTr="00EE3CBD">
        <w:trPr>
          <w:jc w:val="center"/>
        </w:trPr>
        <w:tc>
          <w:tcPr>
            <w:tcW w:w="9003" w:type="dxa"/>
            <w:tcBorders>
              <w:top w:val="nil"/>
              <w:bottom w:val="nil"/>
            </w:tcBorders>
          </w:tcPr>
          <w:p w14:paraId="368A83ED" w14:textId="5FB7762A" w:rsidR="00EE3CBD" w:rsidRPr="002E4566" w:rsidRDefault="00EE3CBD" w:rsidP="00DC69F6">
            <w:pPr>
              <w:spacing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RC2         0.3622   0.0369   9.8188   0.0000   1.1486   0.4823   0.3400</w:t>
            </w:r>
          </w:p>
        </w:tc>
      </w:tr>
      <w:tr w:rsidR="00A80D21" w:rsidRPr="002E4566" w14:paraId="5AB0958E" w14:textId="77777777" w:rsidTr="00EE3CBD">
        <w:trPr>
          <w:jc w:val="center"/>
        </w:trPr>
        <w:tc>
          <w:tcPr>
            <w:tcW w:w="9003" w:type="dxa"/>
            <w:tcBorders>
              <w:top w:val="nil"/>
              <w:bottom w:val="nil"/>
            </w:tcBorders>
          </w:tcPr>
          <w:p w14:paraId="7AFD18E2" w14:textId="1C3D130F" w:rsidR="00EE3CBD" w:rsidRPr="002E4566" w:rsidRDefault="00EE3CBD" w:rsidP="00DC69F6">
            <w:pPr>
              <w:spacing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RC3         0.3247   0.0434   7.4733   0.0000   1.2597   0.3865   0.2587</w:t>
            </w:r>
          </w:p>
        </w:tc>
      </w:tr>
      <w:tr w:rsidR="00A80D21" w:rsidRPr="002E4566" w14:paraId="44E6E315" w14:textId="77777777" w:rsidTr="00EE3CBD">
        <w:trPr>
          <w:jc w:val="center"/>
        </w:trPr>
        <w:tc>
          <w:tcPr>
            <w:tcW w:w="9003" w:type="dxa"/>
            <w:tcBorders>
              <w:top w:val="nil"/>
              <w:bottom w:val="nil"/>
            </w:tcBorders>
          </w:tcPr>
          <w:p w14:paraId="43664160" w14:textId="6E10EC34" w:rsidR="00EE3CBD" w:rsidRPr="002E4566" w:rsidRDefault="00EE3CBD" w:rsidP="00DC69F6">
            <w:pPr>
              <w:spacing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RC5         0.1073   0.0377   2.8484   0.0047   1.1041   0.1577   0.0986</w:t>
            </w:r>
          </w:p>
        </w:tc>
      </w:tr>
      <w:tr w:rsidR="00EE3CBD" w:rsidRPr="002E4566" w14:paraId="38BC4CE4" w14:textId="77777777" w:rsidTr="00EE3CBD">
        <w:trPr>
          <w:jc w:val="center"/>
        </w:trPr>
        <w:tc>
          <w:tcPr>
            <w:tcW w:w="9003" w:type="dxa"/>
            <w:tcBorders>
              <w:top w:val="nil"/>
            </w:tcBorders>
          </w:tcPr>
          <w:p w14:paraId="68A262FC" w14:textId="1A428B37" w:rsidR="00EE3CBD" w:rsidRPr="002E4566" w:rsidRDefault="00EE3CBD" w:rsidP="00DC69F6">
            <w:pPr>
              <w:tabs>
                <w:tab w:val="left" w:pos="1418"/>
              </w:tabs>
              <w:spacing w:line="360" w:lineRule="auto"/>
              <w:jc w:val="both"/>
              <w:rPr>
                <w:rFonts w:ascii="Lucida Console" w:hAnsi="Lucida Console" w:cs="Times New Roman"/>
                <w:color w:val="000000" w:themeColor="text1"/>
              </w:rPr>
            </w:pPr>
            <w:r w:rsidRPr="002E4566">
              <w:rPr>
                <w:rFonts w:ascii="Lucida Console" w:hAnsi="Lucida Console" w:cs="Times New Roman"/>
                <w:color w:val="000000" w:themeColor="text1"/>
              </w:rPr>
              <w:t xml:space="preserve">RC6         0.1648   0.0369   4.4704   0.0000   1.0873   0.2432   0.1548 </w:t>
            </w:r>
          </w:p>
        </w:tc>
      </w:tr>
    </w:tbl>
    <w:p w14:paraId="23B76D8A" w14:textId="77777777" w:rsidR="009B3609" w:rsidRDefault="009B3609" w:rsidP="00D142ED">
      <w:pPr>
        <w:pStyle w:val="ListParagraph"/>
        <w:spacing w:line="360" w:lineRule="auto"/>
        <w:ind w:left="567" w:hanging="283"/>
        <w:jc w:val="both"/>
        <w:rPr>
          <w:rFonts w:ascii="Times New Roman" w:hAnsi="Times New Roman" w:cs="Times New Roman"/>
          <w:b/>
          <w:bCs/>
          <w:color w:val="000000" w:themeColor="text1"/>
          <w:sz w:val="26"/>
          <w:szCs w:val="26"/>
        </w:rPr>
      </w:pPr>
    </w:p>
    <w:p w14:paraId="3826B853" w14:textId="64A186A6" w:rsidR="00D142ED" w:rsidRPr="00A73B48" w:rsidRDefault="00D142ED" w:rsidP="00D142ED">
      <w:pPr>
        <w:pStyle w:val="ListParagraph"/>
        <w:spacing w:line="360" w:lineRule="auto"/>
        <w:ind w:left="567" w:hanging="283"/>
        <w:jc w:val="both"/>
        <w:rPr>
          <w:rFonts w:ascii="Times New Roman" w:hAnsi="Times New Roman" w:cs="Times New Roman"/>
          <w:b/>
          <w:bCs/>
          <w:color w:val="000000" w:themeColor="text1"/>
          <w:sz w:val="26"/>
          <w:szCs w:val="26"/>
        </w:rPr>
      </w:pPr>
      <w:r w:rsidRPr="00A73B48">
        <w:rPr>
          <w:rFonts w:ascii="Times New Roman" w:hAnsi="Times New Roman" w:cs="Times New Roman"/>
          <w:b/>
          <w:bCs/>
          <w:color w:val="000000" w:themeColor="text1"/>
          <w:sz w:val="26"/>
          <w:szCs w:val="26"/>
        </w:rPr>
        <w:t>Kiểm định Durbin-Watson test</w:t>
      </w:r>
    </w:p>
    <w:p w14:paraId="540BB688" w14:textId="77777777" w:rsidR="00D142ED" w:rsidRPr="002E4566" w:rsidRDefault="00D142ED" w:rsidP="00D142ED">
      <w:pPr>
        <w:spacing w:after="0" w:line="360" w:lineRule="auto"/>
        <w:jc w:val="both"/>
        <w:rPr>
          <w:rFonts w:ascii="Times New Roman" w:hAnsi="Times New Roman" w:cs="Times New Roman"/>
          <w:color w:val="000000" w:themeColor="text1"/>
          <w:sz w:val="24"/>
          <w:szCs w:val="24"/>
        </w:rPr>
      </w:pPr>
      <w:r w:rsidRPr="002E4566">
        <w:rPr>
          <w:rFonts w:ascii="Lucida Console" w:hAnsi="Lucida Console" w:cs="Times New Roman"/>
          <w:color w:val="000000" w:themeColor="text1"/>
        </w:rPr>
        <w:t>DW = 2.0795, p-value = 0.7601</w:t>
      </w:r>
    </w:p>
    <w:p w14:paraId="5C49159A" w14:textId="74458EFE" w:rsidR="00C64B52" w:rsidRPr="002E4566" w:rsidRDefault="009E1562" w:rsidP="00173253">
      <w:pPr>
        <w:pStyle w:val="ListParagraph"/>
        <w:spacing w:after="0" w:line="360" w:lineRule="auto"/>
        <w:ind w:left="567" w:hanging="283"/>
        <w:jc w:val="both"/>
        <w:rPr>
          <w:rFonts w:ascii="Times New Roman" w:hAnsi="Times New Roman" w:cs="Times New Roman"/>
          <w:color w:val="000000" w:themeColor="text1"/>
          <w:sz w:val="24"/>
          <w:szCs w:val="24"/>
        </w:rPr>
      </w:pPr>
      <w:r w:rsidRPr="002E4566">
        <w:rPr>
          <w:rFonts w:ascii="Times New Roman" w:hAnsi="Times New Roman" w:cs="Times New Roman"/>
          <w:noProof/>
          <w:color w:val="000000" w:themeColor="text1"/>
          <w:sz w:val="24"/>
          <w:szCs w:val="24"/>
        </w:rPr>
        <w:drawing>
          <wp:inline distT="0" distB="0" distL="0" distR="0" wp14:anchorId="2C524E9C" wp14:editId="3FA6E8CE">
            <wp:extent cx="5298440" cy="3117850"/>
            <wp:effectExtent l="0" t="0" r="0" b="0"/>
            <wp:docPr id="1415065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13889" cy="3126941"/>
                    </a:xfrm>
                    <a:prstGeom prst="rect">
                      <a:avLst/>
                    </a:prstGeom>
                    <a:noFill/>
                  </pic:spPr>
                </pic:pic>
              </a:graphicData>
            </a:graphic>
          </wp:inline>
        </w:drawing>
      </w:r>
      <w:bookmarkEnd w:id="2666"/>
    </w:p>
    <w:p w14:paraId="3E006316" w14:textId="77777777" w:rsidR="00697463" w:rsidRDefault="00697463">
      <w:pPr>
        <w:rPr>
          <w:rFonts w:ascii="Times New Roman" w:eastAsia="SimSun" w:hAnsi="Times New Roman" w:cs="Times New Roman"/>
          <w:b/>
          <w:bCs/>
          <w:color w:val="000000" w:themeColor="text1"/>
          <w:kern w:val="44"/>
          <w:sz w:val="26"/>
          <w:szCs w:val="26"/>
        </w:rPr>
      </w:pPr>
      <w:bookmarkStart w:id="3232" w:name="_Toc178316333"/>
      <w:bookmarkStart w:id="3233" w:name="_Toc178316728"/>
      <w:bookmarkStart w:id="3234" w:name="_Toc179984533"/>
      <w:bookmarkStart w:id="3235" w:name="_Toc179986096"/>
      <w:bookmarkStart w:id="3236" w:name="_Toc180592123"/>
      <w:bookmarkStart w:id="3237" w:name="_Toc180837722"/>
      <w:bookmarkStart w:id="3238" w:name="_Toc186553346"/>
      <w:bookmarkStart w:id="3239" w:name="_Toc186553764"/>
      <w:r>
        <w:rPr>
          <w:rFonts w:ascii="Times New Roman" w:hAnsi="Times New Roman"/>
          <w:color w:val="000000" w:themeColor="text1"/>
          <w:sz w:val="26"/>
          <w:szCs w:val="26"/>
        </w:rPr>
        <w:br w:type="page"/>
      </w:r>
    </w:p>
    <w:p w14:paraId="04D90DF4" w14:textId="4EF8800A" w:rsidR="00DA4A85" w:rsidRPr="00A73B48" w:rsidRDefault="00F43B2A" w:rsidP="00687D06">
      <w:pPr>
        <w:pStyle w:val="Heading1"/>
        <w:spacing w:beforeAutospacing="0" w:afterAutospacing="0" w:line="240" w:lineRule="auto"/>
        <w:jc w:val="center"/>
        <w:rPr>
          <w:rFonts w:ascii="Times New Roman" w:hAnsi="Times New Roman" w:hint="default"/>
          <w:color w:val="000000" w:themeColor="text1"/>
          <w:sz w:val="26"/>
          <w:szCs w:val="26"/>
        </w:rPr>
      </w:pPr>
      <w:bookmarkStart w:id="3240" w:name="_Toc187590004"/>
      <w:bookmarkStart w:id="3241" w:name="_Toc187590213"/>
      <w:bookmarkStart w:id="3242" w:name="_Toc190785975"/>
      <w:bookmarkStart w:id="3243" w:name="_Toc190786184"/>
      <w:bookmarkStart w:id="3244" w:name="_Toc197892092"/>
      <w:bookmarkStart w:id="3245" w:name="_Toc197896708"/>
      <w:bookmarkStart w:id="3246" w:name="_Toc198111410"/>
      <w:r w:rsidRPr="00A73B48">
        <w:rPr>
          <w:rFonts w:ascii="Times New Roman" w:hAnsi="Times New Roman" w:hint="default"/>
          <w:color w:val="000000" w:themeColor="text1"/>
          <w:sz w:val="26"/>
          <w:szCs w:val="26"/>
        </w:rPr>
        <w:lastRenderedPageBreak/>
        <w:t xml:space="preserve">Phụ lục F: Thực trạng các nhân tố ảnh hưởng đến phát triển </w:t>
      </w:r>
      <w:r w:rsidR="00897977">
        <w:rPr>
          <w:rFonts w:ascii="Times New Roman" w:hAnsi="Times New Roman" w:hint="default"/>
          <w:color w:val="000000" w:themeColor="text1"/>
          <w:sz w:val="26"/>
          <w:szCs w:val="26"/>
        </w:rPr>
        <w:t>nông nghiệp đô thị</w:t>
      </w:r>
      <w:r w:rsidRPr="00A73B48">
        <w:rPr>
          <w:rFonts w:ascii="Times New Roman" w:hAnsi="Times New Roman" w:hint="default"/>
          <w:color w:val="000000" w:themeColor="text1"/>
          <w:sz w:val="26"/>
          <w:szCs w:val="26"/>
        </w:rPr>
        <w:t xml:space="preserve"> bền vững</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2A4BCA2" w14:textId="5741493A" w:rsidR="00DC568A" w:rsidRDefault="00F43B2A" w:rsidP="0046577F">
      <w:pPr>
        <w:pStyle w:val="Heading2"/>
        <w:spacing w:before="0" w:line="360" w:lineRule="auto"/>
        <w:jc w:val="center"/>
        <w:rPr>
          <w:rFonts w:ascii="Times New Roman" w:hAnsi="Times New Roman" w:cs="Times New Roman"/>
          <w:b/>
          <w:bCs/>
          <w:color w:val="000000" w:themeColor="text1"/>
        </w:rPr>
      </w:pPr>
      <w:bookmarkStart w:id="3247" w:name="_Toc178316334"/>
      <w:bookmarkStart w:id="3248" w:name="_Toc178316729"/>
      <w:bookmarkStart w:id="3249" w:name="_Toc179984534"/>
      <w:bookmarkStart w:id="3250" w:name="_Toc179986097"/>
      <w:bookmarkStart w:id="3251" w:name="_Toc180592124"/>
      <w:bookmarkStart w:id="3252" w:name="_Toc180837723"/>
      <w:bookmarkStart w:id="3253" w:name="_Toc186553347"/>
      <w:bookmarkStart w:id="3254" w:name="_Toc186553765"/>
      <w:bookmarkStart w:id="3255" w:name="_Toc187590005"/>
      <w:bookmarkStart w:id="3256" w:name="_Toc187590214"/>
      <w:bookmarkStart w:id="3257" w:name="_Toc190785976"/>
      <w:bookmarkStart w:id="3258" w:name="_Toc190786185"/>
      <w:bookmarkStart w:id="3259" w:name="_Toc197892093"/>
      <w:bookmarkStart w:id="3260" w:name="_Toc197896709"/>
      <w:bookmarkStart w:id="3261" w:name="_Toc198111411"/>
      <w:r w:rsidRPr="0046577F">
        <w:rPr>
          <w:rFonts w:ascii="Times New Roman" w:hAnsi="Times New Roman" w:cs="Times New Roman"/>
          <w:b/>
          <w:bCs/>
          <w:color w:val="000000" w:themeColor="text1"/>
        </w:rPr>
        <w:t xml:space="preserve">Phụ lục F.1: </w:t>
      </w:r>
      <w:bookmarkStart w:id="3262" w:name="_Toc174541684"/>
      <w:r w:rsidR="00DC568A" w:rsidRPr="0046577F">
        <w:rPr>
          <w:rFonts w:ascii="Times New Roman" w:hAnsi="Times New Roman" w:cs="Times New Roman"/>
          <w:b/>
          <w:bCs/>
          <w:color w:val="000000" w:themeColor="text1"/>
        </w:rPr>
        <w:t>Chứng nhận nghề cao nhất của lao động của Tp.HCM (ĐVT:%)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tbl>
      <w:tblPr>
        <w:tblW w:w="9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1330"/>
        <w:gridCol w:w="1134"/>
        <w:gridCol w:w="993"/>
        <w:gridCol w:w="1134"/>
        <w:gridCol w:w="973"/>
        <w:gridCol w:w="765"/>
      </w:tblGrid>
      <w:tr w:rsidR="00A80D21" w:rsidRPr="002E4566" w14:paraId="2C9B7F83" w14:textId="77777777" w:rsidTr="00EB4A78">
        <w:trPr>
          <w:trHeight w:val="302"/>
          <w:jc w:val="center"/>
        </w:trPr>
        <w:tc>
          <w:tcPr>
            <w:tcW w:w="2820" w:type="dxa"/>
            <w:shd w:val="clear" w:color="auto" w:fill="auto"/>
            <w:noWrap/>
            <w:vAlign w:val="center"/>
            <w:hideMark/>
          </w:tcPr>
          <w:p w14:paraId="54E54487" w14:textId="77777777" w:rsidR="00DC568A" w:rsidRPr="002E4566" w:rsidRDefault="00DC568A" w:rsidP="00B34121">
            <w:pPr>
              <w:spacing w:after="0" w:line="240"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Chứng nhận nghề</w:t>
            </w:r>
          </w:p>
        </w:tc>
        <w:tc>
          <w:tcPr>
            <w:tcW w:w="1330" w:type="dxa"/>
            <w:shd w:val="clear" w:color="auto" w:fill="auto"/>
            <w:noWrap/>
            <w:vAlign w:val="center"/>
            <w:hideMark/>
          </w:tcPr>
          <w:p w14:paraId="7A82D94A" w14:textId="77777777" w:rsidR="00DC568A" w:rsidRPr="002E4566" w:rsidRDefault="00DC568A" w:rsidP="00EB4A78">
            <w:pPr>
              <w:spacing w:after="0" w:line="240" w:lineRule="auto"/>
              <w:ind w:right="-251" w:hanging="56"/>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Bình Chánh</w:t>
            </w:r>
          </w:p>
        </w:tc>
        <w:tc>
          <w:tcPr>
            <w:tcW w:w="1134" w:type="dxa"/>
            <w:shd w:val="clear" w:color="auto" w:fill="auto"/>
            <w:noWrap/>
            <w:vAlign w:val="center"/>
            <w:hideMark/>
          </w:tcPr>
          <w:p w14:paraId="08D6DB74"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Cần Giờ</w:t>
            </w:r>
          </w:p>
        </w:tc>
        <w:tc>
          <w:tcPr>
            <w:tcW w:w="993" w:type="dxa"/>
            <w:shd w:val="clear" w:color="auto" w:fill="auto"/>
            <w:noWrap/>
            <w:vAlign w:val="center"/>
            <w:hideMark/>
          </w:tcPr>
          <w:p w14:paraId="35ADB673"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Củ Chi</w:t>
            </w:r>
          </w:p>
        </w:tc>
        <w:tc>
          <w:tcPr>
            <w:tcW w:w="1134" w:type="dxa"/>
            <w:shd w:val="clear" w:color="auto" w:fill="auto"/>
            <w:noWrap/>
            <w:vAlign w:val="center"/>
            <w:hideMark/>
          </w:tcPr>
          <w:p w14:paraId="643D344A" w14:textId="77777777" w:rsidR="00DC568A" w:rsidRPr="002E4566" w:rsidRDefault="00DC568A" w:rsidP="00B34121">
            <w:pPr>
              <w:spacing w:after="0" w:line="240" w:lineRule="auto"/>
              <w:ind w:right="-110" w:hanging="104"/>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Hóc Môn</w:t>
            </w:r>
          </w:p>
        </w:tc>
        <w:tc>
          <w:tcPr>
            <w:tcW w:w="973" w:type="dxa"/>
            <w:shd w:val="clear" w:color="auto" w:fill="auto"/>
            <w:noWrap/>
            <w:vAlign w:val="center"/>
            <w:hideMark/>
          </w:tcPr>
          <w:p w14:paraId="1B0BE4E9" w14:textId="77777777" w:rsidR="00DC568A" w:rsidRPr="002E4566" w:rsidRDefault="00DC568A" w:rsidP="00B34121">
            <w:pPr>
              <w:spacing w:after="0" w:line="240" w:lineRule="auto"/>
              <w:ind w:right="-102" w:hanging="110"/>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Nhà Bè</w:t>
            </w:r>
          </w:p>
        </w:tc>
        <w:tc>
          <w:tcPr>
            <w:tcW w:w="765" w:type="dxa"/>
            <w:shd w:val="clear" w:color="auto" w:fill="auto"/>
            <w:noWrap/>
            <w:vAlign w:val="center"/>
            <w:hideMark/>
          </w:tcPr>
          <w:p w14:paraId="325972F2"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Tổng</w:t>
            </w:r>
          </w:p>
        </w:tc>
      </w:tr>
      <w:tr w:rsidR="00A80D21" w:rsidRPr="002E4566" w14:paraId="4F943F0B" w14:textId="77777777" w:rsidTr="00EB4A78">
        <w:trPr>
          <w:trHeight w:val="216"/>
          <w:jc w:val="center"/>
        </w:trPr>
        <w:tc>
          <w:tcPr>
            <w:tcW w:w="2820" w:type="dxa"/>
            <w:shd w:val="clear" w:color="auto" w:fill="auto"/>
            <w:noWrap/>
            <w:vAlign w:val="center"/>
          </w:tcPr>
          <w:p w14:paraId="64779702" w14:textId="77777777" w:rsidR="00DC568A" w:rsidRPr="002E4566" w:rsidRDefault="00DC568A" w:rsidP="00B34121">
            <w:pPr>
              <w:spacing w:after="0" w:line="240"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Chứng chỉ hành nghề</w:t>
            </w:r>
          </w:p>
        </w:tc>
        <w:tc>
          <w:tcPr>
            <w:tcW w:w="1330" w:type="dxa"/>
            <w:shd w:val="clear" w:color="auto" w:fill="auto"/>
            <w:noWrap/>
            <w:vAlign w:val="center"/>
          </w:tcPr>
          <w:p w14:paraId="5AE9206F"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p>
        </w:tc>
        <w:tc>
          <w:tcPr>
            <w:tcW w:w="1134" w:type="dxa"/>
            <w:shd w:val="clear" w:color="auto" w:fill="auto"/>
            <w:noWrap/>
            <w:vAlign w:val="center"/>
          </w:tcPr>
          <w:p w14:paraId="3C8E3411"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22</w:t>
            </w:r>
          </w:p>
        </w:tc>
        <w:tc>
          <w:tcPr>
            <w:tcW w:w="993" w:type="dxa"/>
            <w:shd w:val="clear" w:color="auto" w:fill="auto"/>
            <w:noWrap/>
            <w:vAlign w:val="center"/>
          </w:tcPr>
          <w:p w14:paraId="36703FAD"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w:t>
            </w:r>
          </w:p>
        </w:tc>
        <w:tc>
          <w:tcPr>
            <w:tcW w:w="1134" w:type="dxa"/>
            <w:shd w:val="clear" w:color="auto" w:fill="auto"/>
            <w:noWrap/>
            <w:vAlign w:val="center"/>
          </w:tcPr>
          <w:p w14:paraId="0B479EFA"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12</w:t>
            </w:r>
          </w:p>
        </w:tc>
        <w:tc>
          <w:tcPr>
            <w:tcW w:w="973" w:type="dxa"/>
            <w:shd w:val="clear" w:color="auto" w:fill="auto"/>
            <w:noWrap/>
            <w:vAlign w:val="center"/>
          </w:tcPr>
          <w:p w14:paraId="55AA891A"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15</w:t>
            </w:r>
          </w:p>
        </w:tc>
        <w:tc>
          <w:tcPr>
            <w:tcW w:w="765" w:type="dxa"/>
            <w:shd w:val="clear" w:color="auto" w:fill="auto"/>
            <w:noWrap/>
            <w:vAlign w:val="center"/>
          </w:tcPr>
          <w:p w14:paraId="0A5A91B3"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12.3</w:t>
            </w:r>
          </w:p>
        </w:tc>
      </w:tr>
      <w:tr w:rsidR="00A80D21" w:rsidRPr="002E4566" w14:paraId="346F3D92" w14:textId="77777777" w:rsidTr="00EB4A78">
        <w:trPr>
          <w:trHeight w:val="338"/>
          <w:jc w:val="center"/>
        </w:trPr>
        <w:tc>
          <w:tcPr>
            <w:tcW w:w="2820" w:type="dxa"/>
            <w:shd w:val="clear" w:color="auto" w:fill="auto"/>
            <w:noWrap/>
            <w:vAlign w:val="center"/>
          </w:tcPr>
          <w:p w14:paraId="0543599F" w14:textId="77777777" w:rsidR="00DC568A" w:rsidRPr="002E4566" w:rsidRDefault="00DC568A" w:rsidP="00B34121">
            <w:pPr>
              <w:spacing w:after="0" w:line="240"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Sơ cấp nghề</w:t>
            </w:r>
          </w:p>
        </w:tc>
        <w:tc>
          <w:tcPr>
            <w:tcW w:w="1330" w:type="dxa"/>
            <w:shd w:val="clear" w:color="auto" w:fill="auto"/>
            <w:noWrap/>
            <w:vAlign w:val="center"/>
          </w:tcPr>
          <w:p w14:paraId="03D1ED53"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p>
        </w:tc>
        <w:tc>
          <w:tcPr>
            <w:tcW w:w="1134" w:type="dxa"/>
            <w:shd w:val="clear" w:color="auto" w:fill="auto"/>
            <w:noWrap/>
            <w:vAlign w:val="center"/>
          </w:tcPr>
          <w:p w14:paraId="278A4459"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p>
        </w:tc>
        <w:tc>
          <w:tcPr>
            <w:tcW w:w="993" w:type="dxa"/>
            <w:shd w:val="clear" w:color="auto" w:fill="auto"/>
            <w:noWrap/>
            <w:vAlign w:val="center"/>
          </w:tcPr>
          <w:p w14:paraId="7E6CD0D6"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w:t>
            </w:r>
          </w:p>
        </w:tc>
        <w:tc>
          <w:tcPr>
            <w:tcW w:w="1134" w:type="dxa"/>
            <w:shd w:val="clear" w:color="auto" w:fill="auto"/>
            <w:noWrap/>
            <w:vAlign w:val="center"/>
          </w:tcPr>
          <w:p w14:paraId="2F949F06"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p>
        </w:tc>
        <w:tc>
          <w:tcPr>
            <w:tcW w:w="973" w:type="dxa"/>
            <w:shd w:val="clear" w:color="auto" w:fill="auto"/>
            <w:noWrap/>
            <w:vAlign w:val="center"/>
          </w:tcPr>
          <w:p w14:paraId="73A577A0"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9</w:t>
            </w:r>
          </w:p>
        </w:tc>
        <w:tc>
          <w:tcPr>
            <w:tcW w:w="765" w:type="dxa"/>
            <w:shd w:val="clear" w:color="auto" w:fill="auto"/>
            <w:noWrap/>
            <w:vAlign w:val="center"/>
          </w:tcPr>
          <w:p w14:paraId="2DEB3C26"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8.4</w:t>
            </w:r>
          </w:p>
        </w:tc>
      </w:tr>
      <w:tr w:rsidR="00A80D21" w:rsidRPr="002E4566" w14:paraId="0BA58D7C" w14:textId="77777777" w:rsidTr="00EB4A78">
        <w:trPr>
          <w:trHeight w:val="175"/>
          <w:jc w:val="center"/>
        </w:trPr>
        <w:tc>
          <w:tcPr>
            <w:tcW w:w="2820" w:type="dxa"/>
            <w:shd w:val="clear" w:color="auto" w:fill="auto"/>
            <w:noWrap/>
            <w:vAlign w:val="center"/>
          </w:tcPr>
          <w:p w14:paraId="2A99D39F" w14:textId="77777777" w:rsidR="00DC568A" w:rsidRPr="002E4566" w:rsidRDefault="00DC568A" w:rsidP="00B34121">
            <w:pPr>
              <w:spacing w:after="0" w:line="240"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Trung cấp nghề</w:t>
            </w:r>
          </w:p>
        </w:tc>
        <w:tc>
          <w:tcPr>
            <w:tcW w:w="1330" w:type="dxa"/>
            <w:shd w:val="clear" w:color="auto" w:fill="auto"/>
            <w:noWrap/>
            <w:vAlign w:val="center"/>
          </w:tcPr>
          <w:p w14:paraId="6A583C79"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12</w:t>
            </w:r>
          </w:p>
        </w:tc>
        <w:tc>
          <w:tcPr>
            <w:tcW w:w="1134" w:type="dxa"/>
            <w:shd w:val="clear" w:color="auto" w:fill="auto"/>
            <w:noWrap/>
            <w:vAlign w:val="center"/>
          </w:tcPr>
          <w:p w14:paraId="5614D342"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p>
        </w:tc>
        <w:tc>
          <w:tcPr>
            <w:tcW w:w="993" w:type="dxa"/>
            <w:shd w:val="clear" w:color="auto" w:fill="auto"/>
            <w:noWrap/>
            <w:vAlign w:val="center"/>
          </w:tcPr>
          <w:p w14:paraId="77F97AFE"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p>
        </w:tc>
        <w:tc>
          <w:tcPr>
            <w:tcW w:w="1134" w:type="dxa"/>
            <w:shd w:val="clear" w:color="auto" w:fill="auto"/>
            <w:noWrap/>
            <w:vAlign w:val="center"/>
          </w:tcPr>
          <w:p w14:paraId="38F05151"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w:t>
            </w:r>
          </w:p>
        </w:tc>
        <w:tc>
          <w:tcPr>
            <w:tcW w:w="973" w:type="dxa"/>
            <w:shd w:val="clear" w:color="auto" w:fill="auto"/>
            <w:noWrap/>
            <w:vAlign w:val="center"/>
          </w:tcPr>
          <w:p w14:paraId="766C71C1"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w:t>
            </w:r>
          </w:p>
        </w:tc>
        <w:tc>
          <w:tcPr>
            <w:tcW w:w="765" w:type="dxa"/>
            <w:shd w:val="clear" w:color="auto" w:fill="auto"/>
            <w:noWrap/>
            <w:vAlign w:val="center"/>
          </w:tcPr>
          <w:p w14:paraId="3954F771"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6.4</w:t>
            </w:r>
          </w:p>
        </w:tc>
      </w:tr>
      <w:tr w:rsidR="00A80D21" w:rsidRPr="002E4566" w14:paraId="0D24DCD0" w14:textId="77777777" w:rsidTr="00EB4A78">
        <w:trPr>
          <w:trHeight w:val="155"/>
          <w:jc w:val="center"/>
        </w:trPr>
        <w:tc>
          <w:tcPr>
            <w:tcW w:w="2820" w:type="dxa"/>
            <w:shd w:val="clear" w:color="auto" w:fill="auto"/>
            <w:noWrap/>
            <w:vAlign w:val="center"/>
          </w:tcPr>
          <w:p w14:paraId="693182F2" w14:textId="77777777" w:rsidR="00DC568A" w:rsidRPr="002E4566" w:rsidRDefault="00DC568A" w:rsidP="00B34121">
            <w:pPr>
              <w:spacing w:after="0" w:line="240"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Cao đẳng nghề</w:t>
            </w:r>
          </w:p>
        </w:tc>
        <w:tc>
          <w:tcPr>
            <w:tcW w:w="1330" w:type="dxa"/>
            <w:shd w:val="clear" w:color="auto" w:fill="auto"/>
            <w:noWrap/>
            <w:vAlign w:val="center"/>
          </w:tcPr>
          <w:p w14:paraId="2B7960E5"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p>
        </w:tc>
        <w:tc>
          <w:tcPr>
            <w:tcW w:w="1134" w:type="dxa"/>
            <w:shd w:val="clear" w:color="auto" w:fill="auto"/>
            <w:noWrap/>
            <w:vAlign w:val="center"/>
          </w:tcPr>
          <w:p w14:paraId="6A870901"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p>
        </w:tc>
        <w:tc>
          <w:tcPr>
            <w:tcW w:w="993" w:type="dxa"/>
            <w:shd w:val="clear" w:color="auto" w:fill="auto"/>
            <w:noWrap/>
            <w:vAlign w:val="center"/>
          </w:tcPr>
          <w:p w14:paraId="59716712"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p>
        </w:tc>
        <w:tc>
          <w:tcPr>
            <w:tcW w:w="1134" w:type="dxa"/>
            <w:shd w:val="clear" w:color="auto" w:fill="auto"/>
            <w:noWrap/>
            <w:vAlign w:val="center"/>
          </w:tcPr>
          <w:p w14:paraId="6E8BF31B"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p>
        </w:tc>
        <w:tc>
          <w:tcPr>
            <w:tcW w:w="973" w:type="dxa"/>
            <w:shd w:val="clear" w:color="auto" w:fill="auto"/>
            <w:noWrap/>
            <w:vAlign w:val="center"/>
          </w:tcPr>
          <w:p w14:paraId="09FA3D49"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w:t>
            </w:r>
          </w:p>
        </w:tc>
        <w:tc>
          <w:tcPr>
            <w:tcW w:w="765" w:type="dxa"/>
            <w:shd w:val="clear" w:color="auto" w:fill="auto"/>
            <w:noWrap/>
            <w:vAlign w:val="center"/>
          </w:tcPr>
          <w:p w14:paraId="600DD157"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2.4</w:t>
            </w:r>
          </w:p>
        </w:tc>
      </w:tr>
      <w:tr w:rsidR="00A80D21" w:rsidRPr="002E4566" w14:paraId="3B9428C3" w14:textId="77777777" w:rsidTr="00EB4A78">
        <w:trPr>
          <w:trHeight w:val="227"/>
          <w:jc w:val="center"/>
        </w:trPr>
        <w:tc>
          <w:tcPr>
            <w:tcW w:w="2820" w:type="dxa"/>
            <w:shd w:val="clear" w:color="auto" w:fill="auto"/>
            <w:noWrap/>
            <w:vAlign w:val="center"/>
          </w:tcPr>
          <w:p w14:paraId="5A37C1BF" w14:textId="77777777" w:rsidR="00DC568A" w:rsidRPr="002E4566" w:rsidRDefault="00DC568A" w:rsidP="00B34121">
            <w:pPr>
              <w:spacing w:after="0" w:line="240" w:lineRule="auto"/>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Nghệ nhân</w:t>
            </w:r>
          </w:p>
        </w:tc>
        <w:tc>
          <w:tcPr>
            <w:tcW w:w="1330" w:type="dxa"/>
            <w:shd w:val="clear" w:color="auto" w:fill="auto"/>
            <w:noWrap/>
            <w:vAlign w:val="center"/>
          </w:tcPr>
          <w:p w14:paraId="2810A058"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p>
        </w:tc>
        <w:tc>
          <w:tcPr>
            <w:tcW w:w="1134" w:type="dxa"/>
            <w:shd w:val="clear" w:color="auto" w:fill="auto"/>
            <w:noWrap/>
            <w:vAlign w:val="center"/>
          </w:tcPr>
          <w:p w14:paraId="20E40F49"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993" w:type="dxa"/>
            <w:shd w:val="clear" w:color="auto" w:fill="auto"/>
            <w:noWrap/>
            <w:vAlign w:val="center"/>
          </w:tcPr>
          <w:p w14:paraId="682B29A6"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p>
        </w:tc>
        <w:tc>
          <w:tcPr>
            <w:tcW w:w="1134" w:type="dxa"/>
            <w:shd w:val="clear" w:color="auto" w:fill="auto"/>
            <w:noWrap/>
            <w:vAlign w:val="center"/>
          </w:tcPr>
          <w:p w14:paraId="5AE9C61B"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p>
        </w:tc>
        <w:tc>
          <w:tcPr>
            <w:tcW w:w="973" w:type="dxa"/>
            <w:shd w:val="clear" w:color="auto" w:fill="auto"/>
            <w:noWrap/>
            <w:vAlign w:val="center"/>
          </w:tcPr>
          <w:p w14:paraId="5561DCDD"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765" w:type="dxa"/>
            <w:shd w:val="clear" w:color="auto" w:fill="auto"/>
            <w:noWrap/>
            <w:vAlign w:val="center"/>
          </w:tcPr>
          <w:p w14:paraId="2662E912"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1.0</w:t>
            </w:r>
          </w:p>
        </w:tc>
      </w:tr>
      <w:tr w:rsidR="00A80D21" w:rsidRPr="002E4566" w14:paraId="67E56FAD" w14:textId="77777777" w:rsidTr="00EB4A78">
        <w:trPr>
          <w:trHeight w:val="191"/>
          <w:jc w:val="center"/>
        </w:trPr>
        <w:tc>
          <w:tcPr>
            <w:tcW w:w="2820" w:type="dxa"/>
            <w:shd w:val="clear" w:color="auto" w:fill="auto"/>
            <w:noWrap/>
            <w:vAlign w:val="center"/>
          </w:tcPr>
          <w:p w14:paraId="3DEC96C8" w14:textId="77777777" w:rsidR="00DC568A" w:rsidRPr="00EB4A78" w:rsidRDefault="00DC568A" w:rsidP="00B34121">
            <w:pPr>
              <w:spacing w:after="0" w:line="240" w:lineRule="auto"/>
              <w:rPr>
                <w:rFonts w:ascii="Times New Roman" w:hAnsi="Times New Roman" w:cs="Times New Roman"/>
                <w:color w:val="000000" w:themeColor="text1"/>
                <w:spacing w:val="-6"/>
                <w:sz w:val="26"/>
                <w:szCs w:val="26"/>
              </w:rPr>
            </w:pPr>
            <w:r w:rsidRPr="00EB4A78">
              <w:rPr>
                <w:rFonts w:ascii="Times New Roman" w:hAnsi="Times New Roman" w:cs="Times New Roman"/>
                <w:color w:val="000000" w:themeColor="text1"/>
                <w:spacing w:val="-6"/>
                <w:sz w:val="26"/>
                <w:szCs w:val="26"/>
              </w:rPr>
              <w:t>Chưa có chứng nhận nghề</w:t>
            </w:r>
          </w:p>
        </w:tc>
        <w:tc>
          <w:tcPr>
            <w:tcW w:w="1330" w:type="dxa"/>
            <w:shd w:val="clear" w:color="auto" w:fill="auto"/>
            <w:noWrap/>
            <w:vAlign w:val="center"/>
          </w:tcPr>
          <w:p w14:paraId="38615D9C"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72</w:t>
            </w:r>
          </w:p>
        </w:tc>
        <w:tc>
          <w:tcPr>
            <w:tcW w:w="1134" w:type="dxa"/>
            <w:shd w:val="clear" w:color="auto" w:fill="auto"/>
            <w:noWrap/>
            <w:vAlign w:val="center"/>
          </w:tcPr>
          <w:p w14:paraId="0A50F32E"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74</w:t>
            </w:r>
          </w:p>
        </w:tc>
        <w:tc>
          <w:tcPr>
            <w:tcW w:w="993" w:type="dxa"/>
            <w:shd w:val="clear" w:color="auto" w:fill="auto"/>
            <w:noWrap/>
            <w:vAlign w:val="center"/>
          </w:tcPr>
          <w:p w14:paraId="5E8DE674"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64</w:t>
            </w:r>
          </w:p>
        </w:tc>
        <w:tc>
          <w:tcPr>
            <w:tcW w:w="1134" w:type="dxa"/>
            <w:shd w:val="clear" w:color="auto" w:fill="auto"/>
            <w:noWrap/>
            <w:vAlign w:val="center"/>
          </w:tcPr>
          <w:p w14:paraId="04CED992"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70</w:t>
            </w:r>
          </w:p>
        </w:tc>
        <w:tc>
          <w:tcPr>
            <w:tcW w:w="973" w:type="dxa"/>
            <w:shd w:val="clear" w:color="auto" w:fill="auto"/>
            <w:noWrap/>
            <w:vAlign w:val="center"/>
          </w:tcPr>
          <w:p w14:paraId="0E7D58F6"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67</w:t>
            </w:r>
          </w:p>
        </w:tc>
        <w:tc>
          <w:tcPr>
            <w:tcW w:w="765" w:type="dxa"/>
            <w:shd w:val="clear" w:color="auto" w:fill="auto"/>
            <w:noWrap/>
            <w:vAlign w:val="center"/>
          </w:tcPr>
          <w:p w14:paraId="79CA7B34" w14:textId="77777777" w:rsidR="00DC568A" w:rsidRPr="002E4566" w:rsidRDefault="00DC568A" w:rsidP="00B34121">
            <w:pPr>
              <w:spacing w:after="0" w:line="240" w:lineRule="auto"/>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69.5</w:t>
            </w:r>
          </w:p>
        </w:tc>
      </w:tr>
    </w:tbl>
    <w:p w14:paraId="5D0DC45B" w14:textId="77777777" w:rsidR="00DC568A" w:rsidRDefault="00DC568A" w:rsidP="00DC568A">
      <w:pPr>
        <w:spacing w:after="0" w:line="360" w:lineRule="auto"/>
        <w:ind w:firstLine="720"/>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Tổng hợp từ kết quả khảo sát của Đề tài</w:t>
      </w:r>
    </w:p>
    <w:p w14:paraId="2BE0C9B3" w14:textId="6EFE6377" w:rsidR="00DC568A" w:rsidRPr="0046577F" w:rsidRDefault="00DC568A" w:rsidP="0046577F">
      <w:pPr>
        <w:pStyle w:val="Heading2"/>
        <w:spacing w:before="0" w:line="360" w:lineRule="auto"/>
        <w:jc w:val="center"/>
        <w:rPr>
          <w:rFonts w:ascii="Times New Roman" w:hAnsi="Times New Roman"/>
          <w:b/>
          <w:bCs/>
          <w:color w:val="000000" w:themeColor="text1"/>
        </w:rPr>
      </w:pPr>
      <w:bookmarkStart w:id="3263" w:name="_Toc178316335"/>
      <w:bookmarkStart w:id="3264" w:name="_Toc178316730"/>
      <w:bookmarkStart w:id="3265" w:name="_Toc179984535"/>
      <w:bookmarkStart w:id="3266" w:name="_Toc179986098"/>
      <w:bookmarkStart w:id="3267" w:name="_Toc180592125"/>
      <w:bookmarkStart w:id="3268" w:name="_Toc180837724"/>
      <w:bookmarkStart w:id="3269" w:name="_Toc186553348"/>
      <w:bookmarkStart w:id="3270" w:name="_Toc186553766"/>
      <w:bookmarkStart w:id="3271" w:name="_Toc187590006"/>
      <w:bookmarkStart w:id="3272" w:name="_Toc187590215"/>
      <w:bookmarkStart w:id="3273" w:name="_Toc190785977"/>
      <w:bookmarkStart w:id="3274" w:name="_Toc190786186"/>
      <w:bookmarkStart w:id="3275" w:name="_Toc197892094"/>
      <w:bookmarkStart w:id="3276" w:name="_Toc197896710"/>
      <w:bookmarkStart w:id="3277" w:name="_Toc198111412"/>
      <w:r w:rsidRPr="0046577F">
        <w:rPr>
          <w:rFonts w:ascii="Times New Roman" w:hAnsi="Times New Roman"/>
          <w:b/>
          <w:bCs/>
          <w:color w:val="000000" w:themeColor="text1"/>
        </w:rPr>
        <w:t>Phụ lục F.2: Chuỗi giá trị sản phẩm thịt heo, rau củ quả, thủy sản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69A695B1" w14:textId="303AC817" w:rsidR="00DC568A" w:rsidRPr="002E4566" w:rsidRDefault="00000000" w:rsidP="00DC568A">
      <w:pPr>
        <w:spacing w:after="0" w:line="360" w:lineRule="auto"/>
        <w:rPr>
          <w:rFonts w:ascii="Times New Roman" w:hAnsi="Times New Roman" w:cs="Times New Roman"/>
          <w:color w:val="000000" w:themeColor="text1"/>
          <w:sz w:val="26"/>
          <w:szCs w:val="26"/>
        </w:rPr>
      </w:pPr>
      <w:r>
        <w:rPr>
          <w:rFonts w:ascii="Times New Roman" w:hAnsi="Times New Roman" w:cs="Times New Roman"/>
          <w:noProof/>
          <w:color w:val="000000" w:themeColor="text1"/>
          <w:sz w:val="26"/>
          <w:szCs w:val="26"/>
        </w:rPr>
        <w:pict w14:anchorId="1536683E">
          <v:group id="Group 64" o:spid="_x0000_s2408" style="position:absolute;margin-left:.75pt;margin-top:2.85pt;width:462pt;height:119.7pt;z-index:251655680;mso-position-horizontal-relative:margin" coordsize="58675,15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">
            <v:shape id="Straight Arrow Connector 1704484157" o:spid="_x0000_s2409" type="#_x0000_t32" style="position:absolute;left:6804;top:7566;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" strokecolor="#5b9bd5 [3204]" strokeweight=".5pt">
              <v:stroke endarrow="open" joinstyle="miter"/>
            </v:shape>
            <v:shape id="Straight Arrow Connector 1451674361" o:spid="_x0000_s2410" type="#_x0000_t32" style="position:absolute;left:17012;top:7460;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" strokecolor="#5b9bd5 [3204]" strokeweight=".5pt">
              <v:stroke endarrow="open" joinstyle="miter"/>
            </v:shape>
            <v:shape id="Straight Arrow Connector 531698949" o:spid="_x0000_s2411" type="#_x0000_t32" style="position:absolute;left:25199;top:7566;width:14027;height:1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" strokecolor="#5b9bd5 [3204]" strokeweight=".5pt">
              <v:stroke endarrow="open" joinstyle="miter"/>
            </v:shape>
            <v:rect id="Rectangles 10" o:spid="_x0000_s2412" style="position:absolute;left:39021;top:5422;width:9588;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" fillcolor="white [3201]" strokecolor="#ed7d31 [3205]" strokeweight="1pt">
              <v:textbox style="mso-next-textbox:#Rectangles 10">
                <w:txbxContent>
                  <w:p w14:paraId="59C7292F" w14:textId="77777777" w:rsidR="00DC568A" w:rsidRDefault="00DC568A" w:rsidP="00DC568A">
                    <w:pPr>
                      <w:jc w:val="center"/>
                      <w:rPr>
                        <w:rFonts w:ascii="Times New Roman" w:hAnsi="Times New Roman"/>
                      </w:rPr>
                    </w:pPr>
                    <w:r>
                      <w:rPr>
                        <w:rFonts w:ascii="Times New Roman" w:hAnsi="Times New Roman"/>
                      </w:rPr>
                      <w:t>Chợ, siêu thị, cửa hàng</w:t>
                    </w:r>
                  </w:p>
                </w:txbxContent>
              </v:textbox>
            </v:rect>
            <v:rect id="Rectangles 15" o:spid="_x0000_s2413" style="position:absolute;top:5422;width:6858;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" fillcolor="white [3201]" strokecolor="#ed7d31 [3205]" strokeweight="1pt">
              <v:textbox style="mso-next-textbox:#Rectangles 15">
                <w:txbxContent>
                  <w:p w14:paraId="4883D334" w14:textId="77777777" w:rsidR="00DC568A" w:rsidRDefault="00DC568A" w:rsidP="00DC568A">
                    <w:pPr>
                      <w:jc w:val="center"/>
                      <w:rPr>
                        <w:rFonts w:ascii="Times New Roman" w:hAnsi="Times New Roman" w:cs="Times New Roman"/>
                      </w:rPr>
                    </w:pPr>
                    <w:r>
                      <w:rPr>
                        <w:rFonts w:ascii="Times New Roman" w:hAnsi="Times New Roman" w:cs="Times New Roman"/>
                      </w:rPr>
                      <w:t>Hộ chăn nuôi</w:t>
                    </w:r>
                  </w:p>
                </w:txbxContent>
              </v:textbox>
            </v:rect>
            <v:rect id="Rectangles 14" o:spid="_x0000_s2414" style="position:absolute;left:8825;top:5422;width:8001;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" fillcolor="white [3201]" strokecolor="#ed7d31 [3205]" strokeweight="1pt">
              <v:textbox style="mso-next-textbox:#Rectangles 14">
                <w:txbxContent>
                  <w:p w14:paraId="044A57A6" w14:textId="77777777" w:rsidR="00DC568A" w:rsidRDefault="00DC568A" w:rsidP="00DC568A">
                    <w:pPr>
                      <w:jc w:val="center"/>
                      <w:rPr>
                        <w:rFonts w:ascii="Times New Roman" w:hAnsi="Times New Roman"/>
                      </w:rPr>
                    </w:pPr>
                    <w:r>
                      <w:rPr>
                        <w:rFonts w:ascii="Times New Roman" w:hAnsi="Times New Roman"/>
                      </w:rPr>
                      <w:t>Nhà thu mua, HTX</w:t>
                    </w:r>
                  </w:p>
                </w:txbxContent>
              </v:textbox>
            </v:rect>
            <v:rect id="Rectangles 13" o:spid="_x0000_s2415" style="position:absolute;left:18925;top:5528;width:6477;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" fillcolor="white [3201]" strokecolor="#ed7d31 [3205]" strokeweight="1pt">
              <v:textbox style="mso-next-textbox:#Rectangles 13">
                <w:txbxContent>
                  <w:p w14:paraId="3311220B" w14:textId="77777777" w:rsidR="00DC568A" w:rsidRDefault="00DC568A" w:rsidP="00DC568A">
                    <w:pPr>
                      <w:rPr>
                        <w:rFonts w:ascii="Times New Roman" w:hAnsi="Times New Roman"/>
                      </w:rPr>
                    </w:pPr>
                    <w:r>
                      <w:rPr>
                        <w:rFonts w:ascii="Times New Roman" w:hAnsi="Times New Roman"/>
                      </w:rPr>
                      <w:t>Cơ sở giết mổ</w:t>
                    </w:r>
                  </w:p>
                </w:txbxContent>
              </v:textbox>
            </v:rect>
            <v:rect id="Rectangles 12" o:spid="_x0000_s2416" style="position:absolute;left:29877;width:1009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" fillcolor="white [3201]" strokecolor="#ed7d31 [3205]" strokeweight="1pt">
              <v:textbox style="mso-next-textbox:#Rectangles 12">
                <w:txbxContent>
                  <w:p w14:paraId="3353D651" w14:textId="77777777" w:rsidR="00DC568A" w:rsidRDefault="00DC568A" w:rsidP="00DC568A">
                    <w:pPr>
                      <w:jc w:val="center"/>
                      <w:rPr>
                        <w:rFonts w:ascii="Times New Roman" w:hAnsi="Times New Roman"/>
                      </w:rPr>
                    </w:pPr>
                    <w:r>
                      <w:rPr>
                        <w:rFonts w:ascii="Times New Roman" w:hAnsi="Times New Roman"/>
                      </w:rPr>
                      <w:t>Nhà máy  chế biến</w:t>
                    </w:r>
                  </w:p>
                </w:txbxContent>
              </v:textbox>
            </v:rect>
            <v:rect id="Rectangles 75" o:spid="_x0000_s2417" style="position:absolute;left:29983;top:10632;width:9906;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" fillcolor="white [3201]" strokecolor="#ed7d31 [3205]" strokeweight="1pt">
              <v:textbox style="mso-next-textbox:#Rectangles 75">
                <w:txbxContent>
                  <w:p w14:paraId="32519E7E" w14:textId="77777777" w:rsidR="00DC568A" w:rsidRDefault="00DC568A" w:rsidP="00DC568A">
                    <w:pPr>
                      <w:jc w:val="center"/>
                      <w:rPr>
                        <w:rFonts w:ascii="Times New Roman" w:hAnsi="Times New Roman"/>
                      </w:rPr>
                    </w:pPr>
                    <w:r>
                      <w:rPr>
                        <w:rFonts w:ascii="Times New Roman" w:hAnsi="Times New Roman"/>
                      </w:rPr>
                      <w:t>Chợ đầu mối</w:t>
                    </w:r>
                  </w:p>
                </w:txbxContent>
              </v:textbox>
            </v:rect>
            <v:shape id="Elbow Connector 76" o:spid="_x0000_s2418" type="#_x0000_t34" style="position:absolute;left:25305;top:7655;width:4253;height:521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" adj="10835" strokecolor="#5b9bd5 [3204]" strokeweight=".5pt">
              <v:stroke endarrow="open"/>
            </v:shape>
            <v:shape id="Elbow Connector 78" o:spid="_x0000_s2419" type="#_x0000_t34" style="position:absolute;left:25411;top:1931;width:4142;height:574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" adj="10837" strokecolor="#5b9bd5 [3204]" strokeweight=".5pt">
              <v:stroke endarrow="open"/>
            </v:shape>
            <v:shapetype id="_x0000_t33" coordsize="21600,21600" o:spt="33" o:oned="t" path="m,l21600,r,21600e" filled="f">
              <v:stroke joinstyle="miter"/>
              <v:path arrowok="t" fillok="f" o:connecttype="none"/>
              <o:lock v:ext="edit" shapetype="t"/>
            </v:shapetype>
            <v:shape id="Elbow Connector 80" o:spid="_x0000_s2420" type="#_x0000_t33" style="position:absolute;left:39765;top:1701;width:4679;height:350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" strokecolor="#5b9bd5 [3204]" strokeweight=".5pt">
              <v:stroke endarrow="open"/>
            </v:shape>
            <v:shape id="Elbow Connector 81" o:spid="_x0000_s2421" type="#_x0000_t33" style="position:absolute;left:40191;top:9950;width:3988;height:265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" strokecolor="#5b9bd5 [3204]" strokeweight=".5pt">
              <v:stroke endarrow="open"/>
            </v:shape>
            <v:rect id="Rectangles 10" o:spid="_x0000_s2422" style="position:absolute;left:50610;top:5316;width:8065;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" fillcolor="white [3201]" strokecolor="#ed7d31 [3205]" strokeweight="1pt">
              <v:textbox>
                <w:txbxContent>
                  <w:p w14:paraId="003A230A" w14:textId="77777777" w:rsidR="00DC568A" w:rsidRDefault="00DC568A" w:rsidP="00DC568A">
                    <w:pPr>
                      <w:jc w:val="center"/>
                      <w:rPr>
                        <w:rFonts w:ascii="Times New Roman" w:hAnsi="Times New Roman"/>
                      </w:rPr>
                    </w:pPr>
                    <w:r>
                      <w:rPr>
                        <w:rFonts w:ascii="Times New Roman" w:hAnsi="Times New Roman"/>
                      </w:rPr>
                      <w:t>Người tiêu dùng</w:t>
                    </w:r>
                  </w:p>
                </w:txbxContent>
              </v:textbox>
            </v:rect>
            <v:shape id="Straight Arrow Connector 1438964825" o:spid="_x0000_s2423" type="#_x0000_t32" style="position:absolute;left:48590;top:7673;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" strokecolor="#5b9bd5 [3204]" strokeweight=".5pt">
              <v:stroke endarrow="open" joinstyle="miter"/>
            </v:shape>
            <w10:wrap anchorx="margin"/>
          </v:group>
        </w:pict>
      </w:r>
    </w:p>
    <w:p w14:paraId="36C993F3" w14:textId="77777777" w:rsidR="00DC568A" w:rsidRPr="002E4566" w:rsidRDefault="00DC568A" w:rsidP="00DC568A">
      <w:pPr>
        <w:spacing w:after="0" w:line="360" w:lineRule="auto"/>
        <w:jc w:val="center"/>
        <w:rPr>
          <w:rFonts w:ascii="Times New Roman" w:hAnsi="Times New Roman" w:cs="Times New Roman"/>
          <w:color w:val="000000" w:themeColor="text1"/>
          <w:sz w:val="26"/>
          <w:szCs w:val="26"/>
        </w:rPr>
      </w:pPr>
    </w:p>
    <w:p w14:paraId="6E3D9349" w14:textId="77777777" w:rsidR="00DC568A" w:rsidRPr="002E4566" w:rsidRDefault="00DC568A" w:rsidP="00DC568A">
      <w:pPr>
        <w:spacing w:after="0" w:line="360" w:lineRule="auto"/>
        <w:jc w:val="both"/>
        <w:rPr>
          <w:rFonts w:ascii="Times New Roman" w:hAnsi="Times New Roman" w:cs="Times New Roman"/>
          <w:color w:val="000000" w:themeColor="text1"/>
          <w:sz w:val="26"/>
          <w:szCs w:val="26"/>
        </w:rPr>
      </w:pPr>
    </w:p>
    <w:p w14:paraId="4B4858B2" w14:textId="77777777" w:rsidR="00DC568A" w:rsidRPr="002E4566" w:rsidRDefault="00DC568A" w:rsidP="00DC568A">
      <w:pPr>
        <w:spacing w:after="0" w:line="360" w:lineRule="auto"/>
        <w:jc w:val="both"/>
        <w:rPr>
          <w:rFonts w:ascii="Times New Roman" w:hAnsi="Times New Roman" w:cs="Times New Roman"/>
          <w:color w:val="000000" w:themeColor="text1"/>
          <w:sz w:val="26"/>
          <w:szCs w:val="26"/>
        </w:rPr>
      </w:pPr>
    </w:p>
    <w:p w14:paraId="317F8433" w14:textId="77777777" w:rsidR="00DC568A" w:rsidRPr="002E4566" w:rsidRDefault="00DC568A" w:rsidP="00DC568A">
      <w:pPr>
        <w:spacing w:after="0" w:line="360" w:lineRule="auto"/>
        <w:jc w:val="both"/>
        <w:rPr>
          <w:rFonts w:ascii="Times New Roman" w:hAnsi="Times New Roman" w:cs="Times New Roman"/>
          <w:color w:val="000000" w:themeColor="text1"/>
          <w:sz w:val="26"/>
          <w:szCs w:val="26"/>
        </w:rPr>
      </w:pPr>
    </w:p>
    <w:p w14:paraId="03FF62B6" w14:textId="77777777" w:rsidR="00DC568A" w:rsidRDefault="00DC568A" w:rsidP="00DC568A">
      <w:pPr>
        <w:spacing w:after="0" w:line="360" w:lineRule="auto"/>
        <w:jc w:val="center"/>
        <w:rPr>
          <w:rFonts w:ascii="Times New Roman" w:hAnsi="Times New Roman" w:cs="Times New Roman"/>
          <w:color w:val="000000" w:themeColor="text1"/>
          <w:spacing w:val="-4"/>
          <w:sz w:val="26"/>
          <w:szCs w:val="26"/>
        </w:rPr>
      </w:pPr>
    </w:p>
    <w:p w14:paraId="337A4B88" w14:textId="4CB635F8" w:rsidR="00DC568A" w:rsidRPr="00A73B48" w:rsidRDefault="00DC568A" w:rsidP="00185CC7">
      <w:pPr>
        <w:pStyle w:val="Heading2"/>
        <w:spacing w:before="0"/>
        <w:jc w:val="center"/>
        <w:rPr>
          <w:rFonts w:ascii="Times New Roman" w:hAnsi="Times New Roman" w:cs="Times New Roman"/>
          <w:b/>
          <w:bCs/>
          <w:color w:val="000000" w:themeColor="text1"/>
        </w:rPr>
      </w:pPr>
      <w:bookmarkStart w:id="3278" w:name="_Toc174541685"/>
      <w:bookmarkStart w:id="3279" w:name="_Toc180837513"/>
      <w:bookmarkStart w:id="3280" w:name="_Toc180920558"/>
      <w:bookmarkStart w:id="3281" w:name="_Toc186553140"/>
      <w:bookmarkStart w:id="3282" w:name="_Toc186553349"/>
      <w:bookmarkStart w:id="3283" w:name="_Toc187590007"/>
      <w:bookmarkStart w:id="3284" w:name="_Toc187590427"/>
      <w:bookmarkStart w:id="3285" w:name="_Toc190785769"/>
      <w:bookmarkStart w:id="3286" w:name="_Toc190785978"/>
      <w:bookmarkStart w:id="3287" w:name="_Toc197896711"/>
      <w:bookmarkStart w:id="3288" w:name="_Toc198111413"/>
      <w:r w:rsidRPr="00A73B48">
        <w:rPr>
          <w:rFonts w:ascii="Times New Roman" w:hAnsi="Times New Roman"/>
          <w:b/>
          <w:bCs/>
          <w:color w:val="000000" w:themeColor="text1"/>
        </w:rPr>
        <w:t>Hình F.2.1: Chuỗi giá trị sản phẩm thịt heo</w:t>
      </w:r>
      <w:bookmarkEnd w:id="3278"/>
      <w:bookmarkEnd w:id="3279"/>
      <w:bookmarkEnd w:id="3280"/>
      <w:bookmarkEnd w:id="3281"/>
      <w:bookmarkEnd w:id="3282"/>
      <w:bookmarkEnd w:id="3283"/>
      <w:bookmarkEnd w:id="3284"/>
      <w:bookmarkEnd w:id="3285"/>
      <w:bookmarkEnd w:id="3286"/>
      <w:bookmarkEnd w:id="3287"/>
      <w:bookmarkEnd w:id="3288"/>
    </w:p>
    <w:p w14:paraId="75B06D0E" w14:textId="77777777" w:rsidR="00DC568A" w:rsidRPr="002E4566" w:rsidRDefault="00000000" w:rsidP="00DC568A">
      <w:pPr>
        <w:spacing w:after="0" w:line="360" w:lineRule="auto"/>
        <w:jc w:val="center"/>
        <w:rPr>
          <w:rFonts w:ascii="Times New Roman" w:hAnsi="Times New Roman" w:cs="Times New Roman"/>
          <w:color w:val="000000" w:themeColor="text1"/>
          <w:spacing w:val="-4"/>
          <w:sz w:val="26"/>
          <w:szCs w:val="26"/>
        </w:rPr>
      </w:pPr>
      <w:r>
        <w:rPr>
          <w:rFonts w:ascii="Times New Roman" w:hAnsi="Times New Roman" w:cs="Times New Roman"/>
          <w:noProof/>
          <w:color w:val="000000" w:themeColor="text1"/>
          <w:sz w:val="26"/>
          <w:szCs w:val="26"/>
        </w:rPr>
        <w:pict w14:anchorId="6349E132">
          <v:group id="Group 63" o:spid="_x0000_s2424" style="position:absolute;left:0;text-align:left;margin-left:0;margin-top:9.05pt;width:380.45pt;height:157.1pt;z-index:251656704;mso-position-horizontal:center;mso-position-horizontal-relative:margin" coordsize="48314,22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">
            <v:rect id="Rectangles 75" o:spid="_x0000_s2425" style="position:absolute;left:24986;top:17756;width:6922;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" fillcolor="white [3201]" strokecolor="#ed7d31 [3205]" strokeweight="1pt">
              <v:textbox>
                <w:txbxContent>
                  <w:p w14:paraId="515EF340" w14:textId="77777777" w:rsidR="00DC568A" w:rsidRDefault="00DC568A" w:rsidP="00DC568A">
                    <w:pPr>
                      <w:jc w:val="center"/>
                      <w:rPr>
                        <w:rFonts w:ascii="Times New Roman" w:hAnsi="Times New Roman"/>
                      </w:rPr>
                    </w:pPr>
                    <w:r>
                      <w:rPr>
                        <w:rFonts w:ascii="Times New Roman" w:hAnsi="Times New Roman"/>
                      </w:rPr>
                      <w:t>Chợ đầu mối</w:t>
                    </w:r>
                  </w:p>
                </w:txbxContent>
              </v:textbox>
            </v:rect>
            <v:rect id="Rectangles 75" o:spid="_x0000_s2426" style="position:absolute;left:34130;top:17756;width:6922;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" fillcolor="white [3201]" strokecolor="#ed7d31 [3205]" strokeweight="1pt">
              <v:textbox>
                <w:txbxContent>
                  <w:p w14:paraId="42A6B611" w14:textId="77777777" w:rsidR="00DC568A" w:rsidRDefault="00DC568A" w:rsidP="00DC568A">
                    <w:pPr>
                      <w:jc w:val="center"/>
                      <w:rPr>
                        <w:rFonts w:ascii="Times New Roman" w:hAnsi="Times New Roman"/>
                      </w:rPr>
                    </w:pPr>
                    <w:r>
                      <w:rPr>
                        <w:rFonts w:ascii="Times New Roman" w:hAnsi="Times New Roman"/>
                      </w:rPr>
                      <w:t>Chợ bán lẻ</w:t>
                    </w:r>
                  </w:p>
                </w:txbxContent>
              </v:textbox>
            </v:rect>
            <v:shape id="Straight Arrow Connector 1389537624" o:spid="_x0000_s2427" type="#_x0000_t32" style="position:absolute;left:32429;top:20113;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" strokecolor="#5b9bd5 [3204]" strokeweight=".5pt">
              <v:stroke endarrow="open" joinstyle="miter"/>
            </v:shape>
            <v:shape id="Straight Arrow Connector 1420620847" o:spid="_x0000_s2428" type="#_x0000_t32" style="position:absolute;left:7974;top:12883;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" strokecolor="#5b9bd5 [3204]" strokeweight=".5pt">
              <v:stroke endarrow="open" joinstyle="miter"/>
            </v:shape>
            <v:shape id="Straight Arrow Connector 484078539" o:spid="_x0000_s2429" type="#_x0000_t32" style="position:absolute;left:22434;top:12883;width:16973;height:1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" strokecolor="#5b9bd5 [3204]" strokeweight=".5pt">
              <v:stroke endarrow="open" joinstyle="miter"/>
            </v:shape>
            <v:rect id="Rectangles 10" o:spid="_x0000_s2430" style="position:absolute;left:39234;top:10632;width:9080;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" fillcolor="white [3201]" strokecolor="#ed7d31 [3205]" strokeweight="1pt">
              <v:textbox>
                <w:txbxContent>
                  <w:p w14:paraId="10A38DE9" w14:textId="77777777" w:rsidR="00DC568A" w:rsidRDefault="00DC568A" w:rsidP="00DC568A">
                    <w:pPr>
                      <w:jc w:val="center"/>
                      <w:rPr>
                        <w:rFonts w:ascii="Times New Roman" w:hAnsi="Times New Roman"/>
                      </w:rPr>
                    </w:pPr>
                    <w:r>
                      <w:rPr>
                        <w:rFonts w:ascii="Times New Roman" w:hAnsi="Times New Roman"/>
                      </w:rPr>
                      <w:t>Người tiêu dùng</w:t>
                    </w:r>
                  </w:p>
                </w:txbxContent>
              </v:textbox>
            </v:rect>
            <v:rect id="Rectangles 15" o:spid="_x0000_s2431" style="position:absolute;top:10845;width:8509;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" fillcolor="white [3201]" strokecolor="#ed7d31 [3205]" strokeweight="1pt">
              <v:textbox>
                <w:txbxContent>
                  <w:p w14:paraId="6D87CE0D" w14:textId="77777777" w:rsidR="00DC568A" w:rsidRDefault="00DC568A" w:rsidP="00DC568A">
                    <w:pPr>
                      <w:jc w:val="center"/>
                      <w:rPr>
                        <w:rFonts w:ascii="Times New Roman" w:hAnsi="Times New Roman" w:cs="Times New Roman"/>
                      </w:rPr>
                    </w:pPr>
                    <w:r>
                      <w:rPr>
                        <w:rFonts w:ascii="Times New Roman" w:hAnsi="Times New Roman" w:cs="Times New Roman"/>
                      </w:rPr>
                      <w:t>Hộ trồng rau, củ, quả</w:t>
                    </w:r>
                  </w:p>
                </w:txbxContent>
              </v:textbox>
            </v:rect>
            <v:rect id="Rectangles 14" o:spid="_x0000_s2432" style="position:absolute;left:9781;top:10738;width:10414;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" fillcolor="white [3201]" strokecolor="#ed7d31 [3205]" strokeweight="1pt">
              <v:textbox>
                <w:txbxContent>
                  <w:p w14:paraId="0DF8C196" w14:textId="77777777" w:rsidR="00DC568A" w:rsidRDefault="00DC568A" w:rsidP="00DC568A">
                    <w:pPr>
                      <w:jc w:val="center"/>
                      <w:rPr>
                        <w:rFonts w:ascii="Times New Roman" w:hAnsi="Times New Roman"/>
                      </w:rPr>
                    </w:pPr>
                    <w:r>
                      <w:rPr>
                        <w:rFonts w:ascii="Times New Roman" w:hAnsi="Times New Roman"/>
                      </w:rPr>
                      <w:t>Nhà thu mua, HTX</w:t>
                    </w:r>
                  </w:p>
                </w:txbxContent>
              </v:textbox>
            </v:rect>
            <v:rect id="Rectangles 12" o:spid="_x0000_s2433" style="position:absolute;left:25305;top:3934;width:11366;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" fillcolor="white [3201]" strokecolor="#ed7d31 [3205]" strokeweight="1pt">
              <v:textbox>
                <w:txbxContent>
                  <w:p w14:paraId="1B274A85" w14:textId="77777777" w:rsidR="00DC568A" w:rsidRDefault="00DC568A" w:rsidP="00DC568A">
                    <w:pPr>
                      <w:jc w:val="center"/>
                      <w:rPr>
                        <w:rFonts w:ascii="Times New Roman" w:hAnsi="Times New Roman"/>
                      </w:rPr>
                    </w:pPr>
                    <w:r>
                      <w:rPr>
                        <w:rFonts w:ascii="Times New Roman" w:hAnsi="Times New Roman"/>
                      </w:rPr>
                      <w:t>Siêu thị, metro, cửa hàng</w:t>
                    </w:r>
                  </w:p>
                </w:txbxContent>
              </v:textbox>
            </v:rect>
            <v:shape id="Elbow Connector 76" o:spid="_x0000_s2434" type="#_x0000_t34" style="position:absolute;left:20308;top:12759;width:4572;height:730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" adj="10835" strokecolor="#5b9bd5 [3204]" strokeweight=".5pt">
              <v:stroke endarrow="open"/>
            </v:shape>
            <v:shape id="Elbow Connector 78" o:spid="_x0000_s2435" type="#_x0000_t34" style="position:absolute;left:20308;top:6078;width:4572;height:6559;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" adj="10837" strokecolor="#5b9bd5 [3204]" strokeweight=".5pt">
              <v:stroke endarrow="open"/>
            </v:shape>
            <v:shape id="Elbow Connector 80" o:spid="_x0000_s2436" type="#_x0000_t33" style="position:absolute;left:37107;top:5954;width:7630;height:510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" strokecolor="#5b9bd5 [3204]" strokeweight=".5pt">
              <v:stroke endarrow="open"/>
            </v:shape>
            <v:shape id="Elbow Connector 81" o:spid="_x0000_s2437" type="#_x0000_t33" style="position:absolute;left:40616;top:15691;width:4032;height:438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" strokecolor="#5b9bd5 [3204]" strokeweight=".5pt">
              <v:stroke endarrow="open"/>
            </v:shape>
            <v:rect id="Rectangles 12" o:spid="_x0000_s2438" style="position:absolute;left:9356;top:425;width:10541;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" fillcolor="white [3201]" strokecolor="#ed7d31 [3205]" strokeweight="1pt">
              <v:textbox>
                <w:txbxContent>
                  <w:p w14:paraId="4D629E8B" w14:textId="77777777" w:rsidR="00DC568A" w:rsidRDefault="00DC568A" w:rsidP="00DC568A">
                    <w:pPr>
                      <w:jc w:val="center"/>
                      <w:rPr>
                        <w:rFonts w:ascii="Times New Roman" w:hAnsi="Times New Roman"/>
                      </w:rPr>
                    </w:pPr>
                    <w:r>
                      <w:rPr>
                        <w:rFonts w:ascii="Times New Roman" w:hAnsi="Times New Roman"/>
                      </w:rPr>
                      <w:t>Công ty</w:t>
                    </w:r>
                  </w:p>
                </w:txbxContent>
              </v:textbox>
            </v:rect>
            <v:shape id="Straight Arrow Connector 1543541737" o:spid="_x0000_s2439" type="#_x0000_t32" style="position:absolute;left:14774;top:5590;width:45;height:530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" strokecolor="#5b9bd5 [3204]" strokeweight=".5pt">
              <v:stroke endarrow="open" joinstyle="miter"/>
            </v:shape>
            <v:shape id="Straight Arrow Connector 412434165" o:spid="_x0000_s2440" type="#_x0000_t32" style="position:absolute;left:4678;top:5271;width:10223;height:50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" strokecolor="#5b9bd5 [3204]" strokeweight=".5pt">
              <v:stroke endarrow="open" joinstyle="miter"/>
            </v:shape>
            <v:rect id="Rectangles 12" o:spid="_x0000_s2441" style="position:absolute;left:37426;width:9716;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" fillcolor="white [3201]" strokecolor="#ed7d31 [3205]" strokeweight="1pt">
              <v:textbox>
                <w:txbxContent>
                  <w:p w14:paraId="5B69063F" w14:textId="77777777" w:rsidR="00DC568A" w:rsidRDefault="00DC568A" w:rsidP="00DC568A">
                    <w:pPr>
                      <w:jc w:val="center"/>
                      <w:rPr>
                        <w:rFonts w:ascii="Times New Roman" w:hAnsi="Times New Roman"/>
                      </w:rPr>
                    </w:pPr>
                    <w:r>
                      <w:rPr>
                        <w:rFonts w:ascii="Times New Roman" w:hAnsi="Times New Roman"/>
                      </w:rPr>
                      <w:t>Xuất khẩu</w:t>
                    </w:r>
                  </w:p>
                </w:txbxContent>
              </v:textbox>
            </v:rect>
            <v:shape id="Straight Arrow Connector 2038126134" o:spid="_x0000_s2442" type="#_x0000_t32" style="position:absolute;left:20308;top:2250;width:16967;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" strokecolor="#5b9bd5 [3204]" strokeweight=".5pt">
              <v:stroke endarrow="open" joinstyle="miter"/>
            </v:shape>
            <v:shape id="Straight Arrow Connector 301841722" o:spid="_x0000_s2443" type="#_x0000_t32" style="position:absolute;left:44758;top:4890;width:0;height:59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" strokecolor="#5b9bd5 [3204]" strokeweight=".5pt">
              <v:stroke endarrow="open" joinstyle="miter"/>
            </v:shape>
            <v:shape id="Straight Arrow Connector 2059252231" o:spid="_x0000_s2444" type="#_x0000_t32" style="position:absolute;left:31148;top:2551;width:0;height:12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" strokecolor="#5b9bd5 [3204]" strokeweight=".5pt">
              <v:stroke endarrow="open" joinstyle="miter"/>
            </v:shape>
            <w10:wrap anchorx="margin"/>
          </v:group>
        </w:pict>
      </w:r>
    </w:p>
    <w:p w14:paraId="0C54AB53" w14:textId="77777777" w:rsidR="00DC568A" w:rsidRPr="002E4566" w:rsidRDefault="00DC568A" w:rsidP="00DC568A">
      <w:pPr>
        <w:spacing w:after="0" w:line="360" w:lineRule="auto"/>
        <w:jc w:val="center"/>
        <w:rPr>
          <w:rFonts w:ascii="Times New Roman" w:hAnsi="Times New Roman" w:cs="Times New Roman"/>
          <w:color w:val="000000" w:themeColor="text1"/>
          <w:spacing w:val="-4"/>
          <w:sz w:val="26"/>
          <w:szCs w:val="26"/>
        </w:rPr>
      </w:pPr>
    </w:p>
    <w:p w14:paraId="273D3EBC" w14:textId="77777777" w:rsidR="00DC568A" w:rsidRPr="002E4566" w:rsidRDefault="00DC568A" w:rsidP="00DC568A">
      <w:pPr>
        <w:spacing w:after="0" w:line="360" w:lineRule="auto"/>
        <w:jc w:val="center"/>
        <w:rPr>
          <w:rFonts w:ascii="Times New Roman" w:hAnsi="Times New Roman" w:cs="Times New Roman"/>
          <w:color w:val="000000" w:themeColor="text1"/>
          <w:spacing w:val="-4"/>
          <w:sz w:val="26"/>
          <w:szCs w:val="26"/>
        </w:rPr>
      </w:pPr>
    </w:p>
    <w:p w14:paraId="739C72E2" w14:textId="77777777" w:rsidR="00DC568A" w:rsidRPr="002E4566" w:rsidRDefault="00DC568A" w:rsidP="00DC568A">
      <w:pPr>
        <w:spacing w:after="0" w:line="360" w:lineRule="auto"/>
        <w:jc w:val="both"/>
        <w:rPr>
          <w:rFonts w:ascii="Times New Roman" w:hAnsi="Times New Roman" w:cs="Times New Roman"/>
          <w:color w:val="000000" w:themeColor="text1"/>
          <w:sz w:val="26"/>
          <w:szCs w:val="26"/>
        </w:rPr>
      </w:pPr>
    </w:p>
    <w:p w14:paraId="53F037F8" w14:textId="77777777" w:rsidR="00DC568A" w:rsidRPr="002E4566" w:rsidRDefault="00DC568A" w:rsidP="00DC568A">
      <w:pPr>
        <w:spacing w:after="0" w:line="360" w:lineRule="auto"/>
        <w:jc w:val="both"/>
        <w:rPr>
          <w:rFonts w:ascii="Times New Roman" w:hAnsi="Times New Roman" w:cs="Times New Roman"/>
          <w:color w:val="000000" w:themeColor="text1"/>
          <w:sz w:val="26"/>
          <w:szCs w:val="26"/>
        </w:rPr>
      </w:pPr>
    </w:p>
    <w:p w14:paraId="41A00647" w14:textId="77777777" w:rsidR="00DC568A" w:rsidRPr="002E4566" w:rsidRDefault="00DC568A" w:rsidP="00DC568A">
      <w:pPr>
        <w:spacing w:after="0" w:line="360" w:lineRule="auto"/>
        <w:jc w:val="both"/>
        <w:rPr>
          <w:rFonts w:ascii="Times New Roman" w:hAnsi="Times New Roman" w:cs="Times New Roman"/>
          <w:color w:val="000000" w:themeColor="text1"/>
          <w:sz w:val="26"/>
          <w:szCs w:val="26"/>
        </w:rPr>
      </w:pPr>
    </w:p>
    <w:p w14:paraId="331D9BD3" w14:textId="77777777" w:rsidR="00DC568A" w:rsidRDefault="00DC568A" w:rsidP="00DC568A">
      <w:pPr>
        <w:spacing w:after="0" w:line="360" w:lineRule="auto"/>
        <w:rPr>
          <w:rFonts w:ascii="Times New Roman" w:hAnsi="Times New Roman" w:cs="Times New Roman"/>
          <w:color w:val="000000" w:themeColor="text1"/>
          <w:spacing w:val="-4"/>
          <w:sz w:val="26"/>
          <w:szCs w:val="26"/>
        </w:rPr>
      </w:pPr>
    </w:p>
    <w:p w14:paraId="673DD973" w14:textId="77777777" w:rsidR="00185CC7" w:rsidRPr="002E4566" w:rsidRDefault="00185CC7" w:rsidP="00DC568A">
      <w:pPr>
        <w:spacing w:after="0" w:line="360" w:lineRule="auto"/>
        <w:rPr>
          <w:rFonts w:ascii="Times New Roman" w:hAnsi="Times New Roman" w:cs="Times New Roman"/>
          <w:color w:val="000000" w:themeColor="text1"/>
          <w:spacing w:val="-4"/>
          <w:sz w:val="26"/>
          <w:szCs w:val="26"/>
        </w:rPr>
      </w:pPr>
    </w:p>
    <w:p w14:paraId="5A780AFB" w14:textId="31A3CB71" w:rsidR="00DC568A" w:rsidRDefault="00DC568A" w:rsidP="00185CC7">
      <w:pPr>
        <w:pStyle w:val="Heading2"/>
        <w:spacing w:before="0"/>
        <w:jc w:val="center"/>
        <w:rPr>
          <w:rFonts w:ascii="Times New Roman" w:hAnsi="Times New Roman"/>
          <w:b/>
          <w:bCs/>
          <w:color w:val="000000" w:themeColor="text1"/>
          <w:spacing w:val="-4"/>
        </w:rPr>
      </w:pPr>
      <w:bookmarkStart w:id="3289" w:name="_Toc174541686"/>
      <w:bookmarkStart w:id="3290" w:name="_Toc180837514"/>
      <w:bookmarkStart w:id="3291" w:name="_Toc180920559"/>
      <w:bookmarkStart w:id="3292" w:name="_Toc186553141"/>
      <w:bookmarkStart w:id="3293" w:name="_Toc186553350"/>
      <w:bookmarkStart w:id="3294" w:name="_Toc187590008"/>
      <w:bookmarkStart w:id="3295" w:name="_Toc187590428"/>
      <w:bookmarkStart w:id="3296" w:name="_Toc190785770"/>
      <w:bookmarkStart w:id="3297" w:name="_Toc190785979"/>
      <w:bookmarkStart w:id="3298" w:name="_Toc197896712"/>
      <w:bookmarkStart w:id="3299" w:name="_Toc198111414"/>
      <w:r w:rsidRPr="00A73B48">
        <w:rPr>
          <w:rFonts w:ascii="Times New Roman" w:hAnsi="Times New Roman"/>
          <w:b/>
          <w:bCs/>
          <w:color w:val="000000" w:themeColor="text1"/>
          <w:spacing w:val="-4"/>
        </w:rPr>
        <w:t>Hình F.2.2: Chuỗi giá trị sản phẩm rau, củ, quả</w:t>
      </w:r>
      <w:bookmarkEnd w:id="3289"/>
      <w:bookmarkEnd w:id="3290"/>
      <w:bookmarkEnd w:id="3291"/>
      <w:bookmarkEnd w:id="3292"/>
      <w:bookmarkEnd w:id="3293"/>
      <w:bookmarkEnd w:id="3294"/>
      <w:bookmarkEnd w:id="3295"/>
      <w:bookmarkEnd w:id="3296"/>
      <w:bookmarkEnd w:id="3297"/>
      <w:bookmarkEnd w:id="3298"/>
      <w:bookmarkEnd w:id="3299"/>
    </w:p>
    <w:p w14:paraId="7BE1CB22" w14:textId="77777777" w:rsidR="006417D0" w:rsidRDefault="006417D0" w:rsidP="006417D0"/>
    <w:p w14:paraId="0B891E7A" w14:textId="77777777" w:rsidR="006417D0" w:rsidRDefault="006417D0" w:rsidP="006417D0"/>
    <w:p w14:paraId="3D37A15B" w14:textId="77777777" w:rsidR="006417D0" w:rsidRDefault="006417D0" w:rsidP="006417D0"/>
    <w:p w14:paraId="231725DC" w14:textId="77777777" w:rsidR="006417D0" w:rsidRDefault="006417D0" w:rsidP="006417D0"/>
    <w:p w14:paraId="02725122" w14:textId="77777777" w:rsidR="006417D0" w:rsidRPr="006417D0" w:rsidRDefault="006417D0" w:rsidP="006417D0"/>
    <w:p w14:paraId="291BE567" w14:textId="570430C4" w:rsidR="00687D06" w:rsidRPr="00687D06" w:rsidRDefault="00000000" w:rsidP="00687D06">
      <w:r>
        <w:rPr>
          <w:rFonts w:ascii="Times New Roman" w:hAnsi="Times New Roman" w:cs="Times New Roman"/>
          <w:noProof/>
          <w:color w:val="000000" w:themeColor="text1"/>
          <w:sz w:val="26"/>
          <w:szCs w:val="26"/>
        </w:rPr>
        <w:lastRenderedPageBreak/>
        <w:pict w14:anchorId="245130BB">
          <v:group id="Group 62" o:spid="_x0000_s2445" style="position:absolute;margin-left:100.25pt;margin-top:16.65pt;width:414.75pt;height:149.35pt;z-index:251657728;mso-position-horizontal-relative:page" coordsize="47145,22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">
            <v:shape id="Straight Arrow Connector 1367091604" o:spid="_x0000_s2446" type="#_x0000_t32" style="position:absolute;left:30723;top:2126;width:0;height:1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" strokecolor="#5b9bd5 [3204]" strokeweight=".5pt">
              <v:stroke endarrow="open" joinstyle="miter"/>
            </v:shape>
            <v:group id="Group 61" o:spid="_x0000_s2447" style="position:absolute;width:47145;height:22009" coordsize="47145,2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">
              <v:shape id="Elbow Connector 80" o:spid="_x0000_s2448" type="#_x0000_t33" style="position:absolute;left:36576;top:5316;width:5608;height:372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" strokecolor="#5b9bd5 [3204]" strokeweight=".5pt">
                <v:stroke endarrow="open"/>
              </v:shape>
              <v:group id="Group 60" o:spid="_x0000_s2449" style="position:absolute;width:47145;height:22009" coordsize="47145,2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">
                <v:shape id="Straight Arrow Connector 1547091626" o:spid="_x0000_s2450" type="#_x0000_t32" style="position:absolute;left:7974;top:11288;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" strokecolor="#5b9bd5 [3204]" strokeweight=".5pt">
                  <v:stroke endarrow="open" joinstyle="miter"/>
                </v:shape>
                <v:group id="Group 59" o:spid="_x0000_s2451" style="position:absolute;width:47145;height:22009" coordsize="47145,2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">
                  <v:shape id="Straight Arrow Connector 1237906711" o:spid="_x0000_s2452" type="#_x0000_t32" style="position:absolute;left:32004;top:19475;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" strokecolor="#5b9bd5 [3204]" strokeweight=".5pt">
                    <v:stroke endarrow="open" joinstyle="miter"/>
                  </v:shape>
                  <v:shape id="Straight Arrow Connector 1265197322" o:spid="_x0000_s2453" type="#_x0000_t32" style="position:absolute;left:14881;top:4953;width:44;height:438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" strokecolor="#5b9bd5 [3204]" strokeweight=".5pt">
                    <v:stroke endarrow="open" joinstyle="miter"/>
                  </v:shape>
                  <v:group id="Group 58" o:spid="_x0000_s2454" style="position:absolute;width:47145;height:22009" coordsize="47145,2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">
                    <v:shape id="Straight Arrow Connector 39106468" o:spid="_x0000_s2455" type="#_x0000_t32" style="position:absolute;left:5103;top:4846;width:9798;height:402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" strokecolor="#5b9bd5 [3204]" strokeweight=".5pt">
                      <v:stroke endarrow="open" joinstyle="miter"/>
                    </v:shape>
                    <v:group id="Group 57" o:spid="_x0000_s2456" style="position:absolute;width:47145;height:22009" coordsize="47145,2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">
                      <v:rect id="Rectangles 75" o:spid="_x0000_s2457" style="position:absolute;left:24986;top:17437;width:6922;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" fillcolor="white [3201]" strokecolor="#ed7d31 [3205]" strokeweight="1pt">
                        <v:textbox>
                          <w:txbxContent>
                            <w:p w14:paraId="6721913A" w14:textId="77777777" w:rsidR="00DC568A" w:rsidRDefault="00DC568A" w:rsidP="00DC568A">
                              <w:pPr>
                                <w:jc w:val="center"/>
                                <w:rPr>
                                  <w:rFonts w:ascii="Times New Roman" w:hAnsi="Times New Roman"/>
                                </w:rPr>
                              </w:pPr>
                              <w:r>
                                <w:rPr>
                                  <w:rFonts w:ascii="Times New Roman" w:hAnsi="Times New Roman"/>
                                </w:rPr>
                                <w:t>Chợ đầu mối</w:t>
                              </w:r>
                            </w:p>
                          </w:txbxContent>
                        </v:textbox>
                      </v:rect>
                      <v:rect id="Rectangles 75" o:spid="_x0000_s2458" style="position:absolute;left:33917;top:17118;width:6922;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" fillcolor="white [3201]" strokecolor="#ed7d31 [3205]" strokeweight="1pt">
                        <v:textbox>
                          <w:txbxContent>
                            <w:p w14:paraId="0DCD3EF5" w14:textId="77777777" w:rsidR="00DC568A" w:rsidRDefault="00DC568A" w:rsidP="00DC568A">
                              <w:pPr>
                                <w:jc w:val="center"/>
                                <w:rPr>
                                  <w:rFonts w:ascii="Times New Roman" w:hAnsi="Times New Roman"/>
                                </w:rPr>
                              </w:pPr>
                              <w:r>
                                <w:rPr>
                                  <w:rFonts w:ascii="Times New Roman" w:hAnsi="Times New Roman"/>
                                </w:rPr>
                                <w:t>Chợ bán lẻ</w:t>
                              </w:r>
                            </w:p>
                          </w:txbxContent>
                        </v:textbox>
                      </v:rect>
                      <v:shape id="Straight Arrow Connector 879057960" o:spid="_x0000_s2459" type="#_x0000_t32" style="position:absolute;left:21477;top:12351;width:16973;height:1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" strokecolor="#5b9bd5 [3204]" strokeweight=".5pt">
                        <v:stroke endarrow="open" joinstyle="miter"/>
                      </v:shape>
                      <v:rect id="Rectangles 10" o:spid="_x0000_s2460" style="position:absolute;left:38064;top:9250;width:9081;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" fillcolor="white [3201]" strokecolor="#ed7d31 [3205]" strokeweight="1pt">
                        <v:textbox>
                          <w:txbxContent>
                            <w:p w14:paraId="15F4EB2A" w14:textId="77777777" w:rsidR="00DC568A" w:rsidRDefault="00DC568A" w:rsidP="005E62F4">
                              <w:pPr>
                                <w:spacing w:after="0" w:line="240" w:lineRule="auto"/>
                                <w:jc w:val="center"/>
                                <w:rPr>
                                  <w:rFonts w:ascii="Times New Roman" w:hAnsi="Times New Roman"/>
                                </w:rPr>
                              </w:pPr>
                              <w:r>
                                <w:rPr>
                                  <w:rFonts w:ascii="Times New Roman" w:hAnsi="Times New Roman"/>
                                </w:rPr>
                                <w:t>Người tiêu dùng</w:t>
                              </w:r>
                            </w:p>
                          </w:txbxContent>
                        </v:textbox>
                      </v:rect>
                      <v:rect id="Rectangles 15" o:spid="_x0000_s2461" style="position:absolute;top:9143;width:8293;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" fillcolor="white [3201]" strokecolor="#ed7d31 [3205]" strokeweight="1pt">
                        <v:textbox>
                          <w:txbxContent>
                            <w:p w14:paraId="6FEE5989" w14:textId="77777777" w:rsidR="00DC568A" w:rsidRDefault="00DC568A" w:rsidP="005E62F4">
                              <w:pPr>
                                <w:spacing w:after="0" w:line="240" w:lineRule="auto"/>
                                <w:jc w:val="center"/>
                                <w:rPr>
                                  <w:rFonts w:ascii="Times New Roman" w:hAnsi="Times New Roman" w:cs="Times New Roman"/>
                                </w:rPr>
                              </w:pPr>
                              <w:r>
                                <w:rPr>
                                  <w:rFonts w:ascii="Times New Roman" w:hAnsi="Times New Roman" w:cs="Times New Roman"/>
                                </w:rPr>
                                <w:t>Hộ nuôi trồng</w:t>
                              </w:r>
                            </w:p>
                          </w:txbxContent>
                        </v:textbox>
                      </v:rect>
                      <v:rect id="Rectangles 14" o:spid="_x0000_s2462" style="position:absolute;left:9781;top:9144;width:10414;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" fillcolor="white [3201]" strokecolor="#ed7d31 [3205]" strokeweight="1pt">
                        <v:textbox>
                          <w:txbxContent>
                            <w:p w14:paraId="25EDCE37" w14:textId="77777777" w:rsidR="00DC568A" w:rsidRDefault="00DC568A" w:rsidP="00DC568A">
                              <w:pPr>
                                <w:jc w:val="center"/>
                                <w:rPr>
                                  <w:rFonts w:ascii="Times New Roman" w:hAnsi="Times New Roman"/>
                                </w:rPr>
                              </w:pPr>
                              <w:r>
                                <w:rPr>
                                  <w:rFonts w:ascii="Times New Roman" w:hAnsi="Times New Roman"/>
                                </w:rPr>
                                <w:t>Nhà thu mua, HTX</w:t>
                              </w:r>
                            </w:p>
                          </w:txbxContent>
                        </v:textbox>
                      </v:rect>
                      <v:shape id="Elbow Connector 76" o:spid="_x0000_s2463" type="#_x0000_t34" style="position:absolute;left:20308;top:12333;width:4572;height:730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" adj="10835" strokecolor="#5b9bd5 [3204]" strokeweight=".5pt">
                        <v:stroke endarrow="open"/>
                      </v:shape>
                      <v:shape id="Elbow Connector 78" o:spid="_x0000_s2464" type="#_x0000_t34" style="position:absolute;left:20308;top:5652;width:4572;height:656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" adj="10837" strokecolor="#5b9bd5 [3204]" strokeweight=".5pt">
                        <v:stroke endarrow="open"/>
                      </v:shape>
                      <v:shape id="Elbow Connector 81" o:spid="_x0000_s2465" type="#_x0000_t33" style="position:absolute;left:41041;top:14309;width:1149;height:510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" strokecolor="#5b9bd5 [3204]" strokeweight=".5pt">
                        <v:stroke endarrow="open"/>
                      </v:shape>
                      <v:group id="Group 56" o:spid="_x0000_s2466" style="position:absolute;left:9781;width:37254;height:8311" coordsize="37253,8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">
                        <v:rect id="Rectangles 12" o:spid="_x0000_s2467" style="position:absolute;left:15204;top:3739;width:11367;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" fillcolor="white [3201]" strokecolor="#ed7d31 [3205]" strokeweight="1pt">
                          <v:textbox>
                            <w:txbxContent>
                              <w:p w14:paraId="2F0CC7C2" w14:textId="77777777" w:rsidR="00DC568A" w:rsidRDefault="00DC568A" w:rsidP="005E62F4">
                                <w:pPr>
                                  <w:spacing w:line="240" w:lineRule="auto"/>
                                  <w:jc w:val="center"/>
                                  <w:rPr>
                                    <w:rFonts w:ascii="Times New Roman" w:hAnsi="Times New Roman"/>
                                  </w:rPr>
                                </w:pPr>
                                <w:r>
                                  <w:rPr>
                                    <w:rFonts w:ascii="Times New Roman" w:hAnsi="Times New Roman"/>
                                  </w:rPr>
                                  <w:t>Siêu thị, metro, cửa hàng</w:t>
                                </w:r>
                              </w:p>
                            </w:txbxContent>
                          </v:textbox>
                        </v:rect>
                        <v:rect id="Rectangles 12" o:spid="_x0000_s2468" style="position:absolute;top:212;width:10541;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" fillcolor="white [3201]" strokecolor="#ed7d31 [3205]" strokeweight="1pt">
                          <v:textbox>
                            <w:txbxContent>
                              <w:p w14:paraId="185824A9" w14:textId="77777777" w:rsidR="00DC568A" w:rsidRDefault="00DC568A" w:rsidP="00DC568A">
                                <w:pPr>
                                  <w:jc w:val="center"/>
                                  <w:rPr>
                                    <w:rFonts w:ascii="Times New Roman" w:hAnsi="Times New Roman"/>
                                  </w:rPr>
                                </w:pPr>
                                <w:r>
                                  <w:rPr>
                                    <w:rFonts w:ascii="Times New Roman" w:hAnsi="Times New Roman"/>
                                  </w:rPr>
                                  <w:t>Công ty chế biến</w:t>
                                </w:r>
                              </w:p>
                            </w:txbxContent>
                          </v:textbox>
                        </v:rect>
                        <v:rect id="Rectangles 12" o:spid="_x0000_s2469" style="position:absolute;left:27538;width:9715;height:4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" fillcolor="white [3201]" strokecolor="#ed7d31 [3205]" strokeweight="1pt">
                          <v:textbox>
                            <w:txbxContent>
                              <w:p w14:paraId="0883304E" w14:textId="77777777" w:rsidR="00DC568A" w:rsidRDefault="00DC568A" w:rsidP="00DC568A">
                                <w:pPr>
                                  <w:jc w:val="center"/>
                                  <w:rPr>
                                    <w:rFonts w:ascii="Times New Roman" w:hAnsi="Times New Roman"/>
                                  </w:rPr>
                                </w:pPr>
                                <w:r>
                                  <w:rPr>
                                    <w:rFonts w:ascii="Times New Roman" w:hAnsi="Times New Roman"/>
                                  </w:rPr>
                                  <w:t>Xuất khẩu</w:t>
                                </w:r>
                              </w:p>
                            </w:txbxContent>
                          </v:textbox>
                        </v:rect>
                        <v:shape id="Straight Arrow Connector 567523686" o:spid="_x0000_s2470" type="#_x0000_t32" style="position:absolute;left:10777;top:1825;width:16967;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" strokecolor="#5b9bd5 [3204]" strokeweight=".5pt">
                          <v:stroke endarrow="open" joinstyle="miter"/>
                        </v:shape>
                      </v:group>
                      <v:shape id="Straight Arrow Connector 1053286944" o:spid="_x0000_s2471" type="#_x0000_t32" style="position:absolute;left:42206;top:4784;width:0;height:40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" strokecolor="#5b9bd5 [3204]" strokeweight=".5pt">
                        <v:stroke endarrow="open" joinstyle="miter"/>
                      </v:shape>
                    </v:group>
                  </v:group>
                </v:group>
              </v:group>
            </v:group>
            <w10:wrap anchorx="page"/>
          </v:group>
        </w:pict>
      </w:r>
    </w:p>
    <w:p w14:paraId="196A03C3" w14:textId="77777777" w:rsidR="00D12B4F" w:rsidRDefault="00D12B4F" w:rsidP="00D12B4F"/>
    <w:p w14:paraId="282B07F6" w14:textId="77777777" w:rsidR="00D12B4F" w:rsidRDefault="00D12B4F" w:rsidP="00D12B4F"/>
    <w:p w14:paraId="61AC9AAB" w14:textId="77777777" w:rsidR="00D12B4F" w:rsidRPr="00D12B4F" w:rsidRDefault="00D12B4F" w:rsidP="00D12B4F"/>
    <w:p w14:paraId="32905807" w14:textId="3BA8D51B" w:rsidR="00185CC7" w:rsidRPr="00185CC7" w:rsidRDefault="00185CC7" w:rsidP="00185CC7"/>
    <w:p w14:paraId="17B1ACBA" w14:textId="4C6C6B68" w:rsidR="00DC568A" w:rsidRDefault="00DC568A" w:rsidP="003F3907">
      <w:pPr>
        <w:spacing w:after="0" w:line="360" w:lineRule="auto"/>
        <w:rPr>
          <w:rFonts w:ascii="Times New Roman" w:hAnsi="Times New Roman" w:cs="Times New Roman"/>
          <w:color w:val="000000" w:themeColor="text1"/>
          <w:spacing w:val="-4"/>
          <w:sz w:val="26"/>
          <w:szCs w:val="26"/>
        </w:rPr>
      </w:pPr>
    </w:p>
    <w:p w14:paraId="1A874AC3" w14:textId="77777777" w:rsidR="003F3907" w:rsidRPr="002E4566" w:rsidRDefault="003F3907" w:rsidP="003F3907">
      <w:pPr>
        <w:spacing w:after="0" w:line="360" w:lineRule="auto"/>
        <w:rPr>
          <w:rFonts w:ascii="Times New Roman" w:hAnsi="Times New Roman" w:cs="Times New Roman"/>
          <w:color w:val="000000" w:themeColor="text1"/>
          <w:spacing w:val="-4"/>
          <w:sz w:val="26"/>
          <w:szCs w:val="26"/>
        </w:rPr>
      </w:pPr>
    </w:p>
    <w:p w14:paraId="5144FDF7" w14:textId="77777777" w:rsidR="00DC568A" w:rsidRPr="002E4566" w:rsidRDefault="00DC568A" w:rsidP="00DC568A">
      <w:pPr>
        <w:spacing w:after="0" w:line="360" w:lineRule="auto"/>
        <w:rPr>
          <w:rFonts w:ascii="Times New Roman" w:hAnsi="Times New Roman" w:cs="Times New Roman"/>
          <w:color w:val="000000" w:themeColor="text1"/>
          <w:sz w:val="26"/>
          <w:szCs w:val="26"/>
        </w:rPr>
      </w:pPr>
    </w:p>
    <w:p w14:paraId="44C5E915" w14:textId="33F85C1B" w:rsidR="00DC568A" w:rsidRPr="00A73B48" w:rsidRDefault="00DC568A" w:rsidP="00185CC7">
      <w:pPr>
        <w:pStyle w:val="Heading2"/>
        <w:spacing w:before="0"/>
        <w:jc w:val="center"/>
        <w:rPr>
          <w:rFonts w:ascii="Times New Roman" w:hAnsi="Times New Roman"/>
          <w:b/>
          <w:bCs/>
          <w:color w:val="000000" w:themeColor="text1"/>
          <w:spacing w:val="-4"/>
        </w:rPr>
      </w:pPr>
      <w:bookmarkStart w:id="3300" w:name="_Toc174541687"/>
      <w:bookmarkStart w:id="3301" w:name="_Toc180837515"/>
      <w:bookmarkStart w:id="3302" w:name="_Toc180920560"/>
      <w:bookmarkStart w:id="3303" w:name="_Toc186553142"/>
      <w:bookmarkStart w:id="3304" w:name="_Toc186553351"/>
      <w:bookmarkStart w:id="3305" w:name="_Toc187590009"/>
      <w:bookmarkStart w:id="3306" w:name="_Toc187590429"/>
      <w:bookmarkStart w:id="3307" w:name="_Toc190785771"/>
      <w:bookmarkStart w:id="3308" w:name="_Toc190785980"/>
      <w:bookmarkStart w:id="3309" w:name="_Toc197896713"/>
      <w:bookmarkStart w:id="3310" w:name="_Toc198111415"/>
      <w:r w:rsidRPr="00A73B48">
        <w:rPr>
          <w:rFonts w:ascii="Times New Roman" w:hAnsi="Times New Roman"/>
          <w:b/>
          <w:bCs/>
          <w:color w:val="000000" w:themeColor="text1"/>
          <w:spacing w:val="-4"/>
        </w:rPr>
        <w:t>Hình F</w:t>
      </w:r>
      <w:r w:rsidR="00A73B48">
        <w:rPr>
          <w:rFonts w:ascii="Times New Roman" w:hAnsi="Times New Roman"/>
          <w:b/>
          <w:bCs/>
          <w:color w:val="000000" w:themeColor="text1"/>
          <w:spacing w:val="-4"/>
        </w:rPr>
        <w:t>.</w:t>
      </w:r>
      <w:r w:rsidRPr="00A73B48">
        <w:rPr>
          <w:rFonts w:ascii="Times New Roman" w:hAnsi="Times New Roman"/>
          <w:b/>
          <w:bCs/>
          <w:color w:val="000000" w:themeColor="text1"/>
          <w:spacing w:val="-4"/>
        </w:rPr>
        <w:t>2.3: Chuỗi giá trị sản phẩm thủy sản</w:t>
      </w:r>
      <w:bookmarkEnd w:id="3300"/>
      <w:bookmarkEnd w:id="3301"/>
      <w:bookmarkEnd w:id="3302"/>
      <w:bookmarkEnd w:id="3303"/>
      <w:bookmarkEnd w:id="3304"/>
      <w:bookmarkEnd w:id="3305"/>
      <w:bookmarkEnd w:id="3306"/>
      <w:bookmarkEnd w:id="3307"/>
      <w:bookmarkEnd w:id="3308"/>
      <w:bookmarkEnd w:id="3309"/>
      <w:bookmarkEnd w:id="3310"/>
    </w:p>
    <w:p w14:paraId="3ADCAF06" w14:textId="4C4FB27A" w:rsidR="00DC568A" w:rsidRPr="00A73B48" w:rsidRDefault="00DC568A" w:rsidP="00687D06">
      <w:pPr>
        <w:spacing w:after="0" w:line="24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Tác giả tổng hợp</w:t>
      </w:r>
    </w:p>
    <w:p w14:paraId="1109B4D5" w14:textId="299A83A9" w:rsidR="00DC568A" w:rsidRPr="0046577F" w:rsidRDefault="00DC568A" w:rsidP="0046577F">
      <w:pPr>
        <w:pStyle w:val="Heading2"/>
        <w:spacing w:before="0" w:line="360" w:lineRule="auto"/>
        <w:jc w:val="center"/>
        <w:rPr>
          <w:rFonts w:ascii="Times New Roman" w:hAnsi="Times New Roman"/>
          <w:b/>
          <w:bCs/>
          <w:color w:val="000000" w:themeColor="text1"/>
        </w:rPr>
      </w:pPr>
      <w:bookmarkStart w:id="3311" w:name="_Toc174541689"/>
      <w:bookmarkStart w:id="3312" w:name="_Toc178316336"/>
      <w:bookmarkStart w:id="3313" w:name="_Toc178316731"/>
      <w:bookmarkStart w:id="3314" w:name="_Toc179984536"/>
      <w:bookmarkStart w:id="3315" w:name="_Toc179986099"/>
      <w:bookmarkStart w:id="3316" w:name="_Toc180592126"/>
      <w:bookmarkStart w:id="3317" w:name="_Toc180837728"/>
      <w:bookmarkStart w:id="3318" w:name="_Toc186553352"/>
      <w:bookmarkStart w:id="3319" w:name="_Toc186553770"/>
      <w:bookmarkStart w:id="3320" w:name="_Toc187590010"/>
      <w:bookmarkStart w:id="3321" w:name="_Toc187590219"/>
      <w:bookmarkStart w:id="3322" w:name="_Toc190785981"/>
      <w:bookmarkStart w:id="3323" w:name="_Toc190786190"/>
      <w:bookmarkStart w:id="3324" w:name="_Toc197892098"/>
      <w:bookmarkStart w:id="3325" w:name="_Toc197896714"/>
      <w:bookmarkStart w:id="3326" w:name="_Toc198111416"/>
      <w:r w:rsidRPr="0046577F">
        <w:rPr>
          <w:rFonts w:ascii="Times New Roman" w:hAnsi="Times New Roman"/>
          <w:b/>
          <w:bCs/>
          <w:color w:val="000000" w:themeColor="text1"/>
        </w:rPr>
        <w:t>Phụ lục F.3: Tình hình sinh vật gây hại cho cây trồng tháng 10/2023</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tbl>
      <w:tblPr>
        <w:tblStyle w:val="TableGrid"/>
        <w:tblW w:w="0" w:type="auto"/>
        <w:tblLook w:val="04A0" w:firstRow="1" w:lastRow="0" w:firstColumn="1" w:lastColumn="0" w:noHBand="0" w:noVBand="1"/>
      </w:tblPr>
      <w:tblGrid>
        <w:gridCol w:w="1242"/>
        <w:gridCol w:w="1560"/>
        <w:gridCol w:w="1842"/>
        <w:gridCol w:w="1134"/>
        <w:gridCol w:w="3225"/>
      </w:tblGrid>
      <w:tr w:rsidR="00A80D21" w:rsidRPr="002E4566" w14:paraId="70BBA3AC" w14:textId="77777777" w:rsidTr="005E62F4">
        <w:tc>
          <w:tcPr>
            <w:tcW w:w="1242" w:type="dxa"/>
          </w:tcPr>
          <w:p w14:paraId="3C6AF79E" w14:textId="77777777" w:rsidR="00DC568A" w:rsidRPr="002E4566" w:rsidRDefault="00DC568A" w:rsidP="005E62F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Cây trồng</w:t>
            </w:r>
          </w:p>
        </w:tc>
        <w:tc>
          <w:tcPr>
            <w:tcW w:w="1560" w:type="dxa"/>
          </w:tcPr>
          <w:p w14:paraId="6EAA30A0" w14:textId="77777777" w:rsidR="00DC568A" w:rsidRPr="002E4566" w:rsidRDefault="00DC568A" w:rsidP="005E62F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Diện tích nhiễm (ha) đầu tháng 10</w:t>
            </w:r>
          </w:p>
        </w:tc>
        <w:tc>
          <w:tcPr>
            <w:tcW w:w="1842" w:type="dxa"/>
          </w:tcPr>
          <w:p w14:paraId="12186E3A" w14:textId="759B5792" w:rsidR="00DC568A" w:rsidRPr="002E4566" w:rsidRDefault="00DC568A" w:rsidP="005E62F4">
            <w:pPr>
              <w:ind w:right="-106" w:hanging="106"/>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Diện tích nhiễm (ha) </w:t>
            </w:r>
            <w:r w:rsidR="005E62F4">
              <w:rPr>
                <w:rFonts w:ascii="Times New Roman" w:hAnsi="Times New Roman" w:cs="Times New Roman"/>
                <w:color w:val="000000" w:themeColor="text1"/>
                <w:sz w:val="26"/>
                <w:szCs w:val="26"/>
              </w:rPr>
              <w:t xml:space="preserve">so </w:t>
            </w:r>
            <w:r w:rsidRPr="002E4566">
              <w:rPr>
                <w:rFonts w:ascii="Times New Roman" w:hAnsi="Times New Roman" w:cs="Times New Roman"/>
                <w:color w:val="000000" w:themeColor="text1"/>
                <w:sz w:val="26"/>
                <w:szCs w:val="26"/>
              </w:rPr>
              <w:t>cùng kỳ năm trước</w:t>
            </w:r>
          </w:p>
        </w:tc>
        <w:tc>
          <w:tcPr>
            <w:tcW w:w="1134" w:type="dxa"/>
          </w:tcPr>
          <w:p w14:paraId="4E496389" w14:textId="77777777" w:rsidR="00DC568A" w:rsidRPr="002E4566" w:rsidRDefault="00DC568A" w:rsidP="005E62F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Chênh lệch (ha)</w:t>
            </w:r>
          </w:p>
        </w:tc>
        <w:tc>
          <w:tcPr>
            <w:tcW w:w="3225" w:type="dxa"/>
          </w:tcPr>
          <w:p w14:paraId="707C6F02" w14:textId="77777777" w:rsidR="00DC568A" w:rsidRPr="002E4566" w:rsidRDefault="00DC568A" w:rsidP="005E62F4">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Phân bố địa phương*</w:t>
            </w:r>
          </w:p>
        </w:tc>
      </w:tr>
      <w:tr w:rsidR="00A80D21" w:rsidRPr="002E4566" w14:paraId="37D1A87D" w14:textId="77777777" w:rsidTr="005E62F4">
        <w:tc>
          <w:tcPr>
            <w:tcW w:w="1242" w:type="dxa"/>
          </w:tcPr>
          <w:p w14:paraId="6982F8BD"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Rau</w:t>
            </w:r>
          </w:p>
        </w:tc>
        <w:tc>
          <w:tcPr>
            <w:tcW w:w="1560" w:type="dxa"/>
          </w:tcPr>
          <w:p w14:paraId="608D6338" w14:textId="5F9ABD65"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19</w:t>
            </w:r>
            <w:r w:rsidR="00CF0F68" w:rsidRPr="002E4566">
              <w:rPr>
                <w:rFonts w:ascii="Times New Roman" w:hAnsi="Times New Roman" w:cs="Times New Roman"/>
                <w:color w:val="000000" w:themeColor="text1"/>
                <w:sz w:val="26"/>
                <w:szCs w:val="26"/>
              </w:rPr>
              <w:t>3</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3</w:t>
            </w:r>
          </w:p>
        </w:tc>
        <w:tc>
          <w:tcPr>
            <w:tcW w:w="1842" w:type="dxa"/>
          </w:tcPr>
          <w:p w14:paraId="2B243F26" w14:textId="3274CCE5"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23</w:t>
            </w:r>
            <w:r w:rsidR="00CF0F68" w:rsidRPr="002E4566">
              <w:rPr>
                <w:rFonts w:ascii="Times New Roman" w:hAnsi="Times New Roman" w:cs="Times New Roman"/>
                <w:color w:val="000000" w:themeColor="text1"/>
                <w:sz w:val="26"/>
                <w:szCs w:val="26"/>
              </w:rPr>
              <w:t>3</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3</w:t>
            </w:r>
          </w:p>
        </w:tc>
        <w:tc>
          <w:tcPr>
            <w:tcW w:w="1134" w:type="dxa"/>
          </w:tcPr>
          <w:p w14:paraId="28976C8C" w14:textId="77777777"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-40</w:t>
            </w:r>
          </w:p>
        </w:tc>
        <w:tc>
          <w:tcPr>
            <w:tcW w:w="3225" w:type="dxa"/>
          </w:tcPr>
          <w:p w14:paraId="542C053C"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 [3], [4], [6], [8]</w:t>
            </w:r>
          </w:p>
        </w:tc>
      </w:tr>
      <w:tr w:rsidR="00A80D21" w:rsidRPr="002E4566" w14:paraId="22105E02" w14:textId="77777777" w:rsidTr="005E62F4">
        <w:tc>
          <w:tcPr>
            <w:tcW w:w="1242" w:type="dxa"/>
          </w:tcPr>
          <w:p w14:paraId="01398726"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Lúa</w:t>
            </w:r>
          </w:p>
        </w:tc>
        <w:tc>
          <w:tcPr>
            <w:tcW w:w="1560" w:type="dxa"/>
          </w:tcPr>
          <w:p w14:paraId="17027813" w14:textId="74566686"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66</w:t>
            </w:r>
            <w:r w:rsidR="00CF0F68" w:rsidRPr="002E4566">
              <w:rPr>
                <w:rFonts w:ascii="Times New Roman" w:hAnsi="Times New Roman" w:cs="Times New Roman"/>
                <w:color w:val="000000" w:themeColor="text1"/>
                <w:sz w:val="26"/>
                <w:szCs w:val="26"/>
              </w:rPr>
              <w:t>7</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4</w:t>
            </w:r>
          </w:p>
        </w:tc>
        <w:tc>
          <w:tcPr>
            <w:tcW w:w="1842" w:type="dxa"/>
          </w:tcPr>
          <w:p w14:paraId="54C53E61" w14:textId="6C2FD308"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44</w:t>
            </w:r>
            <w:r w:rsidR="00CF0F68" w:rsidRPr="002E4566">
              <w:rPr>
                <w:rFonts w:ascii="Times New Roman" w:hAnsi="Times New Roman" w:cs="Times New Roman"/>
                <w:color w:val="000000" w:themeColor="text1"/>
                <w:sz w:val="26"/>
                <w:szCs w:val="26"/>
              </w:rPr>
              <w:t>4</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9</w:t>
            </w:r>
          </w:p>
        </w:tc>
        <w:tc>
          <w:tcPr>
            <w:tcW w:w="1134" w:type="dxa"/>
          </w:tcPr>
          <w:p w14:paraId="2DF6ED89" w14:textId="25157D1F"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22</w:t>
            </w:r>
            <w:r w:rsidR="00CF0F68" w:rsidRPr="002E4566">
              <w:rPr>
                <w:rFonts w:ascii="Times New Roman" w:hAnsi="Times New Roman" w:cs="Times New Roman"/>
                <w:color w:val="000000" w:themeColor="text1"/>
                <w:sz w:val="26"/>
                <w:szCs w:val="26"/>
              </w:rPr>
              <w:t>2</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5</w:t>
            </w:r>
          </w:p>
        </w:tc>
        <w:tc>
          <w:tcPr>
            <w:tcW w:w="3225" w:type="dxa"/>
          </w:tcPr>
          <w:p w14:paraId="75037E47"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 [2], [3], [4]</w:t>
            </w:r>
          </w:p>
        </w:tc>
      </w:tr>
      <w:tr w:rsidR="00A80D21" w:rsidRPr="002E4566" w14:paraId="7675D357" w14:textId="77777777" w:rsidTr="005E62F4">
        <w:tc>
          <w:tcPr>
            <w:tcW w:w="1242" w:type="dxa"/>
          </w:tcPr>
          <w:p w14:paraId="68F34213"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Hoa lan</w:t>
            </w:r>
          </w:p>
        </w:tc>
        <w:tc>
          <w:tcPr>
            <w:tcW w:w="1560" w:type="dxa"/>
          </w:tcPr>
          <w:p w14:paraId="573ABA74" w14:textId="2BD26845"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6</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2</w:t>
            </w:r>
          </w:p>
        </w:tc>
        <w:tc>
          <w:tcPr>
            <w:tcW w:w="1842" w:type="dxa"/>
          </w:tcPr>
          <w:p w14:paraId="030FCF08" w14:textId="7BDB7AF2"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1</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5</w:t>
            </w:r>
          </w:p>
        </w:tc>
        <w:tc>
          <w:tcPr>
            <w:tcW w:w="1134" w:type="dxa"/>
          </w:tcPr>
          <w:p w14:paraId="1086260C" w14:textId="77777777"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4,7</w:t>
            </w:r>
          </w:p>
        </w:tc>
        <w:tc>
          <w:tcPr>
            <w:tcW w:w="3225" w:type="dxa"/>
          </w:tcPr>
          <w:p w14:paraId="056E606C"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 [2], [3], [4], [5], [6], [7], [8]</w:t>
            </w:r>
          </w:p>
        </w:tc>
      </w:tr>
      <w:tr w:rsidR="00A80D21" w:rsidRPr="002E4566" w14:paraId="58138E4F" w14:textId="77777777" w:rsidTr="005E62F4">
        <w:tc>
          <w:tcPr>
            <w:tcW w:w="1242" w:type="dxa"/>
          </w:tcPr>
          <w:p w14:paraId="2139B515"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Hoa mai</w:t>
            </w:r>
          </w:p>
        </w:tc>
        <w:tc>
          <w:tcPr>
            <w:tcW w:w="1560" w:type="dxa"/>
          </w:tcPr>
          <w:p w14:paraId="3DE49F80" w14:textId="5B2579A0"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8</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8</w:t>
            </w:r>
          </w:p>
        </w:tc>
        <w:tc>
          <w:tcPr>
            <w:tcW w:w="1842" w:type="dxa"/>
          </w:tcPr>
          <w:p w14:paraId="06C7C62C" w14:textId="59F67EFD"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w:t>
            </w:r>
            <w:r w:rsidR="00CF0F68" w:rsidRPr="002E4566">
              <w:rPr>
                <w:rFonts w:ascii="Times New Roman" w:hAnsi="Times New Roman" w:cs="Times New Roman"/>
                <w:color w:val="000000" w:themeColor="text1"/>
                <w:sz w:val="26"/>
                <w:szCs w:val="26"/>
              </w:rPr>
              <w:t>2</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4</w:t>
            </w:r>
          </w:p>
        </w:tc>
        <w:tc>
          <w:tcPr>
            <w:tcW w:w="1134" w:type="dxa"/>
          </w:tcPr>
          <w:p w14:paraId="390A4334" w14:textId="0FC9ACE0"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w:t>
            </w:r>
            <w:r w:rsidR="00CF0F68" w:rsidRPr="002E4566">
              <w:rPr>
                <w:rFonts w:ascii="Times New Roman" w:hAnsi="Times New Roman" w:cs="Times New Roman"/>
                <w:color w:val="000000" w:themeColor="text1"/>
                <w:sz w:val="26"/>
                <w:szCs w:val="26"/>
              </w:rPr>
              <w:t>3</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6</w:t>
            </w:r>
          </w:p>
        </w:tc>
        <w:tc>
          <w:tcPr>
            <w:tcW w:w="3225" w:type="dxa"/>
          </w:tcPr>
          <w:p w14:paraId="59C0E4BA"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 [2], [3], [4], [5], [6], [8]</w:t>
            </w:r>
          </w:p>
        </w:tc>
      </w:tr>
      <w:tr w:rsidR="00A80D21" w:rsidRPr="002E4566" w14:paraId="3063F774" w14:textId="77777777" w:rsidTr="005E62F4">
        <w:tc>
          <w:tcPr>
            <w:tcW w:w="1242" w:type="dxa"/>
          </w:tcPr>
          <w:p w14:paraId="01474545"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Hoa khác</w:t>
            </w:r>
          </w:p>
        </w:tc>
        <w:tc>
          <w:tcPr>
            <w:tcW w:w="1560" w:type="dxa"/>
          </w:tcPr>
          <w:p w14:paraId="26391001" w14:textId="77777777"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0,7</w:t>
            </w:r>
          </w:p>
        </w:tc>
        <w:tc>
          <w:tcPr>
            <w:tcW w:w="1842" w:type="dxa"/>
          </w:tcPr>
          <w:p w14:paraId="7627C915" w14:textId="77777777"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0,7</w:t>
            </w:r>
          </w:p>
        </w:tc>
        <w:tc>
          <w:tcPr>
            <w:tcW w:w="1134" w:type="dxa"/>
          </w:tcPr>
          <w:p w14:paraId="6F5A2459" w14:textId="77777777"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3225" w:type="dxa"/>
          </w:tcPr>
          <w:p w14:paraId="70315A59" w14:textId="77777777"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 [3], [4], [8]</w:t>
            </w:r>
          </w:p>
        </w:tc>
      </w:tr>
      <w:tr w:rsidR="00A80D21" w:rsidRPr="002E4566" w14:paraId="7511C59C" w14:textId="77777777" w:rsidTr="005E62F4">
        <w:tc>
          <w:tcPr>
            <w:tcW w:w="1242" w:type="dxa"/>
          </w:tcPr>
          <w:p w14:paraId="0618DF02" w14:textId="401CD2D4" w:rsidR="00DC568A" w:rsidRPr="002E4566" w:rsidRDefault="00DC56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Cây khác</w:t>
            </w:r>
          </w:p>
        </w:tc>
        <w:tc>
          <w:tcPr>
            <w:tcW w:w="1560" w:type="dxa"/>
          </w:tcPr>
          <w:p w14:paraId="032FF63E" w14:textId="77777777"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1842" w:type="dxa"/>
          </w:tcPr>
          <w:p w14:paraId="620669EF" w14:textId="77777777"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1134" w:type="dxa"/>
          </w:tcPr>
          <w:p w14:paraId="2B1AE59F" w14:textId="77777777" w:rsidR="00DC568A" w:rsidRPr="002E4566" w:rsidRDefault="00DC568A" w:rsidP="00687D06">
            <w:pPr>
              <w:jc w:val="right"/>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0</w:t>
            </w:r>
          </w:p>
        </w:tc>
        <w:tc>
          <w:tcPr>
            <w:tcW w:w="3225" w:type="dxa"/>
          </w:tcPr>
          <w:p w14:paraId="41E7CF8A" w14:textId="77777777" w:rsidR="00DC568A" w:rsidRPr="002E4566" w:rsidRDefault="00DC568A" w:rsidP="00B34121">
            <w:pPr>
              <w:jc w:val="both"/>
              <w:rPr>
                <w:rFonts w:ascii="Times New Roman" w:hAnsi="Times New Roman" w:cs="Times New Roman"/>
                <w:color w:val="000000" w:themeColor="text1"/>
                <w:sz w:val="26"/>
                <w:szCs w:val="26"/>
              </w:rPr>
            </w:pPr>
          </w:p>
        </w:tc>
      </w:tr>
      <w:tr w:rsidR="00A80D21" w:rsidRPr="002E4566" w14:paraId="1527E742" w14:textId="77777777" w:rsidTr="00687D06">
        <w:tc>
          <w:tcPr>
            <w:tcW w:w="9003" w:type="dxa"/>
            <w:gridSpan w:val="5"/>
          </w:tcPr>
          <w:p w14:paraId="5F9FEBDA" w14:textId="573E67D1" w:rsidR="00DC568A" w:rsidRPr="002E4566" w:rsidRDefault="00DC568A" w:rsidP="0046577F">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Chú thích *: [1]: Hóc Môn; [2]: Củ Chi; [3]:Bình Chánh; [4] Bình Tân; [5] Cần Giờ; [6]: Quận 12; [7]: Quận 7; [8] Thành phố Thủ Đức</w:t>
            </w:r>
          </w:p>
        </w:tc>
      </w:tr>
    </w:tbl>
    <w:p w14:paraId="36DF9962" w14:textId="77777777" w:rsidR="00DC568A" w:rsidRPr="00A73B48" w:rsidRDefault="00DC568A" w:rsidP="00DC568A">
      <w:pPr>
        <w:spacing w:after="0" w:line="36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Chi cục trồng trọt và bảo vệ thực vật</w:t>
      </w:r>
    </w:p>
    <w:p w14:paraId="06CB4180" w14:textId="77777777" w:rsidR="006E358A" w:rsidRPr="0046577F" w:rsidRDefault="006E358A" w:rsidP="00687D06">
      <w:pPr>
        <w:pStyle w:val="Heading2"/>
        <w:spacing w:before="0" w:line="240" w:lineRule="auto"/>
        <w:jc w:val="center"/>
        <w:rPr>
          <w:rFonts w:ascii="Times New Roman" w:hAnsi="Times New Roman"/>
          <w:b/>
          <w:bCs/>
          <w:color w:val="000000" w:themeColor="text1"/>
        </w:rPr>
      </w:pPr>
      <w:bookmarkStart w:id="3327" w:name="_Toc174541690"/>
      <w:bookmarkStart w:id="3328" w:name="_Toc178316337"/>
      <w:bookmarkStart w:id="3329" w:name="_Toc178316732"/>
      <w:bookmarkStart w:id="3330" w:name="_Toc179984537"/>
      <w:bookmarkStart w:id="3331" w:name="_Toc179986100"/>
      <w:bookmarkStart w:id="3332" w:name="_Toc180592127"/>
      <w:bookmarkStart w:id="3333" w:name="_Toc180837729"/>
      <w:bookmarkStart w:id="3334" w:name="_Toc186553353"/>
      <w:bookmarkStart w:id="3335" w:name="_Toc186553771"/>
      <w:bookmarkStart w:id="3336" w:name="_Toc187590011"/>
      <w:bookmarkStart w:id="3337" w:name="_Toc187590220"/>
      <w:bookmarkStart w:id="3338" w:name="_Toc190785982"/>
      <w:bookmarkStart w:id="3339" w:name="_Toc190786191"/>
      <w:bookmarkStart w:id="3340" w:name="_Toc197892099"/>
      <w:bookmarkStart w:id="3341" w:name="_Toc197896715"/>
      <w:bookmarkStart w:id="3342" w:name="_Toc198111417"/>
      <w:r w:rsidRPr="0046577F">
        <w:rPr>
          <w:rFonts w:ascii="Times New Roman" w:hAnsi="Times New Roman"/>
          <w:b/>
          <w:bCs/>
          <w:color w:val="000000" w:themeColor="text1"/>
        </w:rPr>
        <w:t>Phụ lục F.4: Mức biến đổi trung bình của nhiệt độ (</w:t>
      </w:r>
      <w:r w:rsidRPr="0046577F">
        <w:rPr>
          <w:rFonts w:ascii="Times New Roman" w:hAnsi="Times New Roman"/>
          <w:b/>
          <w:bCs/>
          <w:color w:val="000000" w:themeColor="text1"/>
          <w:vertAlign w:val="superscript"/>
        </w:rPr>
        <w:t>o</w:t>
      </w:r>
      <w:r w:rsidRPr="0046577F">
        <w:rPr>
          <w:rFonts w:ascii="Times New Roman" w:hAnsi="Times New Roman"/>
          <w:b/>
          <w:bCs/>
          <w:color w:val="000000" w:themeColor="text1"/>
        </w:rPr>
        <w:t>C) và lượng mưa năm (%)</w:t>
      </w:r>
      <w:bookmarkStart w:id="3343" w:name="_Toc174541691"/>
      <w:bookmarkEnd w:id="3327"/>
      <w:r w:rsidRPr="0046577F">
        <w:rPr>
          <w:rFonts w:ascii="Times New Roman" w:hAnsi="Times New Roman"/>
          <w:b/>
          <w:bCs/>
          <w:color w:val="000000" w:themeColor="text1"/>
        </w:rPr>
        <w:t xml:space="preserve"> theo kịch bản RCP4.5 và RCP8.5</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tbl>
      <w:tblPr>
        <w:tblStyle w:val="TableGrid"/>
        <w:tblW w:w="0" w:type="auto"/>
        <w:jc w:val="center"/>
        <w:tblLook w:val="04A0" w:firstRow="1" w:lastRow="0" w:firstColumn="1" w:lastColumn="0" w:noHBand="0" w:noVBand="1"/>
      </w:tblPr>
      <w:tblGrid>
        <w:gridCol w:w="1437"/>
        <w:gridCol w:w="1831"/>
        <w:gridCol w:w="1833"/>
        <w:gridCol w:w="1637"/>
        <w:gridCol w:w="1612"/>
      </w:tblGrid>
      <w:tr w:rsidR="00A80D21" w:rsidRPr="002E4566" w14:paraId="6E05E2CB" w14:textId="77777777" w:rsidTr="0046577F">
        <w:trPr>
          <w:jc w:val="center"/>
        </w:trPr>
        <w:tc>
          <w:tcPr>
            <w:tcW w:w="0" w:type="auto"/>
            <w:vMerge w:val="restart"/>
          </w:tcPr>
          <w:p w14:paraId="3E9C71CA" w14:textId="77777777" w:rsidR="006E358A" w:rsidRPr="002E4566" w:rsidRDefault="006E358A" w:rsidP="00B34121">
            <w:pPr>
              <w:jc w:val="both"/>
              <w:rPr>
                <w:rFonts w:ascii="Times New Roman" w:hAnsi="Times New Roman" w:cs="Times New Roman"/>
                <w:color w:val="000000" w:themeColor="text1"/>
                <w:sz w:val="26"/>
                <w:szCs w:val="26"/>
              </w:rPr>
            </w:pPr>
          </w:p>
        </w:tc>
        <w:tc>
          <w:tcPr>
            <w:tcW w:w="0" w:type="auto"/>
            <w:gridSpan w:val="2"/>
          </w:tcPr>
          <w:p w14:paraId="12C62542" w14:textId="77777777" w:rsidR="006E358A" w:rsidRPr="002E4566" w:rsidRDefault="006E358A" w:rsidP="00B341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Kịch bản RCP 4.5</w:t>
            </w:r>
          </w:p>
        </w:tc>
        <w:tc>
          <w:tcPr>
            <w:tcW w:w="0" w:type="auto"/>
            <w:gridSpan w:val="2"/>
          </w:tcPr>
          <w:p w14:paraId="56900468" w14:textId="77777777" w:rsidR="006E358A" w:rsidRPr="002E4566" w:rsidRDefault="006E358A" w:rsidP="00B341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Kịch bản RCP 8.5</w:t>
            </w:r>
          </w:p>
        </w:tc>
      </w:tr>
      <w:tr w:rsidR="00A80D21" w:rsidRPr="002E4566" w14:paraId="68FB6FA5" w14:textId="77777777" w:rsidTr="0046577F">
        <w:trPr>
          <w:jc w:val="center"/>
        </w:trPr>
        <w:tc>
          <w:tcPr>
            <w:tcW w:w="0" w:type="auto"/>
            <w:vMerge/>
          </w:tcPr>
          <w:p w14:paraId="72DA7DDA" w14:textId="77777777" w:rsidR="006E358A" w:rsidRPr="002E4566" w:rsidRDefault="006E358A" w:rsidP="00B34121">
            <w:pPr>
              <w:jc w:val="both"/>
              <w:rPr>
                <w:rFonts w:ascii="Times New Roman" w:hAnsi="Times New Roman" w:cs="Times New Roman"/>
                <w:color w:val="000000" w:themeColor="text1"/>
                <w:sz w:val="26"/>
                <w:szCs w:val="26"/>
              </w:rPr>
            </w:pPr>
          </w:p>
        </w:tc>
        <w:tc>
          <w:tcPr>
            <w:tcW w:w="0" w:type="auto"/>
          </w:tcPr>
          <w:p w14:paraId="431B1AFE" w14:textId="77777777" w:rsidR="006E358A" w:rsidRPr="002E4566" w:rsidRDefault="006E358A" w:rsidP="00B341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2046-2065</w:t>
            </w:r>
          </w:p>
        </w:tc>
        <w:tc>
          <w:tcPr>
            <w:tcW w:w="0" w:type="auto"/>
          </w:tcPr>
          <w:p w14:paraId="01E7536D" w14:textId="77777777" w:rsidR="006E358A" w:rsidRPr="002E4566" w:rsidRDefault="006E358A" w:rsidP="00B341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2080-2099</w:t>
            </w:r>
          </w:p>
        </w:tc>
        <w:tc>
          <w:tcPr>
            <w:tcW w:w="0" w:type="auto"/>
          </w:tcPr>
          <w:p w14:paraId="22782536" w14:textId="77777777" w:rsidR="006E358A" w:rsidRPr="002E4566" w:rsidRDefault="006E358A" w:rsidP="00B341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2046-2065</w:t>
            </w:r>
          </w:p>
        </w:tc>
        <w:tc>
          <w:tcPr>
            <w:tcW w:w="0" w:type="auto"/>
          </w:tcPr>
          <w:p w14:paraId="76384D53" w14:textId="77777777" w:rsidR="006E358A" w:rsidRPr="002E4566" w:rsidRDefault="006E358A" w:rsidP="00B341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2080-2099</w:t>
            </w:r>
          </w:p>
        </w:tc>
      </w:tr>
      <w:tr w:rsidR="00A80D21" w:rsidRPr="002E4566" w14:paraId="0BBCFBE8" w14:textId="77777777" w:rsidTr="0046577F">
        <w:trPr>
          <w:jc w:val="center"/>
        </w:trPr>
        <w:tc>
          <w:tcPr>
            <w:tcW w:w="0" w:type="auto"/>
          </w:tcPr>
          <w:p w14:paraId="10F70EF2"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Nhiệt độ</w:t>
            </w:r>
          </w:p>
        </w:tc>
        <w:tc>
          <w:tcPr>
            <w:tcW w:w="0" w:type="auto"/>
          </w:tcPr>
          <w:p w14:paraId="71051302" w14:textId="46BDC168" w:rsidR="006E358A" w:rsidRPr="002E4566" w:rsidRDefault="00CF0F68" w:rsidP="00B34121">
            <w:pPr>
              <w:jc w:val="center"/>
              <w:rPr>
                <w:rFonts w:ascii="Times New Roman" w:hAnsi="Times New Roman" w:cs="Times New Roman"/>
                <w:color w:val="000000" w:themeColor="text1"/>
                <w:spacing w:val="-6"/>
                <w:sz w:val="26"/>
                <w:szCs w:val="26"/>
              </w:rPr>
            </w:pPr>
            <w:r w:rsidRPr="002E4566">
              <w:rPr>
                <w:rFonts w:ascii="Times New Roman" w:hAnsi="Times New Roman" w:cs="Times New Roman"/>
                <w:color w:val="000000" w:themeColor="text1"/>
                <w:spacing w:val="-6"/>
                <w:sz w:val="26"/>
                <w:szCs w:val="26"/>
              </w:rPr>
              <w:t>1</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3</w:t>
            </w:r>
            <w:r w:rsidR="006E358A" w:rsidRPr="002E4566">
              <w:rPr>
                <w:rFonts w:ascii="Times New Roman" w:hAnsi="Times New Roman" w:cs="Times New Roman"/>
                <w:color w:val="000000" w:themeColor="text1"/>
                <w:spacing w:val="-6"/>
                <w:sz w:val="26"/>
                <w:szCs w:val="26"/>
              </w:rPr>
              <w:t xml:space="preserve"> (</w:t>
            </w:r>
            <w:r w:rsidRPr="002E4566">
              <w:rPr>
                <w:rFonts w:ascii="Times New Roman" w:hAnsi="Times New Roman" w:cs="Times New Roman"/>
                <w:color w:val="000000" w:themeColor="text1"/>
                <w:spacing w:val="-6"/>
                <w:sz w:val="26"/>
                <w:szCs w:val="26"/>
              </w:rPr>
              <w:t>0</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9</w:t>
            </w:r>
            <w:r w:rsidR="006E358A" w:rsidRPr="002E4566">
              <w:rPr>
                <w:rFonts w:ascii="Times New Roman" w:hAnsi="Times New Roman" w:cs="Times New Roman"/>
                <w:color w:val="000000" w:themeColor="text1"/>
                <w:spacing w:val="-6"/>
                <w:sz w:val="26"/>
                <w:szCs w:val="26"/>
              </w:rPr>
              <w:t xml:space="preserve"> ÷ </w:t>
            </w:r>
            <w:r w:rsidRPr="002E4566">
              <w:rPr>
                <w:rFonts w:ascii="Times New Roman" w:hAnsi="Times New Roman" w:cs="Times New Roman"/>
                <w:color w:val="000000" w:themeColor="text1"/>
                <w:spacing w:val="-6"/>
                <w:sz w:val="26"/>
                <w:szCs w:val="26"/>
              </w:rPr>
              <w:t>2</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0</w:t>
            </w:r>
            <w:r w:rsidR="006E358A" w:rsidRPr="002E4566">
              <w:rPr>
                <w:rFonts w:ascii="Times New Roman" w:hAnsi="Times New Roman" w:cs="Times New Roman"/>
                <w:color w:val="000000" w:themeColor="text1"/>
                <w:spacing w:val="-6"/>
                <w:sz w:val="26"/>
                <w:szCs w:val="26"/>
              </w:rPr>
              <w:t>)</w:t>
            </w:r>
          </w:p>
        </w:tc>
        <w:tc>
          <w:tcPr>
            <w:tcW w:w="0" w:type="auto"/>
          </w:tcPr>
          <w:p w14:paraId="6AB71D4C" w14:textId="5E0FF361" w:rsidR="006E358A" w:rsidRPr="002E4566" w:rsidRDefault="00CF0F68" w:rsidP="00B34121">
            <w:pPr>
              <w:jc w:val="center"/>
              <w:rPr>
                <w:rFonts w:ascii="Times New Roman" w:hAnsi="Times New Roman" w:cs="Times New Roman"/>
                <w:color w:val="000000" w:themeColor="text1"/>
                <w:spacing w:val="-6"/>
                <w:sz w:val="26"/>
                <w:szCs w:val="26"/>
              </w:rPr>
            </w:pPr>
            <w:r w:rsidRPr="002E4566">
              <w:rPr>
                <w:rFonts w:ascii="Times New Roman" w:hAnsi="Times New Roman" w:cs="Times New Roman"/>
                <w:color w:val="000000" w:themeColor="text1"/>
                <w:spacing w:val="-6"/>
                <w:sz w:val="26"/>
                <w:szCs w:val="26"/>
              </w:rPr>
              <w:t>1</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8</w:t>
            </w:r>
            <w:r w:rsidR="006E358A" w:rsidRPr="002E4566">
              <w:rPr>
                <w:rFonts w:ascii="Times New Roman" w:hAnsi="Times New Roman" w:cs="Times New Roman"/>
                <w:color w:val="000000" w:themeColor="text1"/>
                <w:spacing w:val="-6"/>
                <w:sz w:val="26"/>
                <w:szCs w:val="26"/>
              </w:rPr>
              <w:t xml:space="preserve"> (</w:t>
            </w:r>
            <w:r w:rsidRPr="002E4566">
              <w:rPr>
                <w:rFonts w:ascii="Times New Roman" w:hAnsi="Times New Roman" w:cs="Times New Roman"/>
                <w:color w:val="000000" w:themeColor="text1"/>
                <w:spacing w:val="-6"/>
                <w:sz w:val="26"/>
                <w:szCs w:val="26"/>
              </w:rPr>
              <w:t>1</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2</w:t>
            </w:r>
            <w:r w:rsidR="006E358A" w:rsidRPr="002E4566">
              <w:rPr>
                <w:rFonts w:ascii="Times New Roman" w:hAnsi="Times New Roman" w:cs="Times New Roman"/>
                <w:color w:val="000000" w:themeColor="text1"/>
                <w:spacing w:val="-6"/>
                <w:sz w:val="26"/>
                <w:szCs w:val="26"/>
              </w:rPr>
              <w:t xml:space="preserve"> ÷ </w:t>
            </w:r>
            <w:r w:rsidRPr="002E4566">
              <w:rPr>
                <w:rFonts w:ascii="Times New Roman" w:hAnsi="Times New Roman" w:cs="Times New Roman"/>
                <w:color w:val="000000" w:themeColor="text1"/>
                <w:spacing w:val="-6"/>
                <w:sz w:val="26"/>
                <w:szCs w:val="26"/>
              </w:rPr>
              <w:t>2</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6</w:t>
            </w:r>
            <w:r w:rsidR="006E358A" w:rsidRPr="002E4566">
              <w:rPr>
                <w:rFonts w:ascii="Times New Roman" w:hAnsi="Times New Roman" w:cs="Times New Roman"/>
                <w:color w:val="000000" w:themeColor="text1"/>
                <w:spacing w:val="-6"/>
                <w:sz w:val="26"/>
                <w:szCs w:val="26"/>
              </w:rPr>
              <w:t>)</w:t>
            </w:r>
          </w:p>
        </w:tc>
        <w:tc>
          <w:tcPr>
            <w:tcW w:w="0" w:type="auto"/>
          </w:tcPr>
          <w:p w14:paraId="0DEBEA44" w14:textId="3B1FB8A9" w:rsidR="006E358A" w:rsidRPr="002E4566" w:rsidRDefault="00CF0F68" w:rsidP="00B34121">
            <w:pPr>
              <w:jc w:val="center"/>
              <w:rPr>
                <w:rFonts w:ascii="Times New Roman" w:hAnsi="Times New Roman" w:cs="Times New Roman"/>
                <w:color w:val="000000" w:themeColor="text1"/>
                <w:spacing w:val="-6"/>
                <w:sz w:val="26"/>
                <w:szCs w:val="26"/>
              </w:rPr>
            </w:pPr>
            <w:r w:rsidRPr="002E4566">
              <w:rPr>
                <w:rFonts w:ascii="Times New Roman" w:hAnsi="Times New Roman" w:cs="Times New Roman"/>
                <w:color w:val="000000" w:themeColor="text1"/>
                <w:spacing w:val="-6"/>
                <w:sz w:val="26"/>
                <w:szCs w:val="26"/>
              </w:rPr>
              <w:t>1</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9</w:t>
            </w:r>
            <w:r w:rsidR="006E358A" w:rsidRPr="002E4566">
              <w:rPr>
                <w:rFonts w:ascii="Times New Roman" w:hAnsi="Times New Roman" w:cs="Times New Roman"/>
                <w:color w:val="000000" w:themeColor="text1"/>
                <w:spacing w:val="-6"/>
                <w:sz w:val="26"/>
                <w:szCs w:val="26"/>
              </w:rPr>
              <w:t xml:space="preserve"> (</w:t>
            </w:r>
            <w:r w:rsidRPr="002E4566">
              <w:rPr>
                <w:rFonts w:ascii="Times New Roman" w:hAnsi="Times New Roman" w:cs="Times New Roman"/>
                <w:color w:val="000000" w:themeColor="text1"/>
                <w:spacing w:val="-6"/>
                <w:sz w:val="26"/>
                <w:szCs w:val="26"/>
              </w:rPr>
              <w:t>1</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4</w:t>
            </w:r>
            <w:r w:rsidR="006E358A" w:rsidRPr="002E4566">
              <w:rPr>
                <w:rFonts w:ascii="Times New Roman" w:hAnsi="Times New Roman" w:cs="Times New Roman"/>
                <w:color w:val="000000" w:themeColor="text1"/>
                <w:spacing w:val="-6"/>
                <w:sz w:val="26"/>
                <w:szCs w:val="26"/>
              </w:rPr>
              <w:t xml:space="preserve"> ÷ </w:t>
            </w:r>
            <w:r w:rsidRPr="002E4566">
              <w:rPr>
                <w:rFonts w:ascii="Times New Roman" w:hAnsi="Times New Roman" w:cs="Times New Roman"/>
                <w:color w:val="000000" w:themeColor="text1"/>
                <w:spacing w:val="-6"/>
                <w:sz w:val="26"/>
                <w:szCs w:val="26"/>
              </w:rPr>
              <w:t>2</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7</w:t>
            </w:r>
            <w:r w:rsidR="006E358A" w:rsidRPr="002E4566">
              <w:rPr>
                <w:rFonts w:ascii="Times New Roman" w:hAnsi="Times New Roman" w:cs="Times New Roman"/>
                <w:color w:val="000000" w:themeColor="text1"/>
                <w:spacing w:val="-6"/>
                <w:sz w:val="26"/>
                <w:szCs w:val="26"/>
              </w:rPr>
              <w:t>)</w:t>
            </w:r>
          </w:p>
        </w:tc>
        <w:tc>
          <w:tcPr>
            <w:tcW w:w="0" w:type="auto"/>
          </w:tcPr>
          <w:p w14:paraId="2E86FDA2" w14:textId="4E4465C3" w:rsidR="006E358A" w:rsidRPr="002E4566" w:rsidRDefault="00CF0F68" w:rsidP="00B34121">
            <w:pPr>
              <w:jc w:val="center"/>
              <w:rPr>
                <w:rFonts w:ascii="Times New Roman" w:hAnsi="Times New Roman" w:cs="Times New Roman"/>
                <w:color w:val="000000" w:themeColor="text1"/>
                <w:spacing w:val="-6"/>
                <w:sz w:val="26"/>
                <w:szCs w:val="26"/>
              </w:rPr>
            </w:pPr>
            <w:r w:rsidRPr="002E4566">
              <w:rPr>
                <w:rFonts w:ascii="Times New Roman" w:hAnsi="Times New Roman" w:cs="Times New Roman"/>
                <w:color w:val="000000" w:themeColor="text1"/>
                <w:spacing w:val="-6"/>
                <w:sz w:val="26"/>
                <w:szCs w:val="26"/>
              </w:rPr>
              <w:t>3</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4</w:t>
            </w:r>
            <w:r w:rsidR="006E358A" w:rsidRPr="002E4566">
              <w:rPr>
                <w:rFonts w:ascii="Times New Roman" w:hAnsi="Times New Roman" w:cs="Times New Roman"/>
                <w:color w:val="000000" w:themeColor="text1"/>
                <w:spacing w:val="-6"/>
                <w:sz w:val="26"/>
                <w:szCs w:val="26"/>
              </w:rPr>
              <w:t xml:space="preserve"> (</w:t>
            </w:r>
            <w:r w:rsidRPr="002E4566">
              <w:rPr>
                <w:rFonts w:ascii="Times New Roman" w:hAnsi="Times New Roman" w:cs="Times New Roman"/>
                <w:color w:val="000000" w:themeColor="text1"/>
                <w:spacing w:val="-6"/>
                <w:sz w:val="26"/>
                <w:szCs w:val="26"/>
              </w:rPr>
              <w:t>2</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7</w:t>
            </w:r>
            <w:r w:rsidR="006E358A" w:rsidRPr="002E4566">
              <w:rPr>
                <w:rFonts w:ascii="Times New Roman" w:hAnsi="Times New Roman" w:cs="Times New Roman"/>
                <w:color w:val="000000" w:themeColor="text1"/>
                <w:spacing w:val="-6"/>
                <w:sz w:val="26"/>
                <w:szCs w:val="26"/>
              </w:rPr>
              <w:t xml:space="preserve"> ÷ </w:t>
            </w:r>
            <w:r w:rsidRPr="002E4566">
              <w:rPr>
                <w:rFonts w:ascii="Times New Roman" w:hAnsi="Times New Roman" w:cs="Times New Roman"/>
                <w:color w:val="000000" w:themeColor="text1"/>
                <w:spacing w:val="-6"/>
                <w:sz w:val="26"/>
                <w:szCs w:val="26"/>
              </w:rPr>
              <w:t>4</w:t>
            </w:r>
            <w:r>
              <w:rPr>
                <w:rFonts w:ascii="Times New Roman" w:hAnsi="Times New Roman" w:cs="Times New Roman"/>
                <w:color w:val="000000" w:themeColor="text1"/>
                <w:spacing w:val="-6"/>
                <w:sz w:val="26"/>
                <w:szCs w:val="26"/>
              </w:rPr>
              <w:t>,</w:t>
            </w:r>
            <w:r w:rsidRPr="002E4566">
              <w:rPr>
                <w:rFonts w:ascii="Times New Roman" w:hAnsi="Times New Roman" w:cs="Times New Roman"/>
                <w:color w:val="000000" w:themeColor="text1"/>
                <w:spacing w:val="-6"/>
                <w:sz w:val="26"/>
                <w:szCs w:val="26"/>
              </w:rPr>
              <w:t>6</w:t>
            </w:r>
            <w:r w:rsidR="006E358A" w:rsidRPr="002E4566">
              <w:rPr>
                <w:rFonts w:ascii="Times New Roman" w:hAnsi="Times New Roman" w:cs="Times New Roman"/>
                <w:color w:val="000000" w:themeColor="text1"/>
                <w:spacing w:val="-6"/>
                <w:sz w:val="26"/>
                <w:szCs w:val="26"/>
              </w:rPr>
              <w:t>)</w:t>
            </w:r>
          </w:p>
        </w:tc>
      </w:tr>
      <w:tr w:rsidR="00A80D21" w:rsidRPr="002E4566" w14:paraId="0A7FFE51" w14:textId="77777777" w:rsidTr="0046577F">
        <w:trPr>
          <w:jc w:val="center"/>
        </w:trPr>
        <w:tc>
          <w:tcPr>
            <w:tcW w:w="0" w:type="auto"/>
          </w:tcPr>
          <w:p w14:paraId="6C18B4C4"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Lượng mưa</w:t>
            </w:r>
          </w:p>
        </w:tc>
        <w:tc>
          <w:tcPr>
            <w:tcW w:w="0" w:type="auto"/>
          </w:tcPr>
          <w:p w14:paraId="0ADBB9F8" w14:textId="7AC300A6" w:rsidR="006E358A" w:rsidRPr="002E4566" w:rsidRDefault="006E358A" w:rsidP="00B34121">
            <w:pPr>
              <w:ind w:hanging="110"/>
              <w:jc w:val="center"/>
              <w:rPr>
                <w:rFonts w:ascii="Times New Roman" w:hAnsi="Times New Roman" w:cs="Times New Roman"/>
                <w:color w:val="000000" w:themeColor="text1"/>
                <w:spacing w:val="-6"/>
                <w:sz w:val="26"/>
                <w:szCs w:val="26"/>
              </w:rPr>
            </w:pPr>
            <w:r w:rsidRPr="002E4566">
              <w:rPr>
                <w:rFonts w:ascii="Times New Roman" w:hAnsi="Times New Roman" w:cs="Times New Roman"/>
                <w:color w:val="000000" w:themeColor="text1"/>
                <w:spacing w:val="-6"/>
                <w:sz w:val="26"/>
                <w:szCs w:val="26"/>
              </w:rPr>
              <w:t>1</w:t>
            </w:r>
            <w:r w:rsidR="00CF0F68" w:rsidRPr="002E4566">
              <w:rPr>
                <w:rFonts w:ascii="Times New Roman" w:hAnsi="Times New Roman" w:cs="Times New Roman"/>
                <w:color w:val="000000" w:themeColor="text1"/>
                <w:spacing w:val="-6"/>
                <w:sz w:val="26"/>
                <w:szCs w:val="26"/>
              </w:rPr>
              <w:t>6</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8</w:t>
            </w:r>
            <w:r w:rsidRPr="002E4566">
              <w:rPr>
                <w:rFonts w:ascii="Times New Roman" w:hAnsi="Times New Roman" w:cs="Times New Roman"/>
                <w:color w:val="000000" w:themeColor="text1"/>
                <w:spacing w:val="-6"/>
                <w:sz w:val="26"/>
                <w:szCs w:val="26"/>
              </w:rPr>
              <w:t xml:space="preserve"> (-</w:t>
            </w:r>
            <w:r w:rsidR="00CF0F68" w:rsidRPr="002E4566">
              <w:rPr>
                <w:rFonts w:ascii="Times New Roman" w:hAnsi="Times New Roman" w:cs="Times New Roman"/>
                <w:color w:val="000000" w:themeColor="text1"/>
                <w:spacing w:val="-6"/>
                <w:sz w:val="26"/>
                <w:szCs w:val="26"/>
              </w:rPr>
              <w:t>1</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8</w:t>
            </w:r>
            <w:r w:rsidRPr="002E4566">
              <w:rPr>
                <w:rFonts w:ascii="Times New Roman" w:hAnsi="Times New Roman" w:cs="Times New Roman"/>
                <w:color w:val="000000" w:themeColor="text1"/>
                <w:spacing w:val="-6"/>
                <w:sz w:val="26"/>
                <w:szCs w:val="26"/>
              </w:rPr>
              <w:t xml:space="preserve"> ÷ 3</w:t>
            </w:r>
            <w:r w:rsidR="00CF0F68" w:rsidRPr="002E4566">
              <w:rPr>
                <w:rFonts w:ascii="Times New Roman" w:hAnsi="Times New Roman" w:cs="Times New Roman"/>
                <w:color w:val="000000" w:themeColor="text1"/>
                <w:spacing w:val="-6"/>
                <w:sz w:val="26"/>
                <w:szCs w:val="26"/>
              </w:rPr>
              <w:t>7</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1</w:t>
            </w:r>
            <w:r w:rsidRPr="002E4566">
              <w:rPr>
                <w:rFonts w:ascii="Times New Roman" w:hAnsi="Times New Roman" w:cs="Times New Roman"/>
                <w:color w:val="000000" w:themeColor="text1"/>
                <w:spacing w:val="-6"/>
                <w:sz w:val="26"/>
                <w:szCs w:val="26"/>
              </w:rPr>
              <w:t>)</w:t>
            </w:r>
          </w:p>
        </w:tc>
        <w:tc>
          <w:tcPr>
            <w:tcW w:w="0" w:type="auto"/>
          </w:tcPr>
          <w:p w14:paraId="2A7A0ED3" w14:textId="756BF47C" w:rsidR="006E358A" w:rsidRPr="002E4566" w:rsidRDefault="006E358A" w:rsidP="00B34121">
            <w:pPr>
              <w:ind w:hanging="108"/>
              <w:jc w:val="center"/>
              <w:rPr>
                <w:rFonts w:ascii="Times New Roman" w:hAnsi="Times New Roman" w:cs="Times New Roman"/>
                <w:color w:val="000000" w:themeColor="text1"/>
                <w:spacing w:val="-6"/>
                <w:sz w:val="26"/>
                <w:szCs w:val="26"/>
              </w:rPr>
            </w:pPr>
            <w:r w:rsidRPr="002E4566">
              <w:rPr>
                <w:rFonts w:ascii="Times New Roman" w:hAnsi="Times New Roman" w:cs="Times New Roman"/>
                <w:color w:val="000000" w:themeColor="text1"/>
                <w:spacing w:val="-6"/>
                <w:sz w:val="26"/>
                <w:szCs w:val="26"/>
              </w:rPr>
              <w:t>1</w:t>
            </w:r>
            <w:r w:rsidR="00CF0F68" w:rsidRPr="002E4566">
              <w:rPr>
                <w:rFonts w:ascii="Times New Roman" w:hAnsi="Times New Roman" w:cs="Times New Roman"/>
                <w:color w:val="000000" w:themeColor="text1"/>
                <w:spacing w:val="-6"/>
                <w:sz w:val="26"/>
                <w:szCs w:val="26"/>
              </w:rPr>
              <w:t>4</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0</w:t>
            </w:r>
            <w:r w:rsidRPr="002E4566">
              <w:rPr>
                <w:rFonts w:ascii="Times New Roman" w:hAnsi="Times New Roman" w:cs="Times New Roman"/>
                <w:color w:val="000000" w:themeColor="text1"/>
                <w:spacing w:val="-6"/>
                <w:sz w:val="26"/>
                <w:szCs w:val="26"/>
              </w:rPr>
              <w:t xml:space="preserve"> (-</w:t>
            </w:r>
            <w:r w:rsidR="00CF0F68" w:rsidRPr="002E4566">
              <w:rPr>
                <w:rFonts w:ascii="Times New Roman" w:hAnsi="Times New Roman" w:cs="Times New Roman"/>
                <w:color w:val="000000" w:themeColor="text1"/>
                <w:spacing w:val="-6"/>
                <w:sz w:val="26"/>
                <w:szCs w:val="26"/>
              </w:rPr>
              <w:t>0</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9</w:t>
            </w:r>
            <w:r w:rsidRPr="002E4566">
              <w:rPr>
                <w:rFonts w:ascii="Times New Roman" w:hAnsi="Times New Roman" w:cs="Times New Roman"/>
                <w:color w:val="000000" w:themeColor="text1"/>
                <w:spacing w:val="-6"/>
                <w:sz w:val="26"/>
                <w:szCs w:val="26"/>
              </w:rPr>
              <w:t xml:space="preserve"> ÷ 2</w:t>
            </w:r>
            <w:r w:rsidR="00CF0F68" w:rsidRPr="002E4566">
              <w:rPr>
                <w:rFonts w:ascii="Times New Roman" w:hAnsi="Times New Roman" w:cs="Times New Roman"/>
                <w:color w:val="000000" w:themeColor="text1"/>
                <w:spacing w:val="-6"/>
                <w:sz w:val="26"/>
                <w:szCs w:val="26"/>
              </w:rPr>
              <w:t>8</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6</w:t>
            </w:r>
            <w:r w:rsidRPr="002E4566">
              <w:rPr>
                <w:rFonts w:ascii="Times New Roman" w:hAnsi="Times New Roman" w:cs="Times New Roman"/>
                <w:color w:val="000000" w:themeColor="text1"/>
                <w:spacing w:val="-6"/>
                <w:sz w:val="26"/>
                <w:szCs w:val="26"/>
              </w:rPr>
              <w:t>)</w:t>
            </w:r>
          </w:p>
        </w:tc>
        <w:tc>
          <w:tcPr>
            <w:tcW w:w="0" w:type="auto"/>
          </w:tcPr>
          <w:p w14:paraId="2797832E" w14:textId="67B5C69E" w:rsidR="006E358A" w:rsidRPr="002E4566" w:rsidRDefault="006E358A" w:rsidP="00B34121">
            <w:pPr>
              <w:ind w:right="-110" w:hanging="113"/>
              <w:jc w:val="center"/>
              <w:rPr>
                <w:rFonts w:ascii="Times New Roman" w:hAnsi="Times New Roman" w:cs="Times New Roman"/>
                <w:color w:val="000000" w:themeColor="text1"/>
                <w:spacing w:val="-6"/>
                <w:sz w:val="26"/>
                <w:szCs w:val="26"/>
              </w:rPr>
            </w:pPr>
            <w:r w:rsidRPr="002E4566">
              <w:rPr>
                <w:rFonts w:ascii="Times New Roman" w:hAnsi="Times New Roman" w:cs="Times New Roman"/>
                <w:color w:val="000000" w:themeColor="text1"/>
                <w:spacing w:val="-6"/>
                <w:sz w:val="26"/>
                <w:szCs w:val="26"/>
              </w:rPr>
              <w:t>1</w:t>
            </w:r>
            <w:r w:rsidR="00CF0F68" w:rsidRPr="002E4566">
              <w:rPr>
                <w:rFonts w:ascii="Times New Roman" w:hAnsi="Times New Roman" w:cs="Times New Roman"/>
                <w:color w:val="000000" w:themeColor="text1"/>
                <w:spacing w:val="-6"/>
                <w:sz w:val="26"/>
                <w:szCs w:val="26"/>
              </w:rPr>
              <w:t>8</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9</w:t>
            </w:r>
            <w:r w:rsidRPr="002E4566">
              <w:rPr>
                <w:rFonts w:ascii="Times New Roman" w:hAnsi="Times New Roman" w:cs="Times New Roman"/>
                <w:color w:val="000000" w:themeColor="text1"/>
                <w:spacing w:val="-6"/>
                <w:sz w:val="26"/>
                <w:szCs w:val="26"/>
              </w:rPr>
              <w:t xml:space="preserve"> (6,7 ÷ 3</w:t>
            </w:r>
            <w:r w:rsidR="00CF0F68" w:rsidRPr="002E4566">
              <w:rPr>
                <w:rFonts w:ascii="Times New Roman" w:hAnsi="Times New Roman" w:cs="Times New Roman"/>
                <w:color w:val="000000" w:themeColor="text1"/>
                <w:spacing w:val="-6"/>
                <w:sz w:val="26"/>
                <w:szCs w:val="26"/>
              </w:rPr>
              <w:t>1</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1</w:t>
            </w:r>
            <w:r w:rsidRPr="002E4566">
              <w:rPr>
                <w:rFonts w:ascii="Times New Roman" w:hAnsi="Times New Roman" w:cs="Times New Roman"/>
                <w:color w:val="000000" w:themeColor="text1"/>
                <w:spacing w:val="-6"/>
                <w:sz w:val="26"/>
                <w:szCs w:val="26"/>
              </w:rPr>
              <w:t>)</w:t>
            </w:r>
          </w:p>
        </w:tc>
        <w:tc>
          <w:tcPr>
            <w:tcW w:w="0" w:type="auto"/>
          </w:tcPr>
          <w:p w14:paraId="7A903CF8" w14:textId="7021CAAA" w:rsidR="006E358A" w:rsidRPr="002E4566" w:rsidRDefault="006E358A" w:rsidP="00B34121">
            <w:pPr>
              <w:ind w:right="-204" w:hanging="110"/>
              <w:jc w:val="center"/>
              <w:rPr>
                <w:rFonts w:ascii="Times New Roman" w:hAnsi="Times New Roman" w:cs="Times New Roman"/>
                <w:color w:val="000000" w:themeColor="text1"/>
                <w:spacing w:val="-6"/>
                <w:sz w:val="26"/>
                <w:szCs w:val="26"/>
              </w:rPr>
            </w:pPr>
            <w:r w:rsidRPr="002E4566">
              <w:rPr>
                <w:rFonts w:ascii="Times New Roman" w:hAnsi="Times New Roman" w:cs="Times New Roman"/>
                <w:color w:val="000000" w:themeColor="text1"/>
                <w:spacing w:val="-6"/>
                <w:sz w:val="26"/>
                <w:szCs w:val="26"/>
              </w:rPr>
              <w:t>2</w:t>
            </w:r>
            <w:r w:rsidR="00CF0F68" w:rsidRPr="002E4566">
              <w:rPr>
                <w:rFonts w:ascii="Times New Roman" w:hAnsi="Times New Roman" w:cs="Times New Roman"/>
                <w:color w:val="000000" w:themeColor="text1"/>
                <w:spacing w:val="-6"/>
                <w:sz w:val="26"/>
                <w:szCs w:val="26"/>
              </w:rPr>
              <w:t>3</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7</w:t>
            </w:r>
            <w:r w:rsidRPr="002E4566">
              <w:rPr>
                <w:rFonts w:ascii="Times New Roman" w:hAnsi="Times New Roman" w:cs="Times New Roman"/>
                <w:color w:val="000000" w:themeColor="text1"/>
                <w:spacing w:val="-6"/>
                <w:sz w:val="26"/>
                <w:szCs w:val="26"/>
              </w:rPr>
              <w:t xml:space="preserve"> (</w:t>
            </w:r>
            <w:r w:rsidR="00CF0F68" w:rsidRPr="002E4566">
              <w:rPr>
                <w:rFonts w:ascii="Times New Roman" w:hAnsi="Times New Roman" w:cs="Times New Roman"/>
                <w:color w:val="000000" w:themeColor="text1"/>
                <w:spacing w:val="-6"/>
                <w:sz w:val="26"/>
                <w:szCs w:val="26"/>
              </w:rPr>
              <w:t>8</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9</w:t>
            </w:r>
            <w:r w:rsidRPr="002E4566">
              <w:rPr>
                <w:rFonts w:ascii="Times New Roman" w:hAnsi="Times New Roman" w:cs="Times New Roman"/>
                <w:color w:val="000000" w:themeColor="text1"/>
                <w:spacing w:val="-6"/>
                <w:sz w:val="26"/>
                <w:szCs w:val="26"/>
              </w:rPr>
              <w:t xml:space="preserve"> ÷ 4</w:t>
            </w:r>
            <w:r w:rsidR="00CF0F68" w:rsidRPr="002E4566">
              <w:rPr>
                <w:rFonts w:ascii="Times New Roman" w:hAnsi="Times New Roman" w:cs="Times New Roman"/>
                <w:color w:val="000000" w:themeColor="text1"/>
                <w:spacing w:val="-6"/>
                <w:sz w:val="26"/>
                <w:szCs w:val="26"/>
              </w:rPr>
              <w:t>0</w:t>
            </w:r>
            <w:r w:rsidR="00CF0F68">
              <w:rPr>
                <w:rFonts w:ascii="Times New Roman" w:hAnsi="Times New Roman" w:cs="Times New Roman"/>
                <w:color w:val="000000" w:themeColor="text1"/>
                <w:spacing w:val="-6"/>
                <w:sz w:val="26"/>
                <w:szCs w:val="26"/>
              </w:rPr>
              <w:t>,</w:t>
            </w:r>
            <w:r w:rsidR="00CF0F68" w:rsidRPr="002E4566">
              <w:rPr>
                <w:rFonts w:ascii="Times New Roman" w:hAnsi="Times New Roman" w:cs="Times New Roman"/>
                <w:color w:val="000000" w:themeColor="text1"/>
                <w:spacing w:val="-6"/>
                <w:sz w:val="26"/>
                <w:szCs w:val="26"/>
              </w:rPr>
              <w:t>7</w:t>
            </w:r>
            <w:r w:rsidRPr="002E4566">
              <w:rPr>
                <w:rFonts w:ascii="Times New Roman" w:hAnsi="Times New Roman" w:cs="Times New Roman"/>
                <w:color w:val="000000" w:themeColor="text1"/>
                <w:spacing w:val="-6"/>
                <w:sz w:val="26"/>
                <w:szCs w:val="26"/>
              </w:rPr>
              <w:t>)</w:t>
            </w:r>
          </w:p>
        </w:tc>
      </w:tr>
    </w:tbl>
    <w:p w14:paraId="6B4C2597" w14:textId="77777777" w:rsidR="006E358A" w:rsidRPr="00A73B48" w:rsidRDefault="006E358A" w:rsidP="006E358A">
      <w:pPr>
        <w:spacing w:after="0" w:line="36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Bộ Tài nguyên và Môi trường</w:t>
      </w:r>
    </w:p>
    <w:p w14:paraId="634B0C96" w14:textId="77777777" w:rsidR="006E358A" w:rsidRPr="0046577F" w:rsidRDefault="006E358A" w:rsidP="00687D06">
      <w:pPr>
        <w:pStyle w:val="Heading2"/>
        <w:spacing w:before="0" w:line="240" w:lineRule="auto"/>
        <w:jc w:val="center"/>
        <w:rPr>
          <w:rFonts w:ascii="Times New Roman" w:hAnsi="Times New Roman"/>
          <w:b/>
          <w:bCs/>
          <w:color w:val="000000" w:themeColor="text1"/>
        </w:rPr>
      </w:pPr>
      <w:bookmarkStart w:id="3344" w:name="_Toc174541692"/>
      <w:bookmarkStart w:id="3345" w:name="_Toc178316338"/>
      <w:bookmarkStart w:id="3346" w:name="_Toc178316733"/>
      <w:bookmarkStart w:id="3347" w:name="_Toc179984538"/>
      <w:bookmarkStart w:id="3348" w:name="_Toc179986101"/>
      <w:bookmarkStart w:id="3349" w:name="_Toc180592128"/>
      <w:bookmarkStart w:id="3350" w:name="_Toc180837730"/>
      <w:bookmarkStart w:id="3351" w:name="_Toc186553354"/>
      <w:bookmarkStart w:id="3352" w:name="_Toc186553772"/>
      <w:bookmarkStart w:id="3353" w:name="_Toc187590012"/>
      <w:bookmarkStart w:id="3354" w:name="_Toc187590221"/>
      <w:bookmarkStart w:id="3355" w:name="_Toc190785983"/>
      <w:bookmarkStart w:id="3356" w:name="_Toc190786192"/>
      <w:bookmarkStart w:id="3357" w:name="_Toc197892100"/>
      <w:bookmarkStart w:id="3358" w:name="_Toc197896716"/>
      <w:bookmarkStart w:id="3359" w:name="_Toc198111418"/>
      <w:r w:rsidRPr="0046577F">
        <w:rPr>
          <w:rFonts w:ascii="Times New Roman" w:hAnsi="Times New Roman"/>
          <w:b/>
          <w:bCs/>
          <w:color w:val="000000" w:themeColor="text1"/>
        </w:rPr>
        <w:t xml:space="preserve">Phụ lục F.5: </w:t>
      </w:r>
      <w:r w:rsidRPr="0046577F">
        <w:rPr>
          <w:rFonts w:ascii="Times New Roman" w:hAnsi="Times New Roman"/>
          <w:b/>
          <w:bCs/>
          <w:color w:val="000000" w:themeColor="text1"/>
          <w:lang w:val="vi-VN"/>
        </w:rPr>
        <w:t>Nguy cơ ngập ứng với các mực nước biển dâng do biến đổi khí hậu</w:t>
      </w:r>
      <w:r w:rsidRPr="0046577F">
        <w:rPr>
          <w:rFonts w:ascii="Times New Roman" w:hAnsi="Times New Roman"/>
          <w:b/>
          <w:bCs/>
          <w:color w:val="000000" w:themeColor="text1"/>
        </w:rPr>
        <w:t xml:space="preserve"> năm 2020</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tbl>
      <w:tblPr>
        <w:tblStyle w:val="TableGrid"/>
        <w:tblW w:w="0" w:type="auto"/>
        <w:jc w:val="center"/>
        <w:tblLook w:val="04A0" w:firstRow="1" w:lastRow="0" w:firstColumn="1" w:lastColumn="0" w:noHBand="0" w:noVBand="1"/>
      </w:tblPr>
      <w:tblGrid>
        <w:gridCol w:w="1660"/>
        <w:gridCol w:w="794"/>
        <w:gridCol w:w="801"/>
        <w:gridCol w:w="801"/>
        <w:gridCol w:w="801"/>
        <w:gridCol w:w="801"/>
        <w:gridCol w:w="801"/>
        <w:gridCol w:w="801"/>
        <w:gridCol w:w="924"/>
      </w:tblGrid>
      <w:tr w:rsidR="00A80D21" w:rsidRPr="002E4566" w14:paraId="6EE742DF" w14:textId="77777777" w:rsidTr="00B34121">
        <w:trPr>
          <w:trHeight w:val="421"/>
          <w:jc w:val="center"/>
        </w:trPr>
        <w:tc>
          <w:tcPr>
            <w:tcW w:w="0" w:type="auto"/>
            <w:vMerge w:val="restart"/>
          </w:tcPr>
          <w:p w14:paraId="512EC4B6"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Diện tích (ha)</w:t>
            </w:r>
          </w:p>
        </w:tc>
        <w:tc>
          <w:tcPr>
            <w:tcW w:w="0" w:type="auto"/>
            <w:gridSpan w:val="8"/>
          </w:tcPr>
          <w:p w14:paraId="0A3D5B61" w14:textId="77777777" w:rsidR="006E358A" w:rsidRPr="002E4566" w:rsidRDefault="006E358A" w:rsidP="00B34121">
            <w:pPr>
              <w:jc w:val="center"/>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Tỷ lệ ngập (% diện tích) theo mực nước biển dâng</w:t>
            </w:r>
          </w:p>
        </w:tc>
      </w:tr>
      <w:tr w:rsidR="00A80D21" w:rsidRPr="002E4566" w14:paraId="1DA95760" w14:textId="77777777" w:rsidTr="00B34121">
        <w:trPr>
          <w:trHeight w:val="152"/>
          <w:jc w:val="center"/>
        </w:trPr>
        <w:tc>
          <w:tcPr>
            <w:tcW w:w="0" w:type="auto"/>
            <w:vMerge/>
          </w:tcPr>
          <w:p w14:paraId="38FD4C6A" w14:textId="77777777" w:rsidR="006E358A" w:rsidRPr="002E4566" w:rsidRDefault="006E358A" w:rsidP="00B34121">
            <w:pPr>
              <w:jc w:val="both"/>
              <w:rPr>
                <w:rFonts w:ascii="Times New Roman" w:hAnsi="Times New Roman" w:cs="Times New Roman"/>
                <w:color w:val="000000" w:themeColor="text1"/>
                <w:sz w:val="26"/>
                <w:szCs w:val="26"/>
              </w:rPr>
            </w:pPr>
          </w:p>
        </w:tc>
        <w:tc>
          <w:tcPr>
            <w:tcW w:w="0" w:type="auto"/>
          </w:tcPr>
          <w:p w14:paraId="68694B75"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30cm</w:t>
            </w:r>
          </w:p>
        </w:tc>
        <w:tc>
          <w:tcPr>
            <w:tcW w:w="0" w:type="auto"/>
          </w:tcPr>
          <w:p w14:paraId="2A80B640"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40cm</w:t>
            </w:r>
          </w:p>
        </w:tc>
        <w:tc>
          <w:tcPr>
            <w:tcW w:w="0" w:type="auto"/>
          </w:tcPr>
          <w:p w14:paraId="26DC7A8F"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50cm</w:t>
            </w:r>
          </w:p>
        </w:tc>
        <w:tc>
          <w:tcPr>
            <w:tcW w:w="0" w:type="auto"/>
          </w:tcPr>
          <w:p w14:paraId="73569A76"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60cm</w:t>
            </w:r>
          </w:p>
        </w:tc>
        <w:tc>
          <w:tcPr>
            <w:tcW w:w="0" w:type="auto"/>
          </w:tcPr>
          <w:p w14:paraId="5C708AE4"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70cm</w:t>
            </w:r>
          </w:p>
        </w:tc>
        <w:tc>
          <w:tcPr>
            <w:tcW w:w="0" w:type="auto"/>
          </w:tcPr>
          <w:p w14:paraId="648D2790"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80cm</w:t>
            </w:r>
          </w:p>
        </w:tc>
        <w:tc>
          <w:tcPr>
            <w:tcW w:w="0" w:type="auto"/>
          </w:tcPr>
          <w:p w14:paraId="1633BE3E"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90cm</w:t>
            </w:r>
          </w:p>
        </w:tc>
        <w:tc>
          <w:tcPr>
            <w:tcW w:w="0" w:type="auto"/>
          </w:tcPr>
          <w:p w14:paraId="5A161ED2"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100cm</w:t>
            </w:r>
          </w:p>
        </w:tc>
      </w:tr>
      <w:tr w:rsidR="00A80D21" w:rsidRPr="002E4566" w14:paraId="6E47DB14" w14:textId="77777777" w:rsidTr="00B34121">
        <w:trPr>
          <w:trHeight w:val="469"/>
          <w:jc w:val="center"/>
        </w:trPr>
        <w:tc>
          <w:tcPr>
            <w:tcW w:w="0" w:type="auto"/>
          </w:tcPr>
          <w:p w14:paraId="0489C5BC" w14:textId="7777777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209,539</w:t>
            </w:r>
          </w:p>
        </w:tc>
        <w:tc>
          <w:tcPr>
            <w:tcW w:w="0" w:type="auto"/>
          </w:tcPr>
          <w:p w14:paraId="34737831" w14:textId="39D27743" w:rsidR="006E358A" w:rsidRPr="002E4566" w:rsidRDefault="00CF0F68"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9</w:t>
            </w:r>
            <w:r>
              <w:rPr>
                <w:rFonts w:ascii="Times New Roman" w:hAnsi="Times New Roman" w:cs="Times New Roman"/>
                <w:color w:val="000000" w:themeColor="text1"/>
                <w:sz w:val="26"/>
                <w:szCs w:val="26"/>
              </w:rPr>
              <w:t>,</w:t>
            </w:r>
            <w:r w:rsidRPr="002E4566">
              <w:rPr>
                <w:rFonts w:ascii="Times New Roman" w:hAnsi="Times New Roman" w:cs="Times New Roman"/>
                <w:color w:val="000000" w:themeColor="text1"/>
                <w:sz w:val="26"/>
                <w:szCs w:val="26"/>
              </w:rPr>
              <w:t>3</w:t>
            </w:r>
            <w:r w:rsidR="006E358A" w:rsidRPr="002E4566">
              <w:rPr>
                <w:rFonts w:ascii="Times New Roman" w:hAnsi="Times New Roman" w:cs="Times New Roman"/>
                <w:color w:val="000000" w:themeColor="text1"/>
                <w:sz w:val="26"/>
                <w:szCs w:val="26"/>
              </w:rPr>
              <w:t>6</w:t>
            </w:r>
          </w:p>
        </w:tc>
        <w:tc>
          <w:tcPr>
            <w:tcW w:w="0" w:type="auto"/>
          </w:tcPr>
          <w:p w14:paraId="4CD6C0CC" w14:textId="6282B7E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0</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4</w:t>
            </w:r>
            <w:r w:rsidRPr="002E4566">
              <w:rPr>
                <w:rFonts w:ascii="Times New Roman" w:hAnsi="Times New Roman" w:cs="Times New Roman"/>
                <w:color w:val="000000" w:themeColor="text1"/>
                <w:sz w:val="26"/>
                <w:szCs w:val="26"/>
              </w:rPr>
              <w:t>1</w:t>
            </w:r>
          </w:p>
        </w:tc>
        <w:tc>
          <w:tcPr>
            <w:tcW w:w="0" w:type="auto"/>
          </w:tcPr>
          <w:p w14:paraId="65AF3982" w14:textId="27E076C5"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1</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3</w:t>
            </w:r>
          </w:p>
        </w:tc>
        <w:tc>
          <w:tcPr>
            <w:tcW w:w="0" w:type="auto"/>
          </w:tcPr>
          <w:p w14:paraId="0E3E238B" w14:textId="3694BE0B"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2</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7</w:t>
            </w:r>
            <w:r w:rsidRPr="002E4566">
              <w:rPr>
                <w:rFonts w:ascii="Times New Roman" w:hAnsi="Times New Roman" w:cs="Times New Roman"/>
                <w:color w:val="000000" w:themeColor="text1"/>
                <w:sz w:val="26"/>
                <w:szCs w:val="26"/>
              </w:rPr>
              <w:t>1</w:t>
            </w:r>
          </w:p>
        </w:tc>
        <w:tc>
          <w:tcPr>
            <w:tcW w:w="0" w:type="auto"/>
          </w:tcPr>
          <w:p w14:paraId="00E653E2" w14:textId="72CC8D3A"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2</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9</w:t>
            </w:r>
            <w:r w:rsidRPr="002E4566">
              <w:rPr>
                <w:rFonts w:ascii="Times New Roman" w:hAnsi="Times New Roman" w:cs="Times New Roman"/>
                <w:color w:val="000000" w:themeColor="text1"/>
                <w:sz w:val="26"/>
                <w:szCs w:val="26"/>
              </w:rPr>
              <w:t>0</w:t>
            </w:r>
          </w:p>
        </w:tc>
        <w:tc>
          <w:tcPr>
            <w:tcW w:w="0" w:type="auto"/>
          </w:tcPr>
          <w:p w14:paraId="1F2CA40D" w14:textId="1AA7C9D7"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5</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2</w:t>
            </w:r>
            <w:r w:rsidRPr="002E4566">
              <w:rPr>
                <w:rFonts w:ascii="Times New Roman" w:hAnsi="Times New Roman" w:cs="Times New Roman"/>
                <w:color w:val="000000" w:themeColor="text1"/>
                <w:sz w:val="26"/>
                <w:szCs w:val="26"/>
              </w:rPr>
              <w:t>1</w:t>
            </w:r>
          </w:p>
        </w:tc>
        <w:tc>
          <w:tcPr>
            <w:tcW w:w="0" w:type="auto"/>
          </w:tcPr>
          <w:p w14:paraId="0E9E3AE1" w14:textId="174FEA0E"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6</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5</w:t>
            </w:r>
            <w:r w:rsidRPr="002E4566">
              <w:rPr>
                <w:rFonts w:ascii="Times New Roman" w:hAnsi="Times New Roman" w:cs="Times New Roman"/>
                <w:color w:val="000000" w:themeColor="text1"/>
                <w:sz w:val="26"/>
                <w:szCs w:val="26"/>
              </w:rPr>
              <w:t>8</w:t>
            </w:r>
          </w:p>
        </w:tc>
        <w:tc>
          <w:tcPr>
            <w:tcW w:w="0" w:type="auto"/>
          </w:tcPr>
          <w:p w14:paraId="67457289" w14:textId="3812F515" w:rsidR="006E358A" w:rsidRPr="002E4566" w:rsidRDefault="006E358A" w:rsidP="00B34121">
            <w:pPr>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1</w:t>
            </w:r>
            <w:r w:rsidR="00CF0F68" w:rsidRPr="002E4566">
              <w:rPr>
                <w:rFonts w:ascii="Times New Roman" w:hAnsi="Times New Roman" w:cs="Times New Roman"/>
                <w:color w:val="000000" w:themeColor="text1"/>
                <w:sz w:val="26"/>
                <w:szCs w:val="26"/>
              </w:rPr>
              <w:t>7</w:t>
            </w:r>
            <w:r w:rsidR="00CF0F68">
              <w:rPr>
                <w:rFonts w:ascii="Times New Roman" w:hAnsi="Times New Roman" w:cs="Times New Roman"/>
                <w:color w:val="000000" w:themeColor="text1"/>
                <w:sz w:val="26"/>
                <w:szCs w:val="26"/>
              </w:rPr>
              <w:t>,</w:t>
            </w:r>
            <w:r w:rsidR="00CF0F68" w:rsidRPr="002E4566">
              <w:rPr>
                <w:rFonts w:ascii="Times New Roman" w:hAnsi="Times New Roman" w:cs="Times New Roman"/>
                <w:color w:val="000000" w:themeColor="text1"/>
                <w:sz w:val="26"/>
                <w:szCs w:val="26"/>
              </w:rPr>
              <w:t>1</w:t>
            </w:r>
            <w:r w:rsidRPr="002E4566">
              <w:rPr>
                <w:rFonts w:ascii="Times New Roman" w:hAnsi="Times New Roman" w:cs="Times New Roman"/>
                <w:color w:val="000000" w:themeColor="text1"/>
                <w:sz w:val="26"/>
                <w:szCs w:val="26"/>
              </w:rPr>
              <w:t>5</w:t>
            </w:r>
          </w:p>
        </w:tc>
      </w:tr>
    </w:tbl>
    <w:p w14:paraId="1B99830C" w14:textId="59ED09BC" w:rsidR="0046577F" w:rsidRDefault="006E358A" w:rsidP="00185CC7">
      <w:pPr>
        <w:spacing w:after="0" w:line="360" w:lineRule="auto"/>
        <w:jc w:val="right"/>
        <w:rPr>
          <w:rFonts w:ascii="Times New Roman" w:eastAsia="SimSun" w:hAnsi="Times New Roman" w:cs="Times New Roman"/>
          <w:b/>
          <w:bCs/>
          <w:color w:val="000000" w:themeColor="text1"/>
          <w:kern w:val="44"/>
          <w:sz w:val="26"/>
          <w:szCs w:val="26"/>
        </w:rPr>
      </w:pPr>
      <w:r w:rsidRPr="00A73B48">
        <w:rPr>
          <w:rFonts w:ascii="Times New Roman" w:hAnsi="Times New Roman" w:cs="Times New Roman"/>
          <w:i/>
          <w:iCs/>
          <w:color w:val="000000" w:themeColor="text1"/>
          <w:sz w:val="26"/>
          <w:szCs w:val="26"/>
        </w:rPr>
        <w:t>Nguồn: Bộ Tài nguyên và Môi trường</w:t>
      </w:r>
      <w:bookmarkStart w:id="3360" w:name="_Toc174541661"/>
      <w:bookmarkStart w:id="3361" w:name="_Toc178316339"/>
      <w:bookmarkStart w:id="3362" w:name="_Toc178316734"/>
      <w:bookmarkStart w:id="3363" w:name="_Toc179984539"/>
      <w:bookmarkStart w:id="3364" w:name="_Toc179986102"/>
      <w:r w:rsidR="0046577F">
        <w:rPr>
          <w:rFonts w:ascii="Times New Roman" w:hAnsi="Times New Roman"/>
          <w:color w:val="000000" w:themeColor="text1"/>
          <w:sz w:val="26"/>
          <w:szCs w:val="26"/>
        </w:rPr>
        <w:br w:type="page"/>
      </w:r>
    </w:p>
    <w:p w14:paraId="6652600D" w14:textId="6537753D" w:rsidR="004A2AAF" w:rsidRPr="00A73B48" w:rsidRDefault="004A2AAF" w:rsidP="004A2AAF">
      <w:pPr>
        <w:pStyle w:val="Heading1"/>
        <w:spacing w:beforeAutospacing="0" w:afterAutospacing="0" w:line="360" w:lineRule="auto"/>
        <w:jc w:val="center"/>
        <w:rPr>
          <w:rFonts w:ascii="Times New Roman" w:hAnsi="Times New Roman" w:hint="default"/>
          <w:color w:val="000000" w:themeColor="text1"/>
          <w:sz w:val="26"/>
          <w:szCs w:val="26"/>
        </w:rPr>
      </w:pPr>
      <w:bookmarkStart w:id="3365" w:name="_Toc180592129"/>
      <w:bookmarkStart w:id="3366" w:name="_Toc180837731"/>
      <w:bookmarkStart w:id="3367" w:name="_Toc186553355"/>
      <w:bookmarkStart w:id="3368" w:name="_Toc186553773"/>
      <w:bookmarkStart w:id="3369" w:name="_Toc187590013"/>
      <w:bookmarkStart w:id="3370" w:name="_Toc187590222"/>
      <w:bookmarkStart w:id="3371" w:name="_Toc190785984"/>
      <w:bookmarkStart w:id="3372" w:name="_Toc190786193"/>
      <w:bookmarkStart w:id="3373" w:name="_Toc197892101"/>
      <w:bookmarkStart w:id="3374" w:name="_Toc197896717"/>
      <w:bookmarkStart w:id="3375" w:name="_Toc198111419"/>
      <w:r w:rsidRPr="00A73B48">
        <w:rPr>
          <w:rFonts w:ascii="Times New Roman" w:hAnsi="Times New Roman" w:hint="default"/>
          <w:color w:val="000000" w:themeColor="text1"/>
          <w:sz w:val="26"/>
          <w:szCs w:val="26"/>
        </w:rPr>
        <w:lastRenderedPageBreak/>
        <w:t xml:space="preserve">Phụ lục G: </w:t>
      </w:r>
      <w:bookmarkEnd w:id="3360"/>
      <w:r w:rsidRPr="00A73B48">
        <w:rPr>
          <w:rFonts w:ascii="Times New Roman" w:hAnsi="Times New Roman" w:hint="default"/>
          <w:color w:val="000000" w:themeColor="text1"/>
          <w:sz w:val="26"/>
          <w:szCs w:val="26"/>
        </w:rPr>
        <w:t xml:space="preserve">Định hướng phát triển </w:t>
      </w:r>
      <w:r w:rsidR="00D9475B" w:rsidRPr="00A73B48">
        <w:rPr>
          <w:rFonts w:ascii="Times New Roman" w:hAnsi="Times New Roman" w:hint="default"/>
          <w:color w:val="000000" w:themeColor="text1"/>
          <w:sz w:val="26"/>
          <w:szCs w:val="26"/>
        </w:rPr>
        <w:t>nông nghiệp đô thị</w:t>
      </w:r>
      <w:r w:rsidRPr="00A73B48">
        <w:rPr>
          <w:rFonts w:ascii="Times New Roman" w:hAnsi="Times New Roman" w:hint="default"/>
          <w:color w:val="000000" w:themeColor="text1"/>
          <w:sz w:val="26"/>
          <w:szCs w:val="26"/>
        </w:rPr>
        <w:t xml:space="preserve"> bền vững</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D9EE1EC" w14:textId="3FEC99AA" w:rsidR="004A2AAF" w:rsidRPr="0046577F" w:rsidRDefault="004A2AAF" w:rsidP="0046577F">
      <w:pPr>
        <w:pStyle w:val="Heading2"/>
        <w:jc w:val="center"/>
        <w:rPr>
          <w:rFonts w:ascii="Times New Roman" w:hAnsi="Times New Roman" w:cs="Times New Roman"/>
          <w:b/>
          <w:bCs/>
          <w:color w:val="000000" w:themeColor="text1"/>
        </w:rPr>
      </w:pPr>
      <w:bookmarkStart w:id="3376" w:name="_Toc178316340"/>
      <w:bookmarkStart w:id="3377" w:name="_Toc178316735"/>
      <w:bookmarkStart w:id="3378" w:name="_Toc179984540"/>
      <w:bookmarkStart w:id="3379" w:name="_Toc179986103"/>
      <w:bookmarkStart w:id="3380" w:name="_Toc180592130"/>
      <w:bookmarkStart w:id="3381" w:name="_Toc180837732"/>
      <w:bookmarkStart w:id="3382" w:name="_Toc186553356"/>
      <w:bookmarkStart w:id="3383" w:name="_Toc186553774"/>
      <w:bookmarkStart w:id="3384" w:name="_Toc187590014"/>
      <w:bookmarkStart w:id="3385" w:name="_Toc187590223"/>
      <w:bookmarkStart w:id="3386" w:name="_Toc190785985"/>
      <w:bookmarkStart w:id="3387" w:name="_Toc190786194"/>
      <w:bookmarkStart w:id="3388" w:name="_Toc197892102"/>
      <w:bookmarkStart w:id="3389" w:name="_Toc197896718"/>
      <w:bookmarkStart w:id="3390" w:name="_Toc198111420"/>
      <w:r w:rsidRPr="0046577F">
        <w:rPr>
          <w:rFonts w:ascii="Times New Roman" w:hAnsi="Times New Roman" w:cs="Times New Roman"/>
          <w:b/>
          <w:bCs/>
          <w:color w:val="000000" w:themeColor="text1"/>
        </w:rPr>
        <w:t>Phụ lục G.1: Tỉ lệ đô thị hóa ở Tp.HCM giai đoạn 2018-2022</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tbl>
      <w:tblPr>
        <w:tblW w:w="8897" w:type="dxa"/>
        <w:tblLook w:val="04A0" w:firstRow="1" w:lastRow="0" w:firstColumn="1" w:lastColumn="0" w:noHBand="0" w:noVBand="1"/>
      </w:tblPr>
      <w:tblGrid>
        <w:gridCol w:w="736"/>
        <w:gridCol w:w="1782"/>
        <w:gridCol w:w="2126"/>
        <w:gridCol w:w="2127"/>
        <w:gridCol w:w="2126"/>
      </w:tblGrid>
      <w:tr w:rsidR="00A80D21" w:rsidRPr="002E4566" w14:paraId="0921E709" w14:textId="77777777" w:rsidTr="005E5B1C">
        <w:trPr>
          <w:trHeight w:val="250"/>
        </w:trPr>
        <w:tc>
          <w:tcPr>
            <w:tcW w:w="7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BBCC0" w14:textId="77777777"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Năm</w:t>
            </w:r>
          </w:p>
        </w:tc>
        <w:tc>
          <w:tcPr>
            <w:tcW w:w="1782" w:type="dxa"/>
            <w:tcBorders>
              <w:top w:val="single" w:sz="4" w:space="0" w:color="auto"/>
              <w:left w:val="nil"/>
              <w:bottom w:val="single" w:sz="4" w:space="0" w:color="auto"/>
              <w:right w:val="single" w:sz="4" w:space="0" w:color="auto"/>
            </w:tcBorders>
            <w:shd w:val="clear" w:color="auto" w:fill="auto"/>
            <w:noWrap/>
            <w:vAlign w:val="bottom"/>
            <w:hideMark/>
          </w:tcPr>
          <w:p w14:paraId="6BC4C60C" w14:textId="072DFD2D" w:rsidR="004A2AAF" w:rsidRPr="002E4566" w:rsidRDefault="005E5B1C" w:rsidP="005E5B1C">
            <w:pPr>
              <w:spacing w:after="0" w:line="240" w:lineRule="auto"/>
              <w:ind w:right="-110" w:hanging="173"/>
              <w:jc w:val="cente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 xml:space="preserve"> </w:t>
            </w:r>
            <w:r w:rsidR="004A2AAF" w:rsidRPr="002E4566">
              <w:rPr>
                <w:rFonts w:ascii="Times New Roman" w:eastAsia="Times New Roman" w:hAnsi="Times New Roman" w:cs="Times New Roman"/>
                <w:color w:val="000000" w:themeColor="text1"/>
                <w:sz w:val="26"/>
                <w:szCs w:val="26"/>
              </w:rPr>
              <w:t>Tổng số (người)</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76EEB251" w14:textId="77777777"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Thành thị (người)</w:t>
            </w:r>
          </w:p>
        </w:tc>
        <w:tc>
          <w:tcPr>
            <w:tcW w:w="2127" w:type="dxa"/>
            <w:tcBorders>
              <w:top w:val="single" w:sz="4" w:space="0" w:color="auto"/>
              <w:left w:val="nil"/>
              <w:bottom w:val="single" w:sz="4" w:space="0" w:color="auto"/>
              <w:right w:val="single" w:sz="4" w:space="0" w:color="auto"/>
            </w:tcBorders>
            <w:shd w:val="clear" w:color="auto" w:fill="auto"/>
            <w:noWrap/>
            <w:vAlign w:val="bottom"/>
            <w:hideMark/>
          </w:tcPr>
          <w:p w14:paraId="3E3BD1D3" w14:textId="77777777" w:rsidR="004A2AAF" w:rsidRPr="002E4566" w:rsidRDefault="004A2AAF" w:rsidP="005E5B1C">
            <w:pPr>
              <w:spacing w:after="0" w:line="240" w:lineRule="auto"/>
              <w:ind w:right="-104" w:hanging="142"/>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Nông thôn (người)</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17ED63FF" w14:textId="09245DE3" w:rsidR="004A2AAF" w:rsidRPr="002E4566" w:rsidRDefault="005E5B1C" w:rsidP="005E5B1C">
            <w:pPr>
              <w:spacing w:after="0" w:line="240" w:lineRule="auto"/>
              <w:ind w:right="-109" w:hanging="247"/>
              <w:jc w:val="cente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t xml:space="preserve">  </w:t>
            </w:r>
            <w:r w:rsidR="004A2AAF" w:rsidRPr="002E4566">
              <w:rPr>
                <w:rFonts w:ascii="Times New Roman" w:eastAsia="Times New Roman" w:hAnsi="Times New Roman" w:cs="Times New Roman"/>
                <w:color w:val="000000" w:themeColor="text1"/>
                <w:sz w:val="26"/>
                <w:szCs w:val="26"/>
              </w:rPr>
              <w:t>Tỉ lệ đô thị hóa (%)</w:t>
            </w:r>
          </w:p>
        </w:tc>
      </w:tr>
      <w:tr w:rsidR="00A80D21" w:rsidRPr="002E4566" w14:paraId="2281E048" w14:textId="77777777" w:rsidTr="005E5B1C">
        <w:trPr>
          <w:trHeight w:val="60"/>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14:paraId="74A8FCFD" w14:textId="77777777"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2018</w:t>
            </w:r>
          </w:p>
        </w:tc>
        <w:tc>
          <w:tcPr>
            <w:tcW w:w="1782" w:type="dxa"/>
            <w:tcBorders>
              <w:top w:val="nil"/>
              <w:left w:val="nil"/>
              <w:bottom w:val="single" w:sz="4" w:space="0" w:color="auto"/>
              <w:right w:val="single" w:sz="4" w:space="0" w:color="auto"/>
            </w:tcBorders>
            <w:shd w:val="clear" w:color="auto" w:fill="auto"/>
            <w:noWrap/>
            <w:vAlign w:val="bottom"/>
            <w:hideMark/>
          </w:tcPr>
          <w:p w14:paraId="11FE6302" w14:textId="25BA2EF1" w:rsidR="004A2AAF" w:rsidRPr="002E4566" w:rsidRDefault="00CF0F68"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r w:rsidR="004A2AAF" w:rsidRPr="002E4566">
              <w:rPr>
                <w:rFonts w:ascii="Times New Roman" w:eastAsia="Times New Roman" w:hAnsi="Times New Roman" w:cs="Times New Roman"/>
                <w:color w:val="000000" w:themeColor="text1"/>
                <w:sz w:val="26"/>
                <w:szCs w:val="26"/>
              </w:rPr>
              <w:t>4</w:t>
            </w:r>
            <w:r w:rsidRPr="002E4566">
              <w:rPr>
                <w:rFonts w:ascii="Times New Roman" w:eastAsia="Times New Roman" w:hAnsi="Times New Roman" w:cs="Times New Roman"/>
                <w:color w:val="000000" w:themeColor="text1"/>
                <w:sz w:val="26"/>
                <w:szCs w:val="26"/>
              </w:rPr>
              <w:t>3</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r w:rsidR="004A2AAF" w:rsidRPr="002E4566">
              <w:rPr>
                <w:rFonts w:ascii="Times New Roman" w:eastAsia="Times New Roman" w:hAnsi="Times New Roman" w:cs="Times New Roman"/>
                <w:color w:val="000000" w:themeColor="text1"/>
                <w:sz w:val="26"/>
                <w:szCs w:val="26"/>
              </w:rPr>
              <w:t>74</w:t>
            </w:r>
          </w:p>
        </w:tc>
        <w:tc>
          <w:tcPr>
            <w:tcW w:w="2126" w:type="dxa"/>
            <w:tcBorders>
              <w:top w:val="nil"/>
              <w:left w:val="nil"/>
              <w:bottom w:val="single" w:sz="4" w:space="0" w:color="auto"/>
              <w:right w:val="single" w:sz="4" w:space="0" w:color="auto"/>
            </w:tcBorders>
            <w:shd w:val="clear" w:color="auto" w:fill="auto"/>
            <w:noWrap/>
            <w:vAlign w:val="bottom"/>
            <w:hideMark/>
          </w:tcPr>
          <w:p w14:paraId="6729092F" w14:textId="4B1B560B" w:rsidR="004A2AAF" w:rsidRPr="002E4566" w:rsidRDefault="00CF0F68"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4A2AAF" w:rsidRPr="002E4566">
              <w:rPr>
                <w:rFonts w:ascii="Times New Roman" w:eastAsia="Times New Roman" w:hAnsi="Times New Roman" w:cs="Times New Roman"/>
                <w:color w:val="000000" w:themeColor="text1"/>
                <w:sz w:val="26"/>
                <w:szCs w:val="26"/>
              </w:rPr>
              <w:t>5</w:t>
            </w: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r w:rsidR="004A2AAF" w:rsidRPr="002E4566">
              <w:rPr>
                <w:rFonts w:ascii="Times New Roman" w:eastAsia="Times New Roman" w:hAnsi="Times New Roman" w:cs="Times New Roman"/>
                <w:color w:val="000000" w:themeColor="text1"/>
                <w:sz w:val="26"/>
                <w:szCs w:val="26"/>
              </w:rPr>
              <w:t>23</w:t>
            </w:r>
          </w:p>
        </w:tc>
        <w:tc>
          <w:tcPr>
            <w:tcW w:w="2127" w:type="dxa"/>
            <w:tcBorders>
              <w:top w:val="nil"/>
              <w:left w:val="nil"/>
              <w:bottom w:val="single" w:sz="4" w:space="0" w:color="auto"/>
              <w:right w:val="single" w:sz="4" w:space="0" w:color="auto"/>
            </w:tcBorders>
            <w:shd w:val="clear" w:color="auto" w:fill="auto"/>
            <w:noWrap/>
            <w:vAlign w:val="bottom"/>
            <w:hideMark/>
          </w:tcPr>
          <w:p w14:paraId="2C523887" w14:textId="695FAF94" w:rsidR="004A2AAF" w:rsidRPr="002E4566" w:rsidRDefault="00CF0F68"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w:t>
            </w:r>
            <w:r w:rsidR="004A2AAF"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3</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4A2AAF" w:rsidRPr="002E4566">
              <w:rPr>
                <w:rFonts w:ascii="Times New Roman" w:eastAsia="Times New Roman" w:hAnsi="Times New Roman" w:cs="Times New Roman"/>
                <w:color w:val="000000" w:themeColor="text1"/>
                <w:sz w:val="26"/>
                <w:szCs w:val="26"/>
              </w:rPr>
              <w:t>51</w:t>
            </w:r>
          </w:p>
        </w:tc>
        <w:tc>
          <w:tcPr>
            <w:tcW w:w="2126" w:type="dxa"/>
            <w:tcBorders>
              <w:top w:val="nil"/>
              <w:left w:val="nil"/>
              <w:bottom w:val="single" w:sz="4" w:space="0" w:color="auto"/>
              <w:right w:val="single" w:sz="4" w:space="0" w:color="auto"/>
            </w:tcBorders>
            <w:shd w:val="clear" w:color="auto" w:fill="auto"/>
            <w:noWrap/>
            <w:vAlign w:val="bottom"/>
            <w:hideMark/>
          </w:tcPr>
          <w:p w14:paraId="694F4E75" w14:textId="68DF5184"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79</w:t>
            </w:r>
            <w:r w:rsidR="00FB5953">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72</w:t>
            </w:r>
          </w:p>
        </w:tc>
      </w:tr>
      <w:tr w:rsidR="00A80D21" w:rsidRPr="002E4566" w14:paraId="1ECA3B93" w14:textId="77777777" w:rsidTr="005E5B1C">
        <w:trPr>
          <w:trHeight w:val="60"/>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14:paraId="6B85F4B5" w14:textId="77777777"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2019</w:t>
            </w:r>
          </w:p>
        </w:tc>
        <w:tc>
          <w:tcPr>
            <w:tcW w:w="1782" w:type="dxa"/>
            <w:tcBorders>
              <w:top w:val="nil"/>
              <w:left w:val="nil"/>
              <w:bottom w:val="single" w:sz="4" w:space="0" w:color="auto"/>
              <w:right w:val="single" w:sz="4" w:space="0" w:color="auto"/>
            </w:tcBorders>
            <w:shd w:val="clear" w:color="auto" w:fill="auto"/>
            <w:noWrap/>
            <w:vAlign w:val="bottom"/>
            <w:hideMark/>
          </w:tcPr>
          <w:p w14:paraId="0D09B9B2" w14:textId="5504AC83"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4A2AAF" w:rsidRPr="002E4566">
              <w:rPr>
                <w:rFonts w:ascii="Times New Roman" w:eastAsia="Times New Roman" w:hAnsi="Times New Roman" w:cs="Times New Roman"/>
                <w:color w:val="000000" w:themeColor="text1"/>
                <w:sz w:val="26"/>
                <w:szCs w:val="26"/>
              </w:rPr>
              <w:t>3</w:t>
            </w:r>
            <w:r w:rsidRPr="002E4566">
              <w:rPr>
                <w:rFonts w:ascii="Times New Roman" w:eastAsia="Times New Roman" w:hAnsi="Times New Roman" w:cs="Times New Roman"/>
                <w:color w:val="000000" w:themeColor="text1"/>
                <w:sz w:val="26"/>
                <w:szCs w:val="26"/>
              </w:rPr>
              <w:t>8</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w:t>
            </w:r>
            <w:r w:rsidR="004A2AAF" w:rsidRPr="002E4566">
              <w:rPr>
                <w:rFonts w:ascii="Times New Roman" w:eastAsia="Times New Roman" w:hAnsi="Times New Roman" w:cs="Times New Roman"/>
                <w:color w:val="000000" w:themeColor="text1"/>
                <w:sz w:val="26"/>
                <w:szCs w:val="26"/>
              </w:rPr>
              <w:t>66</w:t>
            </w:r>
          </w:p>
        </w:tc>
        <w:tc>
          <w:tcPr>
            <w:tcW w:w="2126" w:type="dxa"/>
            <w:tcBorders>
              <w:top w:val="nil"/>
              <w:left w:val="nil"/>
              <w:bottom w:val="single" w:sz="4" w:space="0" w:color="auto"/>
              <w:right w:val="single" w:sz="4" w:space="0" w:color="auto"/>
            </w:tcBorders>
            <w:shd w:val="clear" w:color="auto" w:fill="auto"/>
            <w:noWrap/>
            <w:vAlign w:val="bottom"/>
            <w:hideMark/>
          </w:tcPr>
          <w:p w14:paraId="4925918B" w14:textId="52EB58B9"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r w:rsidR="004A2AAF"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w:t>
            </w:r>
            <w:r w:rsidR="004A2AAF" w:rsidRPr="002E4566">
              <w:rPr>
                <w:rFonts w:ascii="Times New Roman" w:eastAsia="Times New Roman" w:hAnsi="Times New Roman" w:cs="Times New Roman"/>
                <w:color w:val="000000" w:themeColor="text1"/>
                <w:sz w:val="26"/>
                <w:szCs w:val="26"/>
              </w:rPr>
              <w:t>16</w:t>
            </w:r>
          </w:p>
        </w:tc>
        <w:tc>
          <w:tcPr>
            <w:tcW w:w="2127" w:type="dxa"/>
            <w:tcBorders>
              <w:top w:val="nil"/>
              <w:left w:val="nil"/>
              <w:bottom w:val="single" w:sz="4" w:space="0" w:color="auto"/>
              <w:right w:val="single" w:sz="4" w:space="0" w:color="auto"/>
            </w:tcBorders>
            <w:shd w:val="clear" w:color="auto" w:fill="auto"/>
            <w:noWrap/>
            <w:vAlign w:val="bottom"/>
            <w:hideMark/>
          </w:tcPr>
          <w:p w14:paraId="414D5DF5" w14:textId="55C3BE94"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r w:rsidR="004A2AAF"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4A2AAF" w:rsidRPr="002E4566">
              <w:rPr>
                <w:rFonts w:ascii="Times New Roman" w:eastAsia="Times New Roman" w:hAnsi="Times New Roman" w:cs="Times New Roman"/>
                <w:color w:val="000000" w:themeColor="text1"/>
                <w:sz w:val="26"/>
                <w:szCs w:val="26"/>
              </w:rPr>
              <w:t>50</w:t>
            </w:r>
          </w:p>
        </w:tc>
        <w:tc>
          <w:tcPr>
            <w:tcW w:w="2126" w:type="dxa"/>
            <w:tcBorders>
              <w:top w:val="nil"/>
              <w:left w:val="nil"/>
              <w:bottom w:val="single" w:sz="4" w:space="0" w:color="auto"/>
              <w:right w:val="single" w:sz="4" w:space="0" w:color="auto"/>
            </w:tcBorders>
            <w:shd w:val="clear" w:color="auto" w:fill="auto"/>
            <w:noWrap/>
            <w:vAlign w:val="bottom"/>
            <w:hideMark/>
          </w:tcPr>
          <w:p w14:paraId="501A5F63" w14:textId="01F64A71"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sidR="00CF0F68" w:rsidRPr="002E4566">
              <w:rPr>
                <w:rFonts w:ascii="Times New Roman" w:eastAsia="Times New Roman" w:hAnsi="Times New Roman" w:cs="Times New Roman"/>
                <w:color w:val="000000" w:themeColor="text1"/>
                <w:sz w:val="26"/>
                <w:szCs w:val="26"/>
              </w:rPr>
              <w:t>9</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3</w:t>
            </w:r>
            <w:r w:rsidRPr="002E4566">
              <w:rPr>
                <w:rFonts w:ascii="Times New Roman" w:eastAsia="Times New Roman" w:hAnsi="Times New Roman" w:cs="Times New Roman"/>
                <w:color w:val="000000" w:themeColor="text1"/>
                <w:sz w:val="26"/>
                <w:szCs w:val="26"/>
              </w:rPr>
              <w:t>2</w:t>
            </w:r>
          </w:p>
        </w:tc>
      </w:tr>
      <w:tr w:rsidR="00A80D21" w:rsidRPr="002E4566" w14:paraId="445B306F" w14:textId="77777777" w:rsidTr="005E5B1C">
        <w:trPr>
          <w:trHeight w:val="273"/>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14:paraId="4F5C2B60" w14:textId="77777777"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2020</w:t>
            </w:r>
          </w:p>
        </w:tc>
        <w:tc>
          <w:tcPr>
            <w:tcW w:w="1782" w:type="dxa"/>
            <w:tcBorders>
              <w:top w:val="nil"/>
              <w:left w:val="nil"/>
              <w:bottom w:val="single" w:sz="4" w:space="0" w:color="auto"/>
              <w:right w:val="single" w:sz="4" w:space="0" w:color="auto"/>
            </w:tcBorders>
            <w:shd w:val="clear" w:color="auto" w:fill="auto"/>
            <w:noWrap/>
            <w:vAlign w:val="bottom"/>
            <w:hideMark/>
          </w:tcPr>
          <w:p w14:paraId="1DF8EBD3" w14:textId="519578C6"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r w:rsidR="004A2AAF" w:rsidRPr="002E4566">
              <w:rPr>
                <w:rFonts w:ascii="Times New Roman" w:eastAsia="Times New Roman" w:hAnsi="Times New Roman" w:cs="Times New Roman"/>
                <w:color w:val="000000" w:themeColor="text1"/>
                <w:sz w:val="26"/>
                <w:szCs w:val="26"/>
              </w:rPr>
              <w:t>2</w:t>
            </w: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5</w:t>
            </w:r>
            <w:r w:rsidR="004A2AAF" w:rsidRPr="002E4566">
              <w:rPr>
                <w:rFonts w:ascii="Times New Roman" w:eastAsia="Times New Roman" w:hAnsi="Times New Roman" w:cs="Times New Roman"/>
                <w:color w:val="000000" w:themeColor="text1"/>
                <w:sz w:val="26"/>
                <w:szCs w:val="26"/>
              </w:rPr>
              <w:t>98</w:t>
            </w:r>
          </w:p>
        </w:tc>
        <w:tc>
          <w:tcPr>
            <w:tcW w:w="2126" w:type="dxa"/>
            <w:tcBorders>
              <w:top w:val="nil"/>
              <w:left w:val="nil"/>
              <w:bottom w:val="single" w:sz="4" w:space="0" w:color="auto"/>
              <w:right w:val="single" w:sz="4" w:space="0" w:color="auto"/>
            </w:tcBorders>
            <w:shd w:val="clear" w:color="auto" w:fill="auto"/>
            <w:noWrap/>
            <w:vAlign w:val="bottom"/>
            <w:hideMark/>
          </w:tcPr>
          <w:p w14:paraId="717BD158" w14:textId="6F46027E"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2</w:t>
            </w:r>
            <w:r w:rsidR="004A2AAF"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w:t>
            </w:r>
            <w:r w:rsidR="004A2AAF" w:rsidRPr="002E4566">
              <w:rPr>
                <w:rFonts w:ascii="Times New Roman" w:eastAsia="Times New Roman" w:hAnsi="Times New Roman" w:cs="Times New Roman"/>
                <w:color w:val="000000" w:themeColor="text1"/>
                <w:sz w:val="26"/>
                <w:szCs w:val="26"/>
              </w:rPr>
              <w:t>21</w:t>
            </w:r>
          </w:p>
        </w:tc>
        <w:tc>
          <w:tcPr>
            <w:tcW w:w="2127" w:type="dxa"/>
            <w:tcBorders>
              <w:top w:val="nil"/>
              <w:left w:val="nil"/>
              <w:bottom w:val="single" w:sz="4" w:space="0" w:color="auto"/>
              <w:right w:val="single" w:sz="4" w:space="0" w:color="auto"/>
            </w:tcBorders>
            <w:shd w:val="clear" w:color="auto" w:fill="auto"/>
            <w:noWrap/>
            <w:vAlign w:val="bottom"/>
            <w:hideMark/>
          </w:tcPr>
          <w:p w14:paraId="361B190D" w14:textId="2A3B0608"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w:t>
            </w:r>
            <w:r w:rsidR="004A2AAF" w:rsidRPr="002E4566">
              <w:rPr>
                <w:rFonts w:ascii="Times New Roman" w:eastAsia="Times New Roman" w:hAnsi="Times New Roman" w:cs="Times New Roman"/>
                <w:color w:val="000000" w:themeColor="text1"/>
                <w:sz w:val="26"/>
                <w:szCs w:val="26"/>
              </w:rPr>
              <w:t>3</w:t>
            </w:r>
            <w:r w:rsidRPr="002E4566">
              <w:rPr>
                <w:rFonts w:ascii="Times New Roman" w:eastAsia="Times New Roman" w:hAnsi="Times New Roman" w:cs="Times New Roman"/>
                <w:color w:val="000000" w:themeColor="text1"/>
                <w:sz w:val="26"/>
                <w:szCs w:val="26"/>
              </w:rPr>
              <w:t>6</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6</w:t>
            </w:r>
            <w:r w:rsidR="004A2AAF" w:rsidRPr="002E4566">
              <w:rPr>
                <w:rFonts w:ascii="Times New Roman" w:eastAsia="Times New Roman" w:hAnsi="Times New Roman" w:cs="Times New Roman"/>
                <w:color w:val="000000" w:themeColor="text1"/>
                <w:sz w:val="26"/>
                <w:szCs w:val="26"/>
              </w:rPr>
              <w:t>77</w:t>
            </w:r>
          </w:p>
        </w:tc>
        <w:tc>
          <w:tcPr>
            <w:tcW w:w="2126" w:type="dxa"/>
            <w:tcBorders>
              <w:top w:val="nil"/>
              <w:left w:val="nil"/>
              <w:bottom w:val="single" w:sz="4" w:space="0" w:color="auto"/>
              <w:right w:val="single" w:sz="4" w:space="0" w:color="auto"/>
            </w:tcBorders>
            <w:shd w:val="clear" w:color="auto" w:fill="auto"/>
            <w:noWrap/>
            <w:vAlign w:val="bottom"/>
            <w:hideMark/>
          </w:tcPr>
          <w:p w14:paraId="489CD9C5" w14:textId="0B0F0C8B"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sidR="00CF0F68" w:rsidRPr="002E4566">
              <w:rPr>
                <w:rFonts w:ascii="Times New Roman" w:eastAsia="Times New Roman" w:hAnsi="Times New Roman" w:cs="Times New Roman"/>
                <w:color w:val="000000" w:themeColor="text1"/>
                <w:sz w:val="26"/>
                <w:szCs w:val="26"/>
              </w:rPr>
              <w:t>9</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1</w:t>
            </w:r>
          </w:p>
        </w:tc>
      </w:tr>
      <w:tr w:rsidR="00A80D21" w:rsidRPr="002E4566" w14:paraId="120BDE38" w14:textId="77777777" w:rsidTr="005E5B1C">
        <w:trPr>
          <w:trHeight w:val="24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14:paraId="795DF24E" w14:textId="77777777"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2021</w:t>
            </w:r>
          </w:p>
        </w:tc>
        <w:tc>
          <w:tcPr>
            <w:tcW w:w="1782" w:type="dxa"/>
            <w:tcBorders>
              <w:top w:val="nil"/>
              <w:left w:val="nil"/>
              <w:bottom w:val="single" w:sz="4" w:space="0" w:color="auto"/>
              <w:right w:val="single" w:sz="4" w:space="0" w:color="auto"/>
            </w:tcBorders>
            <w:shd w:val="clear" w:color="auto" w:fill="auto"/>
            <w:noWrap/>
            <w:vAlign w:val="bottom"/>
            <w:hideMark/>
          </w:tcPr>
          <w:p w14:paraId="24258E54" w14:textId="377A70A0"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r w:rsidR="004A2AAF"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6</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r w:rsidR="004A2AAF" w:rsidRPr="002E4566">
              <w:rPr>
                <w:rFonts w:ascii="Times New Roman" w:eastAsia="Times New Roman" w:hAnsi="Times New Roman" w:cs="Times New Roman"/>
                <w:color w:val="000000" w:themeColor="text1"/>
                <w:sz w:val="26"/>
                <w:szCs w:val="26"/>
              </w:rPr>
              <w:t>40</w:t>
            </w:r>
          </w:p>
        </w:tc>
        <w:tc>
          <w:tcPr>
            <w:tcW w:w="2126" w:type="dxa"/>
            <w:tcBorders>
              <w:top w:val="nil"/>
              <w:left w:val="nil"/>
              <w:bottom w:val="single" w:sz="4" w:space="0" w:color="auto"/>
              <w:right w:val="single" w:sz="4" w:space="0" w:color="auto"/>
            </w:tcBorders>
            <w:shd w:val="clear" w:color="auto" w:fill="auto"/>
            <w:noWrap/>
            <w:vAlign w:val="bottom"/>
            <w:hideMark/>
          </w:tcPr>
          <w:p w14:paraId="4FD1E6E2" w14:textId="08042DC1"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r w:rsidR="004A2AAF" w:rsidRPr="002E4566">
              <w:rPr>
                <w:rFonts w:ascii="Times New Roman" w:eastAsia="Times New Roman" w:hAnsi="Times New Roman" w:cs="Times New Roman"/>
                <w:color w:val="000000" w:themeColor="text1"/>
                <w:sz w:val="26"/>
                <w:szCs w:val="26"/>
              </w:rPr>
              <w:t>9</w:t>
            </w:r>
            <w:r w:rsidRPr="002E4566">
              <w:rPr>
                <w:rFonts w:ascii="Times New Roman" w:eastAsia="Times New Roman" w:hAnsi="Times New Roman" w:cs="Times New Roman"/>
                <w:color w:val="000000" w:themeColor="text1"/>
                <w:sz w:val="26"/>
                <w:szCs w:val="26"/>
              </w:rPr>
              <w:t>0</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8</w:t>
            </w:r>
            <w:r w:rsidR="004A2AAF" w:rsidRPr="002E4566">
              <w:rPr>
                <w:rFonts w:ascii="Times New Roman" w:eastAsia="Times New Roman" w:hAnsi="Times New Roman" w:cs="Times New Roman"/>
                <w:color w:val="000000" w:themeColor="text1"/>
                <w:sz w:val="26"/>
                <w:szCs w:val="26"/>
              </w:rPr>
              <w:t>93</w:t>
            </w:r>
          </w:p>
        </w:tc>
        <w:tc>
          <w:tcPr>
            <w:tcW w:w="2127" w:type="dxa"/>
            <w:tcBorders>
              <w:top w:val="nil"/>
              <w:left w:val="nil"/>
              <w:bottom w:val="single" w:sz="4" w:space="0" w:color="auto"/>
              <w:right w:val="single" w:sz="4" w:space="0" w:color="auto"/>
            </w:tcBorders>
            <w:shd w:val="clear" w:color="auto" w:fill="auto"/>
            <w:noWrap/>
            <w:vAlign w:val="bottom"/>
            <w:hideMark/>
          </w:tcPr>
          <w:p w14:paraId="4293590C" w14:textId="73B4FA28"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w:t>
            </w:r>
            <w:r w:rsidR="004A2AAF" w:rsidRPr="002E4566">
              <w:rPr>
                <w:rFonts w:ascii="Times New Roman" w:eastAsia="Times New Roman" w:hAnsi="Times New Roman" w:cs="Times New Roman"/>
                <w:color w:val="000000" w:themeColor="text1"/>
                <w:sz w:val="26"/>
                <w:szCs w:val="26"/>
              </w:rPr>
              <w:t>7</w:t>
            </w:r>
            <w:r w:rsidRPr="002E4566">
              <w:rPr>
                <w:rFonts w:ascii="Times New Roman" w:eastAsia="Times New Roman" w:hAnsi="Times New Roman" w:cs="Times New Roman"/>
                <w:color w:val="000000" w:themeColor="text1"/>
                <w:sz w:val="26"/>
                <w:szCs w:val="26"/>
              </w:rPr>
              <w:t>5</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w:t>
            </w:r>
            <w:r w:rsidR="004A2AAF" w:rsidRPr="002E4566">
              <w:rPr>
                <w:rFonts w:ascii="Times New Roman" w:eastAsia="Times New Roman" w:hAnsi="Times New Roman" w:cs="Times New Roman"/>
                <w:color w:val="000000" w:themeColor="text1"/>
                <w:sz w:val="26"/>
                <w:szCs w:val="26"/>
              </w:rPr>
              <w:t>47</w:t>
            </w:r>
          </w:p>
        </w:tc>
        <w:tc>
          <w:tcPr>
            <w:tcW w:w="2126" w:type="dxa"/>
            <w:tcBorders>
              <w:top w:val="nil"/>
              <w:left w:val="nil"/>
              <w:bottom w:val="single" w:sz="4" w:space="0" w:color="auto"/>
              <w:right w:val="single" w:sz="4" w:space="0" w:color="auto"/>
            </w:tcBorders>
            <w:shd w:val="clear" w:color="auto" w:fill="auto"/>
            <w:noWrap/>
            <w:vAlign w:val="bottom"/>
            <w:hideMark/>
          </w:tcPr>
          <w:p w14:paraId="29CBFF3F" w14:textId="7A052C96"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sidR="00CF0F68" w:rsidRPr="002E4566">
              <w:rPr>
                <w:rFonts w:ascii="Times New Roman" w:eastAsia="Times New Roman" w:hAnsi="Times New Roman" w:cs="Times New Roman"/>
                <w:color w:val="000000" w:themeColor="text1"/>
                <w:sz w:val="26"/>
                <w:szCs w:val="26"/>
              </w:rPr>
              <w:t>8</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4</w:t>
            </w:r>
            <w:r w:rsidRPr="002E4566">
              <w:rPr>
                <w:rFonts w:ascii="Times New Roman" w:eastAsia="Times New Roman" w:hAnsi="Times New Roman" w:cs="Times New Roman"/>
                <w:color w:val="000000" w:themeColor="text1"/>
                <w:sz w:val="26"/>
                <w:szCs w:val="26"/>
              </w:rPr>
              <w:t>4</w:t>
            </w:r>
          </w:p>
        </w:tc>
      </w:tr>
      <w:tr w:rsidR="00A80D21" w:rsidRPr="002E4566" w14:paraId="5A9D5F95" w14:textId="77777777" w:rsidTr="005E5B1C">
        <w:trPr>
          <w:trHeight w:val="239"/>
        </w:trPr>
        <w:tc>
          <w:tcPr>
            <w:tcW w:w="736" w:type="dxa"/>
            <w:tcBorders>
              <w:top w:val="nil"/>
              <w:left w:val="single" w:sz="4" w:space="0" w:color="auto"/>
              <w:bottom w:val="single" w:sz="4" w:space="0" w:color="auto"/>
              <w:right w:val="single" w:sz="4" w:space="0" w:color="auto"/>
            </w:tcBorders>
            <w:shd w:val="clear" w:color="auto" w:fill="auto"/>
            <w:noWrap/>
            <w:vAlign w:val="bottom"/>
            <w:hideMark/>
          </w:tcPr>
          <w:p w14:paraId="6C58C503" w14:textId="77777777"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2022</w:t>
            </w:r>
          </w:p>
        </w:tc>
        <w:tc>
          <w:tcPr>
            <w:tcW w:w="1782" w:type="dxa"/>
            <w:tcBorders>
              <w:top w:val="nil"/>
              <w:left w:val="nil"/>
              <w:bottom w:val="single" w:sz="4" w:space="0" w:color="auto"/>
              <w:right w:val="single" w:sz="4" w:space="0" w:color="auto"/>
            </w:tcBorders>
            <w:shd w:val="clear" w:color="auto" w:fill="auto"/>
            <w:noWrap/>
            <w:vAlign w:val="bottom"/>
            <w:hideMark/>
          </w:tcPr>
          <w:p w14:paraId="248AE68C" w14:textId="7BB17F4C"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r w:rsidR="004A2AAF" w:rsidRPr="002E4566">
              <w:rPr>
                <w:rFonts w:ascii="Times New Roman" w:eastAsia="Times New Roman" w:hAnsi="Times New Roman" w:cs="Times New Roman"/>
                <w:color w:val="000000" w:themeColor="text1"/>
                <w:sz w:val="26"/>
                <w:szCs w:val="26"/>
              </w:rPr>
              <w:t>6</w:t>
            </w: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4A2AAF" w:rsidRPr="002E4566">
              <w:rPr>
                <w:rFonts w:ascii="Times New Roman" w:eastAsia="Times New Roman" w:hAnsi="Times New Roman" w:cs="Times New Roman"/>
                <w:color w:val="000000" w:themeColor="text1"/>
                <w:sz w:val="26"/>
                <w:szCs w:val="26"/>
              </w:rPr>
              <w:t>65</w:t>
            </w:r>
          </w:p>
        </w:tc>
        <w:tc>
          <w:tcPr>
            <w:tcW w:w="2126" w:type="dxa"/>
            <w:tcBorders>
              <w:top w:val="nil"/>
              <w:left w:val="nil"/>
              <w:bottom w:val="single" w:sz="4" w:space="0" w:color="auto"/>
              <w:right w:val="single" w:sz="4" w:space="0" w:color="auto"/>
            </w:tcBorders>
            <w:shd w:val="clear" w:color="auto" w:fill="auto"/>
            <w:noWrap/>
            <w:vAlign w:val="bottom"/>
            <w:hideMark/>
          </w:tcPr>
          <w:p w14:paraId="7FBB5668" w14:textId="4DEC9AE9"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3</w:t>
            </w:r>
            <w:r w:rsidR="004A2AAF" w:rsidRPr="002E4566">
              <w:rPr>
                <w:rFonts w:ascii="Times New Roman" w:eastAsia="Times New Roman" w:hAnsi="Times New Roman" w:cs="Times New Roman"/>
                <w:color w:val="000000" w:themeColor="text1"/>
                <w:sz w:val="26"/>
                <w:szCs w:val="26"/>
              </w:rPr>
              <w:t>1</w:t>
            </w:r>
            <w:r w:rsidRPr="002E4566">
              <w:rPr>
                <w:rFonts w:ascii="Times New Roman" w:eastAsia="Times New Roman" w:hAnsi="Times New Roman" w:cs="Times New Roman"/>
                <w:color w:val="000000" w:themeColor="text1"/>
                <w:sz w:val="26"/>
                <w:szCs w:val="26"/>
              </w:rPr>
              <w:t>3</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1</w:t>
            </w:r>
            <w:r w:rsidR="004A2AAF" w:rsidRPr="002E4566">
              <w:rPr>
                <w:rFonts w:ascii="Times New Roman" w:eastAsia="Times New Roman" w:hAnsi="Times New Roman" w:cs="Times New Roman"/>
                <w:color w:val="000000" w:themeColor="text1"/>
                <w:sz w:val="26"/>
                <w:szCs w:val="26"/>
              </w:rPr>
              <w:t>50</w:t>
            </w:r>
          </w:p>
        </w:tc>
        <w:tc>
          <w:tcPr>
            <w:tcW w:w="2127" w:type="dxa"/>
            <w:tcBorders>
              <w:top w:val="nil"/>
              <w:left w:val="nil"/>
              <w:bottom w:val="single" w:sz="4" w:space="0" w:color="auto"/>
              <w:right w:val="single" w:sz="4" w:space="0" w:color="auto"/>
            </w:tcBorders>
            <w:shd w:val="clear" w:color="auto" w:fill="auto"/>
            <w:noWrap/>
            <w:vAlign w:val="bottom"/>
            <w:hideMark/>
          </w:tcPr>
          <w:p w14:paraId="50EED3E8" w14:textId="415A00C0" w:rsidR="004A2AAF" w:rsidRPr="002E4566" w:rsidRDefault="00FB5953"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0</w:t>
            </w:r>
            <w:r w:rsidR="004A2AAF" w:rsidRPr="002E4566">
              <w:rPr>
                <w:rFonts w:ascii="Times New Roman" w:eastAsia="Times New Roman" w:hAnsi="Times New Roman" w:cs="Times New Roman"/>
                <w:color w:val="000000" w:themeColor="text1"/>
                <w:sz w:val="26"/>
                <w:szCs w:val="26"/>
              </w:rPr>
              <w:t>5</w:t>
            </w:r>
            <w:r w:rsidRPr="002E4566">
              <w:rPr>
                <w:rFonts w:ascii="Times New Roman" w:eastAsia="Times New Roman" w:hAnsi="Times New Roman" w:cs="Times New Roman"/>
                <w:color w:val="000000" w:themeColor="text1"/>
                <w:sz w:val="26"/>
                <w:szCs w:val="26"/>
              </w:rPr>
              <w:t>3</w:t>
            </w:r>
            <w:r>
              <w:rPr>
                <w:rFonts w:ascii="Times New Roman" w:eastAsia="Times New Roman" w:hAnsi="Times New Roman" w:cs="Times New Roman"/>
                <w:color w:val="000000" w:themeColor="text1"/>
                <w:sz w:val="26"/>
                <w:szCs w:val="26"/>
              </w:rPr>
              <w:t>.</w:t>
            </w:r>
            <w:r w:rsidRPr="002E4566">
              <w:rPr>
                <w:rFonts w:ascii="Times New Roman" w:eastAsia="Times New Roman" w:hAnsi="Times New Roman" w:cs="Times New Roman"/>
                <w:color w:val="000000" w:themeColor="text1"/>
                <w:sz w:val="26"/>
                <w:szCs w:val="26"/>
              </w:rPr>
              <w:t>9</w:t>
            </w:r>
            <w:r w:rsidR="004A2AAF" w:rsidRPr="002E4566">
              <w:rPr>
                <w:rFonts w:ascii="Times New Roman" w:eastAsia="Times New Roman" w:hAnsi="Times New Roman" w:cs="Times New Roman"/>
                <w:color w:val="000000" w:themeColor="text1"/>
                <w:sz w:val="26"/>
                <w:szCs w:val="26"/>
              </w:rPr>
              <w:t>15</w:t>
            </w:r>
          </w:p>
        </w:tc>
        <w:tc>
          <w:tcPr>
            <w:tcW w:w="2126" w:type="dxa"/>
            <w:tcBorders>
              <w:top w:val="nil"/>
              <w:left w:val="nil"/>
              <w:bottom w:val="single" w:sz="4" w:space="0" w:color="auto"/>
              <w:right w:val="single" w:sz="4" w:space="0" w:color="auto"/>
            </w:tcBorders>
            <w:shd w:val="clear" w:color="auto" w:fill="auto"/>
            <w:noWrap/>
            <w:vAlign w:val="bottom"/>
            <w:hideMark/>
          </w:tcPr>
          <w:p w14:paraId="75445C7F" w14:textId="46331E81" w:rsidR="004A2AAF" w:rsidRPr="002E4566" w:rsidRDefault="004A2AAF"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w:t>
            </w:r>
            <w:r w:rsidR="00CF0F68" w:rsidRPr="002E4566">
              <w:rPr>
                <w:rFonts w:ascii="Times New Roman" w:eastAsia="Times New Roman" w:hAnsi="Times New Roman" w:cs="Times New Roman"/>
                <w:color w:val="000000" w:themeColor="text1"/>
                <w:sz w:val="26"/>
                <w:szCs w:val="26"/>
              </w:rPr>
              <w:t>8</w:t>
            </w:r>
            <w:r w:rsidR="00CF0F68">
              <w:rPr>
                <w:rFonts w:ascii="Times New Roman" w:eastAsia="Times New Roman" w:hAnsi="Times New Roman" w:cs="Times New Roman"/>
                <w:color w:val="000000" w:themeColor="text1"/>
                <w:sz w:val="26"/>
                <w:szCs w:val="26"/>
              </w:rPr>
              <w:t>,</w:t>
            </w:r>
            <w:r w:rsidR="00CF0F68" w:rsidRPr="002E4566">
              <w:rPr>
                <w:rFonts w:ascii="Times New Roman" w:eastAsia="Times New Roman" w:hAnsi="Times New Roman" w:cs="Times New Roman"/>
                <w:color w:val="000000" w:themeColor="text1"/>
                <w:sz w:val="26"/>
                <w:szCs w:val="26"/>
              </w:rPr>
              <w:t>0</w:t>
            </w:r>
            <w:r w:rsidRPr="002E4566">
              <w:rPr>
                <w:rFonts w:ascii="Times New Roman" w:eastAsia="Times New Roman" w:hAnsi="Times New Roman" w:cs="Times New Roman"/>
                <w:color w:val="000000" w:themeColor="text1"/>
                <w:sz w:val="26"/>
                <w:szCs w:val="26"/>
              </w:rPr>
              <w:t>7</w:t>
            </w:r>
          </w:p>
        </w:tc>
      </w:tr>
    </w:tbl>
    <w:p w14:paraId="6268C340" w14:textId="14305068" w:rsidR="004A2AAF" w:rsidRDefault="004A2AAF" w:rsidP="004A2AAF">
      <w:pPr>
        <w:widowControl w:val="0"/>
        <w:spacing w:beforeLines="40" w:before="96" w:after="0" w:line="360" w:lineRule="auto"/>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tính toán của tác giả từ Cục thống kê Tp.HCM (2022)</w:t>
      </w:r>
    </w:p>
    <w:p w14:paraId="328B4B1C" w14:textId="77777777" w:rsidR="005E5B1C" w:rsidRPr="00A73B48" w:rsidRDefault="005E5B1C" w:rsidP="004A2AAF">
      <w:pPr>
        <w:widowControl w:val="0"/>
        <w:spacing w:beforeLines="40" w:before="96" w:after="0" w:line="360" w:lineRule="auto"/>
        <w:jc w:val="right"/>
        <w:rPr>
          <w:rFonts w:ascii="Times New Roman" w:hAnsi="Times New Roman" w:cs="Times New Roman"/>
          <w:i/>
          <w:iCs/>
          <w:color w:val="000000" w:themeColor="text1"/>
          <w:sz w:val="26"/>
          <w:szCs w:val="26"/>
        </w:rPr>
      </w:pPr>
    </w:p>
    <w:p w14:paraId="1122F499" w14:textId="77777777" w:rsidR="00B26FB5" w:rsidRPr="0046577F" w:rsidRDefault="00B26FB5" w:rsidP="0046577F">
      <w:pPr>
        <w:pStyle w:val="Heading2"/>
        <w:spacing w:before="0" w:line="360" w:lineRule="auto"/>
        <w:jc w:val="center"/>
        <w:rPr>
          <w:rFonts w:ascii="Times New Roman" w:hAnsi="Times New Roman"/>
          <w:b/>
          <w:bCs/>
          <w:color w:val="000000" w:themeColor="text1"/>
        </w:rPr>
      </w:pPr>
      <w:bookmarkStart w:id="3391" w:name="_Toc174541705"/>
      <w:bookmarkStart w:id="3392" w:name="_Toc178316341"/>
      <w:bookmarkStart w:id="3393" w:name="_Toc178316736"/>
      <w:bookmarkStart w:id="3394" w:name="_Toc179984541"/>
      <w:bookmarkStart w:id="3395" w:name="_Toc179986104"/>
      <w:bookmarkStart w:id="3396" w:name="_Toc180592131"/>
      <w:bookmarkStart w:id="3397" w:name="_Toc180837733"/>
      <w:bookmarkStart w:id="3398" w:name="_Toc186553357"/>
      <w:bookmarkStart w:id="3399" w:name="_Toc186553775"/>
      <w:bookmarkStart w:id="3400" w:name="_Toc187590015"/>
      <w:bookmarkStart w:id="3401" w:name="_Toc187590224"/>
      <w:bookmarkStart w:id="3402" w:name="_Toc190785986"/>
      <w:bookmarkStart w:id="3403" w:name="_Toc190786195"/>
      <w:bookmarkStart w:id="3404" w:name="_Toc197892103"/>
      <w:bookmarkStart w:id="3405" w:name="_Toc197896719"/>
      <w:bookmarkStart w:id="3406" w:name="_Toc198111421"/>
      <w:r w:rsidRPr="0046577F">
        <w:rPr>
          <w:rFonts w:ascii="Times New Roman" w:hAnsi="Times New Roman"/>
          <w:b/>
          <w:bCs/>
          <w:color w:val="000000" w:themeColor="text1"/>
        </w:rPr>
        <w:t>Phụ lục G.2: Định hướng phát triển các sản phẩm nông nghiệp đô thị bền vững đến năm 2030</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tbl>
      <w:tblPr>
        <w:tblW w:w="8919" w:type="dxa"/>
        <w:tblLook w:val="04A0" w:firstRow="1" w:lastRow="0" w:firstColumn="1" w:lastColumn="0" w:noHBand="0" w:noVBand="1"/>
      </w:tblPr>
      <w:tblGrid>
        <w:gridCol w:w="3406"/>
        <w:gridCol w:w="1685"/>
        <w:gridCol w:w="1913"/>
        <w:gridCol w:w="1915"/>
      </w:tblGrid>
      <w:tr w:rsidR="00A80D21" w:rsidRPr="002E4566" w14:paraId="3DDECCEE" w14:textId="77777777" w:rsidTr="00AB1100">
        <w:trPr>
          <w:trHeight w:val="292"/>
        </w:trPr>
        <w:tc>
          <w:tcPr>
            <w:tcW w:w="3406"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050E50E6"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Chỉ tiêu</w:t>
            </w:r>
          </w:p>
        </w:tc>
        <w:tc>
          <w:tcPr>
            <w:tcW w:w="1685"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11424DB1"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ĐVT</w:t>
            </w:r>
          </w:p>
        </w:tc>
        <w:tc>
          <w:tcPr>
            <w:tcW w:w="3828"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7AB3360"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Định hướng </w:t>
            </w:r>
          </w:p>
        </w:tc>
      </w:tr>
      <w:tr w:rsidR="00A80D21" w:rsidRPr="002E4566" w14:paraId="02D88ECA" w14:textId="77777777" w:rsidTr="00AB1100">
        <w:trPr>
          <w:trHeight w:val="292"/>
        </w:trPr>
        <w:tc>
          <w:tcPr>
            <w:tcW w:w="3406" w:type="dxa"/>
            <w:vMerge/>
            <w:tcBorders>
              <w:top w:val="single" w:sz="4" w:space="0" w:color="auto"/>
              <w:left w:val="single" w:sz="4" w:space="0" w:color="auto"/>
              <w:bottom w:val="single" w:sz="4" w:space="0" w:color="000000"/>
              <w:right w:val="single" w:sz="4" w:space="0" w:color="auto"/>
            </w:tcBorders>
            <w:vAlign w:val="center"/>
            <w:hideMark/>
          </w:tcPr>
          <w:p w14:paraId="2768A53F"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p>
        </w:tc>
        <w:tc>
          <w:tcPr>
            <w:tcW w:w="1685" w:type="dxa"/>
            <w:vMerge/>
            <w:tcBorders>
              <w:top w:val="single" w:sz="4" w:space="0" w:color="auto"/>
              <w:left w:val="single" w:sz="4" w:space="0" w:color="auto"/>
              <w:bottom w:val="single" w:sz="4" w:space="0" w:color="000000"/>
              <w:right w:val="single" w:sz="4" w:space="0" w:color="auto"/>
            </w:tcBorders>
            <w:vAlign w:val="center"/>
            <w:hideMark/>
          </w:tcPr>
          <w:p w14:paraId="7498331B"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p>
        </w:tc>
        <w:tc>
          <w:tcPr>
            <w:tcW w:w="1913" w:type="dxa"/>
            <w:tcBorders>
              <w:top w:val="nil"/>
              <w:left w:val="nil"/>
              <w:bottom w:val="single" w:sz="4" w:space="0" w:color="auto"/>
              <w:right w:val="single" w:sz="4" w:space="0" w:color="auto"/>
            </w:tcBorders>
            <w:shd w:val="clear" w:color="auto" w:fill="auto"/>
            <w:noWrap/>
            <w:vAlign w:val="bottom"/>
            <w:hideMark/>
          </w:tcPr>
          <w:p w14:paraId="0DED8F1E"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2025</w:t>
            </w:r>
          </w:p>
        </w:tc>
        <w:tc>
          <w:tcPr>
            <w:tcW w:w="1915" w:type="dxa"/>
            <w:tcBorders>
              <w:top w:val="nil"/>
              <w:left w:val="nil"/>
              <w:bottom w:val="single" w:sz="4" w:space="0" w:color="auto"/>
              <w:right w:val="single" w:sz="4" w:space="0" w:color="auto"/>
            </w:tcBorders>
            <w:shd w:val="clear" w:color="auto" w:fill="auto"/>
            <w:noWrap/>
            <w:vAlign w:val="bottom"/>
            <w:hideMark/>
          </w:tcPr>
          <w:p w14:paraId="6D98328F"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2030</w:t>
            </w:r>
          </w:p>
        </w:tc>
      </w:tr>
      <w:tr w:rsidR="00A80D21" w:rsidRPr="002E4566" w14:paraId="69F5D9E7" w14:textId="77777777" w:rsidTr="00AB1100">
        <w:trPr>
          <w:trHeight w:val="292"/>
        </w:trPr>
        <w:tc>
          <w:tcPr>
            <w:tcW w:w="8919" w:type="dxa"/>
            <w:gridSpan w:val="4"/>
            <w:tcBorders>
              <w:top w:val="nil"/>
              <w:left w:val="single" w:sz="4" w:space="0" w:color="auto"/>
              <w:bottom w:val="single" w:sz="4" w:space="0" w:color="auto"/>
              <w:right w:val="single" w:sz="4" w:space="0" w:color="000000"/>
            </w:tcBorders>
            <w:shd w:val="clear" w:color="auto" w:fill="auto"/>
            <w:noWrap/>
            <w:vAlign w:val="bottom"/>
            <w:hideMark/>
          </w:tcPr>
          <w:p w14:paraId="48EA9228" w14:textId="77777777" w:rsidR="00B26FB5" w:rsidRPr="00727F3C" w:rsidRDefault="00B26FB5" w:rsidP="00AB1100">
            <w:pPr>
              <w:spacing w:after="0" w:line="240" w:lineRule="auto"/>
              <w:rPr>
                <w:rFonts w:ascii="Times New Roman" w:eastAsia="Times New Roman" w:hAnsi="Times New Roman" w:cs="Times New Roman"/>
                <w:b/>
                <w:bCs/>
                <w:color w:val="000000" w:themeColor="text1"/>
                <w:sz w:val="26"/>
                <w:szCs w:val="26"/>
              </w:rPr>
            </w:pPr>
            <w:r w:rsidRPr="00727F3C">
              <w:rPr>
                <w:rFonts w:ascii="Times New Roman" w:eastAsia="Times New Roman" w:hAnsi="Times New Roman" w:cs="Times New Roman"/>
                <w:b/>
                <w:bCs/>
                <w:color w:val="000000" w:themeColor="text1"/>
                <w:sz w:val="26"/>
                <w:szCs w:val="26"/>
              </w:rPr>
              <w:t>Rau an toàn</w:t>
            </w:r>
          </w:p>
        </w:tc>
      </w:tr>
      <w:tr w:rsidR="00A80D21" w:rsidRPr="002E4566" w14:paraId="018D08D0"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17B56DCE"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Diện tích gieo trồng </w:t>
            </w:r>
          </w:p>
        </w:tc>
        <w:tc>
          <w:tcPr>
            <w:tcW w:w="1685" w:type="dxa"/>
            <w:tcBorders>
              <w:top w:val="nil"/>
              <w:left w:val="nil"/>
              <w:bottom w:val="single" w:sz="4" w:space="0" w:color="auto"/>
              <w:right w:val="single" w:sz="4" w:space="0" w:color="auto"/>
            </w:tcBorders>
            <w:shd w:val="clear" w:color="auto" w:fill="auto"/>
            <w:noWrap/>
            <w:vAlign w:val="bottom"/>
            <w:hideMark/>
          </w:tcPr>
          <w:p w14:paraId="2642271E"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1913" w:type="dxa"/>
            <w:tcBorders>
              <w:top w:val="nil"/>
              <w:left w:val="nil"/>
              <w:bottom w:val="single" w:sz="4" w:space="0" w:color="auto"/>
              <w:right w:val="single" w:sz="4" w:space="0" w:color="auto"/>
            </w:tcBorders>
            <w:shd w:val="clear" w:color="auto" w:fill="auto"/>
            <w:noWrap/>
            <w:vAlign w:val="bottom"/>
            <w:hideMark/>
          </w:tcPr>
          <w:p w14:paraId="52E374FA"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15,280</w:t>
            </w:r>
          </w:p>
        </w:tc>
        <w:tc>
          <w:tcPr>
            <w:tcW w:w="1915" w:type="dxa"/>
            <w:tcBorders>
              <w:top w:val="nil"/>
              <w:left w:val="nil"/>
              <w:bottom w:val="single" w:sz="4" w:space="0" w:color="auto"/>
              <w:right w:val="single" w:sz="4" w:space="0" w:color="auto"/>
            </w:tcBorders>
            <w:shd w:val="clear" w:color="auto" w:fill="auto"/>
            <w:noWrap/>
            <w:vAlign w:val="bottom"/>
            <w:hideMark/>
          </w:tcPr>
          <w:p w14:paraId="7B0B74CE"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12,900</w:t>
            </w:r>
          </w:p>
        </w:tc>
      </w:tr>
      <w:tr w:rsidR="00A80D21" w:rsidRPr="002E4566" w14:paraId="5BEB2B36"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tcPr>
          <w:p w14:paraId="1A97BE59"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Diên tích canh tác</w:t>
            </w:r>
          </w:p>
        </w:tc>
        <w:tc>
          <w:tcPr>
            <w:tcW w:w="1685" w:type="dxa"/>
            <w:tcBorders>
              <w:top w:val="nil"/>
              <w:left w:val="nil"/>
              <w:bottom w:val="single" w:sz="4" w:space="0" w:color="auto"/>
              <w:right w:val="single" w:sz="4" w:space="0" w:color="auto"/>
            </w:tcBorders>
            <w:shd w:val="clear" w:color="auto" w:fill="auto"/>
            <w:noWrap/>
            <w:vAlign w:val="bottom"/>
          </w:tcPr>
          <w:p w14:paraId="4A6E2B4F"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1913" w:type="dxa"/>
            <w:tcBorders>
              <w:top w:val="nil"/>
              <w:left w:val="nil"/>
              <w:bottom w:val="single" w:sz="4" w:space="0" w:color="auto"/>
              <w:right w:val="single" w:sz="4" w:space="0" w:color="auto"/>
            </w:tcBorders>
            <w:shd w:val="clear" w:color="auto" w:fill="auto"/>
            <w:noWrap/>
            <w:vAlign w:val="bottom"/>
          </w:tcPr>
          <w:p w14:paraId="7F8045E8"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3,000</w:t>
            </w:r>
          </w:p>
        </w:tc>
        <w:tc>
          <w:tcPr>
            <w:tcW w:w="1915" w:type="dxa"/>
            <w:tcBorders>
              <w:top w:val="nil"/>
              <w:left w:val="nil"/>
              <w:bottom w:val="single" w:sz="4" w:space="0" w:color="auto"/>
              <w:right w:val="single" w:sz="4" w:space="0" w:color="auto"/>
            </w:tcBorders>
            <w:shd w:val="clear" w:color="auto" w:fill="auto"/>
            <w:noWrap/>
            <w:vAlign w:val="bottom"/>
          </w:tcPr>
          <w:p w14:paraId="7706D375"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2,500</w:t>
            </w:r>
          </w:p>
        </w:tc>
      </w:tr>
      <w:tr w:rsidR="00A80D21" w:rsidRPr="002E4566" w14:paraId="1DD2146D"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67E58C42"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Năng suất</w:t>
            </w:r>
          </w:p>
        </w:tc>
        <w:tc>
          <w:tcPr>
            <w:tcW w:w="1685" w:type="dxa"/>
            <w:tcBorders>
              <w:top w:val="nil"/>
              <w:left w:val="nil"/>
              <w:bottom w:val="single" w:sz="4" w:space="0" w:color="auto"/>
              <w:right w:val="single" w:sz="4" w:space="0" w:color="auto"/>
            </w:tcBorders>
            <w:shd w:val="clear" w:color="auto" w:fill="auto"/>
            <w:noWrap/>
            <w:vAlign w:val="bottom"/>
            <w:hideMark/>
          </w:tcPr>
          <w:p w14:paraId="6C42B16A"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Tấn/ha</w:t>
            </w:r>
          </w:p>
        </w:tc>
        <w:tc>
          <w:tcPr>
            <w:tcW w:w="1913" w:type="dxa"/>
            <w:tcBorders>
              <w:top w:val="nil"/>
              <w:left w:val="nil"/>
              <w:bottom w:val="single" w:sz="4" w:space="0" w:color="auto"/>
              <w:right w:val="single" w:sz="4" w:space="0" w:color="auto"/>
            </w:tcBorders>
            <w:shd w:val="clear" w:color="auto" w:fill="auto"/>
            <w:noWrap/>
            <w:vAlign w:val="bottom"/>
            <w:hideMark/>
          </w:tcPr>
          <w:p w14:paraId="559D2FDC"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29,20</w:t>
            </w:r>
          </w:p>
        </w:tc>
        <w:tc>
          <w:tcPr>
            <w:tcW w:w="1915" w:type="dxa"/>
            <w:tcBorders>
              <w:top w:val="nil"/>
              <w:left w:val="nil"/>
              <w:bottom w:val="single" w:sz="4" w:space="0" w:color="auto"/>
              <w:right w:val="single" w:sz="4" w:space="0" w:color="auto"/>
            </w:tcBorders>
            <w:shd w:val="clear" w:color="auto" w:fill="auto"/>
            <w:noWrap/>
            <w:vAlign w:val="bottom"/>
            <w:hideMark/>
          </w:tcPr>
          <w:p w14:paraId="0A41EA9C"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30,00</w:t>
            </w:r>
          </w:p>
        </w:tc>
      </w:tr>
      <w:tr w:rsidR="00A80D21" w:rsidRPr="002E4566" w14:paraId="73C25B55"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1F666474"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Sản lượng</w:t>
            </w:r>
          </w:p>
        </w:tc>
        <w:tc>
          <w:tcPr>
            <w:tcW w:w="1685" w:type="dxa"/>
            <w:tcBorders>
              <w:top w:val="nil"/>
              <w:left w:val="nil"/>
              <w:bottom w:val="single" w:sz="4" w:space="0" w:color="auto"/>
              <w:right w:val="single" w:sz="4" w:space="0" w:color="auto"/>
            </w:tcBorders>
            <w:shd w:val="clear" w:color="auto" w:fill="auto"/>
            <w:noWrap/>
            <w:vAlign w:val="bottom"/>
            <w:hideMark/>
          </w:tcPr>
          <w:p w14:paraId="36287B3A"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Nghìn tấn</w:t>
            </w:r>
          </w:p>
        </w:tc>
        <w:tc>
          <w:tcPr>
            <w:tcW w:w="1913" w:type="dxa"/>
            <w:tcBorders>
              <w:top w:val="nil"/>
              <w:left w:val="nil"/>
              <w:bottom w:val="single" w:sz="4" w:space="0" w:color="auto"/>
              <w:right w:val="single" w:sz="4" w:space="0" w:color="auto"/>
            </w:tcBorders>
            <w:shd w:val="clear" w:color="auto" w:fill="auto"/>
            <w:noWrap/>
            <w:vAlign w:val="bottom"/>
            <w:hideMark/>
          </w:tcPr>
          <w:p w14:paraId="4A0C25AE"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446</w:t>
            </w:r>
          </w:p>
        </w:tc>
        <w:tc>
          <w:tcPr>
            <w:tcW w:w="1915" w:type="dxa"/>
            <w:tcBorders>
              <w:top w:val="nil"/>
              <w:left w:val="nil"/>
              <w:bottom w:val="single" w:sz="4" w:space="0" w:color="auto"/>
              <w:right w:val="single" w:sz="4" w:space="0" w:color="auto"/>
            </w:tcBorders>
            <w:shd w:val="clear" w:color="auto" w:fill="auto"/>
            <w:noWrap/>
            <w:vAlign w:val="bottom"/>
            <w:hideMark/>
          </w:tcPr>
          <w:p w14:paraId="4F0E543C"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387</w:t>
            </w:r>
          </w:p>
        </w:tc>
      </w:tr>
      <w:tr w:rsidR="00A80D21" w:rsidRPr="002E4566" w14:paraId="0B992F72" w14:textId="77777777" w:rsidTr="00AB1100">
        <w:trPr>
          <w:trHeight w:val="292"/>
        </w:trPr>
        <w:tc>
          <w:tcPr>
            <w:tcW w:w="8919" w:type="dxa"/>
            <w:gridSpan w:val="4"/>
            <w:tcBorders>
              <w:top w:val="nil"/>
              <w:left w:val="single" w:sz="4" w:space="0" w:color="auto"/>
              <w:bottom w:val="single" w:sz="4" w:space="0" w:color="auto"/>
              <w:right w:val="single" w:sz="4" w:space="0" w:color="000000"/>
            </w:tcBorders>
            <w:shd w:val="clear" w:color="auto" w:fill="auto"/>
            <w:noWrap/>
            <w:vAlign w:val="bottom"/>
            <w:hideMark/>
          </w:tcPr>
          <w:p w14:paraId="0236CE68" w14:textId="77777777" w:rsidR="00B26FB5" w:rsidRPr="00727F3C" w:rsidRDefault="00B26FB5" w:rsidP="00AB1100">
            <w:pPr>
              <w:spacing w:after="0" w:line="240" w:lineRule="auto"/>
              <w:rPr>
                <w:rFonts w:ascii="Times New Roman" w:eastAsia="Times New Roman" w:hAnsi="Times New Roman" w:cs="Times New Roman"/>
                <w:b/>
                <w:bCs/>
                <w:color w:val="000000" w:themeColor="text1"/>
                <w:sz w:val="26"/>
                <w:szCs w:val="26"/>
              </w:rPr>
            </w:pPr>
            <w:r w:rsidRPr="00727F3C">
              <w:rPr>
                <w:rFonts w:ascii="Times New Roman" w:eastAsia="Times New Roman" w:hAnsi="Times New Roman" w:cs="Times New Roman"/>
                <w:b/>
                <w:bCs/>
                <w:color w:val="000000" w:themeColor="text1"/>
                <w:sz w:val="26"/>
                <w:szCs w:val="26"/>
              </w:rPr>
              <w:t>Hoa, cây kiểng</w:t>
            </w:r>
          </w:p>
        </w:tc>
      </w:tr>
      <w:tr w:rsidR="00A80D21" w:rsidRPr="002E4566" w14:paraId="561A4265"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0EBDDCB8"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 xml:space="preserve">Diện tích gieo trồng </w:t>
            </w:r>
          </w:p>
        </w:tc>
        <w:tc>
          <w:tcPr>
            <w:tcW w:w="1685" w:type="dxa"/>
            <w:tcBorders>
              <w:top w:val="nil"/>
              <w:left w:val="nil"/>
              <w:bottom w:val="single" w:sz="4" w:space="0" w:color="auto"/>
              <w:right w:val="single" w:sz="4" w:space="0" w:color="auto"/>
            </w:tcBorders>
            <w:shd w:val="clear" w:color="auto" w:fill="auto"/>
            <w:noWrap/>
            <w:vAlign w:val="bottom"/>
            <w:hideMark/>
          </w:tcPr>
          <w:p w14:paraId="24C94113"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1913" w:type="dxa"/>
            <w:tcBorders>
              <w:top w:val="nil"/>
              <w:left w:val="nil"/>
              <w:bottom w:val="single" w:sz="4" w:space="0" w:color="auto"/>
              <w:right w:val="single" w:sz="4" w:space="0" w:color="auto"/>
            </w:tcBorders>
            <w:shd w:val="clear" w:color="auto" w:fill="auto"/>
            <w:noWrap/>
            <w:vAlign w:val="bottom"/>
            <w:hideMark/>
          </w:tcPr>
          <w:p w14:paraId="57D23002"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2,240</w:t>
            </w:r>
          </w:p>
        </w:tc>
        <w:tc>
          <w:tcPr>
            <w:tcW w:w="1915" w:type="dxa"/>
            <w:tcBorders>
              <w:top w:val="nil"/>
              <w:left w:val="nil"/>
              <w:bottom w:val="single" w:sz="4" w:space="0" w:color="auto"/>
              <w:right w:val="single" w:sz="4" w:space="0" w:color="auto"/>
            </w:tcBorders>
            <w:shd w:val="clear" w:color="auto" w:fill="auto"/>
            <w:noWrap/>
            <w:vAlign w:val="bottom"/>
            <w:hideMark/>
          </w:tcPr>
          <w:p w14:paraId="3588A477"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2,102</w:t>
            </w:r>
          </w:p>
        </w:tc>
      </w:tr>
      <w:tr w:rsidR="00A80D21" w:rsidRPr="002E4566" w14:paraId="7990EA82"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tcPr>
          <w:p w14:paraId="4871FC60"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Diện tích canh tác</w:t>
            </w:r>
          </w:p>
        </w:tc>
        <w:tc>
          <w:tcPr>
            <w:tcW w:w="1685" w:type="dxa"/>
            <w:tcBorders>
              <w:top w:val="nil"/>
              <w:left w:val="nil"/>
              <w:bottom w:val="single" w:sz="4" w:space="0" w:color="auto"/>
              <w:right w:val="single" w:sz="4" w:space="0" w:color="auto"/>
            </w:tcBorders>
            <w:shd w:val="clear" w:color="auto" w:fill="auto"/>
            <w:noWrap/>
            <w:vAlign w:val="bottom"/>
          </w:tcPr>
          <w:p w14:paraId="57EBC6FD"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1913" w:type="dxa"/>
            <w:tcBorders>
              <w:top w:val="nil"/>
              <w:left w:val="nil"/>
              <w:bottom w:val="single" w:sz="4" w:space="0" w:color="auto"/>
              <w:right w:val="single" w:sz="4" w:space="0" w:color="auto"/>
            </w:tcBorders>
            <w:shd w:val="clear" w:color="auto" w:fill="auto"/>
            <w:noWrap/>
            <w:vAlign w:val="bottom"/>
          </w:tcPr>
          <w:p w14:paraId="0B3DC921"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1,850</w:t>
            </w:r>
          </w:p>
        </w:tc>
        <w:tc>
          <w:tcPr>
            <w:tcW w:w="1915" w:type="dxa"/>
            <w:tcBorders>
              <w:top w:val="nil"/>
              <w:left w:val="nil"/>
              <w:bottom w:val="single" w:sz="4" w:space="0" w:color="auto"/>
              <w:right w:val="single" w:sz="4" w:space="0" w:color="auto"/>
            </w:tcBorders>
            <w:shd w:val="clear" w:color="auto" w:fill="auto"/>
            <w:noWrap/>
            <w:vAlign w:val="bottom"/>
          </w:tcPr>
          <w:p w14:paraId="5C59BC12"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1,800</w:t>
            </w:r>
          </w:p>
        </w:tc>
      </w:tr>
      <w:tr w:rsidR="00A80D21" w:rsidRPr="002E4566" w14:paraId="4C3D2793" w14:textId="77777777" w:rsidTr="00AB1100">
        <w:trPr>
          <w:trHeight w:val="292"/>
        </w:trPr>
        <w:tc>
          <w:tcPr>
            <w:tcW w:w="8919" w:type="dxa"/>
            <w:gridSpan w:val="4"/>
            <w:tcBorders>
              <w:top w:val="nil"/>
              <w:left w:val="single" w:sz="4" w:space="0" w:color="auto"/>
              <w:bottom w:val="single" w:sz="4" w:space="0" w:color="auto"/>
              <w:right w:val="single" w:sz="4" w:space="0" w:color="000000"/>
            </w:tcBorders>
            <w:shd w:val="clear" w:color="auto" w:fill="auto"/>
            <w:noWrap/>
            <w:vAlign w:val="bottom"/>
            <w:hideMark/>
          </w:tcPr>
          <w:p w14:paraId="4781739D" w14:textId="77777777" w:rsidR="00B26FB5" w:rsidRPr="00727F3C" w:rsidRDefault="00B26FB5" w:rsidP="00727F3C">
            <w:pPr>
              <w:spacing w:after="0" w:line="240" w:lineRule="auto"/>
              <w:rPr>
                <w:rFonts w:ascii="Times New Roman" w:eastAsia="Times New Roman" w:hAnsi="Times New Roman" w:cs="Times New Roman"/>
                <w:b/>
                <w:bCs/>
                <w:color w:val="000000" w:themeColor="text1"/>
                <w:sz w:val="26"/>
                <w:szCs w:val="26"/>
              </w:rPr>
            </w:pPr>
            <w:r w:rsidRPr="00727F3C">
              <w:rPr>
                <w:rFonts w:ascii="Times New Roman" w:eastAsia="Times New Roman" w:hAnsi="Times New Roman" w:cs="Times New Roman"/>
                <w:b/>
                <w:bCs/>
                <w:color w:val="000000" w:themeColor="text1"/>
                <w:sz w:val="26"/>
                <w:szCs w:val="26"/>
              </w:rPr>
              <w:t>Bò sữa</w:t>
            </w:r>
          </w:p>
        </w:tc>
      </w:tr>
      <w:tr w:rsidR="00A80D21" w:rsidRPr="002E4566" w14:paraId="33E953D4"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61240E90"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Bò sữa cái</w:t>
            </w:r>
          </w:p>
        </w:tc>
        <w:tc>
          <w:tcPr>
            <w:tcW w:w="1685" w:type="dxa"/>
            <w:tcBorders>
              <w:top w:val="nil"/>
              <w:left w:val="nil"/>
              <w:bottom w:val="single" w:sz="4" w:space="0" w:color="auto"/>
              <w:right w:val="single" w:sz="4" w:space="0" w:color="auto"/>
            </w:tcBorders>
            <w:shd w:val="clear" w:color="auto" w:fill="auto"/>
            <w:noWrap/>
            <w:vAlign w:val="bottom"/>
            <w:hideMark/>
          </w:tcPr>
          <w:p w14:paraId="3F4F9430"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Con</w:t>
            </w:r>
          </w:p>
        </w:tc>
        <w:tc>
          <w:tcPr>
            <w:tcW w:w="1913" w:type="dxa"/>
            <w:tcBorders>
              <w:top w:val="nil"/>
              <w:left w:val="nil"/>
              <w:bottom w:val="single" w:sz="4" w:space="0" w:color="auto"/>
              <w:right w:val="single" w:sz="4" w:space="0" w:color="auto"/>
            </w:tcBorders>
            <w:shd w:val="clear" w:color="auto" w:fill="auto"/>
            <w:noWrap/>
            <w:vAlign w:val="bottom"/>
            <w:hideMark/>
          </w:tcPr>
          <w:p w14:paraId="6AF4C229"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35,600</w:t>
            </w:r>
          </w:p>
        </w:tc>
        <w:tc>
          <w:tcPr>
            <w:tcW w:w="1915" w:type="dxa"/>
            <w:tcBorders>
              <w:top w:val="nil"/>
              <w:left w:val="nil"/>
              <w:bottom w:val="single" w:sz="4" w:space="0" w:color="auto"/>
              <w:right w:val="single" w:sz="4" w:space="0" w:color="auto"/>
            </w:tcBorders>
            <w:shd w:val="clear" w:color="auto" w:fill="auto"/>
            <w:noWrap/>
            <w:vAlign w:val="bottom"/>
            <w:hideMark/>
          </w:tcPr>
          <w:p w14:paraId="4AC99F19"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32,600</w:t>
            </w:r>
          </w:p>
        </w:tc>
      </w:tr>
      <w:tr w:rsidR="00A80D21" w:rsidRPr="002E4566" w14:paraId="272B2498"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1941CC60"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Sản lượng sữa</w:t>
            </w:r>
          </w:p>
        </w:tc>
        <w:tc>
          <w:tcPr>
            <w:tcW w:w="1685" w:type="dxa"/>
            <w:tcBorders>
              <w:top w:val="nil"/>
              <w:left w:val="nil"/>
              <w:bottom w:val="single" w:sz="4" w:space="0" w:color="auto"/>
              <w:right w:val="single" w:sz="4" w:space="0" w:color="auto"/>
            </w:tcBorders>
            <w:shd w:val="clear" w:color="auto" w:fill="auto"/>
            <w:noWrap/>
            <w:vAlign w:val="bottom"/>
            <w:hideMark/>
          </w:tcPr>
          <w:p w14:paraId="0C4A48FC"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Tấn</w:t>
            </w:r>
          </w:p>
        </w:tc>
        <w:tc>
          <w:tcPr>
            <w:tcW w:w="1913" w:type="dxa"/>
            <w:tcBorders>
              <w:top w:val="nil"/>
              <w:left w:val="nil"/>
              <w:bottom w:val="single" w:sz="4" w:space="0" w:color="auto"/>
              <w:right w:val="single" w:sz="4" w:space="0" w:color="auto"/>
            </w:tcBorders>
            <w:shd w:val="clear" w:color="auto" w:fill="auto"/>
            <w:noWrap/>
            <w:vAlign w:val="bottom"/>
            <w:hideMark/>
          </w:tcPr>
          <w:p w14:paraId="18DE9150"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137,000</w:t>
            </w:r>
          </w:p>
        </w:tc>
        <w:tc>
          <w:tcPr>
            <w:tcW w:w="1915" w:type="dxa"/>
            <w:tcBorders>
              <w:top w:val="nil"/>
              <w:left w:val="nil"/>
              <w:bottom w:val="single" w:sz="4" w:space="0" w:color="auto"/>
              <w:right w:val="single" w:sz="4" w:space="0" w:color="auto"/>
            </w:tcBorders>
            <w:shd w:val="clear" w:color="auto" w:fill="auto"/>
            <w:noWrap/>
            <w:vAlign w:val="bottom"/>
            <w:hideMark/>
          </w:tcPr>
          <w:p w14:paraId="2D797285"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130,000</w:t>
            </w:r>
          </w:p>
        </w:tc>
      </w:tr>
      <w:tr w:rsidR="00A80D21" w:rsidRPr="002E4566" w14:paraId="681175F8"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3D27B19D"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Năng suất sữa</w:t>
            </w:r>
          </w:p>
        </w:tc>
        <w:tc>
          <w:tcPr>
            <w:tcW w:w="1685" w:type="dxa"/>
            <w:tcBorders>
              <w:top w:val="nil"/>
              <w:left w:val="nil"/>
              <w:bottom w:val="single" w:sz="4" w:space="0" w:color="auto"/>
              <w:right w:val="single" w:sz="4" w:space="0" w:color="auto"/>
            </w:tcBorders>
            <w:shd w:val="clear" w:color="auto" w:fill="auto"/>
            <w:noWrap/>
            <w:vAlign w:val="bottom"/>
            <w:hideMark/>
          </w:tcPr>
          <w:p w14:paraId="36D59812"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Kg/năm</w:t>
            </w:r>
          </w:p>
        </w:tc>
        <w:tc>
          <w:tcPr>
            <w:tcW w:w="1913" w:type="dxa"/>
            <w:tcBorders>
              <w:top w:val="nil"/>
              <w:left w:val="nil"/>
              <w:bottom w:val="single" w:sz="4" w:space="0" w:color="auto"/>
              <w:right w:val="single" w:sz="4" w:space="0" w:color="auto"/>
            </w:tcBorders>
            <w:shd w:val="clear" w:color="auto" w:fill="auto"/>
            <w:noWrap/>
            <w:vAlign w:val="bottom"/>
            <w:hideMark/>
          </w:tcPr>
          <w:p w14:paraId="3B37C1AE"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6,400</w:t>
            </w:r>
          </w:p>
        </w:tc>
        <w:tc>
          <w:tcPr>
            <w:tcW w:w="1915" w:type="dxa"/>
            <w:tcBorders>
              <w:top w:val="nil"/>
              <w:left w:val="nil"/>
              <w:bottom w:val="single" w:sz="4" w:space="0" w:color="auto"/>
              <w:right w:val="single" w:sz="4" w:space="0" w:color="auto"/>
            </w:tcBorders>
            <w:shd w:val="clear" w:color="auto" w:fill="auto"/>
            <w:noWrap/>
            <w:vAlign w:val="bottom"/>
            <w:hideMark/>
          </w:tcPr>
          <w:p w14:paraId="650E1390"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6,500</w:t>
            </w:r>
          </w:p>
        </w:tc>
      </w:tr>
      <w:tr w:rsidR="00A80D21" w:rsidRPr="002E4566" w14:paraId="4EE05F9B" w14:textId="77777777" w:rsidTr="00AB1100">
        <w:trPr>
          <w:trHeight w:val="292"/>
        </w:trPr>
        <w:tc>
          <w:tcPr>
            <w:tcW w:w="8919" w:type="dxa"/>
            <w:gridSpan w:val="4"/>
            <w:tcBorders>
              <w:top w:val="nil"/>
              <w:left w:val="single" w:sz="4" w:space="0" w:color="auto"/>
              <w:bottom w:val="single" w:sz="4" w:space="0" w:color="auto"/>
              <w:right w:val="single" w:sz="4" w:space="0" w:color="000000"/>
            </w:tcBorders>
            <w:shd w:val="clear" w:color="auto" w:fill="auto"/>
            <w:noWrap/>
            <w:vAlign w:val="bottom"/>
            <w:hideMark/>
          </w:tcPr>
          <w:p w14:paraId="00E79233" w14:textId="77777777" w:rsidR="00B26FB5" w:rsidRPr="00727F3C" w:rsidRDefault="00B26FB5" w:rsidP="00AB1100">
            <w:pPr>
              <w:spacing w:after="0" w:line="240" w:lineRule="auto"/>
              <w:rPr>
                <w:rFonts w:ascii="Times New Roman" w:eastAsia="Times New Roman" w:hAnsi="Times New Roman" w:cs="Times New Roman"/>
                <w:b/>
                <w:bCs/>
                <w:color w:val="000000" w:themeColor="text1"/>
                <w:sz w:val="26"/>
                <w:szCs w:val="26"/>
              </w:rPr>
            </w:pPr>
            <w:r w:rsidRPr="00727F3C">
              <w:rPr>
                <w:rFonts w:ascii="Times New Roman" w:eastAsia="Times New Roman" w:hAnsi="Times New Roman" w:cs="Times New Roman"/>
                <w:b/>
                <w:bCs/>
                <w:color w:val="000000" w:themeColor="text1"/>
                <w:sz w:val="26"/>
                <w:szCs w:val="26"/>
              </w:rPr>
              <w:t>Heo</w:t>
            </w:r>
          </w:p>
        </w:tc>
      </w:tr>
      <w:tr w:rsidR="00A80D21" w:rsidRPr="002E4566" w14:paraId="7490FDF2"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10C0962E"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Tổng đàn</w:t>
            </w:r>
          </w:p>
        </w:tc>
        <w:tc>
          <w:tcPr>
            <w:tcW w:w="1685" w:type="dxa"/>
            <w:tcBorders>
              <w:top w:val="nil"/>
              <w:left w:val="nil"/>
              <w:bottom w:val="single" w:sz="4" w:space="0" w:color="auto"/>
              <w:right w:val="single" w:sz="4" w:space="0" w:color="auto"/>
            </w:tcBorders>
            <w:shd w:val="clear" w:color="auto" w:fill="auto"/>
            <w:noWrap/>
            <w:vAlign w:val="bottom"/>
            <w:hideMark/>
          </w:tcPr>
          <w:p w14:paraId="474E0B9F"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Con</w:t>
            </w:r>
          </w:p>
        </w:tc>
        <w:tc>
          <w:tcPr>
            <w:tcW w:w="1913" w:type="dxa"/>
            <w:tcBorders>
              <w:top w:val="nil"/>
              <w:left w:val="nil"/>
              <w:bottom w:val="single" w:sz="4" w:space="0" w:color="auto"/>
              <w:right w:val="single" w:sz="4" w:space="0" w:color="auto"/>
            </w:tcBorders>
            <w:shd w:val="clear" w:color="auto" w:fill="auto"/>
            <w:noWrap/>
            <w:vAlign w:val="bottom"/>
            <w:hideMark/>
          </w:tcPr>
          <w:p w14:paraId="1820B359"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96,000</w:t>
            </w:r>
          </w:p>
        </w:tc>
        <w:tc>
          <w:tcPr>
            <w:tcW w:w="1915" w:type="dxa"/>
            <w:tcBorders>
              <w:top w:val="nil"/>
              <w:left w:val="nil"/>
              <w:bottom w:val="single" w:sz="4" w:space="0" w:color="auto"/>
              <w:right w:val="single" w:sz="4" w:space="0" w:color="auto"/>
            </w:tcBorders>
            <w:shd w:val="clear" w:color="auto" w:fill="auto"/>
            <w:noWrap/>
            <w:vAlign w:val="bottom"/>
            <w:hideMark/>
          </w:tcPr>
          <w:p w14:paraId="398D15FB"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87,500</w:t>
            </w:r>
          </w:p>
        </w:tc>
      </w:tr>
      <w:tr w:rsidR="00A80D21" w:rsidRPr="002E4566" w14:paraId="3943B16A"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796B1CDB"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Thịt heo hơi</w:t>
            </w:r>
          </w:p>
        </w:tc>
        <w:tc>
          <w:tcPr>
            <w:tcW w:w="1685" w:type="dxa"/>
            <w:tcBorders>
              <w:top w:val="nil"/>
              <w:left w:val="nil"/>
              <w:bottom w:val="single" w:sz="4" w:space="0" w:color="auto"/>
              <w:right w:val="single" w:sz="4" w:space="0" w:color="auto"/>
            </w:tcBorders>
            <w:shd w:val="clear" w:color="auto" w:fill="auto"/>
            <w:noWrap/>
            <w:vAlign w:val="bottom"/>
            <w:hideMark/>
          </w:tcPr>
          <w:p w14:paraId="1D3EE5C9"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Tấn</w:t>
            </w:r>
          </w:p>
        </w:tc>
        <w:tc>
          <w:tcPr>
            <w:tcW w:w="1913" w:type="dxa"/>
            <w:tcBorders>
              <w:top w:val="nil"/>
              <w:left w:val="nil"/>
              <w:bottom w:val="single" w:sz="4" w:space="0" w:color="auto"/>
              <w:right w:val="single" w:sz="4" w:space="0" w:color="auto"/>
            </w:tcBorders>
            <w:shd w:val="clear" w:color="auto" w:fill="auto"/>
            <w:noWrap/>
            <w:vAlign w:val="bottom"/>
            <w:hideMark/>
          </w:tcPr>
          <w:p w14:paraId="11021CF9"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25,000</w:t>
            </w:r>
          </w:p>
        </w:tc>
        <w:tc>
          <w:tcPr>
            <w:tcW w:w="1915" w:type="dxa"/>
            <w:tcBorders>
              <w:top w:val="nil"/>
              <w:left w:val="nil"/>
              <w:bottom w:val="single" w:sz="4" w:space="0" w:color="auto"/>
              <w:right w:val="single" w:sz="4" w:space="0" w:color="auto"/>
            </w:tcBorders>
            <w:shd w:val="clear" w:color="auto" w:fill="auto"/>
            <w:noWrap/>
            <w:vAlign w:val="bottom"/>
            <w:hideMark/>
          </w:tcPr>
          <w:p w14:paraId="191E44D7"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23,000</w:t>
            </w:r>
          </w:p>
        </w:tc>
      </w:tr>
      <w:tr w:rsidR="00A80D21" w:rsidRPr="002E4566" w14:paraId="13C6BB93"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74FA0A05"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Heo con giống</w:t>
            </w:r>
          </w:p>
        </w:tc>
        <w:tc>
          <w:tcPr>
            <w:tcW w:w="1685" w:type="dxa"/>
            <w:tcBorders>
              <w:top w:val="nil"/>
              <w:left w:val="nil"/>
              <w:bottom w:val="single" w:sz="4" w:space="0" w:color="auto"/>
              <w:right w:val="single" w:sz="4" w:space="0" w:color="auto"/>
            </w:tcBorders>
            <w:shd w:val="clear" w:color="auto" w:fill="auto"/>
            <w:noWrap/>
            <w:vAlign w:val="bottom"/>
            <w:hideMark/>
          </w:tcPr>
          <w:p w14:paraId="375F4BD7"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Nghìn con</w:t>
            </w:r>
          </w:p>
        </w:tc>
        <w:tc>
          <w:tcPr>
            <w:tcW w:w="1913" w:type="dxa"/>
            <w:tcBorders>
              <w:top w:val="nil"/>
              <w:left w:val="nil"/>
              <w:bottom w:val="single" w:sz="4" w:space="0" w:color="auto"/>
              <w:right w:val="single" w:sz="4" w:space="0" w:color="auto"/>
            </w:tcBorders>
            <w:shd w:val="clear" w:color="auto" w:fill="auto"/>
            <w:noWrap/>
            <w:vAlign w:val="bottom"/>
            <w:hideMark/>
          </w:tcPr>
          <w:p w14:paraId="5DED51D8"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300</w:t>
            </w:r>
          </w:p>
        </w:tc>
        <w:tc>
          <w:tcPr>
            <w:tcW w:w="1915" w:type="dxa"/>
            <w:tcBorders>
              <w:top w:val="nil"/>
              <w:left w:val="nil"/>
              <w:bottom w:val="single" w:sz="4" w:space="0" w:color="auto"/>
              <w:right w:val="single" w:sz="4" w:space="0" w:color="auto"/>
            </w:tcBorders>
            <w:shd w:val="clear" w:color="auto" w:fill="auto"/>
            <w:noWrap/>
            <w:vAlign w:val="bottom"/>
            <w:hideMark/>
          </w:tcPr>
          <w:p w14:paraId="7469A408"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280</w:t>
            </w:r>
          </w:p>
        </w:tc>
      </w:tr>
      <w:tr w:rsidR="00A80D21" w:rsidRPr="002E4566" w14:paraId="6171BA91" w14:textId="77777777" w:rsidTr="00AB1100">
        <w:trPr>
          <w:trHeight w:val="292"/>
        </w:trPr>
        <w:tc>
          <w:tcPr>
            <w:tcW w:w="8919" w:type="dxa"/>
            <w:gridSpan w:val="4"/>
            <w:tcBorders>
              <w:top w:val="nil"/>
              <w:left w:val="single" w:sz="4" w:space="0" w:color="auto"/>
              <w:bottom w:val="single" w:sz="4" w:space="0" w:color="auto"/>
              <w:right w:val="single" w:sz="4" w:space="0" w:color="000000"/>
            </w:tcBorders>
            <w:shd w:val="clear" w:color="auto" w:fill="auto"/>
            <w:noWrap/>
            <w:vAlign w:val="bottom"/>
            <w:hideMark/>
          </w:tcPr>
          <w:p w14:paraId="4A16A2D6" w14:textId="77777777" w:rsidR="00B26FB5" w:rsidRPr="00727F3C" w:rsidRDefault="00B26FB5" w:rsidP="00AB1100">
            <w:pPr>
              <w:spacing w:after="0" w:line="240" w:lineRule="auto"/>
              <w:rPr>
                <w:rFonts w:ascii="Times New Roman" w:eastAsia="Times New Roman" w:hAnsi="Times New Roman" w:cs="Times New Roman"/>
                <w:b/>
                <w:bCs/>
                <w:color w:val="000000" w:themeColor="text1"/>
                <w:sz w:val="26"/>
                <w:szCs w:val="26"/>
              </w:rPr>
            </w:pPr>
            <w:r w:rsidRPr="00727F3C">
              <w:rPr>
                <w:rFonts w:ascii="Times New Roman" w:eastAsia="Times New Roman" w:hAnsi="Times New Roman" w:cs="Times New Roman"/>
                <w:b/>
                <w:bCs/>
                <w:color w:val="000000" w:themeColor="text1"/>
                <w:sz w:val="26"/>
                <w:szCs w:val="26"/>
              </w:rPr>
              <w:t>Thủy sản</w:t>
            </w:r>
          </w:p>
        </w:tc>
      </w:tr>
      <w:tr w:rsidR="00A80D21" w:rsidRPr="002E4566" w14:paraId="2E56E0B3"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630F29CF"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Diện tích nuôi thủy sản</w:t>
            </w:r>
          </w:p>
        </w:tc>
        <w:tc>
          <w:tcPr>
            <w:tcW w:w="1685" w:type="dxa"/>
            <w:tcBorders>
              <w:top w:val="nil"/>
              <w:left w:val="nil"/>
              <w:bottom w:val="single" w:sz="4" w:space="0" w:color="auto"/>
              <w:right w:val="single" w:sz="4" w:space="0" w:color="auto"/>
            </w:tcBorders>
            <w:shd w:val="clear" w:color="auto" w:fill="auto"/>
            <w:noWrap/>
            <w:vAlign w:val="bottom"/>
            <w:hideMark/>
          </w:tcPr>
          <w:p w14:paraId="57C3E1EF"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1913" w:type="dxa"/>
            <w:tcBorders>
              <w:top w:val="nil"/>
              <w:left w:val="nil"/>
              <w:bottom w:val="single" w:sz="4" w:space="0" w:color="auto"/>
              <w:right w:val="single" w:sz="4" w:space="0" w:color="auto"/>
            </w:tcBorders>
            <w:shd w:val="clear" w:color="auto" w:fill="auto"/>
            <w:noWrap/>
            <w:vAlign w:val="bottom"/>
            <w:hideMark/>
          </w:tcPr>
          <w:p w14:paraId="10BF71B5"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7,000</w:t>
            </w:r>
          </w:p>
        </w:tc>
        <w:tc>
          <w:tcPr>
            <w:tcW w:w="1915" w:type="dxa"/>
            <w:tcBorders>
              <w:top w:val="nil"/>
              <w:left w:val="nil"/>
              <w:bottom w:val="single" w:sz="4" w:space="0" w:color="auto"/>
              <w:right w:val="single" w:sz="4" w:space="0" w:color="auto"/>
            </w:tcBorders>
            <w:shd w:val="clear" w:color="auto" w:fill="auto"/>
            <w:noWrap/>
            <w:vAlign w:val="bottom"/>
            <w:hideMark/>
          </w:tcPr>
          <w:p w14:paraId="1B79E51A"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6,000</w:t>
            </w:r>
          </w:p>
        </w:tc>
      </w:tr>
      <w:tr w:rsidR="00A80D21" w:rsidRPr="002E4566" w14:paraId="23D5BF0D"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tcPr>
          <w:p w14:paraId="55F70D17"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Diện tích nuôi tôm</w:t>
            </w:r>
          </w:p>
        </w:tc>
        <w:tc>
          <w:tcPr>
            <w:tcW w:w="1685" w:type="dxa"/>
            <w:tcBorders>
              <w:top w:val="nil"/>
              <w:left w:val="nil"/>
              <w:bottom w:val="single" w:sz="4" w:space="0" w:color="auto"/>
              <w:right w:val="single" w:sz="4" w:space="0" w:color="auto"/>
            </w:tcBorders>
            <w:shd w:val="clear" w:color="auto" w:fill="auto"/>
            <w:noWrap/>
            <w:vAlign w:val="bottom"/>
          </w:tcPr>
          <w:p w14:paraId="01BE11F0"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Ha</w:t>
            </w:r>
          </w:p>
        </w:tc>
        <w:tc>
          <w:tcPr>
            <w:tcW w:w="1913" w:type="dxa"/>
            <w:tcBorders>
              <w:top w:val="nil"/>
              <w:left w:val="nil"/>
              <w:bottom w:val="single" w:sz="4" w:space="0" w:color="auto"/>
              <w:right w:val="single" w:sz="4" w:space="0" w:color="auto"/>
            </w:tcBorders>
            <w:shd w:val="clear" w:color="auto" w:fill="auto"/>
            <w:noWrap/>
            <w:vAlign w:val="bottom"/>
          </w:tcPr>
          <w:p w14:paraId="73C2CAD9"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5,335</w:t>
            </w:r>
          </w:p>
        </w:tc>
        <w:tc>
          <w:tcPr>
            <w:tcW w:w="1915" w:type="dxa"/>
            <w:tcBorders>
              <w:top w:val="nil"/>
              <w:left w:val="nil"/>
              <w:bottom w:val="single" w:sz="4" w:space="0" w:color="auto"/>
              <w:right w:val="single" w:sz="4" w:space="0" w:color="auto"/>
            </w:tcBorders>
            <w:shd w:val="clear" w:color="auto" w:fill="auto"/>
            <w:noWrap/>
            <w:vAlign w:val="bottom"/>
          </w:tcPr>
          <w:p w14:paraId="12ECDC8D"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4,476</w:t>
            </w:r>
          </w:p>
        </w:tc>
      </w:tr>
      <w:tr w:rsidR="00A80D21" w:rsidRPr="002E4566" w14:paraId="37A30EDB"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5A0F278B"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Sản lượng nuôi tôm</w:t>
            </w:r>
          </w:p>
        </w:tc>
        <w:tc>
          <w:tcPr>
            <w:tcW w:w="1685" w:type="dxa"/>
            <w:tcBorders>
              <w:top w:val="nil"/>
              <w:left w:val="nil"/>
              <w:bottom w:val="single" w:sz="4" w:space="0" w:color="auto"/>
              <w:right w:val="single" w:sz="4" w:space="0" w:color="auto"/>
            </w:tcBorders>
            <w:shd w:val="clear" w:color="auto" w:fill="auto"/>
            <w:noWrap/>
            <w:vAlign w:val="bottom"/>
            <w:hideMark/>
          </w:tcPr>
          <w:p w14:paraId="126CE6D3"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Tấn</w:t>
            </w:r>
          </w:p>
        </w:tc>
        <w:tc>
          <w:tcPr>
            <w:tcW w:w="1913" w:type="dxa"/>
            <w:tcBorders>
              <w:top w:val="nil"/>
              <w:left w:val="nil"/>
              <w:bottom w:val="single" w:sz="4" w:space="0" w:color="auto"/>
              <w:right w:val="single" w:sz="4" w:space="0" w:color="auto"/>
            </w:tcBorders>
            <w:shd w:val="clear" w:color="auto" w:fill="auto"/>
            <w:noWrap/>
            <w:vAlign w:val="bottom"/>
            <w:hideMark/>
          </w:tcPr>
          <w:p w14:paraId="76DFF2A2"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12,943</w:t>
            </w:r>
          </w:p>
        </w:tc>
        <w:tc>
          <w:tcPr>
            <w:tcW w:w="1915" w:type="dxa"/>
            <w:tcBorders>
              <w:top w:val="nil"/>
              <w:left w:val="nil"/>
              <w:bottom w:val="single" w:sz="4" w:space="0" w:color="auto"/>
              <w:right w:val="single" w:sz="4" w:space="0" w:color="auto"/>
            </w:tcBorders>
            <w:shd w:val="clear" w:color="auto" w:fill="auto"/>
            <w:noWrap/>
            <w:vAlign w:val="bottom"/>
            <w:hideMark/>
          </w:tcPr>
          <w:p w14:paraId="086C23B8"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16,450</w:t>
            </w:r>
          </w:p>
        </w:tc>
      </w:tr>
      <w:tr w:rsidR="00A80D21" w:rsidRPr="002E4566" w14:paraId="3E7DDA07"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057DA634"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Sản lượng cá cảnh</w:t>
            </w:r>
          </w:p>
        </w:tc>
        <w:tc>
          <w:tcPr>
            <w:tcW w:w="1685" w:type="dxa"/>
            <w:tcBorders>
              <w:top w:val="nil"/>
              <w:left w:val="nil"/>
              <w:bottom w:val="single" w:sz="4" w:space="0" w:color="auto"/>
              <w:right w:val="single" w:sz="4" w:space="0" w:color="auto"/>
            </w:tcBorders>
            <w:shd w:val="clear" w:color="auto" w:fill="auto"/>
            <w:noWrap/>
            <w:vAlign w:val="bottom"/>
            <w:hideMark/>
          </w:tcPr>
          <w:p w14:paraId="405DC6AC"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Triệu con</w:t>
            </w:r>
          </w:p>
        </w:tc>
        <w:tc>
          <w:tcPr>
            <w:tcW w:w="1913" w:type="dxa"/>
            <w:tcBorders>
              <w:top w:val="nil"/>
              <w:left w:val="nil"/>
              <w:bottom w:val="single" w:sz="4" w:space="0" w:color="auto"/>
              <w:right w:val="single" w:sz="4" w:space="0" w:color="auto"/>
            </w:tcBorders>
            <w:shd w:val="clear" w:color="auto" w:fill="auto"/>
            <w:noWrap/>
            <w:vAlign w:val="bottom"/>
            <w:hideMark/>
          </w:tcPr>
          <w:p w14:paraId="689B8DA6"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250</w:t>
            </w:r>
          </w:p>
        </w:tc>
        <w:tc>
          <w:tcPr>
            <w:tcW w:w="1915" w:type="dxa"/>
            <w:tcBorders>
              <w:top w:val="nil"/>
              <w:left w:val="nil"/>
              <w:bottom w:val="single" w:sz="4" w:space="0" w:color="auto"/>
              <w:right w:val="single" w:sz="4" w:space="0" w:color="auto"/>
            </w:tcBorders>
            <w:shd w:val="clear" w:color="auto" w:fill="auto"/>
            <w:noWrap/>
            <w:vAlign w:val="bottom"/>
            <w:hideMark/>
          </w:tcPr>
          <w:p w14:paraId="3295F8FD"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300</w:t>
            </w:r>
          </w:p>
        </w:tc>
      </w:tr>
      <w:tr w:rsidR="00A80D21" w:rsidRPr="002E4566" w14:paraId="1D1E36B1" w14:textId="77777777" w:rsidTr="00AB1100">
        <w:trPr>
          <w:trHeight w:val="292"/>
        </w:trPr>
        <w:tc>
          <w:tcPr>
            <w:tcW w:w="3406" w:type="dxa"/>
            <w:tcBorders>
              <w:top w:val="nil"/>
              <w:left w:val="single" w:sz="4" w:space="0" w:color="auto"/>
              <w:bottom w:val="single" w:sz="4" w:space="0" w:color="auto"/>
              <w:right w:val="single" w:sz="4" w:space="0" w:color="auto"/>
            </w:tcBorders>
            <w:shd w:val="clear" w:color="auto" w:fill="auto"/>
            <w:noWrap/>
            <w:vAlign w:val="bottom"/>
            <w:hideMark/>
          </w:tcPr>
          <w:p w14:paraId="7D220965" w14:textId="77777777" w:rsidR="00B26FB5" w:rsidRPr="002E4566" w:rsidRDefault="00B26FB5" w:rsidP="00AB1100">
            <w:pPr>
              <w:spacing w:after="0" w:line="240" w:lineRule="auto"/>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Sản lượng cá thịt</w:t>
            </w:r>
          </w:p>
        </w:tc>
        <w:tc>
          <w:tcPr>
            <w:tcW w:w="1685" w:type="dxa"/>
            <w:tcBorders>
              <w:top w:val="nil"/>
              <w:left w:val="nil"/>
              <w:bottom w:val="single" w:sz="4" w:space="0" w:color="auto"/>
              <w:right w:val="single" w:sz="4" w:space="0" w:color="auto"/>
            </w:tcBorders>
            <w:shd w:val="clear" w:color="auto" w:fill="auto"/>
            <w:noWrap/>
            <w:vAlign w:val="bottom"/>
            <w:hideMark/>
          </w:tcPr>
          <w:p w14:paraId="1DCF5324" w14:textId="77777777" w:rsidR="00B26FB5" w:rsidRPr="002E4566" w:rsidRDefault="00B26FB5" w:rsidP="00AB1100">
            <w:pPr>
              <w:spacing w:after="0" w:line="240" w:lineRule="auto"/>
              <w:jc w:val="center"/>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Tấn</w:t>
            </w:r>
          </w:p>
        </w:tc>
        <w:tc>
          <w:tcPr>
            <w:tcW w:w="1913" w:type="dxa"/>
            <w:tcBorders>
              <w:top w:val="nil"/>
              <w:left w:val="nil"/>
              <w:bottom w:val="single" w:sz="4" w:space="0" w:color="auto"/>
              <w:right w:val="single" w:sz="4" w:space="0" w:color="auto"/>
            </w:tcBorders>
            <w:shd w:val="clear" w:color="auto" w:fill="auto"/>
            <w:noWrap/>
            <w:vAlign w:val="bottom"/>
            <w:hideMark/>
          </w:tcPr>
          <w:p w14:paraId="35B551D6"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4,800</w:t>
            </w:r>
          </w:p>
        </w:tc>
        <w:tc>
          <w:tcPr>
            <w:tcW w:w="1915" w:type="dxa"/>
            <w:tcBorders>
              <w:top w:val="nil"/>
              <w:left w:val="nil"/>
              <w:bottom w:val="single" w:sz="4" w:space="0" w:color="auto"/>
              <w:right w:val="single" w:sz="4" w:space="0" w:color="auto"/>
            </w:tcBorders>
            <w:shd w:val="clear" w:color="auto" w:fill="auto"/>
            <w:noWrap/>
            <w:vAlign w:val="bottom"/>
            <w:hideMark/>
          </w:tcPr>
          <w:p w14:paraId="08115CB5" w14:textId="77777777" w:rsidR="00B26FB5" w:rsidRPr="002E4566" w:rsidRDefault="00B26FB5" w:rsidP="005E62F4">
            <w:pPr>
              <w:spacing w:after="0" w:line="240" w:lineRule="auto"/>
              <w:ind w:right="127"/>
              <w:jc w:val="right"/>
              <w:rPr>
                <w:rFonts w:ascii="Times New Roman" w:eastAsia="Times New Roman" w:hAnsi="Times New Roman" w:cs="Times New Roman"/>
                <w:color w:val="000000" w:themeColor="text1"/>
                <w:sz w:val="26"/>
                <w:szCs w:val="26"/>
              </w:rPr>
            </w:pPr>
            <w:r w:rsidRPr="002E4566">
              <w:rPr>
                <w:rFonts w:ascii="Times New Roman" w:eastAsia="Times New Roman" w:hAnsi="Times New Roman" w:cs="Times New Roman"/>
                <w:color w:val="000000" w:themeColor="text1"/>
                <w:sz w:val="26"/>
                <w:szCs w:val="26"/>
              </w:rPr>
              <w:t>3,750</w:t>
            </w:r>
          </w:p>
        </w:tc>
      </w:tr>
    </w:tbl>
    <w:p w14:paraId="0E47F09D" w14:textId="77777777" w:rsidR="009F7A56" w:rsidRDefault="00B26FB5" w:rsidP="000067FE">
      <w:pPr>
        <w:spacing w:after="0" w:line="360" w:lineRule="auto"/>
        <w:ind w:firstLine="567"/>
        <w:jc w:val="right"/>
        <w:rPr>
          <w:rFonts w:ascii="Times New Roman" w:hAnsi="Times New Roman" w:cs="Times New Roman"/>
          <w:i/>
          <w:iCs/>
          <w:color w:val="000000" w:themeColor="text1"/>
          <w:sz w:val="26"/>
          <w:szCs w:val="26"/>
        </w:rPr>
      </w:pPr>
      <w:r w:rsidRPr="00A73B48">
        <w:rPr>
          <w:rFonts w:ascii="Times New Roman" w:hAnsi="Times New Roman" w:cs="Times New Roman"/>
          <w:i/>
          <w:iCs/>
          <w:color w:val="000000" w:themeColor="text1"/>
          <w:sz w:val="26"/>
          <w:szCs w:val="26"/>
        </w:rPr>
        <w:t>Nguồn: Tác giả tổng hợp từ Quyết định số 6002/UBND</w:t>
      </w:r>
    </w:p>
    <w:p w14:paraId="46BA7C8B" w14:textId="77777777" w:rsidR="005E5B1C" w:rsidRDefault="005E5B1C" w:rsidP="000067FE">
      <w:pPr>
        <w:spacing w:after="0" w:line="360" w:lineRule="auto"/>
        <w:ind w:firstLine="567"/>
        <w:jc w:val="right"/>
        <w:rPr>
          <w:rFonts w:ascii="Times New Roman" w:hAnsi="Times New Roman" w:cs="Times New Roman"/>
          <w:i/>
          <w:iCs/>
          <w:color w:val="000000" w:themeColor="text1"/>
          <w:sz w:val="26"/>
          <w:szCs w:val="26"/>
        </w:rPr>
      </w:pPr>
    </w:p>
    <w:p w14:paraId="46C1FD0E" w14:textId="6F3016A1" w:rsidR="009F7A56" w:rsidRDefault="009F7A56" w:rsidP="009F7A56">
      <w:pPr>
        <w:pStyle w:val="Heading2"/>
        <w:jc w:val="center"/>
        <w:rPr>
          <w:rFonts w:ascii="Times New Roman" w:hAnsi="Times New Roman" w:cs="Times New Roman"/>
          <w:b/>
          <w:bCs/>
          <w:color w:val="000000" w:themeColor="text1"/>
        </w:rPr>
      </w:pPr>
      <w:bookmarkStart w:id="3407" w:name="_Toc180592132"/>
      <w:bookmarkStart w:id="3408" w:name="_Toc180837734"/>
      <w:bookmarkStart w:id="3409" w:name="_Toc186553358"/>
      <w:bookmarkStart w:id="3410" w:name="_Toc186553776"/>
      <w:bookmarkStart w:id="3411" w:name="_Toc187590016"/>
      <w:bookmarkStart w:id="3412" w:name="_Toc187590225"/>
      <w:bookmarkStart w:id="3413" w:name="_Toc190785987"/>
      <w:bookmarkStart w:id="3414" w:name="_Toc190786196"/>
      <w:bookmarkStart w:id="3415" w:name="_Toc197892104"/>
      <w:bookmarkStart w:id="3416" w:name="_Toc197896720"/>
      <w:bookmarkStart w:id="3417" w:name="_Toc198111422"/>
      <w:r w:rsidRPr="0046577F">
        <w:rPr>
          <w:rFonts w:ascii="Times New Roman" w:hAnsi="Times New Roman" w:cs="Times New Roman"/>
          <w:b/>
          <w:bCs/>
          <w:color w:val="000000" w:themeColor="text1"/>
        </w:rPr>
        <w:lastRenderedPageBreak/>
        <w:t>Phụ lục G.</w:t>
      </w:r>
      <w:r w:rsidR="005F10B1">
        <w:rPr>
          <w:rFonts w:ascii="Times New Roman" w:hAnsi="Times New Roman" w:cs="Times New Roman"/>
          <w:b/>
          <w:bCs/>
          <w:color w:val="000000" w:themeColor="text1"/>
        </w:rPr>
        <w:t>3</w:t>
      </w:r>
      <w:r w:rsidRPr="0046577F">
        <w:rPr>
          <w:rFonts w:ascii="Times New Roman" w:hAnsi="Times New Roman" w:cs="Times New Roman"/>
          <w:b/>
          <w:bCs/>
          <w:color w:val="000000" w:themeColor="text1"/>
        </w:rPr>
        <w:t xml:space="preserve">: </w:t>
      </w:r>
      <w:r>
        <w:rPr>
          <w:rFonts w:ascii="Times New Roman" w:hAnsi="Times New Roman" w:cs="Times New Roman"/>
          <w:b/>
          <w:bCs/>
          <w:color w:val="000000" w:themeColor="text1"/>
        </w:rPr>
        <w:t>Dự báo tăng trưởng kinh tế nông nghiệp</w:t>
      </w:r>
      <w:r w:rsidRPr="0046577F">
        <w:rPr>
          <w:rFonts w:ascii="Times New Roman" w:hAnsi="Times New Roman" w:cs="Times New Roman"/>
          <w:b/>
          <w:bCs/>
          <w:color w:val="000000" w:themeColor="text1"/>
        </w:rPr>
        <w:t xml:space="preserve"> Tp.HCM </w:t>
      </w:r>
      <w:r>
        <w:rPr>
          <w:rFonts w:ascii="Times New Roman" w:hAnsi="Times New Roman" w:cs="Times New Roman"/>
          <w:b/>
          <w:bCs/>
          <w:color w:val="000000" w:themeColor="text1"/>
        </w:rPr>
        <w:t>đến năm 2030</w:t>
      </w:r>
      <w:bookmarkEnd w:id="3407"/>
      <w:bookmarkEnd w:id="3408"/>
      <w:bookmarkEnd w:id="3409"/>
      <w:bookmarkEnd w:id="3410"/>
      <w:bookmarkEnd w:id="3411"/>
      <w:bookmarkEnd w:id="3412"/>
      <w:bookmarkEnd w:id="3413"/>
      <w:bookmarkEnd w:id="3414"/>
      <w:bookmarkEnd w:id="3415"/>
      <w:bookmarkEnd w:id="3416"/>
      <w:bookmarkEnd w:id="3417"/>
    </w:p>
    <w:p w14:paraId="3066496E" w14:textId="77777777" w:rsidR="005F10B1" w:rsidRDefault="005F10B1" w:rsidP="009F7A56">
      <w:pPr>
        <w:rPr>
          <w:rFonts w:ascii="Times New Roman" w:hAnsi="Times New Roman" w:cs="Times New Roman"/>
          <w:b/>
          <w:bCs/>
          <w:sz w:val="26"/>
          <w:szCs w:val="26"/>
        </w:rPr>
      </w:pPr>
    </w:p>
    <w:p w14:paraId="460085CC" w14:textId="22E11819" w:rsidR="009F7A56" w:rsidRPr="006B74BE" w:rsidRDefault="009F7A56" w:rsidP="009F7A56">
      <w:pPr>
        <w:rPr>
          <w:rFonts w:ascii="Times New Roman" w:hAnsi="Times New Roman" w:cs="Times New Roman"/>
          <w:b/>
          <w:bCs/>
          <w:sz w:val="26"/>
          <w:szCs w:val="26"/>
        </w:rPr>
      </w:pPr>
      <w:r w:rsidRPr="006B74BE">
        <w:rPr>
          <w:rFonts w:ascii="Times New Roman" w:hAnsi="Times New Roman" w:cs="Times New Roman"/>
          <w:b/>
          <w:bCs/>
          <w:sz w:val="26"/>
          <w:szCs w:val="26"/>
        </w:rPr>
        <w:t>(i) Kiểm định tính dừng ADF Test</w:t>
      </w:r>
    </w:p>
    <w:p w14:paraId="50885CC8" w14:textId="77777777" w:rsidR="009F7A56" w:rsidRPr="009F7A56" w:rsidRDefault="009F7A56" w:rsidP="009F7A56">
      <w:pPr>
        <w:rPr>
          <w:rFonts w:ascii="Consolas" w:hAnsi="Consolas"/>
          <w:sz w:val="22"/>
          <w:szCs w:val="22"/>
        </w:rPr>
      </w:pPr>
      <w:r w:rsidRPr="009F7A56">
        <w:rPr>
          <w:rFonts w:ascii="Consolas" w:hAnsi="Consolas"/>
          <w:sz w:val="22"/>
          <w:szCs w:val="22"/>
        </w:rPr>
        <w:t>Augmented Dickey-Fuller Test</w:t>
      </w:r>
    </w:p>
    <w:p w14:paraId="6CC4ABF9" w14:textId="77777777" w:rsidR="009F7A56" w:rsidRPr="009F7A56" w:rsidRDefault="009F7A56" w:rsidP="009F7A56">
      <w:pPr>
        <w:rPr>
          <w:rFonts w:ascii="Consolas" w:hAnsi="Consolas"/>
          <w:sz w:val="22"/>
          <w:szCs w:val="22"/>
        </w:rPr>
      </w:pPr>
      <w:r w:rsidRPr="009F7A56">
        <w:rPr>
          <w:rFonts w:ascii="Consolas" w:hAnsi="Consolas"/>
          <w:sz w:val="22"/>
          <w:szCs w:val="22"/>
        </w:rPr>
        <w:t>Dickey-Fuller = -2.6783, Lag order = 3, p-value = 0.3107</w:t>
      </w:r>
    </w:p>
    <w:p w14:paraId="500671D5" w14:textId="77777777" w:rsidR="009F7A56" w:rsidRPr="009F7A56" w:rsidRDefault="009F7A56" w:rsidP="009F7A56">
      <w:pPr>
        <w:rPr>
          <w:rFonts w:ascii="Consolas" w:hAnsi="Consolas"/>
          <w:sz w:val="22"/>
          <w:szCs w:val="22"/>
        </w:rPr>
      </w:pPr>
      <w:r w:rsidRPr="009F7A56">
        <w:rPr>
          <w:rFonts w:ascii="Consolas" w:hAnsi="Consolas"/>
          <w:sz w:val="22"/>
          <w:szCs w:val="22"/>
        </w:rPr>
        <w:t>alternative hypothesis: stationary</w:t>
      </w:r>
    </w:p>
    <w:p w14:paraId="487AF51B" w14:textId="77777777" w:rsidR="005F10B1" w:rsidRDefault="005F10B1" w:rsidP="009F7A56">
      <w:pPr>
        <w:rPr>
          <w:rFonts w:ascii="Times New Roman" w:hAnsi="Times New Roman" w:cs="Times New Roman"/>
          <w:b/>
          <w:bCs/>
          <w:sz w:val="26"/>
          <w:szCs w:val="26"/>
        </w:rPr>
      </w:pPr>
    </w:p>
    <w:p w14:paraId="4C484190" w14:textId="5F1BCC56" w:rsidR="009F7A56" w:rsidRDefault="009F7A56" w:rsidP="009F7A56">
      <w:pPr>
        <w:rPr>
          <w:rFonts w:ascii="Consolas" w:hAnsi="Consolas"/>
          <w:sz w:val="22"/>
          <w:szCs w:val="22"/>
        </w:rPr>
      </w:pPr>
      <w:r w:rsidRPr="006B74BE">
        <w:rPr>
          <w:rFonts w:ascii="Times New Roman" w:hAnsi="Times New Roman" w:cs="Times New Roman"/>
          <w:b/>
          <w:bCs/>
          <w:sz w:val="26"/>
          <w:szCs w:val="26"/>
        </w:rPr>
        <w:t>(</w:t>
      </w:r>
      <w:r w:rsidR="006B74BE" w:rsidRPr="006B74BE">
        <w:rPr>
          <w:rFonts w:ascii="Times New Roman" w:hAnsi="Times New Roman" w:cs="Times New Roman"/>
          <w:b/>
          <w:bCs/>
          <w:sz w:val="26"/>
          <w:szCs w:val="26"/>
        </w:rPr>
        <w:t>i</w:t>
      </w:r>
      <w:r w:rsidRPr="006B74BE">
        <w:rPr>
          <w:rFonts w:ascii="Times New Roman" w:hAnsi="Times New Roman" w:cs="Times New Roman"/>
          <w:b/>
          <w:bCs/>
          <w:sz w:val="26"/>
          <w:szCs w:val="26"/>
        </w:rPr>
        <w:t>i) Kiểm định tính dừng ADF Test: Sai phân bậc 1</w:t>
      </w:r>
    </w:p>
    <w:p w14:paraId="02ED6D27" w14:textId="77777777" w:rsidR="006B74BE" w:rsidRPr="006B74BE" w:rsidRDefault="006B74BE" w:rsidP="006B74BE">
      <w:pPr>
        <w:rPr>
          <w:rFonts w:ascii="Consolas" w:hAnsi="Consolas"/>
          <w:sz w:val="22"/>
          <w:szCs w:val="22"/>
        </w:rPr>
      </w:pPr>
      <w:r w:rsidRPr="006B74BE">
        <w:rPr>
          <w:rFonts w:ascii="Consolas" w:hAnsi="Consolas"/>
          <w:sz w:val="22"/>
          <w:szCs w:val="22"/>
        </w:rPr>
        <w:t>Augmented Dickey-Fuller Test</w:t>
      </w:r>
    </w:p>
    <w:p w14:paraId="5B68AFF8" w14:textId="77777777" w:rsidR="006B74BE" w:rsidRPr="006B74BE" w:rsidRDefault="006B74BE" w:rsidP="006B74BE">
      <w:pPr>
        <w:rPr>
          <w:rFonts w:ascii="Consolas" w:hAnsi="Consolas"/>
          <w:sz w:val="22"/>
          <w:szCs w:val="22"/>
        </w:rPr>
      </w:pPr>
      <w:r w:rsidRPr="006B74BE">
        <w:rPr>
          <w:rFonts w:ascii="Consolas" w:hAnsi="Consolas"/>
          <w:sz w:val="22"/>
          <w:szCs w:val="22"/>
        </w:rPr>
        <w:t>Dickey-Fuller = -5.8683, Lag order = 3, p-value = 0.01</w:t>
      </w:r>
    </w:p>
    <w:p w14:paraId="5A33B521" w14:textId="77777777" w:rsidR="006B74BE" w:rsidRDefault="006B74BE" w:rsidP="006B74BE">
      <w:pPr>
        <w:rPr>
          <w:rFonts w:ascii="Consolas" w:hAnsi="Consolas"/>
          <w:sz w:val="22"/>
          <w:szCs w:val="22"/>
        </w:rPr>
      </w:pPr>
      <w:r w:rsidRPr="006B74BE">
        <w:rPr>
          <w:rFonts w:ascii="Consolas" w:hAnsi="Consolas"/>
          <w:sz w:val="22"/>
          <w:szCs w:val="22"/>
        </w:rPr>
        <w:t>alternative hypothesis: stationary</w:t>
      </w:r>
    </w:p>
    <w:p w14:paraId="3061B011" w14:textId="5DF6815A" w:rsidR="006B74BE" w:rsidRPr="006B74BE" w:rsidRDefault="006B74BE" w:rsidP="006B74BE">
      <w:pPr>
        <w:rPr>
          <w:rFonts w:ascii="Consolas" w:hAnsi="Consolas"/>
          <w:sz w:val="22"/>
          <w:szCs w:val="22"/>
        </w:rPr>
      </w:pPr>
      <w:r>
        <w:rPr>
          <w:rFonts w:ascii="Consolas" w:hAnsi="Consolas"/>
          <w:noProof/>
          <w:sz w:val="22"/>
          <w:szCs w:val="22"/>
        </w:rPr>
        <w:drawing>
          <wp:inline distT="0" distB="0" distL="0" distR="0" wp14:anchorId="3ED64409" wp14:editId="0286706C">
            <wp:extent cx="4823194" cy="2330450"/>
            <wp:effectExtent l="0" t="0" r="0" b="0"/>
            <wp:docPr id="4556967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44865" cy="2340921"/>
                    </a:xfrm>
                    <a:prstGeom prst="rect">
                      <a:avLst/>
                    </a:prstGeom>
                    <a:noFill/>
                  </pic:spPr>
                </pic:pic>
              </a:graphicData>
            </a:graphic>
          </wp:inline>
        </w:drawing>
      </w:r>
    </w:p>
    <w:p w14:paraId="3F072BB7" w14:textId="640F0AD4" w:rsidR="006B74BE" w:rsidRPr="006B74BE" w:rsidRDefault="006B74BE" w:rsidP="009F7A56">
      <w:pPr>
        <w:rPr>
          <w:rFonts w:ascii="Times New Roman" w:hAnsi="Times New Roman" w:cs="Times New Roman"/>
          <w:b/>
          <w:bCs/>
          <w:sz w:val="26"/>
          <w:szCs w:val="26"/>
        </w:rPr>
      </w:pPr>
      <w:r w:rsidRPr="006B74BE">
        <w:rPr>
          <w:rFonts w:ascii="Times New Roman" w:hAnsi="Times New Roman" w:cs="Times New Roman"/>
          <w:b/>
          <w:bCs/>
          <w:sz w:val="26"/>
          <w:szCs w:val="26"/>
        </w:rPr>
        <w:t>(iii) Dự đoán mô hình ARIMA (2,1,4)</w:t>
      </w:r>
    </w:p>
    <w:p w14:paraId="3749DF6A" w14:textId="77777777" w:rsidR="006B74BE" w:rsidRPr="006B74BE" w:rsidRDefault="006B74BE" w:rsidP="006B74BE">
      <w:pPr>
        <w:rPr>
          <w:rFonts w:ascii="Consolas" w:hAnsi="Consolas"/>
          <w:sz w:val="22"/>
          <w:szCs w:val="22"/>
        </w:rPr>
      </w:pPr>
      <w:r w:rsidRPr="006B74BE">
        <w:rPr>
          <w:rFonts w:ascii="Consolas" w:hAnsi="Consolas"/>
          <w:sz w:val="22"/>
          <w:szCs w:val="22"/>
        </w:rPr>
        <w:t>Coefficients:</w:t>
      </w:r>
    </w:p>
    <w:p w14:paraId="280CA5F3" w14:textId="77777777" w:rsidR="006B74BE" w:rsidRPr="006B74BE" w:rsidRDefault="006B74BE" w:rsidP="006B74BE">
      <w:pPr>
        <w:rPr>
          <w:rFonts w:ascii="Consolas" w:hAnsi="Consolas"/>
          <w:sz w:val="22"/>
          <w:szCs w:val="22"/>
        </w:rPr>
      </w:pPr>
      <w:r w:rsidRPr="006B74BE">
        <w:rPr>
          <w:rFonts w:ascii="Consolas" w:hAnsi="Consolas"/>
          <w:sz w:val="22"/>
          <w:szCs w:val="22"/>
        </w:rPr>
        <w:t xml:space="preserve">          ar1      ar2      ma1     ma2     ma3     ma4</w:t>
      </w:r>
    </w:p>
    <w:p w14:paraId="084716D9" w14:textId="77777777" w:rsidR="006B74BE" w:rsidRPr="006B74BE" w:rsidRDefault="006B74BE" w:rsidP="006B74BE">
      <w:pPr>
        <w:rPr>
          <w:rFonts w:ascii="Consolas" w:hAnsi="Consolas"/>
          <w:sz w:val="22"/>
          <w:szCs w:val="22"/>
        </w:rPr>
      </w:pPr>
      <w:r w:rsidRPr="006B74BE">
        <w:rPr>
          <w:rFonts w:ascii="Consolas" w:hAnsi="Consolas"/>
          <w:sz w:val="22"/>
          <w:szCs w:val="22"/>
        </w:rPr>
        <w:t xml:space="preserve">      -0.7620  -0.7230  -0.3512  0.0000  0.3512  -1.000</w:t>
      </w:r>
    </w:p>
    <w:p w14:paraId="2A4445D2" w14:textId="77777777" w:rsidR="006B74BE" w:rsidRPr="006B74BE" w:rsidRDefault="006B74BE" w:rsidP="006B74BE">
      <w:pPr>
        <w:rPr>
          <w:rFonts w:ascii="Consolas" w:hAnsi="Consolas"/>
          <w:sz w:val="22"/>
          <w:szCs w:val="22"/>
        </w:rPr>
      </w:pPr>
      <w:r w:rsidRPr="006B74BE">
        <w:rPr>
          <w:rFonts w:ascii="Consolas" w:hAnsi="Consolas"/>
          <w:sz w:val="22"/>
          <w:szCs w:val="22"/>
        </w:rPr>
        <w:t>s.e.   0.1558   0.1537   0.2282  0.3099  0.2772   0.267</w:t>
      </w:r>
    </w:p>
    <w:p w14:paraId="1C5C2345" w14:textId="77777777" w:rsidR="006B74BE" w:rsidRPr="006B74BE" w:rsidRDefault="006B74BE" w:rsidP="006B74BE">
      <w:pPr>
        <w:rPr>
          <w:rFonts w:ascii="Consolas" w:hAnsi="Consolas"/>
          <w:sz w:val="22"/>
          <w:szCs w:val="22"/>
        </w:rPr>
      </w:pPr>
      <w:r w:rsidRPr="006B74BE">
        <w:rPr>
          <w:rFonts w:ascii="Consolas" w:hAnsi="Consolas"/>
          <w:sz w:val="22"/>
          <w:szCs w:val="22"/>
        </w:rPr>
        <w:t>sigma^2 estimated as 0.02866:  log likelihood = 4.86,  aic = 4.28</w:t>
      </w:r>
    </w:p>
    <w:p w14:paraId="494C9393" w14:textId="77777777" w:rsidR="006B74BE" w:rsidRPr="006B74BE" w:rsidRDefault="006B74BE" w:rsidP="006B74BE">
      <w:pPr>
        <w:rPr>
          <w:rFonts w:ascii="Consolas" w:hAnsi="Consolas"/>
          <w:sz w:val="22"/>
          <w:szCs w:val="22"/>
        </w:rPr>
      </w:pPr>
      <w:r w:rsidRPr="006B74BE">
        <w:rPr>
          <w:rFonts w:ascii="Consolas" w:hAnsi="Consolas"/>
          <w:sz w:val="22"/>
          <w:szCs w:val="22"/>
        </w:rPr>
        <w:t>Training set error measures:</w:t>
      </w:r>
    </w:p>
    <w:p w14:paraId="19C659C7" w14:textId="30F5A4B8" w:rsidR="006B74BE" w:rsidRPr="006B74BE" w:rsidRDefault="006B74BE" w:rsidP="006B74BE">
      <w:pPr>
        <w:rPr>
          <w:rFonts w:ascii="Consolas" w:hAnsi="Consolas"/>
          <w:b/>
          <w:bCs/>
          <w:sz w:val="19"/>
          <w:szCs w:val="19"/>
        </w:rPr>
      </w:pPr>
      <w:r w:rsidRPr="006B74BE">
        <w:rPr>
          <w:rFonts w:ascii="Consolas" w:hAnsi="Consolas"/>
          <w:sz w:val="19"/>
          <w:szCs w:val="19"/>
        </w:rPr>
        <w:t xml:space="preserve">                  </w:t>
      </w:r>
      <w:r w:rsidRPr="006B74BE">
        <w:rPr>
          <w:rFonts w:ascii="Consolas" w:hAnsi="Consolas"/>
          <w:b/>
          <w:bCs/>
          <w:sz w:val="19"/>
          <w:szCs w:val="19"/>
        </w:rPr>
        <w:t>ME      RMSE       MAE       MPE     MAPE      MASE      ACF1</w:t>
      </w:r>
    </w:p>
    <w:p w14:paraId="696EE5EE" w14:textId="1B973BE0" w:rsidR="006B74BE" w:rsidRPr="006B74BE" w:rsidRDefault="006B74BE" w:rsidP="006B74BE">
      <w:pPr>
        <w:rPr>
          <w:rFonts w:ascii="Consolas" w:hAnsi="Consolas"/>
          <w:b/>
          <w:bCs/>
          <w:sz w:val="19"/>
          <w:szCs w:val="19"/>
        </w:rPr>
      </w:pPr>
      <w:r w:rsidRPr="006B74BE">
        <w:rPr>
          <w:rFonts w:ascii="Consolas" w:hAnsi="Consolas"/>
          <w:b/>
          <w:bCs/>
          <w:sz w:val="19"/>
          <w:szCs w:val="19"/>
        </w:rPr>
        <w:t>Training set -0.0340017 0.1666396 0.1259205 -35.20201 311.2525 0.5752683 0.1803214</w:t>
      </w:r>
    </w:p>
    <w:p w14:paraId="74CD6CCE" w14:textId="77777777" w:rsidR="006B74BE" w:rsidRPr="006B74BE" w:rsidRDefault="006B74BE" w:rsidP="006B74BE">
      <w:pPr>
        <w:rPr>
          <w:rFonts w:ascii="Consolas" w:hAnsi="Consolas"/>
          <w:sz w:val="22"/>
          <w:szCs w:val="22"/>
        </w:rPr>
      </w:pPr>
      <w:r w:rsidRPr="006B74BE">
        <w:rPr>
          <w:rFonts w:ascii="Consolas" w:hAnsi="Consolas"/>
          <w:sz w:val="22"/>
          <w:szCs w:val="22"/>
        </w:rPr>
        <w:t>&gt; forecast(arima_model,h=7)</w:t>
      </w:r>
    </w:p>
    <w:p w14:paraId="07D41B0B" w14:textId="77777777" w:rsidR="006B74BE" w:rsidRPr="006B74BE" w:rsidRDefault="006B74BE" w:rsidP="006B74BE">
      <w:pPr>
        <w:rPr>
          <w:rFonts w:ascii="Consolas" w:hAnsi="Consolas"/>
          <w:sz w:val="22"/>
          <w:szCs w:val="22"/>
        </w:rPr>
      </w:pPr>
      <w:r w:rsidRPr="006B74BE">
        <w:rPr>
          <w:rFonts w:ascii="Consolas" w:hAnsi="Consolas"/>
          <w:sz w:val="22"/>
          <w:szCs w:val="22"/>
        </w:rPr>
        <w:lastRenderedPageBreak/>
        <w:t xml:space="preserve">     Point Forecast      Lo 80      Hi 80      Lo 95     Hi 95</w:t>
      </w:r>
    </w:p>
    <w:p w14:paraId="6F1E2061" w14:textId="77777777" w:rsidR="006B74BE" w:rsidRPr="006B74BE" w:rsidRDefault="006B74BE" w:rsidP="006B74BE">
      <w:pPr>
        <w:rPr>
          <w:rFonts w:ascii="Consolas" w:hAnsi="Consolas"/>
          <w:sz w:val="22"/>
          <w:szCs w:val="22"/>
        </w:rPr>
      </w:pPr>
      <w:r w:rsidRPr="006B74BE">
        <w:rPr>
          <w:rFonts w:ascii="Consolas" w:hAnsi="Consolas"/>
          <w:sz w:val="22"/>
          <w:szCs w:val="22"/>
        </w:rPr>
        <w:t>2024    -0.20471959 -0.4346667 0.02522749 -0.5563933 0.1469541</w:t>
      </w:r>
    </w:p>
    <w:p w14:paraId="71CD0998" w14:textId="77777777" w:rsidR="006B74BE" w:rsidRPr="006B74BE" w:rsidRDefault="006B74BE" w:rsidP="006B74BE">
      <w:pPr>
        <w:rPr>
          <w:rFonts w:ascii="Consolas" w:hAnsi="Consolas"/>
          <w:sz w:val="22"/>
          <w:szCs w:val="22"/>
        </w:rPr>
      </w:pPr>
      <w:r w:rsidRPr="006B74BE">
        <w:rPr>
          <w:rFonts w:ascii="Consolas" w:hAnsi="Consolas"/>
          <w:sz w:val="22"/>
          <w:szCs w:val="22"/>
        </w:rPr>
        <w:t>2025     0.05673617 -0.1743480 0.28782030 -0.2966765 0.4101489</w:t>
      </w:r>
    </w:p>
    <w:p w14:paraId="61F5FCD6" w14:textId="77777777" w:rsidR="006B74BE" w:rsidRPr="006B74BE" w:rsidRDefault="006B74BE" w:rsidP="006B74BE">
      <w:pPr>
        <w:rPr>
          <w:rFonts w:ascii="Consolas" w:hAnsi="Consolas"/>
          <w:sz w:val="22"/>
          <w:szCs w:val="22"/>
        </w:rPr>
      </w:pPr>
      <w:r w:rsidRPr="006B74BE">
        <w:rPr>
          <w:rFonts w:ascii="Consolas" w:hAnsi="Consolas"/>
          <w:sz w:val="22"/>
          <w:szCs w:val="22"/>
        </w:rPr>
        <w:t>2026    -0.20152935 -0.4325331 0.02947437 -0.5548190 0.1517603</w:t>
      </w:r>
    </w:p>
    <w:p w14:paraId="34F177E2" w14:textId="77777777" w:rsidR="006B74BE" w:rsidRPr="006B74BE" w:rsidRDefault="006B74BE" w:rsidP="006B74BE">
      <w:pPr>
        <w:rPr>
          <w:rFonts w:ascii="Consolas" w:hAnsi="Consolas"/>
          <w:sz w:val="22"/>
          <w:szCs w:val="22"/>
        </w:rPr>
      </w:pPr>
      <w:r w:rsidRPr="006B74BE">
        <w:rPr>
          <w:rFonts w:ascii="Consolas" w:hAnsi="Consolas"/>
          <w:sz w:val="22"/>
          <w:szCs w:val="22"/>
        </w:rPr>
        <w:t>2027    -0.06947198 -0.4020602 0.26311620 -0.5781217 0.4391778</w:t>
      </w:r>
    </w:p>
    <w:p w14:paraId="2E90E049" w14:textId="77777777" w:rsidR="006B74BE" w:rsidRPr="006B74BE" w:rsidRDefault="006B74BE" w:rsidP="006B74BE">
      <w:pPr>
        <w:rPr>
          <w:rFonts w:ascii="Consolas" w:hAnsi="Consolas"/>
          <w:sz w:val="22"/>
          <w:szCs w:val="22"/>
        </w:rPr>
      </w:pPr>
      <w:r w:rsidRPr="006B74BE">
        <w:rPr>
          <w:rFonts w:ascii="Consolas" w:hAnsi="Consolas"/>
          <w:sz w:val="22"/>
          <w:szCs w:val="22"/>
        </w:rPr>
        <w:t>2028     0.01661430 -0.3543007 0.38752931 -0.5506513 0.5838799</w:t>
      </w:r>
    </w:p>
    <w:p w14:paraId="06F9196E" w14:textId="77777777" w:rsidR="006B74BE" w:rsidRPr="006B74BE" w:rsidRDefault="006B74BE" w:rsidP="006B74BE">
      <w:pPr>
        <w:rPr>
          <w:rFonts w:ascii="Consolas" w:hAnsi="Consolas"/>
          <w:sz w:val="22"/>
          <w:szCs w:val="22"/>
        </w:rPr>
      </w:pPr>
      <w:r w:rsidRPr="006B74BE">
        <w:rPr>
          <w:rFonts w:ascii="Consolas" w:hAnsi="Consolas"/>
          <w:sz w:val="22"/>
          <w:szCs w:val="22"/>
        </w:rPr>
        <w:t>2029    -0.14446030 -0.5163110 0.22739043 -0.7131569 0.4242363</w:t>
      </w:r>
    </w:p>
    <w:p w14:paraId="1D513A53" w14:textId="77777777" w:rsidR="006B74BE" w:rsidRPr="006B74BE" w:rsidRDefault="006B74BE" w:rsidP="006B74BE">
      <w:pPr>
        <w:rPr>
          <w:rFonts w:ascii="Consolas" w:hAnsi="Consolas"/>
          <w:sz w:val="22"/>
          <w:szCs w:val="22"/>
        </w:rPr>
      </w:pPr>
      <w:r w:rsidRPr="006B74BE">
        <w:rPr>
          <w:rFonts w:ascii="Consolas" w:hAnsi="Consolas"/>
          <w:sz w:val="22"/>
          <w:szCs w:val="22"/>
        </w:rPr>
        <w:t>2030    -0.08395365 -0.4887424 0.32083510 -0.7030246 0.5351173</w:t>
      </w:r>
    </w:p>
    <w:p w14:paraId="4ED08828" w14:textId="7FA0D414" w:rsidR="006B74BE" w:rsidRDefault="006B74BE" w:rsidP="009F7A56">
      <w:pPr>
        <w:rPr>
          <w:rFonts w:ascii="Consolas" w:hAnsi="Consolas"/>
          <w:sz w:val="22"/>
          <w:szCs w:val="22"/>
        </w:rPr>
      </w:pPr>
      <w:r>
        <w:rPr>
          <w:rFonts w:ascii="Consolas" w:hAnsi="Consolas"/>
          <w:noProof/>
          <w:sz w:val="22"/>
          <w:szCs w:val="22"/>
        </w:rPr>
        <w:drawing>
          <wp:inline distT="0" distB="0" distL="0" distR="0" wp14:anchorId="308E2AC7" wp14:editId="22E61855">
            <wp:extent cx="4690745" cy="2266454"/>
            <wp:effectExtent l="0" t="0" r="0" b="0"/>
            <wp:docPr id="682780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15957" cy="2278636"/>
                    </a:xfrm>
                    <a:prstGeom prst="rect">
                      <a:avLst/>
                    </a:prstGeom>
                    <a:noFill/>
                  </pic:spPr>
                </pic:pic>
              </a:graphicData>
            </a:graphic>
          </wp:inline>
        </w:drawing>
      </w:r>
    </w:p>
    <w:p w14:paraId="0ED5256B" w14:textId="3D14EF6E" w:rsidR="009F7A56" w:rsidRPr="006B74BE" w:rsidRDefault="006B74BE" w:rsidP="006B74BE">
      <w:pPr>
        <w:rPr>
          <w:rFonts w:ascii="Times New Roman" w:hAnsi="Times New Roman" w:cs="Times New Roman"/>
          <w:b/>
          <w:bCs/>
          <w:sz w:val="26"/>
          <w:szCs w:val="26"/>
        </w:rPr>
      </w:pPr>
      <w:r>
        <w:rPr>
          <w:rFonts w:ascii="Times New Roman" w:hAnsi="Times New Roman" w:cs="Times New Roman"/>
          <w:b/>
          <w:bCs/>
          <w:sz w:val="26"/>
          <w:szCs w:val="26"/>
        </w:rPr>
        <w:t xml:space="preserve">(iv) </w:t>
      </w:r>
      <w:r w:rsidRPr="006B74BE">
        <w:rPr>
          <w:rFonts w:ascii="Times New Roman" w:hAnsi="Times New Roman" w:cs="Times New Roman"/>
          <w:b/>
          <w:bCs/>
          <w:sz w:val="26"/>
          <w:szCs w:val="26"/>
        </w:rPr>
        <w:t>Kết quả dự báo tăng trưởng kinh tế nông nghiệp đến năm 2030</w:t>
      </w:r>
    </w:p>
    <w:p w14:paraId="23CB6769" w14:textId="12625267" w:rsidR="00236FE4" w:rsidRPr="00236FE4" w:rsidRDefault="00236FE4" w:rsidP="00236FE4">
      <w:pPr>
        <w:rPr>
          <w:rFonts w:ascii="Consolas" w:hAnsi="Consolas"/>
          <w:sz w:val="22"/>
          <w:szCs w:val="22"/>
        </w:rPr>
      </w:pPr>
      <w:r w:rsidRPr="00236FE4">
        <w:rPr>
          <w:rFonts w:ascii="Consolas" w:hAnsi="Consolas"/>
          <w:sz w:val="22"/>
          <w:szCs w:val="22"/>
        </w:rPr>
        <w:t xml:space="preserve">Point </w:t>
      </w:r>
      <w:r>
        <w:rPr>
          <w:rFonts w:ascii="Consolas" w:hAnsi="Consolas"/>
          <w:sz w:val="22"/>
          <w:szCs w:val="22"/>
        </w:rPr>
        <w:t xml:space="preserve">    </w:t>
      </w:r>
      <w:r w:rsidRPr="00236FE4">
        <w:rPr>
          <w:rFonts w:ascii="Consolas" w:hAnsi="Consolas"/>
          <w:sz w:val="22"/>
          <w:szCs w:val="22"/>
        </w:rPr>
        <w:t>Forecast     Lo 80     Hi 80        Lo 95     Hi 95</w:t>
      </w:r>
    </w:p>
    <w:p w14:paraId="4D4AFEE3" w14:textId="77777777" w:rsidR="00236FE4" w:rsidRPr="00236FE4" w:rsidRDefault="00236FE4" w:rsidP="00236FE4">
      <w:pPr>
        <w:rPr>
          <w:rFonts w:ascii="Consolas" w:hAnsi="Consolas"/>
          <w:sz w:val="22"/>
          <w:szCs w:val="22"/>
        </w:rPr>
      </w:pPr>
      <w:r w:rsidRPr="00236FE4">
        <w:rPr>
          <w:rFonts w:ascii="Consolas" w:hAnsi="Consolas"/>
          <w:sz w:val="22"/>
          <w:szCs w:val="22"/>
        </w:rPr>
        <w:t>2024      0.3646029  0.12820873 0.6009971  0.003069218 0.7261366</w:t>
      </w:r>
    </w:p>
    <w:p w14:paraId="512118D7" w14:textId="77777777" w:rsidR="00236FE4" w:rsidRPr="00236FE4" w:rsidRDefault="00236FE4" w:rsidP="00236FE4">
      <w:pPr>
        <w:rPr>
          <w:rFonts w:ascii="Consolas" w:hAnsi="Consolas"/>
          <w:sz w:val="22"/>
          <w:szCs w:val="22"/>
        </w:rPr>
      </w:pPr>
      <w:r w:rsidRPr="00236FE4">
        <w:rPr>
          <w:rFonts w:ascii="Consolas" w:hAnsi="Consolas"/>
          <w:sz w:val="22"/>
          <w:szCs w:val="22"/>
        </w:rPr>
        <w:t>2025      0.4698999  0.15254103 0.7872587 -0.015458590 0.9552583</w:t>
      </w:r>
    </w:p>
    <w:p w14:paraId="7DC2C9CB" w14:textId="77777777" w:rsidR="00236FE4" w:rsidRPr="00236FE4" w:rsidRDefault="00236FE4" w:rsidP="00236FE4">
      <w:pPr>
        <w:rPr>
          <w:rFonts w:ascii="Consolas" w:hAnsi="Consolas"/>
          <w:sz w:val="22"/>
          <w:szCs w:val="22"/>
        </w:rPr>
      </w:pPr>
      <w:r w:rsidRPr="00236FE4">
        <w:rPr>
          <w:rFonts w:ascii="Consolas" w:hAnsi="Consolas"/>
          <w:sz w:val="22"/>
          <w:szCs w:val="22"/>
        </w:rPr>
        <w:t>2026      0.3300926 -0.04807633 0.7082615 -0.248266854 0.9084520</w:t>
      </w:r>
    </w:p>
    <w:p w14:paraId="34C45AD8" w14:textId="77777777" w:rsidR="00236FE4" w:rsidRPr="00236FE4" w:rsidRDefault="00236FE4" w:rsidP="00236FE4">
      <w:pPr>
        <w:rPr>
          <w:rFonts w:ascii="Consolas" w:hAnsi="Consolas"/>
          <w:sz w:val="22"/>
          <w:szCs w:val="22"/>
        </w:rPr>
      </w:pPr>
      <w:r w:rsidRPr="00236FE4">
        <w:rPr>
          <w:rFonts w:ascii="Consolas" w:hAnsi="Consolas"/>
          <w:sz w:val="22"/>
          <w:szCs w:val="22"/>
        </w:rPr>
        <w:t>2027      0.3640598 -0.21191370 0.9400332 -0.516815640 1.2449352</w:t>
      </w:r>
    </w:p>
    <w:p w14:paraId="6BDDF219" w14:textId="77777777" w:rsidR="00236FE4" w:rsidRPr="00236FE4" w:rsidRDefault="00236FE4" w:rsidP="00236FE4">
      <w:pPr>
        <w:rPr>
          <w:rFonts w:ascii="Consolas" w:hAnsi="Consolas"/>
          <w:sz w:val="22"/>
          <w:szCs w:val="22"/>
        </w:rPr>
      </w:pPr>
      <w:r w:rsidRPr="00236FE4">
        <w:rPr>
          <w:rFonts w:ascii="Consolas" w:hAnsi="Consolas"/>
          <w:sz w:val="22"/>
          <w:szCs w:val="22"/>
        </w:rPr>
        <w:t>2028      0.4351913 -0.20120846 1.0715910 -0.538098130 1.4084807</w:t>
      </w:r>
    </w:p>
    <w:p w14:paraId="3C9D9CEC" w14:textId="77777777" w:rsidR="00236FE4" w:rsidRPr="00236FE4" w:rsidRDefault="00236FE4" w:rsidP="00236FE4">
      <w:pPr>
        <w:rPr>
          <w:rFonts w:ascii="Consolas" w:hAnsi="Consolas"/>
          <w:sz w:val="22"/>
          <w:szCs w:val="22"/>
        </w:rPr>
      </w:pPr>
      <w:r w:rsidRPr="00236FE4">
        <w:rPr>
          <w:rFonts w:ascii="Consolas" w:hAnsi="Consolas"/>
          <w:sz w:val="22"/>
          <w:szCs w:val="22"/>
        </w:rPr>
        <w:t>2029      0.3641892 -0.31164639 1.0400248 -0.669412146 1.3977906</w:t>
      </w:r>
    </w:p>
    <w:p w14:paraId="18F56E26" w14:textId="0599DCAF" w:rsidR="006E358A" w:rsidRPr="00A73B48" w:rsidRDefault="00236FE4" w:rsidP="00236FE4">
      <w:pPr>
        <w:rPr>
          <w:rFonts w:ascii="Times New Roman" w:hAnsi="Times New Roman" w:cs="Times New Roman"/>
          <w:i/>
          <w:iCs/>
          <w:color w:val="000000" w:themeColor="text1"/>
          <w:sz w:val="26"/>
          <w:szCs w:val="26"/>
        </w:rPr>
      </w:pPr>
      <w:r w:rsidRPr="00236FE4">
        <w:rPr>
          <w:rFonts w:ascii="Consolas" w:hAnsi="Consolas"/>
          <w:sz w:val="22"/>
          <w:szCs w:val="22"/>
        </w:rPr>
        <w:t>2030      0.3643518 -0.40469832 1.1334019 -0.811808865 1.5405125</w:t>
      </w:r>
      <w:r w:rsidR="006E358A" w:rsidRPr="00A73B48">
        <w:rPr>
          <w:rFonts w:ascii="Times New Roman" w:hAnsi="Times New Roman" w:cs="Times New Roman"/>
          <w:i/>
          <w:iCs/>
          <w:color w:val="000000" w:themeColor="text1"/>
          <w:sz w:val="26"/>
          <w:szCs w:val="26"/>
        </w:rPr>
        <w:br w:type="page"/>
      </w:r>
    </w:p>
    <w:p w14:paraId="1E36EE8E" w14:textId="0960CD8F" w:rsidR="005C28ED" w:rsidRPr="00A73B48" w:rsidRDefault="00A54612" w:rsidP="00CD37C6">
      <w:pPr>
        <w:pStyle w:val="Heading1"/>
        <w:spacing w:beforeAutospacing="0" w:afterAutospacing="0"/>
        <w:jc w:val="center"/>
        <w:rPr>
          <w:rFonts w:ascii="Times New Roman" w:hAnsi="Times New Roman" w:hint="default"/>
          <w:color w:val="000000" w:themeColor="text1"/>
          <w:sz w:val="26"/>
          <w:szCs w:val="26"/>
        </w:rPr>
      </w:pPr>
      <w:bookmarkStart w:id="3418" w:name="_Toc178316342"/>
      <w:bookmarkStart w:id="3419" w:name="_Toc178316737"/>
      <w:bookmarkStart w:id="3420" w:name="_Toc179984542"/>
      <w:bookmarkStart w:id="3421" w:name="_Toc179986105"/>
      <w:bookmarkStart w:id="3422" w:name="_Toc180592133"/>
      <w:bookmarkStart w:id="3423" w:name="_Toc180837735"/>
      <w:bookmarkStart w:id="3424" w:name="_Toc186553359"/>
      <w:bookmarkStart w:id="3425" w:name="_Toc186553777"/>
      <w:bookmarkStart w:id="3426" w:name="_Toc187590017"/>
      <w:bookmarkStart w:id="3427" w:name="_Toc187590226"/>
      <w:bookmarkStart w:id="3428" w:name="_Toc190785988"/>
      <w:bookmarkStart w:id="3429" w:name="_Toc190786197"/>
      <w:bookmarkStart w:id="3430" w:name="_Toc197892105"/>
      <w:bookmarkStart w:id="3431" w:name="_Toc197896721"/>
      <w:bookmarkStart w:id="3432" w:name="_Toc198111423"/>
      <w:r w:rsidRPr="00A73B48">
        <w:rPr>
          <w:rFonts w:ascii="Times New Roman" w:hAnsi="Times New Roman" w:hint="default"/>
          <w:color w:val="000000" w:themeColor="text1"/>
          <w:sz w:val="26"/>
          <w:szCs w:val="26"/>
        </w:rPr>
        <w:lastRenderedPageBreak/>
        <w:t>P</w:t>
      </w:r>
      <w:r w:rsidR="00AE2655" w:rsidRPr="00A73B48">
        <w:rPr>
          <w:rFonts w:ascii="Times New Roman" w:hAnsi="Times New Roman" w:hint="default"/>
          <w:color w:val="000000" w:themeColor="text1"/>
          <w:sz w:val="26"/>
          <w:szCs w:val="26"/>
        </w:rPr>
        <w:t>hụ lục</w:t>
      </w:r>
      <w:r w:rsidRPr="00A73B48">
        <w:rPr>
          <w:rFonts w:ascii="Times New Roman" w:hAnsi="Times New Roman" w:hint="default"/>
          <w:color w:val="000000" w:themeColor="text1"/>
          <w:sz w:val="26"/>
          <w:szCs w:val="26"/>
        </w:rPr>
        <w:t xml:space="preserve"> </w:t>
      </w:r>
      <w:r w:rsidR="00C15B1A" w:rsidRPr="00A73B48">
        <w:rPr>
          <w:rFonts w:ascii="Times New Roman" w:hAnsi="Times New Roman" w:hint="default"/>
          <w:color w:val="000000" w:themeColor="text1"/>
          <w:sz w:val="26"/>
          <w:szCs w:val="26"/>
        </w:rPr>
        <w:t>H</w:t>
      </w:r>
      <w:r w:rsidR="00AE2655" w:rsidRPr="00A73B48">
        <w:rPr>
          <w:rFonts w:ascii="Times New Roman" w:hAnsi="Times New Roman" w:hint="default"/>
          <w:color w:val="000000" w:themeColor="text1"/>
          <w:sz w:val="26"/>
          <w:szCs w:val="26"/>
        </w:rPr>
        <w:t xml:space="preserve">: </w:t>
      </w:r>
      <w:r w:rsidR="005716AB" w:rsidRPr="00A73B48">
        <w:rPr>
          <w:rFonts w:ascii="Times New Roman" w:hAnsi="Times New Roman" w:hint="default"/>
          <w:color w:val="000000" w:themeColor="text1"/>
          <w:sz w:val="26"/>
          <w:szCs w:val="26"/>
        </w:rPr>
        <w:t>Danh sách phỏng vấn chuyên gia</w:t>
      </w:r>
      <w:bookmarkEnd w:id="3418"/>
      <w:bookmarkEnd w:id="3419"/>
      <w:r w:rsidR="005C28ED" w:rsidRPr="00A73B48">
        <w:rPr>
          <w:rFonts w:ascii="Times New Roman" w:hAnsi="Times New Roman" w:hint="default"/>
          <w:color w:val="000000" w:themeColor="text1"/>
          <w:sz w:val="26"/>
          <w:szCs w:val="26"/>
        </w:rPr>
        <w:t xml:space="preserve"> và hợp tác xã</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tbl>
      <w:tblPr>
        <w:tblpPr w:leftFromText="180" w:rightFromText="180" w:vertAnchor="page" w:horzAnchor="margin" w:tblpY="320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534"/>
        <w:gridCol w:w="1417"/>
        <w:gridCol w:w="1701"/>
        <w:gridCol w:w="2552"/>
        <w:gridCol w:w="2835"/>
      </w:tblGrid>
      <w:tr w:rsidR="005C28ED" w:rsidRPr="002E4566" w14:paraId="783A2789" w14:textId="77777777" w:rsidTr="005F26F5">
        <w:trPr>
          <w:cantSplit/>
          <w:trHeight w:val="273"/>
        </w:trPr>
        <w:tc>
          <w:tcPr>
            <w:tcW w:w="534" w:type="dxa"/>
            <w:shd w:val="clear" w:color="auto" w:fill="FFFFFF"/>
            <w:vAlign w:val="center"/>
          </w:tcPr>
          <w:p w14:paraId="79E78905"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TT</w:t>
            </w:r>
          </w:p>
        </w:tc>
        <w:tc>
          <w:tcPr>
            <w:tcW w:w="1417" w:type="dxa"/>
            <w:shd w:val="clear" w:color="auto" w:fill="auto"/>
            <w:vAlign w:val="center"/>
          </w:tcPr>
          <w:p w14:paraId="428070DD"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pacing w:val="-6"/>
                <w:sz w:val="26"/>
                <w:szCs w:val="26"/>
              </w:rPr>
            </w:pPr>
            <w:r w:rsidRPr="002E4566">
              <w:rPr>
                <w:rFonts w:ascii="Times New Roman" w:eastAsia="Calibri" w:hAnsi="Times New Roman" w:cs="Times New Roman"/>
                <w:color w:val="000000" w:themeColor="text1"/>
                <w:spacing w:val="-6"/>
                <w:sz w:val="26"/>
                <w:szCs w:val="26"/>
              </w:rPr>
              <w:t>MÃ HÓA</w:t>
            </w:r>
          </w:p>
          <w:p w14:paraId="5476A56D" w14:textId="03CABE68"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pacing w:val="-6"/>
                <w:sz w:val="26"/>
                <w:szCs w:val="26"/>
              </w:rPr>
            </w:pPr>
            <w:r w:rsidRPr="002E4566">
              <w:rPr>
                <w:rFonts w:ascii="Times New Roman" w:eastAsia="Calibri" w:hAnsi="Times New Roman" w:cs="Times New Roman"/>
                <w:color w:val="000000" w:themeColor="text1"/>
                <w:spacing w:val="-6"/>
                <w:sz w:val="26"/>
                <w:szCs w:val="26"/>
              </w:rPr>
              <w:t xml:space="preserve"> HỌ TÊN CHUYÊN GIA</w:t>
            </w:r>
            <w:r w:rsidR="00CD37C6" w:rsidRPr="002E4566">
              <w:rPr>
                <w:rFonts w:ascii="Times New Roman" w:eastAsia="Calibri" w:hAnsi="Times New Roman" w:cs="Times New Roman"/>
                <w:color w:val="000000" w:themeColor="text1"/>
                <w:spacing w:val="-6"/>
                <w:sz w:val="26"/>
                <w:szCs w:val="26"/>
              </w:rPr>
              <w:t>, HTX</w:t>
            </w:r>
          </w:p>
        </w:tc>
        <w:tc>
          <w:tcPr>
            <w:tcW w:w="1701" w:type="dxa"/>
            <w:shd w:val="clear" w:color="auto" w:fill="auto"/>
            <w:vAlign w:val="center"/>
          </w:tcPr>
          <w:p w14:paraId="66B529F3"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CHỨC VỤ</w:t>
            </w:r>
          </w:p>
        </w:tc>
        <w:tc>
          <w:tcPr>
            <w:tcW w:w="2552" w:type="dxa"/>
            <w:shd w:val="clear" w:color="auto" w:fill="auto"/>
            <w:vAlign w:val="center"/>
          </w:tcPr>
          <w:p w14:paraId="4F1749EF"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ĐƠN VỊ</w:t>
            </w:r>
          </w:p>
        </w:tc>
        <w:tc>
          <w:tcPr>
            <w:tcW w:w="2835" w:type="dxa"/>
            <w:vAlign w:val="center"/>
          </w:tcPr>
          <w:p w14:paraId="4B7C3CED"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NỘI DUNG THAM GIA</w:t>
            </w:r>
          </w:p>
        </w:tc>
      </w:tr>
      <w:tr w:rsidR="005C28ED" w:rsidRPr="002E4566" w14:paraId="5FEDCA7A" w14:textId="77777777" w:rsidTr="005F26F5">
        <w:trPr>
          <w:cantSplit/>
          <w:trHeight w:val="1282"/>
        </w:trPr>
        <w:tc>
          <w:tcPr>
            <w:tcW w:w="534" w:type="dxa"/>
            <w:shd w:val="clear" w:color="auto" w:fill="FFFFFF"/>
            <w:vAlign w:val="center"/>
          </w:tcPr>
          <w:p w14:paraId="6A0BB1FF"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w:t>
            </w:r>
          </w:p>
        </w:tc>
        <w:tc>
          <w:tcPr>
            <w:tcW w:w="1417" w:type="dxa"/>
            <w:shd w:val="clear" w:color="auto" w:fill="auto"/>
            <w:vAlign w:val="center"/>
          </w:tcPr>
          <w:p w14:paraId="5DB86DF5"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1</w:t>
            </w:r>
          </w:p>
        </w:tc>
        <w:tc>
          <w:tcPr>
            <w:tcW w:w="1701" w:type="dxa"/>
            <w:shd w:val="clear" w:color="auto" w:fill="auto"/>
            <w:vAlign w:val="center"/>
          </w:tcPr>
          <w:p w14:paraId="075F468B" w14:textId="699EDABB" w:rsidR="005C28ED" w:rsidRPr="002E4566" w:rsidRDefault="003B6F98"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Pr>
                <w:rFonts w:ascii="Times New Roman" w:eastAsia="Calibri" w:hAnsi="Times New Roman" w:cs="Times New Roman"/>
                <w:color w:val="000000" w:themeColor="text1"/>
                <w:sz w:val="26"/>
                <w:szCs w:val="26"/>
              </w:rPr>
              <w:t>Ban lãnh đạo Chi cục</w:t>
            </w:r>
          </w:p>
        </w:tc>
        <w:tc>
          <w:tcPr>
            <w:tcW w:w="2552" w:type="dxa"/>
            <w:shd w:val="clear" w:color="auto" w:fill="auto"/>
            <w:vAlign w:val="center"/>
          </w:tcPr>
          <w:p w14:paraId="6D22039B"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rPr>
              <w:t>Chi cục Phát triển nông thôn</w:t>
            </w:r>
          </w:p>
        </w:tc>
        <w:tc>
          <w:tcPr>
            <w:tcW w:w="2835" w:type="dxa"/>
          </w:tcPr>
          <w:p w14:paraId="4CF14B97" w14:textId="77777777"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 xml:space="preserve">Tham gia thảo luận nhóm, Trả lời bảng phỏng vấn: Nội dung 1, </w:t>
            </w:r>
            <w:r w:rsidRPr="002E4566">
              <w:rPr>
                <w:rFonts w:ascii="Times New Roman" w:hAnsi="Times New Roman" w:cs="Times New Roman"/>
                <w:color w:val="000000" w:themeColor="text1"/>
                <w:sz w:val="26"/>
                <w:szCs w:val="26"/>
              </w:rPr>
              <w:t>nội dung phỏng vấn theo đề cương</w:t>
            </w:r>
          </w:p>
        </w:tc>
      </w:tr>
      <w:tr w:rsidR="005C28ED" w:rsidRPr="002E4566" w14:paraId="348CED3A" w14:textId="77777777" w:rsidTr="005F26F5">
        <w:trPr>
          <w:cantSplit/>
          <w:trHeight w:val="57"/>
        </w:trPr>
        <w:tc>
          <w:tcPr>
            <w:tcW w:w="534" w:type="dxa"/>
            <w:shd w:val="clear" w:color="auto" w:fill="FFFFFF"/>
            <w:vAlign w:val="center"/>
          </w:tcPr>
          <w:p w14:paraId="407D965E"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2</w:t>
            </w:r>
          </w:p>
        </w:tc>
        <w:tc>
          <w:tcPr>
            <w:tcW w:w="1417" w:type="dxa"/>
            <w:shd w:val="clear" w:color="auto" w:fill="auto"/>
            <w:vAlign w:val="center"/>
          </w:tcPr>
          <w:p w14:paraId="2CFE6B24"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2</w:t>
            </w:r>
          </w:p>
        </w:tc>
        <w:tc>
          <w:tcPr>
            <w:tcW w:w="1701" w:type="dxa"/>
            <w:shd w:val="clear" w:color="auto" w:fill="auto"/>
            <w:vAlign w:val="center"/>
          </w:tcPr>
          <w:p w14:paraId="3761197F" w14:textId="050DCE17" w:rsidR="005C28ED" w:rsidRPr="002E4566" w:rsidRDefault="00F54AB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Pr>
                <w:rFonts w:ascii="Times New Roman" w:eastAsia="Calibri" w:hAnsi="Times New Roman" w:cs="Times New Roman"/>
                <w:color w:val="000000" w:themeColor="text1"/>
                <w:sz w:val="26"/>
                <w:szCs w:val="26"/>
              </w:rPr>
              <w:t>Lãnh đạo</w:t>
            </w:r>
            <w:r w:rsidR="005C28ED" w:rsidRPr="002E4566">
              <w:rPr>
                <w:rFonts w:ascii="Times New Roman" w:eastAsia="Calibri" w:hAnsi="Times New Roman" w:cs="Times New Roman"/>
                <w:color w:val="000000" w:themeColor="text1"/>
                <w:sz w:val="26"/>
                <w:szCs w:val="26"/>
              </w:rPr>
              <w:t xml:space="preserve"> phòng Kinh tế hợp tác và Trang trại</w:t>
            </w:r>
          </w:p>
        </w:tc>
        <w:tc>
          <w:tcPr>
            <w:tcW w:w="2552" w:type="dxa"/>
            <w:shd w:val="clear" w:color="auto" w:fill="auto"/>
            <w:vAlign w:val="center"/>
          </w:tcPr>
          <w:p w14:paraId="231BF9AD"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rPr>
              <w:t>Chi cục Phát triển nông thôn</w:t>
            </w:r>
          </w:p>
        </w:tc>
        <w:tc>
          <w:tcPr>
            <w:tcW w:w="2835" w:type="dxa"/>
          </w:tcPr>
          <w:p w14:paraId="034621D7" w14:textId="77777777"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Tham gia thảo luận nhóm,</w:t>
            </w:r>
            <w:r w:rsidRPr="002E4566">
              <w:rPr>
                <w:rFonts w:ascii="Times New Roman" w:hAnsi="Times New Roman" w:cs="Times New Roman"/>
                <w:color w:val="000000" w:themeColor="text1"/>
                <w:sz w:val="26"/>
                <w:szCs w:val="26"/>
              </w:rPr>
              <w:t xml:space="preserve"> nội dung phỏng vấn theo đề cương</w:t>
            </w:r>
          </w:p>
        </w:tc>
      </w:tr>
      <w:tr w:rsidR="005C28ED" w:rsidRPr="002E4566" w14:paraId="1DE09EA8" w14:textId="77777777" w:rsidTr="005F26F5">
        <w:trPr>
          <w:cantSplit/>
          <w:trHeight w:val="57"/>
        </w:trPr>
        <w:tc>
          <w:tcPr>
            <w:tcW w:w="534" w:type="dxa"/>
            <w:shd w:val="clear" w:color="auto" w:fill="FFFFFF"/>
            <w:vAlign w:val="center"/>
          </w:tcPr>
          <w:p w14:paraId="1D75A5CA"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3</w:t>
            </w:r>
          </w:p>
        </w:tc>
        <w:tc>
          <w:tcPr>
            <w:tcW w:w="1417" w:type="dxa"/>
            <w:shd w:val="clear" w:color="auto" w:fill="auto"/>
            <w:vAlign w:val="center"/>
          </w:tcPr>
          <w:p w14:paraId="4565E716"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3</w:t>
            </w:r>
          </w:p>
        </w:tc>
        <w:tc>
          <w:tcPr>
            <w:tcW w:w="1701" w:type="dxa"/>
            <w:shd w:val="clear" w:color="auto" w:fill="auto"/>
            <w:vAlign w:val="center"/>
          </w:tcPr>
          <w:p w14:paraId="715F1360"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rPr>
              <w:t>Trưởng bộ môn</w:t>
            </w:r>
          </w:p>
        </w:tc>
        <w:tc>
          <w:tcPr>
            <w:tcW w:w="2552" w:type="dxa"/>
            <w:shd w:val="clear" w:color="auto" w:fill="auto"/>
            <w:vAlign w:val="center"/>
          </w:tcPr>
          <w:p w14:paraId="677748A7"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rPr>
              <w:t>Trường Đại học Văn Lang</w:t>
            </w:r>
          </w:p>
        </w:tc>
        <w:tc>
          <w:tcPr>
            <w:tcW w:w="2835" w:type="dxa"/>
          </w:tcPr>
          <w:p w14:paraId="662B1565" w14:textId="0AD2F2DE"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Tham gia thảo luận nhóm, Trả lời bảng phỏng vấn: Nội dung 1,</w:t>
            </w:r>
            <w:r w:rsidRPr="002E4566">
              <w:rPr>
                <w:rFonts w:ascii="Times New Roman" w:hAnsi="Times New Roman" w:cs="Times New Roman"/>
                <w:color w:val="000000" w:themeColor="text1"/>
                <w:sz w:val="26"/>
                <w:szCs w:val="26"/>
              </w:rPr>
              <w:t xml:space="preserve"> nội dung phỏng vấn theo đề cương</w:t>
            </w:r>
          </w:p>
        </w:tc>
      </w:tr>
      <w:tr w:rsidR="005C28ED" w:rsidRPr="002E4566" w14:paraId="04A02CEC" w14:textId="77777777" w:rsidTr="005F26F5">
        <w:trPr>
          <w:cantSplit/>
          <w:trHeight w:val="57"/>
        </w:trPr>
        <w:tc>
          <w:tcPr>
            <w:tcW w:w="534" w:type="dxa"/>
            <w:shd w:val="clear" w:color="auto" w:fill="FFFFFF"/>
            <w:vAlign w:val="center"/>
          </w:tcPr>
          <w:p w14:paraId="4D335A23"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4</w:t>
            </w:r>
          </w:p>
        </w:tc>
        <w:tc>
          <w:tcPr>
            <w:tcW w:w="1417" w:type="dxa"/>
            <w:shd w:val="clear" w:color="auto" w:fill="auto"/>
            <w:vAlign w:val="center"/>
          </w:tcPr>
          <w:p w14:paraId="4615D904"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4</w:t>
            </w:r>
          </w:p>
        </w:tc>
        <w:tc>
          <w:tcPr>
            <w:tcW w:w="1701" w:type="dxa"/>
            <w:shd w:val="clear" w:color="auto" w:fill="auto"/>
            <w:vAlign w:val="center"/>
          </w:tcPr>
          <w:p w14:paraId="4F33424C"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Phó trưởng Khoa</w:t>
            </w:r>
          </w:p>
        </w:tc>
        <w:tc>
          <w:tcPr>
            <w:tcW w:w="2552" w:type="dxa"/>
            <w:shd w:val="clear" w:color="auto" w:fill="auto"/>
            <w:vAlign w:val="center"/>
          </w:tcPr>
          <w:p w14:paraId="7C834143"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Trường Đại học Sư phạm Kỹ thuật Tp.HCM</w:t>
            </w:r>
          </w:p>
        </w:tc>
        <w:tc>
          <w:tcPr>
            <w:tcW w:w="2835" w:type="dxa"/>
          </w:tcPr>
          <w:p w14:paraId="526B9782" w14:textId="59BBEDBD"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 xml:space="preserve">Tham gia thảo luận nhóm, </w:t>
            </w:r>
            <w:r w:rsidRPr="002E4566">
              <w:rPr>
                <w:rFonts w:ascii="Times New Roman" w:hAnsi="Times New Roman" w:cs="Times New Roman"/>
                <w:color w:val="000000" w:themeColor="text1"/>
                <w:sz w:val="26"/>
                <w:szCs w:val="26"/>
              </w:rPr>
              <w:t>nội dung phỏng vấn theo đề cương</w:t>
            </w:r>
          </w:p>
        </w:tc>
      </w:tr>
      <w:tr w:rsidR="005C28ED" w:rsidRPr="002E4566" w14:paraId="19F5E34B" w14:textId="77777777" w:rsidTr="005F26F5">
        <w:trPr>
          <w:cantSplit/>
          <w:trHeight w:val="57"/>
        </w:trPr>
        <w:tc>
          <w:tcPr>
            <w:tcW w:w="534" w:type="dxa"/>
            <w:shd w:val="clear" w:color="auto" w:fill="FFFFFF"/>
            <w:vAlign w:val="center"/>
          </w:tcPr>
          <w:p w14:paraId="0FE81348"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5</w:t>
            </w:r>
          </w:p>
        </w:tc>
        <w:tc>
          <w:tcPr>
            <w:tcW w:w="1417" w:type="dxa"/>
            <w:shd w:val="clear" w:color="auto" w:fill="auto"/>
            <w:vAlign w:val="center"/>
          </w:tcPr>
          <w:p w14:paraId="553877D0"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5</w:t>
            </w:r>
          </w:p>
        </w:tc>
        <w:tc>
          <w:tcPr>
            <w:tcW w:w="1701" w:type="dxa"/>
            <w:shd w:val="clear" w:color="auto" w:fill="auto"/>
          </w:tcPr>
          <w:p w14:paraId="72594B6A" w14:textId="2A4305F3" w:rsidR="005C28ED" w:rsidRPr="002E4566" w:rsidRDefault="00F54ABD" w:rsidP="004F0DFE">
            <w:pPr>
              <w:tabs>
                <w:tab w:val="left" w:pos="284"/>
                <w:tab w:val="left" w:pos="567"/>
              </w:tabs>
              <w:spacing w:after="0"/>
              <w:jc w:val="center"/>
              <w:rPr>
                <w:rFonts w:ascii="Times New Roman" w:eastAsia="Calibri" w:hAnsi="Times New Roman" w:cs="Times New Roman"/>
                <w:color w:val="000000" w:themeColor="text1"/>
                <w:sz w:val="26"/>
                <w:szCs w:val="26"/>
              </w:rPr>
            </w:pPr>
            <w:r>
              <w:rPr>
                <w:rFonts w:ascii="Times New Roman" w:eastAsia="Calibri" w:hAnsi="Times New Roman" w:cs="Times New Roman"/>
                <w:color w:val="000000" w:themeColor="text1"/>
                <w:sz w:val="26"/>
                <w:szCs w:val="26"/>
              </w:rPr>
              <w:t>L</w:t>
            </w:r>
            <w:r w:rsidR="003B6F98">
              <w:rPr>
                <w:rFonts w:ascii="Times New Roman" w:eastAsia="Calibri" w:hAnsi="Times New Roman" w:cs="Times New Roman"/>
                <w:color w:val="000000" w:themeColor="text1"/>
                <w:sz w:val="26"/>
                <w:szCs w:val="26"/>
              </w:rPr>
              <w:t>ãnh đạo</w:t>
            </w:r>
            <w:r w:rsidR="003B6F98" w:rsidRPr="002E4566">
              <w:rPr>
                <w:rFonts w:ascii="Times New Roman" w:hAnsi="Times New Roman" w:cs="Times New Roman"/>
                <w:color w:val="000000" w:themeColor="text1"/>
                <w:sz w:val="26"/>
                <w:szCs w:val="26"/>
              </w:rPr>
              <w:t xml:space="preserve"> </w:t>
            </w:r>
            <w:r w:rsidR="005C28ED" w:rsidRPr="002E4566">
              <w:rPr>
                <w:rFonts w:ascii="Times New Roman" w:hAnsi="Times New Roman" w:cs="Times New Roman"/>
                <w:color w:val="000000" w:themeColor="text1"/>
                <w:sz w:val="26"/>
                <w:szCs w:val="26"/>
              </w:rPr>
              <w:t>phòng Phát triển nông thôn và Bố trí Dân cư</w:t>
            </w:r>
          </w:p>
        </w:tc>
        <w:tc>
          <w:tcPr>
            <w:tcW w:w="2552" w:type="dxa"/>
            <w:shd w:val="clear" w:color="auto" w:fill="auto"/>
          </w:tcPr>
          <w:p w14:paraId="66AF0E14"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hAnsi="Times New Roman" w:cs="Times New Roman"/>
                <w:color w:val="000000" w:themeColor="text1"/>
                <w:sz w:val="26"/>
                <w:szCs w:val="26"/>
              </w:rPr>
              <w:t>Chi cục Phát triển nông thôn</w:t>
            </w:r>
          </w:p>
        </w:tc>
        <w:tc>
          <w:tcPr>
            <w:tcW w:w="2835" w:type="dxa"/>
          </w:tcPr>
          <w:p w14:paraId="64BBF6BF" w14:textId="77777777" w:rsidR="005C28ED" w:rsidRPr="002E4566" w:rsidRDefault="005C28ED" w:rsidP="004F0DFE">
            <w:pPr>
              <w:tabs>
                <w:tab w:val="left" w:pos="284"/>
                <w:tab w:val="left" w:pos="567"/>
              </w:tabs>
              <w:spacing w:after="0"/>
              <w:jc w:val="both"/>
              <w:rPr>
                <w:rFonts w:ascii="Times New Roman"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 xml:space="preserve">Trả lời bảng phỏng vấn: Nội dung 1, </w:t>
            </w:r>
            <w:r w:rsidRPr="002E4566">
              <w:rPr>
                <w:rFonts w:ascii="Times New Roman" w:hAnsi="Times New Roman" w:cs="Times New Roman"/>
                <w:color w:val="000000" w:themeColor="text1"/>
                <w:sz w:val="26"/>
                <w:szCs w:val="26"/>
              </w:rPr>
              <w:t>nội dung phỏng vấn theo đề cương</w:t>
            </w:r>
          </w:p>
        </w:tc>
      </w:tr>
      <w:tr w:rsidR="005C28ED" w:rsidRPr="002E4566" w14:paraId="64E305C6" w14:textId="77777777" w:rsidTr="005F26F5">
        <w:trPr>
          <w:cantSplit/>
          <w:trHeight w:val="57"/>
        </w:trPr>
        <w:tc>
          <w:tcPr>
            <w:tcW w:w="534" w:type="dxa"/>
            <w:tcBorders>
              <w:bottom w:val="single" w:sz="4" w:space="0" w:color="auto"/>
            </w:tcBorders>
            <w:shd w:val="clear" w:color="auto" w:fill="FFFFFF"/>
            <w:vAlign w:val="center"/>
          </w:tcPr>
          <w:p w14:paraId="091D68ED"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6</w:t>
            </w:r>
          </w:p>
        </w:tc>
        <w:tc>
          <w:tcPr>
            <w:tcW w:w="1417" w:type="dxa"/>
            <w:tcBorders>
              <w:bottom w:val="single" w:sz="4" w:space="0" w:color="auto"/>
            </w:tcBorders>
            <w:shd w:val="clear" w:color="auto" w:fill="auto"/>
            <w:vAlign w:val="center"/>
          </w:tcPr>
          <w:p w14:paraId="484EF3CF"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6</w:t>
            </w:r>
          </w:p>
        </w:tc>
        <w:tc>
          <w:tcPr>
            <w:tcW w:w="1701" w:type="dxa"/>
            <w:tcBorders>
              <w:bottom w:val="single" w:sz="4" w:space="0" w:color="auto"/>
            </w:tcBorders>
            <w:shd w:val="clear" w:color="auto" w:fill="auto"/>
            <w:vAlign w:val="center"/>
          </w:tcPr>
          <w:p w14:paraId="17EC3062" w14:textId="20698E78" w:rsidR="005C28ED" w:rsidRPr="002E4566" w:rsidRDefault="00F54ABD" w:rsidP="004F0DFE">
            <w:pPr>
              <w:tabs>
                <w:tab w:val="left" w:pos="284"/>
                <w:tab w:val="left" w:pos="567"/>
              </w:tabs>
              <w:spacing w:after="0"/>
              <w:jc w:val="center"/>
              <w:rPr>
                <w:rFonts w:ascii="Times New Roman" w:eastAsia="Calibri" w:hAnsi="Times New Roman" w:cs="Times New Roman"/>
                <w:color w:val="000000" w:themeColor="text1"/>
                <w:sz w:val="26"/>
                <w:szCs w:val="26"/>
              </w:rPr>
            </w:pPr>
            <w:r>
              <w:rPr>
                <w:rFonts w:ascii="Times New Roman" w:eastAsia="Calibri" w:hAnsi="Times New Roman" w:cs="Times New Roman"/>
                <w:color w:val="000000" w:themeColor="text1"/>
                <w:sz w:val="26"/>
                <w:szCs w:val="26"/>
              </w:rPr>
              <w:t>L</w:t>
            </w:r>
            <w:r w:rsidR="003B6F98">
              <w:rPr>
                <w:rFonts w:ascii="Times New Roman" w:eastAsia="Calibri" w:hAnsi="Times New Roman" w:cs="Times New Roman"/>
                <w:color w:val="000000" w:themeColor="text1"/>
                <w:sz w:val="26"/>
                <w:szCs w:val="26"/>
              </w:rPr>
              <w:t>ãnh đạo</w:t>
            </w:r>
            <w:r w:rsidR="003B6F98" w:rsidRPr="002E4566">
              <w:rPr>
                <w:rFonts w:ascii="Times New Roman" w:eastAsia="Calibri" w:hAnsi="Times New Roman" w:cs="Times New Roman"/>
                <w:color w:val="000000" w:themeColor="text1"/>
                <w:sz w:val="26"/>
                <w:szCs w:val="26"/>
              </w:rPr>
              <w:t xml:space="preserve"> </w:t>
            </w:r>
            <w:r w:rsidR="005C28ED" w:rsidRPr="002E4566">
              <w:rPr>
                <w:rFonts w:ascii="Times New Roman" w:eastAsia="Calibri" w:hAnsi="Times New Roman" w:cs="Times New Roman"/>
                <w:color w:val="000000" w:themeColor="text1"/>
                <w:sz w:val="26"/>
                <w:szCs w:val="26"/>
              </w:rPr>
              <w:t>Ban Chính sách phát triển</w:t>
            </w:r>
          </w:p>
        </w:tc>
        <w:tc>
          <w:tcPr>
            <w:tcW w:w="2552" w:type="dxa"/>
            <w:tcBorders>
              <w:bottom w:val="single" w:sz="4" w:space="0" w:color="auto"/>
            </w:tcBorders>
            <w:shd w:val="clear" w:color="auto" w:fill="auto"/>
            <w:vAlign w:val="center"/>
          </w:tcPr>
          <w:p w14:paraId="5B08CD75"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Liên minh HTX Thành phố</w:t>
            </w:r>
          </w:p>
        </w:tc>
        <w:tc>
          <w:tcPr>
            <w:tcW w:w="2835" w:type="dxa"/>
            <w:tcBorders>
              <w:bottom w:val="single" w:sz="4" w:space="0" w:color="auto"/>
            </w:tcBorders>
          </w:tcPr>
          <w:p w14:paraId="7BBEE1A2" w14:textId="77777777"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 xml:space="preserve">Trả lời bảng phỏng vấn: nội dung 2, </w:t>
            </w:r>
            <w:r w:rsidRPr="002E4566">
              <w:rPr>
                <w:rFonts w:ascii="Times New Roman" w:hAnsi="Times New Roman" w:cs="Times New Roman"/>
                <w:color w:val="000000" w:themeColor="text1"/>
                <w:sz w:val="26"/>
                <w:szCs w:val="26"/>
              </w:rPr>
              <w:t>nội dung phỏng vấn theo đề cương</w:t>
            </w:r>
          </w:p>
        </w:tc>
      </w:tr>
      <w:tr w:rsidR="005C28ED" w:rsidRPr="002E4566" w14:paraId="62D23762"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74617BEE"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ADC5517"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1B94878" w14:textId="5BBD0D88" w:rsidR="005C28ED" w:rsidRPr="002E4566" w:rsidRDefault="00F54ABD" w:rsidP="004F0DFE">
            <w:pPr>
              <w:tabs>
                <w:tab w:val="left" w:pos="284"/>
                <w:tab w:val="left" w:pos="567"/>
              </w:tabs>
              <w:spacing w:after="0"/>
              <w:jc w:val="center"/>
              <w:rPr>
                <w:rFonts w:ascii="Times New Roman" w:eastAsia="Calibri" w:hAnsi="Times New Roman" w:cs="Times New Roman"/>
                <w:color w:val="000000" w:themeColor="text1"/>
                <w:sz w:val="26"/>
                <w:szCs w:val="26"/>
              </w:rPr>
            </w:pPr>
            <w:r>
              <w:rPr>
                <w:rFonts w:ascii="Times New Roman" w:eastAsia="Calibri" w:hAnsi="Times New Roman" w:cs="Times New Roman"/>
                <w:color w:val="000000" w:themeColor="text1"/>
                <w:sz w:val="26"/>
                <w:szCs w:val="26"/>
              </w:rPr>
              <w:t>L</w:t>
            </w:r>
            <w:r w:rsidR="003B6F98">
              <w:rPr>
                <w:rFonts w:ascii="Times New Roman" w:eastAsia="Calibri" w:hAnsi="Times New Roman" w:cs="Times New Roman"/>
                <w:color w:val="000000" w:themeColor="text1"/>
                <w:sz w:val="26"/>
                <w:szCs w:val="26"/>
              </w:rPr>
              <w:t>ãnh đạo</w:t>
            </w:r>
            <w:r w:rsidR="005C28ED" w:rsidRPr="002E4566">
              <w:rPr>
                <w:rFonts w:ascii="Times New Roman" w:eastAsia="Calibri" w:hAnsi="Times New Roman" w:cs="Times New Roman"/>
                <w:color w:val="000000" w:themeColor="text1"/>
                <w:sz w:val="26"/>
                <w:szCs w:val="26"/>
                <w:lang w:val="fr-FR"/>
              </w:rPr>
              <w:t xml:space="preserve"> phòng Khoa học </w:t>
            </w:r>
            <w:r w:rsidR="005F26F5">
              <w:rPr>
                <w:rFonts w:ascii="Times New Roman" w:eastAsia="Calibri" w:hAnsi="Times New Roman" w:cs="Times New Roman"/>
                <w:color w:val="000000" w:themeColor="text1"/>
                <w:sz w:val="26"/>
                <w:szCs w:val="26"/>
                <w:lang w:val="fr-FR"/>
              </w:rPr>
              <w:t>-</w:t>
            </w:r>
            <w:r w:rsidR="005C28ED" w:rsidRPr="002E4566">
              <w:rPr>
                <w:rFonts w:ascii="Times New Roman" w:eastAsia="Calibri" w:hAnsi="Times New Roman" w:cs="Times New Roman"/>
                <w:color w:val="000000" w:themeColor="text1"/>
                <w:sz w:val="26"/>
                <w:szCs w:val="26"/>
                <w:lang w:val="fr-FR"/>
              </w:rPr>
              <w:t xml:space="preserve"> Hợp tác Quốc tế</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C1DF9C3"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Trung tâm Công nghệ Sinh học</w:t>
            </w:r>
          </w:p>
        </w:tc>
        <w:tc>
          <w:tcPr>
            <w:tcW w:w="2835" w:type="dxa"/>
            <w:tcBorders>
              <w:top w:val="single" w:sz="4" w:space="0" w:color="auto"/>
              <w:left w:val="single" w:sz="4" w:space="0" w:color="auto"/>
              <w:bottom w:val="single" w:sz="4" w:space="0" w:color="auto"/>
              <w:right w:val="single" w:sz="4" w:space="0" w:color="auto"/>
            </w:tcBorders>
          </w:tcPr>
          <w:p w14:paraId="35038356" w14:textId="7E58CCD2"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Trả lời bảng phỏng vấn: nội dung 1 và nội dung 2,</w:t>
            </w:r>
            <w:r w:rsidR="004D2534">
              <w:rPr>
                <w:rFonts w:ascii="Times New Roman" w:eastAsia="Calibri" w:hAnsi="Times New Roman" w:cs="Times New Roman"/>
                <w:color w:val="000000" w:themeColor="text1"/>
                <w:sz w:val="26"/>
                <w:szCs w:val="26"/>
              </w:rPr>
              <w:t xml:space="preserve"> </w:t>
            </w:r>
            <w:r w:rsidRPr="002E4566">
              <w:rPr>
                <w:rFonts w:ascii="Times New Roman" w:hAnsi="Times New Roman" w:cs="Times New Roman"/>
                <w:color w:val="000000" w:themeColor="text1"/>
                <w:sz w:val="26"/>
                <w:szCs w:val="26"/>
              </w:rPr>
              <w:t>nội dung phỏng vấn theo đề cương</w:t>
            </w:r>
          </w:p>
        </w:tc>
      </w:tr>
      <w:tr w:rsidR="005C28ED" w:rsidRPr="002E4566" w14:paraId="7D8BD323"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35A38CD5"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E5EA63D"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01C4A59" w14:textId="15E5E848" w:rsidR="005C28ED" w:rsidRPr="002E4566" w:rsidRDefault="003B6F98" w:rsidP="004F0DFE">
            <w:pPr>
              <w:tabs>
                <w:tab w:val="left" w:pos="284"/>
                <w:tab w:val="left" w:pos="567"/>
              </w:tabs>
              <w:spacing w:after="0"/>
              <w:jc w:val="center"/>
              <w:rPr>
                <w:rFonts w:ascii="Times New Roman" w:eastAsia="Calibri" w:hAnsi="Times New Roman" w:cs="Times New Roman"/>
                <w:color w:val="000000" w:themeColor="text1"/>
                <w:sz w:val="26"/>
                <w:szCs w:val="26"/>
              </w:rPr>
            </w:pPr>
            <w:r>
              <w:rPr>
                <w:rFonts w:ascii="Times New Roman" w:eastAsia="Calibri" w:hAnsi="Times New Roman" w:cs="Times New Roman"/>
                <w:color w:val="000000" w:themeColor="text1"/>
                <w:sz w:val="26"/>
                <w:szCs w:val="26"/>
              </w:rPr>
              <w:t>Ban lãnh đạo</w:t>
            </w:r>
            <w:r w:rsidR="005C28ED" w:rsidRPr="002E4566">
              <w:rPr>
                <w:rFonts w:ascii="Times New Roman" w:eastAsia="Calibri" w:hAnsi="Times New Roman" w:cs="Times New Roman"/>
                <w:color w:val="000000" w:themeColor="text1"/>
                <w:sz w:val="26"/>
                <w:szCs w:val="26"/>
              </w:rPr>
              <w:t xml:space="preserve"> Chi cục </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85D3085"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Chi cục Trồng trọt và Bảo vệ Thực vật</w:t>
            </w:r>
          </w:p>
        </w:tc>
        <w:tc>
          <w:tcPr>
            <w:tcW w:w="2835" w:type="dxa"/>
            <w:tcBorders>
              <w:top w:val="single" w:sz="4" w:space="0" w:color="auto"/>
              <w:left w:val="single" w:sz="4" w:space="0" w:color="auto"/>
              <w:bottom w:val="single" w:sz="4" w:space="0" w:color="auto"/>
              <w:right w:val="single" w:sz="4" w:space="0" w:color="auto"/>
            </w:tcBorders>
          </w:tcPr>
          <w:p w14:paraId="7A1B1F47" w14:textId="6EBEC3CF"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Trả lời bảng phỏng vấn: nội dung 2,</w:t>
            </w:r>
            <w:r w:rsidRPr="002E4566">
              <w:rPr>
                <w:rFonts w:ascii="Times New Roman" w:hAnsi="Times New Roman" w:cs="Times New Roman"/>
                <w:color w:val="000000" w:themeColor="text1"/>
                <w:sz w:val="26"/>
                <w:szCs w:val="26"/>
              </w:rPr>
              <w:t xml:space="preserve"> nội dung phỏng vấn theo đề cương</w:t>
            </w:r>
          </w:p>
        </w:tc>
      </w:tr>
      <w:tr w:rsidR="005C28ED" w:rsidRPr="002E4566" w14:paraId="02E58B9B"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782FD8BA"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lastRenderedPageBreak/>
              <w:t>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E9A50E1"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11DA493" w14:textId="14E55060" w:rsidR="005C28ED" w:rsidRPr="002E4566" w:rsidRDefault="003B6F98"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Pr>
                <w:rFonts w:ascii="Times New Roman" w:eastAsia="Calibri" w:hAnsi="Times New Roman" w:cs="Times New Roman"/>
                <w:color w:val="000000" w:themeColor="text1"/>
                <w:sz w:val="26"/>
                <w:szCs w:val="26"/>
              </w:rPr>
              <w:t>Ban lãnh đạo</w:t>
            </w:r>
            <w:r w:rsidRPr="002E4566">
              <w:rPr>
                <w:rFonts w:ascii="Times New Roman" w:eastAsia="Calibri" w:hAnsi="Times New Roman" w:cs="Times New Roman"/>
                <w:color w:val="000000" w:themeColor="text1"/>
                <w:sz w:val="26"/>
                <w:szCs w:val="26"/>
              </w:rPr>
              <w:t xml:space="preserve"> </w:t>
            </w:r>
            <w:r w:rsidR="005C28ED" w:rsidRPr="002E4566">
              <w:rPr>
                <w:rFonts w:ascii="Times New Roman" w:eastAsia="Calibri" w:hAnsi="Times New Roman" w:cs="Times New Roman"/>
                <w:color w:val="000000" w:themeColor="text1"/>
                <w:sz w:val="26"/>
                <w:szCs w:val="26"/>
              </w:rPr>
              <w:t xml:space="preserve">Chi cục </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93F7744"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rPr>
              <w:t>Chi cục Phát triển nông thôn</w:t>
            </w:r>
          </w:p>
        </w:tc>
        <w:tc>
          <w:tcPr>
            <w:tcW w:w="2835" w:type="dxa"/>
            <w:tcBorders>
              <w:top w:val="single" w:sz="4" w:space="0" w:color="auto"/>
              <w:left w:val="single" w:sz="4" w:space="0" w:color="auto"/>
              <w:bottom w:val="single" w:sz="4" w:space="0" w:color="auto"/>
              <w:right w:val="single" w:sz="4" w:space="0" w:color="auto"/>
            </w:tcBorders>
          </w:tcPr>
          <w:p w14:paraId="22CF39B5" w14:textId="77777777"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Trả lời bảng phỏng vấn: nội dung 2,</w:t>
            </w:r>
            <w:r w:rsidRPr="002E4566">
              <w:rPr>
                <w:rFonts w:ascii="Times New Roman" w:hAnsi="Times New Roman" w:cs="Times New Roman"/>
                <w:color w:val="000000" w:themeColor="text1"/>
                <w:sz w:val="26"/>
                <w:szCs w:val="26"/>
              </w:rPr>
              <w:t xml:space="preserve"> nội dung phỏng vấn theo đề cương</w:t>
            </w:r>
          </w:p>
        </w:tc>
      </w:tr>
      <w:tr w:rsidR="005C28ED" w:rsidRPr="002E4566" w14:paraId="54BE3B35"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3B296B49"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F05AF48"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8222CE1" w14:textId="44E28757" w:rsidR="005C28ED" w:rsidRPr="002E4566" w:rsidRDefault="003B6F98" w:rsidP="004F0DFE">
            <w:pPr>
              <w:tabs>
                <w:tab w:val="left" w:pos="284"/>
                <w:tab w:val="left" w:pos="567"/>
              </w:tabs>
              <w:spacing w:after="0"/>
              <w:jc w:val="center"/>
              <w:rPr>
                <w:rFonts w:ascii="Times New Roman" w:eastAsia="Calibri" w:hAnsi="Times New Roman" w:cs="Times New Roman"/>
                <w:color w:val="000000" w:themeColor="text1"/>
                <w:sz w:val="26"/>
                <w:szCs w:val="26"/>
              </w:rPr>
            </w:pPr>
            <w:r>
              <w:rPr>
                <w:rFonts w:ascii="Times New Roman" w:eastAsia="Calibri" w:hAnsi="Times New Roman" w:cs="Times New Roman"/>
                <w:color w:val="000000" w:themeColor="text1"/>
                <w:sz w:val="26"/>
                <w:szCs w:val="26"/>
                <w:lang w:val="fr-FR"/>
              </w:rPr>
              <w:t>Ban</w:t>
            </w:r>
            <w:r w:rsidR="005C28ED" w:rsidRPr="002E4566">
              <w:rPr>
                <w:rFonts w:ascii="Times New Roman" w:eastAsia="Calibri" w:hAnsi="Times New Roman" w:cs="Times New Roman"/>
                <w:color w:val="000000" w:themeColor="text1"/>
                <w:sz w:val="26"/>
                <w:szCs w:val="26"/>
                <w:lang w:val="fr-FR"/>
              </w:rPr>
              <w:t xml:space="preserve"> Giám đốc</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22097C5"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lang w:val="fr-FR"/>
              </w:rPr>
              <w:t>Trung tâm Tư vấn và hỗ trợ Nông nghiệp</w:t>
            </w:r>
          </w:p>
        </w:tc>
        <w:tc>
          <w:tcPr>
            <w:tcW w:w="2835" w:type="dxa"/>
            <w:tcBorders>
              <w:top w:val="single" w:sz="4" w:space="0" w:color="auto"/>
              <w:left w:val="single" w:sz="4" w:space="0" w:color="auto"/>
              <w:bottom w:val="single" w:sz="4" w:space="0" w:color="auto"/>
              <w:right w:val="single" w:sz="4" w:space="0" w:color="auto"/>
            </w:tcBorders>
          </w:tcPr>
          <w:p w14:paraId="276B26DA" w14:textId="199C4341"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rPr>
              <w:t xml:space="preserve">Trả lời bảng phỏng vấn: nội dung 1 và nội dung 2, </w:t>
            </w:r>
            <w:r w:rsidRPr="002E4566">
              <w:rPr>
                <w:rFonts w:ascii="Times New Roman" w:hAnsi="Times New Roman" w:cs="Times New Roman"/>
                <w:color w:val="000000" w:themeColor="text1"/>
                <w:sz w:val="26"/>
                <w:szCs w:val="26"/>
              </w:rPr>
              <w:t>nội dung phỏng vấn theo đề cương</w:t>
            </w:r>
          </w:p>
        </w:tc>
      </w:tr>
      <w:tr w:rsidR="005C28ED" w:rsidRPr="002E4566" w14:paraId="01C9A2E2" w14:textId="77777777" w:rsidTr="005F26F5">
        <w:trPr>
          <w:cantSplit/>
          <w:trHeight w:val="1393"/>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20F23B12"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7D0DAB7"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63424B" w14:textId="5DC2D431" w:rsidR="005C28ED" w:rsidRPr="002E4566" w:rsidRDefault="003B6F98"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Pr>
                <w:rFonts w:ascii="Times New Roman" w:eastAsia="Calibri" w:hAnsi="Times New Roman" w:cs="Times New Roman"/>
                <w:color w:val="000000" w:themeColor="text1"/>
                <w:sz w:val="26"/>
                <w:szCs w:val="26"/>
                <w:lang w:val="fr-FR"/>
              </w:rPr>
              <w:t>Ban giám hiệu</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4F330B4"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rPr>
              <w:t>Trường Chính sách công và Phát triển nông thôn</w:t>
            </w:r>
          </w:p>
        </w:tc>
        <w:tc>
          <w:tcPr>
            <w:tcW w:w="2835" w:type="dxa"/>
            <w:tcBorders>
              <w:top w:val="single" w:sz="4" w:space="0" w:color="auto"/>
              <w:left w:val="single" w:sz="4" w:space="0" w:color="auto"/>
              <w:bottom w:val="single" w:sz="4" w:space="0" w:color="auto"/>
              <w:right w:val="single" w:sz="4" w:space="0" w:color="auto"/>
            </w:tcBorders>
          </w:tcPr>
          <w:p w14:paraId="60A05429" w14:textId="77777777"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Trả lời toàn bộ bảng phỏng vấn: nội dung 1 và nội dung 2,</w:t>
            </w:r>
            <w:r w:rsidRPr="002E4566">
              <w:rPr>
                <w:rFonts w:ascii="Times New Roman" w:hAnsi="Times New Roman" w:cs="Times New Roman"/>
                <w:color w:val="000000" w:themeColor="text1"/>
                <w:sz w:val="26"/>
                <w:szCs w:val="26"/>
              </w:rPr>
              <w:t xml:space="preserve"> nội dung phỏng vấn theo đề cương</w:t>
            </w:r>
          </w:p>
        </w:tc>
      </w:tr>
      <w:tr w:rsidR="005C28ED" w:rsidRPr="002E4566" w14:paraId="04AFBD1F"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2F7A607D"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4D47195"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5162743" w14:textId="613AC291" w:rsidR="005C28ED" w:rsidRPr="002E4566" w:rsidRDefault="003B6F98"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Pr>
                <w:rFonts w:ascii="Times New Roman" w:eastAsia="Calibri" w:hAnsi="Times New Roman" w:cs="Times New Roman"/>
                <w:color w:val="000000" w:themeColor="text1"/>
                <w:sz w:val="26"/>
                <w:szCs w:val="26"/>
                <w:lang w:val="fr-FR"/>
              </w:rPr>
              <w:t>Ban</w:t>
            </w:r>
            <w:r w:rsidRPr="002E4566">
              <w:rPr>
                <w:rFonts w:ascii="Times New Roman" w:eastAsia="Calibri" w:hAnsi="Times New Roman" w:cs="Times New Roman"/>
                <w:color w:val="000000" w:themeColor="text1"/>
                <w:sz w:val="26"/>
                <w:szCs w:val="26"/>
                <w:lang w:val="fr-FR"/>
              </w:rPr>
              <w:t xml:space="preserve"> Giám đốc</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DED0FC8"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rPr>
              <w:t>Trung tâm Dạy nghề và Hỗ trợ nông dân</w:t>
            </w:r>
          </w:p>
        </w:tc>
        <w:tc>
          <w:tcPr>
            <w:tcW w:w="2835" w:type="dxa"/>
            <w:tcBorders>
              <w:top w:val="single" w:sz="4" w:space="0" w:color="auto"/>
              <w:left w:val="single" w:sz="4" w:space="0" w:color="auto"/>
              <w:bottom w:val="single" w:sz="4" w:space="0" w:color="auto"/>
              <w:right w:val="single" w:sz="4" w:space="0" w:color="auto"/>
            </w:tcBorders>
          </w:tcPr>
          <w:p w14:paraId="2A83285A" w14:textId="77777777"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Trả lời bảng phỏng vấn: nội dung 2,</w:t>
            </w:r>
            <w:r w:rsidRPr="002E4566">
              <w:rPr>
                <w:rFonts w:ascii="Times New Roman" w:hAnsi="Times New Roman" w:cs="Times New Roman"/>
                <w:color w:val="000000" w:themeColor="text1"/>
                <w:sz w:val="26"/>
                <w:szCs w:val="26"/>
              </w:rPr>
              <w:t xml:space="preserve"> nội dung phỏng vấn theo đề cương</w:t>
            </w:r>
          </w:p>
        </w:tc>
      </w:tr>
      <w:tr w:rsidR="005C28ED" w:rsidRPr="002E4566" w14:paraId="3D650264"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64F6F91E"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1BFF034"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B6EE1D7"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lang w:val="fr-FR"/>
              </w:rPr>
              <w:t>Phó trưởng bộ môn</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7DAE520"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lang w:val="fr-FR"/>
              </w:rPr>
              <w:t>Trường Đại học Sài Gòn</w:t>
            </w:r>
          </w:p>
        </w:tc>
        <w:tc>
          <w:tcPr>
            <w:tcW w:w="2835" w:type="dxa"/>
            <w:tcBorders>
              <w:top w:val="single" w:sz="4" w:space="0" w:color="auto"/>
              <w:left w:val="single" w:sz="4" w:space="0" w:color="auto"/>
              <w:bottom w:val="single" w:sz="4" w:space="0" w:color="auto"/>
              <w:right w:val="single" w:sz="4" w:space="0" w:color="auto"/>
            </w:tcBorders>
          </w:tcPr>
          <w:p w14:paraId="4394C561" w14:textId="77777777"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rPr>
              <w:t>Trả lời toàn bộ bảng phỏng vấn: nội dung 1 và nội dung 2,</w:t>
            </w:r>
            <w:r w:rsidRPr="002E4566">
              <w:rPr>
                <w:rFonts w:ascii="Times New Roman" w:hAnsi="Times New Roman" w:cs="Times New Roman"/>
                <w:color w:val="000000" w:themeColor="text1"/>
                <w:sz w:val="26"/>
                <w:szCs w:val="26"/>
              </w:rPr>
              <w:t xml:space="preserve"> nội dung phỏng vấn theo đề cương</w:t>
            </w:r>
          </w:p>
        </w:tc>
      </w:tr>
      <w:tr w:rsidR="005C28ED" w:rsidRPr="002E4566" w14:paraId="43E43B71"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67197C3C"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7BFF5B1"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A4176B7" w14:textId="54677AAE" w:rsidR="005C28ED" w:rsidRPr="002E4566" w:rsidRDefault="00F54ABD" w:rsidP="004F0DFE">
            <w:pPr>
              <w:tabs>
                <w:tab w:val="left" w:pos="284"/>
                <w:tab w:val="left" w:pos="567"/>
              </w:tabs>
              <w:spacing w:after="0"/>
              <w:jc w:val="center"/>
              <w:rPr>
                <w:rFonts w:ascii="Times New Roman" w:eastAsia="Calibri" w:hAnsi="Times New Roman" w:cs="Times New Roman"/>
                <w:color w:val="000000" w:themeColor="text1"/>
                <w:sz w:val="26"/>
                <w:szCs w:val="26"/>
              </w:rPr>
            </w:pPr>
            <w:r>
              <w:rPr>
                <w:rFonts w:ascii="Times New Roman" w:eastAsia="Calibri" w:hAnsi="Times New Roman" w:cs="Times New Roman"/>
                <w:color w:val="000000" w:themeColor="text1"/>
                <w:sz w:val="26"/>
                <w:szCs w:val="26"/>
              </w:rPr>
              <w:t>Ban lãnh đạo</w:t>
            </w:r>
            <w:r w:rsidRPr="002E4566">
              <w:rPr>
                <w:rFonts w:ascii="Times New Roman" w:eastAsia="Calibri" w:hAnsi="Times New Roman" w:cs="Times New Roman"/>
                <w:color w:val="000000" w:themeColor="text1"/>
                <w:sz w:val="26"/>
                <w:szCs w:val="26"/>
              </w:rPr>
              <w:t xml:space="preserve"> </w:t>
            </w:r>
            <w:r w:rsidR="005C28ED" w:rsidRPr="002E4566">
              <w:rPr>
                <w:rFonts w:ascii="Times New Roman" w:eastAsia="Calibri" w:hAnsi="Times New Roman" w:cs="Times New Roman"/>
                <w:color w:val="000000" w:themeColor="text1"/>
                <w:sz w:val="26"/>
                <w:szCs w:val="26"/>
              </w:rPr>
              <w:t>Hội</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C744E81"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hAnsi="Times New Roman" w:cs="Times New Roman"/>
                <w:color w:val="000000" w:themeColor="text1"/>
                <w:sz w:val="26"/>
                <w:szCs w:val="26"/>
              </w:rPr>
              <w:t>Hội nông dân xã Bình Lợi, Bình Chánh</w:t>
            </w:r>
          </w:p>
        </w:tc>
        <w:tc>
          <w:tcPr>
            <w:tcW w:w="2835" w:type="dxa"/>
            <w:tcBorders>
              <w:top w:val="single" w:sz="4" w:space="0" w:color="auto"/>
              <w:left w:val="single" w:sz="4" w:space="0" w:color="auto"/>
              <w:bottom w:val="single" w:sz="4" w:space="0" w:color="auto"/>
              <w:right w:val="single" w:sz="4" w:space="0" w:color="auto"/>
            </w:tcBorders>
          </w:tcPr>
          <w:p w14:paraId="54F486CD" w14:textId="77777777" w:rsidR="005C28ED" w:rsidRPr="002E4566" w:rsidRDefault="005C28ED" w:rsidP="004F0DFE">
            <w:pPr>
              <w:tabs>
                <w:tab w:val="left" w:pos="284"/>
                <w:tab w:val="left" w:pos="567"/>
              </w:tabs>
              <w:spacing w:after="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Trả lời nội dung phỏng vấn theo đề cương</w:t>
            </w:r>
          </w:p>
        </w:tc>
      </w:tr>
      <w:tr w:rsidR="005C28ED" w:rsidRPr="002E4566" w14:paraId="2AA98605"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25C93724"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35538CB"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eastAsia="Calibri" w:hAnsi="Times New Roman" w:cs="Times New Roman"/>
                <w:color w:val="000000" w:themeColor="text1"/>
                <w:sz w:val="26"/>
                <w:szCs w:val="26"/>
                <w:lang w:val="fr-FR"/>
              </w:rPr>
              <w:t>Chuyên gia 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7709FFB" w14:textId="69B97BE6" w:rsidR="005C28ED" w:rsidRPr="002E4566" w:rsidRDefault="00F54ABD" w:rsidP="004F0DFE">
            <w:pPr>
              <w:tabs>
                <w:tab w:val="left" w:pos="284"/>
                <w:tab w:val="left" w:pos="567"/>
              </w:tabs>
              <w:spacing w:after="0"/>
              <w:jc w:val="center"/>
              <w:rPr>
                <w:rFonts w:ascii="Times New Roman" w:eastAsia="Calibri" w:hAnsi="Times New Roman" w:cs="Times New Roman"/>
                <w:color w:val="000000" w:themeColor="text1"/>
                <w:sz w:val="26"/>
                <w:szCs w:val="26"/>
              </w:rPr>
            </w:pPr>
            <w:r>
              <w:rPr>
                <w:rFonts w:ascii="Times New Roman" w:eastAsia="Calibri" w:hAnsi="Times New Roman" w:cs="Times New Roman"/>
                <w:color w:val="000000" w:themeColor="text1"/>
                <w:sz w:val="26"/>
                <w:szCs w:val="26"/>
              </w:rPr>
              <w:t>Ban lãnh đạo</w:t>
            </w:r>
            <w:r w:rsidR="005C28ED" w:rsidRPr="002E4566">
              <w:rPr>
                <w:rFonts w:ascii="Times New Roman" w:eastAsia="Calibri" w:hAnsi="Times New Roman" w:cs="Times New Roman"/>
                <w:color w:val="000000" w:themeColor="text1"/>
                <w:sz w:val="26"/>
                <w:szCs w:val="26"/>
              </w:rPr>
              <w:t xml:space="preserve"> Hội</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6B65106" w14:textId="77777777" w:rsidR="005C28ED" w:rsidRPr="002E4566" w:rsidRDefault="005C28ED" w:rsidP="004F0DFE">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Hội nông dân huyện Củ Chi</w:t>
            </w:r>
          </w:p>
        </w:tc>
        <w:tc>
          <w:tcPr>
            <w:tcW w:w="2835" w:type="dxa"/>
            <w:tcBorders>
              <w:top w:val="single" w:sz="4" w:space="0" w:color="auto"/>
              <w:left w:val="single" w:sz="4" w:space="0" w:color="auto"/>
              <w:bottom w:val="single" w:sz="4" w:space="0" w:color="auto"/>
              <w:right w:val="single" w:sz="4" w:space="0" w:color="auto"/>
            </w:tcBorders>
          </w:tcPr>
          <w:p w14:paraId="7B4F4225" w14:textId="77777777" w:rsidR="005C28ED" w:rsidRPr="002E4566" w:rsidRDefault="005C28ED" w:rsidP="004F0DFE">
            <w:pPr>
              <w:tabs>
                <w:tab w:val="left" w:pos="284"/>
                <w:tab w:val="left" w:pos="567"/>
              </w:tabs>
              <w:spacing w:after="0"/>
              <w:jc w:val="both"/>
              <w:rPr>
                <w:rFonts w:ascii="Times New Roman" w:eastAsia="Calibri" w:hAnsi="Times New Roman" w:cs="Times New Roman"/>
                <w:color w:val="000000" w:themeColor="text1"/>
                <w:sz w:val="26"/>
                <w:szCs w:val="26"/>
              </w:rPr>
            </w:pPr>
            <w:r w:rsidRPr="002E4566">
              <w:rPr>
                <w:rFonts w:ascii="Times New Roman" w:hAnsi="Times New Roman" w:cs="Times New Roman"/>
                <w:color w:val="000000" w:themeColor="text1"/>
                <w:sz w:val="26"/>
                <w:szCs w:val="26"/>
              </w:rPr>
              <w:t>Trả lời nội dung phỏng vấn theo đề cương</w:t>
            </w:r>
          </w:p>
        </w:tc>
      </w:tr>
      <w:tr w:rsidR="00CD37C6" w:rsidRPr="002E4566" w14:paraId="20775C6B"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44E3C9CD" w14:textId="22ADE141" w:rsidR="00CD37C6" w:rsidRPr="002E4566" w:rsidRDefault="00CD37C6" w:rsidP="00CD37C6">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16</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1C18F84" w14:textId="322DA9EC" w:rsidR="00CD37C6" w:rsidRPr="002E4566" w:rsidRDefault="00CD37C6" w:rsidP="00CD37C6">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hAnsi="Times New Roman" w:cs="Times New Roman"/>
                <w:color w:val="000000" w:themeColor="text1"/>
                <w:sz w:val="26"/>
                <w:szCs w:val="26"/>
              </w:rPr>
              <w:t>HTX 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ABB730" w14:textId="06FA5483" w:rsidR="00CD37C6" w:rsidRPr="002E4566" w:rsidRDefault="003B6F98" w:rsidP="00CD37C6">
            <w:pPr>
              <w:tabs>
                <w:tab w:val="left" w:pos="284"/>
                <w:tab w:val="left" w:pos="567"/>
              </w:tabs>
              <w:spacing w:after="0"/>
              <w:jc w:val="center"/>
              <w:rPr>
                <w:rFonts w:ascii="Times New Roman" w:eastAsia="Calibri" w:hAnsi="Times New Roman" w:cs="Times New Roman"/>
                <w:color w:val="000000" w:themeColor="text1"/>
                <w:sz w:val="26"/>
                <w:szCs w:val="26"/>
              </w:rPr>
            </w:pPr>
            <w:r>
              <w:rPr>
                <w:rFonts w:ascii="Times New Roman" w:hAnsi="Times New Roman" w:cs="Times New Roman"/>
                <w:color w:val="000000" w:themeColor="text1"/>
                <w:sz w:val="26"/>
                <w:szCs w:val="26"/>
              </w:rPr>
              <w:t>Ban g</w:t>
            </w:r>
            <w:r w:rsidR="00CD37C6" w:rsidRPr="002E4566">
              <w:rPr>
                <w:rFonts w:ascii="Times New Roman" w:hAnsi="Times New Roman" w:cs="Times New Roman"/>
                <w:color w:val="000000" w:themeColor="text1"/>
                <w:sz w:val="26"/>
                <w:szCs w:val="26"/>
              </w:rPr>
              <w:t>iám đốc</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B9F6635" w14:textId="54B1F91E" w:rsidR="00CD37C6" w:rsidRPr="002E4566" w:rsidRDefault="00CD37C6" w:rsidP="00CD37C6">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hAnsi="Times New Roman" w:cs="Times New Roman"/>
                <w:color w:val="000000" w:themeColor="text1"/>
                <w:sz w:val="26"/>
                <w:szCs w:val="26"/>
              </w:rPr>
              <w:t xml:space="preserve">HTX Tuấn Ngọc </w:t>
            </w:r>
          </w:p>
        </w:tc>
        <w:tc>
          <w:tcPr>
            <w:tcW w:w="2835" w:type="dxa"/>
            <w:tcBorders>
              <w:top w:val="single" w:sz="4" w:space="0" w:color="auto"/>
              <w:left w:val="single" w:sz="4" w:space="0" w:color="auto"/>
              <w:bottom w:val="single" w:sz="4" w:space="0" w:color="auto"/>
              <w:right w:val="single" w:sz="4" w:space="0" w:color="auto"/>
            </w:tcBorders>
          </w:tcPr>
          <w:p w14:paraId="6D20DAD0" w14:textId="550D3158" w:rsidR="00CD37C6" w:rsidRPr="002E4566" w:rsidRDefault="009670CC" w:rsidP="00CD37C6">
            <w:pPr>
              <w:tabs>
                <w:tab w:val="left" w:pos="284"/>
                <w:tab w:val="left" w:pos="567"/>
              </w:tabs>
              <w:spacing w:after="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Trả lời nội dung phỏng vấn theo đề cương</w:t>
            </w:r>
          </w:p>
        </w:tc>
      </w:tr>
      <w:tr w:rsidR="003B6F98" w:rsidRPr="002E4566" w14:paraId="4BCB865C"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49B59A67" w14:textId="42E47465"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17</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6F14239" w14:textId="4AAEE63D"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hAnsi="Times New Roman" w:cs="Times New Roman"/>
                <w:color w:val="000000" w:themeColor="text1"/>
                <w:sz w:val="26"/>
                <w:szCs w:val="26"/>
              </w:rPr>
              <w:t>HTX 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08678A0" w14:textId="214E7149"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306C79">
              <w:rPr>
                <w:rFonts w:ascii="Times New Roman" w:hAnsi="Times New Roman" w:cs="Times New Roman"/>
                <w:color w:val="000000" w:themeColor="text1"/>
                <w:sz w:val="26"/>
                <w:szCs w:val="26"/>
              </w:rPr>
              <w:t>Ban giám đốc</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1CE4587" w14:textId="13ECE185"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hAnsi="Times New Roman" w:cs="Times New Roman"/>
                <w:color w:val="000000" w:themeColor="text1"/>
                <w:sz w:val="26"/>
                <w:szCs w:val="26"/>
              </w:rPr>
              <w:t>HTX Rau sạch GAP</w:t>
            </w:r>
          </w:p>
        </w:tc>
        <w:tc>
          <w:tcPr>
            <w:tcW w:w="2835" w:type="dxa"/>
            <w:tcBorders>
              <w:top w:val="single" w:sz="4" w:space="0" w:color="auto"/>
              <w:left w:val="single" w:sz="4" w:space="0" w:color="auto"/>
              <w:bottom w:val="single" w:sz="4" w:space="0" w:color="auto"/>
              <w:right w:val="single" w:sz="4" w:space="0" w:color="auto"/>
            </w:tcBorders>
          </w:tcPr>
          <w:p w14:paraId="214E16C0" w14:textId="762AD8C1" w:rsidR="003B6F98" w:rsidRPr="002E4566" w:rsidRDefault="003B6F98" w:rsidP="003B6F98">
            <w:pPr>
              <w:tabs>
                <w:tab w:val="left" w:pos="284"/>
                <w:tab w:val="left" w:pos="567"/>
              </w:tabs>
              <w:spacing w:after="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Trả lời nội dung phỏng vấn theo đề cương</w:t>
            </w:r>
          </w:p>
        </w:tc>
      </w:tr>
      <w:tr w:rsidR="003B6F98" w:rsidRPr="002E4566" w14:paraId="0DBAB096"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2B126C1D" w14:textId="5527450E"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18</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CCA4DA1" w14:textId="01945A9A"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hAnsi="Times New Roman" w:cs="Times New Roman"/>
                <w:color w:val="000000" w:themeColor="text1"/>
                <w:sz w:val="26"/>
                <w:szCs w:val="26"/>
              </w:rPr>
              <w:t>HTX 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811030F" w14:textId="5709F543"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306C79">
              <w:rPr>
                <w:rFonts w:ascii="Times New Roman" w:hAnsi="Times New Roman" w:cs="Times New Roman"/>
                <w:color w:val="000000" w:themeColor="text1"/>
                <w:sz w:val="26"/>
                <w:szCs w:val="26"/>
              </w:rPr>
              <w:t>Ban giám đốc</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FAF541B" w14:textId="2E5CAF63"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hAnsi="Times New Roman" w:cs="Times New Roman"/>
                <w:color w:val="000000" w:themeColor="text1"/>
                <w:sz w:val="26"/>
                <w:szCs w:val="26"/>
              </w:rPr>
              <w:t>HTX Phước An</w:t>
            </w:r>
          </w:p>
        </w:tc>
        <w:tc>
          <w:tcPr>
            <w:tcW w:w="2835" w:type="dxa"/>
            <w:tcBorders>
              <w:top w:val="single" w:sz="4" w:space="0" w:color="auto"/>
              <w:left w:val="single" w:sz="4" w:space="0" w:color="auto"/>
              <w:bottom w:val="single" w:sz="4" w:space="0" w:color="auto"/>
              <w:right w:val="single" w:sz="4" w:space="0" w:color="auto"/>
            </w:tcBorders>
          </w:tcPr>
          <w:p w14:paraId="443A5AD0" w14:textId="64CA5182" w:rsidR="003B6F98" w:rsidRPr="002E4566" w:rsidRDefault="003B6F98" w:rsidP="003B6F98">
            <w:pPr>
              <w:tabs>
                <w:tab w:val="left" w:pos="284"/>
                <w:tab w:val="left" w:pos="567"/>
              </w:tabs>
              <w:spacing w:after="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Trả lời nội dung phỏng vấn theo đề cương</w:t>
            </w:r>
          </w:p>
        </w:tc>
      </w:tr>
      <w:tr w:rsidR="003B6F98" w:rsidRPr="002E4566" w14:paraId="5435533F"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4E1527DC" w14:textId="7BDA9212"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CA6F3B2" w14:textId="34C12DB6"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hAnsi="Times New Roman" w:cs="Times New Roman"/>
                <w:color w:val="000000" w:themeColor="text1"/>
                <w:sz w:val="26"/>
                <w:szCs w:val="26"/>
              </w:rPr>
              <w:t>HTX 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DFC629" w14:textId="5339CF88"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306C79">
              <w:rPr>
                <w:rFonts w:ascii="Times New Roman" w:hAnsi="Times New Roman" w:cs="Times New Roman"/>
                <w:color w:val="000000" w:themeColor="text1"/>
                <w:sz w:val="26"/>
                <w:szCs w:val="26"/>
              </w:rPr>
              <w:t>Ban giám đốc</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2C1EC35" w14:textId="0B28A666"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hAnsi="Times New Roman" w:cs="Times New Roman"/>
                <w:color w:val="000000" w:themeColor="text1"/>
                <w:sz w:val="26"/>
                <w:szCs w:val="26"/>
              </w:rPr>
              <w:t>HTX TMDV SX Chăn nuôi bò sữa Tân Thông Hội</w:t>
            </w:r>
          </w:p>
        </w:tc>
        <w:tc>
          <w:tcPr>
            <w:tcW w:w="2835" w:type="dxa"/>
            <w:tcBorders>
              <w:top w:val="single" w:sz="4" w:space="0" w:color="auto"/>
              <w:left w:val="single" w:sz="4" w:space="0" w:color="auto"/>
              <w:bottom w:val="single" w:sz="4" w:space="0" w:color="auto"/>
              <w:right w:val="single" w:sz="4" w:space="0" w:color="auto"/>
            </w:tcBorders>
          </w:tcPr>
          <w:p w14:paraId="448F9AE0" w14:textId="40A5C98F" w:rsidR="003B6F98" w:rsidRPr="002E4566" w:rsidRDefault="003B6F98" w:rsidP="003B6F98">
            <w:pPr>
              <w:tabs>
                <w:tab w:val="left" w:pos="284"/>
                <w:tab w:val="left" w:pos="567"/>
              </w:tabs>
              <w:spacing w:after="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Trả lời nội dung phỏng vấn theo đề cương</w:t>
            </w:r>
          </w:p>
        </w:tc>
      </w:tr>
      <w:tr w:rsidR="003B6F98" w:rsidRPr="002E4566" w14:paraId="466A721A" w14:textId="77777777" w:rsidTr="005F26F5">
        <w:trPr>
          <w:cantSplit/>
          <w:trHeight w:val="57"/>
        </w:trPr>
        <w:tc>
          <w:tcPr>
            <w:tcW w:w="534" w:type="dxa"/>
            <w:tcBorders>
              <w:top w:val="single" w:sz="4" w:space="0" w:color="auto"/>
              <w:left w:val="single" w:sz="4" w:space="0" w:color="auto"/>
              <w:bottom w:val="single" w:sz="4" w:space="0" w:color="auto"/>
              <w:right w:val="single" w:sz="4" w:space="0" w:color="auto"/>
            </w:tcBorders>
            <w:shd w:val="clear" w:color="auto" w:fill="FFFFFF"/>
            <w:vAlign w:val="center"/>
          </w:tcPr>
          <w:p w14:paraId="1090FE14" w14:textId="4B319EEA"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eastAsia="Calibri" w:hAnsi="Times New Roman" w:cs="Times New Roman"/>
                <w:color w:val="000000" w:themeColor="text1"/>
                <w:sz w:val="26"/>
                <w:szCs w:val="26"/>
              </w:rPr>
              <w:t>20</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56FF526" w14:textId="31844895"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lang w:val="fr-FR"/>
              </w:rPr>
            </w:pPr>
            <w:r w:rsidRPr="002E4566">
              <w:rPr>
                <w:rFonts w:ascii="Times New Roman" w:hAnsi="Times New Roman" w:cs="Times New Roman"/>
                <w:color w:val="000000" w:themeColor="text1"/>
                <w:sz w:val="26"/>
                <w:szCs w:val="26"/>
              </w:rPr>
              <w:t>HTX 5</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31C68E7" w14:textId="5AB9E8B9"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306C79">
              <w:rPr>
                <w:rFonts w:ascii="Times New Roman" w:hAnsi="Times New Roman" w:cs="Times New Roman"/>
                <w:color w:val="000000" w:themeColor="text1"/>
                <w:sz w:val="26"/>
                <w:szCs w:val="26"/>
              </w:rPr>
              <w:t>Ban giám đốc</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3F1454E" w14:textId="720AB87F" w:rsidR="003B6F98" w:rsidRPr="002E4566" w:rsidRDefault="003B6F98" w:rsidP="003B6F98">
            <w:pPr>
              <w:tabs>
                <w:tab w:val="left" w:pos="284"/>
                <w:tab w:val="left" w:pos="567"/>
              </w:tabs>
              <w:spacing w:after="0"/>
              <w:jc w:val="center"/>
              <w:rPr>
                <w:rFonts w:ascii="Times New Roman" w:eastAsia="Calibri" w:hAnsi="Times New Roman" w:cs="Times New Roman"/>
                <w:color w:val="000000" w:themeColor="text1"/>
                <w:sz w:val="26"/>
                <w:szCs w:val="26"/>
              </w:rPr>
            </w:pPr>
            <w:r w:rsidRPr="002E4566">
              <w:rPr>
                <w:rFonts w:ascii="Times New Roman" w:hAnsi="Times New Roman" w:cs="Times New Roman"/>
                <w:color w:val="000000" w:themeColor="text1"/>
                <w:sz w:val="26"/>
                <w:szCs w:val="26"/>
              </w:rPr>
              <w:t>HTX Cần Giờ Tương Lai</w:t>
            </w:r>
          </w:p>
        </w:tc>
        <w:tc>
          <w:tcPr>
            <w:tcW w:w="2835" w:type="dxa"/>
            <w:tcBorders>
              <w:top w:val="single" w:sz="4" w:space="0" w:color="auto"/>
              <w:left w:val="single" w:sz="4" w:space="0" w:color="auto"/>
              <w:bottom w:val="single" w:sz="4" w:space="0" w:color="auto"/>
              <w:right w:val="single" w:sz="4" w:space="0" w:color="auto"/>
            </w:tcBorders>
          </w:tcPr>
          <w:p w14:paraId="59FC7D94" w14:textId="33324AEB" w:rsidR="003B6F98" w:rsidRPr="002E4566" w:rsidRDefault="003B6F98" w:rsidP="003B6F98">
            <w:pPr>
              <w:tabs>
                <w:tab w:val="left" w:pos="284"/>
                <w:tab w:val="left" w:pos="567"/>
              </w:tabs>
              <w:spacing w:after="0"/>
              <w:jc w:val="both"/>
              <w:rPr>
                <w:rFonts w:ascii="Times New Roman" w:hAnsi="Times New Roman" w:cs="Times New Roman"/>
                <w:color w:val="000000" w:themeColor="text1"/>
                <w:sz w:val="26"/>
                <w:szCs w:val="26"/>
              </w:rPr>
            </w:pPr>
            <w:r w:rsidRPr="002E4566">
              <w:rPr>
                <w:rFonts w:ascii="Times New Roman" w:hAnsi="Times New Roman" w:cs="Times New Roman"/>
                <w:color w:val="000000" w:themeColor="text1"/>
                <w:sz w:val="26"/>
                <w:szCs w:val="26"/>
              </w:rPr>
              <w:t>Trả lời nội dung phỏng vấn theo đề cương</w:t>
            </w:r>
          </w:p>
        </w:tc>
      </w:tr>
    </w:tbl>
    <w:p w14:paraId="5A134DCA" w14:textId="77777777" w:rsidR="00185CC7" w:rsidRDefault="00185CC7" w:rsidP="00185CC7">
      <w:bookmarkStart w:id="3433" w:name="_Toc179984543"/>
      <w:bookmarkStart w:id="3434" w:name="_Toc179986106"/>
      <w:bookmarkStart w:id="3435" w:name="_Toc180592134"/>
    </w:p>
    <w:p w14:paraId="61404626" w14:textId="77777777" w:rsidR="006417D0" w:rsidRDefault="006417D0" w:rsidP="00185CC7"/>
    <w:p w14:paraId="0FEFE9D0" w14:textId="19C1AF4D" w:rsidR="00CD37C6" w:rsidRDefault="00CD37C6" w:rsidP="00697463">
      <w:pPr>
        <w:pStyle w:val="Heading1"/>
        <w:spacing w:beforeAutospacing="0" w:afterAutospacing="0" w:line="360" w:lineRule="auto"/>
        <w:rPr>
          <w:rFonts w:ascii="Times New Roman" w:hAnsi="Times New Roman" w:hint="default"/>
          <w:color w:val="000000" w:themeColor="text1"/>
          <w:sz w:val="26"/>
          <w:szCs w:val="26"/>
        </w:rPr>
      </w:pPr>
      <w:bookmarkStart w:id="3436" w:name="_Toc180837736"/>
      <w:bookmarkStart w:id="3437" w:name="_Toc186553360"/>
      <w:bookmarkStart w:id="3438" w:name="_Toc186553778"/>
      <w:bookmarkStart w:id="3439" w:name="_Toc187590018"/>
      <w:bookmarkStart w:id="3440" w:name="_Toc187590227"/>
      <w:bookmarkStart w:id="3441" w:name="_Toc190785989"/>
      <w:bookmarkStart w:id="3442" w:name="_Toc190786198"/>
      <w:bookmarkStart w:id="3443" w:name="_Toc197892106"/>
      <w:bookmarkStart w:id="3444" w:name="_Toc197896722"/>
      <w:bookmarkStart w:id="3445" w:name="_Toc198111424"/>
      <w:r w:rsidRPr="00A73B48">
        <w:rPr>
          <w:rFonts w:ascii="Times New Roman" w:hAnsi="Times New Roman" w:hint="default"/>
          <w:color w:val="000000" w:themeColor="text1"/>
          <w:sz w:val="26"/>
          <w:szCs w:val="26"/>
        </w:rPr>
        <w:lastRenderedPageBreak/>
        <w:t xml:space="preserve">Phụ lục K: Một số hình ảnh </w:t>
      </w:r>
      <w:bookmarkEnd w:id="3433"/>
      <w:bookmarkEnd w:id="3434"/>
      <w:bookmarkEnd w:id="3435"/>
      <w:r w:rsidR="00185CC7">
        <w:rPr>
          <w:rFonts w:ascii="Times New Roman" w:hAnsi="Times New Roman" w:hint="default"/>
          <w:color w:val="000000" w:themeColor="text1"/>
          <w:sz w:val="26"/>
          <w:szCs w:val="26"/>
        </w:rPr>
        <w:t>đi thực địa</w:t>
      </w:r>
      <w:bookmarkEnd w:id="3436"/>
      <w:bookmarkEnd w:id="3437"/>
      <w:bookmarkEnd w:id="3438"/>
      <w:bookmarkEnd w:id="3439"/>
      <w:bookmarkEnd w:id="3440"/>
      <w:bookmarkEnd w:id="3441"/>
      <w:bookmarkEnd w:id="3442"/>
      <w:bookmarkEnd w:id="3443"/>
      <w:bookmarkEnd w:id="3444"/>
      <w:bookmarkEnd w:id="3445"/>
    </w:p>
    <w:p w14:paraId="34999833" w14:textId="77777777" w:rsidR="005F26F5" w:rsidRPr="005F26F5" w:rsidRDefault="005F26F5" w:rsidP="005F26F5"/>
    <w:p w14:paraId="4AE1F55E" w14:textId="5FE3A327" w:rsidR="00363F07" w:rsidRPr="002E4566" w:rsidRDefault="00F539E5" w:rsidP="005716AB">
      <w:pPr>
        <w:jc w:val="both"/>
        <w:rPr>
          <w:rFonts w:ascii="Times New Roman" w:hAnsi="Times New Roman" w:cs="Times New Roman"/>
          <w:color w:val="000000" w:themeColor="text1"/>
          <w:sz w:val="26"/>
          <w:szCs w:val="26"/>
        </w:rPr>
      </w:pPr>
      <w:r w:rsidRPr="00363F07">
        <w:rPr>
          <w:noProof/>
        </w:rPr>
        <w:drawing>
          <wp:anchor distT="0" distB="0" distL="114300" distR="114300" simplePos="0" relativeHeight="251514880" behindDoc="0" locked="0" layoutInCell="1" allowOverlap="1" wp14:anchorId="65A1C279" wp14:editId="6E640A4C">
            <wp:simplePos x="0" y="0"/>
            <wp:positionH relativeFrom="column">
              <wp:posOffset>2596302</wp:posOffset>
            </wp:positionH>
            <wp:positionV relativeFrom="paragraph">
              <wp:posOffset>-315733</wp:posOffset>
            </wp:positionV>
            <wp:extent cx="2976782" cy="3213735"/>
            <wp:effectExtent l="0" t="0" r="0" b="0"/>
            <wp:wrapNone/>
            <wp:docPr id="1717935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935674"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79357" cy="3216515"/>
                    </a:xfrm>
                    <a:prstGeom prst="rect">
                      <a:avLst/>
                    </a:prstGeom>
                  </pic:spPr>
                </pic:pic>
              </a:graphicData>
            </a:graphic>
            <wp14:sizeRelH relativeFrom="page">
              <wp14:pctWidth>0</wp14:pctWidth>
            </wp14:sizeRelH>
            <wp14:sizeRelV relativeFrom="page">
              <wp14:pctHeight>0</wp14:pctHeight>
            </wp14:sizeRelV>
          </wp:anchor>
        </w:drawing>
      </w:r>
      <w:r w:rsidRPr="00363F07">
        <w:rPr>
          <w:rFonts w:ascii="Times New Roman" w:hAnsi="Times New Roman" w:cs="Times New Roman"/>
          <w:noProof/>
          <w:color w:val="000000" w:themeColor="text1"/>
          <w:sz w:val="26"/>
          <w:szCs w:val="26"/>
        </w:rPr>
        <w:drawing>
          <wp:anchor distT="0" distB="0" distL="114300" distR="114300" simplePos="0" relativeHeight="251554816" behindDoc="0" locked="0" layoutInCell="1" allowOverlap="1" wp14:anchorId="7CE599C6" wp14:editId="012B1F7F">
            <wp:simplePos x="0" y="0"/>
            <wp:positionH relativeFrom="column">
              <wp:posOffset>-2044</wp:posOffset>
            </wp:positionH>
            <wp:positionV relativeFrom="paragraph">
              <wp:posOffset>-315733</wp:posOffset>
            </wp:positionV>
            <wp:extent cx="2580005" cy="1612265"/>
            <wp:effectExtent l="0" t="0" r="0" b="0"/>
            <wp:wrapNone/>
            <wp:docPr id="714926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26912"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589570" cy="1618242"/>
                    </a:xfrm>
                    <a:prstGeom prst="rect">
                      <a:avLst/>
                    </a:prstGeom>
                  </pic:spPr>
                </pic:pic>
              </a:graphicData>
            </a:graphic>
            <wp14:sizeRelH relativeFrom="margin">
              <wp14:pctWidth>0</wp14:pctWidth>
            </wp14:sizeRelH>
          </wp:anchor>
        </w:drawing>
      </w:r>
      <w:r w:rsidR="00363F07" w:rsidRPr="00363F07">
        <w:rPr>
          <w:noProof/>
        </w:rPr>
        <w:t xml:space="preserve">  </w:t>
      </w:r>
    </w:p>
    <w:p w14:paraId="29930ED8" w14:textId="5E96E44D" w:rsidR="0046577F" w:rsidRDefault="00363F07" w:rsidP="005716AB">
      <w:pPr>
        <w:jc w:val="both"/>
        <w:rPr>
          <w:rFonts w:ascii="Times New Roman" w:hAnsi="Times New Roman" w:cs="Times New Roman"/>
          <w:color w:val="000000" w:themeColor="text1"/>
          <w:sz w:val="26"/>
          <w:szCs w:val="26"/>
        </w:rPr>
      </w:pPr>
      <w:r w:rsidRPr="00363F07">
        <w:rPr>
          <w:noProof/>
        </w:rPr>
        <w:t xml:space="preserve"> </w:t>
      </w:r>
    </w:p>
    <w:p w14:paraId="47CF3045" w14:textId="14A342B0" w:rsidR="00EF6A03" w:rsidRDefault="00EF6A03" w:rsidP="005716AB">
      <w:pPr>
        <w:jc w:val="both"/>
        <w:rPr>
          <w:rFonts w:ascii="Times New Roman" w:hAnsi="Times New Roman" w:cs="Times New Roman"/>
          <w:color w:val="000000" w:themeColor="text1"/>
          <w:sz w:val="26"/>
          <w:szCs w:val="26"/>
        </w:rPr>
      </w:pPr>
    </w:p>
    <w:p w14:paraId="2BFA0DCD" w14:textId="199FCBBC" w:rsidR="001734EB" w:rsidRPr="00ED505C" w:rsidRDefault="001734EB" w:rsidP="001734EB">
      <w:pPr>
        <w:rPr>
          <w:rFonts w:ascii="Times New Roman" w:hAnsi="Times New Roman" w:cs="Times New Roman"/>
          <w:color w:val="000000" w:themeColor="text1"/>
          <w:sz w:val="26"/>
          <w:szCs w:val="26"/>
        </w:rPr>
      </w:pPr>
      <w:r>
        <w:rPr>
          <w:rFonts w:ascii="Times New Roman" w:hAnsi="Times New Roman" w:cs="Times New Roman"/>
          <w:noProof/>
          <w:sz w:val="26"/>
          <w:szCs w:val="26"/>
        </w:rPr>
        <w:drawing>
          <wp:anchor distT="0" distB="0" distL="114300" distR="114300" simplePos="0" relativeHeight="251720192" behindDoc="0" locked="0" layoutInCell="1" allowOverlap="1" wp14:anchorId="5B0B5D2B" wp14:editId="6014B391">
            <wp:simplePos x="0" y="0"/>
            <wp:positionH relativeFrom="column">
              <wp:posOffset>-8255</wp:posOffset>
            </wp:positionH>
            <wp:positionV relativeFrom="paragraph">
              <wp:posOffset>3779992</wp:posOffset>
            </wp:positionV>
            <wp:extent cx="5596890" cy="3200400"/>
            <wp:effectExtent l="0" t="0" r="0" b="0"/>
            <wp:wrapNone/>
            <wp:docPr id="49656506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96890" cy="3200400"/>
                    </a:xfrm>
                    <a:prstGeom prst="rect">
                      <a:avLst/>
                    </a:prstGeom>
                    <a:noFill/>
                  </pic:spPr>
                </pic:pic>
              </a:graphicData>
            </a:graphic>
          </wp:anchor>
        </w:drawing>
      </w:r>
      <w:r w:rsidR="0048246E" w:rsidRPr="00363F07">
        <w:rPr>
          <w:rFonts w:ascii="Times New Roman" w:hAnsi="Times New Roman" w:cs="Times New Roman"/>
          <w:noProof/>
          <w:color w:val="000000" w:themeColor="text1"/>
          <w:sz w:val="26"/>
          <w:szCs w:val="26"/>
        </w:rPr>
        <w:drawing>
          <wp:anchor distT="0" distB="0" distL="114300" distR="114300" simplePos="0" relativeHeight="251728896" behindDoc="0" locked="0" layoutInCell="1" allowOverlap="1" wp14:anchorId="58D7FBFA" wp14:editId="72ECC0A9">
            <wp:simplePos x="0" y="0"/>
            <wp:positionH relativeFrom="column">
              <wp:posOffset>3673664</wp:posOffset>
            </wp:positionH>
            <wp:positionV relativeFrom="paragraph">
              <wp:posOffset>1932380</wp:posOffset>
            </wp:positionV>
            <wp:extent cx="1899285" cy="2624160"/>
            <wp:effectExtent l="0" t="0" r="0" b="0"/>
            <wp:wrapNone/>
            <wp:docPr id="831543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43735"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899531" cy="2624500"/>
                    </a:xfrm>
                    <a:prstGeom prst="rect">
                      <a:avLst/>
                    </a:prstGeom>
                  </pic:spPr>
                </pic:pic>
              </a:graphicData>
            </a:graphic>
            <wp14:sizeRelH relativeFrom="margin">
              <wp14:pctWidth>0</wp14:pctWidth>
            </wp14:sizeRelH>
            <wp14:sizeRelV relativeFrom="margin">
              <wp14:pctHeight>0</wp14:pctHeight>
            </wp14:sizeRelV>
          </wp:anchor>
        </w:drawing>
      </w:r>
      <w:r w:rsidR="0048246E" w:rsidRPr="001E54A6">
        <w:rPr>
          <w:rFonts w:ascii="Times New Roman" w:hAnsi="Times New Roman" w:cs="Times New Roman"/>
          <w:noProof/>
          <w:color w:val="000000" w:themeColor="text1"/>
          <w:sz w:val="26"/>
          <w:szCs w:val="26"/>
        </w:rPr>
        <w:drawing>
          <wp:anchor distT="0" distB="0" distL="114300" distR="114300" simplePos="0" relativeHeight="251708416" behindDoc="0" locked="0" layoutInCell="1" allowOverlap="1" wp14:anchorId="7FE2380A" wp14:editId="319BFEAA">
            <wp:simplePos x="0" y="0"/>
            <wp:positionH relativeFrom="column">
              <wp:posOffset>1980666</wp:posOffset>
            </wp:positionH>
            <wp:positionV relativeFrom="paragraph">
              <wp:posOffset>1924446</wp:posOffset>
            </wp:positionV>
            <wp:extent cx="2607310" cy="2326640"/>
            <wp:effectExtent l="0" t="0" r="0" b="0"/>
            <wp:wrapNone/>
            <wp:docPr id="1736429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2901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13305" cy="2331990"/>
                    </a:xfrm>
                    <a:prstGeom prst="rect">
                      <a:avLst/>
                    </a:prstGeom>
                  </pic:spPr>
                </pic:pic>
              </a:graphicData>
            </a:graphic>
            <wp14:sizeRelH relativeFrom="page">
              <wp14:pctWidth>0</wp14:pctWidth>
            </wp14:sizeRelH>
            <wp14:sizeRelV relativeFrom="page">
              <wp14:pctHeight>0</wp14:pctHeight>
            </wp14:sizeRelV>
          </wp:anchor>
        </w:drawing>
      </w:r>
      <w:r w:rsidR="00F539E5" w:rsidRPr="001E54A6">
        <w:rPr>
          <w:rFonts w:ascii="Times New Roman" w:hAnsi="Times New Roman" w:cs="Times New Roman"/>
          <w:noProof/>
          <w:color w:val="000000" w:themeColor="text1"/>
          <w:sz w:val="26"/>
          <w:szCs w:val="26"/>
        </w:rPr>
        <w:drawing>
          <wp:anchor distT="0" distB="0" distL="114300" distR="114300" simplePos="0" relativeHeight="251602944" behindDoc="0" locked="0" layoutInCell="1" allowOverlap="1" wp14:anchorId="0B59BFCB" wp14:editId="598546B4">
            <wp:simplePos x="0" y="0"/>
            <wp:positionH relativeFrom="column">
              <wp:posOffset>-2043</wp:posOffset>
            </wp:positionH>
            <wp:positionV relativeFrom="paragraph">
              <wp:posOffset>394410</wp:posOffset>
            </wp:positionV>
            <wp:extent cx="2580237" cy="1538254"/>
            <wp:effectExtent l="0" t="0" r="0" b="0"/>
            <wp:wrapNone/>
            <wp:docPr id="1642242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42669"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588526" cy="1543196"/>
                    </a:xfrm>
                    <a:prstGeom prst="rect">
                      <a:avLst/>
                    </a:prstGeom>
                  </pic:spPr>
                </pic:pic>
              </a:graphicData>
            </a:graphic>
            <wp14:sizeRelH relativeFrom="page">
              <wp14:pctWidth>0</wp14:pctWidth>
            </wp14:sizeRelH>
            <wp14:sizeRelV relativeFrom="page">
              <wp14:pctHeight>0</wp14:pctHeight>
            </wp14:sizeRelV>
          </wp:anchor>
        </w:drawing>
      </w:r>
      <w:r w:rsidR="0061324B" w:rsidRPr="00363F07">
        <w:rPr>
          <w:rFonts w:ascii="Times New Roman" w:hAnsi="Times New Roman" w:cs="Times New Roman"/>
          <w:noProof/>
          <w:color w:val="000000" w:themeColor="text1"/>
          <w:sz w:val="26"/>
          <w:szCs w:val="26"/>
        </w:rPr>
        <w:drawing>
          <wp:anchor distT="0" distB="0" distL="114300" distR="114300" simplePos="0" relativeHeight="251692032" behindDoc="0" locked="0" layoutInCell="1" allowOverlap="1" wp14:anchorId="5E572E99" wp14:editId="68F64F64">
            <wp:simplePos x="0" y="0"/>
            <wp:positionH relativeFrom="column">
              <wp:posOffset>-2043</wp:posOffset>
            </wp:positionH>
            <wp:positionV relativeFrom="paragraph">
              <wp:posOffset>1906338</wp:posOffset>
            </wp:positionV>
            <wp:extent cx="2190750" cy="1357283"/>
            <wp:effectExtent l="0" t="0" r="0" b="0"/>
            <wp:wrapNone/>
            <wp:docPr id="227498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98636"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213550" cy="1371409"/>
                    </a:xfrm>
                    <a:prstGeom prst="rect">
                      <a:avLst/>
                    </a:prstGeom>
                  </pic:spPr>
                </pic:pic>
              </a:graphicData>
            </a:graphic>
            <wp14:sizeRelH relativeFrom="margin">
              <wp14:pctWidth>0</wp14:pctWidth>
            </wp14:sizeRelH>
            <wp14:sizeRelV relativeFrom="margin">
              <wp14:pctHeight>0</wp14:pctHeight>
            </wp14:sizeRelV>
          </wp:anchor>
        </w:drawing>
      </w:r>
      <w:r w:rsidR="0061324B" w:rsidRPr="00363F07">
        <w:rPr>
          <w:rFonts w:ascii="Times New Roman" w:hAnsi="Times New Roman" w:cs="Times New Roman"/>
          <w:noProof/>
          <w:color w:val="000000" w:themeColor="text1"/>
          <w:sz w:val="26"/>
          <w:szCs w:val="26"/>
        </w:rPr>
        <w:drawing>
          <wp:anchor distT="0" distB="0" distL="114300" distR="114300" simplePos="0" relativeHeight="251646976" behindDoc="0" locked="0" layoutInCell="1" allowOverlap="1" wp14:anchorId="4F257F07" wp14:editId="4C50A4AA">
            <wp:simplePos x="0" y="0"/>
            <wp:positionH relativeFrom="column">
              <wp:posOffset>-2043</wp:posOffset>
            </wp:positionH>
            <wp:positionV relativeFrom="paragraph">
              <wp:posOffset>3282466</wp:posOffset>
            </wp:positionV>
            <wp:extent cx="2171737" cy="1303699"/>
            <wp:effectExtent l="0" t="0" r="0" b="0"/>
            <wp:wrapNone/>
            <wp:docPr id="344218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18078"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186533" cy="1312581"/>
                    </a:xfrm>
                    <a:prstGeom prst="rect">
                      <a:avLst/>
                    </a:prstGeom>
                  </pic:spPr>
                </pic:pic>
              </a:graphicData>
            </a:graphic>
            <wp14:sizeRelH relativeFrom="page">
              <wp14:pctWidth>0</wp14:pctWidth>
            </wp14:sizeRelH>
            <wp14:sizeRelV relativeFrom="page">
              <wp14:pctHeight>0</wp14:pctHeight>
            </wp14:sizeRelV>
          </wp:anchor>
        </w:drawing>
      </w:r>
    </w:p>
    <w:sectPr w:rsidR="001734EB" w:rsidRPr="00ED505C" w:rsidSect="00535A61">
      <w:pgSz w:w="11906" w:h="16838"/>
      <w:pgMar w:top="1985" w:right="1134" w:bottom="1701" w:left="1985"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8FEB9A" w14:textId="77777777" w:rsidR="00BF5EB0" w:rsidRDefault="00BF5EB0" w:rsidP="007869A8">
      <w:pPr>
        <w:spacing w:after="0" w:line="240" w:lineRule="auto"/>
      </w:pPr>
      <w:r>
        <w:separator/>
      </w:r>
    </w:p>
    <w:p w14:paraId="354E424C" w14:textId="77777777" w:rsidR="00BF5EB0" w:rsidRDefault="00BF5EB0"/>
    <w:p w14:paraId="16521ECD" w14:textId="77777777" w:rsidR="00BF5EB0" w:rsidRPr="00C125E2" w:rsidRDefault="00BF5EB0">
      <w:pPr>
        <w:rPr>
          <w:sz w:val="19"/>
          <w:szCs w:val="19"/>
        </w:rPr>
      </w:pPr>
    </w:p>
    <w:p w14:paraId="677452FF" w14:textId="77777777" w:rsidR="00BF5EB0" w:rsidRPr="00C125E2" w:rsidRDefault="00BF5EB0">
      <w:pPr>
        <w:rPr>
          <w:sz w:val="19"/>
          <w:szCs w:val="19"/>
        </w:rPr>
      </w:pPr>
    </w:p>
  </w:endnote>
  <w:endnote w:type="continuationSeparator" w:id="0">
    <w:p w14:paraId="5BD01622" w14:textId="77777777" w:rsidR="00BF5EB0" w:rsidRDefault="00BF5EB0" w:rsidP="007869A8">
      <w:pPr>
        <w:spacing w:after="0" w:line="240" w:lineRule="auto"/>
      </w:pPr>
      <w:r>
        <w:continuationSeparator/>
      </w:r>
    </w:p>
    <w:p w14:paraId="58EE1042" w14:textId="77777777" w:rsidR="00BF5EB0" w:rsidRDefault="00BF5EB0"/>
    <w:p w14:paraId="3FF2A21F" w14:textId="77777777" w:rsidR="00BF5EB0" w:rsidRPr="00C125E2" w:rsidRDefault="00BF5EB0">
      <w:pPr>
        <w:rPr>
          <w:sz w:val="19"/>
          <w:szCs w:val="19"/>
        </w:rPr>
      </w:pPr>
    </w:p>
    <w:p w14:paraId="5A42598D" w14:textId="77777777" w:rsidR="00BF5EB0" w:rsidRPr="00C125E2" w:rsidRDefault="00BF5EB0">
      <w:pPr>
        <w:rPr>
          <w:sz w:val="19"/>
          <w:szCs w:val="19"/>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NI-Times">
    <w:panose1 w:val="00000000000000000000"/>
    <w:charset w:val="00"/>
    <w:family w:val="auto"/>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NewRomanPS-Italic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EEF9F" w14:textId="77777777" w:rsidR="00FB62CC" w:rsidRDefault="00FB62CC">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A25409" w14:textId="77777777" w:rsidR="00BF5EB0" w:rsidRDefault="00BF5EB0" w:rsidP="007869A8">
      <w:pPr>
        <w:spacing w:after="0" w:line="240" w:lineRule="auto"/>
      </w:pPr>
      <w:r>
        <w:separator/>
      </w:r>
    </w:p>
    <w:p w14:paraId="227EB6D0" w14:textId="77777777" w:rsidR="00BF5EB0" w:rsidRDefault="00BF5EB0"/>
    <w:p w14:paraId="7237FF5C" w14:textId="77777777" w:rsidR="00BF5EB0" w:rsidRPr="00C125E2" w:rsidRDefault="00BF5EB0">
      <w:pPr>
        <w:rPr>
          <w:sz w:val="19"/>
          <w:szCs w:val="19"/>
        </w:rPr>
      </w:pPr>
    </w:p>
    <w:p w14:paraId="694C564B" w14:textId="77777777" w:rsidR="00BF5EB0" w:rsidRPr="00C125E2" w:rsidRDefault="00BF5EB0">
      <w:pPr>
        <w:rPr>
          <w:sz w:val="19"/>
          <w:szCs w:val="19"/>
        </w:rPr>
      </w:pPr>
    </w:p>
  </w:footnote>
  <w:footnote w:type="continuationSeparator" w:id="0">
    <w:p w14:paraId="3C7392F4" w14:textId="77777777" w:rsidR="00BF5EB0" w:rsidRDefault="00BF5EB0" w:rsidP="007869A8">
      <w:pPr>
        <w:spacing w:after="0" w:line="240" w:lineRule="auto"/>
      </w:pPr>
      <w:r>
        <w:continuationSeparator/>
      </w:r>
    </w:p>
    <w:p w14:paraId="38D96831" w14:textId="77777777" w:rsidR="00BF5EB0" w:rsidRDefault="00BF5EB0"/>
    <w:p w14:paraId="077EF992" w14:textId="77777777" w:rsidR="00BF5EB0" w:rsidRPr="00C125E2" w:rsidRDefault="00BF5EB0">
      <w:pPr>
        <w:rPr>
          <w:sz w:val="19"/>
          <w:szCs w:val="19"/>
        </w:rPr>
      </w:pPr>
    </w:p>
    <w:p w14:paraId="2D38FA61" w14:textId="77777777" w:rsidR="00BF5EB0" w:rsidRPr="00C125E2" w:rsidRDefault="00BF5EB0">
      <w:pPr>
        <w:rPr>
          <w:sz w:val="19"/>
          <w:szCs w:val="19"/>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E9F23" w14:textId="77777777" w:rsidR="00FB62CC" w:rsidRDefault="00FB62CC">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58FBF554" w14:textId="77777777" w:rsidR="00FB62CC" w:rsidRDefault="00FB62CC">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666C5" w14:textId="4AAB7887" w:rsidR="00FB62CC" w:rsidRDefault="00FB62CC" w:rsidP="00DE7C80">
    <w:pPr>
      <w:pBdr>
        <w:top w:val="nil"/>
        <w:left w:val="nil"/>
        <w:bottom w:val="nil"/>
        <w:right w:val="nil"/>
        <w:between w:val="nil"/>
      </w:pBdr>
      <w:tabs>
        <w:tab w:val="center" w:pos="4513"/>
        <w:tab w:val="right" w:pos="9026"/>
      </w:tabs>
      <w:rPr>
        <w:color w:val="000000"/>
        <w:sz w:val="26"/>
        <w:szCs w:val="26"/>
      </w:rPr>
    </w:pPr>
  </w:p>
  <w:p w14:paraId="4C513EA6" w14:textId="77777777" w:rsidR="00FB62CC" w:rsidRDefault="00FB62CC">
    <w:pPr>
      <w:pBdr>
        <w:top w:val="nil"/>
        <w:left w:val="nil"/>
        <w:bottom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F1FC2" w14:textId="77777777" w:rsidR="00FB62CC" w:rsidRDefault="00FB62CC">
    <w:pPr>
      <w:pBdr>
        <w:top w:val="nil"/>
        <w:left w:val="nil"/>
        <w:bottom w:val="nil"/>
        <w:right w:val="nil"/>
        <w:between w:val="nil"/>
      </w:pBdr>
      <w:tabs>
        <w:tab w:val="center" w:pos="4513"/>
        <w:tab w:val="right" w:pos="9026"/>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388BF" w14:textId="77777777" w:rsidR="00FB62CC" w:rsidRDefault="00FB62CC" w:rsidP="009D0E23">
    <w:pPr>
      <w:pStyle w:val="Header"/>
    </w:pPr>
  </w:p>
  <w:p w14:paraId="3FAFC22B" w14:textId="77777777" w:rsidR="009D0E23" w:rsidRPr="009D0E23" w:rsidRDefault="009D0E23" w:rsidP="009D0E2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0014483"/>
      <w:docPartObj>
        <w:docPartGallery w:val="Page Numbers (Top of Page)"/>
        <w:docPartUnique/>
      </w:docPartObj>
    </w:sdtPr>
    <w:sdtEndPr>
      <w:rPr>
        <w:noProof/>
      </w:rPr>
    </w:sdtEndPr>
    <w:sdtContent>
      <w:p w14:paraId="66805A9B" w14:textId="70FDA8A1" w:rsidR="009D118A" w:rsidRDefault="009D118A">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0C215706" w14:textId="77777777" w:rsidR="008E651B" w:rsidRPr="00447F73" w:rsidRDefault="008E651B" w:rsidP="00447F73">
    <w:pPr>
      <w:pStyle w:val="Header"/>
    </w:pPr>
  </w:p>
  <w:p w14:paraId="15832187" w14:textId="77777777" w:rsidR="004F65E2" w:rsidRDefault="004F65E2"/>
  <w:p w14:paraId="77E14514" w14:textId="77777777" w:rsidR="008A4B9D" w:rsidRDefault="008A4B9D"/>
  <w:p w14:paraId="59CC5539" w14:textId="77777777" w:rsidR="008A4B9D" w:rsidRDefault="008A4B9D"/>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C561A6" w14:textId="77777777" w:rsidR="00DE7C80" w:rsidRDefault="00DE7C8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8F55F" w14:textId="6344AFC7" w:rsidR="00BE1BF0" w:rsidRDefault="00BE1BF0">
    <w:pPr>
      <w:pStyle w:val="Header"/>
      <w:jc w:val="center"/>
    </w:pPr>
  </w:p>
  <w:p w14:paraId="52D9BB59" w14:textId="45B74BA5" w:rsidR="00DE7C80" w:rsidRPr="00BE1BF0" w:rsidRDefault="00DE7C80" w:rsidP="00BE1BF0">
    <w:pPr>
      <w:pStyle w:val="Header"/>
      <w:jc w:val="cent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35F5E" w14:textId="77777777" w:rsidR="0056619D" w:rsidRDefault="0056619D">
    <w:pPr>
      <w:pStyle w:val="Header"/>
      <w:jc w:val="center"/>
    </w:pPr>
    <w:r>
      <w:t>A-</w:t>
    </w:r>
    <w:sdt>
      <w:sdtPr>
        <w:id w:val="-271707433"/>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p w14:paraId="18FE54A5" w14:textId="77777777" w:rsidR="0056619D" w:rsidRDefault="005661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8D1385"/>
    <w:multiLevelType w:val="hybridMultilevel"/>
    <w:tmpl w:val="6576BC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7BC15FD"/>
    <w:multiLevelType w:val="hybridMultilevel"/>
    <w:tmpl w:val="49B2B4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0044AF0"/>
    <w:multiLevelType w:val="hybridMultilevel"/>
    <w:tmpl w:val="DB54E7B6"/>
    <w:lvl w:ilvl="0" w:tplc="0DC0051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40865AA"/>
    <w:multiLevelType w:val="multilevel"/>
    <w:tmpl w:val="E3E447F6"/>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b/>
      </w:rPr>
    </w:lvl>
    <w:lvl w:ilvl="2">
      <w:start w:val="1"/>
      <w:numFmt w:val="decimal"/>
      <w:isLgl/>
      <w:lvlText w:val="%1.%2.%3."/>
      <w:lvlJc w:val="left"/>
      <w:pPr>
        <w:ind w:left="1287" w:hanging="720"/>
      </w:pPr>
      <w:rPr>
        <w:rFonts w:hint="default"/>
        <w:b/>
      </w:rPr>
    </w:lvl>
    <w:lvl w:ilvl="3">
      <w:start w:val="1"/>
      <w:numFmt w:val="decimal"/>
      <w:isLgl/>
      <w:lvlText w:val="%1.%2.%3.%4."/>
      <w:lvlJc w:val="left"/>
      <w:pPr>
        <w:ind w:left="1647" w:hanging="1080"/>
      </w:pPr>
      <w:rPr>
        <w:rFonts w:hint="default"/>
        <w:b/>
      </w:rPr>
    </w:lvl>
    <w:lvl w:ilvl="4">
      <w:start w:val="1"/>
      <w:numFmt w:val="decimal"/>
      <w:isLgl/>
      <w:lvlText w:val="%1.%2.%3.%4.%5."/>
      <w:lvlJc w:val="left"/>
      <w:pPr>
        <w:ind w:left="1647" w:hanging="1080"/>
      </w:pPr>
      <w:rPr>
        <w:rFonts w:hint="default"/>
        <w:b/>
      </w:rPr>
    </w:lvl>
    <w:lvl w:ilvl="5">
      <w:start w:val="1"/>
      <w:numFmt w:val="decimal"/>
      <w:isLgl/>
      <w:lvlText w:val="%1.%2.%3.%4.%5.%6."/>
      <w:lvlJc w:val="left"/>
      <w:pPr>
        <w:ind w:left="2007" w:hanging="1440"/>
      </w:pPr>
      <w:rPr>
        <w:rFonts w:hint="default"/>
        <w:b/>
      </w:rPr>
    </w:lvl>
    <w:lvl w:ilvl="6">
      <w:start w:val="1"/>
      <w:numFmt w:val="decimal"/>
      <w:isLgl/>
      <w:lvlText w:val="%1.%2.%3.%4.%5.%6.%7."/>
      <w:lvlJc w:val="left"/>
      <w:pPr>
        <w:ind w:left="2007" w:hanging="1440"/>
      </w:pPr>
      <w:rPr>
        <w:rFonts w:hint="default"/>
        <w:b/>
      </w:rPr>
    </w:lvl>
    <w:lvl w:ilvl="7">
      <w:start w:val="1"/>
      <w:numFmt w:val="decimal"/>
      <w:isLgl/>
      <w:lvlText w:val="%1.%2.%3.%4.%5.%6.%7.%8."/>
      <w:lvlJc w:val="left"/>
      <w:pPr>
        <w:ind w:left="2367" w:hanging="1800"/>
      </w:pPr>
      <w:rPr>
        <w:rFonts w:hint="default"/>
        <w:b/>
      </w:rPr>
    </w:lvl>
    <w:lvl w:ilvl="8">
      <w:start w:val="1"/>
      <w:numFmt w:val="decimal"/>
      <w:isLgl/>
      <w:lvlText w:val="%1.%2.%3.%4.%5.%6.%7.%8.%9."/>
      <w:lvlJc w:val="left"/>
      <w:pPr>
        <w:ind w:left="2367" w:hanging="1800"/>
      </w:pPr>
      <w:rPr>
        <w:rFonts w:hint="default"/>
        <w:b/>
      </w:rPr>
    </w:lvl>
  </w:abstractNum>
  <w:abstractNum w:abstractNumId="4" w15:restartNumberingAfterBreak="0">
    <w:nsid w:val="6E3F3EC0"/>
    <w:multiLevelType w:val="hybridMultilevel"/>
    <w:tmpl w:val="CBA03356"/>
    <w:lvl w:ilvl="0" w:tplc="7C58AB5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90334044">
    <w:abstractNumId w:val="3"/>
  </w:num>
  <w:num w:numId="2" w16cid:durableId="1975061442">
    <w:abstractNumId w:val="0"/>
  </w:num>
  <w:num w:numId="3" w16cid:durableId="1326859106">
    <w:abstractNumId w:val="4"/>
  </w:num>
  <w:num w:numId="4" w16cid:durableId="1519197258">
    <w:abstractNumId w:val="2"/>
  </w:num>
  <w:num w:numId="5" w16cid:durableId="1120302435">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defaultTabStop w:val="420"/>
  <w:characterSpacingControl w:val="doNotCompress"/>
  <w:hdrShapeDefaults>
    <o:shapedefaults v:ext="edit" spidmax="32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184776"/>
    <w:rsid w:val="000003AA"/>
    <w:rsid w:val="00002287"/>
    <w:rsid w:val="00002A4E"/>
    <w:rsid w:val="00002ED3"/>
    <w:rsid w:val="000031C7"/>
    <w:rsid w:val="000034A0"/>
    <w:rsid w:val="000035CC"/>
    <w:rsid w:val="00003873"/>
    <w:rsid w:val="00003B96"/>
    <w:rsid w:val="000047ED"/>
    <w:rsid w:val="000055BD"/>
    <w:rsid w:val="00005AD0"/>
    <w:rsid w:val="00005FF3"/>
    <w:rsid w:val="000064CC"/>
    <w:rsid w:val="0000662D"/>
    <w:rsid w:val="000067FE"/>
    <w:rsid w:val="00007186"/>
    <w:rsid w:val="0000793C"/>
    <w:rsid w:val="00007B38"/>
    <w:rsid w:val="00007C36"/>
    <w:rsid w:val="000104C1"/>
    <w:rsid w:val="000107A8"/>
    <w:rsid w:val="0001266A"/>
    <w:rsid w:val="00012EC2"/>
    <w:rsid w:val="00013AD1"/>
    <w:rsid w:val="000142A3"/>
    <w:rsid w:val="000142F9"/>
    <w:rsid w:val="000143BB"/>
    <w:rsid w:val="00014656"/>
    <w:rsid w:val="000154B4"/>
    <w:rsid w:val="0001568A"/>
    <w:rsid w:val="00015A57"/>
    <w:rsid w:val="00015F00"/>
    <w:rsid w:val="00016A08"/>
    <w:rsid w:val="00016B5C"/>
    <w:rsid w:val="00017236"/>
    <w:rsid w:val="00017B6D"/>
    <w:rsid w:val="000210CC"/>
    <w:rsid w:val="000210D0"/>
    <w:rsid w:val="00021683"/>
    <w:rsid w:val="00021B3D"/>
    <w:rsid w:val="00021F72"/>
    <w:rsid w:val="00022289"/>
    <w:rsid w:val="00022AB3"/>
    <w:rsid w:val="00022C04"/>
    <w:rsid w:val="00022CA7"/>
    <w:rsid w:val="000233E4"/>
    <w:rsid w:val="00023ED1"/>
    <w:rsid w:val="0002411B"/>
    <w:rsid w:val="000244B0"/>
    <w:rsid w:val="00024A4C"/>
    <w:rsid w:val="000252F9"/>
    <w:rsid w:val="0002556E"/>
    <w:rsid w:val="00025A5D"/>
    <w:rsid w:val="000265E6"/>
    <w:rsid w:val="00027111"/>
    <w:rsid w:val="00027A58"/>
    <w:rsid w:val="00027D46"/>
    <w:rsid w:val="000304B2"/>
    <w:rsid w:val="00030B99"/>
    <w:rsid w:val="00030E08"/>
    <w:rsid w:val="00030FD3"/>
    <w:rsid w:val="00031238"/>
    <w:rsid w:val="00031F9A"/>
    <w:rsid w:val="0003243A"/>
    <w:rsid w:val="000325FA"/>
    <w:rsid w:val="00032B24"/>
    <w:rsid w:val="00032DD5"/>
    <w:rsid w:val="000331F0"/>
    <w:rsid w:val="0003361B"/>
    <w:rsid w:val="000346A0"/>
    <w:rsid w:val="0003499F"/>
    <w:rsid w:val="00034BC4"/>
    <w:rsid w:val="00035BB1"/>
    <w:rsid w:val="000369F8"/>
    <w:rsid w:val="00036A2B"/>
    <w:rsid w:val="000370D3"/>
    <w:rsid w:val="00037A0A"/>
    <w:rsid w:val="000404B9"/>
    <w:rsid w:val="00041717"/>
    <w:rsid w:val="0004218F"/>
    <w:rsid w:val="0004225F"/>
    <w:rsid w:val="00043267"/>
    <w:rsid w:val="0004327E"/>
    <w:rsid w:val="0004480C"/>
    <w:rsid w:val="000449EA"/>
    <w:rsid w:val="00045078"/>
    <w:rsid w:val="000451AA"/>
    <w:rsid w:val="00045C4F"/>
    <w:rsid w:val="00045E12"/>
    <w:rsid w:val="000478EB"/>
    <w:rsid w:val="000479AE"/>
    <w:rsid w:val="00047AB5"/>
    <w:rsid w:val="00047BA2"/>
    <w:rsid w:val="0005118D"/>
    <w:rsid w:val="00051401"/>
    <w:rsid w:val="00051F56"/>
    <w:rsid w:val="00052030"/>
    <w:rsid w:val="00052527"/>
    <w:rsid w:val="00052647"/>
    <w:rsid w:val="0005296E"/>
    <w:rsid w:val="0005341A"/>
    <w:rsid w:val="00053F55"/>
    <w:rsid w:val="00054373"/>
    <w:rsid w:val="000543F4"/>
    <w:rsid w:val="00054532"/>
    <w:rsid w:val="0005473D"/>
    <w:rsid w:val="00055D3C"/>
    <w:rsid w:val="00055E25"/>
    <w:rsid w:val="000579A5"/>
    <w:rsid w:val="00057D97"/>
    <w:rsid w:val="0006017D"/>
    <w:rsid w:val="00060B93"/>
    <w:rsid w:val="00060DB5"/>
    <w:rsid w:val="00062399"/>
    <w:rsid w:val="00062BBD"/>
    <w:rsid w:val="00063027"/>
    <w:rsid w:val="00063ADE"/>
    <w:rsid w:val="00064608"/>
    <w:rsid w:val="00064AE9"/>
    <w:rsid w:val="00064F1D"/>
    <w:rsid w:val="000650BA"/>
    <w:rsid w:val="00065592"/>
    <w:rsid w:val="00067420"/>
    <w:rsid w:val="00067829"/>
    <w:rsid w:val="00070F32"/>
    <w:rsid w:val="00071529"/>
    <w:rsid w:val="00071A85"/>
    <w:rsid w:val="0007296B"/>
    <w:rsid w:val="00073114"/>
    <w:rsid w:val="0007397E"/>
    <w:rsid w:val="00074077"/>
    <w:rsid w:val="00075C7F"/>
    <w:rsid w:val="00075F16"/>
    <w:rsid w:val="0007601C"/>
    <w:rsid w:val="00076E23"/>
    <w:rsid w:val="0007706A"/>
    <w:rsid w:val="00077AD2"/>
    <w:rsid w:val="00077BB1"/>
    <w:rsid w:val="0008054D"/>
    <w:rsid w:val="000805B6"/>
    <w:rsid w:val="00080F16"/>
    <w:rsid w:val="0008176C"/>
    <w:rsid w:val="0008196F"/>
    <w:rsid w:val="000820AA"/>
    <w:rsid w:val="00082F1D"/>
    <w:rsid w:val="00083E76"/>
    <w:rsid w:val="00084614"/>
    <w:rsid w:val="0008475E"/>
    <w:rsid w:val="00084A41"/>
    <w:rsid w:val="000855D3"/>
    <w:rsid w:val="00085A28"/>
    <w:rsid w:val="00085ABD"/>
    <w:rsid w:val="000864C1"/>
    <w:rsid w:val="00086BD5"/>
    <w:rsid w:val="00087034"/>
    <w:rsid w:val="0008746B"/>
    <w:rsid w:val="00087A67"/>
    <w:rsid w:val="00087A8A"/>
    <w:rsid w:val="00090FA3"/>
    <w:rsid w:val="0009146B"/>
    <w:rsid w:val="00091DA5"/>
    <w:rsid w:val="00091F07"/>
    <w:rsid w:val="00092201"/>
    <w:rsid w:val="00092D19"/>
    <w:rsid w:val="0009341E"/>
    <w:rsid w:val="000939F3"/>
    <w:rsid w:val="00093A1A"/>
    <w:rsid w:val="00093DAC"/>
    <w:rsid w:val="00093E20"/>
    <w:rsid w:val="00094545"/>
    <w:rsid w:val="00094833"/>
    <w:rsid w:val="00095A75"/>
    <w:rsid w:val="00095EC6"/>
    <w:rsid w:val="00096B03"/>
    <w:rsid w:val="00096B44"/>
    <w:rsid w:val="00096FDE"/>
    <w:rsid w:val="000975E2"/>
    <w:rsid w:val="000976B3"/>
    <w:rsid w:val="00097A19"/>
    <w:rsid w:val="00097B75"/>
    <w:rsid w:val="00097E7C"/>
    <w:rsid w:val="000A08ED"/>
    <w:rsid w:val="000A19EF"/>
    <w:rsid w:val="000A20F4"/>
    <w:rsid w:val="000A251F"/>
    <w:rsid w:val="000A2CDB"/>
    <w:rsid w:val="000A2DF5"/>
    <w:rsid w:val="000A2E41"/>
    <w:rsid w:val="000A3574"/>
    <w:rsid w:val="000A36A4"/>
    <w:rsid w:val="000A4244"/>
    <w:rsid w:val="000A4675"/>
    <w:rsid w:val="000A4888"/>
    <w:rsid w:val="000A4B3B"/>
    <w:rsid w:val="000A4D81"/>
    <w:rsid w:val="000A5177"/>
    <w:rsid w:val="000A5ECA"/>
    <w:rsid w:val="000A5F57"/>
    <w:rsid w:val="000A6F0B"/>
    <w:rsid w:val="000A7566"/>
    <w:rsid w:val="000B005E"/>
    <w:rsid w:val="000B0816"/>
    <w:rsid w:val="000B09B6"/>
    <w:rsid w:val="000B1833"/>
    <w:rsid w:val="000B2029"/>
    <w:rsid w:val="000B2296"/>
    <w:rsid w:val="000B23B9"/>
    <w:rsid w:val="000B24E0"/>
    <w:rsid w:val="000B252B"/>
    <w:rsid w:val="000B26B9"/>
    <w:rsid w:val="000B2F75"/>
    <w:rsid w:val="000B337F"/>
    <w:rsid w:val="000B35E5"/>
    <w:rsid w:val="000B40D2"/>
    <w:rsid w:val="000B48CD"/>
    <w:rsid w:val="000B5653"/>
    <w:rsid w:val="000B5821"/>
    <w:rsid w:val="000B59BC"/>
    <w:rsid w:val="000B6E77"/>
    <w:rsid w:val="000B7293"/>
    <w:rsid w:val="000B7638"/>
    <w:rsid w:val="000B7B4D"/>
    <w:rsid w:val="000B7CEF"/>
    <w:rsid w:val="000B7F6F"/>
    <w:rsid w:val="000C0A45"/>
    <w:rsid w:val="000C0BC0"/>
    <w:rsid w:val="000C17B5"/>
    <w:rsid w:val="000C1F22"/>
    <w:rsid w:val="000C2662"/>
    <w:rsid w:val="000C2866"/>
    <w:rsid w:val="000C3735"/>
    <w:rsid w:val="000C3975"/>
    <w:rsid w:val="000C3FFF"/>
    <w:rsid w:val="000C42CB"/>
    <w:rsid w:val="000C550B"/>
    <w:rsid w:val="000C5789"/>
    <w:rsid w:val="000C65A4"/>
    <w:rsid w:val="000C6DED"/>
    <w:rsid w:val="000D0048"/>
    <w:rsid w:val="000D02FF"/>
    <w:rsid w:val="000D08A5"/>
    <w:rsid w:val="000D09B9"/>
    <w:rsid w:val="000D0C98"/>
    <w:rsid w:val="000D13B7"/>
    <w:rsid w:val="000D1D23"/>
    <w:rsid w:val="000D2163"/>
    <w:rsid w:val="000D2592"/>
    <w:rsid w:val="000D348C"/>
    <w:rsid w:val="000D368D"/>
    <w:rsid w:val="000D4555"/>
    <w:rsid w:val="000D5D6B"/>
    <w:rsid w:val="000D5D9A"/>
    <w:rsid w:val="000D655C"/>
    <w:rsid w:val="000D6864"/>
    <w:rsid w:val="000D6D50"/>
    <w:rsid w:val="000D77AB"/>
    <w:rsid w:val="000D7C14"/>
    <w:rsid w:val="000E0829"/>
    <w:rsid w:val="000E1F18"/>
    <w:rsid w:val="000E7A10"/>
    <w:rsid w:val="000F079E"/>
    <w:rsid w:val="000F08CF"/>
    <w:rsid w:val="000F0EDB"/>
    <w:rsid w:val="000F1C4D"/>
    <w:rsid w:val="000F2B9D"/>
    <w:rsid w:val="000F2C94"/>
    <w:rsid w:val="000F3418"/>
    <w:rsid w:val="000F3597"/>
    <w:rsid w:val="000F35A9"/>
    <w:rsid w:val="000F4444"/>
    <w:rsid w:val="000F4587"/>
    <w:rsid w:val="000F45C5"/>
    <w:rsid w:val="000F4760"/>
    <w:rsid w:val="000F4C3D"/>
    <w:rsid w:val="000F52FA"/>
    <w:rsid w:val="000F5F55"/>
    <w:rsid w:val="000F7255"/>
    <w:rsid w:val="000F73E2"/>
    <w:rsid w:val="000F75FA"/>
    <w:rsid w:val="000F780C"/>
    <w:rsid w:val="000F7ADD"/>
    <w:rsid w:val="0010020E"/>
    <w:rsid w:val="0010170A"/>
    <w:rsid w:val="00101AEC"/>
    <w:rsid w:val="00101B9F"/>
    <w:rsid w:val="00101E5C"/>
    <w:rsid w:val="001022A5"/>
    <w:rsid w:val="00102D12"/>
    <w:rsid w:val="00102F57"/>
    <w:rsid w:val="00104503"/>
    <w:rsid w:val="00105614"/>
    <w:rsid w:val="001057A6"/>
    <w:rsid w:val="00105BE1"/>
    <w:rsid w:val="001063BD"/>
    <w:rsid w:val="001072AA"/>
    <w:rsid w:val="001100CA"/>
    <w:rsid w:val="00110579"/>
    <w:rsid w:val="00112429"/>
    <w:rsid w:val="00112483"/>
    <w:rsid w:val="0011290E"/>
    <w:rsid w:val="00112B09"/>
    <w:rsid w:val="00112B2D"/>
    <w:rsid w:val="00112D3B"/>
    <w:rsid w:val="0011301E"/>
    <w:rsid w:val="0011302B"/>
    <w:rsid w:val="00116C1E"/>
    <w:rsid w:val="00117704"/>
    <w:rsid w:val="001204D6"/>
    <w:rsid w:val="00121091"/>
    <w:rsid w:val="00121D51"/>
    <w:rsid w:val="00121EF4"/>
    <w:rsid w:val="00121FDF"/>
    <w:rsid w:val="00122089"/>
    <w:rsid w:val="00123D20"/>
    <w:rsid w:val="001243D7"/>
    <w:rsid w:val="001245D0"/>
    <w:rsid w:val="00124F3A"/>
    <w:rsid w:val="00125B11"/>
    <w:rsid w:val="00125BCE"/>
    <w:rsid w:val="001261BB"/>
    <w:rsid w:val="00127C04"/>
    <w:rsid w:val="001305C4"/>
    <w:rsid w:val="0013091A"/>
    <w:rsid w:val="00131964"/>
    <w:rsid w:val="00131C4E"/>
    <w:rsid w:val="00132518"/>
    <w:rsid w:val="00132B9A"/>
    <w:rsid w:val="00133108"/>
    <w:rsid w:val="00133412"/>
    <w:rsid w:val="001336C5"/>
    <w:rsid w:val="00133969"/>
    <w:rsid w:val="00133BF1"/>
    <w:rsid w:val="001347B2"/>
    <w:rsid w:val="00134F1C"/>
    <w:rsid w:val="0013548E"/>
    <w:rsid w:val="00135D1D"/>
    <w:rsid w:val="00136729"/>
    <w:rsid w:val="00136804"/>
    <w:rsid w:val="00137789"/>
    <w:rsid w:val="00137C6A"/>
    <w:rsid w:val="00140069"/>
    <w:rsid w:val="001401BC"/>
    <w:rsid w:val="00140C2F"/>
    <w:rsid w:val="00140C42"/>
    <w:rsid w:val="00141226"/>
    <w:rsid w:val="00142128"/>
    <w:rsid w:val="00142883"/>
    <w:rsid w:val="00142B2E"/>
    <w:rsid w:val="00142C0C"/>
    <w:rsid w:val="00143149"/>
    <w:rsid w:val="0014317E"/>
    <w:rsid w:val="001445C3"/>
    <w:rsid w:val="00144740"/>
    <w:rsid w:val="001448A7"/>
    <w:rsid w:val="00145D4F"/>
    <w:rsid w:val="00146518"/>
    <w:rsid w:val="00146C2B"/>
    <w:rsid w:val="001473B7"/>
    <w:rsid w:val="001503AF"/>
    <w:rsid w:val="00150A9D"/>
    <w:rsid w:val="00151B16"/>
    <w:rsid w:val="0015219F"/>
    <w:rsid w:val="00152B69"/>
    <w:rsid w:val="0015323B"/>
    <w:rsid w:val="001534F9"/>
    <w:rsid w:val="00153AF5"/>
    <w:rsid w:val="00153DDD"/>
    <w:rsid w:val="00155687"/>
    <w:rsid w:val="001557C7"/>
    <w:rsid w:val="00155942"/>
    <w:rsid w:val="001560F7"/>
    <w:rsid w:val="0015671B"/>
    <w:rsid w:val="00157EFA"/>
    <w:rsid w:val="00160220"/>
    <w:rsid w:val="00160454"/>
    <w:rsid w:val="00160F65"/>
    <w:rsid w:val="00161CBF"/>
    <w:rsid w:val="00162060"/>
    <w:rsid w:val="00162531"/>
    <w:rsid w:val="00162F1A"/>
    <w:rsid w:val="001636C1"/>
    <w:rsid w:val="00163768"/>
    <w:rsid w:val="00163859"/>
    <w:rsid w:val="00163ECB"/>
    <w:rsid w:val="00163FD2"/>
    <w:rsid w:val="00164497"/>
    <w:rsid w:val="00164D93"/>
    <w:rsid w:val="00165757"/>
    <w:rsid w:val="001664F4"/>
    <w:rsid w:val="0016680A"/>
    <w:rsid w:val="001674C1"/>
    <w:rsid w:val="00167700"/>
    <w:rsid w:val="00167A19"/>
    <w:rsid w:val="00167A58"/>
    <w:rsid w:val="00167DD7"/>
    <w:rsid w:val="001703FF"/>
    <w:rsid w:val="00171262"/>
    <w:rsid w:val="00171564"/>
    <w:rsid w:val="001721AD"/>
    <w:rsid w:val="001722E5"/>
    <w:rsid w:val="00172A4C"/>
    <w:rsid w:val="00172AFD"/>
    <w:rsid w:val="00173253"/>
    <w:rsid w:val="001734EB"/>
    <w:rsid w:val="0017358D"/>
    <w:rsid w:val="00174FAF"/>
    <w:rsid w:val="0017529B"/>
    <w:rsid w:val="00175A7F"/>
    <w:rsid w:val="00175C66"/>
    <w:rsid w:val="00175F8E"/>
    <w:rsid w:val="0017626D"/>
    <w:rsid w:val="00176632"/>
    <w:rsid w:val="001766FB"/>
    <w:rsid w:val="001767D2"/>
    <w:rsid w:val="00177B60"/>
    <w:rsid w:val="001805C1"/>
    <w:rsid w:val="00180EA8"/>
    <w:rsid w:val="0018123C"/>
    <w:rsid w:val="00181A9D"/>
    <w:rsid w:val="00182F36"/>
    <w:rsid w:val="0018304C"/>
    <w:rsid w:val="00183166"/>
    <w:rsid w:val="001840B4"/>
    <w:rsid w:val="001844E1"/>
    <w:rsid w:val="00184776"/>
    <w:rsid w:val="001848FE"/>
    <w:rsid w:val="00184A50"/>
    <w:rsid w:val="00185003"/>
    <w:rsid w:val="00185165"/>
    <w:rsid w:val="00185299"/>
    <w:rsid w:val="001855FF"/>
    <w:rsid w:val="001858E8"/>
    <w:rsid w:val="00185CC3"/>
    <w:rsid w:val="00185CC7"/>
    <w:rsid w:val="00185DFF"/>
    <w:rsid w:val="00186027"/>
    <w:rsid w:val="00186DDD"/>
    <w:rsid w:val="001871A4"/>
    <w:rsid w:val="00190274"/>
    <w:rsid w:val="001906E3"/>
    <w:rsid w:val="0019119C"/>
    <w:rsid w:val="00192FC1"/>
    <w:rsid w:val="001934DF"/>
    <w:rsid w:val="00193578"/>
    <w:rsid w:val="00193710"/>
    <w:rsid w:val="00193F02"/>
    <w:rsid w:val="001940F5"/>
    <w:rsid w:val="0019481C"/>
    <w:rsid w:val="001952F6"/>
    <w:rsid w:val="00197434"/>
    <w:rsid w:val="00197725"/>
    <w:rsid w:val="0019787F"/>
    <w:rsid w:val="001A002D"/>
    <w:rsid w:val="001A037A"/>
    <w:rsid w:val="001A0482"/>
    <w:rsid w:val="001A0640"/>
    <w:rsid w:val="001A0FCA"/>
    <w:rsid w:val="001A10C6"/>
    <w:rsid w:val="001A1488"/>
    <w:rsid w:val="001A1684"/>
    <w:rsid w:val="001A27E3"/>
    <w:rsid w:val="001A2EF4"/>
    <w:rsid w:val="001A3662"/>
    <w:rsid w:val="001A4667"/>
    <w:rsid w:val="001A4B95"/>
    <w:rsid w:val="001A5A0C"/>
    <w:rsid w:val="001A5FB2"/>
    <w:rsid w:val="001A6493"/>
    <w:rsid w:val="001A66C6"/>
    <w:rsid w:val="001A681F"/>
    <w:rsid w:val="001A7D07"/>
    <w:rsid w:val="001A7EF0"/>
    <w:rsid w:val="001B02AC"/>
    <w:rsid w:val="001B0303"/>
    <w:rsid w:val="001B06DD"/>
    <w:rsid w:val="001B10FB"/>
    <w:rsid w:val="001B1270"/>
    <w:rsid w:val="001B1338"/>
    <w:rsid w:val="001B1516"/>
    <w:rsid w:val="001B1781"/>
    <w:rsid w:val="001B2062"/>
    <w:rsid w:val="001B22A0"/>
    <w:rsid w:val="001B2952"/>
    <w:rsid w:val="001B3390"/>
    <w:rsid w:val="001B3DF5"/>
    <w:rsid w:val="001B3FA8"/>
    <w:rsid w:val="001B4110"/>
    <w:rsid w:val="001B420E"/>
    <w:rsid w:val="001B42BA"/>
    <w:rsid w:val="001B48A7"/>
    <w:rsid w:val="001B4DA4"/>
    <w:rsid w:val="001B50CB"/>
    <w:rsid w:val="001B615D"/>
    <w:rsid w:val="001B6299"/>
    <w:rsid w:val="001B6E35"/>
    <w:rsid w:val="001B7A85"/>
    <w:rsid w:val="001B7B4F"/>
    <w:rsid w:val="001C0DB7"/>
    <w:rsid w:val="001C1383"/>
    <w:rsid w:val="001C1467"/>
    <w:rsid w:val="001C1B63"/>
    <w:rsid w:val="001C326A"/>
    <w:rsid w:val="001C37E8"/>
    <w:rsid w:val="001C383D"/>
    <w:rsid w:val="001C456F"/>
    <w:rsid w:val="001C53CE"/>
    <w:rsid w:val="001C5467"/>
    <w:rsid w:val="001C6318"/>
    <w:rsid w:val="001C798E"/>
    <w:rsid w:val="001C7994"/>
    <w:rsid w:val="001D030E"/>
    <w:rsid w:val="001D0CF4"/>
    <w:rsid w:val="001D13FD"/>
    <w:rsid w:val="001D16EB"/>
    <w:rsid w:val="001D1D82"/>
    <w:rsid w:val="001D2294"/>
    <w:rsid w:val="001D3296"/>
    <w:rsid w:val="001D3959"/>
    <w:rsid w:val="001D3F15"/>
    <w:rsid w:val="001D4404"/>
    <w:rsid w:val="001D4AA3"/>
    <w:rsid w:val="001D55A3"/>
    <w:rsid w:val="001D5D18"/>
    <w:rsid w:val="001D61F4"/>
    <w:rsid w:val="001D7A29"/>
    <w:rsid w:val="001E0449"/>
    <w:rsid w:val="001E0643"/>
    <w:rsid w:val="001E15BB"/>
    <w:rsid w:val="001E185F"/>
    <w:rsid w:val="001E1A23"/>
    <w:rsid w:val="001E1E52"/>
    <w:rsid w:val="001E2D85"/>
    <w:rsid w:val="001E3691"/>
    <w:rsid w:val="001E3896"/>
    <w:rsid w:val="001E3A18"/>
    <w:rsid w:val="001E3D74"/>
    <w:rsid w:val="001E3FAA"/>
    <w:rsid w:val="001E4167"/>
    <w:rsid w:val="001E435F"/>
    <w:rsid w:val="001E43E3"/>
    <w:rsid w:val="001E54A6"/>
    <w:rsid w:val="001E58B2"/>
    <w:rsid w:val="001E5C93"/>
    <w:rsid w:val="001E6AA0"/>
    <w:rsid w:val="001E6AD5"/>
    <w:rsid w:val="001E79AE"/>
    <w:rsid w:val="001F03E9"/>
    <w:rsid w:val="001F186C"/>
    <w:rsid w:val="001F21A4"/>
    <w:rsid w:val="001F2878"/>
    <w:rsid w:val="001F2D57"/>
    <w:rsid w:val="001F2E5E"/>
    <w:rsid w:val="001F51EC"/>
    <w:rsid w:val="001F5A80"/>
    <w:rsid w:val="001F5CDB"/>
    <w:rsid w:val="001F697F"/>
    <w:rsid w:val="001F69BE"/>
    <w:rsid w:val="001F6F5A"/>
    <w:rsid w:val="001F70AE"/>
    <w:rsid w:val="001F723F"/>
    <w:rsid w:val="001F7709"/>
    <w:rsid w:val="0020058A"/>
    <w:rsid w:val="00200961"/>
    <w:rsid w:val="00200F36"/>
    <w:rsid w:val="00201434"/>
    <w:rsid w:val="00201778"/>
    <w:rsid w:val="002028FF"/>
    <w:rsid w:val="00203038"/>
    <w:rsid w:val="0020330F"/>
    <w:rsid w:val="00204804"/>
    <w:rsid w:val="00205435"/>
    <w:rsid w:val="002061EA"/>
    <w:rsid w:val="002063D1"/>
    <w:rsid w:val="00207108"/>
    <w:rsid w:val="0020788B"/>
    <w:rsid w:val="00210115"/>
    <w:rsid w:val="0021014E"/>
    <w:rsid w:val="0021017E"/>
    <w:rsid w:val="00211A04"/>
    <w:rsid w:val="00211FCC"/>
    <w:rsid w:val="00212244"/>
    <w:rsid w:val="002122AB"/>
    <w:rsid w:val="00212311"/>
    <w:rsid w:val="00212478"/>
    <w:rsid w:val="00213328"/>
    <w:rsid w:val="00213887"/>
    <w:rsid w:val="00213CE9"/>
    <w:rsid w:val="0021474D"/>
    <w:rsid w:val="00214969"/>
    <w:rsid w:val="00216ABA"/>
    <w:rsid w:val="00216C87"/>
    <w:rsid w:val="00217929"/>
    <w:rsid w:val="0021799C"/>
    <w:rsid w:val="002201BD"/>
    <w:rsid w:val="002207D3"/>
    <w:rsid w:val="002216AB"/>
    <w:rsid w:val="00221ABC"/>
    <w:rsid w:val="002238C1"/>
    <w:rsid w:val="0022432D"/>
    <w:rsid w:val="002248DF"/>
    <w:rsid w:val="00224981"/>
    <w:rsid w:val="00225E85"/>
    <w:rsid w:val="0022643F"/>
    <w:rsid w:val="002264CE"/>
    <w:rsid w:val="0022682C"/>
    <w:rsid w:val="00226D36"/>
    <w:rsid w:val="00226D7A"/>
    <w:rsid w:val="00227825"/>
    <w:rsid w:val="00230E81"/>
    <w:rsid w:val="002314D1"/>
    <w:rsid w:val="00231D2A"/>
    <w:rsid w:val="002329D2"/>
    <w:rsid w:val="002335EC"/>
    <w:rsid w:val="0023389B"/>
    <w:rsid w:val="00235009"/>
    <w:rsid w:val="00235E65"/>
    <w:rsid w:val="00235F45"/>
    <w:rsid w:val="002366BF"/>
    <w:rsid w:val="00236FE4"/>
    <w:rsid w:val="002373C7"/>
    <w:rsid w:val="00237D56"/>
    <w:rsid w:val="0024068E"/>
    <w:rsid w:val="00243301"/>
    <w:rsid w:val="002433A1"/>
    <w:rsid w:val="00243443"/>
    <w:rsid w:val="00244E65"/>
    <w:rsid w:val="002450EB"/>
    <w:rsid w:val="002461C9"/>
    <w:rsid w:val="00247181"/>
    <w:rsid w:val="0024764C"/>
    <w:rsid w:val="00247997"/>
    <w:rsid w:val="002504B1"/>
    <w:rsid w:val="00250744"/>
    <w:rsid w:val="00250F72"/>
    <w:rsid w:val="00251C08"/>
    <w:rsid w:val="00251EC6"/>
    <w:rsid w:val="0025255F"/>
    <w:rsid w:val="002529BA"/>
    <w:rsid w:val="00252BEF"/>
    <w:rsid w:val="00252F1C"/>
    <w:rsid w:val="00255277"/>
    <w:rsid w:val="0025614C"/>
    <w:rsid w:val="00256260"/>
    <w:rsid w:val="00256BE1"/>
    <w:rsid w:val="00256BE5"/>
    <w:rsid w:val="00256CA8"/>
    <w:rsid w:val="00256DEF"/>
    <w:rsid w:val="00256F6F"/>
    <w:rsid w:val="0026006D"/>
    <w:rsid w:val="00261030"/>
    <w:rsid w:val="00261721"/>
    <w:rsid w:val="00261BC2"/>
    <w:rsid w:val="002625F0"/>
    <w:rsid w:val="00262771"/>
    <w:rsid w:val="00262F5A"/>
    <w:rsid w:val="00263EB2"/>
    <w:rsid w:val="00265359"/>
    <w:rsid w:val="00265373"/>
    <w:rsid w:val="0026540E"/>
    <w:rsid w:val="00265426"/>
    <w:rsid w:val="00265A85"/>
    <w:rsid w:val="00265E60"/>
    <w:rsid w:val="0026669F"/>
    <w:rsid w:val="00266AF5"/>
    <w:rsid w:val="00267D62"/>
    <w:rsid w:val="00270239"/>
    <w:rsid w:val="00270D6E"/>
    <w:rsid w:val="0027128B"/>
    <w:rsid w:val="00272D89"/>
    <w:rsid w:val="00273151"/>
    <w:rsid w:val="00273596"/>
    <w:rsid w:val="00273A3B"/>
    <w:rsid w:val="00273E55"/>
    <w:rsid w:val="00274804"/>
    <w:rsid w:val="00275675"/>
    <w:rsid w:val="002756AB"/>
    <w:rsid w:val="00275CC9"/>
    <w:rsid w:val="00276A7E"/>
    <w:rsid w:val="002773BB"/>
    <w:rsid w:val="00277D8D"/>
    <w:rsid w:val="00277EEC"/>
    <w:rsid w:val="00280964"/>
    <w:rsid w:val="002814CB"/>
    <w:rsid w:val="0028313D"/>
    <w:rsid w:val="002843FB"/>
    <w:rsid w:val="002846BF"/>
    <w:rsid w:val="00284BB4"/>
    <w:rsid w:val="00285C40"/>
    <w:rsid w:val="00285D6A"/>
    <w:rsid w:val="00287AA5"/>
    <w:rsid w:val="00287E60"/>
    <w:rsid w:val="00291057"/>
    <w:rsid w:val="002914E3"/>
    <w:rsid w:val="0029160B"/>
    <w:rsid w:val="00292B53"/>
    <w:rsid w:val="00292B7C"/>
    <w:rsid w:val="0029300F"/>
    <w:rsid w:val="0029312B"/>
    <w:rsid w:val="00294325"/>
    <w:rsid w:val="00294A85"/>
    <w:rsid w:val="00295078"/>
    <w:rsid w:val="0029625F"/>
    <w:rsid w:val="002969AE"/>
    <w:rsid w:val="002970A0"/>
    <w:rsid w:val="002A03EE"/>
    <w:rsid w:val="002A0F55"/>
    <w:rsid w:val="002A1001"/>
    <w:rsid w:val="002A216E"/>
    <w:rsid w:val="002A2987"/>
    <w:rsid w:val="002A2A27"/>
    <w:rsid w:val="002A34B5"/>
    <w:rsid w:val="002A4399"/>
    <w:rsid w:val="002A48D9"/>
    <w:rsid w:val="002A4A74"/>
    <w:rsid w:val="002A4EE6"/>
    <w:rsid w:val="002A51F5"/>
    <w:rsid w:val="002A55FE"/>
    <w:rsid w:val="002A5B0D"/>
    <w:rsid w:val="002A6452"/>
    <w:rsid w:val="002A6573"/>
    <w:rsid w:val="002A6624"/>
    <w:rsid w:val="002A710D"/>
    <w:rsid w:val="002A74D2"/>
    <w:rsid w:val="002A79F3"/>
    <w:rsid w:val="002A7B88"/>
    <w:rsid w:val="002B0902"/>
    <w:rsid w:val="002B23DF"/>
    <w:rsid w:val="002B244C"/>
    <w:rsid w:val="002B3201"/>
    <w:rsid w:val="002B41CD"/>
    <w:rsid w:val="002B439E"/>
    <w:rsid w:val="002B5C89"/>
    <w:rsid w:val="002B67CC"/>
    <w:rsid w:val="002B6935"/>
    <w:rsid w:val="002B73C3"/>
    <w:rsid w:val="002B767B"/>
    <w:rsid w:val="002C0095"/>
    <w:rsid w:val="002C07D0"/>
    <w:rsid w:val="002C0F09"/>
    <w:rsid w:val="002C2F24"/>
    <w:rsid w:val="002C333C"/>
    <w:rsid w:val="002C33A4"/>
    <w:rsid w:val="002C4B28"/>
    <w:rsid w:val="002C4B62"/>
    <w:rsid w:val="002C50FC"/>
    <w:rsid w:val="002C5907"/>
    <w:rsid w:val="002C60BD"/>
    <w:rsid w:val="002C6573"/>
    <w:rsid w:val="002C7008"/>
    <w:rsid w:val="002D0370"/>
    <w:rsid w:val="002D14A2"/>
    <w:rsid w:val="002D2020"/>
    <w:rsid w:val="002D26EE"/>
    <w:rsid w:val="002D33D0"/>
    <w:rsid w:val="002D39C7"/>
    <w:rsid w:val="002D3F2F"/>
    <w:rsid w:val="002D5874"/>
    <w:rsid w:val="002D628D"/>
    <w:rsid w:val="002D68B4"/>
    <w:rsid w:val="002D6D31"/>
    <w:rsid w:val="002D6E32"/>
    <w:rsid w:val="002D6EB5"/>
    <w:rsid w:val="002E0240"/>
    <w:rsid w:val="002E0689"/>
    <w:rsid w:val="002E075A"/>
    <w:rsid w:val="002E1328"/>
    <w:rsid w:val="002E28B9"/>
    <w:rsid w:val="002E4566"/>
    <w:rsid w:val="002E5B89"/>
    <w:rsid w:val="002E5CBB"/>
    <w:rsid w:val="002E7040"/>
    <w:rsid w:val="002E73C0"/>
    <w:rsid w:val="002E77CA"/>
    <w:rsid w:val="002E7A2D"/>
    <w:rsid w:val="002E7EBE"/>
    <w:rsid w:val="002F025F"/>
    <w:rsid w:val="002F2130"/>
    <w:rsid w:val="002F22C1"/>
    <w:rsid w:val="002F243F"/>
    <w:rsid w:val="002F2CB6"/>
    <w:rsid w:val="002F3BB5"/>
    <w:rsid w:val="002F3E7E"/>
    <w:rsid w:val="002F3F0E"/>
    <w:rsid w:val="002F4F04"/>
    <w:rsid w:val="002F609A"/>
    <w:rsid w:val="002F67D0"/>
    <w:rsid w:val="002F69D1"/>
    <w:rsid w:val="002F751B"/>
    <w:rsid w:val="0030023F"/>
    <w:rsid w:val="0030097B"/>
    <w:rsid w:val="00300C73"/>
    <w:rsid w:val="003019D4"/>
    <w:rsid w:val="00302609"/>
    <w:rsid w:val="00303D5B"/>
    <w:rsid w:val="003047DD"/>
    <w:rsid w:val="00305B6D"/>
    <w:rsid w:val="00305F12"/>
    <w:rsid w:val="003062C3"/>
    <w:rsid w:val="00307607"/>
    <w:rsid w:val="00307A28"/>
    <w:rsid w:val="0031079D"/>
    <w:rsid w:val="003110B6"/>
    <w:rsid w:val="003125E9"/>
    <w:rsid w:val="00313A6D"/>
    <w:rsid w:val="00313E0D"/>
    <w:rsid w:val="00314283"/>
    <w:rsid w:val="00314653"/>
    <w:rsid w:val="00315273"/>
    <w:rsid w:val="0031546D"/>
    <w:rsid w:val="0031602A"/>
    <w:rsid w:val="00316217"/>
    <w:rsid w:val="003168D8"/>
    <w:rsid w:val="00316948"/>
    <w:rsid w:val="00316E0B"/>
    <w:rsid w:val="00316F62"/>
    <w:rsid w:val="00316FCD"/>
    <w:rsid w:val="0031718B"/>
    <w:rsid w:val="003176FD"/>
    <w:rsid w:val="0031777A"/>
    <w:rsid w:val="0032074A"/>
    <w:rsid w:val="00320D87"/>
    <w:rsid w:val="00321925"/>
    <w:rsid w:val="003219A4"/>
    <w:rsid w:val="00322404"/>
    <w:rsid w:val="00322813"/>
    <w:rsid w:val="00323697"/>
    <w:rsid w:val="00323B9A"/>
    <w:rsid w:val="00324B3D"/>
    <w:rsid w:val="0032522E"/>
    <w:rsid w:val="00325374"/>
    <w:rsid w:val="003261AD"/>
    <w:rsid w:val="00326479"/>
    <w:rsid w:val="003267A8"/>
    <w:rsid w:val="00326AF4"/>
    <w:rsid w:val="003272B8"/>
    <w:rsid w:val="00327F5A"/>
    <w:rsid w:val="00330418"/>
    <w:rsid w:val="00331F87"/>
    <w:rsid w:val="00331FD2"/>
    <w:rsid w:val="003320ED"/>
    <w:rsid w:val="00332B3D"/>
    <w:rsid w:val="00333078"/>
    <w:rsid w:val="00333AD3"/>
    <w:rsid w:val="00333B99"/>
    <w:rsid w:val="00334B2F"/>
    <w:rsid w:val="0033531D"/>
    <w:rsid w:val="0033546F"/>
    <w:rsid w:val="00335C71"/>
    <w:rsid w:val="00335CC9"/>
    <w:rsid w:val="00336069"/>
    <w:rsid w:val="00336A78"/>
    <w:rsid w:val="00337193"/>
    <w:rsid w:val="003404D2"/>
    <w:rsid w:val="00340A31"/>
    <w:rsid w:val="00340E1E"/>
    <w:rsid w:val="00341BC9"/>
    <w:rsid w:val="00341F3F"/>
    <w:rsid w:val="00342C1C"/>
    <w:rsid w:val="00343529"/>
    <w:rsid w:val="003439EA"/>
    <w:rsid w:val="00343A50"/>
    <w:rsid w:val="00343DEF"/>
    <w:rsid w:val="00344C76"/>
    <w:rsid w:val="00344FAE"/>
    <w:rsid w:val="00345067"/>
    <w:rsid w:val="0034587C"/>
    <w:rsid w:val="00345F5D"/>
    <w:rsid w:val="003460F0"/>
    <w:rsid w:val="00346F8C"/>
    <w:rsid w:val="0035286A"/>
    <w:rsid w:val="00352A2A"/>
    <w:rsid w:val="00352ED9"/>
    <w:rsid w:val="003533F2"/>
    <w:rsid w:val="003538B7"/>
    <w:rsid w:val="00353990"/>
    <w:rsid w:val="00354C06"/>
    <w:rsid w:val="00354FD9"/>
    <w:rsid w:val="00356BF2"/>
    <w:rsid w:val="00357708"/>
    <w:rsid w:val="00357A91"/>
    <w:rsid w:val="00357AC8"/>
    <w:rsid w:val="00360604"/>
    <w:rsid w:val="00360E55"/>
    <w:rsid w:val="00360EB9"/>
    <w:rsid w:val="003611F3"/>
    <w:rsid w:val="0036121A"/>
    <w:rsid w:val="0036147D"/>
    <w:rsid w:val="00361547"/>
    <w:rsid w:val="003617B2"/>
    <w:rsid w:val="00361880"/>
    <w:rsid w:val="00361EB3"/>
    <w:rsid w:val="00362029"/>
    <w:rsid w:val="003634A6"/>
    <w:rsid w:val="00363786"/>
    <w:rsid w:val="0036395A"/>
    <w:rsid w:val="00363F07"/>
    <w:rsid w:val="00363FC5"/>
    <w:rsid w:val="00365FA9"/>
    <w:rsid w:val="00366903"/>
    <w:rsid w:val="00366908"/>
    <w:rsid w:val="0036710A"/>
    <w:rsid w:val="00370796"/>
    <w:rsid w:val="00370FA6"/>
    <w:rsid w:val="00371143"/>
    <w:rsid w:val="003716E2"/>
    <w:rsid w:val="00371C5F"/>
    <w:rsid w:val="003732B1"/>
    <w:rsid w:val="00373447"/>
    <w:rsid w:val="003735ED"/>
    <w:rsid w:val="00373A50"/>
    <w:rsid w:val="00373AFB"/>
    <w:rsid w:val="00373F4B"/>
    <w:rsid w:val="00374826"/>
    <w:rsid w:val="003748A0"/>
    <w:rsid w:val="00374CB1"/>
    <w:rsid w:val="003752D8"/>
    <w:rsid w:val="00375EA5"/>
    <w:rsid w:val="00376274"/>
    <w:rsid w:val="0037659D"/>
    <w:rsid w:val="003766AD"/>
    <w:rsid w:val="00377A41"/>
    <w:rsid w:val="00380565"/>
    <w:rsid w:val="003808EC"/>
    <w:rsid w:val="00380995"/>
    <w:rsid w:val="0038116B"/>
    <w:rsid w:val="0038148A"/>
    <w:rsid w:val="00382772"/>
    <w:rsid w:val="00382A65"/>
    <w:rsid w:val="00382AD8"/>
    <w:rsid w:val="003832A1"/>
    <w:rsid w:val="0038352A"/>
    <w:rsid w:val="003837A9"/>
    <w:rsid w:val="00383A31"/>
    <w:rsid w:val="003846EC"/>
    <w:rsid w:val="00384883"/>
    <w:rsid w:val="003849C8"/>
    <w:rsid w:val="003855FD"/>
    <w:rsid w:val="003858D8"/>
    <w:rsid w:val="00385925"/>
    <w:rsid w:val="00385A0E"/>
    <w:rsid w:val="00385D6E"/>
    <w:rsid w:val="00386A6D"/>
    <w:rsid w:val="00386E50"/>
    <w:rsid w:val="00386FD5"/>
    <w:rsid w:val="0038717E"/>
    <w:rsid w:val="00387B77"/>
    <w:rsid w:val="003904DA"/>
    <w:rsid w:val="00390CB8"/>
    <w:rsid w:val="00391596"/>
    <w:rsid w:val="003915C5"/>
    <w:rsid w:val="00391E49"/>
    <w:rsid w:val="003933EB"/>
    <w:rsid w:val="00394647"/>
    <w:rsid w:val="00397ED8"/>
    <w:rsid w:val="003A19D6"/>
    <w:rsid w:val="003A2388"/>
    <w:rsid w:val="003A25C6"/>
    <w:rsid w:val="003A3270"/>
    <w:rsid w:val="003A3363"/>
    <w:rsid w:val="003A41BE"/>
    <w:rsid w:val="003A439D"/>
    <w:rsid w:val="003A4C55"/>
    <w:rsid w:val="003A56D6"/>
    <w:rsid w:val="003A5818"/>
    <w:rsid w:val="003A5911"/>
    <w:rsid w:val="003A6663"/>
    <w:rsid w:val="003A6DAF"/>
    <w:rsid w:val="003A7E81"/>
    <w:rsid w:val="003B0376"/>
    <w:rsid w:val="003B0561"/>
    <w:rsid w:val="003B0D18"/>
    <w:rsid w:val="003B0EC5"/>
    <w:rsid w:val="003B128E"/>
    <w:rsid w:val="003B1C93"/>
    <w:rsid w:val="003B1DE3"/>
    <w:rsid w:val="003B224E"/>
    <w:rsid w:val="003B292B"/>
    <w:rsid w:val="003B2FB5"/>
    <w:rsid w:val="003B46A6"/>
    <w:rsid w:val="003B6F85"/>
    <w:rsid w:val="003B6F98"/>
    <w:rsid w:val="003B7378"/>
    <w:rsid w:val="003B7D0D"/>
    <w:rsid w:val="003B7D23"/>
    <w:rsid w:val="003C1A96"/>
    <w:rsid w:val="003C264E"/>
    <w:rsid w:val="003C3C36"/>
    <w:rsid w:val="003C4114"/>
    <w:rsid w:val="003C4A58"/>
    <w:rsid w:val="003C4F63"/>
    <w:rsid w:val="003C6417"/>
    <w:rsid w:val="003C64A5"/>
    <w:rsid w:val="003C69D5"/>
    <w:rsid w:val="003D01EC"/>
    <w:rsid w:val="003D0208"/>
    <w:rsid w:val="003D0BDA"/>
    <w:rsid w:val="003D0D13"/>
    <w:rsid w:val="003D117A"/>
    <w:rsid w:val="003D1479"/>
    <w:rsid w:val="003D18CA"/>
    <w:rsid w:val="003D1B15"/>
    <w:rsid w:val="003D1FC0"/>
    <w:rsid w:val="003D2188"/>
    <w:rsid w:val="003D352D"/>
    <w:rsid w:val="003D370C"/>
    <w:rsid w:val="003D381B"/>
    <w:rsid w:val="003D3DB9"/>
    <w:rsid w:val="003D408C"/>
    <w:rsid w:val="003D49C4"/>
    <w:rsid w:val="003D5DE0"/>
    <w:rsid w:val="003D7374"/>
    <w:rsid w:val="003E00FC"/>
    <w:rsid w:val="003E0AD5"/>
    <w:rsid w:val="003E13E8"/>
    <w:rsid w:val="003E16B1"/>
    <w:rsid w:val="003E19E1"/>
    <w:rsid w:val="003E256D"/>
    <w:rsid w:val="003E3C09"/>
    <w:rsid w:val="003E3FF2"/>
    <w:rsid w:val="003E4788"/>
    <w:rsid w:val="003E4FF3"/>
    <w:rsid w:val="003E6881"/>
    <w:rsid w:val="003E6B44"/>
    <w:rsid w:val="003E6E25"/>
    <w:rsid w:val="003E7944"/>
    <w:rsid w:val="003E79B1"/>
    <w:rsid w:val="003F0B71"/>
    <w:rsid w:val="003F1FFD"/>
    <w:rsid w:val="003F2389"/>
    <w:rsid w:val="003F24DF"/>
    <w:rsid w:val="003F2EC1"/>
    <w:rsid w:val="003F3510"/>
    <w:rsid w:val="003F3810"/>
    <w:rsid w:val="003F3907"/>
    <w:rsid w:val="003F3985"/>
    <w:rsid w:val="003F417E"/>
    <w:rsid w:val="003F430A"/>
    <w:rsid w:val="003F4671"/>
    <w:rsid w:val="003F49B0"/>
    <w:rsid w:val="003F4F8A"/>
    <w:rsid w:val="003F576C"/>
    <w:rsid w:val="003F5E27"/>
    <w:rsid w:val="003F6516"/>
    <w:rsid w:val="003F7062"/>
    <w:rsid w:val="003F76AD"/>
    <w:rsid w:val="004011A0"/>
    <w:rsid w:val="00401EC1"/>
    <w:rsid w:val="00402B40"/>
    <w:rsid w:val="00402C37"/>
    <w:rsid w:val="00402F1F"/>
    <w:rsid w:val="004030C9"/>
    <w:rsid w:val="00404B44"/>
    <w:rsid w:val="00406424"/>
    <w:rsid w:val="004069A2"/>
    <w:rsid w:val="004069A8"/>
    <w:rsid w:val="004069B5"/>
    <w:rsid w:val="00406B88"/>
    <w:rsid w:val="00406D81"/>
    <w:rsid w:val="0040708F"/>
    <w:rsid w:val="00407139"/>
    <w:rsid w:val="00407724"/>
    <w:rsid w:val="00407871"/>
    <w:rsid w:val="00407F6A"/>
    <w:rsid w:val="0041023B"/>
    <w:rsid w:val="00411ED7"/>
    <w:rsid w:val="004129C4"/>
    <w:rsid w:val="00412B88"/>
    <w:rsid w:val="00413456"/>
    <w:rsid w:val="00413D02"/>
    <w:rsid w:val="004141C7"/>
    <w:rsid w:val="00415458"/>
    <w:rsid w:val="00415C86"/>
    <w:rsid w:val="00416ED8"/>
    <w:rsid w:val="00417212"/>
    <w:rsid w:val="0041725A"/>
    <w:rsid w:val="004201CB"/>
    <w:rsid w:val="004208D3"/>
    <w:rsid w:val="00420F84"/>
    <w:rsid w:val="00421199"/>
    <w:rsid w:val="004215F6"/>
    <w:rsid w:val="0042192F"/>
    <w:rsid w:val="00424946"/>
    <w:rsid w:val="004272FA"/>
    <w:rsid w:val="00430964"/>
    <w:rsid w:val="0043102B"/>
    <w:rsid w:val="004312D0"/>
    <w:rsid w:val="004315E0"/>
    <w:rsid w:val="00431AAA"/>
    <w:rsid w:val="004325DC"/>
    <w:rsid w:val="004343F4"/>
    <w:rsid w:val="00434EAF"/>
    <w:rsid w:val="00435250"/>
    <w:rsid w:val="00436980"/>
    <w:rsid w:val="00436B52"/>
    <w:rsid w:val="00437019"/>
    <w:rsid w:val="00437B05"/>
    <w:rsid w:val="0044010C"/>
    <w:rsid w:val="00440472"/>
    <w:rsid w:val="00440FC3"/>
    <w:rsid w:val="0044155F"/>
    <w:rsid w:val="00441A11"/>
    <w:rsid w:val="00441E86"/>
    <w:rsid w:val="00441FBA"/>
    <w:rsid w:val="00442E1D"/>
    <w:rsid w:val="00442F5E"/>
    <w:rsid w:val="00443037"/>
    <w:rsid w:val="00443824"/>
    <w:rsid w:val="00444900"/>
    <w:rsid w:val="00444BEA"/>
    <w:rsid w:val="00446366"/>
    <w:rsid w:val="00446429"/>
    <w:rsid w:val="00446693"/>
    <w:rsid w:val="0044669E"/>
    <w:rsid w:val="00446B65"/>
    <w:rsid w:val="00447253"/>
    <w:rsid w:val="00447F73"/>
    <w:rsid w:val="00450341"/>
    <w:rsid w:val="004507C5"/>
    <w:rsid w:val="004509E3"/>
    <w:rsid w:val="00450C0A"/>
    <w:rsid w:val="0045101B"/>
    <w:rsid w:val="00451CC1"/>
    <w:rsid w:val="00452370"/>
    <w:rsid w:val="00452CB9"/>
    <w:rsid w:val="004542C3"/>
    <w:rsid w:val="00456550"/>
    <w:rsid w:val="00456A5D"/>
    <w:rsid w:val="00456CF5"/>
    <w:rsid w:val="00456D2B"/>
    <w:rsid w:val="00457075"/>
    <w:rsid w:val="0045786C"/>
    <w:rsid w:val="00457B47"/>
    <w:rsid w:val="004603A9"/>
    <w:rsid w:val="00460624"/>
    <w:rsid w:val="004610FC"/>
    <w:rsid w:val="00462B7E"/>
    <w:rsid w:val="004634DF"/>
    <w:rsid w:val="004642F7"/>
    <w:rsid w:val="00464708"/>
    <w:rsid w:val="00464BF2"/>
    <w:rsid w:val="00464F99"/>
    <w:rsid w:val="00465235"/>
    <w:rsid w:val="0046577F"/>
    <w:rsid w:val="00466484"/>
    <w:rsid w:val="00467BB2"/>
    <w:rsid w:val="004717BA"/>
    <w:rsid w:val="00472290"/>
    <w:rsid w:val="00472E7A"/>
    <w:rsid w:val="00473737"/>
    <w:rsid w:val="00474684"/>
    <w:rsid w:val="00474B41"/>
    <w:rsid w:val="00475277"/>
    <w:rsid w:val="0047534F"/>
    <w:rsid w:val="0047569B"/>
    <w:rsid w:val="00475AE6"/>
    <w:rsid w:val="00477806"/>
    <w:rsid w:val="004778EF"/>
    <w:rsid w:val="004805F6"/>
    <w:rsid w:val="004806E8"/>
    <w:rsid w:val="004817F1"/>
    <w:rsid w:val="00482134"/>
    <w:rsid w:val="0048246E"/>
    <w:rsid w:val="004832FB"/>
    <w:rsid w:val="004833AC"/>
    <w:rsid w:val="004842A7"/>
    <w:rsid w:val="00484C12"/>
    <w:rsid w:val="004854B7"/>
    <w:rsid w:val="00485625"/>
    <w:rsid w:val="004856C6"/>
    <w:rsid w:val="00485703"/>
    <w:rsid w:val="004862EC"/>
    <w:rsid w:val="0048670E"/>
    <w:rsid w:val="00486B8C"/>
    <w:rsid w:val="00487CAF"/>
    <w:rsid w:val="00487CC4"/>
    <w:rsid w:val="0049032E"/>
    <w:rsid w:val="004903B9"/>
    <w:rsid w:val="004907B7"/>
    <w:rsid w:val="00490B48"/>
    <w:rsid w:val="00491537"/>
    <w:rsid w:val="004918BE"/>
    <w:rsid w:val="004919F6"/>
    <w:rsid w:val="00492AB4"/>
    <w:rsid w:val="0049323E"/>
    <w:rsid w:val="00493406"/>
    <w:rsid w:val="0049480E"/>
    <w:rsid w:val="00494E2D"/>
    <w:rsid w:val="0049548D"/>
    <w:rsid w:val="004959A9"/>
    <w:rsid w:val="00495D1E"/>
    <w:rsid w:val="004969B4"/>
    <w:rsid w:val="00497867"/>
    <w:rsid w:val="00497B43"/>
    <w:rsid w:val="004A05A7"/>
    <w:rsid w:val="004A0B16"/>
    <w:rsid w:val="004A16B2"/>
    <w:rsid w:val="004A1B27"/>
    <w:rsid w:val="004A1F38"/>
    <w:rsid w:val="004A289F"/>
    <w:rsid w:val="004A2959"/>
    <w:rsid w:val="004A2AAF"/>
    <w:rsid w:val="004A3244"/>
    <w:rsid w:val="004A3DA5"/>
    <w:rsid w:val="004A4519"/>
    <w:rsid w:val="004A4535"/>
    <w:rsid w:val="004A48F8"/>
    <w:rsid w:val="004A57D7"/>
    <w:rsid w:val="004A5AD3"/>
    <w:rsid w:val="004A61DB"/>
    <w:rsid w:val="004A69E5"/>
    <w:rsid w:val="004A7D80"/>
    <w:rsid w:val="004B1075"/>
    <w:rsid w:val="004B19E7"/>
    <w:rsid w:val="004B2DD7"/>
    <w:rsid w:val="004B2FE3"/>
    <w:rsid w:val="004B3214"/>
    <w:rsid w:val="004B37CD"/>
    <w:rsid w:val="004B57CC"/>
    <w:rsid w:val="004B58FF"/>
    <w:rsid w:val="004B5A23"/>
    <w:rsid w:val="004B5AC4"/>
    <w:rsid w:val="004B5BD8"/>
    <w:rsid w:val="004B6561"/>
    <w:rsid w:val="004B6FF9"/>
    <w:rsid w:val="004B7B23"/>
    <w:rsid w:val="004C074D"/>
    <w:rsid w:val="004C0BC8"/>
    <w:rsid w:val="004C0C69"/>
    <w:rsid w:val="004C0DEA"/>
    <w:rsid w:val="004C19A4"/>
    <w:rsid w:val="004C2DED"/>
    <w:rsid w:val="004C2E05"/>
    <w:rsid w:val="004C34E5"/>
    <w:rsid w:val="004C4FAD"/>
    <w:rsid w:val="004C5C66"/>
    <w:rsid w:val="004C5E0B"/>
    <w:rsid w:val="004C6046"/>
    <w:rsid w:val="004C6B22"/>
    <w:rsid w:val="004C7D37"/>
    <w:rsid w:val="004C7F02"/>
    <w:rsid w:val="004D01EF"/>
    <w:rsid w:val="004D126A"/>
    <w:rsid w:val="004D2534"/>
    <w:rsid w:val="004D2614"/>
    <w:rsid w:val="004D28FD"/>
    <w:rsid w:val="004D29E5"/>
    <w:rsid w:val="004D2C7F"/>
    <w:rsid w:val="004D3006"/>
    <w:rsid w:val="004D330E"/>
    <w:rsid w:val="004D3567"/>
    <w:rsid w:val="004D37C8"/>
    <w:rsid w:val="004D414C"/>
    <w:rsid w:val="004D4A85"/>
    <w:rsid w:val="004D4F5B"/>
    <w:rsid w:val="004D64F4"/>
    <w:rsid w:val="004D699B"/>
    <w:rsid w:val="004D6D2C"/>
    <w:rsid w:val="004E01EA"/>
    <w:rsid w:val="004E04B0"/>
    <w:rsid w:val="004E1173"/>
    <w:rsid w:val="004E11FE"/>
    <w:rsid w:val="004E1D06"/>
    <w:rsid w:val="004E1E6C"/>
    <w:rsid w:val="004E2E3A"/>
    <w:rsid w:val="004E2FD0"/>
    <w:rsid w:val="004E45B9"/>
    <w:rsid w:val="004E57CB"/>
    <w:rsid w:val="004E58FD"/>
    <w:rsid w:val="004E63E3"/>
    <w:rsid w:val="004E69EF"/>
    <w:rsid w:val="004E721B"/>
    <w:rsid w:val="004E7670"/>
    <w:rsid w:val="004E7DA1"/>
    <w:rsid w:val="004F1419"/>
    <w:rsid w:val="004F1DFB"/>
    <w:rsid w:val="004F3691"/>
    <w:rsid w:val="004F3B35"/>
    <w:rsid w:val="004F4F70"/>
    <w:rsid w:val="004F5029"/>
    <w:rsid w:val="004F630A"/>
    <w:rsid w:val="004F65E2"/>
    <w:rsid w:val="004F67CA"/>
    <w:rsid w:val="004F7A14"/>
    <w:rsid w:val="004F7C62"/>
    <w:rsid w:val="004F7E79"/>
    <w:rsid w:val="0050096B"/>
    <w:rsid w:val="0050105E"/>
    <w:rsid w:val="0050246E"/>
    <w:rsid w:val="00502580"/>
    <w:rsid w:val="0050263A"/>
    <w:rsid w:val="00502A6D"/>
    <w:rsid w:val="00503D5A"/>
    <w:rsid w:val="0050503F"/>
    <w:rsid w:val="0050512F"/>
    <w:rsid w:val="005058D0"/>
    <w:rsid w:val="00506ACE"/>
    <w:rsid w:val="00506BB5"/>
    <w:rsid w:val="00506CFC"/>
    <w:rsid w:val="0050769B"/>
    <w:rsid w:val="0050793F"/>
    <w:rsid w:val="00507FB5"/>
    <w:rsid w:val="00510923"/>
    <w:rsid w:val="00511380"/>
    <w:rsid w:val="00511578"/>
    <w:rsid w:val="00512079"/>
    <w:rsid w:val="005125B4"/>
    <w:rsid w:val="00512843"/>
    <w:rsid w:val="00512CB6"/>
    <w:rsid w:val="00512EEF"/>
    <w:rsid w:val="0051344A"/>
    <w:rsid w:val="00514933"/>
    <w:rsid w:val="00514F7A"/>
    <w:rsid w:val="005152E8"/>
    <w:rsid w:val="005154C7"/>
    <w:rsid w:val="00515868"/>
    <w:rsid w:val="00515950"/>
    <w:rsid w:val="00515DAD"/>
    <w:rsid w:val="0051617D"/>
    <w:rsid w:val="005168E8"/>
    <w:rsid w:val="00516D02"/>
    <w:rsid w:val="00517956"/>
    <w:rsid w:val="005202A4"/>
    <w:rsid w:val="00520D9E"/>
    <w:rsid w:val="00521124"/>
    <w:rsid w:val="0052129B"/>
    <w:rsid w:val="00521FD6"/>
    <w:rsid w:val="005232B8"/>
    <w:rsid w:val="00524CB3"/>
    <w:rsid w:val="00524FA9"/>
    <w:rsid w:val="005250D7"/>
    <w:rsid w:val="005251DE"/>
    <w:rsid w:val="00526393"/>
    <w:rsid w:val="0052680C"/>
    <w:rsid w:val="00526D8B"/>
    <w:rsid w:val="0052724E"/>
    <w:rsid w:val="005275B7"/>
    <w:rsid w:val="00527FCA"/>
    <w:rsid w:val="00530461"/>
    <w:rsid w:val="00530CE7"/>
    <w:rsid w:val="00532AAD"/>
    <w:rsid w:val="00532FA5"/>
    <w:rsid w:val="00533382"/>
    <w:rsid w:val="0053366D"/>
    <w:rsid w:val="005337B3"/>
    <w:rsid w:val="00533858"/>
    <w:rsid w:val="00534D20"/>
    <w:rsid w:val="00535157"/>
    <w:rsid w:val="0053553E"/>
    <w:rsid w:val="00535A61"/>
    <w:rsid w:val="00535DFA"/>
    <w:rsid w:val="00535E2C"/>
    <w:rsid w:val="005362C1"/>
    <w:rsid w:val="00536510"/>
    <w:rsid w:val="00540060"/>
    <w:rsid w:val="00540083"/>
    <w:rsid w:val="005408FE"/>
    <w:rsid w:val="005410FE"/>
    <w:rsid w:val="00541508"/>
    <w:rsid w:val="0054305C"/>
    <w:rsid w:val="00544796"/>
    <w:rsid w:val="0054488E"/>
    <w:rsid w:val="00544A5B"/>
    <w:rsid w:val="00544DAB"/>
    <w:rsid w:val="005466BD"/>
    <w:rsid w:val="00546823"/>
    <w:rsid w:val="00551E78"/>
    <w:rsid w:val="0055251A"/>
    <w:rsid w:val="00552D31"/>
    <w:rsid w:val="00552EC7"/>
    <w:rsid w:val="00553804"/>
    <w:rsid w:val="0055394B"/>
    <w:rsid w:val="00553F1B"/>
    <w:rsid w:val="00554150"/>
    <w:rsid w:val="00555F09"/>
    <w:rsid w:val="00556329"/>
    <w:rsid w:val="0055636D"/>
    <w:rsid w:val="0055654B"/>
    <w:rsid w:val="00556C47"/>
    <w:rsid w:val="00556D63"/>
    <w:rsid w:val="00557285"/>
    <w:rsid w:val="005572AE"/>
    <w:rsid w:val="00557D69"/>
    <w:rsid w:val="00557EB6"/>
    <w:rsid w:val="00560B62"/>
    <w:rsid w:val="00560D82"/>
    <w:rsid w:val="00561048"/>
    <w:rsid w:val="00562299"/>
    <w:rsid w:val="005622C5"/>
    <w:rsid w:val="00562652"/>
    <w:rsid w:val="005640E9"/>
    <w:rsid w:val="0056448D"/>
    <w:rsid w:val="00565115"/>
    <w:rsid w:val="0056597D"/>
    <w:rsid w:val="00565FF4"/>
    <w:rsid w:val="0056619D"/>
    <w:rsid w:val="00566B6A"/>
    <w:rsid w:val="0056700F"/>
    <w:rsid w:val="005670E7"/>
    <w:rsid w:val="0056748B"/>
    <w:rsid w:val="0056780E"/>
    <w:rsid w:val="00570074"/>
    <w:rsid w:val="0057070E"/>
    <w:rsid w:val="0057127B"/>
    <w:rsid w:val="005714D1"/>
    <w:rsid w:val="005716AB"/>
    <w:rsid w:val="005726F4"/>
    <w:rsid w:val="00573D8F"/>
    <w:rsid w:val="005747A4"/>
    <w:rsid w:val="005749B0"/>
    <w:rsid w:val="0057617B"/>
    <w:rsid w:val="0058002E"/>
    <w:rsid w:val="0058105D"/>
    <w:rsid w:val="005816D3"/>
    <w:rsid w:val="00581736"/>
    <w:rsid w:val="00581E42"/>
    <w:rsid w:val="00582BAF"/>
    <w:rsid w:val="00582F6C"/>
    <w:rsid w:val="00582FBE"/>
    <w:rsid w:val="005839C5"/>
    <w:rsid w:val="00584D70"/>
    <w:rsid w:val="00584EEC"/>
    <w:rsid w:val="005853AD"/>
    <w:rsid w:val="005855FB"/>
    <w:rsid w:val="00585FA6"/>
    <w:rsid w:val="0058617C"/>
    <w:rsid w:val="00586225"/>
    <w:rsid w:val="00586943"/>
    <w:rsid w:val="00586E8C"/>
    <w:rsid w:val="00586EED"/>
    <w:rsid w:val="00587FA3"/>
    <w:rsid w:val="0059048C"/>
    <w:rsid w:val="00592A8F"/>
    <w:rsid w:val="00592F90"/>
    <w:rsid w:val="005934C6"/>
    <w:rsid w:val="005936FE"/>
    <w:rsid w:val="00593C14"/>
    <w:rsid w:val="00594316"/>
    <w:rsid w:val="0059492E"/>
    <w:rsid w:val="0059533B"/>
    <w:rsid w:val="0059534E"/>
    <w:rsid w:val="005961CA"/>
    <w:rsid w:val="00596B18"/>
    <w:rsid w:val="00596DA7"/>
    <w:rsid w:val="00596F33"/>
    <w:rsid w:val="005977F0"/>
    <w:rsid w:val="00597E03"/>
    <w:rsid w:val="00597E43"/>
    <w:rsid w:val="005A079F"/>
    <w:rsid w:val="005A153A"/>
    <w:rsid w:val="005A1D72"/>
    <w:rsid w:val="005A31C5"/>
    <w:rsid w:val="005A4496"/>
    <w:rsid w:val="005A4FF5"/>
    <w:rsid w:val="005A66E4"/>
    <w:rsid w:val="005A6D4B"/>
    <w:rsid w:val="005A7592"/>
    <w:rsid w:val="005A7A01"/>
    <w:rsid w:val="005B16EF"/>
    <w:rsid w:val="005B1C53"/>
    <w:rsid w:val="005B2399"/>
    <w:rsid w:val="005B405B"/>
    <w:rsid w:val="005B4A2F"/>
    <w:rsid w:val="005B4A3E"/>
    <w:rsid w:val="005B5381"/>
    <w:rsid w:val="005B5D6C"/>
    <w:rsid w:val="005B5E74"/>
    <w:rsid w:val="005B6404"/>
    <w:rsid w:val="005B6EEF"/>
    <w:rsid w:val="005B701C"/>
    <w:rsid w:val="005B74B7"/>
    <w:rsid w:val="005B7CF4"/>
    <w:rsid w:val="005C0362"/>
    <w:rsid w:val="005C1114"/>
    <w:rsid w:val="005C158F"/>
    <w:rsid w:val="005C19CA"/>
    <w:rsid w:val="005C1C10"/>
    <w:rsid w:val="005C28ED"/>
    <w:rsid w:val="005C3927"/>
    <w:rsid w:val="005C3A3E"/>
    <w:rsid w:val="005C3FED"/>
    <w:rsid w:val="005C51F6"/>
    <w:rsid w:val="005C5FC1"/>
    <w:rsid w:val="005C6D7D"/>
    <w:rsid w:val="005C6DFB"/>
    <w:rsid w:val="005C71E4"/>
    <w:rsid w:val="005D0321"/>
    <w:rsid w:val="005D05CD"/>
    <w:rsid w:val="005D0994"/>
    <w:rsid w:val="005D1373"/>
    <w:rsid w:val="005D1546"/>
    <w:rsid w:val="005D1F71"/>
    <w:rsid w:val="005D2669"/>
    <w:rsid w:val="005D27D9"/>
    <w:rsid w:val="005D3560"/>
    <w:rsid w:val="005D3F83"/>
    <w:rsid w:val="005D41B1"/>
    <w:rsid w:val="005D45F2"/>
    <w:rsid w:val="005D504A"/>
    <w:rsid w:val="005D56B1"/>
    <w:rsid w:val="005D67B2"/>
    <w:rsid w:val="005D7013"/>
    <w:rsid w:val="005D7909"/>
    <w:rsid w:val="005D7DE1"/>
    <w:rsid w:val="005E0349"/>
    <w:rsid w:val="005E09C8"/>
    <w:rsid w:val="005E1287"/>
    <w:rsid w:val="005E18B4"/>
    <w:rsid w:val="005E19BA"/>
    <w:rsid w:val="005E1D98"/>
    <w:rsid w:val="005E2671"/>
    <w:rsid w:val="005E286A"/>
    <w:rsid w:val="005E3235"/>
    <w:rsid w:val="005E3E8A"/>
    <w:rsid w:val="005E4576"/>
    <w:rsid w:val="005E49A5"/>
    <w:rsid w:val="005E4AC5"/>
    <w:rsid w:val="005E4E83"/>
    <w:rsid w:val="005E505A"/>
    <w:rsid w:val="005E5B1C"/>
    <w:rsid w:val="005E62F4"/>
    <w:rsid w:val="005E6601"/>
    <w:rsid w:val="005E662A"/>
    <w:rsid w:val="005E69A7"/>
    <w:rsid w:val="005E6B26"/>
    <w:rsid w:val="005E7EB8"/>
    <w:rsid w:val="005F09D1"/>
    <w:rsid w:val="005F105E"/>
    <w:rsid w:val="005F10B1"/>
    <w:rsid w:val="005F1F50"/>
    <w:rsid w:val="005F20D8"/>
    <w:rsid w:val="005F26F5"/>
    <w:rsid w:val="005F2905"/>
    <w:rsid w:val="005F3A2B"/>
    <w:rsid w:val="005F3C1A"/>
    <w:rsid w:val="005F4197"/>
    <w:rsid w:val="005F6145"/>
    <w:rsid w:val="005F688F"/>
    <w:rsid w:val="005F74B6"/>
    <w:rsid w:val="005F7DA0"/>
    <w:rsid w:val="006005D9"/>
    <w:rsid w:val="00600BD7"/>
    <w:rsid w:val="006019D9"/>
    <w:rsid w:val="006023FC"/>
    <w:rsid w:val="006030EA"/>
    <w:rsid w:val="006038B3"/>
    <w:rsid w:val="0060468D"/>
    <w:rsid w:val="00604ACB"/>
    <w:rsid w:val="0060541A"/>
    <w:rsid w:val="0060675A"/>
    <w:rsid w:val="006069D2"/>
    <w:rsid w:val="00607055"/>
    <w:rsid w:val="006104C3"/>
    <w:rsid w:val="00611695"/>
    <w:rsid w:val="00612D1E"/>
    <w:rsid w:val="00612D54"/>
    <w:rsid w:val="0061324B"/>
    <w:rsid w:val="0061346C"/>
    <w:rsid w:val="006135A7"/>
    <w:rsid w:val="0061386F"/>
    <w:rsid w:val="00613C81"/>
    <w:rsid w:val="006140F2"/>
    <w:rsid w:val="006151E7"/>
    <w:rsid w:val="0061720B"/>
    <w:rsid w:val="00617332"/>
    <w:rsid w:val="00617690"/>
    <w:rsid w:val="0062123C"/>
    <w:rsid w:val="00621C28"/>
    <w:rsid w:val="00621E8E"/>
    <w:rsid w:val="00621EE6"/>
    <w:rsid w:val="00622E8D"/>
    <w:rsid w:val="006238CF"/>
    <w:rsid w:val="00623D02"/>
    <w:rsid w:val="00623D40"/>
    <w:rsid w:val="006241B6"/>
    <w:rsid w:val="006245CC"/>
    <w:rsid w:val="0062470D"/>
    <w:rsid w:val="00624C9F"/>
    <w:rsid w:val="0062620D"/>
    <w:rsid w:val="006262A8"/>
    <w:rsid w:val="00626926"/>
    <w:rsid w:val="00626B40"/>
    <w:rsid w:val="00627279"/>
    <w:rsid w:val="006317BE"/>
    <w:rsid w:val="00632067"/>
    <w:rsid w:val="006320A2"/>
    <w:rsid w:val="00632181"/>
    <w:rsid w:val="0063267E"/>
    <w:rsid w:val="0063269D"/>
    <w:rsid w:val="006339A4"/>
    <w:rsid w:val="00633AC7"/>
    <w:rsid w:val="00633E74"/>
    <w:rsid w:val="00635188"/>
    <w:rsid w:val="006352E6"/>
    <w:rsid w:val="00635531"/>
    <w:rsid w:val="00635DD8"/>
    <w:rsid w:val="0063683D"/>
    <w:rsid w:val="00636934"/>
    <w:rsid w:val="00636976"/>
    <w:rsid w:val="00636D3D"/>
    <w:rsid w:val="00637ED9"/>
    <w:rsid w:val="00640811"/>
    <w:rsid w:val="006409C1"/>
    <w:rsid w:val="006417D0"/>
    <w:rsid w:val="00641A61"/>
    <w:rsid w:val="00641B96"/>
    <w:rsid w:val="00642254"/>
    <w:rsid w:val="0064309C"/>
    <w:rsid w:val="00643D01"/>
    <w:rsid w:val="006440B4"/>
    <w:rsid w:val="00645EB1"/>
    <w:rsid w:val="0064619F"/>
    <w:rsid w:val="006502AE"/>
    <w:rsid w:val="0065096D"/>
    <w:rsid w:val="006510D3"/>
    <w:rsid w:val="00651D01"/>
    <w:rsid w:val="006529FF"/>
    <w:rsid w:val="00652CDF"/>
    <w:rsid w:val="006532D0"/>
    <w:rsid w:val="00654EB9"/>
    <w:rsid w:val="00655520"/>
    <w:rsid w:val="00656BE7"/>
    <w:rsid w:val="00656CC6"/>
    <w:rsid w:val="00657570"/>
    <w:rsid w:val="00657777"/>
    <w:rsid w:val="006601A1"/>
    <w:rsid w:val="00660ADF"/>
    <w:rsid w:val="006631C2"/>
    <w:rsid w:val="00663ED9"/>
    <w:rsid w:val="0066434B"/>
    <w:rsid w:val="00664653"/>
    <w:rsid w:val="006649A6"/>
    <w:rsid w:val="00664E92"/>
    <w:rsid w:val="00664F4F"/>
    <w:rsid w:val="006659F7"/>
    <w:rsid w:val="0066604E"/>
    <w:rsid w:val="00666F8A"/>
    <w:rsid w:val="006675C0"/>
    <w:rsid w:val="0066788A"/>
    <w:rsid w:val="00667EFD"/>
    <w:rsid w:val="00670C33"/>
    <w:rsid w:val="0067106C"/>
    <w:rsid w:val="00671FD7"/>
    <w:rsid w:val="006728D3"/>
    <w:rsid w:val="00672A8E"/>
    <w:rsid w:val="00673867"/>
    <w:rsid w:val="00674ACC"/>
    <w:rsid w:val="00674C6B"/>
    <w:rsid w:val="00675B4D"/>
    <w:rsid w:val="00675B72"/>
    <w:rsid w:val="00675EFA"/>
    <w:rsid w:val="006764D4"/>
    <w:rsid w:val="00676B70"/>
    <w:rsid w:val="0068075C"/>
    <w:rsid w:val="006815DA"/>
    <w:rsid w:val="00681FCB"/>
    <w:rsid w:val="00682043"/>
    <w:rsid w:val="00682057"/>
    <w:rsid w:val="00682A9C"/>
    <w:rsid w:val="0068405C"/>
    <w:rsid w:val="00684238"/>
    <w:rsid w:val="00684850"/>
    <w:rsid w:val="00684C58"/>
    <w:rsid w:val="006875FA"/>
    <w:rsid w:val="00687D06"/>
    <w:rsid w:val="00690A55"/>
    <w:rsid w:val="00690D05"/>
    <w:rsid w:val="00690EDD"/>
    <w:rsid w:val="006915A2"/>
    <w:rsid w:val="00691B90"/>
    <w:rsid w:val="00691C74"/>
    <w:rsid w:val="006921BF"/>
    <w:rsid w:val="00692657"/>
    <w:rsid w:val="00693B79"/>
    <w:rsid w:val="00693D74"/>
    <w:rsid w:val="006942C1"/>
    <w:rsid w:val="00695C99"/>
    <w:rsid w:val="00695EC8"/>
    <w:rsid w:val="00696AB4"/>
    <w:rsid w:val="00696E79"/>
    <w:rsid w:val="00697463"/>
    <w:rsid w:val="006975A9"/>
    <w:rsid w:val="006976A3"/>
    <w:rsid w:val="0069779E"/>
    <w:rsid w:val="00697811"/>
    <w:rsid w:val="00697862"/>
    <w:rsid w:val="00697F9C"/>
    <w:rsid w:val="006A0F93"/>
    <w:rsid w:val="006A1505"/>
    <w:rsid w:val="006A174E"/>
    <w:rsid w:val="006A28B1"/>
    <w:rsid w:val="006A48FD"/>
    <w:rsid w:val="006A49FA"/>
    <w:rsid w:val="006A52CA"/>
    <w:rsid w:val="006A5C0E"/>
    <w:rsid w:val="006A7082"/>
    <w:rsid w:val="006A7604"/>
    <w:rsid w:val="006A7784"/>
    <w:rsid w:val="006A7F86"/>
    <w:rsid w:val="006B0182"/>
    <w:rsid w:val="006B03D4"/>
    <w:rsid w:val="006B1ADB"/>
    <w:rsid w:val="006B24FD"/>
    <w:rsid w:val="006B2EDA"/>
    <w:rsid w:val="006B3111"/>
    <w:rsid w:val="006B417C"/>
    <w:rsid w:val="006B450A"/>
    <w:rsid w:val="006B4657"/>
    <w:rsid w:val="006B4FCD"/>
    <w:rsid w:val="006B52D9"/>
    <w:rsid w:val="006B53D6"/>
    <w:rsid w:val="006B5F5C"/>
    <w:rsid w:val="006B64C0"/>
    <w:rsid w:val="006B6B8D"/>
    <w:rsid w:val="006B74BE"/>
    <w:rsid w:val="006B75AF"/>
    <w:rsid w:val="006B777F"/>
    <w:rsid w:val="006B7DC0"/>
    <w:rsid w:val="006C1B29"/>
    <w:rsid w:val="006C2C30"/>
    <w:rsid w:val="006C35CE"/>
    <w:rsid w:val="006C4C46"/>
    <w:rsid w:val="006C4E8F"/>
    <w:rsid w:val="006C4F36"/>
    <w:rsid w:val="006C6DFC"/>
    <w:rsid w:val="006C7B21"/>
    <w:rsid w:val="006D0C46"/>
    <w:rsid w:val="006D1646"/>
    <w:rsid w:val="006D1CD4"/>
    <w:rsid w:val="006D2989"/>
    <w:rsid w:val="006D2C8B"/>
    <w:rsid w:val="006D3788"/>
    <w:rsid w:val="006D3F8E"/>
    <w:rsid w:val="006D42BC"/>
    <w:rsid w:val="006D5300"/>
    <w:rsid w:val="006D5CF0"/>
    <w:rsid w:val="006D6D9A"/>
    <w:rsid w:val="006D734F"/>
    <w:rsid w:val="006D73E6"/>
    <w:rsid w:val="006D76E5"/>
    <w:rsid w:val="006E06A2"/>
    <w:rsid w:val="006E1854"/>
    <w:rsid w:val="006E1867"/>
    <w:rsid w:val="006E19BB"/>
    <w:rsid w:val="006E1A8F"/>
    <w:rsid w:val="006E26BF"/>
    <w:rsid w:val="006E2856"/>
    <w:rsid w:val="006E32F9"/>
    <w:rsid w:val="006E358A"/>
    <w:rsid w:val="006E3891"/>
    <w:rsid w:val="006E3F00"/>
    <w:rsid w:val="006E4118"/>
    <w:rsid w:val="006E447B"/>
    <w:rsid w:val="006E4586"/>
    <w:rsid w:val="006E5807"/>
    <w:rsid w:val="006E5CCE"/>
    <w:rsid w:val="006E5F43"/>
    <w:rsid w:val="006E61F6"/>
    <w:rsid w:val="006E621F"/>
    <w:rsid w:val="006E731B"/>
    <w:rsid w:val="006E79CE"/>
    <w:rsid w:val="006F02B9"/>
    <w:rsid w:val="006F0AF9"/>
    <w:rsid w:val="006F1370"/>
    <w:rsid w:val="006F1FF6"/>
    <w:rsid w:val="006F2839"/>
    <w:rsid w:val="006F2937"/>
    <w:rsid w:val="006F2D7D"/>
    <w:rsid w:val="006F3555"/>
    <w:rsid w:val="006F38E9"/>
    <w:rsid w:val="006F3EA2"/>
    <w:rsid w:val="006F42C7"/>
    <w:rsid w:val="006F5524"/>
    <w:rsid w:val="006F575E"/>
    <w:rsid w:val="006F698F"/>
    <w:rsid w:val="006F719C"/>
    <w:rsid w:val="006F7606"/>
    <w:rsid w:val="006F793F"/>
    <w:rsid w:val="00702925"/>
    <w:rsid w:val="0070295C"/>
    <w:rsid w:val="0070296F"/>
    <w:rsid w:val="00702F2E"/>
    <w:rsid w:val="00703BDB"/>
    <w:rsid w:val="00705DB9"/>
    <w:rsid w:val="007064F1"/>
    <w:rsid w:val="00706512"/>
    <w:rsid w:val="00706B0D"/>
    <w:rsid w:val="00707778"/>
    <w:rsid w:val="00707D75"/>
    <w:rsid w:val="00707EB4"/>
    <w:rsid w:val="00710857"/>
    <w:rsid w:val="00710F20"/>
    <w:rsid w:val="00710F39"/>
    <w:rsid w:val="00711FD0"/>
    <w:rsid w:val="00711FFD"/>
    <w:rsid w:val="007120C7"/>
    <w:rsid w:val="0071235E"/>
    <w:rsid w:val="007125B6"/>
    <w:rsid w:val="00712638"/>
    <w:rsid w:val="00712752"/>
    <w:rsid w:val="00713048"/>
    <w:rsid w:val="007134CF"/>
    <w:rsid w:val="0071353C"/>
    <w:rsid w:val="007136A4"/>
    <w:rsid w:val="00713763"/>
    <w:rsid w:val="00713A20"/>
    <w:rsid w:val="007146B7"/>
    <w:rsid w:val="00714B93"/>
    <w:rsid w:val="007155FE"/>
    <w:rsid w:val="00715A57"/>
    <w:rsid w:val="007207BB"/>
    <w:rsid w:val="00720A90"/>
    <w:rsid w:val="00720E31"/>
    <w:rsid w:val="00721423"/>
    <w:rsid w:val="0072220F"/>
    <w:rsid w:val="00722453"/>
    <w:rsid w:val="00722EA0"/>
    <w:rsid w:val="00722F09"/>
    <w:rsid w:val="0072351C"/>
    <w:rsid w:val="0072362A"/>
    <w:rsid w:val="0072392D"/>
    <w:rsid w:val="00723D6B"/>
    <w:rsid w:val="00723FC7"/>
    <w:rsid w:val="00724FA3"/>
    <w:rsid w:val="00726F28"/>
    <w:rsid w:val="007274EE"/>
    <w:rsid w:val="00727F3C"/>
    <w:rsid w:val="007314CC"/>
    <w:rsid w:val="007314E7"/>
    <w:rsid w:val="00731EA7"/>
    <w:rsid w:val="00732649"/>
    <w:rsid w:val="0073359B"/>
    <w:rsid w:val="0073394C"/>
    <w:rsid w:val="00734111"/>
    <w:rsid w:val="0073550C"/>
    <w:rsid w:val="00736228"/>
    <w:rsid w:val="00737558"/>
    <w:rsid w:val="007379D5"/>
    <w:rsid w:val="00737C15"/>
    <w:rsid w:val="00740D71"/>
    <w:rsid w:val="00741255"/>
    <w:rsid w:val="00741E3B"/>
    <w:rsid w:val="00742279"/>
    <w:rsid w:val="00742779"/>
    <w:rsid w:val="00742912"/>
    <w:rsid w:val="00742A26"/>
    <w:rsid w:val="007434D5"/>
    <w:rsid w:val="00743740"/>
    <w:rsid w:val="00743A3F"/>
    <w:rsid w:val="00743CD1"/>
    <w:rsid w:val="007445B2"/>
    <w:rsid w:val="00744D05"/>
    <w:rsid w:val="00745C28"/>
    <w:rsid w:val="00746BB4"/>
    <w:rsid w:val="007479CB"/>
    <w:rsid w:val="007479DA"/>
    <w:rsid w:val="00747BCB"/>
    <w:rsid w:val="00750199"/>
    <w:rsid w:val="00750602"/>
    <w:rsid w:val="007508D3"/>
    <w:rsid w:val="00750A00"/>
    <w:rsid w:val="00750A62"/>
    <w:rsid w:val="00750E9B"/>
    <w:rsid w:val="00750F50"/>
    <w:rsid w:val="0075226F"/>
    <w:rsid w:val="00752EC2"/>
    <w:rsid w:val="00753CF5"/>
    <w:rsid w:val="00753E21"/>
    <w:rsid w:val="00754232"/>
    <w:rsid w:val="00754784"/>
    <w:rsid w:val="00754840"/>
    <w:rsid w:val="0075552F"/>
    <w:rsid w:val="007560D7"/>
    <w:rsid w:val="00756240"/>
    <w:rsid w:val="00760499"/>
    <w:rsid w:val="007608B2"/>
    <w:rsid w:val="007612CB"/>
    <w:rsid w:val="00761B44"/>
    <w:rsid w:val="007623D5"/>
    <w:rsid w:val="00762E48"/>
    <w:rsid w:val="00762FBE"/>
    <w:rsid w:val="00763B20"/>
    <w:rsid w:val="00763B72"/>
    <w:rsid w:val="00763CD6"/>
    <w:rsid w:val="007649EE"/>
    <w:rsid w:val="00764C2C"/>
    <w:rsid w:val="00764CDB"/>
    <w:rsid w:val="00765823"/>
    <w:rsid w:val="00765CA1"/>
    <w:rsid w:val="00766C91"/>
    <w:rsid w:val="007674C0"/>
    <w:rsid w:val="0076767B"/>
    <w:rsid w:val="00767A7A"/>
    <w:rsid w:val="00770633"/>
    <w:rsid w:val="00770AB1"/>
    <w:rsid w:val="00770CDB"/>
    <w:rsid w:val="00771690"/>
    <w:rsid w:val="007716D2"/>
    <w:rsid w:val="00771711"/>
    <w:rsid w:val="00771D0A"/>
    <w:rsid w:val="00773BF8"/>
    <w:rsid w:val="00775157"/>
    <w:rsid w:val="00775C6C"/>
    <w:rsid w:val="00776D34"/>
    <w:rsid w:val="0077754A"/>
    <w:rsid w:val="00777DBD"/>
    <w:rsid w:val="007803FA"/>
    <w:rsid w:val="007807B0"/>
    <w:rsid w:val="00780A42"/>
    <w:rsid w:val="0078101D"/>
    <w:rsid w:val="0078146C"/>
    <w:rsid w:val="007816B9"/>
    <w:rsid w:val="00782588"/>
    <w:rsid w:val="00782646"/>
    <w:rsid w:val="00783BBE"/>
    <w:rsid w:val="00783D9B"/>
    <w:rsid w:val="007840CD"/>
    <w:rsid w:val="0078455D"/>
    <w:rsid w:val="00784650"/>
    <w:rsid w:val="00784C72"/>
    <w:rsid w:val="00784ED1"/>
    <w:rsid w:val="00785717"/>
    <w:rsid w:val="007869A8"/>
    <w:rsid w:val="00786B0C"/>
    <w:rsid w:val="00786D9F"/>
    <w:rsid w:val="007871BC"/>
    <w:rsid w:val="007875CC"/>
    <w:rsid w:val="0078761B"/>
    <w:rsid w:val="00787D38"/>
    <w:rsid w:val="007901F6"/>
    <w:rsid w:val="00790441"/>
    <w:rsid w:val="00790527"/>
    <w:rsid w:val="007908C6"/>
    <w:rsid w:val="00791CC3"/>
    <w:rsid w:val="00792979"/>
    <w:rsid w:val="00792D03"/>
    <w:rsid w:val="00793A74"/>
    <w:rsid w:val="00793F2B"/>
    <w:rsid w:val="007949FE"/>
    <w:rsid w:val="00795722"/>
    <w:rsid w:val="007963C3"/>
    <w:rsid w:val="007967A0"/>
    <w:rsid w:val="00797E3A"/>
    <w:rsid w:val="007A080A"/>
    <w:rsid w:val="007A09EE"/>
    <w:rsid w:val="007A1810"/>
    <w:rsid w:val="007A2406"/>
    <w:rsid w:val="007A3B01"/>
    <w:rsid w:val="007A41E8"/>
    <w:rsid w:val="007A4537"/>
    <w:rsid w:val="007A4CE8"/>
    <w:rsid w:val="007A5698"/>
    <w:rsid w:val="007A6D86"/>
    <w:rsid w:val="007A70D4"/>
    <w:rsid w:val="007A7E73"/>
    <w:rsid w:val="007B02A2"/>
    <w:rsid w:val="007B040F"/>
    <w:rsid w:val="007B049E"/>
    <w:rsid w:val="007B16E6"/>
    <w:rsid w:val="007B1B2C"/>
    <w:rsid w:val="007B35A7"/>
    <w:rsid w:val="007B4079"/>
    <w:rsid w:val="007B484D"/>
    <w:rsid w:val="007B53A4"/>
    <w:rsid w:val="007B5558"/>
    <w:rsid w:val="007B5FA3"/>
    <w:rsid w:val="007B69C4"/>
    <w:rsid w:val="007B6DDC"/>
    <w:rsid w:val="007B7D29"/>
    <w:rsid w:val="007C0DA6"/>
    <w:rsid w:val="007C207C"/>
    <w:rsid w:val="007C2B3B"/>
    <w:rsid w:val="007C3772"/>
    <w:rsid w:val="007C3EEC"/>
    <w:rsid w:val="007C4104"/>
    <w:rsid w:val="007C4904"/>
    <w:rsid w:val="007C4935"/>
    <w:rsid w:val="007C49EF"/>
    <w:rsid w:val="007C51A1"/>
    <w:rsid w:val="007C5CB8"/>
    <w:rsid w:val="007C6633"/>
    <w:rsid w:val="007C6DCB"/>
    <w:rsid w:val="007C6EAE"/>
    <w:rsid w:val="007C6F92"/>
    <w:rsid w:val="007C7AAF"/>
    <w:rsid w:val="007C7D08"/>
    <w:rsid w:val="007D03DD"/>
    <w:rsid w:val="007D12C3"/>
    <w:rsid w:val="007D19DD"/>
    <w:rsid w:val="007D1E6A"/>
    <w:rsid w:val="007D259B"/>
    <w:rsid w:val="007D25AE"/>
    <w:rsid w:val="007D2806"/>
    <w:rsid w:val="007D351C"/>
    <w:rsid w:val="007D3841"/>
    <w:rsid w:val="007D3F90"/>
    <w:rsid w:val="007D3FBE"/>
    <w:rsid w:val="007D505B"/>
    <w:rsid w:val="007D5460"/>
    <w:rsid w:val="007D5E64"/>
    <w:rsid w:val="007D6391"/>
    <w:rsid w:val="007D63A3"/>
    <w:rsid w:val="007D7A8E"/>
    <w:rsid w:val="007D7F08"/>
    <w:rsid w:val="007E0118"/>
    <w:rsid w:val="007E039B"/>
    <w:rsid w:val="007E098C"/>
    <w:rsid w:val="007E0A26"/>
    <w:rsid w:val="007E0BF3"/>
    <w:rsid w:val="007E1345"/>
    <w:rsid w:val="007E1B2B"/>
    <w:rsid w:val="007E2C08"/>
    <w:rsid w:val="007E3A7A"/>
    <w:rsid w:val="007E3AE3"/>
    <w:rsid w:val="007E4D45"/>
    <w:rsid w:val="007E5F2C"/>
    <w:rsid w:val="007E604E"/>
    <w:rsid w:val="007E69B0"/>
    <w:rsid w:val="007E73B3"/>
    <w:rsid w:val="007F0E97"/>
    <w:rsid w:val="007F142E"/>
    <w:rsid w:val="007F18DB"/>
    <w:rsid w:val="007F271E"/>
    <w:rsid w:val="007F2F7B"/>
    <w:rsid w:val="007F34CE"/>
    <w:rsid w:val="007F3689"/>
    <w:rsid w:val="007F6446"/>
    <w:rsid w:val="007F6901"/>
    <w:rsid w:val="007F6D13"/>
    <w:rsid w:val="007F7351"/>
    <w:rsid w:val="007F774B"/>
    <w:rsid w:val="007F783C"/>
    <w:rsid w:val="008004A1"/>
    <w:rsid w:val="008004CB"/>
    <w:rsid w:val="00800639"/>
    <w:rsid w:val="0080092D"/>
    <w:rsid w:val="0080116D"/>
    <w:rsid w:val="008027C2"/>
    <w:rsid w:val="00802D54"/>
    <w:rsid w:val="008031EF"/>
    <w:rsid w:val="008039F9"/>
    <w:rsid w:val="00804272"/>
    <w:rsid w:val="008048E6"/>
    <w:rsid w:val="00804C93"/>
    <w:rsid w:val="00804E54"/>
    <w:rsid w:val="00804FFA"/>
    <w:rsid w:val="00805EFC"/>
    <w:rsid w:val="008065A6"/>
    <w:rsid w:val="008073CB"/>
    <w:rsid w:val="008076D5"/>
    <w:rsid w:val="00807E1D"/>
    <w:rsid w:val="008103AC"/>
    <w:rsid w:val="008106E9"/>
    <w:rsid w:val="00811BB3"/>
    <w:rsid w:val="00812CF8"/>
    <w:rsid w:val="00813327"/>
    <w:rsid w:val="00813912"/>
    <w:rsid w:val="00814B53"/>
    <w:rsid w:val="00814CAF"/>
    <w:rsid w:val="0081503F"/>
    <w:rsid w:val="008160C0"/>
    <w:rsid w:val="00816C01"/>
    <w:rsid w:val="00816D2B"/>
    <w:rsid w:val="00817023"/>
    <w:rsid w:val="00817247"/>
    <w:rsid w:val="0081763D"/>
    <w:rsid w:val="00817C82"/>
    <w:rsid w:val="00817E92"/>
    <w:rsid w:val="00820BF0"/>
    <w:rsid w:val="00821121"/>
    <w:rsid w:val="0082204E"/>
    <w:rsid w:val="0082351A"/>
    <w:rsid w:val="0082383A"/>
    <w:rsid w:val="00823861"/>
    <w:rsid w:val="00823D2D"/>
    <w:rsid w:val="008240F5"/>
    <w:rsid w:val="00824FE0"/>
    <w:rsid w:val="00825050"/>
    <w:rsid w:val="0082530E"/>
    <w:rsid w:val="008255A6"/>
    <w:rsid w:val="0082617C"/>
    <w:rsid w:val="00826435"/>
    <w:rsid w:val="00826D13"/>
    <w:rsid w:val="00827114"/>
    <w:rsid w:val="00830DFD"/>
    <w:rsid w:val="00831105"/>
    <w:rsid w:val="00831A63"/>
    <w:rsid w:val="00831C68"/>
    <w:rsid w:val="008320AB"/>
    <w:rsid w:val="008322CE"/>
    <w:rsid w:val="00832DA2"/>
    <w:rsid w:val="00832EA0"/>
    <w:rsid w:val="008332D0"/>
    <w:rsid w:val="00833A24"/>
    <w:rsid w:val="00833CD1"/>
    <w:rsid w:val="00834065"/>
    <w:rsid w:val="008352AF"/>
    <w:rsid w:val="008354BD"/>
    <w:rsid w:val="00835FF2"/>
    <w:rsid w:val="00836153"/>
    <w:rsid w:val="00837610"/>
    <w:rsid w:val="00837FCB"/>
    <w:rsid w:val="00840176"/>
    <w:rsid w:val="00840783"/>
    <w:rsid w:val="0084079D"/>
    <w:rsid w:val="0084118A"/>
    <w:rsid w:val="008415C0"/>
    <w:rsid w:val="008418B9"/>
    <w:rsid w:val="008420FA"/>
    <w:rsid w:val="00842E5A"/>
    <w:rsid w:val="00843B42"/>
    <w:rsid w:val="00844131"/>
    <w:rsid w:val="00844BDD"/>
    <w:rsid w:val="00845644"/>
    <w:rsid w:val="00845770"/>
    <w:rsid w:val="00845BA9"/>
    <w:rsid w:val="00845C4D"/>
    <w:rsid w:val="00846A2F"/>
    <w:rsid w:val="008474B9"/>
    <w:rsid w:val="00847997"/>
    <w:rsid w:val="00850495"/>
    <w:rsid w:val="00850776"/>
    <w:rsid w:val="008507DA"/>
    <w:rsid w:val="00850EAD"/>
    <w:rsid w:val="00851B15"/>
    <w:rsid w:val="00852A52"/>
    <w:rsid w:val="00853890"/>
    <w:rsid w:val="008538F0"/>
    <w:rsid w:val="00853EF6"/>
    <w:rsid w:val="00854200"/>
    <w:rsid w:val="008545A7"/>
    <w:rsid w:val="00854994"/>
    <w:rsid w:val="00854A78"/>
    <w:rsid w:val="008550B9"/>
    <w:rsid w:val="00855842"/>
    <w:rsid w:val="00856B99"/>
    <w:rsid w:val="008577CD"/>
    <w:rsid w:val="00857E2D"/>
    <w:rsid w:val="00860EF3"/>
    <w:rsid w:val="008614DD"/>
    <w:rsid w:val="0086281F"/>
    <w:rsid w:val="00863649"/>
    <w:rsid w:val="00863BE3"/>
    <w:rsid w:val="00863D67"/>
    <w:rsid w:val="008652A3"/>
    <w:rsid w:val="00866063"/>
    <w:rsid w:val="0086671E"/>
    <w:rsid w:val="00866CAE"/>
    <w:rsid w:val="008673F4"/>
    <w:rsid w:val="00867660"/>
    <w:rsid w:val="00867B29"/>
    <w:rsid w:val="00867BA8"/>
    <w:rsid w:val="008700E4"/>
    <w:rsid w:val="008717AC"/>
    <w:rsid w:val="00871A51"/>
    <w:rsid w:val="00871E0C"/>
    <w:rsid w:val="00872E03"/>
    <w:rsid w:val="008738A8"/>
    <w:rsid w:val="0087469F"/>
    <w:rsid w:val="00874815"/>
    <w:rsid w:val="00874FF7"/>
    <w:rsid w:val="00875025"/>
    <w:rsid w:val="0087506D"/>
    <w:rsid w:val="0087508B"/>
    <w:rsid w:val="0087514F"/>
    <w:rsid w:val="00875306"/>
    <w:rsid w:val="00875A35"/>
    <w:rsid w:val="00876BD7"/>
    <w:rsid w:val="008771A2"/>
    <w:rsid w:val="00877A7E"/>
    <w:rsid w:val="008805D7"/>
    <w:rsid w:val="00880971"/>
    <w:rsid w:val="00881541"/>
    <w:rsid w:val="00882446"/>
    <w:rsid w:val="00882A93"/>
    <w:rsid w:val="00882FA2"/>
    <w:rsid w:val="008834D7"/>
    <w:rsid w:val="00883C2F"/>
    <w:rsid w:val="00883E5B"/>
    <w:rsid w:val="0088655D"/>
    <w:rsid w:val="008865C7"/>
    <w:rsid w:val="00887E8C"/>
    <w:rsid w:val="00887F1C"/>
    <w:rsid w:val="00890FE3"/>
    <w:rsid w:val="00892E4A"/>
    <w:rsid w:val="00892F99"/>
    <w:rsid w:val="00893580"/>
    <w:rsid w:val="00893E20"/>
    <w:rsid w:val="00893F59"/>
    <w:rsid w:val="00893FBE"/>
    <w:rsid w:val="0089404C"/>
    <w:rsid w:val="00894C4C"/>
    <w:rsid w:val="00895A88"/>
    <w:rsid w:val="00897678"/>
    <w:rsid w:val="00897977"/>
    <w:rsid w:val="00897F33"/>
    <w:rsid w:val="008A0C0B"/>
    <w:rsid w:val="008A101C"/>
    <w:rsid w:val="008A1660"/>
    <w:rsid w:val="008A1CA0"/>
    <w:rsid w:val="008A32B2"/>
    <w:rsid w:val="008A348E"/>
    <w:rsid w:val="008A3B73"/>
    <w:rsid w:val="008A3CB8"/>
    <w:rsid w:val="008A4B9D"/>
    <w:rsid w:val="008A5FC7"/>
    <w:rsid w:val="008A61CF"/>
    <w:rsid w:val="008B01BD"/>
    <w:rsid w:val="008B0475"/>
    <w:rsid w:val="008B0820"/>
    <w:rsid w:val="008B0F07"/>
    <w:rsid w:val="008B0F22"/>
    <w:rsid w:val="008B11F7"/>
    <w:rsid w:val="008B189F"/>
    <w:rsid w:val="008B1E44"/>
    <w:rsid w:val="008B2978"/>
    <w:rsid w:val="008B2A79"/>
    <w:rsid w:val="008B34C3"/>
    <w:rsid w:val="008B4488"/>
    <w:rsid w:val="008B4940"/>
    <w:rsid w:val="008B4CA8"/>
    <w:rsid w:val="008B5437"/>
    <w:rsid w:val="008B59C0"/>
    <w:rsid w:val="008B5D61"/>
    <w:rsid w:val="008B60D8"/>
    <w:rsid w:val="008C0245"/>
    <w:rsid w:val="008C1463"/>
    <w:rsid w:val="008C2876"/>
    <w:rsid w:val="008C2D49"/>
    <w:rsid w:val="008C313A"/>
    <w:rsid w:val="008C36FA"/>
    <w:rsid w:val="008C36FF"/>
    <w:rsid w:val="008C3B99"/>
    <w:rsid w:val="008C41EB"/>
    <w:rsid w:val="008C554F"/>
    <w:rsid w:val="008C5D3E"/>
    <w:rsid w:val="008C5EB8"/>
    <w:rsid w:val="008C6B2D"/>
    <w:rsid w:val="008C6B74"/>
    <w:rsid w:val="008D05EC"/>
    <w:rsid w:val="008D08F5"/>
    <w:rsid w:val="008D10EB"/>
    <w:rsid w:val="008D1682"/>
    <w:rsid w:val="008D1915"/>
    <w:rsid w:val="008D1C4F"/>
    <w:rsid w:val="008D1E88"/>
    <w:rsid w:val="008D23EE"/>
    <w:rsid w:val="008D242E"/>
    <w:rsid w:val="008D27D8"/>
    <w:rsid w:val="008D36E4"/>
    <w:rsid w:val="008D391F"/>
    <w:rsid w:val="008D4928"/>
    <w:rsid w:val="008D52D8"/>
    <w:rsid w:val="008D5307"/>
    <w:rsid w:val="008D5C64"/>
    <w:rsid w:val="008D5EDB"/>
    <w:rsid w:val="008D61E7"/>
    <w:rsid w:val="008D71CA"/>
    <w:rsid w:val="008D7432"/>
    <w:rsid w:val="008D7F59"/>
    <w:rsid w:val="008E0143"/>
    <w:rsid w:val="008E1736"/>
    <w:rsid w:val="008E1982"/>
    <w:rsid w:val="008E35AA"/>
    <w:rsid w:val="008E3CC6"/>
    <w:rsid w:val="008E3E2B"/>
    <w:rsid w:val="008E3FF2"/>
    <w:rsid w:val="008E455B"/>
    <w:rsid w:val="008E53AD"/>
    <w:rsid w:val="008E58E0"/>
    <w:rsid w:val="008E58FA"/>
    <w:rsid w:val="008E651B"/>
    <w:rsid w:val="008E67AA"/>
    <w:rsid w:val="008E6FC8"/>
    <w:rsid w:val="008E7ADC"/>
    <w:rsid w:val="008F0611"/>
    <w:rsid w:val="008F08FC"/>
    <w:rsid w:val="008F13F7"/>
    <w:rsid w:val="008F1665"/>
    <w:rsid w:val="008F507D"/>
    <w:rsid w:val="008F51F7"/>
    <w:rsid w:val="008F544F"/>
    <w:rsid w:val="008F5B7B"/>
    <w:rsid w:val="008F5D83"/>
    <w:rsid w:val="008F60A3"/>
    <w:rsid w:val="008F69D1"/>
    <w:rsid w:val="008F6A42"/>
    <w:rsid w:val="008F6F30"/>
    <w:rsid w:val="008F6FC1"/>
    <w:rsid w:val="008F7735"/>
    <w:rsid w:val="008F79F4"/>
    <w:rsid w:val="008F7E26"/>
    <w:rsid w:val="00900DD8"/>
    <w:rsid w:val="009022BD"/>
    <w:rsid w:val="009029DE"/>
    <w:rsid w:val="00902F31"/>
    <w:rsid w:val="00903A51"/>
    <w:rsid w:val="009041B9"/>
    <w:rsid w:val="00905AF7"/>
    <w:rsid w:val="00907454"/>
    <w:rsid w:val="00910716"/>
    <w:rsid w:val="00910D9D"/>
    <w:rsid w:val="009125E0"/>
    <w:rsid w:val="009127FA"/>
    <w:rsid w:val="00912AC2"/>
    <w:rsid w:val="00912D13"/>
    <w:rsid w:val="00912D4F"/>
    <w:rsid w:val="009131DD"/>
    <w:rsid w:val="00913BBB"/>
    <w:rsid w:val="00913FB0"/>
    <w:rsid w:val="009140BF"/>
    <w:rsid w:val="009143B3"/>
    <w:rsid w:val="009144BC"/>
    <w:rsid w:val="00914FE3"/>
    <w:rsid w:val="00915422"/>
    <w:rsid w:val="00915B78"/>
    <w:rsid w:val="00916EA4"/>
    <w:rsid w:val="009173C3"/>
    <w:rsid w:val="009176E7"/>
    <w:rsid w:val="00917FA3"/>
    <w:rsid w:val="009217C6"/>
    <w:rsid w:val="00921850"/>
    <w:rsid w:val="00921DBA"/>
    <w:rsid w:val="0092221E"/>
    <w:rsid w:val="00922717"/>
    <w:rsid w:val="00922BD5"/>
    <w:rsid w:val="00922F18"/>
    <w:rsid w:val="00922F21"/>
    <w:rsid w:val="00925C6F"/>
    <w:rsid w:val="00925D87"/>
    <w:rsid w:val="00926404"/>
    <w:rsid w:val="0092675D"/>
    <w:rsid w:val="00927340"/>
    <w:rsid w:val="00927E05"/>
    <w:rsid w:val="00927FF0"/>
    <w:rsid w:val="00930299"/>
    <w:rsid w:val="0093050B"/>
    <w:rsid w:val="0093075E"/>
    <w:rsid w:val="00930CF0"/>
    <w:rsid w:val="00931AC6"/>
    <w:rsid w:val="00931CA9"/>
    <w:rsid w:val="00932104"/>
    <w:rsid w:val="0093286D"/>
    <w:rsid w:val="00932FED"/>
    <w:rsid w:val="00933853"/>
    <w:rsid w:val="00933CDA"/>
    <w:rsid w:val="00933F40"/>
    <w:rsid w:val="009347BD"/>
    <w:rsid w:val="009347FB"/>
    <w:rsid w:val="0093499B"/>
    <w:rsid w:val="009360C6"/>
    <w:rsid w:val="009366F2"/>
    <w:rsid w:val="00936F98"/>
    <w:rsid w:val="0093764A"/>
    <w:rsid w:val="00937BD7"/>
    <w:rsid w:val="00940492"/>
    <w:rsid w:val="0094066E"/>
    <w:rsid w:val="00940BBF"/>
    <w:rsid w:val="00940D9D"/>
    <w:rsid w:val="00940F7F"/>
    <w:rsid w:val="00940FC7"/>
    <w:rsid w:val="00941B07"/>
    <w:rsid w:val="009427AE"/>
    <w:rsid w:val="009427B1"/>
    <w:rsid w:val="0094297F"/>
    <w:rsid w:val="00942AB2"/>
    <w:rsid w:val="00943C6A"/>
    <w:rsid w:val="00943D2B"/>
    <w:rsid w:val="0094404F"/>
    <w:rsid w:val="00944550"/>
    <w:rsid w:val="0094497B"/>
    <w:rsid w:val="00944E5C"/>
    <w:rsid w:val="00944EF2"/>
    <w:rsid w:val="00945527"/>
    <w:rsid w:val="00945B34"/>
    <w:rsid w:val="0094688D"/>
    <w:rsid w:val="00946A0D"/>
    <w:rsid w:val="00947627"/>
    <w:rsid w:val="009514A4"/>
    <w:rsid w:val="0095177F"/>
    <w:rsid w:val="00951AC6"/>
    <w:rsid w:val="00951AFE"/>
    <w:rsid w:val="00951B8E"/>
    <w:rsid w:val="00952730"/>
    <w:rsid w:val="009530C9"/>
    <w:rsid w:val="00953388"/>
    <w:rsid w:val="00953426"/>
    <w:rsid w:val="009535AA"/>
    <w:rsid w:val="00954671"/>
    <w:rsid w:val="00954B49"/>
    <w:rsid w:val="009552BA"/>
    <w:rsid w:val="00955E88"/>
    <w:rsid w:val="00955F8B"/>
    <w:rsid w:val="0095633C"/>
    <w:rsid w:val="009574F1"/>
    <w:rsid w:val="00960550"/>
    <w:rsid w:val="0096059E"/>
    <w:rsid w:val="0096153D"/>
    <w:rsid w:val="009618FD"/>
    <w:rsid w:val="00961CFD"/>
    <w:rsid w:val="00963147"/>
    <w:rsid w:val="0096420C"/>
    <w:rsid w:val="0096498C"/>
    <w:rsid w:val="00964AAF"/>
    <w:rsid w:val="00964B40"/>
    <w:rsid w:val="00965E8D"/>
    <w:rsid w:val="00965F28"/>
    <w:rsid w:val="00966A41"/>
    <w:rsid w:val="009670CC"/>
    <w:rsid w:val="009679A4"/>
    <w:rsid w:val="00967ECA"/>
    <w:rsid w:val="0097053A"/>
    <w:rsid w:val="00970A8A"/>
    <w:rsid w:val="00970AC9"/>
    <w:rsid w:val="00971467"/>
    <w:rsid w:val="009716B7"/>
    <w:rsid w:val="00971C2C"/>
    <w:rsid w:val="0097221D"/>
    <w:rsid w:val="00972488"/>
    <w:rsid w:val="0097281B"/>
    <w:rsid w:val="00973230"/>
    <w:rsid w:val="00973FD9"/>
    <w:rsid w:val="0097520F"/>
    <w:rsid w:val="00975490"/>
    <w:rsid w:val="0097558F"/>
    <w:rsid w:val="00980486"/>
    <w:rsid w:val="009809D8"/>
    <w:rsid w:val="00980CAD"/>
    <w:rsid w:val="00980F46"/>
    <w:rsid w:val="0098270E"/>
    <w:rsid w:val="0098380C"/>
    <w:rsid w:val="00983CB2"/>
    <w:rsid w:val="009845AE"/>
    <w:rsid w:val="00984CCE"/>
    <w:rsid w:val="009863A6"/>
    <w:rsid w:val="009863C7"/>
    <w:rsid w:val="00986B07"/>
    <w:rsid w:val="00986D87"/>
    <w:rsid w:val="009900F6"/>
    <w:rsid w:val="00990745"/>
    <w:rsid w:val="009910EC"/>
    <w:rsid w:val="0099123C"/>
    <w:rsid w:val="00991A1D"/>
    <w:rsid w:val="00991EA8"/>
    <w:rsid w:val="00992E4A"/>
    <w:rsid w:val="00992E81"/>
    <w:rsid w:val="0099302E"/>
    <w:rsid w:val="00993073"/>
    <w:rsid w:val="00993082"/>
    <w:rsid w:val="0099397E"/>
    <w:rsid w:val="009942B9"/>
    <w:rsid w:val="009962C6"/>
    <w:rsid w:val="00996B1B"/>
    <w:rsid w:val="00997BD2"/>
    <w:rsid w:val="00997D8E"/>
    <w:rsid w:val="009A0718"/>
    <w:rsid w:val="009A0D7C"/>
    <w:rsid w:val="009A0E49"/>
    <w:rsid w:val="009A1C95"/>
    <w:rsid w:val="009A1F99"/>
    <w:rsid w:val="009A2515"/>
    <w:rsid w:val="009A2C7C"/>
    <w:rsid w:val="009A31D0"/>
    <w:rsid w:val="009A4F2E"/>
    <w:rsid w:val="009A566E"/>
    <w:rsid w:val="009A631A"/>
    <w:rsid w:val="009A6ACA"/>
    <w:rsid w:val="009A6E53"/>
    <w:rsid w:val="009A7DEA"/>
    <w:rsid w:val="009B004F"/>
    <w:rsid w:val="009B0245"/>
    <w:rsid w:val="009B08B1"/>
    <w:rsid w:val="009B0E08"/>
    <w:rsid w:val="009B1526"/>
    <w:rsid w:val="009B1D7F"/>
    <w:rsid w:val="009B20E5"/>
    <w:rsid w:val="009B25D3"/>
    <w:rsid w:val="009B2C8B"/>
    <w:rsid w:val="009B3609"/>
    <w:rsid w:val="009B3671"/>
    <w:rsid w:val="009B3C0E"/>
    <w:rsid w:val="009B3E1A"/>
    <w:rsid w:val="009B624E"/>
    <w:rsid w:val="009B6F04"/>
    <w:rsid w:val="009B7983"/>
    <w:rsid w:val="009B7FD6"/>
    <w:rsid w:val="009C0AFC"/>
    <w:rsid w:val="009C151C"/>
    <w:rsid w:val="009C178D"/>
    <w:rsid w:val="009C1BE2"/>
    <w:rsid w:val="009C1E1E"/>
    <w:rsid w:val="009C217E"/>
    <w:rsid w:val="009C2E8F"/>
    <w:rsid w:val="009C2FFF"/>
    <w:rsid w:val="009C300F"/>
    <w:rsid w:val="009C3EFC"/>
    <w:rsid w:val="009C43E7"/>
    <w:rsid w:val="009C4605"/>
    <w:rsid w:val="009C469A"/>
    <w:rsid w:val="009C4D4D"/>
    <w:rsid w:val="009C5082"/>
    <w:rsid w:val="009C51A5"/>
    <w:rsid w:val="009C5DD2"/>
    <w:rsid w:val="009C66AB"/>
    <w:rsid w:val="009C7AB3"/>
    <w:rsid w:val="009C7F78"/>
    <w:rsid w:val="009D062A"/>
    <w:rsid w:val="009D0AA5"/>
    <w:rsid w:val="009D0E23"/>
    <w:rsid w:val="009D0F50"/>
    <w:rsid w:val="009D118A"/>
    <w:rsid w:val="009D1488"/>
    <w:rsid w:val="009D164F"/>
    <w:rsid w:val="009D2423"/>
    <w:rsid w:val="009D2F9E"/>
    <w:rsid w:val="009D368F"/>
    <w:rsid w:val="009D3BC7"/>
    <w:rsid w:val="009D3D9F"/>
    <w:rsid w:val="009D4202"/>
    <w:rsid w:val="009D421C"/>
    <w:rsid w:val="009D4930"/>
    <w:rsid w:val="009D4B28"/>
    <w:rsid w:val="009D5905"/>
    <w:rsid w:val="009D5907"/>
    <w:rsid w:val="009D68EB"/>
    <w:rsid w:val="009D7A1B"/>
    <w:rsid w:val="009E07F3"/>
    <w:rsid w:val="009E1562"/>
    <w:rsid w:val="009E3949"/>
    <w:rsid w:val="009E3E74"/>
    <w:rsid w:val="009E42B2"/>
    <w:rsid w:val="009E44A2"/>
    <w:rsid w:val="009E549F"/>
    <w:rsid w:val="009E69F9"/>
    <w:rsid w:val="009E7DD9"/>
    <w:rsid w:val="009F0379"/>
    <w:rsid w:val="009F0396"/>
    <w:rsid w:val="009F0432"/>
    <w:rsid w:val="009F0B1D"/>
    <w:rsid w:val="009F0CE7"/>
    <w:rsid w:val="009F0D00"/>
    <w:rsid w:val="009F0F1F"/>
    <w:rsid w:val="009F0F5F"/>
    <w:rsid w:val="009F16CD"/>
    <w:rsid w:val="009F2F0B"/>
    <w:rsid w:val="009F3495"/>
    <w:rsid w:val="009F3DD5"/>
    <w:rsid w:val="009F4CE8"/>
    <w:rsid w:val="009F4ED9"/>
    <w:rsid w:val="009F7A56"/>
    <w:rsid w:val="009F7C62"/>
    <w:rsid w:val="00A006FD"/>
    <w:rsid w:val="00A0071D"/>
    <w:rsid w:val="00A00C57"/>
    <w:rsid w:val="00A015F9"/>
    <w:rsid w:val="00A01DD0"/>
    <w:rsid w:val="00A02EC2"/>
    <w:rsid w:val="00A03C44"/>
    <w:rsid w:val="00A03EA5"/>
    <w:rsid w:val="00A04282"/>
    <w:rsid w:val="00A050A7"/>
    <w:rsid w:val="00A0523A"/>
    <w:rsid w:val="00A05318"/>
    <w:rsid w:val="00A058A6"/>
    <w:rsid w:val="00A05A4C"/>
    <w:rsid w:val="00A0636C"/>
    <w:rsid w:val="00A06B63"/>
    <w:rsid w:val="00A06DC9"/>
    <w:rsid w:val="00A07D02"/>
    <w:rsid w:val="00A10BBD"/>
    <w:rsid w:val="00A121C6"/>
    <w:rsid w:val="00A12476"/>
    <w:rsid w:val="00A135C5"/>
    <w:rsid w:val="00A138B8"/>
    <w:rsid w:val="00A13EBD"/>
    <w:rsid w:val="00A13EF7"/>
    <w:rsid w:val="00A14160"/>
    <w:rsid w:val="00A14BB0"/>
    <w:rsid w:val="00A14CC1"/>
    <w:rsid w:val="00A15424"/>
    <w:rsid w:val="00A1543F"/>
    <w:rsid w:val="00A157A7"/>
    <w:rsid w:val="00A15B0E"/>
    <w:rsid w:val="00A16FEE"/>
    <w:rsid w:val="00A1721C"/>
    <w:rsid w:val="00A17FBD"/>
    <w:rsid w:val="00A2090D"/>
    <w:rsid w:val="00A22714"/>
    <w:rsid w:val="00A2275C"/>
    <w:rsid w:val="00A229D7"/>
    <w:rsid w:val="00A241BF"/>
    <w:rsid w:val="00A2524B"/>
    <w:rsid w:val="00A2531D"/>
    <w:rsid w:val="00A25435"/>
    <w:rsid w:val="00A25653"/>
    <w:rsid w:val="00A2579A"/>
    <w:rsid w:val="00A26B52"/>
    <w:rsid w:val="00A270AB"/>
    <w:rsid w:val="00A3002F"/>
    <w:rsid w:val="00A30934"/>
    <w:rsid w:val="00A30DF2"/>
    <w:rsid w:val="00A33368"/>
    <w:rsid w:val="00A3427A"/>
    <w:rsid w:val="00A34668"/>
    <w:rsid w:val="00A352EB"/>
    <w:rsid w:val="00A35555"/>
    <w:rsid w:val="00A36799"/>
    <w:rsid w:val="00A36D80"/>
    <w:rsid w:val="00A37F11"/>
    <w:rsid w:val="00A4008C"/>
    <w:rsid w:val="00A40317"/>
    <w:rsid w:val="00A40471"/>
    <w:rsid w:val="00A405D7"/>
    <w:rsid w:val="00A40650"/>
    <w:rsid w:val="00A40DE3"/>
    <w:rsid w:val="00A40E10"/>
    <w:rsid w:val="00A4147A"/>
    <w:rsid w:val="00A41DEA"/>
    <w:rsid w:val="00A41F5A"/>
    <w:rsid w:val="00A42FA1"/>
    <w:rsid w:val="00A431EE"/>
    <w:rsid w:val="00A443A1"/>
    <w:rsid w:val="00A44F4B"/>
    <w:rsid w:val="00A452DD"/>
    <w:rsid w:val="00A459D0"/>
    <w:rsid w:val="00A463E9"/>
    <w:rsid w:val="00A46789"/>
    <w:rsid w:val="00A47012"/>
    <w:rsid w:val="00A50099"/>
    <w:rsid w:val="00A50336"/>
    <w:rsid w:val="00A50EC3"/>
    <w:rsid w:val="00A51580"/>
    <w:rsid w:val="00A51A16"/>
    <w:rsid w:val="00A51D56"/>
    <w:rsid w:val="00A5239A"/>
    <w:rsid w:val="00A52A26"/>
    <w:rsid w:val="00A53208"/>
    <w:rsid w:val="00A537D2"/>
    <w:rsid w:val="00A53F2D"/>
    <w:rsid w:val="00A53F77"/>
    <w:rsid w:val="00A53FB0"/>
    <w:rsid w:val="00A541B8"/>
    <w:rsid w:val="00A545C7"/>
    <w:rsid w:val="00A54612"/>
    <w:rsid w:val="00A54AC2"/>
    <w:rsid w:val="00A54B9B"/>
    <w:rsid w:val="00A54E31"/>
    <w:rsid w:val="00A56093"/>
    <w:rsid w:val="00A56DDF"/>
    <w:rsid w:val="00A574CC"/>
    <w:rsid w:val="00A57B30"/>
    <w:rsid w:val="00A6029C"/>
    <w:rsid w:val="00A603C2"/>
    <w:rsid w:val="00A608E1"/>
    <w:rsid w:val="00A610D4"/>
    <w:rsid w:val="00A62890"/>
    <w:rsid w:val="00A62924"/>
    <w:rsid w:val="00A63496"/>
    <w:rsid w:val="00A63C13"/>
    <w:rsid w:val="00A641F5"/>
    <w:rsid w:val="00A6495D"/>
    <w:rsid w:val="00A64BD2"/>
    <w:rsid w:val="00A673F3"/>
    <w:rsid w:val="00A70055"/>
    <w:rsid w:val="00A7021D"/>
    <w:rsid w:val="00A708AC"/>
    <w:rsid w:val="00A71697"/>
    <w:rsid w:val="00A71728"/>
    <w:rsid w:val="00A72487"/>
    <w:rsid w:val="00A72D28"/>
    <w:rsid w:val="00A73A08"/>
    <w:rsid w:val="00A73B48"/>
    <w:rsid w:val="00A74A55"/>
    <w:rsid w:val="00A77F99"/>
    <w:rsid w:val="00A8026E"/>
    <w:rsid w:val="00A80370"/>
    <w:rsid w:val="00A80C3E"/>
    <w:rsid w:val="00A80D21"/>
    <w:rsid w:val="00A80F9B"/>
    <w:rsid w:val="00A812A5"/>
    <w:rsid w:val="00A825D4"/>
    <w:rsid w:val="00A8293E"/>
    <w:rsid w:val="00A83BC2"/>
    <w:rsid w:val="00A83CDE"/>
    <w:rsid w:val="00A84F66"/>
    <w:rsid w:val="00A854B6"/>
    <w:rsid w:val="00A858A8"/>
    <w:rsid w:val="00A85BE6"/>
    <w:rsid w:val="00A86B60"/>
    <w:rsid w:val="00A86EB5"/>
    <w:rsid w:val="00A86F98"/>
    <w:rsid w:val="00A87418"/>
    <w:rsid w:val="00A879B7"/>
    <w:rsid w:val="00A901E2"/>
    <w:rsid w:val="00A903A6"/>
    <w:rsid w:val="00A914DA"/>
    <w:rsid w:val="00A91878"/>
    <w:rsid w:val="00A918DD"/>
    <w:rsid w:val="00A92280"/>
    <w:rsid w:val="00A922BF"/>
    <w:rsid w:val="00A92450"/>
    <w:rsid w:val="00A92CF8"/>
    <w:rsid w:val="00A93443"/>
    <w:rsid w:val="00A940B2"/>
    <w:rsid w:val="00A947ED"/>
    <w:rsid w:val="00A949CF"/>
    <w:rsid w:val="00A94A69"/>
    <w:rsid w:val="00A96BB9"/>
    <w:rsid w:val="00A976FC"/>
    <w:rsid w:val="00AA104C"/>
    <w:rsid w:val="00AA1839"/>
    <w:rsid w:val="00AA1CAC"/>
    <w:rsid w:val="00AA1DE4"/>
    <w:rsid w:val="00AA22D5"/>
    <w:rsid w:val="00AA36FB"/>
    <w:rsid w:val="00AA497B"/>
    <w:rsid w:val="00AA4D22"/>
    <w:rsid w:val="00AA5477"/>
    <w:rsid w:val="00AA562B"/>
    <w:rsid w:val="00AA5A59"/>
    <w:rsid w:val="00AA5AAD"/>
    <w:rsid w:val="00AA6BF0"/>
    <w:rsid w:val="00AA7340"/>
    <w:rsid w:val="00AA77F1"/>
    <w:rsid w:val="00AB1B0A"/>
    <w:rsid w:val="00AB22AB"/>
    <w:rsid w:val="00AB24AD"/>
    <w:rsid w:val="00AB33BF"/>
    <w:rsid w:val="00AB54D5"/>
    <w:rsid w:val="00AB5D88"/>
    <w:rsid w:val="00AB74EB"/>
    <w:rsid w:val="00AC050C"/>
    <w:rsid w:val="00AC0BDA"/>
    <w:rsid w:val="00AC0F88"/>
    <w:rsid w:val="00AC124E"/>
    <w:rsid w:val="00AC14D6"/>
    <w:rsid w:val="00AC23AE"/>
    <w:rsid w:val="00AC26BA"/>
    <w:rsid w:val="00AC2774"/>
    <w:rsid w:val="00AC2A04"/>
    <w:rsid w:val="00AC2E81"/>
    <w:rsid w:val="00AC3405"/>
    <w:rsid w:val="00AC3753"/>
    <w:rsid w:val="00AC42C7"/>
    <w:rsid w:val="00AC43FC"/>
    <w:rsid w:val="00AC4576"/>
    <w:rsid w:val="00AC5386"/>
    <w:rsid w:val="00AC6B3D"/>
    <w:rsid w:val="00AC7A3A"/>
    <w:rsid w:val="00AD0542"/>
    <w:rsid w:val="00AD0F59"/>
    <w:rsid w:val="00AD1340"/>
    <w:rsid w:val="00AD1F37"/>
    <w:rsid w:val="00AD269C"/>
    <w:rsid w:val="00AD297D"/>
    <w:rsid w:val="00AD2CAC"/>
    <w:rsid w:val="00AD2FFF"/>
    <w:rsid w:val="00AD3341"/>
    <w:rsid w:val="00AD4D2C"/>
    <w:rsid w:val="00AD5AFF"/>
    <w:rsid w:val="00AD5B82"/>
    <w:rsid w:val="00AD5F54"/>
    <w:rsid w:val="00AD63FC"/>
    <w:rsid w:val="00AD6C84"/>
    <w:rsid w:val="00AD753F"/>
    <w:rsid w:val="00AD7B86"/>
    <w:rsid w:val="00AE0003"/>
    <w:rsid w:val="00AE07E8"/>
    <w:rsid w:val="00AE0D2C"/>
    <w:rsid w:val="00AE11B7"/>
    <w:rsid w:val="00AE159A"/>
    <w:rsid w:val="00AE15E6"/>
    <w:rsid w:val="00AE1B69"/>
    <w:rsid w:val="00AE2655"/>
    <w:rsid w:val="00AE2692"/>
    <w:rsid w:val="00AE2940"/>
    <w:rsid w:val="00AE2BC1"/>
    <w:rsid w:val="00AE2C21"/>
    <w:rsid w:val="00AE32E9"/>
    <w:rsid w:val="00AE3337"/>
    <w:rsid w:val="00AE4D2B"/>
    <w:rsid w:val="00AE4F3C"/>
    <w:rsid w:val="00AE5062"/>
    <w:rsid w:val="00AE5461"/>
    <w:rsid w:val="00AE6917"/>
    <w:rsid w:val="00AE6CB7"/>
    <w:rsid w:val="00AE7424"/>
    <w:rsid w:val="00AF05C7"/>
    <w:rsid w:val="00AF0F9A"/>
    <w:rsid w:val="00AF1367"/>
    <w:rsid w:val="00AF15C7"/>
    <w:rsid w:val="00AF1E52"/>
    <w:rsid w:val="00AF29D8"/>
    <w:rsid w:val="00AF2B50"/>
    <w:rsid w:val="00AF33E4"/>
    <w:rsid w:val="00AF3C01"/>
    <w:rsid w:val="00AF42AD"/>
    <w:rsid w:val="00AF54DF"/>
    <w:rsid w:val="00AF592E"/>
    <w:rsid w:val="00AF6061"/>
    <w:rsid w:val="00AF64A8"/>
    <w:rsid w:val="00AF6DFB"/>
    <w:rsid w:val="00AF72F8"/>
    <w:rsid w:val="00AF7372"/>
    <w:rsid w:val="00AF7720"/>
    <w:rsid w:val="00AF79E6"/>
    <w:rsid w:val="00AF7F09"/>
    <w:rsid w:val="00AF7FCA"/>
    <w:rsid w:val="00B0026D"/>
    <w:rsid w:val="00B0084E"/>
    <w:rsid w:val="00B01582"/>
    <w:rsid w:val="00B01E9D"/>
    <w:rsid w:val="00B02272"/>
    <w:rsid w:val="00B02DF8"/>
    <w:rsid w:val="00B03FFB"/>
    <w:rsid w:val="00B04B9D"/>
    <w:rsid w:val="00B053BC"/>
    <w:rsid w:val="00B056A1"/>
    <w:rsid w:val="00B05EC4"/>
    <w:rsid w:val="00B06E15"/>
    <w:rsid w:val="00B0741E"/>
    <w:rsid w:val="00B07B3E"/>
    <w:rsid w:val="00B10497"/>
    <w:rsid w:val="00B10685"/>
    <w:rsid w:val="00B106C9"/>
    <w:rsid w:val="00B109F7"/>
    <w:rsid w:val="00B1161E"/>
    <w:rsid w:val="00B1217F"/>
    <w:rsid w:val="00B134AB"/>
    <w:rsid w:val="00B15152"/>
    <w:rsid w:val="00B15B0B"/>
    <w:rsid w:val="00B15D69"/>
    <w:rsid w:val="00B16263"/>
    <w:rsid w:val="00B16686"/>
    <w:rsid w:val="00B16BA7"/>
    <w:rsid w:val="00B1756D"/>
    <w:rsid w:val="00B20441"/>
    <w:rsid w:val="00B20B81"/>
    <w:rsid w:val="00B222C7"/>
    <w:rsid w:val="00B22390"/>
    <w:rsid w:val="00B2374A"/>
    <w:rsid w:val="00B24726"/>
    <w:rsid w:val="00B24A89"/>
    <w:rsid w:val="00B2541B"/>
    <w:rsid w:val="00B2561F"/>
    <w:rsid w:val="00B25ED6"/>
    <w:rsid w:val="00B2620A"/>
    <w:rsid w:val="00B26FB5"/>
    <w:rsid w:val="00B27BBD"/>
    <w:rsid w:val="00B3016B"/>
    <w:rsid w:val="00B30397"/>
    <w:rsid w:val="00B3126E"/>
    <w:rsid w:val="00B31610"/>
    <w:rsid w:val="00B31ED0"/>
    <w:rsid w:val="00B325CD"/>
    <w:rsid w:val="00B32E8B"/>
    <w:rsid w:val="00B33902"/>
    <w:rsid w:val="00B363E0"/>
    <w:rsid w:val="00B37040"/>
    <w:rsid w:val="00B37695"/>
    <w:rsid w:val="00B4072B"/>
    <w:rsid w:val="00B40963"/>
    <w:rsid w:val="00B4112B"/>
    <w:rsid w:val="00B423E3"/>
    <w:rsid w:val="00B43BF5"/>
    <w:rsid w:val="00B442CD"/>
    <w:rsid w:val="00B4516C"/>
    <w:rsid w:val="00B451B0"/>
    <w:rsid w:val="00B47DBF"/>
    <w:rsid w:val="00B504B5"/>
    <w:rsid w:val="00B518E4"/>
    <w:rsid w:val="00B51D64"/>
    <w:rsid w:val="00B52499"/>
    <w:rsid w:val="00B5272E"/>
    <w:rsid w:val="00B53013"/>
    <w:rsid w:val="00B53609"/>
    <w:rsid w:val="00B5487A"/>
    <w:rsid w:val="00B54F84"/>
    <w:rsid w:val="00B551BE"/>
    <w:rsid w:val="00B557A7"/>
    <w:rsid w:val="00B557F9"/>
    <w:rsid w:val="00B56589"/>
    <w:rsid w:val="00B56890"/>
    <w:rsid w:val="00B56EF4"/>
    <w:rsid w:val="00B57AA3"/>
    <w:rsid w:val="00B57F39"/>
    <w:rsid w:val="00B60694"/>
    <w:rsid w:val="00B60BA4"/>
    <w:rsid w:val="00B60F0E"/>
    <w:rsid w:val="00B626C4"/>
    <w:rsid w:val="00B62A2D"/>
    <w:rsid w:val="00B632D1"/>
    <w:rsid w:val="00B6422C"/>
    <w:rsid w:val="00B64B3A"/>
    <w:rsid w:val="00B650CE"/>
    <w:rsid w:val="00B65316"/>
    <w:rsid w:val="00B6549E"/>
    <w:rsid w:val="00B65510"/>
    <w:rsid w:val="00B65584"/>
    <w:rsid w:val="00B655CF"/>
    <w:rsid w:val="00B67826"/>
    <w:rsid w:val="00B70136"/>
    <w:rsid w:val="00B70BE6"/>
    <w:rsid w:val="00B7107D"/>
    <w:rsid w:val="00B725AC"/>
    <w:rsid w:val="00B728F0"/>
    <w:rsid w:val="00B7300F"/>
    <w:rsid w:val="00B73201"/>
    <w:rsid w:val="00B73500"/>
    <w:rsid w:val="00B73976"/>
    <w:rsid w:val="00B73E1C"/>
    <w:rsid w:val="00B741E1"/>
    <w:rsid w:val="00B74643"/>
    <w:rsid w:val="00B746B1"/>
    <w:rsid w:val="00B74830"/>
    <w:rsid w:val="00B74E13"/>
    <w:rsid w:val="00B752D9"/>
    <w:rsid w:val="00B76134"/>
    <w:rsid w:val="00B7640D"/>
    <w:rsid w:val="00B7747F"/>
    <w:rsid w:val="00B81503"/>
    <w:rsid w:val="00B81830"/>
    <w:rsid w:val="00B828A1"/>
    <w:rsid w:val="00B829E4"/>
    <w:rsid w:val="00B82CBB"/>
    <w:rsid w:val="00B82FAB"/>
    <w:rsid w:val="00B8466F"/>
    <w:rsid w:val="00B85214"/>
    <w:rsid w:val="00B85C98"/>
    <w:rsid w:val="00B85E8A"/>
    <w:rsid w:val="00B869AB"/>
    <w:rsid w:val="00B870AD"/>
    <w:rsid w:val="00B87539"/>
    <w:rsid w:val="00B90C37"/>
    <w:rsid w:val="00B90C41"/>
    <w:rsid w:val="00B910B9"/>
    <w:rsid w:val="00B912F7"/>
    <w:rsid w:val="00B91F6A"/>
    <w:rsid w:val="00B929B4"/>
    <w:rsid w:val="00B92BA6"/>
    <w:rsid w:val="00B93038"/>
    <w:rsid w:val="00B944E6"/>
    <w:rsid w:val="00B946AA"/>
    <w:rsid w:val="00B94731"/>
    <w:rsid w:val="00B95A2C"/>
    <w:rsid w:val="00B96B7B"/>
    <w:rsid w:val="00BA057C"/>
    <w:rsid w:val="00BA17BE"/>
    <w:rsid w:val="00BA1C38"/>
    <w:rsid w:val="00BA208D"/>
    <w:rsid w:val="00BA23B3"/>
    <w:rsid w:val="00BA352E"/>
    <w:rsid w:val="00BA416C"/>
    <w:rsid w:val="00BA4C8B"/>
    <w:rsid w:val="00BA6DDE"/>
    <w:rsid w:val="00BA7B84"/>
    <w:rsid w:val="00BB13A5"/>
    <w:rsid w:val="00BB2030"/>
    <w:rsid w:val="00BB2CD5"/>
    <w:rsid w:val="00BB3051"/>
    <w:rsid w:val="00BB3868"/>
    <w:rsid w:val="00BB3F25"/>
    <w:rsid w:val="00BB4E47"/>
    <w:rsid w:val="00BB507E"/>
    <w:rsid w:val="00BB567F"/>
    <w:rsid w:val="00BB573F"/>
    <w:rsid w:val="00BB5E9C"/>
    <w:rsid w:val="00BB6AB7"/>
    <w:rsid w:val="00BB6F9F"/>
    <w:rsid w:val="00BB70FB"/>
    <w:rsid w:val="00BB744A"/>
    <w:rsid w:val="00BB76F5"/>
    <w:rsid w:val="00BC083E"/>
    <w:rsid w:val="00BC0FE8"/>
    <w:rsid w:val="00BC1694"/>
    <w:rsid w:val="00BC2720"/>
    <w:rsid w:val="00BC2F18"/>
    <w:rsid w:val="00BC3053"/>
    <w:rsid w:val="00BC3A43"/>
    <w:rsid w:val="00BC3A58"/>
    <w:rsid w:val="00BC4183"/>
    <w:rsid w:val="00BC44F7"/>
    <w:rsid w:val="00BC4570"/>
    <w:rsid w:val="00BC46A4"/>
    <w:rsid w:val="00BC5224"/>
    <w:rsid w:val="00BC5448"/>
    <w:rsid w:val="00BC731C"/>
    <w:rsid w:val="00BC7FD0"/>
    <w:rsid w:val="00BD0440"/>
    <w:rsid w:val="00BD1AE3"/>
    <w:rsid w:val="00BD1F2D"/>
    <w:rsid w:val="00BD2923"/>
    <w:rsid w:val="00BD3CCA"/>
    <w:rsid w:val="00BD48DD"/>
    <w:rsid w:val="00BD4C54"/>
    <w:rsid w:val="00BD4F14"/>
    <w:rsid w:val="00BD5E74"/>
    <w:rsid w:val="00BD5EC1"/>
    <w:rsid w:val="00BD73EF"/>
    <w:rsid w:val="00BE02DC"/>
    <w:rsid w:val="00BE1BF0"/>
    <w:rsid w:val="00BE1F38"/>
    <w:rsid w:val="00BE235D"/>
    <w:rsid w:val="00BE2FF4"/>
    <w:rsid w:val="00BE35F5"/>
    <w:rsid w:val="00BE4017"/>
    <w:rsid w:val="00BE4078"/>
    <w:rsid w:val="00BE5321"/>
    <w:rsid w:val="00BE668D"/>
    <w:rsid w:val="00BF081E"/>
    <w:rsid w:val="00BF0B72"/>
    <w:rsid w:val="00BF17AC"/>
    <w:rsid w:val="00BF1E13"/>
    <w:rsid w:val="00BF292A"/>
    <w:rsid w:val="00BF3C3A"/>
    <w:rsid w:val="00BF4BCA"/>
    <w:rsid w:val="00BF4F07"/>
    <w:rsid w:val="00BF51AE"/>
    <w:rsid w:val="00BF5279"/>
    <w:rsid w:val="00BF5EB0"/>
    <w:rsid w:val="00BF682E"/>
    <w:rsid w:val="00BF7922"/>
    <w:rsid w:val="00BF7E88"/>
    <w:rsid w:val="00C0050F"/>
    <w:rsid w:val="00C00BB5"/>
    <w:rsid w:val="00C01A84"/>
    <w:rsid w:val="00C02217"/>
    <w:rsid w:val="00C024ED"/>
    <w:rsid w:val="00C027F2"/>
    <w:rsid w:val="00C029D2"/>
    <w:rsid w:val="00C03806"/>
    <w:rsid w:val="00C03F6E"/>
    <w:rsid w:val="00C04060"/>
    <w:rsid w:val="00C04113"/>
    <w:rsid w:val="00C051AB"/>
    <w:rsid w:val="00C05413"/>
    <w:rsid w:val="00C05AB3"/>
    <w:rsid w:val="00C05EF4"/>
    <w:rsid w:val="00C060D0"/>
    <w:rsid w:val="00C064D6"/>
    <w:rsid w:val="00C067CB"/>
    <w:rsid w:val="00C06CD9"/>
    <w:rsid w:val="00C07DC6"/>
    <w:rsid w:val="00C10D41"/>
    <w:rsid w:val="00C11D3F"/>
    <w:rsid w:val="00C1202D"/>
    <w:rsid w:val="00C124FB"/>
    <w:rsid w:val="00C12533"/>
    <w:rsid w:val="00C125E2"/>
    <w:rsid w:val="00C1282E"/>
    <w:rsid w:val="00C1313A"/>
    <w:rsid w:val="00C132B0"/>
    <w:rsid w:val="00C13AAD"/>
    <w:rsid w:val="00C13E1E"/>
    <w:rsid w:val="00C15A64"/>
    <w:rsid w:val="00C15ABF"/>
    <w:rsid w:val="00C15B1A"/>
    <w:rsid w:val="00C16951"/>
    <w:rsid w:val="00C1746C"/>
    <w:rsid w:val="00C1754E"/>
    <w:rsid w:val="00C200EE"/>
    <w:rsid w:val="00C20260"/>
    <w:rsid w:val="00C20529"/>
    <w:rsid w:val="00C2151E"/>
    <w:rsid w:val="00C21BCE"/>
    <w:rsid w:val="00C21CA2"/>
    <w:rsid w:val="00C224DE"/>
    <w:rsid w:val="00C22F1B"/>
    <w:rsid w:val="00C235B4"/>
    <w:rsid w:val="00C24341"/>
    <w:rsid w:val="00C243E0"/>
    <w:rsid w:val="00C2455A"/>
    <w:rsid w:val="00C26B18"/>
    <w:rsid w:val="00C26C43"/>
    <w:rsid w:val="00C26D23"/>
    <w:rsid w:val="00C279D8"/>
    <w:rsid w:val="00C3052A"/>
    <w:rsid w:val="00C31088"/>
    <w:rsid w:val="00C31491"/>
    <w:rsid w:val="00C315D6"/>
    <w:rsid w:val="00C317A5"/>
    <w:rsid w:val="00C31A04"/>
    <w:rsid w:val="00C31AD6"/>
    <w:rsid w:val="00C33FF5"/>
    <w:rsid w:val="00C34251"/>
    <w:rsid w:val="00C349CB"/>
    <w:rsid w:val="00C3536B"/>
    <w:rsid w:val="00C361B0"/>
    <w:rsid w:val="00C368F6"/>
    <w:rsid w:val="00C36919"/>
    <w:rsid w:val="00C36ACC"/>
    <w:rsid w:val="00C37835"/>
    <w:rsid w:val="00C37AFC"/>
    <w:rsid w:val="00C37CD0"/>
    <w:rsid w:val="00C416D9"/>
    <w:rsid w:val="00C4170D"/>
    <w:rsid w:val="00C41A81"/>
    <w:rsid w:val="00C41E9D"/>
    <w:rsid w:val="00C422F5"/>
    <w:rsid w:val="00C42608"/>
    <w:rsid w:val="00C42EDE"/>
    <w:rsid w:val="00C42F25"/>
    <w:rsid w:val="00C43A11"/>
    <w:rsid w:val="00C4426D"/>
    <w:rsid w:val="00C44CF4"/>
    <w:rsid w:val="00C45F04"/>
    <w:rsid w:val="00C463AA"/>
    <w:rsid w:val="00C46FD6"/>
    <w:rsid w:val="00C471A6"/>
    <w:rsid w:val="00C50789"/>
    <w:rsid w:val="00C50AF1"/>
    <w:rsid w:val="00C518A1"/>
    <w:rsid w:val="00C5193A"/>
    <w:rsid w:val="00C52A6A"/>
    <w:rsid w:val="00C5343D"/>
    <w:rsid w:val="00C537F7"/>
    <w:rsid w:val="00C53D47"/>
    <w:rsid w:val="00C541D4"/>
    <w:rsid w:val="00C54D5F"/>
    <w:rsid w:val="00C54FAC"/>
    <w:rsid w:val="00C56C88"/>
    <w:rsid w:val="00C57CB0"/>
    <w:rsid w:val="00C6029D"/>
    <w:rsid w:val="00C6049F"/>
    <w:rsid w:val="00C6109B"/>
    <w:rsid w:val="00C6181E"/>
    <w:rsid w:val="00C6240B"/>
    <w:rsid w:val="00C62F48"/>
    <w:rsid w:val="00C62FEA"/>
    <w:rsid w:val="00C63051"/>
    <w:rsid w:val="00C64417"/>
    <w:rsid w:val="00C64B52"/>
    <w:rsid w:val="00C653D7"/>
    <w:rsid w:val="00C6592C"/>
    <w:rsid w:val="00C65FDD"/>
    <w:rsid w:val="00C66295"/>
    <w:rsid w:val="00C66334"/>
    <w:rsid w:val="00C663FF"/>
    <w:rsid w:val="00C6654F"/>
    <w:rsid w:val="00C67FD8"/>
    <w:rsid w:val="00C70140"/>
    <w:rsid w:val="00C70472"/>
    <w:rsid w:val="00C709E4"/>
    <w:rsid w:val="00C73716"/>
    <w:rsid w:val="00C73D0D"/>
    <w:rsid w:val="00C73E8B"/>
    <w:rsid w:val="00C74327"/>
    <w:rsid w:val="00C74C2A"/>
    <w:rsid w:val="00C74C99"/>
    <w:rsid w:val="00C74ED0"/>
    <w:rsid w:val="00C74F6D"/>
    <w:rsid w:val="00C7555F"/>
    <w:rsid w:val="00C75A1B"/>
    <w:rsid w:val="00C767E8"/>
    <w:rsid w:val="00C76FEE"/>
    <w:rsid w:val="00C7745A"/>
    <w:rsid w:val="00C7747B"/>
    <w:rsid w:val="00C77DAF"/>
    <w:rsid w:val="00C77F1E"/>
    <w:rsid w:val="00C80708"/>
    <w:rsid w:val="00C80BAF"/>
    <w:rsid w:val="00C81200"/>
    <w:rsid w:val="00C824A9"/>
    <w:rsid w:val="00C826D5"/>
    <w:rsid w:val="00C82885"/>
    <w:rsid w:val="00C82F88"/>
    <w:rsid w:val="00C8341B"/>
    <w:rsid w:val="00C8362B"/>
    <w:rsid w:val="00C83BDC"/>
    <w:rsid w:val="00C84572"/>
    <w:rsid w:val="00C84C1C"/>
    <w:rsid w:val="00C853A2"/>
    <w:rsid w:val="00C85945"/>
    <w:rsid w:val="00C85BB1"/>
    <w:rsid w:val="00C87051"/>
    <w:rsid w:val="00C872AF"/>
    <w:rsid w:val="00C87B2A"/>
    <w:rsid w:val="00C87C20"/>
    <w:rsid w:val="00C87C58"/>
    <w:rsid w:val="00C900C8"/>
    <w:rsid w:val="00C90209"/>
    <w:rsid w:val="00C90354"/>
    <w:rsid w:val="00C90D40"/>
    <w:rsid w:val="00C9105D"/>
    <w:rsid w:val="00C91499"/>
    <w:rsid w:val="00C91E9B"/>
    <w:rsid w:val="00C9210C"/>
    <w:rsid w:val="00C92121"/>
    <w:rsid w:val="00C92704"/>
    <w:rsid w:val="00C92D46"/>
    <w:rsid w:val="00C930AA"/>
    <w:rsid w:val="00C933B1"/>
    <w:rsid w:val="00C934B6"/>
    <w:rsid w:val="00C93584"/>
    <w:rsid w:val="00C93666"/>
    <w:rsid w:val="00C94382"/>
    <w:rsid w:val="00C95968"/>
    <w:rsid w:val="00C95D1C"/>
    <w:rsid w:val="00C962F6"/>
    <w:rsid w:val="00C967E1"/>
    <w:rsid w:val="00C969F3"/>
    <w:rsid w:val="00C970CB"/>
    <w:rsid w:val="00C973AD"/>
    <w:rsid w:val="00C974F9"/>
    <w:rsid w:val="00C9754F"/>
    <w:rsid w:val="00C97A4F"/>
    <w:rsid w:val="00CA01DE"/>
    <w:rsid w:val="00CA0C06"/>
    <w:rsid w:val="00CA18F4"/>
    <w:rsid w:val="00CA3689"/>
    <w:rsid w:val="00CA3B93"/>
    <w:rsid w:val="00CA4B0D"/>
    <w:rsid w:val="00CA6083"/>
    <w:rsid w:val="00CA680D"/>
    <w:rsid w:val="00CA6B84"/>
    <w:rsid w:val="00CA7BCD"/>
    <w:rsid w:val="00CA7CCA"/>
    <w:rsid w:val="00CB0C23"/>
    <w:rsid w:val="00CB0F7B"/>
    <w:rsid w:val="00CB135A"/>
    <w:rsid w:val="00CB157C"/>
    <w:rsid w:val="00CB2E8B"/>
    <w:rsid w:val="00CB380F"/>
    <w:rsid w:val="00CB400E"/>
    <w:rsid w:val="00CB510B"/>
    <w:rsid w:val="00CB51CC"/>
    <w:rsid w:val="00CB5355"/>
    <w:rsid w:val="00CB58A7"/>
    <w:rsid w:val="00CB6BBC"/>
    <w:rsid w:val="00CC12BE"/>
    <w:rsid w:val="00CC1E50"/>
    <w:rsid w:val="00CC2DF1"/>
    <w:rsid w:val="00CC2EF7"/>
    <w:rsid w:val="00CC470F"/>
    <w:rsid w:val="00CC4E93"/>
    <w:rsid w:val="00CC5B2C"/>
    <w:rsid w:val="00CC6068"/>
    <w:rsid w:val="00CC6238"/>
    <w:rsid w:val="00CC6BF6"/>
    <w:rsid w:val="00CC7303"/>
    <w:rsid w:val="00CD0699"/>
    <w:rsid w:val="00CD0847"/>
    <w:rsid w:val="00CD09A4"/>
    <w:rsid w:val="00CD0A15"/>
    <w:rsid w:val="00CD0AC8"/>
    <w:rsid w:val="00CD0C8A"/>
    <w:rsid w:val="00CD130D"/>
    <w:rsid w:val="00CD15F0"/>
    <w:rsid w:val="00CD15F7"/>
    <w:rsid w:val="00CD261B"/>
    <w:rsid w:val="00CD3201"/>
    <w:rsid w:val="00CD37C6"/>
    <w:rsid w:val="00CD406D"/>
    <w:rsid w:val="00CD416F"/>
    <w:rsid w:val="00CD4D50"/>
    <w:rsid w:val="00CD56CD"/>
    <w:rsid w:val="00CD629A"/>
    <w:rsid w:val="00CD6777"/>
    <w:rsid w:val="00CD7605"/>
    <w:rsid w:val="00CD778E"/>
    <w:rsid w:val="00CE18E9"/>
    <w:rsid w:val="00CE21F4"/>
    <w:rsid w:val="00CE275E"/>
    <w:rsid w:val="00CE2BEC"/>
    <w:rsid w:val="00CE3311"/>
    <w:rsid w:val="00CE34A1"/>
    <w:rsid w:val="00CE5480"/>
    <w:rsid w:val="00CE60AD"/>
    <w:rsid w:val="00CE68C4"/>
    <w:rsid w:val="00CF0158"/>
    <w:rsid w:val="00CF059A"/>
    <w:rsid w:val="00CF07BF"/>
    <w:rsid w:val="00CF0F68"/>
    <w:rsid w:val="00CF1B2D"/>
    <w:rsid w:val="00CF1B9C"/>
    <w:rsid w:val="00CF26C8"/>
    <w:rsid w:val="00CF2B56"/>
    <w:rsid w:val="00CF3ECD"/>
    <w:rsid w:val="00CF5363"/>
    <w:rsid w:val="00CF6028"/>
    <w:rsid w:val="00CF6154"/>
    <w:rsid w:val="00CF61D4"/>
    <w:rsid w:val="00CF659B"/>
    <w:rsid w:val="00CF6821"/>
    <w:rsid w:val="00CF6C28"/>
    <w:rsid w:val="00D00363"/>
    <w:rsid w:val="00D01408"/>
    <w:rsid w:val="00D018A5"/>
    <w:rsid w:val="00D023BB"/>
    <w:rsid w:val="00D02569"/>
    <w:rsid w:val="00D03284"/>
    <w:rsid w:val="00D032B3"/>
    <w:rsid w:val="00D034B1"/>
    <w:rsid w:val="00D036AE"/>
    <w:rsid w:val="00D03A59"/>
    <w:rsid w:val="00D04177"/>
    <w:rsid w:val="00D0418B"/>
    <w:rsid w:val="00D0463E"/>
    <w:rsid w:val="00D04B9C"/>
    <w:rsid w:val="00D04FC6"/>
    <w:rsid w:val="00D054A1"/>
    <w:rsid w:val="00D0551E"/>
    <w:rsid w:val="00D05785"/>
    <w:rsid w:val="00D05C6F"/>
    <w:rsid w:val="00D06876"/>
    <w:rsid w:val="00D07144"/>
    <w:rsid w:val="00D07D65"/>
    <w:rsid w:val="00D1098E"/>
    <w:rsid w:val="00D10B6A"/>
    <w:rsid w:val="00D10F20"/>
    <w:rsid w:val="00D10F97"/>
    <w:rsid w:val="00D11F0D"/>
    <w:rsid w:val="00D12B4F"/>
    <w:rsid w:val="00D1375C"/>
    <w:rsid w:val="00D13CDD"/>
    <w:rsid w:val="00D13D28"/>
    <w:rsid w:val="00D142ED"/>
    <w:rsid w:val="00D147EA"/>
    <w:rsid w:val="00D14815"/>
    <w:rsid w:val="00D14E48"/>
    <w:rsid w:val="00D1643E"/>
    <w:rsid w:val="00D167F5"/>
    <w:rsid w:val="00D17D41"/>
    <w:rsid w:val="00D20D32"/>
    <w:rsid w:val="00D215AE"/>
    <w:rsid w:val="00D2174D"/>
    <w:rsid w:val="00D232BD"/>
    <w:rsid w:val="00D23818"/>
    <w:rsid w:val="00D24496"/>
    <w:rsid w:val="00D247F6"/>
    <w:rsid w:val="00D25834"/>
    <w:rsid w:val="00D258C5"/>
    <w:rsid w:val="00D25A13"/>
    <w:rsid w:val="00D260DC"/>
    <w:rsid w:val="00D265D9"/>
    <w:rsid w:val="00D26C94"/>
    <w:rsid w:val="00D26D90"/>
    <w:rsid w:val="00D27F54"/>
    <w:rsid w:val="00D308BD"/>
    <w:rsid w:val="00D308F7"/>
    <w:rsid w:val="00D30FA4"/>
    <w:rsid w:val="00D3150B"/>
    <w:rsid w:val="00D318B3"/>
    <w:rsid w:val="00D3319C"/>
    <w:rsid w:val="00D3359D"/>
    <w:rsid w:val="00D33E28"/>
    <w:rsid w:val="00D349F8"/>
    <w:rsid w:val="00D35D68"/>
    <w:rsid w:val="00D36C5A"/>
    <w:rsid w:val="00D36F2E"/>
    <w:rsid w:val="00D3731B"/>
    <w:rsid w:val="00D37645"/>
    <w:rsid w:val="00D4048C"/>
    <w:rsid w:val="00D40F81"/>
    <w:rsid w:val="00D41775"/>
    <w:rsid w:val="00D41E8A"/>
    <w:rsid w:val="00D4384B"/>
    <w:rsid w:val="00D43D44"/>
    <w:rsid w:val="00D448D7"/>
    <w:rsid w:val="00D46047"/>
    <w:rsid w:val="00D461DD"/>
    <w:rsid w:val="00D46546"/>
    <w:rsid w:val="00D467D4"/>
    <w:rsid w:val="00D470D4"/>
    <w:rsid w:val="00D475BA"/>
    <w:rsid w:val="00D47ECF"/>
    <w:rsid w:val="00D510BF"/>
    <w:rsid w:val="00D51607"/>
    <w:rsid w:val="00D51F16"/>
    <w:rsid w:val="00D52A33"/>
    <w:rsid w:val="00D532BF"/>
    <w:rsid w:val="00D53FCE"/>
    <w:rsid w:val="00D54579"/>
    <w:rsid w:val="00D54844"/>
    <w:rsid w:val="00D550DC"/>
    <w:rsid w:val="00D55908"/>
    <w:rsid w:val="00D55AD9"/>
    <w:rsid w:val="00D55CD1"/>
    <w:rsid w:val="00D56151"/>
    <w:rsid w:val="00D56174"/>
    <w:rsid w:val="00D57C38"/>
    <w:rsid w:val="00D61014"/>
    <w:rsid w:val="00D6115F"/>
    <w:rsid w:val="00D613CB"/>
    <w:rsid w:val="00D61A93"/>
    <w:rsid w:val="00D62142"/>
    <w:rsid w:val="00D62C23"/>
    <w:rsid w:val="00D62C50"/>
    <w:rsid w:val="00D62D69"/>
    <w:rsid w:val="00D6329C"/>
    <w:rsid w:val="00D6332E"/>
    <w:rsid w:val="00D635BB"/>
    <w:rsid w:val="00D635BD"/>
    <w:rsid w:val="00D643E0"/>
    <w:rsid w:val="00D648FA"/>
    <w:rsid w:val="00D64B6D"/>
    <w:rsid w:val="00D64EB0"/>
    <w:rsid w:val="00D64FD1"/>
    <w:rsid w:val="00D654BC"/>
    <w:rsid w:val="00D656DE"/>
    <w:rsid w:val="00D6661D"/>
    <w:rsid w:val="00D67072"/>
    <w:rsid w:val="00D701A1"/>
    <w:rsid w:val="00D72761"/>
    <w:rsid w:val="00D72B13"/>
    <w:rsid w:val="00D72EEB"/>
    <w:rsid w:val="00D72F3B"/>
    <w:rsid w:val="00D72FB2"/>
    <w:rsid w:val="00D7314D"/>
    <w:rsid w:val="00D732F2"/>
    <w:rsid w:val="00D739C8"/>
    <w:rsid w:val="00D74034"/>
    <w:rsid w:val="00D7515B"/>
    <w:rsid w:val="00D753D6"/>
    <w:rsid w:val="00D767B2"/>
    <w:rsid w:val="00D768E8"/>
    <w:rsid w:val="00D76B4E"/>
    <w:rsid w:val="00D77043"/>
    <w:rsid w:val="00D77419"/>
    <w:rsid w:val="00D77E33"/>
    <w:rsid w:val="00D80031"/>
    <w:rsid w:val="00D81A58"/>
    <w:rsid w:val="00D81BB9"/>
    <w:rsid w:val="00D82C3B"/>
    <w:rsid w:val="00D834CF"/>
    <w:rsid w:val="00D83EB6"/>
    <w:rsid w:val="00D85411"/>
    <w:rsid w:val="00D8591C"/>
    <w:rsid w:val="00D86FB5"/>
    <w:rsid w:val="00D87CB3"/>
    <w:rsid w:val="00D87CC5"/>
    <w:rsid w:val="00D91746"/>
    <w:rsid w:val="00D9254C"/>
    <w:rsid w:val="00D9475B"/>
    <w:rsid w:val="00D94C09"/>
    <w:rsid w:val="00D95858"/>
    <w:rsid w:val="00D959A4"/>
    <w:rsid w:val="00D95D35"/>
    <w:rsid w:val="00D95D9D"/>
    <w:rsid w:val="00D97461"/>
    <w:rsid w:val="00D9769C"/>
    <w:rsid w:val="00D978EB"/>
    <w:rsid w:val="00D97A2C"/>
    <w:rsid w:val="00DA0321"/>
    <w:rsid w:val="00DA294C"/>
    <w:rsid w:val="00DA2D6D"/>
    <w:rsid w:val="00DA3DC0"/>
    <w:rsid w:val="00DA40F9"/>
    <w:rsid w:val="00DA4A85"/>
    <w:rsid w:val="00DA5552"/>
    <w:rsid w:val="00DA58FE"/>
    <w:rsid w:val="00DA5EE8"/>
    <w:rsid w:val="00DA61D5"/>
    <w:rsid w:val="00DA6732"/>
    <w:rsid w:val="00DA6C17"/>
    <w:rsid w:val="00DA7C3C"/>
    <w:rsid w:val="00DB0CA3"/>
    <w:rsid w:val="00DB0F96"/>
    <w:rsid w:val="00DB1C33"/>
    <w:rsid w:val="00DB226E"/>
    <w:rsid w:val="00DB2386"/>
    <w:rsid w:val="00DB3654"/>
    <w:rsid w:val="00DB3D17"/>
    <w:rsid w:val="00DB3EC6"/>
    <w:rsid w:val="00DB48E6"/>
    <w:rsid w:val="00DB595C"/>
    <w:rsid w:val="00DB6B12"/>
    <w:rsid w:val="00DB6CB8"/>
    <w:rsid w:val="00DB789D"/>
    <w:rsid w:val="00DB7C79"/>
    <w:rsid w:val="00DC0888"/>
    <w:rsid w:val="00DC0CD6"/>
    <w:rsid w:val="00DC16E0"/>
    <w:rsid w:val="00DC2160"/>
    <w:rsid w:val="00DC287A"/>
    <w:rsid w:val="00DC3347"/>
    <w:rsid w:val="00DC4D47"/>
    <w:rsid w:val="00DC5631"/>
    <w:rsid w:val="00DC568A"/>
    <w:rsid w:val="00DC5C7F"/>
    <w:rsid w:val="00DC601E"/>
    <w:rsid w:val="00DC6A13"/>
    <w:rsid w:val="00DC6B97"/>
    <w:rsid w:val="00DC70CC"/>
    <w:rsid w:val="00DC75D0"/>
    <w:rsid w:val="00DD0E40"/>
    <w:rsid w:val="00DD0F65"/>
    <w:rsid w:val="00DD17A5"/>
    <w:rsid w:val="00DD27A1"/>
    <w:rsid w:val="00DD2C8D"/>
    <w:rsid w:val="00DD326A"/>
    <w:rsid w:val="00DD35D2"/>
    <w:rsid w:val="00DD4555"/>
    <w:rsid w:val="00DD58B7"/>
    <w:rsid w:val="00DD6C01"/>
    <w:rsid w:val="00DD6DAB"/>
    <w:rsid w:val="00DD6EBA"/>
    <w:rsid w:val="00DD7BF0"/>
    <w:rsid w:val="00DD7F9F"/>
    <w:rsid w:val="00DE0245"/>
    <w:rsid w:val="00DE2101"/>
    <w:rsid w:val="00DE54E1"/>
    <w:rsid w:val="00DE5DB3"/>
    <w:rsid w:val="00DE5F3C"/>
    <w:rsid w:val="00DE616E"/>
    <w:rsid w:val="00DE6430"/>
    <w:rsid w:val="00DE7476"/>
    <w:rsid w:val="00DE78D3"/>
    <w:rsid w:val="00DE7C80"/>
    <w:rsid w:val="00DE7F26"/>
    <w:rsid w:val="00DF1824"/>
    <w:rsid w:val="00DF1C59"/>
    <w:rsid w:val="00DF20C4"/>
    <w:rsid w:val="00DF2488"/>
    <w:rsid w:val="00DF2624"/>
    <w:rsid w:val="00DF442E"/>
    <w:rsid w:val="00DF4882"/>
    <w:rsid w:val="00DF7650"/>
    <w:rsid w:val="00DF7664"/>
    <w:rsid w:val="00E00D5F"/>
    <w:rsid w:val="00E00F1F"/>
    <w:rsid w:val="00E0140F"/>
    <w:rsid w:val="00E01EC2"/>
    <w:rsid w:val="00E045E7"/>
    <w:rsid w:val="00E04744"/>
    <w:rsid w:val="00E0531B"/>
    <w:rsid w:val="00E063E2"/>
    <w:rsid w:val="00E073A6"/>
    <w:rsid w:val="00E07ACC"/>
    <w:rsid w:val="00E07AF5"/>
    <w:rsid w:val="00E10823"/>
    <w:rsid w:val="00E11045"/>
    <w:rsid w:val="00E1168C"/>
    <w:rsid w:val="00E121D8"/>
    <w:rsid w:val="00E12408"/>
    <w:rsid w:val="00E12E19"/>
    <w:rsid w:val="00E12F89"/>
    <w:rsid w:val="00E13191"/>
    <w:rsid w:val="00E134F7"/>
    <w:rsid w:val="00E1362D"/>
    <w:rsid w:val="00E138B4"/>
    <w:rsid w:val="00E14319"/>
    <w:rsid w:val="00E144E1"/>
    <w:rsid w:val="00E14BFE"/>
    <w:rsid w:val="00E15B5D"/>
    <w:rsid w:val="00E17BD3"/>
    <w:rsid w:val="00E17C6E"/>
    <w:rsid w:val="00E2057D"/>
    <w:rsid w:val="00E209BB"/>
    <w:rsid w:val="00E20A28"/>
    <w:rsid w:val="00E21495"/>
    <w:rsid w:val="00E21AF0"/>
    <w:rsid w:val="00E22002"/>
    <w:rsid w:val="00E22E74"/>
    <w:rsid w:val="00E233A4"/>
    <w:rsid w:val="00E23E97"/>
    <w:rsid w:val="00E2433A"/>
    <w:rsid w:val="00E24BF2"/>
    <w:rsid w:val="00E259A3"/>
    <w:rsid w:val="00E25F34"/>
    <w:rsid w:val="00E2715E"/>
    <w:rsid w:val="00E314B6"/>
    <w:rsid w:val="00E31756"/>
    <w:rsid w:val="00E3187B"/>
    <w:rsid w:val="00E3274C"/>
    <w:rsid w:val="00E32AE2"/>
    <w:rsid w:val="00E33888"/>
    <w:rsid w:val="00E33B67"/>
    <w:rsid w:val="00E3490A"/>
    <w:rsid w:val="00E3515E"/>
    <w:rsid w:val="00E352DB"/>
    <w:rsid w:val="00E35429"/>
    <w:rsid w:val="00E3666E"/>
    <w:rsid w:val="00E36814"/>
    <w:rsid w:val="00E3785F"/>
    <w:rsid w:val="00E40823"/>
    <w:rsid w:val="00E40AA1"/>
    <w:rsid w:val="00E41CF0"/>
    <w:rsid w:val="00E42196"/>
    <w:rsid w:val="00E4642F"/>
    <w:rsid w:val="00E5005D"/>
    <w:rsid w:val="00E505DC"/>
    <w:rsid w:val="00E50F62"/>
    <w:rsid w:val="00E516B6"/>
    <w:rsid w:val="00E5508B"/>
    <w:rsid w:val="00E5547E"/>
    <w:rsid w:val="00E556AA"/>
    <w:rsid w:val="00E564DD"/>
    <w:rsid w:val="00E5687C"/>
    <w:rsid w:val="00E56A2E"/>
    <w:rsid w:val="00E57CF2"/>
    <w:rsid w:val="00E57D0D"/>
    <w:rsid w:val="00E60474"/>
    <w:rsid w:val="00E60577"/>
    <w:rsid w:val="00E60B6A"/>
    <w:rsid w:val="00E61079"/>
    <w:rsid w:val="00E61704"/>
    <w:rsid w:val="00E61EB7"/>
    <w:rsid w:val="00E62B61"/>
    <w:rsid w:val="00E65252"/>
    <w:rsid w:val="00E65CA0"/>
    <w:rsid w:val="00E65F3D"/>
    <w:rsid w:val="00E66962"/>
    <w:rsid w:val="00E672F8"/>
    <w:rsid w:val="00E70C8F"/>
    <w:rsid w:val="00E70D52"/>
    <w:rsid w:val="00E71102"/>
    <w:rsid w:val="00E71C53"/>
    <w:rsid w:val="00E72476"/>
    <w:rsid w:val="00E730D5"/>
    <w:rsid w:val="00E73692"/>
    <w:rsid w:val="00E74140"/>
    <w:rsid w:val="00E74827"/>
    <w:rsid w:val="00E74B68"/>
    <w:rsid w:val="00E74E8D"/>
    <w:rsid w:val="00E74FD6"/>
    <w:rsid w:val="00E75007"/>
    <w:rsid w:val="00E75206"/>
    <w:rsid w:val="00E7671F"/>
    <w:rsid w:val="00E76FB1"/>
    <w:rsid w:val="00E77030"/>
    <w:rsid w:val="00E770E0"/>
    <w:rsid w:val="00E77462"/>
    <w:rsid w:val="00E779B2"/>
    <w:rsid w:val="00E77C36"/>
    <w:rsid w:val="00E81AB7"/>
    <w:rsid w:val="00E83529"/>
    <w:rsid w:val="00E836B6"/>
    <w:rsid w:val="00E83F78"/>
    <w:rsid w:val="00E858DD"/>
    <w:rsid w:val="00E85C6A"/>
    <w:rsid w:val="00E860B2"/>
    <w:rsid w:val="00E86709"/>
    <w:rsid w:val="00E86857"/>
    <w:rsid w:val="00E86D26"/>
    <w:rsid w:val="00E87DF6"/>
    <w:rsid w:val="00E87FAC"/>
    <w:rsid w:val="00E903CF"/>
    <w:rsid w:val="00E90503"/>
    <w:rsid w:val="00E91882"/>
    <w:rsid w:val="00E95853"/>
    <w:rsid w:val="00E95FE1"/>
    <w:rsid w:val="00E9603D"/>
    <w:rsid w:val="00E9660E"/>
    <w:rsid w:val="00E970EB"/>
    <w:rsid w:val="00EA094F"/>
    <w:rsid w:val="00EA0B4C"/>
    <w:rsid w:val="00EA0DA6"/>
    <w:rsid w:val="00EA2392"/>
    <w:rsid w:val="00EA24E2"/>
    <w:rsid w:val="00EA2ED2"/>
    <w:rsid w:val="00EA2F6D"/>
    <w:rsid w:val="00EA3004"/>
    <w:rsid w:val="00EA38E5"/>
    <w:rsid w:val="00EA4906"/>
    <w:rsid w:val="00EA4B4E"/>
    <w:rsid w:val="00EA5607"/>
    <w:rsid w:val="00EA5D58"/>
    <w:rsid w:val="00EA690D"/>
    <w:rsid w:val="00EA6A12"/>
    <w:rsid w:val="00EA6C86"/>
    <w:rsid w:val="00EA6CAA"/>
    <w:rsid w:val="00EA6D2C"/>
    <w:rsid w:val="00EB088E"/>
    <w:rsid w:val="00EB0905"/>
    <w:rsid w:val="00EB2061"/>
    <w:rsid w:val="00EB2275"/>
    <w:rsid w:val="00EB22FC"/>
    <w:rsid w:val="00EB35AD"/>
    <w:rsid w:val="00EB3CF7"/>
    <w:rsid w:val="00EB4A78"/>
    <w:rsid w:val="00EB4DFC"/>
    <w:rsid w:val="00EB51CF"/>
    <w:rsid w:val="00EB5793"/>
    <w:rsid w:val="00EB5D87"/>
    <w:rsid w:val="00EB6C2B"/>
    <w:rsid w:val="00EB6DAB"/>
    <w:rsid w:val="00EB72A4"/>
    <w:rsid w:val="00EB7305"/>
    <w:rsid w:val="00EB74B4"/>
    <w:rsid w:val="00EB7C6C"/>
    <w:rsid w:val="00EB7D97"/>
    <w:rsid w:val="00EB7F1C"/>
    <w:rsid w:val="00EC09C9"/>
    <w:rsid w:val="00EC0B18"/>
    <w:rsid w:val="00EC0B3E"/>
    <w:rsid w:val="00EC1404"/>
    <w:rsid w:val="00EC2335"/>
    <w:rsid w:val="00EC287A"/>
    <w:rsid w:val="00EC2901"/>
    <w:rsid w:val="00EC2B85"/>
    <w:rsid w:val="00EC2C83"/>
    <w:rsid w:val="00EC2FDA"/>
    <w:rsid w:val="00EC3E1E"/>
    <w:rsid w:val="00EC5555"/>
    <w:rsid w:val="00EC5619"/>
    <w:rsid w:val="00EC574D"/>
    <w:rsid w:val="00ED08DC"/>
    <w:rsid w:val="00ED1689"/>
    <w:rsid w:val="00ED1E7C"/>
    <w:rsid w:val="00ED243A"/>
    <w:rsid w:val="00ED3268"/>
    <w:rsid w:val="00ED34E5"/>
    <w:rsid w:val="00ED355B"/>
    <w:rsid w:val="00ED38E3"/>
    <w:rsid w:val="00ED491A"/>
    <w:rsid w:val="00ED505C"/>
    <w:rsid w:val="00ED596C"/>
    <w:rsid w:val="00ED5A0C"/>
    <w:rsid w:val="00ED68EE"/>
    <w:rsid w:val="00ED6E36"/>
    <w:rsid w:val="00ED738C"/>
    <w:rsid w:val="00ED7509"/>
    <w:rsid w:val="00ED79C3"/>
    <w:rsid w:val="00EE1930"/>
    <w:rsid w:val="00EE205B"/>
    <w:rsid w:val="00EE2FFE"/>
    <w:rsid w:val="00EE3CBD"/>
    <w:rsid w:val="00EE43F1"/>
    <w:rsid w:val="00EE446B"/>
    <w:rsid w:val="00EE545A"/>
    <w:rsid w:val="00EE558E"/>
    <w:rsid w:val="00EE565C"/>
    <w:rsid w:val="00EE5C65"/>
    <w:rsid w:val="00EE5E3A"/>
    <w:rsid w:val="00EE6334"/>
    <w:rsid w:val="00EE66B9"/>
    <w:rsid w:val="00EE7044"/>
    <w:rsid w:val="00EE79A7"/>
    <w:rsid w:val="00EF1A10"/>
    <w:rsid w:val="00EF1FCD"/>
    <w:rsid w:val="00EF2257"/>
    <w:rsid w:val="00EF31A6"/>
    <w:rsid w:val="00EF3466"/>
    <w:rsid w:val="00EF3B86"/>
    <w:rsid w:val="00EF40D7"/>
    <w:rsid w:val="00EF5B18"/>
    <w:rsid w:val="00EF6A03"/>
    <w:rsid w:val="00EF7615"/>
    <w:rsid w:val="00F01FCC"/>
    <w:rsid w:val="00F03326"/>
    <w:rsid w:val="00F034A2"/>
    <w:rsid w:val="00F04346"/>
    <w:rsid w:val="00F04FD6"/>
    <w:rsid w:val="00F06B8F"/>
    <w:rsid w:val="00F06BAB"/>
    <w:rsid w:val="00F071B2"/>
    <w:rsid w:val="00F075FE"/>
    <w:rsid w:val="00F07629"/>
    <w:rsid w:val="00F11C3E"/>
    <w:rsid w:val="00F127F2"/>
    <w:rsid w:val="00F13F24"/>
    <w:rsid w:val="00F14304"/>
    <w:rsid w:val="00F14C42"/>
    <w:rsid w:val="00F151D7"/>
    <w:rsid w:val="00F15CFD"/>
    <w:rsid w:val="00F160A3"/>
    <w:rsid w:val="00F1638E"/>
    <w:rsid w:val="00F17A30"/>
    <w:rsid w:val="00F17EF5"/>
    <w:rsid w:val="00F200A5"/>
    <w:rsid w:val="00F21466"/>
    <w:rsid w:val="00F21588"/>
    <w:rsid w:val="00F215BB"/>
    <w:rsid w:val="00F223B4"/>
    <w:rsid w:val="00F2297E"/>
    <w:rsid w:val="00F22CB4"/>
    <w:rsid w:val="00F23110"/>
    <w:rsid w:val="00F23B69"/>
    <w:rsid w:val="00F23BCC"/>
    <w:rsid w:val="00F241C8"/>
    <w:rsid w:val="00F246EB"/>
    <w:rsid w:val="00F24D9E"/>
    <w:rsid w:val="00F2503E"/>
    <w:rsid w:val="00F25428"/>
    <w:rsid w:val="00F25592"/>
    <w:rsid w:val="00F260BE"/>
    <w:rsid w:val="00F322D4"/>
    <w:rsid w:val="00F3365E"/>
    <w:rsid w:val="00F344B9"/>
    <w:rsid w:val="00F3497D"/>
    <w:rsid w:val="00F34C83"/>
    <w:rsid w:val="00F352F1"/>
    <w:rsid w:val="00F35A93"/>
    <w:rsid w:val="00F35D82"/>
    <w:rsid w:val="00F35E66"/>
    <w:rsid w:val="00F36638"/>
    <w:rsid w:val="00F366EB"/>
    <w:rsid w:val="00F369EE"/>
    <w:rsid w:val="00F3749A"/>
    <w:rsid w:val="00F40081"/>
    <w:rsid w:val="00F4022D"/>
    <w:rsid w:val="00F40714"/>
    <w:rsid w:val="00F410C0"/>
    <w:rsid w:val="00F41E1F"/>
    <w:rsid w:val="00F42782"/>
    <w:rsid w:val="00F430AE"/>
    <w:rsid w:val="00F430C2"/>
    <w:rsid w:val="00F4361E"/>
    <w:rsid w:val="00F43B2A"/>
    <w:rsid w:val="00F4450C"/>
    <w:rsid w:val="00F44662"/>
    <w:rsid w:val="00F44699"/>
    <w:rsid w:val="00F45082"/>
    <w:rsid w:val="00F45433"/>
    <w:rsid w:val="00F46941"/>
    <w:rsid w:val="00F46A12"/>
    <w:rsid w:val="00F46B7F"/>
    <w:rsid w:val="00F4737D"/>
    <w:rsid w:val="00F47E4D"/>
    <w:rsid w:val="00F501C2"/>
    <w:rsid w:val="00F505FD"/>
    <w:rsid w:val="00F5072E"/>
    <w:rsid w:val="00F51070"/>
    <w:rsid w:val="00F51184"/>
    <w:rsid w:val="00F51493"/>
    <w:rsid w:val="00F514C1"/>
    <w:rsid w:val="00F52352"/>
    <w:rsid w:val="00F534A3"/>
    <w:rsid w:val="00F538DC"/>
    <w:rsid w:val="00F539E5"/>
    <w:rsid w:val="00F53B60"/>
    <w:rsid w:val="00F54ABD"/>
    <w:rsid w:val="00F54ED3"/>
    <w:rsid w:val="00F557E4"/>
    <w:rsid w:val="00F55E83"/>
    <w:rsid w:val="00F56E32"/>
    <w:rsid w:val="00F57316"/>
    <w:rsid w:val="00F5747A"/>
    <w:rsid w:val="00F6104B"/>
    <w:rsid w:val="00F610F3"/>
    <w:rsid w:val="00F61C61"/>
    <w:rsid w:val="00F61E8C"/>
    <w:rsid w:val="00F623CC"/>
    <w:rsid w:val="00F62676"/>
    <w:rsid w:val="00F63DD7"/>
    <w:rsid w:val="00F6456C"/>
    <w:rsid w:val="00F64594"/>
    <w:rsid w:val="00F64A5A"/>
    <w:rsid w:val="00F6525F"/>
    <w:rsid w:val="00F6560F"/>
    <w:rsid w:val="00F67E74"/>
    <w:rsid w:val="00F702A1"/>
    <w:rsid w:val="00F70F49"/>
    <w:rsid w:val="00F72770"/>
    <w:rsid w:val="00F7285B"/>
    <w:rsid w:val="00F72A2F"/>
    <w:rsid w:val="00F72E0B"/>
    <w:rsid w:val="00F72E4A"/>
    <w:rsid w:val="00F7357D"/>
    <w:rsid w:val="00F73AA2"/>
    <w:rsid w:val="00F73C8F"/>
    <w:rsid w:val="00F74DA9"/>
    <w:rsid w:val="00F75230"/>
    <w:rsid w:val="00F763DA"/>
    <w:rsid w:val="00F76FA5"/>
    <w:rsid w:val="00F772C2"/>
    <w:rsid w:val="00F774DE"/>
    <w:rsid w:val="00F776F3"/>
    <w:rsid w:val="00F77CF5"/>
    <w:rsid w:val="00F8030A"/>
    <w:rsid w:val="00F80480"/>
    <w:rsid w:val="00F80761"/>
    <w:rsid w:val="00F8362F"/>
    <w:rsid w:val="00F8390E"/>
    <w:rsid w:val="00F84D04"/>
    <w:rsid w:val="00F85BC7"/>
    <w:rsid w:val="00F86315"/>
    <w:rsid w:val="00F877AA"/>
    <w:rsid w:val="00F87EC5"/>
    <w:rsid w:val="00F9001D"/>
    <w:rsid w:val="00F90721"/>
    <w:rsid w:val="00F908F0"/>
    <w:rsid w:val="00F91806"/>
    <w:rsid w:val="00F9219C"/>
    <w:rsid w:val="00F927D8"/>
    <w:rsid w:val="00F93960"/>
    <w:rsid w:val="00F93D7B"/>
    <w:rsid w:val="00F941B0"/>
    <w:rsid w:val="00F9498C"/>
    <w:rsid w:val="00F949B7"/>
    <w:rsid w:val="00F94A21"/>
    <w:rsid w:val="00F94C1C"/>
    <w:rsid w:val="00F95313"/>
    <w:rsid w:val="00F96187"/>
    <w:rsid w:val="00F96E5B"/>
    <w:rsid w:val="00F97F39"/>
    <w:rsid w:val="00FA0E33"/>
    <w:rsid w:val="00FA12DB"/>
    <w:rsid w:val="00FA2425"/>
    <w:rsid w:val="00FA2F67"/>
    <w:rsid w:val="00FA366C"/>
    <w:rsid w:val="00FA370D"/>
    <w:rsid w:val="00FA3BB9"/>
    <w:rsid w:val="00FA3C82"/>
    <w:rsid w:val="00FA4412"/>
    <w:rsid w:val="00FA45B6"/>
    <w:rsid w:val="00FA4FB8"/>
    <w:rsid w:val="00FA5541"/>
    <w:rsid w:val="00FA5E6F"/>
    <w:rsid w:val="00FA6E1E"/>
    <w:rsid w:val="00FA6FDC"/>
    <w:rsid w:val="00FA714D"/>
    <w:rsid w:val="00FB05B9"/>
    <w:rsid w:val="00FB14C6"/>
    <w:rsid w:val="00FB257D"/>
    <w:rsid w:val="00FB2E14"/>
    <w:rsid w:val="00FB31EB"/>
    <w:rsid w:val="00FB34EF"/>
    <w:rsid w:val="00FB4676"/>
    <w:rsid w:val="00FB5953"/>
    <w:rsid w:val="00FB5F0B"/>
    <w:rsid w:val="00FB6216"/>
    <w:rsid w:val="00FB62CC"/>
    <w:rsid w:val="00FB6A4D"/>
    <w:rsid w:val="00FB6D6C"/>
    <w:rsid w:val="00FC02AC"/>
    <w:rsid w:val="00FC0D97"/>
    <w:rsid w:val="00FC27D7"/>
    <w:rsid w:val="00FC2D1A"/>
    <w:rsid w:val="00FC38F5"/>
    <w:rsid w:val="00FC3E6E"/>
    <w:rsid w:val="00FC480B"/>
    <w:rsid w:val="00FC4E5A"/>
    <w:rsid w:val="00FC533F"/>
    <w:rsid w:val="00FC6501"/>
    <w:rsid w:val="00FC6515"/>
    <w:rsid w:val="00FC6F62"/>
    <w:rsid w:val="00FC73DD"/>
    <w:rsid w:val="00FC7BB9"/>
    <w:rsid w:val="00FC7C92"/>
    <w:rsid w:val="00FD000A"/>
    <w:rsid w:val="00FD0B4C"/>
    <w:rsid w:val="00FD141F"/>
    <w:rsid w:val="00FD161E"/>
    <w:rsid w:val="00FD1813"/>
    <w:rsid w:val="00FD1BB4"/>
    <w:rsid w:val="00FD206E"/>
    <w:rsid w:val="00FD27D5"/>
    <w:rsid w:val="00FD2ECC"/>
    <w:rsid w:val="00FD34B9"/>
    <w:rsid w:val="00FD3F70"/>
    <w:rsid w:val="00FD4965"/>
    <w:rsid w:val="00FD4D55"/>
    <w:rsid w:val="00FD500C"/>
    <w:rsid w:val="00FD5453"/>
    <w:rsid w:val="00FD5589"/>
    <w:rsid w:val="00FD5C1B"/>
    <w:rsid w:val="00FD6F2E"/>
    <w:rsid w:val="00FD711C"/>
    <w:rsid w:val="00FD7CA6"/>
    <w:rsid w:val="00FE0847"/>
    <w:rsid w:val="00FE1059"/>
    <w:rsid w:val="00FE1481"/>
    <w:rsid w:val="00FE2517"/>
    <w:rsid w:val="00FE25A0"/>
    <w:rsid w:val="00FE4188"/>
    <w:rsid w:val="00FE4CB9"/>
    <w:rsid w:val="00FE547E"/>
    <w:rsid w:val="00FE5686"/>
    <w:rsid w:val="00FE5C2B"/>
    <w:rsid w:val="00FE613A"/>
    <w:rsid w:val="00FE68AE"/>
    <w:rsid w:val="00FE6A63"/>
    <w:rsid w:val="00FE6F3F"/>
    <w:rsid w:val="00FE7914"/>
    <w:rsid w:val="00FF0232"/>
    <w:rsid w:val="00FF0B4C"/>
    <w:rsid w:val="00FF0C94"/>
    <w:rsid w:val="00FF16AB"/>
    <w:rsid w:val="00FF1DAA"/>
    <w:rsid w:val="00FF1ED6"/>
    <w:rsid w:val="00FF1FC3"/>
    <w:rsid w:val="00FF2EE0"/>
    <w:rsid w:val="00FF370C"/>
    <w:rsid w:val="00FF3E89"/>
    <w:rsid w:val="00FF403B"/>
    <w:rsid w:val="00FF45B2"/>
    <w:rsid w:val="00FF599A"/>
    <w:rsid w:val="00FF5BA9"/>
    <w:rsid w:val="00FF6912"/>
    <w:rsid w:val="00FF7208"/>
    <w:rsid w:val="00FF7295"/>
    <w:rsid w:val="01A64CC5"/>
    <w:rsid w:val="036B4EF7"/>
    <w:rsid w:val="03B97248"/>
    <w:rsid w:val="03E24283"/>
    <w:rsid w:val="03F70456"/>
    <w:rsid w:val="04F92DAE"/>
    <w:rsid w:val="05C00B3F"/>
    <w:rsid w:val="09A60553"/>
    <w:rsid w:val="0B32466A"/>
    <w:rsid w:val="0BA91EBF"/>
    <w:rsid w:val="0E1C5ACB"/>
    <w:rsid w:val="0EED778F"/>
    <w:rsid w:val="0F5D2420"/>
    <w:rsid w:val="0FF804B4"/>
    <w:rsid w:val="108A7D75"/>
    <w:rsid w:val="11AA5961"/>
    <w:rsid w:val="136829D3"/>
    <w:rsid w:val="15C53C56"/>
    <w:rsid w:val="174C39CD"/>
    <w:rsid w:val="1DE43A47"/>
    <w:rsid w:val="1F252C0F"/>
    <w:rsid w:val="1FA166B5"/>
    <w:rsid w:val="1FCE0048"/>
    <w:rsid w:val="20A323FE"/>
    <w:rsid w:val="231C5894"/>
    <w:rsid w:val="23703B14"/>
    <w:rsid w:val="26424CF5"/>
    <w:rsid w:val="26CD08B3"/>
    <w:rsid w:val="292B21A1"/>
    <w:rsid w:val="2C404278"/>
    <w:rsid w:val="2C713136"/>
    <w:rsid w:val="2CA03E22"/>
    <w:rsid w:val="2CB86FB9"/>
    <w:rsid w:val="2ED93825"/>
    <w:rsid w:val="31F17674"/>
    <w:rsid w:val="360E426D"/>
    <w:rsid w:val="367D611E"/>
    <w:rsid w:val="36BB39CB"/>
    <w:rsid w:val="3AAF7C6D"/>
    <w:rsid w:val="3FD55265"/>
    <w:rsid w:val="40DC5D45"/>
    <w:rsid w:val="42132BA2"/>
    <w:rsid w:val="436D2C3F"/>
    <w:rsid w:val="442E782A"/>
    <w:rsid w:val="45524EF9"/>
    <w:rsid w:val="4630497B"/>
    <w:rsid w:val="482935CC"/>
    <w:rsid w:val="4B876A57"/>
    <w:rsid w:val="4E123CDD"/>
    <w:rsid w:val="4E5C5A2E"/>
    <w:rsid w:val="4ECE7C89"/>
    <w:rsid w:val="513F036F"/>
    <w:rsid w:val="53E13024"/>
    <w:rsid w:val="54B33B11"/>
    <w:rsid w:val="646D3D8A"/>
    <w:rsid w:val="694B30E0"/>
    <w:rsid w:val="695F2099"/>
    <w:rsid w:val="6BB20D1E"/>
    <w:rsid w:val="6F73494B"/>
    <w:rsid w:val="6FBE7432"/>
    <w:rsid w:val="7368538B"/>
    <w:rsid w:val="738F63F2"/>
    <w:rsid w:val="76E26034"/>
    <w:rsid w:val="76F245A9"/>
    <w:rsid w:val="773C679B"/>
    <w:rsid w:val="7ADB6647"/>
    <w:rsid w:val="7E4B44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249"/>
    <o:shapelayout v:ext="edit">
      <o:idmap v:ext="edit" data="2,3"/>
      <o:rules v:ext="edit">
        <o:r id="V:Rule1" type="connector" idref="#Straight Arrow Connector 2"/>
        <o:r id="V:Rule2" type="connector" idref="#Straight Arrow Connector 3"/>
        <o:r id="V:Rule3" type="connector" idref="#Straight Arrow Connector 4"/>
        <o:r id="V:Rule4" type="connector" idref="#Straight Arrow Connector 5"/>
        <o:r id="V:Rule5" type="connector" idref="#Straight Arrow Connector 2"/>
        <o:r id="V:Rule6" type="connector" idref="#Straight Arrow Connector 3"/>
        <o:r id="V:Rule7" type="connector" idref="#Straight Arrow Connector 4"/>
        <o:r id="V:Rule8" type="connector" idref="#Straight Arrow Connector 5"/>
        <o:r id="V:Rule9" type="connector" idref="#Straight Arrow Connector 2"/>
        <o:r id="V:Rule10" type="connector" idref="#Straight Arrow Connector 3"/>
        <o:r id="V:Rule11" type="connector" idref="#Straight Arrow Connector 4"/>
        <o:r id="V:Rule12" type="connector" idref="#Straight Arrow Connector 5"/>
        <o:r id="V:Rule13" type="connector" idref="#Straight Arrow Connector 2"/>
        <o:r id="V:Rule14" type="connector" idref="#Straight Arrow Connector 2"/>
        <o:r id="V:Rule15" type="connector" idref="#Straight Arrow Connector 3"/>
        <o:r id="V:Rule16" type="connector" idref="#Straight Arrow Connector 4"/>
        <o:r id="V:Rule17" type="connector" idref="#Straight Arrow Connector 5"/>
        <o:r id="V:Rule18" type="connector" idref="#Straight Arrow Connector 2"/>
        <o:r id="V:Rule19" type="connector" idref="#Straight Arrow Connector 3"/>
        <o:r id="V:Rule20" type="connector" idref="#Straight Arrow Connector 4"/>
        <o:r id="V:Rule21" type="connector" idref="#Elbow Connector 76"/>
        <o:r id="V:Rule22" type="connector" idref="#Elbow Connector 78"/>
        <o:r id="V:Rule23" type="connector" idref="#Elbow Connector 80"/>
        <o:r id="V:Rule24" type="connector" idref="#Elbow Connector 81"/>
        <o:r id="V:Rule25" type="connector" idref="#Elbow Connector 80"/>
        <o:r id="V:Rule26" type="connector" idref="#Elbow Connector 76"/>
        <o:r id="V:Rule27" type="connector" idref="#Elbow Connector 78"/>
        <o:r id="V:Rule28" type="connector" idref="#Elbow Connector 81"/>
        <o:r id="V:Rule29" type="connector" idref="#_x0000_s2867"/>
        <o:r id="V:Rule30" type="connector" idref="#_x0000_s3117"/>
        <o:r id="V:Rule31" type="connector" idref="#_x0000_s3118"/>
        <o:r id="V:Rule32" type="connector" idref="#Straight Arrow Connector 879057960"/>
        <o:r id="V:Rule33" type="connector" idref="#_x0000_s3209"/>
        <o:r id="V:Rule34" type="connector" idref="#_x0000_s3125"/>
        <o:r id="V:Rule35" type="connector" idref="#_x0000_s3205"/>
        <o:r id="V:Rule36" type="connector" idref="#_x0000_s3124"/>
        <o:r id="V:Rule37" type="connector" idref="#_x0000_s3112"/>
        <o:r id="V:Rule38" type="connector" idref="#_x0000_s3210"/>
        <o:r id="V:Rule39" type="connector" idref="#Straight Arrow Connector 1438964825"/>
        <o:r id="V:Rule40" type="connector" idref="#_x0000_s3155"/>
        <o:r id="V:Rule41" type="connector" idref="#Straight Arrow Connector 1451674361"/>
        <o:r id="V:Rule42" type="connector" idref="#_x0000_s3121"/>
        <o:r id="V:Rule43" type="connector" idref="#Straight Arrow Connector 531698949"/>
        <o:r id="V:Rule44" type="connector" idref="#_x0000_s3206"/>
        <o:r id="V:Rule45" type="connector" idref="#_x0000_s3207"/>
        <o:r id="V:Rule46" type="connector" idref="#_x0000_s3114"/>
        <o:r id="V:Rule47" type="connector" idref="#_x0000_s3161"/>
        <o:r id="V:Rule48" type="connector" idref="#_x0000_s3116"/>
        <o:r id="V:Rule49" type="connector" idref="#_x0000_s3103"/>
        <o:r id="V:Rule50" type="connector" idref="#_x0000_s3152"/>
        <o:r id="V:Rule51" type="connector" idref="#_x0000_s3108"/>
        <o:r id="V:Rule52" type="connector" idref="#_x0000_s3153"/>
        <o:r id="V:Rule53" type="connector" idref="#_x0000_s3113"/>
        <o:r id="V:Rule54" type="connector" idref="#_x0000_s3129"/>
        <o:r id="V:Rule55" type="connector" idref="#_x0000_s3102"/>
        <o:r id="V:Rule56" type="connector" idref="#_x0000_s3163"/>
        <o:r id="V:Rule57" type="connector" idref="#Straight Arrow Connector 1704484157"/>
        <o:r id="V:Rule58" type="connector" idref="#_x0000_s3245"/>
        <o:r id="V:Rule59" type="connector" idref="#_x0000_s3122"/>
        <o:r id="V:Rule60" type="connector" idref="#Straight Arrow Connector 1389537624"/>
        <o:r id="V:Rule61" type="connector" idref="#_x0000_s3190"/>
        <o:r id="V:Rule62" type="connector" idref="#_x0000_s3244"/>
        <o:r id="V:Rule63" type="connector" idref="#_x0000_s3106"/>
        <o:r id="V:Rule64" type="connector" idref="#Straight Arrow Connector 1547091626"/>
        <o:r id="V:Rule65" type="connector" idref="#_x0000_s3143"/>
        <o:r id="V:Rule66" type="connector" idref="#_x0000_s3104"/>
        <o:r id="V:Rule67" type="connector" idref="#Straight Arrow Connector 301841722"/>
        <o:r id="V:Rule68" type="connector" idref="#_x0000_s3247"/>
        <o:r id="V:Rule69" type="connector" idref="#_x0000_s3211"/>
        <o:r id="V:Rule70" type="connector" idref="#_x0000_s3246"/>
        <o:r id="V:Rule71" type="connector" idref="#_x0000_s3208"/>
        <o:r id="V:Rule72" type="connector" idref="#_x0000_s3131"/>
        <o:r id="V:Rule73" type="connector" idref="#Straight Arrow Connector 484078539"/>
        <o:r id="V:Rule74" type="connector" idref="#_x0000_s3109"/>
        <o:r id="V:Rule75" type="connector" idref="#Straight Arrow Connector 1265197322"/>
        <o:r id="V:Rule76" type="connector" idref="#_x0000_s3191"/>
        <o:r id="V:Rule77" type="connector" idref="#_x0000_s3142"/>
        <o:r id="V:Rule78" type="connector" idref="#_x0000_s3146"/>
        <o:r id="V:Rule79" type="connector" idref="#Straight Arrow Connector 1367091604"/>
        <o:r id="V:Rule80" type="connector" idref="#_x0000_s3127"/>
        <o:r id="V:Rule81" type="connector" idref="#Straight Arrow Connector 2038126134"/>
        <o:r id="V:Rule82" type="connector" idref="#Straight Arrow Connector 412434165"/>
        <o:r id="V:Rule83" type="connector" idref="#_x0000_s3101"/>
        <o:r id="V:Rule84" type="connector" idref="#Straight Arrow Connector 1053286944"/>
        <o:r id="V:Rule85" type="connector" idref="#_x0000_s3141"/>
        <o:r id="V:Rule86" type="connector" idref="#_x0000_s3135"/>
        <o:r id="V:Rule87" type="connector" idref="#_x0000_s3128"/>
        <o:r id="V:Rule88" type="connector" idref="#_x0000_s3107"/>
        <o:r id="V:Rule89" type="connector" idref="#_x0000_s2863"/>
        <o:r id="V:Rule90" type="connector" idref="#_x0000_s2865"/>
        <o:r id="V:Rule91" type="connector" idref="#Elbow Connector 76"/>
        <o:r id="V:Rule92" type="connector" idref="#_x0000_s3105"/>
        <o:r id="V:Rule93" type="connector" idref="#_x0000_s3242"/>
        <o:r id="V:Rule94" type="connector" idref="#_x0000_s3194"/>
        <o:r id="V:Rule95" type="connector" idref="#Straight Arrow Connector 1543541737"/>
        <o:r id="V:Rule96" type="connector" idref="#Straight Arrow Connector 5"/>
        <o:r id="V:Rule97" type="connector" idref="#_x0000_s3134"/>
        <o:r id="V:Rule98" type="connector" idref="#Straight Arrow Connector 4"/>
        <o:r id="V:Rule99" type="connector" idref="#_x0000_s3090"/>
        <o:r id="V:Rule100" type="connector" idref="#_x0000_s3120"/>
        <o:r id="V:Rule101" type="connector" idref="#_x0000_s3119"/>
        <o:r id="V:Rule102" type="connector" idref="#Elbow Connector 78"/>
        <o:r id="V:Rule103" type="connector" idref="#_x0000_s3162"/>
        <o:r id="V:Rule104" type="connector" idref="#_x0000_s3154"/>
        <o:r id="V:Rule105" type="connector" idref="#_x0000_s3241"/>
        <o:r id="V:Rule106" type="connector" idref="#Straight Arrow Connector 2059252231"/>
        <o:r id="V:Rule107" type="connector" idref="#Straight Arrow Connector 2"/>
        <o:r id="V:Rule108" type="connector" idref="#_x0000_s3110"/>
        <o:r id="V:Rule109" type="connector" idref="#Straight Arrow Connector 1420620847"/>
        <o:r id="V:Rule110" type="connector" idref="#Elbow Connector 80"/>
        <o:r id="V:Rule111" type="connector" idref="#_x0000_s3111"/>
        <o:r id="V:Rule112" type="connector" idref="#Straight Arrow Connector 1237906711"/>
        <o:r id="V:Rule113" type="connector" idref="#Elbow Connector 81"/>
        <o:r id="V:Rule114" type="connector" idref="#_x0000_s3237"/>
        <o:r id="V:Rule115" type="connector" idref="#_x0000_s3212"/>
        <o:r id="V:Rule116" type="connector" idref="#Straight Arrow Connector 39106468"/>
        <o:r id="V:Rule117" type="connector" idref="#Straight Arrow Connector 567523686"/>
        <o:r id="V:Rule118" type="connector" idref="#Straight Arrow Connector 3"/>
        <o:r id="V:Rule119" type="connector" idref="#_x0000_s3193"/>
        <o:r id="V:Rule120" type="connector" idref="#_x0000_s3243"/>
      </o:rules>
    </o:shapelayout>
  </w:shapeDefaults>
  <w:decimalSymbol w:val="."/>
  <w:listSeparator w:val=","/>
  <w14:docId w14:val="07D00252"/>
  <w15:docId w15:val="{3D6F996F-227F-43FF-B61C-28DC1323D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Default Paragraph Font" w:semiHidden="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Preformatted" w:uiPriority="99"/>
    <w:lsdException w:name="Normal Table" w:semiHidden="1" w:unhideWhenUsed="1"/>
    <w:lsdException w:name="annotation subject"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61F4"/>
    <w:rPr>
      <w:rFonts w:asciiTheme="minorHAnsi" w:eastAsiaTheme="minorEastAsia" w:hAnsiTheme="minorHAnsi" w:cstheme="minorBidi"/>
      <w:lang w:eastAsia="zh-CN"/>
    </w:rPr>
  </w:style>
  <w:style w:type="paragraph" w:styleId="Heading1">
    <w:name w:val="heading 1"/>
    <w:next w:val="Normal"/>
    <w:link w:val="Heading1Char"/>
    <w:uiPriority w:val="9"/>
    <w:qFormat/>
    <w:pPr>
      <w:spacing w:beforeAutospacing="1" w:after="0" w:afterAutospacing="1"/>
      <w:outlineLvl w:val="0"/>
    </w:pPr>
    <w:rPr>
      <w:rFonts w:ascii="SimSun" w:hAnsi="SimSun" w:hint="eastAsia"/>
      <w:b/>
      <w:bCs/>
      <w:kern w:val="44"/>
      <w:sz w:val="48"/>
      <w:szCs w:val="48"/>
      <w:lang w:eastAsia="zh-CN"/>
    </w:rPr>
  </w:style>
  <w:style w:type="paragraph" w:styleId="Heading2">
    <w:name w:val="heading 2"/>
    <w:basedOn w:val="Normal"/>
    <w:next w:val="Normal"/>
    <w:link w:val="Heading2Char"/>
    <w:uiPriority w:val="9"/>
    <w:unhideWhenUsed/>
    <w:qFormat/>
    <w:rsid w:val="001130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next w:val="Normal"/>
    <w:link w:val="Heading3Char"/>
    <w:uiPriority w:val="9"/>
    <w:unhideWhenUsed/>
    <w:qFormat/>
    <w:pPr>
      <w:spacing w:beforeAutospacing="1" w:after="0" w:afterAutospacing="1"/>
      <w:outlineLvl w:val="2"/>
    </w:pPr>
    <w:rPr>
      <w:rFonts w:ascii="SimSun" w:hAnsi="SimSun" w:hint="eastAsia"/>
      <w:b/>
      <w:bCs/>
      <w:sz w:val="27"/>
      <w:szCs w:val="27"/>
      <w:lang w:eastAsia="zh-CN"/>
    </w:rPr>
  </w:style>
  <w:style w:type="paragraph" w:styleId="Heading4">
    <w:name w:val="heading 4"/>
    <w:basedOn w:val="Normal"/>
    <w:next w:val="Normal"/>
    <w:link w:val="Heading4Char"/>
    <w:semiHidden/>
    <w:unhideWhenUsed/>
    <w:qFormat/>
    <w:rsid w:val="00BA6DD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20"/>
    <w:qFormat/>
    <w:rPr>
      <w:i/>
      <w:iCs/>
    </w:rPr>
  </w:style>
  <w:style w:type="character" w:styleId="Hyperlink">
    <w:name w:val="Hyperlink"/>
    <w:basedOn w:val="DefaultParagraphFont"/>
    <w:uiPriority w:val="99"/>
    <w:rPr>
      <w:color w:val="0000FF"/>
      <w:u w:val="single"/>
    </w:rPr>
  </w:style>
  <w:style w:type="character" w:styleId="Strong">
    <w:name w:val="Strong"/>
    <w:basedOn w:val="DefaultParagraphFont"/>
    <w:uiPriority w:val="22"/>
    <w:qFormat/>
    <w:rPr>
      <w:b/>
      <w:bCs/>
    </w:rPr>
  </w:style>
  <w:style w:type="character" w:customStyle="1" w:styleId="fontstyle01">
    <w:name w:val="fontstyle01"/>
    <w:qFormat/>
    <w:rPr>
      <w:rFonts w:ascii="Times New Roman" w:hAnsi="Times New Roman" w:cs="Times New Roman" w:hint="default"/>
      <w:color w:val="000000"/>
      <w:sz w:val="26"/>
      <w:szCs w:val="26"/>
    </w:rPr>
  </w:style>
  <w:style w:type="character" w:customStyle="1" w:styleId="fontstyle21">
    <w:name w:val="fontstyle21"/>
    <w:qFormat/>
    <w:rPr>
      <w:rFonts w:ascii="Times New Roman" w:hAnsi="Times New Roman" w:cs="Times New Roman" w:hint="default"/>
      <w:i/>
      <w:color w:val="000000"/>
      <w:sz w:val="26"/>
      <w:szCs w:val="26"/>
    </w:rPr>
  </w:style>
  <w:style w:type="paragraph" w:styleId="ListParagraph">
    <w:name w:val="List Paragraph"/>
    <w:aliases w:val="Source"/>
    <w:basedOn w:val="Normal"/>
    <w:link w:val="ListParagraphChar"/>
    <w:uiPriority w:val="34"/>
    <w:qFormat/>
    <w:rsid w:val="00846A2F"/>
    <w:pPr>
      <w:ind w:left="720"/>
      <w:contextualSpacing/>
    </w:pPr>
  </w:style>
  <w:style w:type="character" w:styleId="FollowedHyperlink">
    <w:name w:val="FollowedHyperlink"/>
    <w:basedOn w:val="DefaultParagraphFont"/>
    <w:uiPriority w:val="99"/>
    <w:rsid w:val="00007C36"/>
    <w:rPr>
      <w:color w:val="954F72" w:themeColor="followedHyperlink"/>
      <w:u w:val="single"/>
    </w:rPr>
  </w:style>
  <w:style w:type="character" w:styleId="UnresolvedMention">
    <w:name w:val="Unresolved Mention"/>
    <w:basedOn w:val="DefaultParagraphFont"/>
    <w:uiPriority w:val="99"/>
    <w:semiHidden/>
    <w:unhideWhenUsed/>
    <w:rsid w:val="00A47012"/>
    <w:rPr>
      <w:color w:val="605E5C"/>
      <w:shd w:val="clear" w:color="auto" w:fill="E1DFDD"/>
    </w:rPr>
  </w:style>
  <w:style w:type="character" w:customStyle="1" w:styleId="hlfld-contribauthor">
    <w:name w:val="hlfld-contribauthor"/>
    <w:basedOn w:val="DefaultParagraphFont"/>
    <w:rsid w:val="00A40DE3"/>
  </w:style>
  <w:style w:type="character" w:customStyle="1" w:styleId="nlmgiven-names">
    <w:name w:val="nlm_given-names"/>
    <w:basedOn w:val="DefaultParagraphFont"/>
    <w:rsid w:val="00A40DE3"/>
  </w:style>
  <w:style w:type="character" w:customStyle="1" w:styleId="nlmyear">
    <w:name w:val="nlm_year"/>
    <w:basedOn w:val="DefaultParagraphFont"/>
    <w:rsid w:val="00A40DE3"/>
  </w:style>
  <w:style w:type="character" w:customStyle="1" w:styleId="nlmarticle-title">
    <w:name w:val="nlm_article-title"/>
    <w:basedOn w:val="DefaultParagraphFont"/>
    <w:rsid w:val="00A40DE3"/>
  </w:style>
  <w:style w:type="character" w:customStyle="1" w:styleId="nlmfpage">
    <w:name w:val="nlm_fpage"/>
    <w:basedOn w:val="DefaultParagraphFont"/>
    <w:rsid w:val="00A40DE3"/>
  </w:style>
  <w:style w:type="character" w:customStyle="1" w:styleId="nlmlpage">
    <w:name w:val="nlm_lpage"/>
    <w:basedOn w:val="DefaultParagraphFont"/>
    <w:rsid w:val="00A40DE3"/>
  </w:style>
  <w:style w:type="character" w:customStyle="1" w:styleId="ref-lnk">
    <w:name w:val="ref-lnk"/>
    <w:basedOn w:val="DefaultParagraphFont"/>
    <w:rsid w:val="00131964"/>
  </w:style>
  <w:style w:type="character" w:customStyle="1" w:styleId="off-screen">
    <w:name w:val="off-screen"/>
    <w:basedOn w:val="DefaultParagraphFont"/>
    <w:rsid w:val="00131964"/>
  </w:style>
  <w:style w:type="character" w:customStyle="1" w:styleId="nlmpub-id">
    <w:name w:val="nlm_pub-id"/>
    <w:basedOn w:val="DefaultParagraphFont"/>
    <w:rsid w:val="00131964"/>
  </w:style>
  <w:style w:type="character" w:customStyle="1" w:styleId="nlmchapter-title">
    <w:name w:val="nlm_chapter-title"/>
    <w:basedOn w:val="DefaultParagraphFont"/>
    <w:rsid w:val="001E435F"/>
  </w:style>
  <w:style w:type="character" w:customStyle="1" w:styleId="nlmpublisher-loc">
    <w:name w:val="nlm_publisher-loc"/>
    <w:basedOn w:val="DefaultParagraphFont"/>
    <w:rsid w:val="001E435F"/>
  </w:style>
  <w:style w:type="character" w:customStyle="1" w:styleId="nlmpublisher-name">
    <w:name w:val="nlm_publisher-name"/>
    <w:basedOn w:val="DefaultParagraphFont"/>
    <w:rsid w:val="00322404"/>
  </w:style>
  <w:style w:type="paragraph" w:customStyle="1" w:styleId="coquan">
    <w:name w:val="coquan"/>
    <w:basedOn w:val="Normal"/>
    <w:rsid w:val="00E33B67"/>
    <w:pPr>
      <w:spacing w:before="100" w:beforeAutospacing="1" w:after="100" w:afterAutospacing="1" w:line="240" w:lineRule="auto"/>
    </w:pPr>
    <w:rPr>
      <w:rFonts w:ascii="Times New Roman" w:eastAsia="Times New Roman" w:hAnsi="Times New Roman" w:cs="Times New Roman"/>
      <w:sz w:val="24"/>
      <w:szCs w:val="24"/>
      <w:lang w:eastAsia="en-US"/>
    </w:rPr>
  </w:style>
  <w:style w:type="table" w:styleId="TableGrid">
    <w:name w:val="Table Grid"/>
    <w:basedOn w:val="TableNormal"/>
    <w:uiPriority w:val="39"/>
    <w:rsid w:val="000F52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italic">
    <w:name w:val="html-italic"/>
    <w:basedOn w:val="DefaultParagraphFont"/>
    <w:rsid w:val="00533858"/>
  </w:style>
  <w:style w:type="character" w:customStyle="1" w:styleId="given-name">
    <w:name w:val="given-name"/>
    <w:basedOn w:val="DefaultParagraphFont"/>
    <w:rsid w:val="0011301E"/>
  </w:style>
  <w:style w:type="character" w:customStyle="1" w:styleId="text">
    <w:name w:val="text"/>
    <w:basedOn w:val="DefaultParagraphFont"/>
    <w:rsid w:val="0011301E"/>
  </w:style>
  <w:style w:type="character" w:customStyle="1" w:styleId="Heading2Char">
    <w:name w:val="Heading 2 Char"/>
    <w:basedOn w:val="DefaultParagraphFont"/>
    <w:link w:val="Heading2"/>
    <w:uiPriority w:val="9"/>
    <w:rsid w:val="0011301E"/>
    <w:rPr>
      <w:rFonts w:asciiTheme="majorHAnsi" w:eastAsiaTheme="majorEastAsia" w:hAnsiTheme="majorHAnsi" w:cstheme="majorBidi"/>
      <w:color w:val="2E74B5" w:themeColor="accent1" w:themeShade="BF"/>
      <w:sz w:val="26"/>
      <w:szCs w:val="26"/>
      <w:lang w:eastAsia="zh-CN"/>
    </w:rPr>
  </w:style>
  <w:style w:type="character" w:customStyle="1" w:styleId="anchor-text">
    <w:name w:val="anchor-text"/>
    <w:basedOn w:val="DefaultParagraphFont"/>
    <w:rsid w:val="0011301E"/>
  </w:style>
  <w:style w:type="character" w:customStyle="1" w:styleId="Heading4Char">
    <w:name w:val="Heading 4 Char"/>
    <w:basedOn w:val="DefaultParagraphFont"/>
    <w:link w:val="Heading4"/>
    <w:semiHidden/>
    <w:rsid w:val="00BA6DDE"/>
    <w:rPr>
      <w:rFonts w:asciiTheme="majorHAnsi" w:eastAsiaTheme="majorEastAsia" w:hAnsiTheme="majorHAnsi" w:cstheme="majorBidi"/>
      <w:i/>
      <w:iCs/>
      <w:color w:val="2E74B5" w:themeColor="accent1" w:themeShade="BF"/>
      <w:lang w:eastAsia="zh-CN"/>
    </w:rPr>
  </w:style>
  <w:style w:type="character" w:styleId="PlaceholderText">
    <w:name w:val="Placeholder Text"/>
    <w:basedOn w:val="DefaultParagraphFont"/>
    <w:uiPriority w:val="99"/>
    <w:semiHidden/>
    <w:rsid w:val="00565FF4"/>
    <w:rPr>
      <w:color w:val="808080"/>
    </w:rPr>
  </w:style>
  <w:style w:type="paragraph" w:styleId="NormalWeb">
    <w:name w:val="Normal (Web)"/>
    <w:basedOn w:val="Normal"/>
    <w:uiPriority w:val="99"/>
    <w:unhideWhenUsed/>
    <w:rsid w:val="00C77F1E"/>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styleId="TOCHeading">
    <w:name w:val="TOC Heading"/>
    <w:basedOn w:val="Heading1"/>
    <w:next w:val="Normal"/>
    <w:uiPriority w:val="39"/>
    <w:unhideWhenUsed/>
    <w:qFormat/>
    <w:rsid w:val="00F73C8F"/>
    <w:pPr>
      <w:keepNext/>
      <w:keepLines/>
      <w:spacing w:before="240" w:beforeAutospacing="0" w:afterAutospacing="0"/>
      <w:outlineLvl w:val="9"/>
    </w:pPr>
    <w:rPr>
      <w:rFonts w:asciiTheme="majorHAnsi" w:eastAsiaTheme="majorEastAsia" w:hAnsiTheme="majorHAnsi" w:cstheme="majorBidi" w:hint="default"/>
      <w:b w:val="0"/>
      <w:bCs w:val="0"/>
      <w:color w:val="2E74B5" w:themeColor="accent1" w:themeShade="BF"/>
      <w:kern w:val="0"/>
      <w:sz w:val="32"/>
      <w:szCs w:val="32"/>
      <w:lang w:eastAsia="en-US"/>
    </w:rPr>
  </w:style>
  <w:style w:type="paragraph" w:styleId="TOC1">
    <w:name w:val="toc 1"/>
    <w:basedOn w:val="Normal"/>
    <w:next w:val="Normal"/>
    <w:autoRedefine/>
    <w:uiPriority w:val="39"/>
    <w:rsid w:val="00B94731"/>
    <w:pPr>
      <w:tabs>
        <w:tab w:val="left" w:pos="284"/>
        <w:tab w:val="right" w:leader="dot" w:pos="8777"/>
      </w:tabs>
      <w:spacing w:after="100"/>
      <w:jc w:val="both"/>
    </w:pPr>
    <w:rPr>
      <w:rFonts w:ascii="Times New Roman" w:hAnsi="Times New Roman"/>
      <w:b/>
      <w:bCs/>
      <w:noProof/>
    </w:rPr>
  </w:style>
  <w:style w:type="paragraph" w:styleId="TOC2">
    <w:name w:val="toc 2"/>
    <w:basedOn w:val="Normal"/>
    <w:next w:val="Normal"/>
    <w:autoRedefine/>
    <w:uiPriority w:val="39"/>
    <w:rsid w:val="006038B3"/>
    <w:pPr>
      <w:tabs>
        <w:tab w:val="right" w:leader="dot" w:pos="8777"/>
      </w:tabs>
      <w:spacing w:after="100"/>
      <w:ind w:left="200"/>
      <w:jc w:val="both"/>
    </w:pPr>
    <w:rPr>
      <w:rFonts w:ascii="Times New Roman" w:hAnsi="Times New Roman" w:cs="Times New Roman"/>
      <w:b/>
      <w:bCs/>
      <w:noProof/>
    </w:rPr>
  </w:style>
  <w:style w:type="character" w:styleId="CommentReference">
    <w:name w:val="annotation reference"/>
    <w:basedOn w:val="DefaultParagraphFont"/>
    <w:uiPriority w:val="99"/>
    <w:rsid w:val="00823861"/>
    <w:rPr>
      <w:sz w:val="16"/>
      <w:szCs w:val="16"/>
    </w:rPr>
  </w:style>
  <w:style w:type="paragraph" w:styleId="CommentText">
    <w:name w:val="annotation text"/>
    <w:basedOn w:val="Normal"/>
    <w:link w:val="CommentTextChar"/>
    <w:uiPriority w:val="99"/>
    <w:rsid w:val="00823861"/>
    <w:pPr>
      <w:spacing w:line="240" w:lineRule="auto"/>
    </w:pPr>
  </w:style>
  <w:style w:type="character" w:customStyle="1" w:styleId="CommentTextChar">
    <w:name w:val="Comment Text Char"/>
    <w:basedOn w:val="DefaultParagraphFont"/>
    <w:link w:val="CommentText"/>
    <w:uiPriority w:val="99"/>
    <w:rsid w:val="00823861"/>
    <w:rPr>
      <w:rFonts w:asciiTheme="minorHAnsi" w:eastAsiaTheme="minorEastAsia" w:hAnsiTheme="minorHAnsi" w:cstheme="minorBidi"/>
      <w:lang w:eastAsia="zh-CN"/>
    </w:rPr>
  </w:style>
  <w:style w:type="paragraph" w:styleId="CommentSubject">
    <w:name w:val="annotation subject"/>
    <w:basedOn w:val="CommentText"/>
    <w:next w:val="CommentText"/>
    <w:link w:val="CommentSubjectChar"/>
    <w:uiPriority w:val="99"/>
    <w:rsid w:val="00823861"/>
    <w:rPr>
      <w:b/>
      <w:bCs/>
    </w:rPr>
  </w:style>
  <w:style w:type="character" w:customStyle="1" w:styleId="CommentSubjectChar">
    <w:name w:val="Comment Subject Char"/>
    <w:basedOn w:val="CommentTextChar"/>
    <w:link w:val="CommentSubject"/>
    <w:uiPriority w:val="99"/>
    <w:rsid w:val="00823861"/>
    <w:rPr>
      <w:rFonts w:asciiTheme="minorHAnsi" w:eastAsiaTheme="minorEastAsia" w:hAnsiTheme="minorHAnsi" w:cstheme="minorBidi"/>
      <w:b/>
      <w:bCs/>
      <w:lang w:eastAsia="zh-CN"/>
    </w:rPr>
  </w:style>
  <w:style w:type="paragraph" w:styleId="Header">
    <w:name w:val="header"/>
    <w:basedOn w:val="Normal"/>
    <w:link w:val="HeaderChar"/>
    <w:uiPriority w:val="99"/>
    <w:rsid w:val="007869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869A8"/>
    <w:rPr>
      <w:rFonts w:asciiTheme="minorHAnsi" w:eastAsiaTheme="minorEastAsia" w:hAnsiTheme="minorHAnsi" w:cstheme="minorBidi"/>
      <w:lang w:eastAsia="zh-CN"/>
    </w:rPr>
  </w:style>
  <w:style w:type="paragraph" w:styleId="Footer">
    <w:name w:val="footer"/>
    <w:basedOn w:val="Normal"/>
    <w:link w:val="FooterChar"/>
    <w:uiPriority w:val="99"/>
    <w:rsid w:val="007869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69A8"/>
    <w:rPr>
      <w:rFonts w:asciiTheme="minorHAnsi" w:eastAsiaTheme="minorEastAsia" w:hAnsiTheme="minorHAnsi" w:cstheme="minorBidi"/>
      <w:lang w:eastAsia="zh-CN"/>
    </w:rPr>
  </w:style>
  <w:style w:type="paragraph" w:styleId="TOC3">
    <w:name w:val="toc 3"/>
    <w:basedOn w:val="Normal"/>
    <w:next w:val="Normal"/>
    <w:autoRedefine/>
    <w:uiPriority w:val="39"/>
    <w:rsid w:val="00BA416C"/>
    <w:pPr>
      <w:spacing w:after="100"/>
      <w:ind w:left="400"/>
    </w:pPr>
  </w:style>
  <w:style w:type="character" w:customStyle="1" w:styleId="ListParagraphChar">
    <w:name w:val="List Paragraph Char"/>
    <w:aliases w:val="Source Char"/>
    <w:link w:val="ListParagraph"/>
    <w:uiPriority w:val="34"/>
    <w:locked/>
    <w:rsid w:val="008415C0"/>
    <w:rPr>
      <w:rFonts w:asciiTheme="minorHAnsi" w:eastAsiaTheme="minorEastAsia" w:hAnsiTheme="minorHAnsi" w:cstheme="minorBidi"/>
      <w:lang w:eastAsia="zh-CN"/>
    </w:rPr>
  </w:style>
  <w:style w:type="character" w:customStyle="1" w:styleId="Heading3Char">
    <w:name w:val="Heading 3 Char"/>
    <w:basedOn w:val="DefaultParagraphFont"/>
    <w:link w:val="Heading3"/>
    <w:uiPriority w:val="9"/>
    <w:rsid w:val="008E651B"/>
    <w:rPr>
      <w:rFonts w:ascii="SimSun" w:hAnsi="SimSun"/>
      <w:b/>
      <w:bCs/>
      <w:sz w:val="27"/>
      <w:szCs w:val="27"/>
      <w:lang w:eastAsia="zh-CN"/>
    </w:rPr>
  </w:style>
  <w:style w:type="character" w:customStyle="1" w:styleId="Heading1Char">
    <w:name w:val="Heading 1 Char"/>
    <w:basedOn w:val="DefaultParagraphFont"/>
    <w:link w:val="Heading1"/>
    <w:uiPriority w:val="9"/>
    <w:rsid w:val="008E651B"/>
    <w:rPr>
      <w:rFonts w:ascii="SimSun" w:hAnsi="SimSun"/>
      <w:b/>
      <w:bCs/>
      <w:kern w:val="44"/>
      <w:sz w:val="48"/>
      <w:szCs w:val="48"/>
      <w:lang w:eastAsia="zh-CN"/>
    </w:rPr>
  </w:style>
  <w:style w:type="paragraph" w:styleId="BodyText">
    <w:name w:val="Body Text"/>
    <w:basedOn w:val="Normal"/>
    <w:link w:val="BodyTextChar"/>
    <w:rsid w:val="00BB2030"/>
    <w:pPr>
      <w:spacing w:after="0" w:line="240" w:lineRule="auto"/>
    </w:pPr>
    <w:rPr>
      <w:rFonts w:ascii="VNI-Times" w:eastAsia="Times New Roman" w:hAnsi="VNI-Times" w:cs="Times New Roman"/>
      <w:b/>
      <w:sz w:val="36"/>
      <w:lang w:eastAsia="x-none"/>
    </w:rPr>
  </w:style>
  <w:style w:type="character" w:customStyle="1" w:styleId="BodyTextChar">
    <w:name w:val="Body Text Char"/>
    <w:basedOn w:val="DefaultParagraphFont"/>
    <w:link w:val="BodyText"/>
    <w:rsid w:val="00BB2030"/>
    <w:rPr>
      <w:rFonts w:ascii="VNI-Times" w:eastAsia="Times New Roman" w:hAnsi="VNI-Times"/>
      <w:b/>
      <w:sz w:val="36"/>
      <w:lang w:eastAsia="x-none"/>
    </w:rPr>
  </w:style>
  <w:style w:type="paragraph" w:styleId="HTMLPreformatted">
    <w:name w:val="HTML Preformatted"/>
    <w:basedOn w:val="Normal"/>
    <w:link w:val="HTMLPreformattedChar"/>
    <w:uiPriority w:val="99"/>
    <w:unhideWhenUsed/>
    <w:rsid w:val="00BB20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lang w:eastAsia="en-US"/>
    </w:rPr>
  </w:style>
  <w:style w:type="character" w:customStyle="1" w:styleId="HTMLPreformattedChar">
    <w:name w:val="HTML Preformatted Char"/>
    <w:basedOn w:val="DefaultParagraphFont"/>
    <w:link w:val="HTMLPreformatted"/>
    <w:uiPriority w:val="99"/>
    <w:rsid w:val="00BB2030"/>
    <w:rPr>
      <w:rFonts w:ascii="Courier New" w:eastAsia="Times New Roman" w:hAnsi="Courier New" w:cs="Courier New"/>
    </w:rPr>
  </w:style>
  <w:style w:type="character" w:customStyle="1" w:styleId="gnvwddmdl3b">
    <w:name w:val="gnvwddmdl3b"/>
    <w:basedOn w:val="DefaultParagraphFont"/>
    <w:rsid w:val="00BB2030"/>
  </w:style>
  <w:style w:type="character" w:customStyle="1" w:styleId="mord">
    <w:name w:val="mord"/>
    <w:basedOn w:val="DefaultParagraphFont"/>
    <w:rsid w:val="00BB2030"/>
  </w:style>
  <w:style w:type="paragraph" w:customStyle="1" w:styleId="Normal1">
    <w:name w:val="Normal1"/>
    <w:basedOn w:val="Normal"/>
    <w:rsid w:val="00BB2030"/>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fontstyle31">
    <w:name w:val="fontstyle31"/>
    <w:basedOn w:val="DefaultParagraphFont"/>
    <w:rsid w:val="00BB2030"/>
    <w:rPr>
      <w:rFonts w:ascii="TimesNewRomanPS-ItalicMT" w:hAnsi="TimesNewRomanPS-ItalicMT" w:hint="default"/>
      <w:b w:val="0"/>
      <w:bCs w:val="0"/>
      <w:i/>
      <w:iCs/>
      <w:color w:val="000000"/>
      <w:sz w:val="26"/>
      <w:szCs w:val="26"/>
    </w:rPr>
  </w:style>
  <w:style w:type="paragraph" w:customStyle="1" w:styleId="whitespace-normal">
    <w:name w:val="whitespace-normal"/>
    <w:basedOn w:val="Normal"/>
    <w:rsid w:val="00BB2030"/>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styleId="TOC4">
    <w:name w:val="toc 4"/>
    <w:basedOn w:val="Normal"/>
    <w:next w:val="Normal"/>
    <w:autoRedefine/>
    <w:uiPriority w:val="39"/>
    <w:unhideWhenUsed/>
    <w:rsid w:val="00B053BC"/>
    <w:pPr>
      <w:spacing w:after="100"/>
      <w:ind w:left="660"/>
    </w:pPr>
    <w:rPr>
      <w:kern w:val="2"/>
      <w:sz w:val="22"/>
      <w:szCs w:val="22"/>
      <w:lang w:eastAsia="en-US"/>
    </w:rPr>
  </w:style>
  <w:style w:type="paragraph" w:styleId="TOC5">
    <w:name w:val="toc 5"/>
    <w:basedOn w:val="Normal"/>
    <w:next w:val="Normal"/>
    <w:autoRedefine/>
    <w:uiPriority w:val="39"/>
    <w:unhideWhenUsed/>
    <w:rsid w:val="00B053BC"/>
    <w:pPr>
      <w:spacing w:after="100"/>
      <w:ind w:left="880"/>
    </w:pPr>
    <w:rPr>
      <w:kern w:val="2"/>
      <w:sz w:val="22"/>
      <w:szCs w:val="22"/>
      <w:lang w:eastAsia="en-US"/>
    </w:rPr>
  </w:style>
  <w:style w:type="paragraph" w:styleId="TOC6">
    <w:name w:val="toc 6"/>
    <w:basedOn w:val="Normal"/>
    <w:next w:val="Normal"/>
    <w:autoRedefine/>
    <w:uiPriority w:val="39"/>
    <w:unhideWhenUsed/>
    <w:rsid w:val="00B053BC"/>
    <w:pPr>
      <w:spacing w:after="100"/>
      <w:ind w:left="1100"/>
    </w:pPr>
    <w:rPr>
      <w:kern w:val="2"/>
      <w:sz w:val="22"/>
      <w:szCs w:val="22"/>
      <w:lang w:eastAsia="en-US"/>
    </w:rPr>
  </w:style>
  <w:style w:type="paragraph" w:styleId="TOC7">
    <w:name w:val="toc 7"/>
    <w:basedOn w:val="Normal"/>
    <w:next w:val="Normal"/>
    <w:autoRedefine/>
    <w:uiPriority w:val="39"/>
    <w:unhideWhenUsed/>
    <w:rsid w:val="00B053BC"/>
    <w:pPr>
      <w:spacing w:after="100"/>
      <w:ind w:left="1320"/>
    </w:pPr>
    <w:rPr>
      <w:kern w:val="2"/>
      <w:sz w:val="22"/>
      <w:szCs w:val="22"/>
      <w:lang w:eastAsia="en-US"/>
    </w:rPr>
  </w:style>
  <w:style w:type="paragraph" w:styleId="TOC8">
    <w:name w:val="toc 8"/>
    <w:basedOn w:val="Normal"/>
    <w:next w:val="Normal"/>
    <w:autoRedefine/>
    <w:uiPriority w:val="39"/>
    <w:unhideWhenUsed/>
    <w:rsid w:val="00B053BC"/>
    <w:pPr>
      <w:spacing w:after="100"/>
      <w:ind w:left="1540"/>
    </w:pPr>
    <w:rPr>
      <w:kern w:val="2"/>
      <w:sz w:val="22"/>
      <w:szCs w:val="22"/>
      <w:lang w:eastAsia="en-US"/>
    </w:rPr>
  </w:style>
  <w:style w:type="paragraph" w:styleId="TOC9">
    <w:name w:val="toc 9"/>
    <w:basedOn w:val="Normal"/>
    <w:next w:val="Normal"/>
    <w:autoRedefine/>
    <w:uiPriority w:val="39"/>
    <w:unhideWhenUsed/>
    <w:rsid w:val="00B053BC"/>
    <w:pPr>
      <w:spacing w:after="100"/>
      <w:ind w:left="1760"/>
    </w:pPr>
    <w:rPr>
      <w:kern w:val="2"/>
      <w:sz w:val="22"/>
      <w:szCs w:val="22"/>
      <w:lang w:eastAsia="en-US"/>
    </w:rPr>
  </w:style>
  <w:style w:type="paragraph" w:customStyle="1" w:styleId="whitespace-pre-wrap">
    <w:name w:val="whitespace-pre-wrap"/>
    <w:basedOn w:val="Normal"/>
    <w:rsid w:val="000C17B5"/>
    <w:pPr>
      <w:spacing w:before="100" w:beforeAutospacing="1" w:after="100" w:afterAutospacing="1" w:line="240" w:lineRule="auto"/>
    </w:pPr>
    <w:rPr>
      <w:rFonts w:ascii="Times New Roman" w:eastAsia="Times New Roman" w:hAnsi="Times New Roman" w:cs="Times New Roman"/>
      <w:sz w:val="24"/>
      <w:szCs w:val="24"/>
      <w:lang w:eastAsia="en-US"/>
    </w:rPr>
  </w:style>
  <w:style w:type="table" w:customStyle="1" w:styleId="TableGrid1">
    <w:name w:val="Table Grid1"/>
    <w:basedOn w:val="TableNormal"/>
    <w:next w:val="TableGrid"/>
    <w:uiPriority w:val="39"/>
    <w:rsid w:val="009E1562"/>
    <w:pPr>
      <w:spacing w:after="0" w:line="240" w:lineRule="auto"/>
    </w:pPr>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nvwddmdf3b">
    <w:name w:val="gnvwddmdf3b"/>
    <w:basedOn w:val="DefaultParagraphFont"/>
    <w:rsid w:val="009E1562"/>
  </w:style>
  <w:style w:type="character" w:customStyle="1" w:styleId="gnvwddmdb3b">
    <w:name w:val="gnvwddmdb3b"/>
    <w:basedOn w:val="DefaultParagraphFont"/>
    <w:rsid w:val="009E1562"/>
  </w:style>
  <w:style w:type="paragraph" w:styleId="Caption">
    <w:name w:val="caption"/>
    <w:basedOn w:val="Normal"/>
    <w:next w:val="Normal"/>
    <w:unhideWhenUsed/>
    <w:qFormat/>
    <w:rsid w:val="00446693"/>
    <w:pPr>
      <w:spacing w:after="200" w:line="240" w:lineRule="auto"/>
      <w:jc w:val="center"/>
    </w:pPr>
    <w:rPr>
      <w:rFonts w:ascii="Times New Roman" w:hAnsi="Times New Roman"/>
      <w:b/>
      <w:iCs/>
      <w:color w:val="44546A" w:themeColor="text2"/>
      <w:sz w:val="26"/>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9972">
      <w:bodyDiv w:val="1"/>
      <w:marLeft w:val="0"/>
      <w:marRight w:val="0"/>
      <w:marTop w:val="0"/>
      <w:marBottom w:val="0"/>
      <w:divBdr>
        <w:top w:val="none" w:sz="0" w:space="0" w:color="auto"/>
        <w:left w:val="none" w:sz="0" w:space="0" w:color="auto"/>
        <w:bottom w:val="none" w:sz="0" w:space="0" w:color="auto"/>
        <w:right w:val="none" w:sz="0" w:space="0" w:color="auto"/>
      </w:divBdr>
      <w:divsChild>
        <w:div w:id="1012344781">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399882">
      <w:bodyDiv w:val="1"/>
      <w:marLeft w:val="0"/>
      <w:marRight w:val="0"/>
      <w:marTop w:val="0"/>
      <w:marBottom w:val="0"/>
      <w:divBdr>
        <w:top w:val="none" w:sz="0" w:space="0" w:color="auto"/>
        <w:left w:val="none" w:sz="0" w:space="0" w:color="auto"/>
        <w:bottom w:val="none" w:sz="0" w:space="0" w:color="auto"/>
        <w:right w:val="none" w:sz="0" w:space="0" w:color="auto"/>
      </w:divBdr>
    </w:div>
    <w:div w:id="2124457">
      <w:bodyDiv w:val="1"/>
      <w:marLeft w:val="0"/>
      <w:marRight w:val="0"/>
      <w:marTop w:val="0"/>
      <w:marBottom w:val="0"/>
      <w:divBdr>
        <w:top w:val="none" w:sz="0" w:space="0" w:color="auto"/>
        <w:left w:val="none" w:sz="0" w:space="0" w:color="auto"/>
        <w:bottom w:val="none" w:sz="0" w:space="0" w:color="auto"/>
        <w:right w:val="none" w:sz="0" w:space="0" w:color="auto"/>
      </w:divBdr>
    </w:div>
    <w:div w:id="2635973">
      <w:bodyDiv w:val="1"/>
      <w:marLeft w:val="0"/>
      <w:marRight w:val="0"/>
      <w:marTop w:val="0"/>
      <w:marBottom w:val="0"/>
      <w:divBdr>
        <w:top w:val="none" w:sz="0" w:space="0" w:color="auto"/>
        <w:left w:val="none" w:sz="0" w:space="0" w:color="auto"/>
        <w:bottom w:val="none" w:sz="0" w:space="0" w:color="auto"/>
        <w:right w:val="none" w:sz="0" w:space="0" w:color="auto"/>
      </w:divBdr>
    </w:div>
    <w:div w:id="7877253">
      <w:bodyDiv w:val="1"/>
      <w:marLeft w:val="0"/>
      <w:marRight w:val="0"/>
      <w:marTop w:val="0"/>
      <w:marBottom w:val="0"/>
      <w:divBdr>
        <w:top w:val="none" w:sz="0" w:space="0" w:color="auto"/>
        <w:left w:val="none" w:sz="0" w:space="0" w:color="auto"/>
        <w:bottom w:val="none" w:sz="0" w:space="0" w:color="auto"/>
        <w:right w:val="none" w:sz="0" w:space="0" w:color="auto"/>
      </w:divBdr>
      <w:divsChild>
        <w:div w:id="1631790284">
          <w:marLeft w:val="0"/>
          <w:marRight w:val="0"/>
          <w:marTop w:val="0"/>
          <w:marBottom w:val="225"/>
          <w:divBdr>
            <w:top w:val="single" w:sz="18" w:space="8" w:color="BF1E2E"/>
            <w:left w:val="none" w:sz="0" w:space="0" w:color="auto"/>
            <w:bottom w:val="none" w:sz="0" w:space="0" w:color="auto"/>
            <w:right w:val="none" w:sz="0" w:space="0" w:color="auto"/>
          </w:divBdr>
        </w:div>
      </w:divsChild>
    </w:div>
    <w:div w:id="17826050">
      <w:bodyDiv w:val="1"/>
      <w:marLeft w:val="0"/>
      <w:marRight w:val="0"/>
      <w:marTop w:val="0"/>
      <w:marBottom w:val="0"/>
      <w:divBdr>
        <w:top w:val="none" w:sz="0" w:space="0" w:color="auto"/>
        <w:left w:val="none" w:sz="0" w:space="0" w:color="auto"/>
        <w:bottom w:val="none" w:sz="0" w:space="0" w:color="auto"/>
        <w:right w:val="none" w:sz="0" w:space="0" w:color="auto"/>
      </w:divBdr>
    </w:div>
    <w:div w:id="18239923">
      <w:bodyDiv w:val="1"/>
      <w:marLeft w:val="0"/>
      <w:marRight w:val="0"/>
      <w:marTop w:val="0"/>
      <w:marBottom w:val="0"/>
      <w:divBdr>
        <w:top w:val="none" w:sz="0" w:space="0" w:color="auto"/>
        <w:left w:val="none" w:sz="0" w:space="0" w:color="auto"/>
        <w:bottom w:val="none" w:sz="0" w:space="0" w:color="auto"/>
        <w:right w:val="none" w:sz="0" w:space="0" w:color="auto"/>
      </w:divBdr>
    </w:div>
    <w:div w:id="19667324">
      <w:bodyDiv w:val="1"/>
      <w:marLeft w:val="0"/>
      <w:marRight w:val="0"/>
      <w:marTop w:val="0"/>
      <w:marBottom w:val="0"/>
      <w:divBdr>
        <w:top w:val="none" w:sz="0" w:space="0" w:color="auto"/>
        <w:left w:val="none" w:sz="0" w:space="0" w:color="auto"/>
        <w:bottom w:val="none" w:sz="0" w:space="0" w:color="auto"/>
        <w:right w:val="none" w:sz="0" w:space="0" w:color="auto"/>
      </w:divBdr>
    </w:div>
    <w:div w:id="24604180">
      <w:bodyDiv w:val="1"/>
      <w:marLeft w:val="0"/>
      <w:marRight w:val="0"/>
      <w:marTop w:val="0"/>
      <w:marBottom w:val="0"/>
      <w:divBdr>
        <w:top w:val="none" w:sz="0" w:space="0" w:color="auto"/>
        <w:left w:val="none" w:sz="0" w:space="0" w:color="auto"/>
        <w:bottom w:val="none" w:sz="0" w:space="0" w:color="auto"/>
        <w:right w:val="none" w:sz="0" w:space="0" w:color="auto"/>
      </w:divBdr>
    </w:div>
    <w:div w:id="27802680">
      <w:bodyDiv w:val="1"/>
      <w:marLeft w:val="0"/>
      <w:marRight w:val="0"/>
      <w:marTop w:val="0"/>
      <w:marBottom w:val="0"/>
      <w:divBdr>
        <w:top w:val="none" w:sz="0" w:space="0" w:color="auto"/>
        <w:left w:val="none" w:sz="0" w:space="0" w:color="auto"/>
        <w:bottom w:val="none" w:sz="0" w:space="0" w:color="auto"/>
        <w:right w:val="none" w:sz="0" w:space="0" w:color="auto"/>
      </w:divBdr>
    </w:div>
    <w:div w:id="29108445">
      <w:bodyDiv w:val="1"/>
      <w:marLeft w:val="0"/>
      <w:marRight w:val="0"/>
      <w:marTop w:val="0"/>
      <w:marBottom w:val="0"/>
      <w:divBdr>
        <w:top w:val="none" w:sz="0" w:space="0" w:color="auto"/>
        <w:left w:val="none" w:sz="0" w:space="0" w:color="auto"/>
        <w:bottom w:val="none" w:sz="0" w:space="0" w:color="auto"/>
        <w:right w:val="none" w:sz="0" w:space="0" w:color="auto"/>
      </w:divBdr>
    </w:div>
    <w:div w:id="34275413">
      <w:bodyDiv w:val="1"/>
      <w:marLeft w:val="0"/>
      <w:marRight w:val="0"/>
      <w:marTop w:val="0"/>
      <w:marBottom w:val="0"/>
      <w:divBdr>
        <w:top w:val="none" w:sz="0" w:space="0" w:color="auto"/>
        <w:left w:val="none" w:sz="0" w:space="0" w:color="auto"/>
        <w:bottom w:val="none" w:sz="0" w:space="0" w:color="auto"/>
        <w:right w:val="none" w:sz="0" w:space="0" w:color="auto"/>
      </w:divBdr>
    </w:div>
    <w:div w:id="40835317">
      <w:bodyDiv w:val="1"/>
      <w:marLeft w:val="0"/>
      <w:marRight w:val="0"/>
      <w:marTop w:val="0"/>
      <w:marBottom w:val="0"/>
      <w:divBdr>
        <w:top w:val="none" w:sz="0" w:space="0" w:color="auto"/>
        <w:left w:val="none" w:sz="0" w:space="0" w:color="auto"/>
        <w:bottom w:val="none" w:sz="0" w:space="0" w:color="auto"/>
        <w:right w:val="none" w:sz="0" w:space="0" w:color="auto"/>
      </w:divBdr>
      <w:divsChild>
        <w:div w:id="1212496933">
          <w:marLeft w:val="0"/>
          <w:marRight w:val="0"/>
          <w:marTop w:val="0"/>
          <w:marBottom w:val="0"/>
          <w:divBdr>
            <w:top w:val="none" w:sz="0" w:space="0" w:color="auto"/>
            <w:left w:val="none" w:sz="0" w:space="0" w:color="auto"/>
            <w:bottom w:val="none" w:sz="0" w:space="0" w:color="auto"/>
            <w:right w:val="none" w:sz="0" w:space="0" w:color="auto"/>
          </w:divBdr>
        </w:div>
      </w:divsChild>
    </w:div>
    <w:div w:id="40861290">
      <w:bodyDiv w:val="1"/>
      <w:marLeft w:val="0"/>
      <w:marRight w:val="0"/>
      <w:marTop w:val="0"/>
      <w:marBottom w:val="0"/>
      <w:divBdr>
        <w:top w:val="none" w:sz="0" w:space="0" w:color="auto"/>
        <w:left w:val="none" w:sz="0" w:space="0" w:color="auto"/>
        <w:bottom w:val="none" w:sz="0" w:space="0" w:color="auto"/>
        <w:right w:val="none" w:sz="0" w:space="0" w:color="auto"/>
      </w:divBdr>
    </w:div>
    <w:div w:id="42096322">
      <w:bodyDiv w:val="1"/>
      <w:marLeft w:val="0"/>
      <w:marRight w:val="0"/>
      <w:marTop w:val="0"/>
      <w:marBottom w:val="0"/>
      <w:divBdr>
        <w:top w:val="none" w:sz="0" w:space="0" w:color="auto"/>
        <w:left w:val="none" w:sz="0" w:space="0" w:color="auto"/>
        <w:bottom w:val="none" w:sz="0" w:space="0" w:color="auto"/>
        <w:right w:val="none" w:sz="0" w:space="0" w:color="auto"/>
      </w:divBdr>
    </w:div>
    <w:div w:id="46420494">
      <w:bodyDiv w:val="1"/>
      <w:marLeft w:val="0"/>
      <w:marRight w:val="0"/>
      <w:marTop w:val="0"/>
      <w:marBottom w:val="0"/>
      <w:divBdr>
        <w:top w:val="none" w:sz="0" w:space="0" w:color="auto"/>
        <w:left w:val="none" w:sz="0" w:space="0" w:color="auto"/>
        <w:bottom w:val="none" w:sz="0" w:space="0" w:color="auto"/>
        <w:right w:val="none" w:sz="0" w:space="0" w:color="auto"/>
      </w:divBdr>
      <w:divsChild>
        <w:div w:id="1786071048">
          <w:marLeft w:val="0"/>
          <w:marRight w:val="0"/>
          <w:marTop w:val="0"/>
          <w:marBottom w:val="0"/>
          <w:divBdr>
            <w:top w:val="none" w:sz="0" w:space="0" w:color="auto"/>
            <w:left w:val="none" w:sz="0" w:space="0" w:color="auto"/>
            <w:bottom w:val="none" w:sz="0" w:space="0" w:color="auto"/>
            <w:right w:val="none" w:sz="0" w:space="0" w:color="auto"/>
          </w:divBdr>
        </w:div>
      </w:divsChild>
    </w:div>
    <w:div w:id="49572137">
      <w:bodyDiv w:val="1"/>
      <w:marLeft w:val="0"/>
      <w:marRight w:val="0"/>
      <w:marTop w:val="0"/>
      <w:marBottom w:val="0"/>
      <w:divBdr>
        <w:top w:val="none" w:sz="0" w:space="0" w:color="auto"/>
        <w:left w:val="none" w:sz="0" w:space="0" w:color="auto"/>
        <w:bottom w:val="none" w:sz="0" w:space="0" w:color="auto"/>
        <w:right w:val="none" w:sz="0" w:space="0" w:color="auto"/>
      </w:divBdr>
    </w:div>
    <w:div w:id="52198232">
      <w:bodyDiv w:val="1"/>
      <w:marLeft w:val="0"/>
      <w:marRight w:val="0"/>
      <w:marTop w:val="0"/>
      <w:marBottom w:val="0"/>
      <w:divBdr>
        <w:top w:val="none" w:sz="0" w:space="0" w:color="auto"/>
        <w:left w:val="none" w:sz="0" w:space="0" w:color="auto"/>
        <w:bottom w:val="none" w:sz="0" w:space="0" w:color="auto"/>
        <w:right w:val="none" w:sz="0" w:space="0" w:color="auto"/>
      </w:divBdr>
    </w:div>
    <w:div w:id="58478902">
      <w:bodyDiv w:val="1"/>
      <w:marLeft w:val="0"/>
      <w:marRight w:val="0"/>
      <w:marTop w:val="0"/>
      <w:marBottom w:val="0"/>
      <w:divBdr>
        <w:top w:val="none" w:sz="0" w:space="0" w:color="auto"/>
        <w:left w:val="none" w:sz="0" w:space="0" w:color="auto"/>
        <w:bottom w:val="none" w:sz="0" w:space="0" w:color="auto"/>
        <w:right w:val="none" w:sz="0" w:space="0" w:color="auto"/>
      </w:divBdr>
    </w:div>
    <w:div w:id="59447986">
      <w:bodyDiv w:val="1"/>
      <w:marLeft w:val="0"/>
      <w:marRight w:val="0"/>
      <w:marTop w:val="0"/>
      <w:marBottom w:val="0"/>
      <w:divBdr>
        <w:top w:val="none" w:sz="0" w:space="0" w:color="auto"/>
        <w:left w:val="none" w:sz="0" w:space="0" w:color="auto"/>
        <w:bottom w:val="none" w:sz="0" w:space="0" w:color="auto"/>
        <w:right w:val="none" w:sz="0" w:space="0" w:color="auto"/>
      </w:divBdr>
    </w:div>
    <w:div w:id="62798529">
      <w:bodyDiv w:val="1"/>
      <w:marLeft w:val="0"/>
      <w:marRight w:val="0"/>
      <w:marTop w:val="0"/>
      <w:marBottom w:val="0"/>
      <w:divBdr>
        <w:top w:val="none" w:sz="0" w:space="0" w:color="auto"/>
        <w:left w:val="none" w:sz="0" w:space="0" w:color="auto"/>
        <w:bottom w:val="none" w:sz="0" w:space="0" w:color="auto"/>
        <w:right w:val="none" w:sz="0" w:space="0" w:color="auto"/>
      </w:divBdr>
    </w:div>
    <w:div w:id="62802885">
      <w:bodyDiv w:val="1"/>
      <w:marLeft w:val="0"/>
      <w:marRight w:val="0"/>
      <w:marTop w:val="0"/>
      <w:marBottom w:val="0"/>
      <w:divBdr>
        <w:top w:val="none" w:sz="0" w:space="0" w:color="auto"/>
        <w:left w:val="none" w:sz="0" w:space="0" w:color="auto"/>
        <w:bottom w:val="none" w:sz="0" w:space="0" w:color="auto"/>
        <w:right w:val="none" w:sz="0" w:space="0" w:color="auto"/>
      </w:divBdr>
    </w:div>
    <w:div w:id="66584965">
      <w:bodyDiv w:val="1"/>
      <w:marLeft w:val="0"/>
      <w:marRight w:val="0"/>
      <w:marTop w:val="0"/>
      <w:marBottom w:val="0"/>
      <w:divBdr>
        <w:top w:val="none" w:sz="0" w:space="0" w:color="auto"/>
        <w:left w:val="none" w:sz="0" w:space="0" w:color="auto"/>
        <w:bottom w:val="none" w:sz="0" w:space="0" w:color="auto"/>
        <w:right w:val="none" w:sz="0" w:space="0" w:color="auto"/>
      </w:divBdr>
    </w:div>
    <w:div w:id="69276126">
      <w:bodyDiv w:val="1"/>
      <w:marLeft w:val="0"/>
      <w:marRight w:val="0"/>
      <w:marTop w:val="0"/>
      <w:marBottom w:val="0"/>
      <w:divBdr>
        <w:top w:val="none" w:sz="0" w:space="0" w:color="auto"/>
        <w:left w:val="none" w:sz="0" w:space="0" w:color="auto"/>
        <w:bottom w:val="none" w:sz="0" w:space="0" w:color="auto"/>
        <w:right w:val="none" w:sz="0" w:space="0" w:color="auto"/>
      </w:divBdr>
    </w:div>
    <w:div w:id="70978768">
      <w:bodyDiv w:val="1"/>
      <w:marLeft w:val="0"/>
      <w:marRight w:val="0"/>
      <w:marTop w:val="0"/>
      <w:marBottom w:val="0"/>
      <w:divBdr>
        <w:top w:val="none" w:sz="0" w:space="0" w:color="auto"/>
        <w:left w:val="none" w:sz="0" w:space="0" w:color="auto"/>
        <w:bottom w:val="none" w:sz="0" w:space="0" w:color="auto"/>
        <w:right w:val="none" w:sz="0" w:space="0" w:color="auto"/>
      </w:divBdr>
    </w:div>
    <w:div w:id="75442772">
      <w:bodyDiv w:val="1"/>
      <w:marLeft w:val="0"/>
      <w:marRight w:val="0"/>
      <w:marTop w:val="0"/>
      <w:marBottom w:val="0"/>
      <w:divBdr>
        <w:top w:val="none" w:sz="0" w:space="0" w:color="auto"/>
        <w:left w:val="none" w:sz="0" w:space="0" w:color="auto"/>
        <w:bottom w:val="none" w:sz="0" w:space="0" w:color="auto"/>
        <w:right w:val="none" w:sz="0" w:space="0" w:color="auto"/>
      </w:divBdr>
    </w:div>
    <w:div w:id="75595294">
      <w:bodyDiv w:val="1"/>
      <w:marLeft w:val="0"/>
      <w:marRight w:val="0"/>
      <w:marTop w:val="0"/>
      <w:marBottom w:val="0"/>
      <w:divBdr>
        <w:top w:val="none" w:sz="0" w:space="0" w:color="auto"/>
        <w:left w:val="none" w:sz="0" w:space="0" w:color="auto"/>
        <w:bottom w:val="none" w:sz="0" w:space="0" w:color="auto"/>
        <w:right w:val="none" w:sz="0" w:space="0" w:color="auto"/>
      </w:divBdr>
    </w:div>
    <w:div w:id="76950331">
      <w:bodyDiv w:val="1"/>
      <w:marLeft w:val="0"/>
      <w:marRight w:val="0"/>
      <w:marTop w:val="0"/>
      <w:marBottom w:val="0"/>
      <w:divBdr>
        <w:top w:val="none" w:sz="0" w:space="0" w:color="auto"/>
        <w:left w:val="none" w:sz="0" w:space="0" w:color="auto"/>
        <w:bottom w:val="none" w:sz="0" w:space="0" w:color="auto"/>
        <w:right w:val="none" w:sz="0" w:space="0" w:color="auto"/>
      </w:divBdr>
      <w:divsChild>
        <w:div w:id="1802653290">
          <w:marLeft w:val="0"/>
          <w:marRight w:val="0"/>
          <w:marTop w:val="0"/>
          <w:marBottom w:val="75"/>
          <w:divBdr>
            <w:top w:val="none" w:sz="0" w:space="0" w:color="auto"/>
            <w:left w:val="none" w:sz="0" w:space="0" w:color="auto"/>
            <w:bottom w:val="none" w:sz="0" w:space="0" w:color="auto"/>
            <w:right w:val="none" w:sz="0" w:space="0" w:color="auto"/>
          </w:divBdr>
        </w:div>
      </w:divsChild>
    </w:div>
    <w:div w:id="79570048">
      <w:bodyDiv w:val="1"/>
      <w:marLeft w:val="0"/>
      <w:marRight w:val="0"/>
      <w:marTop w:val="0"/>
      <w:marBottom w:val="0"/>
      <w:divBdr>
        <w:top w:val="none" w:sz="0" w:space="0" w:color="auto"/>
        <w:left w:val="none" w:sz="0" w:space="0" w:color="auto"/>
        <w:bottom w:val="none" w:sz="0" w:space="0" w:color="auto"/>
        <w:right w:val="none" w:sz="0" w:space="0" w:color="auto"/>
      </w:divBdr>
      <w:divsChild>
        <w:div w:id="1050223882">
          <w:marLeft w:val="0"/>
          <w:marRight w:val="0"/>
          <w:marTop w:val="0"/>
          <w:marBottom w:val="0"/>
          <w:divBdr>
            <w:top w:val="none" w:sz="0" w:space="0" w:color="auto"/>
            <w:left w:val="none" w:sz="0" w:space="0" w:color="auto"/>
            <w:bottom w:val="none" w:sz="0" w:space="0" w:color="auto"/>
            <w:right w:val="none" w:sz="0" w:space="0" w:color="auto"/>
          </w:divBdr>
          <w:divsChild>
            <w:div w:id="2031442999">
              <w:marLeft w:val="0"/>
              <w:marRight w:val="0"/>
              <w:marTop w:val="0"/>
              <w:marBottom w:val="0"/>
              <w:divBdr>
                <w:top w:val="none" w:sz="0" w:space="0" w:color="auto"/>
                <w:left w:val="none" w:sz="0" w:space="0" w:color="auto"/>
                <w:bottom w:val="none" w:sz="0" w:space="0" w:color="auto"/>
                <w:right w:val="none" w:sz="0" w:space="0" w:color="auto"/>
              </w:divBdr>
              <w:divsChild>
                <w:div w:id="553856570">
                  <w:marLeft w:val="0"/>
                  <w:marRight w:val="0"/>
                  <w:marTop w:val="0"/>
                  <w:marBottom w:val="0"/>
                  <w:divBdr>
                    <w:top w:val="none" w:sz="0" w:space="0" w:color="auto"/>
                    <w:left w:val="none" w:sz="0" w:space="0" w:color="auto"/>
                    <w:bottom w:val="none" w:sz="0" w:space="0" w:color="auto"/>
                    <w:right w:val="none" w:sz="0" w:space="0" w:color="auto"/>
                  </w:divBdr>
                  <w:divsChild>
                    <w:div w:id="2006006602">
                      <w:marLeft w:val="0"/>
                      <w:marRight w:val="0"/>
                      <w:marTop w:val="0"/>
                      <w:marBottom w:val="0"/>
                      <w:divBdr>
                        <w:top w:val="none" w:sz="0" w:space="0" w:color="auto"/>
                        <w:left w:val="none" w:sz="0" w:space="0" w:color="auto"/>
                        <w:bottom w:val="none" w:sz="0" w:space="0" w:color="auto"/>
                        <w:right w:val="none" w:sz="0" w:space="0" w:color="auto"/>
                      </w:divBdr>
                      <w:divsChild>
                        <w:div w:id="624892346">
                          <w:marLeft w:val="0"/>
                          <w:marRight w:val="0"/>
                          <w:marTop w:val="0"/>
                          <w:marBottom w:val="0"/>
                          <w:divBdr>
                            <w:top w:val="none" w:sz="0" w:space="0" w:color="auto"/>
                            <w:left w:val="none" w:sz="0" w:space="0" w:color="auto"/>
                            <w:bottom w:val="none" w:sz="0" w:space="0" w:color="auto"/>
                            <w:right w:val="none" w:sz="0" w:space="0" w:color="auto"/>
                          </w:divBdr>
                          <w:divsChild>
                            <w:div w:id="103549126">
                              <w:marLeft w:val="0"/>
                              <w:marRight w:val="0"/>
                              <w:marTop w:val="0"/>
                              <w:marBottom w:val="0"/>
                              <w:divBdr>
                                <w:top w:val="none" w:sz="0" w:space="0" w:color="auto"/>
                                <w:left w:val="none" w:sz="0" w:space="0" w:color="auto"/>
                                <w:bottom w:val="none" w:sz="0" w:space="0" w:color="auto"/>
                                <w:right w:val="none" w:sz="0" w:space="0" w:color="auto"/>
                              </w:divBdr>
                              <w:divsChild>
                                <w:div w:id="1596787776">
                                  <w:marLeft w:val="0"/>
                                  <w:marRight w:val="0"/>
                                  <w:marTop w:val="0"/>
                                  <w:marBottom w:val="0"/>
                                  <w:divBdr>
                                    <w:top w:val="none" w:sz="0" w:space="0" w:color="auto"/>
                                    <w:left w:val="none" w:sz="0" w:space="0" w:color="auto"/>
                                    <w:bottom w:val="none" w:sz="0" w:space="0" w:color="auto"/>
                                    <w:right w:val="none" w:sz="0" w:space="0" w:color="auto"/>
                                  </w:divBdr>
                                  <w:divsChild>
                                    <w:div w:id="1106971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9356236">
      <w:bodyDiv w:val="1"/>
      <w:marLeft w:val="0"/>
      <w:marRight w:val="0"/>
      <w:marTop w:val="0"/>
      <w:marBottom w:val="0"/>
      <w:divBdr>
        <w:top w:val="none" w:sz="0" w:space="0" w:color="auto"/>
        <w:left w:val="none" w:sz="0" w:space="0" w:color="auto"/>
        <w:bottom w:val="none" w:sz="0" w:space="0" w:color="auto"/>
        <w:right w:val="none" w:sz="0" w:space="0" w:color="auto"/>
      </w:divBdr>
      <w:divsChild>
        <w:div w:id="1060638377">
          <w:marLeft w:val="0"/>
          <w:marRight w:val="0"/>
          <w:marTop w:val="0"/>
          <w:marBottom w:val="0"/>
          <w:divBdr>
            <w:top w:val="none" w:sz="0" w:space="0" w:color="auto"/>
            <w:left w:val="none" w:sz="0" w:space="0" w:color="auto"/>
            <w:bottom w:val="none" w:sz="0" w:space="0" w:color="auto"/>
            <w:right w:val="none" w:sz="0" w:space="0" w:color="auto"/>
          </w:divBdr>
        </w:div>
      </w:divsChild>
    </w:div>
    <w:div w:id="90976345">
      <w:bodyDiv w:val="1"/>
      <w:marLeft w:val="0"/>
      <w:marRight w:val="0"/>
      <w:marTop w:val="0"/>
      <w:marBottom w:val="0"/>
      <w:divBdr>
        <w:top w:val="none" w:sz="0" w:space="0" w:color="auto"/>
        <w:left w:val="none" w:sz="0" w:space="0" w:color="auto"/>
        <w:bottom w:val="none" w:sz="0" w:space="0" w:color="auto"/>
        <w:right w:val="none" w:sz="0" w:space="0" w:color="auto"/>
      </w:divBdr>
    </w:div>
    <w:div w:id="91895591">
      <w:bodyDiv w:val="1"/>
      <w:marLeft w:val="0"/>
      <w:marRight w:val="0"/>
      <w:marTop w:val="0"/>
      <w:marBottom w:val="0"/>
      <w:divBdr>
        <w:top w:val="none" w:sz="0" w:space="0" w:color="auto"/>
        <w:left w:val="none" w:sz="0" w:space="0" w:color="auto"/>
        <w:bottom w:val="none" w:sz="0" w:space="0" w:color="auto"/>
        <w:right w:val="none" w:sz="0" w:space="0" w:color="auto"/>
      </w:divBdr>
    </w:div>
    <w:div w:id="91897456">
      <w:bodyDiv w:val="1"/>
      <w:marLeft w:val="0"/>
      <w:marRight w:val="0"/>
      <w:marTop w:val="0"/>
      <w:marBottom w:val="0"/>
      <w:divBdr>
        <w:top w:val="none" w:sz="0" w:space="0" w:color="auto"/>
        <w:left w:val="none" w:sz="0" w:space="0" w:color="auto"/>
        <w:bottom w:val="none" w:sz="0" w:space="0" w:color="auto"/>
        <w:right w:val="none" w:sz="0" w:space="0" w:color="auto"/>
      </w:divBdr>
    </w:div>
    <w:div w:id="96219843">
      <w:bodyDiv w:val="1"/>
      <w:marLeft w:val="0"/>
      <w:marRight w:val="0"/>
      <w:marTop w:val="0"/>
      <w:marBottom w:val="0"/>
      <w:divBdr>
        <w:top w:val="none" w:sz="0" w:space="0" w:color="auto"/>
        <w:left w:val="none" w:sz="0" w:space="0" w:color="auto"/>
        <w:bottom w:val="none" w:sz="0" w:space="0" w:color="auto"/>
        <w:right w:val="none" w:sz="0" w:space="0" w:color="auto"/>
      </w:divBdr>
    </w:div>
    <w:div w:id="96755895">
      <w:bodyDiv w:val="1"/>
      <w:marLeft w:val="0"/>
      <w:marRight w:val="0"/>
      <w:marTop w:val="0"/>
      <w:marBottom w:val="0"/>
      <w:divBdr>
        <w:top w:val="none" w:sz="0" w:space="0" w:color="auto"/>
        <w:left w:val="none" w:sz="0" w:space="0" w:color="auto"/>
        <w:bottom w:val="none" w:sz="0" w:space="0" w:color="auto"/>
        <w:right w:val="none" w:sz="0" w:space="0" w:color="auto"/>
      </w:divBdr>
      <w:divsChild>
        <w:div w:id="677081698">
          <w:marLeft w:val="0"/>
          <w:marRight w:val="0"/>
          <w:marTop w:val="0"/>
          <w:marBottom w:val="0"/>
          <w:divBdr>
            <w:top w:val="single" w:sz="2" w:space="0" w:color="auto"/>
            <w:left w:val="single" w:sz="2" w:space="0" w:color="auto"/>
            <w:bottom w:val="single" w:sz="2" w:space="0" w:color="auto"/>
            <w:right w:val="single" w:sz="2" w:space="0" w:color="auto"/>
          </w:divBdr>
          <w:divsChild>
            <w:div w:id="1393578117">
              <w:marLeft w:val="0"/>
              <w:marRight w:val="0"/>
              <w:marTop w:val="0"/>
              <w:marBottom w:val="0"/>
              <w:divBdr>
                <w:top w:val="single" w:sz="2" w:space="0" w:color="E5E7EB"/>
                <w:left w:val="single" w:sz="2" w:space="0" w:color="E5E7EB"/>
                <w:bottom w:val="single" w:sz="2" w:space="0" w:color="E5E7EB"/>
                <w:right w:val="single" w:sz="2" w:space="0" w:color="E5E7EB"/>
              </w:divBdr>
              <w:divsChild>
                <w:div w:id="1295409554">
                  <w:marLeft w:val="0"/>
                  <w:marRight w:val="0"/>
                  <w:marTop w:val="0"/>
                  <w:marBottom w:val="0"/>
                  <w:divBdr>
                    <w:top w:val="single" w:sz="2" w:space="0" w:color="E5E7EB"/>
                    <w:left w:val="single" w:sz="2" w:space="0" w:color="E5E7EB"/>
                    <w:bottom w:val="single" w:sz="2" w:space="0" w:color="E5E7EB"/>
                    <w:right w:val="single" w:sz="2" w:space="0" w:color="E5E7EB"/>
                  </w:divBdr>
                  <w:divsChild>
                    <w:div w:id="2127381057">
                      <w:marLeft w:val="0"/>
                      <w:marRight w:val="0"/>
                      <w:marTop w:val="0"/>
                      <w:marBottom w:val="0"/>
                      <w:divBdr>
                        <w:top w:val="single" w:sz="2" w:space="0" w:color="E5E7EB"/>
                        <w:left w:val="single" w:sz="2" w:space="0" w:color="E5E7EB"/>
                        <w:bottom w:val="single" w:sz="2" w:space="0" w:color="E5E7EB"/>
                        <w:right w:val="single" w:sz="2" w:space="0" w:color="E5E7EB"/>
                      </w:divBdr>
                      <w:divsChild>
                        <w:div w:id="90190962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594478691">
          <w:marLeft w:val="0"/>
          <w:marRight w:val="0"/>
          <w:marTop w:val="120"/>
          <w:marBottom w:val="0"/>
          <w:divBdr>
            <w:top w:val="single" w:sz="2" w:space="0" w:color="auto"/>
            <w:left w:val="single" w:sz="2" w:space="0" w:color="auto"/>
            <w:bottom w:val="single" w:sz="2" w:space="0" w:color="auto"/>
            <w:right w:val="single" w:sz="2" w:space="0" w:color="auto"/>
          </w:divBdr>
          <w:divsChild>
            <w:div w:id="72901962">
              <w:marLeft w:val="-120"/>
              <w:marRight w:val="0"/>
              <w:marTop w:val="0"/>
              <w:marBottom w:val="0"/>
              <w:divBdr>
                <w:top w:val="single" w:sz="2" w:space="0" w:color="E5E7EB"/>
                <w:left w:val="single" w:sz="2" w:space="0" w:color="E5E7EB"/>
                <w:bottom w:val="single" w:sz="2" w:space="0" w:color="E5E7EB"/>
                <w:right w:val="single" w:sz="2" w:space="0" w:color="E5E7EB"/>
              </w:divBdr>
              <w:divsChild>
                <w:div w:id="1618216823">
                  <w:marLeft w:val="0"/>
                  <w:marRight w:val="0"/>
                  <w:marTop w:val="0"/>
                  <w:marBottom w:val="0"/>
                  <w:divBdr>
                    <w:top w:val="single" w:sz="2" w:space="0" w:color="E5E7EB"/>
                    <w:left w:val="single" w:sz="2" w:space="0" w:color="E5E7EB"/>
                    <w:bottom w:val="single" w:sz="2" w:space="0" w:color="E5E7EB"/>
                    <w:right w:val="single" w:sz="2" w:space="0" w:color="E5E7EB"/>
                  </w:divBdr>
                  <w:divsChild>
                    <w:div w:id="1190223751">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464620722">
                  <w:marLeft w:val="0"/>
                  <w:marRight w:val="0"/>
                  <w:marTop w:val="0"/>
                  <w:marBottom w:val="0"/>
                  <w:divBdr>
                    <w:top w:val="single" w:sz="2" w:space="0" w:color="E5E7EB"/>
                    <w:left w:val="single" w:sz="2" w:space="0" w:color="E5E7EB"/>
                    <w:bottom w:val="single" w:sz="2" w:space="0" w:color="E5E7EB"/>
                    <w:right w:val="single" w:sz="2" w:space="0" w:color="E5E7EB"/>
                  </w:divBdr>
                  <w:divsChild>
                    <w:div w:id="162473159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99030758">
      <w:bodyDiv w:val="1"/>
      <w:marLeft w:val="0"/>
      <w:marRight w:val="0"/>
      <w:marTop w:val="0"/>
      <w:marBottom w:val="0"/>
      <w:divBdr>
        <w:top w:val="none" w:sz="0" w:space="0" w:color="auto"/>
        <w:left w:val="none" w:sz="0" w:space="0" w:color="auto"/>
        <w:bottom w:val="none" w:sz="0" w:space="0" w:color="auto"/>
        <w:right w:val="none" w:sz="0" w:space="0" w:color="auto"/>
      </w:divBdr>
    </w:div>
    <w:div w:id="99373410">
      <w:bodyDiv w:val="1"/>
      <w:marLeft w:val="0"/>
      <w:marRight w:val="0"/>
      <w:marTop w:val="0"/>
      <w:marBottom w:val="0"/>
      <w:divBdr>
        <w:top w:val="none" w:sz="0" w:space="0" w:color="auto"/>
        <w:left w:val="none" w:sz="0" w:space="0" w:color="auto"/>
        <w:bottom w:val="none" w:sz="0" w:space="0" w:color="auto"/>
        <w:right w:val="none" w:sz="0" w:space="0" w:color="auto"/>
      </w:divBdr>
    </w:div>
    <w:div w:id="103774989">
      <w:bodyDiv w:val="1"/>
      <w:marLeft w:val="0"/>
      <w:marRight w:val="0"/>
      <w:marTop w:val="0"/>
      <w:marBottom w:val="0"/>
      <w:divBdr>
        <w:top w:val="none" w:sz="0" w:space="0" w:color="auto"/>
        <w:left w:val="none" w:sz="0" w:space="0" w:color="auto"/>
        <w:bottom w:val="none" w:sz="0" w:space="0" w:color="auto"/>
        <w:right w:val="none" w:sz="0" w:space="0" w:color="auto"/>
      </w:divBdr>
    </w:div>
    <w:div w:id="106313965">
      <w:bodyDiv w:val="1"/>
      <w:marLeft w:val="0"/>
      <w:marRight w:val="0"/>
      <w:marTop w:val="0"/>
      <w:marBottom w:val="0"/>
      <w:divBdr>
        <w:top w:val="none" w:sz="0" w:space="0" w:color="auto"/>
        <w:left w:val="none" w:sz="0" w:space="0" w:color="auto"/>
        <w:bottom w:val="none" w:sz="0" w:space="0" w:color="auto"/>
        <w:right w:val="none" w:sz="0" w:space="0" w:color="auto"/>
      </w:divBdr>
    </w:div>
    <w:div w:id="108427817">
      <w:bodyDiv w:val="1"/>
      <w:marLeft w:val="0"/>
      <w:marRight w:val="0"/>
      <w:marTop w:val="0"/>
      <w:marBottom w:val="0"/>
      <w:divBdr>
        <w:top w:val="none" w:sz="0" w:space="0" w:color="auto"/>
        <w:left w:val="none" w:sz="0" w:space="0" w:color="auto"/>
        <w:bottom w:val="none" w:sz="0" w:space="0" w:color="auto"/>
        <w:right w:val="none" w:sz="0" w:space="0" w:color="auto"/>
      </w:divBdr>
      <w:divsChild>
        <w:div w:id="455947932">
          <w:marLeft w:val="0"/>
          <w:marRight w:val="0"/>
          <w:marTop w:val="0"/>
          <w:marBottom w:val="0"/>
          <w:divBdr>
            <w:top w:val="none" w:sz="0" w:space="0" w:color="auto"/>
            <w:left w:val="none" w:sz="0" w:space="0" w:color="auto"/>
            <w:bottom w:val="none" w:sz="0" w:space="0" w:color="auto"/>
            <w:right w:val="none" w:sz="0" w:space="0" w:color="auto"/>
          </w:divBdr>
        </w:div>
      </w:divsChild>
    </w:div>
    <w:div w:id="108860828">
      <w:bodyDiv w:val="1"/>
      <w:marLeft w:val="0"/>
      <w:marRight w:val="0"/>
      <w:marTop w:val="0"/>
      <w:marBottom w:val="0"/>
      <w:divBdr>
        <w:top w:val="none" w:sz="0" w:space="0" w:color="auto"/>
        <w:left w:val="none" w:sz="0" w:space="0" w:color="auto"/>
        <w:bottom w:val="none" w:sz="0" w:space="0" w:color="auto"/>
        <w:right w:val="none" w:sz="0" w:space="0" w:color="auto"/>
      </w:divBdr>
    </w:div>
    <w:div w:id="111411573">
      <w:bodyDiv w:val="1"/>
      <w:marLeft w:val="0"/>
      <w:marRight w:val="0"/>
      <w:marTop w:val="0"/>
      <w:marBottom w:val="0"/>
      <w:divBdr>
        <w:top w:val="none" w:sz="0" w:space="0" w:color="auto"/>
        <w:left w:val="none" w:sz="0" w:space="0" w:color="auto"/>
        <w:bottom w:val="none" w:sz="0" w:space="0" w:color="auto"/>
        <w:right w:val="none" w:sz="0" w:space="0" w:color="auto"/>
      </w:divBdr>
      <w:divsChild>
        <w:div w:id="1058631066">
          <w:marLeft w:val="0"/>
          <w:marRight w:val="0"/>
          <w:marTop w:val="0"/>
          <w:marBottom w:val="0"/>
          <w:divBdr>
            <w:top w:val="single" w:sz="2" w:space="0" w:color="auto"/>
            <w:left w:val="single" w:sz="2" w:space="0" w:color="auto"/>
            <w:bottom w:val="single" w:sz="2" w:space="0" w:color="auto"/>
            <w:right w:val="single" w:sz="2" w:space="0" w:color="auto"/>
          </w:divBdr>
          <w:divsChild>
            <w:div w:id="87240035">
              <w:marLeft w:val="0"/>
              <w:marRight w:val="0"/>
              <w:marTop w:val="0"/>
              <w:marBottom w:val="0"/>
              <w:divBdr>
                <w:top w:val="single" w:sz="2" w:space="0" w:color="E5E7EB"/>
                <w:left w:val="single" w:sz="2" w:space="0" w:color="E5E7EB"/>
                <w:bottom w:val="single" w:sz="2" w:space="0" w:color="E5E7EB"/>
                <w:right w:val="single" w:sz="2" w:space="0" w:color="E5E7EB"/>
              </w:divBdr>
              <w:divsChild>
                <w:div w:id="1118647994">
                  <w:marLeft w:val="0"/>
                  <w:marRight w:val="0"/>
                  <w:marTop w:val="0"/>
                  <w:marBottom w:val="0"/>
                  <w:divBdr>
                    <w:top w:val="single" w:sz="2" w:space="0" w:color="E5E7EB"/>
                    <w:left w:val="single" w:sz="2" w:space="0" w:color="E5E7EB"/>
                    <w:bottom w:val="single" w:sz="2" w:space="0" w:color="E5E7EB"/>
                    <w:right w:val="single" w:sz="2" w:space="0" w:color="E5E7EB"/>
                  </w:divBdr>
                  <w:divsChild>
                    <w:div w:id="1898585699">
                      <w:marLeft w:val="0"/>
                      <w:marRight w:val="0"/>
                      <w:marTop w:val="0"/>
                      <w:marBottom w:val="0"/>
                      <w:divBdr>
                        <w:top w:val="single" w:sz="2" w:space="0" w:color="E5E7EB"/>
                        <w:left w:val="single" w:sz="2" w:space="0" w:color="E5E7EB"/>
                        <w:bottom w:val="single" w:sz="2" w:space="0" w:color="E5E7EB"/>
                        <w:right w:val="single" w:sz="2" w:space="0" w:color="E5E7EB"/>
                      </w:divBdr>
                      <w:divsChild>
                        <w:div w:id="194179131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035689595">
          <w:marLeft w:val="0"/>
          <w:marRight w:val="0"/>
          <w:marTop w:val="120"/>
          <w:marBottom w:val="0"/>
          <w:divBdr>
            <w:top w:val="single" w:sz="2" w:space="0" w:color="auto"/>
            <w:left w:val="single" w:sz="2" w:space="0" w:color="auto"/>
            <w:bottom w:val="single" w:sz="2" w:space="0" w:color="auto"/>
            <w:right w:val="single" w:sz="2" w:space="0" w:color="auto"/>
          </w:divBdr>
          <w:divsChild>
            <w:div w:id="457644440">
              <w:marLeft w:val="-120"/>
              <w:marRight w:val="0"/>
              <w:marTop w:val="0"/>
              <w:marBottom w:val="0"/>
              <w:divBdr>
                <w:top w:val="single" w:sz="2" w:space="0" w:color="E5E7EB"/>
                <w:left w:val="single" w:sz="2" w:space="0" w:color="E5E7EB"/>
                <w:bottom w:val="single" w:sz="2" w:space="0" w:color="E5E7EB"/>
                <w:right w:val="single" w:sz="2" w:space="0" w:color="E5E7EB"/>
              </w:divBdr>
              <w:divsChild>
                <w:div w:id="1291204798">
                  <w:marLeft w:val="0"/>
                  <w:marRight w:val="0"/>
                  <w:marTop w:val="0"/>
                  <w:marBottom w:val="0"/>
                  <w:divBdr>
                    <w:top w:val="single" w:sz="2" w:space="0" w:color="E5E7EB"/>
                    <w:left w:val="single" w:sz="2" w:space="0" w:color="E5E7EB"/>
                    <w:bottom w:val="single" w:sz="2" w:space="0" w:color="E5E7EB"/>
                    <w:right w:val="single" w:sz="2" w:space="0" w:color="E5E7EB"/>
                  </w:divBdr>
                  <w:divsChild>
                    <w:div w:id="126519224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28305746">
                  <w:marLeft w:val="0"/>
                  <w:marRight w:val="0"/>
                  <w:marTop w:val="0"/>
                  <w:marBottom w:val="0"/>
                  <w:divBdr>
                    <w:top w:val="single" w:sz="2" w:space="0" w:color="E5E7EB"/>
                    <w:left w:val="single" w:sz="2" w:space="0" w:color="E5E7EB"/>
                    <w:bottom w:val="single" w:sz="2" w:space="0" w:color="E5E7EB"/>
                    <w:right w:val="single" w:sz="2" w:space="0" w:color="E5E7EB"/>
                  </w:divBdr>
                  <w:divsChild>
                    <w:div w:id="161717992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11831057">
      <w:bodyDiv w:val="1"/>
      <w:marLeft w:val="0"/>
      <w:marRight w:val="0"/>
      <w:marTop w:val="0"/>
      <w:marBottom w:val="0"/>
      <w:divBdr>
        <w:top w:val="none" w:sz="0" w:space="0" w:color="auto"/>
        <w:left w:val="none" w:sz="0" w:space="0" w:color="auto"/>
        <w:bottom w:val="none" w:sz="0" w:space="0" w:color="auto"/>
        <w:right w:val="none" w:sz="0" w:space="0" w:color="auto"/>
      </w:divBdr>
    </w:div>
    <w:div w:id="114837258">
      <w:bodyDiv w:val="1"/>
      <w:marLeft w:val="0"/>
      <w:marRight w:val="0"/>
      <w:marTop w:val="0"/>
      <w:marBottom w:val="0"/>
      <w:divBdr>
        <w:top w:val="none" w:sz="0" w:space="0" w:color="auto"/>
        <w:left w:val="none" w:sz="0" w:space="0" w:color="auto"/>
        <w:bottom w:val="none" w:sz="0" w:space="0" w:color="auto"/>
        <w:right w:val="none" w:sz="0" w:space="0" w:color="auto"/>
      </w:divBdr>
    </w:div>
    <w:div w:id="116266676">
      <w:bodyDiv w:val="1"/>
      <w:marLeft w:val="0"/>
      <w:marRight w:val="0"/>
      <w:marTop w:val="0"/>
      <w:marBottom w:val="0"/>
      <w:divBdr>
        <w:top w:val="none" w:sz="0" w:space="0" w:color="auto"/>
        <w:left w:val="none" w:sz="0" w:space="0" w:color="auto"/>
        <w:bottom w:val="none" w:sz="0" w:space="0" w:color="auto"/>
        <w:right w:val="none" w:sz="0" w:space="0" w:color="auto"/>
      </w:divBdr>
    </w:div>
    <w:div w:id="121071786">
      <w:bodyDiv w:val="1"/>
      <w:marLeft w:val="0"/>
      <w:marRight w:val="0"/>
      <w:marTop w:val="0"/>
      <w:marBottom w:val="0"/>
      <w:divBdr>
        <w:top w:val="none" w:sz="0" w:space="0" w:color="auto"/>
        <w:left w:val="none" w:sz="0" w:space="0" w:color="auto"/>
        <w:bottom w:val="none" w:sz="0" w:space="0" w:color="auto"/>
        <w:right w:val="none" w:sz="0" w:space="0" w:color="auto"/>
      </w:divBdr>
    </w:div>
    <w:div w:id="121848432">
      <w:bodyDiv w:val="1"/>
      <w:marLeft w:val="0"/>
      <w:marRight w:val="0"/>
      <w:marTop w:val="0"/>
      <w:marBottom w:val="0"/>
      <w:divBdr>
        <w:top w:val="none" w:sz="0" w:space="0" w:color="auto"/>
        <w:left w:val="none" w:sz="0" w:space="0" w:color="auto"/>
        <w:bottom w:val="none" w:sz="0" w:space="0" w:color="auto"/>
        <w:right w:val="none" w:sz="0" w:space="0" w:color="auto"/>
      </w:divBdr>
    </w:div>
    <w:div w:id="126051663">
      <w:bodyDiv w:val="1"/>
      <w:marLeft w:val="0"/>
      <w:marRight w:val="0"/>
      <w:marTop w:val="0"/>
      <w:marBottom w:val="0"/>
      <w:divBdr>
        <w:top w:val="none" w:sz="0" w:space="0" w:color="auto"/>
        <w:left w:val="none" w:sz="0" w:space="0" w:color="auto"/>
        <w:bottom w:val="none" w:sz="0" w:space="0" w:color="auto"/>
        <w:right w:val="none" w:sz="0" w:space="0" w:color="auto"/>
      </w:divBdr>
      <w:divsChild>
        <w:div w:id="1729913443">
          <w:marLeft w:val="0"/>
          <w:marRight w:val="0"/>
          <w:marTop w:val="0"/>
          <w:marBottom w:val="0"/>
          <w:divBdr>
            <w:top w:val="single" w:sz="2" w:space="0" w:color="auto"/>
            <w:left w:val="single" w:sz="2" w:space="0" w:color="auto"/>
            <w:bottom w:val="single" w:sz="2" w:space="0" w:color="auto"/>
            <w:right w:val="single" w:sz="2" w:space="0" w:color="auto"/>
          </w:divBdr>
          <w:divsChild>
            <w:div w:id="490022097">
              <w:marLeft w:val="0"/>
              <w:marRight w:val="0"/>
              <w:marTop w:val="0"/>
              <w:marBottom w:val="0"/>
              <w:divBdr>
                <w:top w:val="single" w:sz="2" w:space="0" w:color="E5E7EB"/>
                <w:left w:val="single" w:sz="2" w:space="0" w:color="E5E7EB"/>
                <w:bottom w:val="single" w:sz="2" w:space="0" w:color="E5E7EB"/>
                <w:right w:val="single" w:sz="2" w:space="0" w:color="E5E7EB"/>
              </w:divBdr>
              <w:divsChild>
                <w:div w:id="1227838644">
                  <w:marLeft w:val="0"/>
                  <w:marRight w:val="0"/>
                  <w:marTop w:val="0"/>
                  <w:marBottom w:val="0"/>
                  <w:divBdr>
                    <w:top w:val="single" w:sz="2" w:space="0" w:color="E5E7EB"/>
                    <w:left w:val="single" w:sz="2" w:space="0" w:color="E5E7EB"/>
                    <w:bottom w:val="single" w:sz="2" w:space="0" w:color="E5E7EB"/>
                    <w:right w:val="single" w:sz="2" w:space="0" w:color="E5E7EB"/>
                  </w:divBdr>
                  <w:divsChild>
                    <w:div w:id="307977514">
                      <w:marLeft w:val="0"/>
                      <w:marRight w:val="0"/>
                      <w:marTop w:val="0"/>
                      <w:marBottom w:val="0"/>
                      <w:divBdr>
                        <w:top w:val="single" w:sz="2" w:space="0" w:color="E5E7EB"/>
                        <w:left w:val="single" w:sz="2" w:space="0" w:color="E5E7EB"/>
                        <w:bottom w:val="single" w:sz="2" w:space="0" w:color="E5E7EB"/>
                        <w:right w:val="single" w:sz="2" w:space="0" w:color="E5E7EB"/>
                      </w:divBdr>
                      <w:divsChild>
                        <w:div w:id="177571149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564143680">
          <w:marLeft w:val="0"/>
          <w:marRight w:val="0"/>
          <w:marTop w:val="120"/>
          <w:marBottom w:val="0"/>
          <w:divBdr>
            <w:top w:val="single" w:sz="2" w:space="0" w:color="auto"/>
            <w:left w:val="single" w:sz="2" w:space="0" w:color="auto"/>
            <w:bottom w:val="single" w:sz="2" w:space="0" w:color="auto"/>
            <w:right w:val="single" w:sz="2" w:space="0" w:color="auto"/>
          </w:divBdr>
          <w:divsChild>
            <w:div w:id="381637434">
              <w:marLeft w:val="-120"/>
              <w:marRight w:val="0"/>
              <w:marTop w:val="0"/>
              <w:marBottom w:val="0"/>
              <w:divBdr>
                <w:top w:val="single" w:sz="2" w:space="0" w:color="E5E7EB"/>
                <w:left w:val="single" w:sz="2" w:space="0" w:color="E5E7EB"/>
                <w:bottom w:val="single" w:sz="2" w:space="0" w:color="E5E7EB"/>
                <w:right w:val="single" w:sz="2" w:space="0" w:color="E5E7EB"/>
              </w:divBdr>
              <w:divsChild>
                <w:div w:id="151064977">
                  <w:marLeft w:val="0"/>
                  <w:marRight w:val="0"/>
                  <w:marTop w:val="0"/>
                  <w:marBottom w:val="0"/>
                  <w:divBdr>
                    <w:top w:val="single" w:sz="2" w:space="0" w:color="E5E7EB"/>
                    <w:left w:val="single" w:sz="2" w:space="0" w:color="E5E7EB"/>
                    <w:bottom w:val="single" w:sz="2" w:space="0" w:color="E5E7EB"/>
                    <w:right w:val="single" w:sz="2" w:space="0" w:color="E5E7EB"/>
                  </w:divBdr>
                  <w:divsChild>
                    <w:div w:id="26963242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362562772">
                  <w:marLeft w:val="0"/>
                  <w:marRight w:val="0"/>
                  <w:marTop w:val="0"/>
                  <w:marBottom w:val="0"/>
                  <w:divBdr>
                    <w:top w:val="single" w:sz="2" w:space="0" w:color="E5E7EB"/>
                    <w:left w:val="single" w:sz="2" w:space="0" w:color="E5E7EB"/>
                    <w:bottom w:val="single" w:sz="2" w:space="0" w:color="E5E7EB"/>
                    <w:right w:val="single" w:sz="2" w:space="0" w:color="E5E7EB"/>
                  </w:divBdr>
                  <w:divsChild>
                    <w:div w:id="169515779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27091279">
      <w:bodyDiv w:val="1"/>
      <w:marLeft w:val="0"/>
      <w:marRight w:val="0"/>
      <w:marTop w:val="0"/>
      <w:marBottom w:val="0"/>
      <w:divBdr>
        <w:top w:val="none" w:sz="0" w:space="0" w:color="auto"/>
        <w:left w:val="none" w:sz="0" w:space="0" w:color="auto"/>
        <w:bottom w:val="none" w:sz="0" w:space="0" w:color="auto"/>
        <w:right w:val="none" w:sz="0" w:space="0" w:color="auto"/>
      </w:divBdr>
    </w:div>
    <w:div w:id="127095523">
      <w:bodyDiv w:val="1"/>
      <w:marLeft w:val="0"/>
      <w:marRight w:val="0"/>
      <w:marTop w:val="0"/>
      <w:marBottom w:val="0"/>
      <w:divBdr>
        <w:top w:val="none" w:sz="0" w:space="0" w:color="auto"/>
        <w:left w:val="none" w:sz="0" w:space="0" w:color="auto"/>
        <w:bottom w:val="none" w:sz="0" w:space="0" w:color="auto"/>
        <w:right w:val="none" w:sz="0" w:space="0" w:color="auto"/>
      </w:divBdr>
    </w:div>
    <w:div w:id="128279285">
      <w:bodyDiv w:val="1"/>
      <w:marLeft w:val="0"/>
      <w:marRight w:val="0"/>
      <w:marTop w:val="0"/>
      <w:marBottom w:val="0"/>
      <w:divBdr>
        <w:top w:val="none" w:sz="0" w:space="0" w:color="auto"/>
        <w:left w:val="none" w:sz="0" w:space="0" w:color="auto"/>
        <w:bottom w:val="none" w:sz="0" w:space="0" w:color="auto"/>
        <w:right w:val="none" w:sz="0" w:space="0" w:color="auto"/>
      </w:divBdr>
    </w:div>
    <w:div w:id="128472933">
      <w:bodyDiv w:val="1"/>
      <w:marLeft w:val="0"/>
      <w:marRight w:val="0"/>
      <w:marTop w:val="0"/>
      <w:marBottom w:val="0"/>
      <w:divBdr>
        <w:top w:val="none" w:sz="0" w:space="0" w:color="auto"/>
        <w:left w:val="none" w:sz="0" w:space="0" w:color="auto"/>
        <w:bottom w:val="none" w:sz="0" w:space="0" w:color="auto"/>
        <w:right w:val="none" w:sz="0" w:space="0" w:color="auto"/>
      </w:divBdr>
    </w:div>
    <w:div w:id="135952673">
      <w:bodyDiv w:val="1"/>
      <w:marLeft w:val="0"/>
      <w:marRight w:val="0"/>
      <w:marTop w:val="0"/>
      <w:marBottom w:val="0"/>
      <w:divBdr>
        <w:top w:val="none" w:sz="0" w:space="0" w:color="auto"/>
        <w:left w:val="none" w:sz="0" w:space="0" w:color="auto"/>
        <w:bottom w:val="none" w:sz="0" w:space="0" w:color="auto"/>
        <w:right w:val="none" w:sz="0" w:space="0" w:color="auto"/>
      </w:divBdr>
    </w:div>
    <w:div w:id="141431067">
      <w:bodyDiv w:val="1"/>
      <w:marLeft w:val="0"/>
      <w:marRight w:val="0"/>
      <w:marTop w:val="0"/>
      <w:marBottom w:val="0"/>
      <w:divBdr>
        <w:top w:val="none" w:sz="0" w:space="0" w:color="auto"/>
        <w:left w:val="none" w:sz="0" w:space="0" w:color="auto"/>
        <w:bottom w:val="none" w:sz="0" w:space="0" w:color="auto"/>
        <w:right w:val="none" w:sz="0" w:space="0" w:color="auto"/>
      </w:divBdr>
    </w:div>
    <w:div w:id="141973843">
      <w:bodyDiv w:val="1"/>
      <w:marLeft w:val="0"/>
      <w:marRight w:val="0"/>
      <w:marTop w:val="0"/>
      <w:marBottom w:val="0"/>
      <w:divBdr>
        <w:top w:val="none" w:sz="0" w:space="0" w:color="auto"/>
        <w:left w:val="none" w:sz="0" w:space="0" w:color="auto"/>
        <w:bottom w:val="none" w:sz="0" w:space="0" w:color="auto"/>
        <w:right w:val="none" w:sz="0" w:space="0" w:color="auto"/>
      </w:divBdr>
    </w:div>
    <w:div w:id="143548970">
      <w:bodyDiv w:val="1"/>
      <w:marLeft w:val="0"/>
      <w:marRight w:val="0"/>
      <w:marTop w:val="0"/>
      <w:marBottom w:val="0"/>
      <w:divBdr>
        <w:top w:val="none" w:sz="0" w:space="0" w:color="auto"/>
        <w:left w:val="none" w:sz="0" w:space="0" w:color="auto"/>
        <w:bottom w:val="none" w:sz="0" w:space="0" w:color="auto"/>
        <w:right w:val="none" w:sz="0" w:space="0" w:color="auto"/>
      </w:divBdr>
    </w:div>
    <w:div w:id="145975551">
      <w:bodyDiv w:val="1"/>
      <w:marLeft w:val="0"/>
      <w:marRight w:val="0"/>
      <w:marTop w:val="0"/>
      <w:marBottom w:val="0"/>
      <w:divBdr>
        <w:top w:val="none" w:sz="0" w:space="0" w:color="auto"/>
        <w:left w:val="none" w:sz="0" w:space="0" w:color="auto"/>
        <w:bottom w:val="none" w:sz="0" w:space="0" w:color="auto"/>
        <w:right w:val="none" w:sz="0" w:space="0" w:color="auto"/>
      </w:divBdr>
    </w:div>
    <w:div w:id="148983139">
      <w:bodyDiv w:val="1"/>
      <w:marLeft w:val="0"/>
      <w:marRight w:val="0"/>
      <w:marTop w:val="0"/>
      <w:marBottom w:val="0"/>
      <w:divBdr>
        <w:top w:val="none" w:sz="0" w:space="0" w:color="auto"/>
        <w:left w:val="none" w:sz="0" w:space="0" w:color="auto"/>
        <w:bottom w:val="none" w:sz="0" w:space="0" w:color="auto"/>
        <w:right w:val="none" w:sz="0" w:space="0" w:color="auto"/>
      </w:divBdr>
    </w:div>
    <w:div w:id="150996187">
      <w:bodyDiv w:val="1"/>
      <w:marLeft w:val="0"/>
      <w:marRight w:val="0"/>
      <w:marTop w:val="0"/>
      <w:marBottom w:val="0"/>
      <w:divBdr>
        <w:top w:val="none" w:sz="0" w:space="0" w:color="auto"/>
        <w:left w:val="none" w:sz="0" w:space="0" w:color="auto"/>
        <w:bottom w:val="none" w:sz="0" w:space="0" w:color="auto"/>
        <w:right w:val="none" w:sz="0" w:space="0" w:color="auto"/>
      </w:divBdr>
    </w:div>
    <w:div w:id="152062436">
      <w:bodyDiv w:val="1"/>
      <w:marLeft w:val="0"/>
      <w:marRight w:val="0"/>
      <w:marTop w:val="0"/>
      <w:marBottom w:val="0"/>
      <w:divBdr>
        <w:top w:val="none" w:sz="0" w:space="0" w:color="auto"/>
        <w:left w:val="none" w:sz="0" w:space="0" w:color="auto"/>
        <w:bottom w:val="none" w:sz="0" w:space="0" w:color="auto"/>
        <w:right w:val="none" w:sz="0" w:space="0" w:color="auto"/>
      </w:divBdr>
    </w:div>
    <w:div w:id="153685281">
      <w:bodyDiv w:val="1"/>
      <w:marLeft w:val="0"/>
      <w:marRight w:val="0"/>
      <w:marTop w:val="0"/>
      <w:marBottom w:val="0"/>
      <w:divBdr>
        <w:top w:val="none" w:sz="0" w:space="0" w:color="auto"/>
        <w:left w:val="none" w:sz="0" w:space="0" w:color="auto"/>
        <w:bottom w:val="none" w:sz="0" w:space="0" w:color="auto"/>
        <w:right w:val="none" w:sz="0" w:space="0" w:color="auto"/>
      </w:divBdr>
    </w:div>
    <w:div w:id="156264551">
      <w:bodyDiv w:val="1"/>
      <w:marLeft w:val="0"/>
      <w:marRight w:val="0"/>
      <w:marTop w:val="0"/>
      <w:marBottom w:val="0"/>
      <w:divBdr>
        <w:top w:val="none" w:sz="0" w:space="0" w:color="auto"/>
        <w:left w:val="none" w:sz="0" w:space="0" w:color="auto"/>
        <w:bottom w:val="none" w:sz="0" w:space="0" w:color="auto"/>
        <w:right w:val="none" w:sz="0" w:space="0" w:color="auto"/>
      </w:divBdr>
    </w:div>
    <w:div w:id="156651196">
      <w:bodyDiv w:val="1"/>
      <w:marLeft w:val="0"/>
      <w:marRight w:val="0"/>
      <w:marTop w:val="0"/>
      <w:marBottom w:val="0"/>
      <w:divBdr>
        <w:top w:val="none" w:sz="0" w:space="0" w:color="auto"/>
        <w:left w:val="none" w:sz="0" w:space="0" w:color="auto"/>
        <w:bottom w:val="none" w:sz="0" w:space="0" w:color="auto"/>
        <w:right w:val="none" w:sz="0" w:space="0" w:color="auto"/>
      </w:divBdr>
    </w:div>
    <w:div w:id="157160138">
      <w:bodyDiv w:val="1"/>
      <w:marLeft w:val="0"/>
      <w:marRight w:val="0"/>
      <w:marTop w:val="0"/>
      <w:marBottom w:val="0"/>
      <w:divBdr>
        <w:top w:val="none" w:sz="0" w:space="0" w:color="auto"/>
        <w:left w:val="none" w:sz="0" w:space="0" w:color="auto"/>
        <w:bottom w:val="none" w:sz="0" w:space="0" w:color="auto"/>
        <w:right w:val="none" w:sz="0" w:space="0" w:color="auto"/>
      </w:divBdr>
    </w:div>
    <w:div w:id="158354935">
      <w:bodyDiv w:val="1"/>
      <w:marLeft w:val="0"/>
      <w:marRight w:val="0"/>
      <w:marTop w:val="0"/>
      <w:marBottom w:val="0"/>
      <w:divBdr>
        <w:top w:val="none" w:sz="0" w:space="0" w:color="auto"/>
        <w:left w:val="none" w:sz="0" w:space="0" w:color="auto"/>
        <w:bottom w:val="none" w:sz="0" w:space="0" w:color="auto"/>
        <w:right w:val="none" w:sz="0" w:space="0" w:color="auto"/>
      </w:divBdr>
    </w:div>
    <w:div w:id="159585197">
      <w:bodyDiv w:val="1"/>
      <w:marLeft w:val="0"/>
      <w:marRight w:val="0"/>
      <w:marTop w:val="0"/>
      <w:marBottom w:val="0"/>
      <w:divBdr>
        <w:top w:val="none" w:sz="0" w:space="0" w:color="auto"/>
        <w:left w:val="none" w:sz="0" w:space="0" w:color="auto"/>
        <w:bottom w:val="none" w:sz="0" w:space="0" w:color="auto"/>
        <w:right w:val="none" w:sz="0" w:space="0" w:color="auto"/>
      </w:divBdr>
    </w:div>
    <w:div w:id="163202208">
      <w:bodyDiv w:val="1"/>
      <w:marLeft w:val="0"/>
      <w:marRight w:val="0"/>
      <w:marTop w:val="0"/>
      <w:marBottom w:val="0"/>
      <w:divBdr>
        <w:top w:val="none" w:sz="0" w:space="0" w:color="auto"/>
        <w:left w:val="none" w:sz="0" w:space="0" w:color="auto"/>
        <w:bottom w:val="none" w:sz="0" w:space="0" w:color="auto"/>
        <w:right w:val="none" w:sz="0" w:space="0" w:color="auto"/>
      </w:divBdr>
    </w:div>
    <w:div w:id="171068517">
      <w:bodyDiv w:val="1"/>
      <w:marLeft w:val="0"/>
      <w:marRight w:val="0"/>
      <w:marTop w:val="0"/>
      <w:marBottom w:val="0"/>
      <w:divBdr>
        <w:top w:val="none" w:sz="0" w:space="0" w:color="auto"/>
        <w:left w:val="none" w:sz="0" w:space="0" w:color="auto"/>
        <w:bottom w:val="none" w:sz="0" w:space="0" w:color="auto"/>
        <w:right w:val="none" w:sz="0" w:space="0" w:color="auto"/>
      </w:divBdr>
    </w:div>
    <w:div w:id="171188528">
      <w:bodyDiv w:val="1"/>
      <w:marLeft w:val="0"/>
      <w:marRight w:val="0"/>
      <w:marTop w:val="0"/>
      <w:marBottom w:val="0"/>
      <w:divBdr>
        <w:top w:val="none" w:sz="0" w:space="0" w:color="auto"/>
        <w:left w:val="none" w:sz="0" w:space="0" w:color="auto"/>
        <w:bottom w:val="none" w:sz="0" w:space="0" w:color="auto"/>
        <w:right w:val="none" w:sz="0" w:space="0" w:color="auto"/>
      </w:divBdr>
      <w:divsChild>
        <w:div w:id="1655832639">
          <w:marLeft w:val="0"/>
          <w:marRight w:val="0"/>
          <w:marTop w:val="0"/>
          <w:marBottom w:val="0"/>
          <w:divBdr>
            <w:top w:val="single" w:sz="2" w:space="0" w:color="auto"/>
            <w:left w:val="single" w:sz="2" w:space="0" w:color="auto"/>
            <w:bottom w:val="single" w:sz="2" w:space="0" w:color="auto"/>
            <w:right w:val="single" w:sz="2" w:space="0" w:color="auto"/>
          </w:divBdr>
          <w:divsChild>
            <w:div w:id="521479423">
              <w:marLeft w:val="0"/>
              <w:marRight w:val="0"/>
              <w:marTop w:val="0"/>
              <w:marBottom w:val="0"/>
              <w:divBdr>
                <w:top w:val="single" w:sz="2" w:space="0" w:color="E5E7EB"/>
                <w:left w:val="single" w:sz="2" w:space="0" w:color="E5E7EB"/>
                <w:bottom w:val="single" w:sz="2" w:space="0" w:color="E5E7EB"/>
                <w:right w:val="single" w:sz="2" w:space="0" w:color="E5E7EB"/>
              </w:divBdr>
              <w:divsChild>
                <w:div w:id="92212542">
                  <w:marLeft w:val="0"/>
                  <w:marRight w:val="0"/>
                  <w:marTop w:val="0"/>
                  <w:marBottom w:val="0"/>
                  <w:divBdr>
                    <w:top w:val="single" w:sz="2" w:space="0" w:color="E5E7EB"/>
                    <w:left w:val="single" w:sz="2" w:space="0" w:color="E5E7EB"/>
                    <w:bottom w:val="single" w:sz="2" w:space="0" w:color="E5E7EB"/>
                    <w:right w:val="single" w:sz="2" w:space="0" w:color="E5E7EB"/>
                  </w:divBdr>
                  <w:divsChild>
                    <w:div w:id="591016803">
                      <w:marLeft w:val="0"/>
                      <w:marRight w:val="0"/>
                      <w:marTop w:val="0"/>
                      <w:marBottom w:val="0"/>
                      <w:divBdr>
                        <w:top w:val="single" w:sz="2" w:space="0" w:color="E5E7EB"/>
                        <w:left w:val="single" w:sz="2" w:space="0" w:color="E5E7EB"/>
                        <w:bottom w:val="single" w:sz="2" w:space="0" w:color="E5E7EB"/>
                        <w:right w:val="single" w:sz="2" w:space="0" w:color="E5E7EB"/>
                      </w:divBdr>
                      <w:divsChild>
                        <w:div w:id="147849235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145701683">
          <w:marLeft w:val="0"/>
          <w:marRight w:val="0"/>
          <w:marTop w:val="120"/>
          <w:marBottom w:val="0"/>
          <w:divBdr>
            <w:top w:val="single" w:sz="2" w:space="0" w:color="auto"/>
            <w:left w:val="single" w:sz="2" w:space="0" w:color="auto"/>
            <w:bottom w:val="single" w:sz="2" w:space="0" w:color="auto"/>
            <w:right w:val="single" w:sz="2" w:space="0" w:color="auto"/>
          </w:divBdr>
          <w:divsChild>
            <w:div w:id="1352999524">
              <w:marLeft w:val="-120"/>
              <w:marRight w:val="0"/>
              <w:marTop w:val="0"/>
              <w:marBottom w:val="0"/>
              <w:divBdr>
                <w:top w:val="single" w:sz="2" w:space="0" w:color="E5E7EB"/>
                <w:left w:val="single" w:sz="2" w:space="0" w:color="E5E7EB"/>
                <w:bottom w:val="single" w:sz="2" w:space="0" w:color="E5E7EB"/>
                <w:right w:val="single" w:sz="2" w:space="0" w:color="E5E7EB"/>
              </w:divBdr>
              <w:divsChild>
                <w:div w:id="1349257401">
                  <w:marLeft w:val="0"/>
                  <w:marRight w:val="0"/>
                  <w:marTop w:val="0"/>
                  <w:marBottom w:val="0"/>
                  <w:divBdr>
                    <w:top w:val="single" w:sz="2" w:space="0" w:color="E5E7EB"/>
                    <w:left w:val="single" w:sz="2" w:space="0" w:color="E5E7EB"/>
                    <w:bottom w:val="single" w:sz="2" w:space="0" w:color="E5E7EB"/>
                    <w:right w:val="single" w:sz="2" w:space="0" w:color="E5E7EB"/>
                  </w:divBdr>
                  <w:divsChild>
                    <w:div w:id="6457594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565332824">
                  <w:marLeft w:val="0"/>
                  <w:marRight w:val="0"/>
                  <w:marTop w:val="0"/>
                  <w:marBottom w:val="0"/>
                  <w:divBdr>
                    <w:top w:val="single" w:sz="2" w:space="0" w:color="E5E7EB"/>
                    <w:left w:val="single" w:sz="2" w:space="0" w:color="E5E7EB"/>
                    <w:bottom w:val="single" w:sz="2" w:space="0" w:color="E5E7EB"/>
                    <w:right w:val="single" w:sz="2" w:space="0" w:color="E5E7EB"/>
                  </w:divBdr>
                  <w:divsChild>
                    <w:div w:id="98389713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71575981">
      <w:bodyDiv w:val="1"/>
      <w:marLeft w:val="0"/>
      <w:marRight w:val="0"/>
      <w:marTop w:val="0"/>
      <w:marBottom w:val="0"/>
      <w:divBdr>
        <w:top w:val="none" w:sz="0" w:space="0" w:color="auto"/>
        <w:left w:val="none" w:sz="0" w:space="0" w:color="auto"/>
        <w:bottom w:val="none" w:sz="0" w:space="0" w:color="auto"/>
        <w:right w:val="none" w:sz="0" w:space="0" w:color="auto"/>
      </w:divBdr>
    </w:div>
    <w:div w:id="172841475">
      <w:bodyDiv w:val="1"/>
      <w:marLeft w:val="0"/>
      <w:marRight w:val="0"/>
      <w:marTop w:val="0"/>
      <w:marBottom w:val="0"/>
      <w:divBdr>
        <w:top w:val="none" w:sz="0" w:space="0" w:color="auto"/>
        <w:left w:val="none" w:sz="0" w:space="0" w:color="auto"/>
        <w:bottom w:val="none" w:sz="0" w:space="0" w:color="auto"/>
        <w:right w:val="none" w:sz="0" w:space="0" w:color="auto"/>
      </w:divBdr>
    </w:div>
    <w:div w:id="181213436">
      <w:bodyDiv w:val="1"/>
      <w:marLeft w:val="0"/>
      <w:marRight w:val="0"/>
      <w:marTop w:val="0"/>
      <w:marBottom w:val="0"/>
      <w:divBdr>
        <w:top w:val="none" w:sz="0" w:space="0" w:color="auto"/>
        <w:left w:val="none" w:sz="0" w:space="0" w:color="auto"/>
        <w:bottom w:val="none" w:sz="0" w:space="0" w:color="auto"/>
        <w:right w:val="none" w:sz="0" w:space="0" w:color="auto"/>
      </w:divBdr>
    </w:div>
    <w:div w:id="181554814">
      <w:bodyDiv w:val="1"/>
      <w:marLeft w:val="0"/>
      <w:marRight w:val="0"/>
      <w:marTop w:val="0"/>
      <w:marBottom w:val="0"/>
      <w:divBdr>
        <w:top w:val="none" w:sz="0" w:space="0" w:color="auto"/>
        <w:left w:val="none" w:sz="0" w:space="0" w:color="auto"/>
        <w:bottom w:val="none" w:sz="0" w:space="0" w:color="auto"/>
        <w:right w:val="none" w:sz="0" w:space="0" w:color="auto"/>
      </w:divBdr>
    </w:div>
    <w:div w:id="182596482">
      <w:bodyDiv w:val="1"/>
      <w:marLeft w:val="0"/>
      <w:marRight w:val="0"/>
      <w:marTop w:val="0"/>
      <w:marBottom w:val="0"/>
      <w:divBdr>
        <w:top w:val="none" w:sz="0" w:space="0" w:color="auto"/>
        <w:left w:val="none" w:sz="0" w:space="0" w:color="auto"/>
        <w:bottom w:val="none" w:sz="0" w:space="0" w:color="auto"/>
        <w:right w:val="none" w:sz="0" w:space="0" w:color="auto"/>
      </w:divBdr>
    </w:div>
    <w:div w:id="182788123">
      <w:bodyDiv w:val="1"/>
      <w:marLeft w:val="0"/>
      <w:marRight w:val="0"/>
      <w:marTop w:val="0"/>
      <w:marBottom w:val="0"/>
      <w:divBdr>
        <w:top w:val="none" w:sz="0" w:space="0" w:color="auto"/>
        <w:left w:val="none" w:sz="0" w:space="0" w:color="auto"/>
        <w:bottom w:val="none" w:sz="0" w:space="0" w:color="auto"/>
        <w:right w:val="none" w:sz="0" w:space="0" w:color="auto"/>
      </w:divBdr>
    </w:div>
    <w:div w:id="183829187">
      <w:bodyDiv w:val="1"/>
      <w:marLeft w:val="0"/>
      <w:marRight w:val="0"/>
      <w:marTop w:val="0"/>
      <w:marBottom w:val="0"/>
      <w:divBdr>
        <w:top w:val="none" w:sz="0" w:space="0" w:color="auto"/>
        <w:left w:val="none" w:sz="0" w:space="0" w:color="auto"/>
        <w:bottom w:val="none" w:sz="0" w:space="0" w:color="auto"/>
        <w:right w:val="none" w:sz="0" w:space="0" w:color="auto"/>
      </w:divBdr>
    </w:div>
    <w:div w:id="186212416">
      <w:bodyDiv w:val="1"/>
      <w:marLeft w:val="0"/>
      <w:marRight w:val="0"/>
      <w:marTop w:val="0"/>
      <w:marBottom w:val="0"/>
      <w:divBdr>
        <w:top w:val="none" w:sz="0" w:space="0" w:color="auto"/>
        <w:left w:val="none" w:sz="0" w:space="0" w:color="auto"/>
        <w:bottom w:val="none" w:sz="0" w:space="0" w:color="auto"/>
        <w:right w:val="none" w:sz="0" w:space="0" w:color="auto"/>
      </w:divBdr>
    </w:div>
    <w:div w:id="190382801">
      <w:bodyDiv w:val="1"/>
      <w:marLeft w:val="0"/>
      <w:marRight w:val="0"/>
      <w:marTop w:val="0"/>
      <w:marBottom w:val="0"/>
      <w:divBdr>
        <w:top w:val="none" w:sz="0" w:space="0" w:color="auto"/>
        <w:left w:val="none" w:sz="0" w:space="0" w:color="auto"/>
        <w:bottom w:val="none" w:sz="0" w:space="0" w:color="auto"/>
        <w:right w:val="none" w:sz="0" w:space="0" w:color="auto"/>
      </w:divBdr>
    </w:div>
    <w:div w:id="193810940">
      <w:bodyDiv w:val="1"/>
      <w:marLeft w:val="0"/>
      <w:marRight w:val="0"/>
      <w:marTop w:val="0"/>
      <w:marBottom w:val="0"/>
      <w:divBdr>
        <w:top w:val="none" w:sz="0" w:space="0" w:color="auto"/>
        <w:left w:val="none" w:sz="0" w:space="0" w:color="auto"/>
        <w:bottom w:val="none" w:sz="0" w:space="0" w:color="auto"/>
        <w:right w:val="none" w:sz="0" w:space="0" w:color="auto"/>
      </w:divBdr>
    </w:div>
    <w:div w:id="195197572">
      <w:bodyDiv w:val="1"/>
      <w:marLeft w:val="0"/>
      <w:marRight w:val="0"/>
      <w:marTop w:val="0"/>
      <w:marBottom w:val="0"/>
      <w:divBdr>
        <w:top w:val="none" w:sz="0" w:space="0" w:color="auto"/>
        <w:left w:val="none" w:sz="0" w:space="0" w:color="auto"/>
        <w:bottom w:val="none" w:sz="0" w:space="0" w:color="auto"/>
        <w:right w:val="none" w:sz="0" w:space="0" w:color="auto"/>
      </w:divBdr>
    </w:div>
    <w:div w:id="197357924">
      <w:bodyDiv w:val="1"/>
      <w:marLeft w:val="0"/>
      <w:marRight w:val="0"/>
      <w:marTop w:val="0"/>
      <w:marBottom w:val="0"/>
      <w:divBdr>
        <w:top w:val="none" w:sz="0" w:space="0" w:color="auto"/>
        <w:left w:val="none" w:sz="0" w:space="0" w:color="auto"/>
        <w:bottom w:val="none" w:sz="0" w:space="0" w:color="auto"/>
        <w:right w:val="none" w:sz="0" w:space="0" w:color="auto"/>
      </w:divBdr>
      <w:divsChild>
        <w:div w:id="725185011">
          <w:marLeft w:val="0"/>
          <w:marRight w:val="0"/>
          <w:marTop w:val="0"/>
          <w:marBottom w:val="0"/>
          <w:divBdr>
            <w:top w:val="single" w:sz="2" w:space="0" w:color="E5E7EB"/>
            <w:left w:val="single" w:sz="2" w:space="0" w:color="E5E7EB"/>
            <w:bottom w:val="single" w:sz="2" w:space="0" w:color="E5E7EB"/>
            <w:right w:val="single" w:sz="2" w:space="0" w:color="E5E7EB"/>
          </w:divBdr>
          <w:divsChild>
            <w:div w:id="648680610">
              <w:marLeft w:val="0"/>
              <w:marRight w:val="0"/>
              <w:marTop w:val="0"/>
              <w:marBottom w:val="0"/>
              <w:divBdr>
                <w:top w:val="single" w:sz="2" w:space="0" w:color="auto"/>
                <w:left w:val="single" w:sz="2" w:space="0" w:color="auto"/>
                <w:bottom w:val="single" w:sz="2" w:space="0" w:color="auto"/>
                <w:right w:val="single" w:sz="2" w:space="0" w:color="auto"/>
              </w:divBdr>
              <w:divsChild>
                <w:div w:id="1429040921">
                  <w:marLeft w:val="0"/>
                  <w:marRight w:val="0"/>
                  <w:marTop w:val="0"/>
                  <w:marBottom w:val="0"/>
                  <w:divBdr>
                    <w:top w:val="single" w:sz="2" w:space="0" w:color="auto"/>
                    <w:left w:val="single" w:sz="2" w:space="0" w:color="auto"/>
                    <w:bottom w:val="single" w:sz="2" w:space="0" w:color="auto"/>
                    <w:right w:val="single" w:sz="2" w:space="0" w:color="auto"/>
                  </w:divBdr>
                  <w:divsChild>
                    <w:div w:id="1860043631">
                      <w:marLeft w:val="0"/>
                      <w:marRight w:val="0"/>
                      <w:marTop w:val="0"/>
                      <w:marBottom w:val="0"/>
                      <w:divBdr>
                        <w:top w:val="single" w:sz="2" w:space="0" w:color="E5E7EB"/>
                        <w:left w:val="single" w:sz="2" w:space="0" w:color="E5E7EB"/>
                        <w:bottom w:val="single" w:sz="2" w:space="0" w:color="E5E7EB"/>
                        <w:right w:val="single" w:sz="2" w:space="0" w:color="E5E7EB"/>
                      </w:divBdr>
                      <w:divsChild>
                        <w:div w:id="194999360">
                          <w:marLeft w:val="0"/>
                          <w:marRight w:val="0"/>
                          <w:marTop w:val="0"/>
                          <w:marBottom w:val="0"/>
                          <w:divBdr>
                            <w:top w:val="single" w:sz="2" w:space="0" w:color="E5E7EB"/>
                            <w:left w:val="single" w:sz="2" w:space="0" w:color="E5E7EB"/>
                            <w:bottom w:val="single" w:sz="2" w:space="0" w:color="E5E7EB"/>
                            <w:right w:val="single" w:sz="2" w:space="0" w:color="E5E7EB"/>
                          </w:divBdr>
                          <w:divsChild>
                            <w:div w:id="2062510218">
                              <w:marLeft w:val="0"/>
                              <w:marRight w:val="0"/>
                              <w:marTop w:val="0"/>
                              <w:marBottom w:val="0"/>
                              <w:divBdr>
                                <w:top w:val="single" w:sz="2" w:space="0" w:color="E5E7EB"/>
                                <w:left w:val="single" w:sz="2" w:space="0" w:color="E5E7EB"/>
                                <w:bottom w:val="single" w:sz="2" w:space="0" w:color="E5E7EB"/>
                                <w:right w:val="single" w:sz="2" w:space="0" w:color="E5E7EB"/>
                              </w:divBdr>
                              <w:divsChild>
                                <w:div w:id="177531977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70472547">
                  <w:marLeft w:val="0"/>
                  <w:marRight w:val="0"/>
                  <w:marTop w:val="0"/>
                  <w:marBottom w:val="0"/>
                  <w:divBdr>
                    <w:top w:val="single" w:sz="2" w:space="0" w:color="auto"/>
                    <w:left w:val="single" w:sz="2" w:space="0" w:color="auto"/>
                    <w:bottom w:val="single" w:sz="2" w:space="0" w:color="auto"/>
                    <w:right w:val="single" w:sz="2" w:space="0" w:color="auto"/>
                  </w:divBdr>
                  <w:divsChild>
                    <w:div w:id="1498500395">
                      <w:marLeft w:val="0"/>
                      <w:marRight w:val="0"/>
                      <w:marTop w:val="0"/>
                      <w:marBottom w:val="0"/>
                      <w:divBdr>
                        <w:top w:val="single" w:sz="2" w:space="0" w:color="E5E7EB"/>
                        <w:left w:val="single" w:sz="2" w:space="0" w:color="E5E7EB"/>
                        <w:bottom w:val="single" w:sz="2" w:space="0" w:color="E5E7EB"/>
                        <w:right w:val="single" w:sz="2" w:space="0" w:color="E5E7EB"/>
                      </w:divBdr>
                      <w:divsChild>
                        <w:div w:id="1076635580">
                          <w:marLeft w:val="0"/>
                          <w:marRight w:val="0"/>
                          <w:marTop w:val="0"/>
                          <w:marBottom w:val="0"/>
                          <w:divBdr>
                            <w:top w:val="single" w:sz="2" w:space="0" w:color="E5E7EB"/>
                            <w:left w:val="single" w:sz="2" w:space="0" w:color="E5E7EB"/>
                            <w:bottom w:val="single" w:sz="2" w:space="0" w:color="E5E7EB"/>
                            <w:right w:val="single" w:sz="2" w:space="0" w:color="E5E7EB"/>
                          </w:divBdr>
                          <w:divsChild>
                            <w:div w:id="118374111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518155243">
                          <w:marLeft w:val="0"/>
                          <w:marRight w:val="0"/>
                          <w:marTop w:val="0"/>
                          <w:marBottom w:val="0"/>
                          <w:divBdr>
                            <w:top w:val="single" w:sz="2" w:space="0" w:color="E5E7EB"/>
                            <w:left w:val="single" w:sz="2" w:space="0" w:color="E5E7EB"/>
                            <w:bottom w:val="single" w:sz="2" w:space="0" w:color="E5E7EB"/>
                            <w:right w:val="single" w:sz="2" w:space="0" w:color="E5E7EB"/>
                          </w:divBdr>
                          <w:divsChild>
                            <w:div w:id="892273279">
                              <w:marLeft w:val="0"/>
                              <w:marRight w:val="0"/>
                              <w:marTop w:val="0"/>
                              <w:marBottom w:val="0"/>
                              <w:divBdr>
                                <w:top w:val="single" w:sz="2" w:space="0" w:color="E5E7EB"/>
                                <w:left w:val="single" w:sz="2" w:space="0" w:color="E5E7EB"/>
                                <w:bottom w:val="single" w:sz="2" w:space="0" w:color="E5E7EB"/>
                                <w:right w:val="single" w:sz="2" w:space="0" w:color="E5E7EB"/>
                              </w:divBdr>
                              <w:divsChild>
                                <w:div w:id="151888681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129202341">
                          <w:marLeft w:val="0"/>
                          <w:marRight w:val="0"/>
                          <w:marTop w:val="0"/>
                          <w:marBottom w:val="0"/>
                          <w:divBdr>
                            <w:top w:val="single" w:sz="2" w:space="0" w:color="E5E7EB"/>
                            <w:left w:val="single" w:sz="2" w:space="0" w:color="E5E7EB"/>
                            <w:bottom w:val="single" w:sz="2" w:space="0" w:color="E5E7EB"/>
                            <w:right w:val="single" w:sz="2" w:space="0" w:color="E5E7EB"/>
                          </w:divBdr>
                          <w:divsChild>
                            <w:div w:id="1958680893">
                              <w:marLeft w:val="0"/>
                              <w:marRight w:val="0"/>
                              <w:marTop w:val="0"/>
                              <w:marBottom w:val="0"/>
                              <w:divBdr>
                                <w:top w:val="single" w:sz="2" w:space="0" w:color="E5E7EB"/>
                                <w:left w:val="single" w:sz="2" w:space="0" w:color="E5E7EB"/>
                                <w:bottom w:val="single" w:sz="2" w:space="0" w:color="E5E7EB"/>
                                <w:right w:val="single" w:sz="2" w:space="0" w:color="E5E7EB"/>
                              </w:divBdr>
                              <w:divsChild>
                                <w:div w:id="55458736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99900390">
      <w:bodyDiv w:val="1"/>
      <w:marLeft w:val="0"/>
      <w:marRight w:val="0"/>
      <w:marTop w:val="0"/>
      <w:marBottom w:val="0"/>
      <w:divBdr>
        <w:top w:val="none" w:sz="0" w:space="0" w:color="auto"/>
        <w:left w:val="none" w:sz="0" w:space="0" w:color="auto"/>
        <w:bottom w:val="none" w:sz="0" w:space="0" w:color="auto"/>
        <w:right w:val="none" w:sz="0" w:space="0" w:color="auto"/>
      </w:divBdr>
    </w:div>
    <w:div w:id="204605837">
      <w:bodyDiv w:val="1"/>
      <w:marLeft w:val="0"/>
      <w:marRight w:val="0"/>
      <w:marTop w:val="0"/>
      <w:marBottom w:val="0"/>
      <w:divBdr>
        <w:top w:val="none" w:sz="0" w:space="0" w:color="auto"/>
        <w:left w:val="none" w:sz="0" w:space="0" w:color="auto"/>
        <w:bottom w:val="none" w:sz="0" w:space="0" w:color="auto"/>
        <w:right w:val="none" w:sz="0" w:space="0" w:color="auto"/>
      </w:divBdr>
    </w:div>
    <w:div w:id="205679040">
      <w:bodyDiv w:val="1"/>
      <w:marLeft w:val="0"/>
      <w:marRight w:val="0"/>
      <w:marTop w:val="0"/>
      <w:marBottom w:val="0"/>
      <w:divBdr>
        <w:top w:val="none" w:sz="0" w:space="0" w:color="auto"/>
        <w:left w:val="none" w:sz="0" w:space="0" w:color="auto"/>
        <w:bottom w:val="none" w:sz="0" w:space="0" w:color="auto"/>
        <w:right w:val="none" w:sz="0" w:space="0" w:color="auto"/>
      </w:divBdr>
    </w:div>
    <w:div w:id="207110974">
      <w:bodyDiv w:val="1"/>
      <w:marLeft w:val="0"/>
      <w:marRight w:val="0"/>
      <w:marTop w:val="0"/>
      <w:marBottom w:val="0"/>
      <w:divBdr>
        <w:top w:val="none" w:sz="0" w:space="0" w:color="auto"/>
        <w:left w:val="none" w:sz="0" w:space="0" w:color="auto"/>
        <w:bottom w:val="none" w:sz="0" w:space="0" w:color="auto"/>
        <w:right w:val="none" w:sz="0" w:space="0" w:color="auto"/>
      </w:divBdr>
    </w:div>
    <w:div w:id="207691218">
      <w:bodyDiv w:val="1"/>
      <w:marLeft w:val="0"/>
      <w:marRight w:val="0"/>
      <w:marTop w:val="0"/>
      <w:marBottom w:val="0"/>
      <w:divBdr>
        <w:top w:val="none" w:sz="0" w:space="0" w:color="auto"/>
        <w:left w:val="none" w:sz="0" w:space="0" w:color="auto"/>
        <w:bottom w:val="none" w:sz="0" w:space="0" w:color="auto"/>
        <w:right w:val="none" w:sz="0" w:space="0" w:color="auto"/>
      </w:divBdr>
    </w:div>
    <w:div w:id="208341031">
      <w:bodyDiv w:val="1"/>
      <w:marLeft w:val="0"/>
      <w:marRight w:val="0"/>
      <w:marTop w:val="0"/>
      <w:marBottom w:val="0"/>
      <w:divBdr>
        <w:top w:val="none" w:sz="0" w:space="0" w:color="auto"/>
        <w:left w:val="none" w:sz="0" w:space="0" w:color="auto"/>
        <w:bottom w:val="none" w:sz="0" w:space="0" w:color="auto"/>
        <w:right w:val="none" w:sz="0" w:space="0" w:color="auto"/>
      </w:divBdr>
    </w:div>
    <w:div w:id="211775695">
      <w:bodyDiv w:val="1"/>
      <w:marLeft w:val="0"/>
      <w:marRight w:val="0"/>
      <w:marTop w:val="0"/>
      <w:marBottom w:val="0"/>
      <w:divBdr>
        <w:top w:val="none" w:sz="0" w:space="0" w:color="auto"/>
        <w:left w:val="none" w:sz="0" w:space="0" w:color="auto"/>
        <w:bottom w:val="none" w:sz="0" w:space="0" w:color="auto"/>
        <w:right w:val="none" w:sz="0" w:space="0" w:color="auto"/>
      </w:divBdr>
    </w:div>
    <w:div w:id="215900883">
      <w:bodyDiv w:val="1"/>
      <w:marLeft w:val="0"/>
      <w:marRight w:val="0"/>
      <w:marTop w:val="0"/>
      <w:marBottom w:val="0"/>
      <w:divBdr>
        <w:top w:val="none" w:sz="0" w:space="0" w:color="auto"/>
        <w:left w:val="none" w:sz="0" w:space="0" w:color="auto"/>
        <w:bottom w:val="none" w:sz="0" w:space="0" w:color="auto"/>
        <w:right w:val="none" w:sz="0" w:space="0" w:color="auto"/>
      </w:divBdr>
    </w:div>
    <w:div w:id="222957626">
      <w:bodyDiv w:val="1"/>
      <w:marLeft w:val="0"/>
      <w:marRight w:val="0"/>
      <w:marTop w:val="0"/>
      <w:marBottom w:val="0"/>
      <w:divBdr>
        <w:top w:val="none" w:sz="0" w:space="0" w:color="auto"/>
        <w:left w:val="none" w:sz="0" w:space="0" w:color="auto"/>
        <w:bottom w:val="none" w:sz="0" w:space="0" w:color="auto"/>
        <w:right w:val="none" w:sz="0" w:space="0" w:color="auto"/>
      </w:divBdr>
    </w:div>
    <w:div w:id="228032406">
      <w:bodyDiv w:val="1"/>
      <w:marLeft w:val="0"/>
      <w:marRight w:val="0"/>
      <w:marTop w:val="0"/>
      <w:marBottom w:val="0"/>
      <w:divBdr>
        <w:top w:val="none" w:sz="0" w:space="0" w:color="auto"/>
        <w:left w:val="none" w:sz="0" w:space="0" w:color="auto"/>
        <w:bottom w:val="none" w:sz="0" w:space="0" w:color="auto"/>
        <w:right w:val="none" w:sz="0" w:space="0" w:color="auto"/>
      </w:divBdr>
    </w:div>
    <w:div w:id="230314354">
      <w:bodyDiv w:val="1"/>
      <w:marLeft w:val="0"/>
      <w:marRight w:val="0"/>
      <w:marTop w:val="0"/>
      <w:marBottom w:val="0"/>
      <w:divBdr>
        <w:top w:val="none" w:sz="0" w:space="0" w:color="auto"/>
        <w:left w:val="none" w:sz="0" w:space="0" w:color="auto"/>
        <w:bottom w:val="none" w:sz="0" w:space="0" w:color="auto"/>
        <w:right w:val="none" w:sz="0" w:space="0" w:color="auto"/>
      </w:divBdr>
    </w:div>
    <w:div w:id="236595431">
      <w:bodyDiv w:val="1"/>
      <w:marLeft w:val="0"/>
      <w:marRight w:val="0"/>
      <w:marTop w:val="0"/>
      <w:marBottom w:val="0"/>
      <w:divBdr>
        <w:top w:val="none" w:sz="0" w:space="0" w:color="auto"/>
        <w:left w:val="none" w:sz="0" w:space="0" w:color="auto"/>
        <w:bottom w:val="none" w:sz="0" w:space="0" w:color="auto"/>
        <w:right w:val="none" w:sz="0" w:space="0" w:color="auto"/>
      </w:divBdr>
    </w:div>
    <w:div w:id="238908870">
      <w:bodyDiv w:val="1"/>
      <w:marLeft w:val="0"/>
      <w:marRight w:val="0"/>
      <w:marTop w:val="0"/>
      <w:marBottom w:val="0"/>
      <w:divBdr>
        <w:top w:val="none" w:sz="0" w:space="0" w:color="auto"/>
        <w:left w:val="none" w:sz="0" w:space="0" w:color="auto"/>
        <w:bottom w:val="none" w:sz="0" w:space="0" w:color="auto"/>
        <w:right w:val="none" w:sz="0" w:space="0" w:color="auto"/>
      </w:divBdr>
    </w:div>
    <w:div w:id="239025464">
      <w:bodyDiv w:val="1"/>
      <w:marLeft w:val="0"/>
      <w:marRight w:val="0"/>
      <w:marTop w:val="0"/>
      <w:marBottom w:val="0"/>
      <w:divBdr>
        <w:top w:val="none" w:sz="0" w:space="0" w:color="auto"/>
        <w:left w:val="none" w:sz="0" w:space="0" w:color="auto"/>
        <w:bottom w:val="none" w:sz="0" w:space="0" w:color="auto"/>
        <w:right w:val="none" w:sz="0" w:space="0" w:color="auto"/>
      </w:divBdr>
    </w:div>
    <w:div w:id="239946333">
      <w:bodyDiv w:val="1"/>
      <w:marLeft w:val="0"/>
      <w:marRight w:val="0"/>
      <w:marTop w:val="0"/>
      <w:marBottom w:val="0"/>
      <w:divBdr>
        <w:top w:val="none" w:sz="0" w:space="0" w:color="auto"/>
        <w:left w:val="none" w:sz="0" w:space="0" w:color="auto"/>
        <w:bottom w:val="none" w:sz="0" w:space="0" w:color="auto"/>
        <w:right w:val="none" w:sz="0" w:space="0" w:color="auto"/>
      </w:divBdr>
    </w:div>
    <w:div w:id="242033117">
      <w:bodyDiv w:val="1"/>
      <w:marLeft w:val="0"/>
      <w:marRight w:val="0"/>
      <w:marTop w:val="0"/>
      <w:marBottom w:val="0"/>
      <w:divBdr>
        <w:top w:val="none" w:sz="0" w:space="0" w:color="auto"/>
        <w:left w:val="none" w:sz="0" w:space="0" w:color="auto"/>
        <w:bottom w:val="none" w:sz="0" w:space="0" w:color="auto"/>
        <w:right w:val="none" w:sz="0" w:space="0" w:color="auto"/>
      </w:divBdr>
    </w:div>
    <w:div w:id="254021293">
      <w:bodyDiv w:val="1"/>
      <w:marLeft w:val="0"/>
      <w:marRight w:val="0"/>
      <w:marTop w:val="0"/>
      <w:marBottom w:val="0"/>
      <w:divBdr>
        <w:top w:val="none" w:sz="0" w:space="0" w:color="auto"/>
        <w:left w:val="none" w:sz="0" w:space="0" w:color="auto"/>
        <w:bottom w:val="none" w:sz="0" w:space="0" w:color="auto"/>
        <w:right w:val="none" w:sz="0" w:space="0" w:color="auto"/>
      </w:divBdr>
    </w:div>
    <w:div w:id="255868524">
      <w:bodyDiv w:val="1"/>
      <w:marLeft w:val="0"/>
      <w:marRight w:val="0"/>
      <w:marTop w:val="0"/>
      <w:marBottom w:val="0"/>
      <w:divBdr>
        <w:top w:val="none" w:sz="0" w:space="0" w:color="auto"/>
        <w:left w:val="none" w:sz="0" w:space="0" w:color="auto"/>
        <w:bottom w:val="none" w:sz="0" w:space="0" w:color="auto"/>
        <w:right w:val="none" w:sz="0" w:space="0" w:color="auto"/>
      </w:divBdr>
    </w:div>
    <w:div w:id="258568703">
      <w:bodyDiv w:val="1"/>
      <w:marLeft w:val="0"/>
      <w:marRight w:val="0"/>
      <w:marTop w:val="0"/>
      <w:marBottom w:val="0"/>
      <w:divBdr>
        <w:top w:val="none" w:sz="0" w:space="0" w:color="auto"/>
        <w:left w:val="none" w:sz="0" w:space="0" w:color="auto"/>
        <w:bottom w:val="none" w:sz="0" w:space="0" w:color="auto"/>
        <w:right w:val="none" w:sz="0" w:space="0" w:color="auto"/>
      </w:divBdr>
    </w:div>
    <w:div w:id="260265739">
      <w:bodyDiv w:val="1"/>
      <w:marLeft w:val="0"/>
      <w:marRight w:val="0"/>
      <w:marTop w:val="0"/>
      <w:marBottom w:val="0"/>
      <w:divBdr>
        <w:top w:val="none" w:sz="0" w:space="0" w:color="auto"/>
        <w:left w:val="none" w:sz="0" w:space="0" w:color="auto"/>
        <w:bottom w:val="none" w:sz="0" w:space="0" w:color="auto"/>
        <w:right w:val="none" w:sz="0" w:space="0" w:color="auto"/>
      </w:divBdr>
    </w:div>
    <w:div w:id="260456474">
      <w:bodyDiv w:val="1"/>
      <w:marLeft w:val="0"/>
      <w:marRight w:val="0"/>
      <w:marTop w:val="0"/>
      <w:marBottom w:val="0"/>
      <w:divBdr>
        <w:top w:val="none" w:sz="0" w:space="0" w:color="auto"/>
        <w:left w:val="none" w:sz="0" w:space="0" w:color="auto"/>
        <w:bottom w:val="none" w:sz="0" w:space="0" w:color="auto"/>
        <w:right w:val="none" w:sz="0" w:space="0" w:color="auto"/>
      </w:divBdr>
    </w:div>
    <w:div w:id="262344120">
      <w:bodyDiv w:val="1"/>
      <w:marLeft w:val="0"/>
      <w:marRight w:val="0"/>
      <w:marTop w:val="0"/>
      <w:marBottom w:val="0"/>
      <w:divBdr>
        <w:top w:val="none" w:sz="0" w:space="0" w:color="auto"/>
        <w:left w:val="none" w:sz="0" w:space="0" w:color="auto"/>
        <w:bottom w:val="none" w:sz="0" w:space="0" w:color="auto"/>
        <w:right w:val="none" w:sz="0" w:space="0" w:color="auto"/>
      </w:divBdr>
    </w:div>
    <w:div w:id="263537658">
      <w:bodyDiv w:val="1"/>
      <w:marLeft w:val="0"/>
      <w:marRight w:val="0"/>
      <w:marTop w:val="0"/>
      <w:marBottom w:val="0"/>
      <w:divBdr>
        <w:top w:val="none" w:sz="0" w:space="0" w:color="auto"/>
        <w:left w:val="none" w:sz="0" w:space="0" w:color="auto"/>
        <w:bottom w:val="none" w:sz="0" w:space="0" w:color="auto"/>
        <w:right w:val="none" w:sz="0" w:space="0" w:color="auto"/>
      </w:divBdr>
    </w:div>
    <w:div w:id="264776994">
      <w:bodyDiv w:val="1"/>
      <w:marLeft w:val="0"/>
      <w:marRight w:val="0"/>
      <w:marTop w:val="0"/>
      <w:marBottom w:val="0"/>
      <w:divBdr>
        <w:top w:val="none" w:sz="0" w:space="0" w:color="auto"/>
        <w:left w:val="none" w:sz="0" w:space="0" w:color="auto"/>
        <w:bottom w:val="none" w:sz="0" w:space="0" w:color="auto"/>
        <w:right w:val="none" w:sz="0" w:space="0" w:color="auto"/>
      </w:divBdr>
    </w:div>
    <w:div w:id="267011142">
      <w:bodyDiv w:val="1"/>
      <w:marLeft w:val="0"/>
      <w:marRight w:val="0"/>
      <w:marTop w:val="0"/>
      <w:marBottom w:val="0"/>
      <w:divBdr>
        <w:top w:val="none" w:sz="0" w:space="0" w:color="auto"/>
        <w:left w:val="none" w:sz="0" w:space="0" w:color="auto"/>
        <w:bottom w:val="none" w:sz="0" w:space="0" w:color="auto"/>
        <w:right w:val="none" w:sz="0" w:space="0" w:color="auto"/>
      </w:divBdr>
      <w:divsChild>
        <w:div w:id="1545100665">
          <w:marLeft w:val="0"/>
          <w:marRight w:val="0"/>
          <w:marTop w:val="60"/>
          <w:marBottom w:val="255"/>
          <w:divBdr>
            <w:top w:val="none" w:sz="0" w:space="0" w:color="auto"/>
            <w:left w:val="none" w:sz="0" w:space="0" w:color="auto"/>
            <w:bottom w:val="none" w:sz="0" w:space="0" w:color="auto"/>
            <w:right w:val="none" w:sz="0" w:space="0" w:color="auto"/>
          </w:divBdr>
          <w:divsChild>
            <w:div w:id="2057657836">
              <w:marLeft w:val="0"/>
              <w:marRight w:val="0"/>
              <w:marTop w:val="0"/>
              <w:marBottom w:val="0"/>
              <w:divBdr>
                <w:top w:val="none" w:sz="0" w:space="0" w:color="auto"/>
                <w:left w:val="none" w:sz="0" w:space="0" w:color="auto"/>
                <w:bottom w:val="none" w:sz="0" w:space="0" w:color="auto"/>
                <w:right w:val="none" w:sz="0" w:space="0" w:color="auto"/>
              </w:divBdr>
              <w:divsChild>
                <w:div w:id="1392578511">
                  <w:marLeft w:val="0"/>
                  <w:marRight w:val="0"/>
                  <w:marTop w:val="0"/>
                  <w:marBottom w:val="0"/>
                  <w:divBdr>
                    <w:top w:val="none" w:sz="0" w:space="0" w:color="auto"/>
                    <w:left w:val="none" w:sz="0" w:space="0" w:color="auto"/>
                    <w:bottom w:val="none" w:sz="0" w:space="0" w:color="auto"/>
                    <w:right w:val="none" w:sz="0" w:space="0" w:color="auto"/>
                  </w:divBdr>
                  <w:divsChild>
                    <w:div w:id="952053532">
                      <w:marLeft w:val="0"/>
                      <w:marRight w:val="0"/>
                      <w:marTop w:val="0"/>
                      <w:marBottom w:val="0"/>
                      <w:divBdr>
                        <w:top w:val="none" w:sz="0" w:space="0" w:color="auto"/>
                        <w:left w:val="none" w:sz="0" w:space="0" w:color="auto"/>
                        <w:bottom w:val="none" w:sz="0" w:space="0" w:color="auto"/>
                        <w:right w:val="none" w:sz="0" w:space="0" w:color="auto"/>
                      </w:divBdr>
                      <w:divsChild>
                        <w:div w:id="1238057179">
                          <w:marLeft w:val="0"/>
                          <w:marRight w:val="0"/>
                          <w:marTop w:val="0"/>
                          <w:marBottom w:val="0"/>
                          <w:divBdr>
                            <w:top w:val="none" w:sz="0" w:space="0" w:color="auto"/>
                            <w:left w:val="none" w:sz="0" w:space="0" w:color="auto"/>
                            <w:bottom w:val="none" w:sz="0" w:space="0" w:color="auto"/>
                            <w:right w:val="none" w:sz="0" w:space="0" w:color="auto"/>
                          </w:divBdr>
                          <w:divsChild>
                            <w:div w:id="1196233688">
                              <w:marLeft w:val="0"/>
                              <w:marRight w:val="0"/>
                              <w:marTop w:val="0"/>
                              <w:marBottom w:val="0"/>
                              <w:divBdr>
                                <w:top w:val="none" w:sz="0" w:space="0" w:color="auto"/>
                                <w:left w:val="none" w:sz="0" w:space="0" w:color="auto"/>
                                <w:bottom w:val="none" w:sz="0" w:space="0" w:color="auto"/>
                                <w:right w:val="none" w:sz="0" w:space="0" w:color="auto"/>
                              </w:divBdr>
                              <w:divsChild>
                                <w:div w:id="1988900229">
                                  <w:marLeft w:val="0"/>
                                  <w:marRight w:val="0"/>
                                  <w:marTop w:val="0"/>
                                  <w:marBottom w:val="0"/>
                                  <w:divBdr>
                                    <w:top w:val="none" w:sz="0" w:space="0" w:color="auto"/>
                                    <w:left w:val="none" w:sz="0" w:space="0" w:color="auto"/>
                                    <w:bottom w:val="none" w:sz="0" w:space="0" w:color="auto"/>
                                    <w:right w:val="none" w:sz="0" w:space="0" w:color="auto"/>
                                  </w:divBdr>
                                  <w:divsChild>
                                    <w:div w:id="172448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8435632">
      <w:bodyDiv w:val="1"/>
      <w:marLeft w:val="0"/>
      <w:marRight w:val="0"/>
      <w:marTop w:val="0"/>
      <w:marBottom w:val="0"/>
      <w:divBdr>
        <w:top w:val="none" w:sz="0" w:space="0" w:color="auto"/>
        <w:left w:val="none" w:sz="0" w:space="0" w:color="auto"/>
        <w:bottom w:val="none" w:sz="0" w:space="0" w:color="auto"/>
        <w:right w:val="none" w:sz="0" w:space="0" w:color="auto"/>
      </w:divBdr>
    </w:div>
    <w:div w:id="270816906">
      <w:bodyDiv w:val="1"/>
      <w:marLeft w:val="0"/>
      <w:marRight w:val="0"/>
      <w:marTop w:val="0"/>
      <w:marBottom w:val="0"/>
      <w:divBdr>
        <w:top w:val="none" w:sz="0" w:space="0" w:color="auto"/>
        <w:left w:val="none" w:sz="0" w:space="0" w:color="auto"/>
        <w:bottom w:val="none" w:sz="0" w:space="0" w:color="auto"/>
        <w:right w:val="none" w:sz="0" w:space="0" w:color="auto"/>
      </w:divBdr>
    </w:div>
    <w:div w:id="273710746">
      <w:bodyDiv w:val="1"/>
      <w:marLeft w:val="0"/>
      <w:marRight w:val="0"/>
      <w:marTop w:val="0"/>
      <w:marBottom w:val="0"/>
      <w:divBdr>
        <w:top w:val="none" w:sz="0" w:space="0" w:color="auto"/>
        <w:left w:val="none" w:sz="0" w:space="0" w:color="auto"/>
        <w:bottom w:val="none" w:sz="0" w:space="0" w:color="auto"/>
        <w:right w:val="none" w:sz="0" w:space="0" w:color="auto"/>
      </w:divBdr>
    </w:div>
    <w:div w:id="274364587">
      <w:bodyDiv w:val="1"/>
      <w:marLeft w:val="0"/>
      <w:marRight w:val="0"/>
      <w:marTop w:val="0"/>
      <w:marBottom w:val="0"/>
      <w:divBdr>
        <w:top w:val="none" w:sz="0" w:space="0" w:color="auto"/>
        <w:left w:val="none" w:sz="0" w:space="0" w:color="auto"/>
        <w:bottom w:val="none" w:sz="0" w:space="0" w:color="auto"/>
        <w:right w:val="none" w:sz="0" w:space="0" w:color="auto"/>
      </w:divBdr>
    </w:div>
    <w:div w:id="277760082">
      <w:bodyDiv w:val="1"/>
      <w:marLeft w:val="0"/>
      <w:marRight w:val="0"/>
      <w:marTop w:val="0"/>
      <w:marBottom w:val="0"/>
      <w:divBdr>
        <w:top w:val="none" w:sz="0" w:space="0" w:color="auto"/>
        <w:left w:val="none" w:sz="0" w:space="0" w:color="auto"/>
        <w:bottom w:val="none" w:sz="0" w:space="0" w:color="auto"/>
        <w:right w:val="none" w:sz="0" w:space="0" w:color="auto"/>
      </w:divBdr>
      <w:divsChild>
        <w:div w:id="1572081402">
          <w:marLeft w:val="0"/>
          <w:marRight w:val="0"/>
          <w:marTop w:val="0"/>
          <w:marBottom w:val="0"/>
          <w:divBdr>
            <w:top w:val="none" w:sz="0" w:space="0" w:color="auto"/>
            <w:left w:val="none" w:sz="0" w:space="0" w:color="auto"/>
            <w:bottom w:val="none" w:sz="0" w:space="0" w:color="auto"/>
            <w:right w:val="none" w:sz="0" w:space="0" w:color="auto"/>
          </w:divBdr>
        </w:div>
      </w:divsChild>
    </w:div>
    <w:div w:id="279260357">
      <w:bodyDiv w:val="1"/>
      <w:marLeft w:val="0"/>
      <w:marRight w:val="0"/>
      <w:marTop w:val="0"/>
      <w:marBottom w:val="0"/>
      <w:divBdr>
        <w:top w:val="none" w:sz="0" w:space="0" w:color="auto"/>
        <w:left w:val="none" w:sz="0" w:space="0" w:color="auto"/>
        <w:bottom w:val="none" w:sz="0" w:space="0" w:color="auto"/>
        <w:right w:val="none" w:sz="0" w:space="0" w:color="auto"/>
      </w:divBdr>
    </w:div>
    <w:div w:id="282346419">
      <w:bodyDiv w:val="1"/>
      <w:marLeft w:val="0"/>
      <w:marRight w:val="0"/>
      <w:marTop w:val="0"/>
      <w:marBottom w:val="0"/>
      <w:divBdr>
        <w:top w:val="none" w:sz="0" w:space="0" w:color="auto"/>
        <w:left w:val="none" w:sz="0" w:space="0" w:color="auto"/>
        <w:bottom w:val="none" w:sz="0" w:space="0" w:color="auto"/>
        <w:right w:val="none" w:sz="0" w:space="0" w:color="auto"/>
      </w:divBdr>
    </w:div>
    <w:div w:id="285695314">
      <w:bodyDiv w:val="1"/>
      <w:marLeft w:val="0"/>
      <w:marRight w:val="0"/>
      <w:marTop w:val="0"/>
      <w:marBottom w:val="0"/>
      <w:divBdr>
        <w:top w:val="none" w:sz="0" w:space="0" w:color="auto"/>
        <w:left w:val="none" w:sz="0" w:space="0" w:color="auto"/>
        <w:bottom w:val="none" w:sz="0" w:space="0" w:color="auto"/>
        <w:right w:val="none" w:sz="0" w:space="0" w:color="auto"/>
      </w:divBdr>
    </w:div>
    <w:div w:id="285740565">
      <w:bodyDiv w:val="1"/>
      <w:marLeft w:val="0"/>
      <w:marRight w:val="0"/>
      <w:marTop w:val="0"/>
      <w:marBottom w:val="0"/>
      <w:divBdr>
        <w:top w:val="none" w:sz="0" w:space="0" w:color="auto"/>
        <w:left w:val="none" w:sz="0" w:space="0" w:color="auto"/>
        <w:bottom w:val="none" w:sz="0" w:space="0" w:color="auto"/>
        <w:right w:val="none" w:sz="0" w:space="0" w:color="auto"/>
      </w:divBdr>
    </w:div>
    <w:div w:id="286199117">
      <w:bodyDiv w:val="1"/>
      <w:marLeft w:val="0"/>
      <w:marRight w:val="0"/>
      <w:marTop w:val="0"/>
      <w:marBottom w:val="0"/>
      <w:divBdr>
        <w:top w:val="none" w:sz="0" w:space="0" w:color="auto"/>
        <w:left w:val="none" w:sz="0" w:space="0" w:color="auto"/>
        <w:bottom w:val="none" w:sz="0" w:space="0" w:color="auto"/>
        <w:right w:val="none" w:sz="0" w:space="0" w:color="auto"/>
      </w:divBdr>
      <w:divsChild>
        <w:div w:id="1549756864">
          <w:marLeft w:val="0"/>
          <w:marRight w:val="0"/>
          <w:marTop w:val="0"/>
          <w:marBottom w:val="0"/>
          <w:divBdr>
            <w:top w:val="single" w:sz="2" w:space="0" w:color="auto"/>
            <w:left w:val="single" w:sz="2" w:space="4" w:color="auto"/>
            <w:bottom w:val="single" w:sz="2" w:space="0" w:color="auto"/>
            <w:right w:val="single" w:sz="2" w:space="4" w:color="auto"/>
          </w:divBdr>
        </w:div>
      </w:divsChild>
    </w:div>
    <w:div w:id="286860528">
      <w:bodyDiv w:val="1"/>
      <w:marLeft w:val="0"/>
      <w:marRight w:val="0"/>
      <w:marTop w:val="0"/>
      <w:marBottom w:val="0"/>
      <w:divBdr>
        <w:top w:val="none" w:sz="0" w:space="0" w:color="auto"/>
        <w:left w:val="none" w:sz="0" w:space="0" w:color="auto"/>
        <w:bottom w:val="none" w:sz="0" w:space="0" w:color="auto"/>
        <w:right w:val="none" w:sz="0" w:space="0" w:color="auto"/>
      </w:divBdr>
    </w:div>
    <w:div w:id="289870200">
      <w:bodyDiv w:val="1"/>
      <w:marLeft w:val="0"/>
      <w:marRight w:val="0"/>
      <w:marTop w:val="0"/>
      <w:marBottom w:val="0"/>
      <w:divBdr>
        <w:top w:val="none" w:sz="0" w:space="0" w:color="auto"/>
        <w:left w:val="none" w:sz="0" w:space="0" w:color="auto"/>
        <w:bottom w:val="none" w:sz="0" w:space="0" w:color="auto"/>
        <w:right w:val="none" w:sz="0" w:space="0" w:color="auto"/>
      </w:divBdr>
    </w:div>
    <w:div w:id="292567520">
      <w:bodyDiv w:val="1"/>
      <w:marLeft w:val="0"/>
      <w:marRight w:val="0"/>
      <w:marTop w:val="0"/>
      <w:marBottom w:val="0"/>
      <w:divBdr>
        <w:top w:val="none" w:sz="0" w:space="0" w:color="auto"/>
        <w:left w:val="none" w:sz="0" w:space="0" w:color="auto"/>
        <w:bottom w:val="none" w:sz="0" w:space="0" w:color="auto"/>
        <w:right w:val="none" w:sz="0" w:space="0" w:color="auto"/>
      </w:divBdr>
      <w:divsChild>
        <w:div w:id="1209535022">
          <w:marLeft w:val="0"/>
          <w:marRight w:val="0"/>
          <w:marTop w:val="0"/>
          <w:marBottom w:val="0"/>
          <w:divBdr>
            <w:top w:val="none" w:sz="0" w:space="0" w:color="auto"/>
            <w:left w:val="none" w:sz="0" w:space="0" w:color="auto"/>
            <w:bottom w:val="none" w:sz="0" w:space="0" w:color="auto"/>
            <w:right w:val="none" w:sz="0" w:space="0" w:color="auto"/>
          </w:divBdr>
        </w:div>
      </w:divsChild>
    </w:div>
    <w:div w:id="294718495">
      <w:bodyDiv w:val="1"/>
      <w:marLeft w:val="0"/>
      <w:marRight w:val="0"/>
      <w:marTop w:val="0"/>
      <w:marBottom w:val="0"/>
      <w:divBdr>
        <w:top w:val="none" w:sz="0" w:space="0" w:color="auto"/>
        <w:left w:val="none" w:sz="0" w:space="0" w:color="auto"/>
        <w:bottom w:val="none" w:sz="0" w:space="0" w:color="auto"/>
        <w:right w:val="none" w:sz="0" w:space="0" w:color="auto"/>
      </w:divBdr>
    </w:div>
    <w:div w:id="301666173">
      <w:bodyDiv w:val="1"/>
      <w:marLeft w:val="0"/>
      <w:marRight w:val="0"/>
      <w:marTop w:val="0"/>
      <w:marBottom w:val="0"/>
      <w:divBdr>
        <w:top w:val="none" w:sz="0" w:space="0" w:color="auto"/>
        <w:left w:val="none" w:sz="0" w:space="0" w:color="auto"/>
        <w:bottom w:val="none" w:sz="0" w:space="0" w:color="auto"/>
        <w:right w:val="none" w:sz="0" w:space="0" w:color="auto"/>
      </w:divBdr>
      <w:divsChild>
        <w:div w:id="1108355952">
          <w:marLeft w:val="0"/>
          <w:marRight w:val="0"/>
          <w:marTop w:val="0"/>
          <w:marBottom w:val="0"/>
          <w:divBdr>
            <w:top w:val="none" w:sz="0" w:space="0" w:color="auto"/>
            <w:left w:val="none" w:sz="0" w:space="0" w:color="auto"/>
            <w:bottom w:val="none" w:sz="0" w:space="0" w:color="auto"/>
            <w:right w:val="none" w:sz="0" w:space="0" w:color="auto"/>
          </w:divBdr>
          <w:divsChild>
            <w:div w:id="535236290">
              <w:marLeft w:val="0"/>
              <w:marRight w:val="0"/>
              <w:marTop w:val="0"/>
              <w:marBottom w:val="0"/>
              <w:divBdr>
                <w:top w:val="none" w:sz="0" w:space="0" w:color="auto"/>
                <w:left w:val="none" w:sz="0" w:space="0" w:color="auto"/>
                <w:bottom w:val="none" w:sz="0" w:space="0" w:color="auto"/>
                <w:right w:val="none" w:sz="0" w:space="0" w:color="auto"/>
              </w:divBdr>
              <w:divsChild>
                <w:div w:id="1892691151">
                  <w:marLeft w:val="0"/>
                  <w:marRight w:val="0"/>
                  <w:marTop w:val="0"/>
                  <w:marBottom w:val="0"/>
                  <w:divBdr>
                    <w:top w:val="none" w:sz="0" w:space="0" w:color="auto"/>
                    <w:left w:val="none" w:sz="0" w:space="0" w:color="auto"/>
                    <w:bottom w:val="none" w:sz="0" w:space="0" w:color="auto"/>
                    <w:right w:val="none" w:sz="0" w:space="0" w:color="auto"/>
                  </w:divBdr>
                  <w:divsChild>
                    <w:div w:id="264268517">
                      <w:marLeft w:val="0"/>
                      <w:marRight w:val="0"/>
                      <w:marTop w:val="0"/>
                      <w:marBottom w:val="0"/>
                      <w:divBdr>
                        <w:top w:val="none" w:sz="0" w:space="0" w:color="auto"/>
                        <w:left w:val="none" w:sz="0" w:space="0" w:color="auto"/>
                        <w:bottom w:val="none" w:sz="0" w:space="0" w:color="auto"/>
                        <w:right w:val="none" w:sz="0" w:space="0" w:color="auto"/>
                      </w:divBdr>
                      <w:divsChild>
                        <w:div w:id="548494196">
                          <w:marLeft w:val="0"/>
                          <w:marRight w:val="0"/>
                          <w:marTop w:val="0"/>
                          <w:marBottom w:val="0"/>
                          <w:divBdr>
                            <w:top w:val="none" w:sz="0" w:space="0" w:color="auto"/>
                            <w:left w:val="none" w:sz="0" w:space="0" w:color="auto"/>
                            <w:bottom w:val="none" w:sz="0" w:space="0" w:color="auto"/>
                            <w:right w:val="none" w:sz="0" w:space="0" w:color="auto"/>
                          </w:divBdr>
                          <w:divsChild>
                            <w:div w:id="1278218082">
                              <w:marLeft w:val="0"/>
                              <w:marRight w:val="0"/>
                              <w:marTop w:val="0"/>
                              <w:marBottom w:val="0"/>
                              <w:divBdr>
                                <w:top w:val="none" w:sz="0" w:space="0" w:color="auto"/>
                                <w:left w:val="none" w:sz="0" w:space="0" w:color="auto"/>
                                <w:bottom w:val="none" w:sz="0" w:space="0" w:color="auto"/>
                                <w:right w:val="none" w:sz="0" w:space="0" w:color="auto"/>
                              </w:divBdr>
                              <w:divsChild>
                                <w:div w:id="1397819758">
                                  <w:marLeft w:val="0"/>
                                  <w:marRight w:val="0"/>
                                  <w:marTop w:val="0"/>
                                  <w:marBottom w:val="0"/>
                                  <w:divBdr>
                                    <w:top w:val="none" w:sz="0" w:space="0" w:color="auto"/>
                                    <w:left w:val="none" w:sz="0" w:space="0" w:color="auto"/>
                                    <w:bottom w:val="none" w:sz="0" w:space="0" w:color="auto"/>
                                    <w:right w:val="none" w:sz="0" w:space="0" w:color="auto"/>
                                  </w:divBdr>
                                  <w:divsChild>
                                    <w:div w:id="1682851470">
                                      <w:marLeft w:val="0"/>
                                      <w:marRight w:val="0"/>
                                      <w:marTop w:val="0"/>
                                      <w:marBottom w:val="0"/>
                                      <w:divBdr>
                                        <w:top w:val="none" w:sz="0" w:space="0" w:color="auto"/>
                                        <w:left w:val="none" w:sz="0" w:space="0" w:color="auto"/>
                                        <w:bottom w:val="none" w:sz="0" w:space="0" w:color="auto"/>
                                        <w:right w:val="none" w:sz="0" w:space="0" w:color="auto"/>
                                      </w:divBdr>
                                      <w:divsChild>
                                        <w:div w:id="827788668">
                                          <w:marLeft w:val="0"/>
                                          <w:marRight w:val="0"/>
                                          <w:marTop w:val="0"/>
                                          <w:marBottom w:val="0"/>
                                          <w:divBdr>
                                            <w:top w:val="none" w:sz="0" w:space="0" w:color="auto"/>
                                            <w:left w:val="none" w:sz="0" w:space="0" w:color="auto"/>
                                            <w:bottom w:val="none" w:sz="0" w:space="0" w:color="auto"/>
                                            <w:right w:val="none" w:sz="0" w:space="0" w:color="auto"/>
                                          </w:divBdr>
                                          <w:divsChild>
                                            <w:div w:id="1360425326">
                                              <w:marLeft w:val="0"/>
                                              <w:marRight w:val="0"/>
                                              <w:marTop w:val="0"/>
                                              <w:marBottom w:val="0"/>
                                              <w:divBdr>
                                                <w:top w:val="none" w:sz="0" w:space="0" w:color="auto"/>
                                                <w:left w:val="none" w:sz="0" w:space="0" w:color="auto"/>
                                                <w:bottom w:val="none" w:sz="0" w:space="0" w:color="auto"/>
                                                <w:right w:val="none" w:sz="0" w:space="0" w:color="auto"/>
                                              </w:divBdr>
                                              <w:divsChild>
                                                <w:div w:id="185877194">
                                                  <w:marLeft w:val="0"/>
                                                  <w:marRight w:val="0"/>
                                                  <w:marTop w:val="0"/>
                                                  <w:marBottom w:val="0"/>
                                                  <w:divBdr>
                                                    <w:top w:val="none" w:sz="0" w:space="0" w:color="auto"/>
                                                    <w:left w:val="none" w:sz="0" w:space="0" w:color="auto"/>
                                                    <w:bottom w:val="none" w:sz="0" w:space="0" w:color="auto"/>
                                                    <w:right w:val="none" w:sz="0" w:space="0" w:color="auto"/>
                                                  </w:divBdr>
                                                  <w:divsChild>
                                                    <w:div w:id="1800102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9497179">
                                          <w:marLeft w:val="0"/>
                                          <w:marRight w:val="0"/>
                                          <w:marTop w:val="0"/>
                                          <w:marBottom w:val="0"/>
                                          <w:divBdr>
                                            <w:top w:val="none" w:sz="0" w:space="0" w:color="auto"/>
                                            <w:left w:val="none" w:sz="0" w:space="0" w:color="auto"/>
                                            <w:bottom w:val="none" w:sz="0" w:space="0" w:color="auto"/>
                                            <w:right w:val="none" w:sz="0" w:space="0" w:color="auto"/>
                                          </w:divBdr>
                                          <w:divsChild>
                                            <w:div w:id="1288313288">
                                              <w:marLeft w:val="0"/>
                                              <w:marRight w:val="0"/>
                                              <w:marTop w:val="0"/>
                                              <w:marBottom w:val="0"/>
                                              <w:divBdr>
                                                <w:top w:val="none" w:sz="0" w:space="0" w:color="auto"/>
                                                <w:left w:val="none" w:sz="0" w:space="0" w:color="auto"/>
                                                <w:bottom w:val="none" w:sz="0" w:space="0" w:color="auto"/>
                                                <w:right w:val="none" w:sz="0" w:space="0" w:color="auto"/>
                                              </w:divBdr>
                                              <w:divsChild>
                                                <w:div w:id="161208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3388764">
          <w:marLeft w:val="0"/>
          <w:marRight w:val="0"/>
          <w:marTop w:val="0"/>
          <w:marBottom w:val="0"/>
          <w:divBdr>
            <w:top w:val="none" w:sz="0" w:space="0" w:color="auto"/>
            <w:left w:val="none" w:sz="0" w:space="0" w:color="auto"/>
            <w:bottom w:val="none" w:sz="0" w:space="0" w:color="auto"/>
            <w:right w:val="none" w:sz="0" w:space="0" w:color="auto"/>
          </w:divBdr>
          <w:divsChild>
            <w:div w:id="627711345">
              <w:marLeft w:val="0"/>
              <w:marRight w:val="0"/>
              <w:marTop w:val="0"/>
              <w:marBottom w:val="0"/>
              <w:divBdr>
                <w:top w:val="none" w:sz="0" w:space="0" w:color="auto"/>
                <w:left w:val="none" w:sz="0" w:space="0" w:color="auto"/>
                <w:bottom w:val="none" w:sz="0" w:space="0" w:color="auto"/>
                <w:right w:val="none" w:sz="0" w:space="0" w:color="auto"/>
              </w:divBdr>
              <w:divsChild>
                <w:div w:id="198587383">
                  <w:marLeft w:val="0"/>
                  <w:marRight w:val="0"/>
                  <w:marTop w:val="0"/>
                  <w:marBottom w:val="0"/>
                  <w:divBdr>
                    <w:top w:val="none" w:sz="0" w:space="0" w:color="auto"/>
                    <w:left w:val="none" w:sz="0" w:space="0" w:color="auto"/>
                    <w:bottom w:val="none" w:sz="0" w:space="0" w:color="auto"/>
                    <w:right w:val="none" w:sz="0" w:space="0" w:color="auto"/>
                  </w:divBdr>
                  <w:divsChild>
                    <w:div w:id="1528903581">
                      <w:marLeft w:val="0"/>
                      <w:marRight w:val="0"/>
                      <w:marTop w:val="0"/>
                      <w:marBottom w:val="0"/>
                      <w:divBdr>
                        <w:top w:val="none" w:sz="0" w:space="0" w:color="auto"/>
                        <w:left w:val="none" w:sz="0" w:space="0" w:color="auto"/>
                        <w:bottom w:val="none" w:sz="0" w:space="0" w:color="auto"/>
                        <w:right w:val="none" w:sz="0" w:space="0" w:color="auto"/>
                      </w:divBdr>
                      <w:divsChild>
                        <w:div w:id="182381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2082769">
      <w:bodyDiv w:val="1"/>
      <w:marLeft w:val="0"/>
      <w:marRight w:val="0"/>
      <w:marTop w:val="0"/>
      <w:marBottom w:val="0"/>
      <w:divBdr>
        <w:top w:val="none" w:sz="0" w:space="0" w:color="auto"/>
        <w:left w:val="none" w:sz="0" w:space="0" w:color="auto"/>
        <w:bottom w:val="none" w:sz="0" w:space="0" w:color="auto"/>
        <w:right w:val="none" w:sz="0" w:space="0" w:color="auto"/>
      </w:divBdr>
    </w:div>
    <w:div w:id="302658712">
      <w:bodyDiv w:val="1"/>
      <w:marLeft w:val="0"/>
      <w:marRight w:val="0"/>
      <w:marTop w:val="0"/>
      <w:marBottom w:val="0"/>
      <w:divBdr>
        <w:top w:val="none" w:sz="0" w:space="0" w:color="auto"/>
        <w:left w:val="none" w:sz="0" w:space="0" w:color="auto"/>
        <w:bottom w:val="none" w:sz="0" w:space="0" w:color="auto"/>
        <w:right w:val="none" w:sz="0" w:space="0" w:color="auto"/>
      </w:divBdr>
    </w:div>
    <w:div w:id="303439029">
      <w:bodyDiv w:val="1"/>
      <w:marLeft w:val="0"/>
      <w:marRight w:val="0"/>
      <w:marTop w:val="0"/>
      <w:marBottom w:val="0"/>
      <w:divBdr>
        <w:top w:val="none" w:sz="0" w:space="0" w:color="auto"/>
        <w:left w:val="none" w:sz="0" w:space="0" w:color="auto"/>
        <w:bottom w:val="none" w:sz="0" w:space="0" w:color="auto"/>
        <w:right w:val="none" w:sz="0" w:space="0" w:color="auto"/>
      </w:divBdr>
    </w:div>
    <w:div w:id="304818130">
      <w:bodyDiv w:val="1"/>
      <w:marLeft w:val="0"/>
      <w:marRight w:val="0"/>
      <w:marTop w:val="0"/>
      <w:marBottom w:val="0"/>
      <w:divBdr>
        <w:top w:val="none" w:sz="0" w:space="0" w:color="auto"/>
        <w:left w:val="none" w:sz="0" w:space="0" w:color="auto"/>
        <w:bottom w:val="none" w:sz="0" w:space="0" w:color="auto"/>
        <w:right w:val="none" w:sz="0" w:space="0" w:color="auto"/>
      </w:divBdr>
    </w:div>
    <w:div w:id="307832326">
      <w:bodyDiv w:val="1"/>
      <w:marLeft w:val="0"/>
      <w:marRight w:val="0"/>
      <w:marTop w:val="0"/>
      <w:marBottom w:val="0"/>
      <w:divBdr>
        <w:top w:val="none" w:sz="0" w:space="0" w:color="auto"/>
        <w:left w:val="none" w:sz="0" w:space="0" w:color="auto"/>
        <w:bottom w:val="none" w:sz="0" w:space="0" w:color="auto"/>
        <w:right w:val="none" w:sz="0" w:space="0" w:color="auto"/>
      </w:divBdr>
    </w:div>
    <w:div w:id="319236159">
      <w:bodyDiv w:val="1"/>
      <w:marLeft w:val="0"/>
      <w:marRight w:val="0"/>
      <w:marTop w:val="0"/>
      <w:marBottom w:val="0"/>
      <w:divBdr>
        <w:top w:val="none" w:sz="0" w:space="0" w:color="auto"/>
        <w:left w:val="none" w:sz="0" w:space="0" w:color="auto"/>
        <w:bottom w:val="none" w:sz="0" w:space="0" w:color="auto"/>
        <w:right w:val="none" w:sz="0" w:space="0" w:color="auto"/>
      </w:divBdr>
      <w:divsChild>
        <w:div w:id="284776745">
          <w:marLeft w:val="0"/>
          <w:marRight w:val="0"/>
          <w:marTop w:val="0"/>
          <w:marBottom w:val="0"/>
          <w:divBdr>
            <w:top w:val="none" w:sz="0" w:space="0" w:color="auto"/>
            <w:left w:val="none" w:sz="0" w:space="0" w:color="auto"/>
            <w:bottom w:val="none" w:sz="0" w:space="0" w:color="auto"/>
            <w:right w:val="none" w:sz="0" w:space="0" w:color="auto"/>
          </w:divBdr>
        </w:div>
      </w:divsChild>
    </w:div>
    <w:div w:id="320810660">
      <w:bodyDiv w:val="1"/>
      <w:marLeft w:val="0"/>
      <w:marRight w:val="0"/>
      <w:marTop w:val="0"/>
      <w:marBottom w:val="0"/>
      <w:divBdr>
        <w:top w:val="none" w:sz="0" w:space="0" w:color="auto"/>
        <w:left w:val="none" w:sz="0" w:space="0" w:color="auto"/>
        <w:bottom w:val="none" w:sz="0" w:space="0" w:color="auto"/>
        <w:right w:val="none" w:sz="0" w:space="0" w:color="auto"/>
      </w:divBdr>
    </w:div>
    <w:div w:id="325715399">
      <w:bodyDiv w:val="1"/>
      <w:marLeft w:val="0"/>
      <w:marRight w:val="0"/>
      <w:marTop w:val="0"/>
      <w:marBottom w:val="0"/>
      <w:divBdr>
        <w:top w:val="none" w:sz="0" w:space="0" w:color="auto"/>
        <w:left w:val="none" w:sz="0" w:space="0" w:color="auto"/>
        <w:bottom w:val="none" w:sz="0" w:space="0" w:color="auto"/>
        <w:right w:val="none" w:sz="0" w:space="0" w:color="auto"/>
      </w:divBdr>
    </w:div>
    <w:div w:id="332876386">
      <w:bodyDiv w:val="1"/>
      <w:marLeft w:val="0"/>
      <w:marRight w:val="0"/>
      <w:marTop w:val="0"/>
      <w:marBottom w:val="0"/>
      <w:divBdr>
        <w:top w:val="none" w:sz="0" w:space="0" w:color="auto"/>
        <w:left w:val="none" w:sz="0" w:space="0" w:color="auto"/>
        <w:bottom w:val="none" w:sz="0" w:space="0" w:color="auto"/>
        <w:right w:val="none" w:sz="0" w:space="0" w:color="auto"/>
      </w:divBdr>
    </w:div>
    <w:div w:id="333723172">
      <w:bodyDiv w:val="1"/>
      <w:marLeft w:val="0"/>
      <w:marRight w:val="0"/>
      <w:marTop w:val="0"/>
      <w:marBottom w:val="0"/>
      <w:divBdr>
        <w:top w:val="none" w:sz="0" w:space="0" w:color="auto"/>
        <w:left w:val="none" w:sz="0" w:space="0" w:color="auto"/>
        <w:bottom w:val="none" w:sz="0" w:space="0" w:color="auto"/>
        <w:right w:val="none" w:sz="0" w:space="0" w:color="auto"/>
      </w:divBdr>
    </w:div>
    <w:div w:id="340008330">
      <w:bodyDiv w:val="1"/>
      <w:marLeft w:val="0"/>
      <w:marRight w:val="0"/>
      <w:marTop w:val="0"/>
      <w:marBottom w:val="0"/>
      <w:divBdr>
        <w:top w:val="none" w:sz="0" w:space="0" w:color="auto"/>
        <w:left w:val="none" w:sz="0" w:space="0" w:color="auto"/>
        <w:bottom w:val="none" w:sz="0" w:space="0" w:color="auto"/>
        <w:right w:val="none" w:sz="0" w:space="0" w:color="auto"/>
      </w:divBdr>
    </w:div>
    <w:div w:id="349918223">
      <w:bodyDiv w:val="1"/>
      <w:marLeft w:val="0"/>
      <w:marRight w:val="0"/>
      <w:marTop w:val="0"/>
      <w:marBottom w:val="0"/>
      <w:divBdr>
        <w:top w:val="none" w:sz="0" w:space="0" w:color="auto"/>
        <w:left w:val="none" w:sz="0" w:space="0" w:color="auto"/>
        <w:bottom w:val="none" w:sz="0" w:space="0" w:color="auto"/>
        <w:right w:val="none" w:sz="0" w:space="0" w:color="auto"/>
      </w:divBdr>
    </w:div>
    <w:div w:id="353578913">
      <w:bodyDiv w:val="1"/>
      <w:marLeft w:val="0"/>
      <w:marRight w:val="0"/>
      <w:marTop w:val="0"/>
      <w:marBottom w:val="0"/>
      <w:divBdr>
        <w:top w:val="none" w:sz="0" w:space="0" w:color="auto"/>
        <w:left w:val="none" w:sz="0" w:space="0" w:color="auto"/>
        <w:bottom w:val="none" w:sz="0" w:space="0" w:color="auto"/>
        <w:right w:val="none" w:sz="0" w:space="0" w:color="auto"/>
      </w:divBdr>
    </w:div>
    <w:div w:id="358046399">
      <w:bodyDiv w:val="1"/>
      <w:marLeft w:val="0"/>
      <w:marRight w:val="0"/>
      <w:marTop w:val="0"/>
      <w:marBottom w:val="0"/>
      <w:divBdr>
        <w:top w:val="none" w:sz="0" w:space="0" w:color="auto"/>
        <w:left w:val="none" w:sz="0" w:space="0" w:color="auto"/>
        <w:bottom w:val="none" w:sz="0" w:space="0" w:color="auto"/>
        <w:right w:val="none" w:sz="0" w:space="0" w:color="auto"/>
      </w:divBdr>
    </w:div>
    <w:div w:id="358511703">
      <w:bodyDiv w:val="1"/>
      <w:marLeft w:val="0"/>
      <w:marRight w:val="0"/>
      <w:marTop w:val="0"/>
      <w:marBottom w:val="0"/>
      <w:divBdr>
        <w:top w:val="none" w:sz="0" w:space="0" w:color="auto"/>
        <w:left w:val="none" w:sz="0" w:space="0" w:color="auto"/>
        <w:bottom w:val="none" w:sz="0" w:space="0" w:color="auto"/>
        <w:right w:val="none" w:sz="0" w:space="0" w:color="auto"/>
      </w:divBdr>
    </w:div>
    <w:div w:id="363599674">
      <w:bodyDiv w:val="1"/>
      <w:marLeft w:val="0"/>
      <w:marRight w:val="0"/>
      <w:marTop w:val="0"/>
      <w:marBottom w:val="0"/>
      <w:divBdr>
        <w:top w:val="none" w:sz="0" w:space="0" w:color="auto"/>
        <w:left w:val="none" w:sz="0" w:space="0" w:color="auto"/>
        <w:bottom w:val="none" w:sz="0" w:space="0" w:color="auto"/>
        <w:right w:val="none" w:sz="0" w:space="0" w:color="auto"/>
      </w:divBdr>
    </w:div>
    <w:div w:id="364405436">
      <w:bodyDiv w:val="1"/>
      <w:marLeft w:val="0"/>
      <w:marRight w:val="0"/>
      <w:marTop w:val="0"/>
      <w:marBottom w:val="0"/>
      <w:divBdr>
        <w:top w:val="none" w:sz="0" w:space="0" w:color="auto"/>
        <w:left w:val="none" w:sz="0" w:space="0" w:color="auto"/>
        <w:bottom w:val="none" w:sz="0" w:space="0" w:color="auto"/>
        <w:right w:val="none" w:sz="0" w:space="0" w:color="auto"/>
      </w:divBdr>
    </w:div>
    <w:div w:id="366443753">
      <w:bodyDiv w:val="1"/>
      <w:marLeft w:val="0"/>
      <w:marRight w:val="0"/>
      <w:marTop w:val="0"/>
      <w:marBottom w:val="0"/>
      <w:divBdr>
        <w:top w:val="none" w:sz="0" w:space="0" w:color="auto"/>
        <w:left w:val="none" w:sz="0" w:space="0" w:color="auto"/>
        <w:bottom w:val="none" w:sz="0" w:space="0" w:color="auto"/>
        <w:right w:val="none" w:sz="0" w:space="0" w:color="auto"/>
      </w:divBdr>
      <w:divsChild>
        <w:div w:id="137655110">
          <w:marLeft w:val="0"/>
          <w:marRight w:val="0"/>
          <w:marTop w:val="0"/>
          <w:marBottom w:val="0"/>
          <w:divBdr>
            <w:top w:val="single" w:sz="2" w:space="0" w:color="E5E7EB"/>
            <w:left w:val="single" w:sz="2" w:space="0" w:color="E5E7EB"/>
            <w:bottom w:val="single" w:sz="2" w:space="0" w:color="E5E7EB"/>
            <w:right w:val="single" w:sz="2" w:space="0" w:color="E5E7EB"/>
          </w:divBdr>
          <w:divsChild>
            <w:div w:id="331219278">
              <w:marLeft w:val="0"/>
              <w:marRight w:val="0"/>
              <w:marTop w:val="0"/>
              <w:marBottom w:val="0"/>
              <w:divBdr>
                <w:top w:val="single" w:sz="2" w:space="0" w:color="auto"/>
                <w:left w:val="single" w:sz="2" w:space="0" w:color="auto"/>
                <w:bottom w:val="single" w:sz="2" w:space="0" w:color="auto"/>
                <w:right w:val="single" w:sz="2" w:space="0" w:color="auto"/>
              </w:divBdr>
              <w:divsChild>
                <w:div w:id="2086755607">
                  <w:marLeft w:val="0"/>
                  <w:marRight w:val="0"/>
                  <w:marTop w:val="0"/>
                  <w:marBottom w:val="0"/>
                  <w:divBdr>
                    <w:top w:val="single" w:sz="2" w:space="0" w:color="auto"/>
                    <w:left w:val="single" w:sz="2" w:space="0" w:color="auto"/>
                    <w:bottom w:val="single" w:sz="2" w:space="0" w:color="auto"/>
                    <w:right w:val="single" w:sz="2" w:space="0" w:color="auto"/>
                  </w:divBdr>
                  <w:divsChild>
                    <w:div w:id="2068410959">
                      <w:marLeft w:val="0"/>
                      <w:marRight w:val="0"/>
                      <w:marTop w:val="0"/>
                      <w:marBottom w:val="0"/>
                      <w:divBdr>
                        <w:top w:val="single" w:sz="2" w:space="0" w:color="E5E7EB"/>
                        <w:left w:val="single" w:sz="2" w:space="0" w:color="E5E7EB"/>
                        <w:bottom w:val="single" w:sz="2" w:space="0" w:color="E5E7EB"/>
                        <w:right w:val="single" w:sz="2" w:space="0" w:color="E5E7EB"/>
                      </w:divBdr>
                      <w:divsChild>
                        <w:div w:id="662314576">
                          <w:marLeft w:val="0"/>
                          <w:marRight w:val="0"/>
                          <w:marTop w:val="0"/>
                          <w:marBottom w:val="0"/>
                          <w:divBdr>
                            <w:top w:val="single" w:sz="2" w:space="0" w:color="E5E7EB"/>
                            <w:left w:val="single" w:sz="2" w:space="0" w:color="E5E7EB"/>
                            <w:bottom w:val="single" w:sz="2" w:space="0" w:color="E5E7EB"/>
                            <w:right w:val="single" w:sz="2" w:space="0" w:color="E5E7EB"/>
                          </w:divBdr>
                          <w:divsChild>
                            <w:div w:id="1967156559">
                              <w:marLeft w:val="0"/>
                              <w:marRight w:val="0"/>
                              <w:marTop w:val="0"/>
                              <w:marBottom w:val="0"/>
                              <w:divBdr>
                                <w:top w:val="single" w:sz="2" w:space="0" w:color="E5E7EB"/>
                                <w:left w:val="single" w:sz="2" w:space="0" w:color="E5E7EB"/>
                                <w:bottom w:val="single" w:sz="2" w:space="0" w:color="E5E7EB"/>
                                <w:right w:val="single" w:sz="2" w:space="0" w:color="E5E7EB"/>
                              </w:divBdr>
                              <w:divsChild>
                                <w:div w:id="88591661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554075747">
                  <w:marLeft w:val="0"/>
                  <w:marRight w:val="0"/>
                  <w:marTop w:val="0"/>
                  <w:marBottom w:val="0"/>
                  <w:divBdr>
                    <w:top w:val="single" w:sz="2" w:space="0" w:color="auto"/>
                    <w:left w:val="single" w:sz="2" w:space="0" w:color="auto"/>
                    <w:bottom w:val="single" w:sz="2" w:space="0" w:color="auto"/>
                    <w:right w:val="single" w:sz="2" w:space="0" w:color="auto"/>
                  </w:divBdr>
                  <w:divsChild>
                    <w:div w:id="2136675996">
                      <w:marLeft w:val="0"/>
                      <w:marRight w:val="0"/>
                      <w:marTop w:val="0"/>
                      <w:marBottom w:val="0"/>
                      <w:divBdr>
                        <w:top w:val="single" w:sz="2" w:space="0" w:color="E5E7EB"/>
                        <w:left w:val="single" w:sz="2" w:space="0" w:color="E5E7EB"/>
                        <w:bottom w:val="single" w:sz="2" w:space="0" w:color="E5E7EB"/>
                        <w:right w:val="single" w:sz="2" w:space="0" w:color="E5E7EB"/>
                      </w:divBdr>
                      <w:divsChild>
                        <w:div w:id="1593708811">
                          <w:marLeft w:val="0"/>
                          <w:marRight w:val="0"/>
                          <w:marTop w:val="0"/>
                          <w:marBottom w:val="0"/>
                          <w:divBdr>
                            <w:top w:val="single" w:sz="2" w:space="0" w:color="E5E7EB"/>
                            <w:left w:val="single" w:sz="2" w:space="0" w:color="E5E7EB"/>
                            <w:bottom w:val="single" w:sz="2" w:space="0" w:color="E5E7EB"/>
                            <w:right w:val="single" w:sz="2" w:space="0" w:color="E5E7EB"/>
                          </w:divBdr>
                          <w:divsChild>
                            <w:div w:id="151954162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479735014">
                          <w:marLeft w:val="0"/>
                          <w:marRight w:val="0"/>
                          <w:marTop w:val="0"/>
                          <w:marBottom w:val="0"/>
                          <w:divBdr>
                            <w:top w:val="single" w:sz="2" w:space="0" w:color="E5E7EB"/>
                            <w:left w:val="single" w:sz="2" w:space="0" w:color="E5E7EB"/>
                            <w:bottom w:val="single" w:sz="2" w:space="0" w:color="E5E7EB"/>
                            <w:right w:val="single" w:sz="2" w:space="0" w:color="E5E7EB"/>
                          </w:divBdr>
                          <w:divsChild>
                            <w:div w:id="189307543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372466966">
      <w:bodyDiv w:val="1"/>
      <w:marLeft w:val="0"/>
      <w:marRight w:val="0"/>
      <w:marTop w:val="0"/>
      <w:marBottom w:val="0"/>
      <w:divBdr>
        <w:top w:val="none" w:sz="0" w:space="0" w:color="auto"/>
        <w:left w:val="none" w:sz="0" w:space="0" w:color="auto"/>
        <w:bottom w:val="none" w:sz="0" w:space="0" w:color="auto"/>
        <w:right w:val="none" w:sz="0" w:space="0" w:color="auto"/>
      </w:divBdr>
      <w:divsChild>
        <w:div w:id="1762263244">
          <w:marLeft w:val="0"/>
          <w:marRight w:val="0"/>
          <w:marTop w:val="0"/>
          <w:marBottom w:val="0"/>
          <w:divBdr>
            <w:top w:val="none" w:sz="0" w:space="0" w:color="auto"/>
            <w:left w:val="none" w:sz="0" w:space="0" w:color="auto"/>
            <w:bottom w:val="none" w:sz="0" w:space="0" w:color="auto"/>
            <w:right w:val="none" w:sz="0" w:space="0" w:color="auto"/>
          </w:divBdr>
        </w:div>
      </w:divsChild>
    </w:div>
    <w:div w:id="376898151">
      <w:bodyDiv w:val="1"/>
      <w:marLeft w:val="0"/>
      <w:marRight w:val="0"/>
      <w:marTop w:val="0"/>
      <w:marBottom w:val="0"/>
      <w:divBdr>
        <w:top w:val="none" w:sz="0" w:space="0" w:color="auto"/>
        <w:left w:val="none" w:sz="0" w:space="0" w:color="auto"/>
        <w:bottom w:val="none" w:sz="0" w:space="0" w:color="auto"/>
        <w:right w:val="none" w:sz="0" w:space="0" w:color="auto"/>
      </w:divBdr>
    </w:div>
    <w:div w:id="378214560">
      <w:bodyDiv w:val="1"/>
      <w:marLeft w:val="0"/>
      <w:marRight w:val="0"/>
      <w:marTop w:val="0"/>
      <w:marBottom w:val="0"/>
      <w:divBdr>
        <w:top w:val="none" w:sz="0" w:space="0" w:color="auto"/>
        <w:left w:val="none" w:sz="0" w:space="0" w:color="auto"/>
        <w:bottom w:val="none" w:sz="0" w:space="0" w:color="auto"/>
        <w:right w:val="none" w:sz="0" w:space="0" w:color="auto"/>
      </w:divBdr>
    </w:div>
    <w:div w:id="378940132">
      <w:bodyDiv w:val="1"/>
      <w:marLeft w:val="0"/>
      <w:marRight w:val="0"/>
      <w:marTop w:val="0"/>
      <w:marBottom w:val="0"/>
      <w:divBdr>
        <w:top w:val="none" w:sz="0" w:space="0" w:color="auto"/>
        <w:left w:val="none" w:sz="0" w:space="0" w:color="auto"/>
        <w:bottom w:val="none" w:sz="0" w:space="0" w:color="auto"/>
        <w:right w:val="none" w:sz="0" w:space="0" w:color="auto"/>
      </w:divBdr>
    </w:div>
    <w:div w:id="379743856">
      <w:bodyDiv w:val="1"/>
      <w:marLeft w:val="0"/>
      <w:marRight w:val="0"/>
      <w:marTop w:val="0"/>
      <w:marBottom w:val="0"/>
      <w:divBdr>
        <w:top w:val="none" w:sz="0" w:space="0" w:color="auto"/>
        <w:left w:val="none" w:sz="0" w:space="0" w:color="auto"/>
        <w:bottom w:val="none" w:sz="0" w:space="0" w:color="auto"/>
        <w:right w:val="none" w:sz="0" w:space="0" w:color="auto"/>
      </w:divBdr>
    </w:div>
    <w:div w:id="382874083">
      <w:bodyDiv w:val="1"/>
      <w:marLeft w:val="0"/>
      <w:marRight w:val="0"/>
      <w:marTop w:val="0"/>
      <w:marBottom w:val="0"/>
      <w:divBdr>
        <w:top w:val="none" w:sz="0" w:space="0" w:color="auto"/>
        <w:left w:val="none" w:sz="0" w:space="0" w:color="auto"/>
        <w:bottom w:val="none" w:sz="0" w:space="0" w:color="auto"/>
        <w:right w:val="none" w:sz="0" w:space="0" w:color="auto"/>
      </w:divBdr>
    </w:div>
    <w:div w:id="382992387">
      <w:bodyDiv w:val="1"/>
      <w:marLeft w:val="0"/>
      <w:marRight w:val="0"/>
      <w:marTop w:val="0"/>
      <w:marBottom w:val="0"/>
      <w:divBdr>
        <w:top w:val="none" w:sz="0" w:space="0" w:color="auto"/>
        <w:left w:val="none" w:sz="0" w:space="0" w:color="auto"/>
        <w:bottom w:val="none" w:sz="0" w:space="0" w:color="auto"/>
        <w:right w:val="none" w:sz="0" w:space="0" w:color="auto"/>
      </w:divBdr>
    </w:div>
    <w:div w:id="385221472">
      <w:bodyDiv w:val="1"/>
      <w:marLeft w:val="0"/>
      <w:marRight w:val="0"/>
      <w:marTop w:val="0"/>
      <w:marBottom w:val="0"/>
      <w:divBdr>
        <w:top w:val="none" w:sz="0" w:space="0" w:color="auto"/>
        <w:left w:val="none" w:sz="0" w:space="0" w:color="auto"/>
        <w:bottom w:val="none" w:sz="0" w:space="0" w:color="auto"/>
        <w:right w:val="none" w:sz="0" w:space="0" w:color="auto"/>
      </w:divBdr>
      <w:divsChild>
        <w:div w:id="24139983">
          <w:marLeft w:val="0"/>
          <w:marRight w:val="0"/>
          <w:marTop w:val="0"/>
          <w:marBottom w:val="0"/>
          <w:divBdr>
            <w:top w:val="none" w:sz="0" w:space="0" w:color="auto"/>
            <w:left w:val="none" w:sz="0" w:space="0" w:color="auto"/>
            <w:bottom w:val="none" w:sz="0" w:space="0" w:color="auto"/>
            <w:right w:val="none" w:sz="0" w:space="0" w:color="auto"/>
          </w:divBdr>
          <w:divsChild>
            <w:div w:id="1721977895">
              <w:marLeft w:val="0"/>
              <w:marRight w:val="0"/>
              <w:marTop w:val="0"/>
              <w:marBottom w:val="0"/>
              <w:divBdr>
                <w:top w:val="none" w:sz="0" w:space="0" w:color="auto"/>
                <w:left w:val="none" w:sz="0" w:space="0" w:color="auto"/>
                <w:bottom w:val="none" w:sz="0" w:space="0" w:color="auto"/>
                <w:right w:val="none" w:sz="0" w:space="0" w:color="auto"/>
              </w:divBdr>
              <w:divsChild>
                <w:div w:id="1460807809">
                  <w:marLeft w:val="0"/>
                  <w:marRight w:val="0"/>
                  <w:marTop w:val="0"/>
                  <w:marBottom w:val="0"/>
                  <w:divBdr>
                    <w:top w:val="none" w:sz="0" w:space="0" w:color="auto"/>
                    <w:left w:val="none" w:sz="0" w:space="0" w:color="auto"/>
                    <w:bottom w:val="none" w:sz="0" w:space="0" w:color="auto"/>
                    <w:right w:val="none" w:sz="0" w:space="0" w:color="auto"/>
                  </w:divBdr>
                  <w:divsChild>
                    <w:div w:id="486675553">
                      <w:marLeft w:val="0"/>
                      <w:marRight w:val="0"/>
                      <w:marTop w:val="0"/>
                      <w:marBottom w:val="0"/>
                      <w:divBdr>
                        <w:top w:val="none" w:sz="0" w:space="0" w:color="auto"/>
                        <w:left w:val="none" w:sz="0" w:space="0" w:color="auto"/>
                        <w:bottom w:val="none" w:sz="0" w:space="0" w:color="auto"/>
                        <w:right w:val="none" w:sz="0" w:space="0" w:color="auto"/>
                      </w:divBdr>
                      <w:divsChild>
                        <w:div w:id="1074009624">
                          <w:marLeft w:val="0"/>
                          <w:marRight w:val="0"/>
                          <w:marTop w:val="0"/>
                          <w:marBottom w:val="0"/>
                          <w:divBdr>
                            <w:top w:val="none" w:sz="0" w:space="0" w:color="auto"/>
                            <w:left w:val="none" w:sz="0" w:space="0" w:color="auto"/>
                            <w:bottom w:val="none" w:sz="0" w:space="0" w:color="auto"/>
                            <w:right w:val="none" w:sz="0" w:space="0" w:color="auto"/>
                          </w:divBdr>
                          <w:divsChild>
                            <w:div w:id="599458494">
                              <w:marLeft w:val="0"/>
                              <w:marRight w:val="0"/>
                              <w:marTop w:val="0"/>
                              <w:marBottom w:val="0"/>
                              <w:divBdr>
                                <w:top w:val="none" w:sz="0" w:space="0" w:color="auto"/>
                                <w:left w:val="none" w:sz="0" w:space="0" w:color="auto"/>
                                <w:bottom w:val="none" w:sz="0" w:space="0" w:color="auto"/>
                                <w:right w:val="none" w:sz="0" w:space="0" w:color="auto"/>
                              </w:divBdr>
                              <w:divsChild>
                                <w:div w:id="459812398">
                                  <w:marLeft w:val="0"/>
                                  <w:marRight w:val="0"/>
                                  <w:marTop w:val="0"/>
                                  <w:marBottom w:val="0"/>
                                  <w:divBdr>
                                    <w:top w:val="none" w:sz="0" w:space="0" w:color="auto"/>
                                    <w:left w:val="none" w:sz="0" w:space="0" w:color="auto"/>
                                    <w:bottom w:val="none" w:sz="0" w:space="0" w:color="auto"/>
                                    <w:right w:val="none" w:sz="0" w:space="0" w:color="auto"/>
                                  </w:divBdr>
                                  <w:divsChild>
                                    <w:div w:id="15433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85952637">
      <w:bodyDiv w:val="1"/>
      <w:marLeft w:val="0"/>
      <w:marRight w:val="0"/>
      <w:marTop w:val="0"/>
      <w:marBottom w:val="0"/>
      <w:divBdr>
        <w:top w:val="none" w:sz="0" w:space="0" w:color="auto"/>
        <w:left w:val="none" w:sz="0" w:space="0" w:color="auto"/>
        <w:bottom w:val="none" w:sz="0" w:space="0" w:color="auto"/>
        <w:right w:val="none" w:sz="0" w:space="0" w:color="auto"/>
      </w:divBdr>
    </w:div>
    <w:div w:id="386800651">
      <w:bodyDiv w:val="1"/>
      <w:marLeft w:val="0"/>
      <w:marRight w:val="0"/>
      <w:marTop w:val="0"/>
      <w:marBottom w:val="0"/>
      <w:divBdr>
        <w:top w:val="none" w:sz="0" w:space="0" w:color="auto"/>
        <w:left w:val="none" w:sz="0" w:space="0" w:color="auto"/>
        <w:bottom w:val="none" w:sz="0" w:space="0" w:color="auto"/>
        <w:right w:val="none" w:sz="0" w:space="0" w:color="auto"/>
      </w:divBdr>
      <w:divsChild>
        <w:div w:id="57825792">
          <w:marLeft w:val="0"/>
          <w:marRight w:val="0"/>
          <w:marTop w:val="0"/>
          <w:marBottom w:val="0"/>
          <w:divBdr>
            <w:top w:val="single" w:sz="2" w:space="0" w:color="auto"/>
            <w:left w:val="single" w:sz="2" w:space="0" w:color="auto"/>
            <w:bottom w:val="single" w:sz="2" w:space="0" w:color="auto"/>
            <w:right w:val="single" w:sz="2" w:space="0" w:color="auto"/>
          </w:divBdr>
          <w:divsChild>
            <w:div w:id="476840556">
              <w:marLeft w:val="0"/>
              <w:marRight w:val="0"/>
              <w:marTop w:val="0"/>
              <w:marBottom w:val="0"/>
              <w:divBdr>
                <w:top w:val="single" w:sz="2" w:space="0" w:color="E5E7EB"/>
                <w:left w:val="single" w:sz="2" w:space="0" w:color="E5E7EB"/>
                <w:bottom w:val="single" w:sz="2" w:space="0" w:color="E5E7EB"/>
                <w:right w:val="single" w:sz="2" w:space="0" w:color="E5E7EB"/>
              </w:divBdr>
              <w:divsChild>
                <w:div w:id="1842969306">
                  <w:marLeft w:val="0"/>
                  <w:marRight w:val="0"/>
                  <w:marTop w:val="0"/>
                  <w:marBottom w:val="0"/>
                  <w:divBdr>
                    <w:top w:val="single" w:sz="2" w:space="0" w:color="E5E7EB"/>
                    <w:left w:val="single" w:sz="2" w:space="0" w:color="E5E7EB"/>
                    <w:bottom w:val="single" w:sz="2" w:space="0" w:color="E5E7EB"/>
                    <w:right w:val="single" w:sz="2" w:space="0" w:color="E5E7EB"/>
                  </w:divBdr>
                  <w:divsChild>
                    <w:div w:id="1537427344">
                      <w:marLeft w:val="0"/>
                      <w:marRight w:val="0"/>
                      <w:marTop w:val="0"/>
                      <w:marBottom w:val="0"/>
                      <w:divBdr>
                        <w:top w:val="single" w:sz="2" w:space="0" w:color="E5E7EB"/>
                        <w:left w:val="single" w:sz="2" w:space="0" w:color="E5E7EB"/>
                        <w:bottom w:val="single" w:sz="2" w:space="0" w:color="E5E7EB"/>
                        <w:right w:val="single" w:sz="2" w:space="0" w:color="E5E7EB"/>
                      </w:divBdr>
                      <w:divsChild>
                        <w:div w:id="105166106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40323905">
          <w:marLeft w:val="0"/>
          <w:marRight w:val="0"/>
          <w:marTop w:val="120"/>
          <w:marBottom w:val="0"/>
          <w:divBdr>
            <w:top w:val="single" w:sz="2" w:space="0" w:color="auto"/>
            <w:left w:val="single" w:sz="2" w:space="0" w:color="auto"/>
            <w:bottom w:val="single" w:sz="2" w:space="0" w:color="auto"/>
            <w:right w:val="single" w:sz="2" w:space="0" w:color="auto"/>
          </w:divBdr>
          <w:divsChild>
            <w:div w:id="786236499">
              <w:marLeft w:val="-120"/>
              <w:marRight w:val="0"/>
              <w:marTop w:val="0"/>
              <w:marBottom w:val="0"/>
              <w:divBdr>
                <w:top w:val="single" w:sz="2" w:space="0" w:color="E5E7EB"/>
                <w:left w:val="single" w:sz="2" w:space="0" w:color="E5E7EB"/>
                <w:bottom w:val="single" w:sz="2" w:space="0" w:color="E5E7EB"/>
                <w:right w:val="single" w:sz="2" w:space="0" w:color="E5E7EB"/>
              </w:divBdr>
              <w:divsChild>
                <w:div w:id="368383931">
                  <w:marLeft w:val="0"/>
                  <w:marRight w:val="0"/>
                  <w:marTop w:val="0"/>
                  <w:marBottom w:val="0"/>
                  <w:divBdr>
                    <w:top w:val="single" w:sz="2" w:space="0" w:color="E5E7EB"/>
                    <w:left w:val="single" w:sz="2" w:space="0" w:color="E5E7EB"/>
                    <w:bottom w:val="single" w:sz="2" w:space="0" w:color="E5E7EB"/>
                    <w:right w:val="single" w:sz="2" w:space="0" w:color="E5E7EB"/>
                  </w:divBdr>
                  <w:divsChild>
                    <w:div w:id="1288123443">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572542622">
                  <w:marLeft w:val="0"/>
                  <w:marRight w:val="0"/>
                  <w:marTop w:val="0"/>
                  <w:marBottom w:val="0"/>
                  <w:divBdr>
                    <w:top w:val="single" w:sz="2" w:space="0" w:color="E5E7EB"/>
                    <w:left w:val="single" w:sz="2" w:space="0" w:color="E5E7EB"/>
                    <w:bottom w:val="single" w:sz="2" w:space="0" w:color="E5E7EB"/>
                    <w:right w:val="single" w:sz="2" w:space="0" w:color="E5E7EB"/>
                  </w:divBdr>
                  <w:divsChild>
                    <w:div w:id="160290780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387650612">
      <w:bodyDiv w:val="1"/>
      <w:marLeft w:val="0"/>
      <w:marRight w:val="0"/>
      <w:marTop w:val="0"/>
      <w:marBottom w:val="0"/>
      <w:divBdr>
        <w:top w:val="none" w:sz="0" w:space="0" w:color="auto"/>
        <w:left w:val="none" w:sz="0" w:space="0" w:color="auto"/>
        <w:bottom w:val="none" w:sz="0" w:space="0" w:color="auto"/>
        <w:right w:val="none" w:sz="0" w:space="0" w:color="auto"/>
      </w:divBdr>
    </w:div>
    <w:div w:id="388767579">
      <w:bodyDiv w:val="1"/>
      <w:marLeft w:val="0"/>
      <w:marRight w:val="0"/>
      <w:marTop w:val="0"/>
      <w:marBottom w:val="0"/>
      <w:divBdr>
        <w:top w:val="none" w:sz="0" w:space="0" w:color="auto"/>
        <w:left w:val="none" w:sz="0" w:space="0" w:color="auto"/>
        <w:bottom w:val="none" w:sz="0" w:space="0" w:color="auto"/>
        <w:right w:val="none" w:sz="0" w:space="0" w:color="auto"/>
      </w:divBdr>
    </w:div>
    <w:div w:id="390277910">
      <w:bodyDiv w:val="1"/>
      <w:marLeft w:val="0"/>
      <w:marRight w:val="0"/>
      <w:marTop w:val="0"/>
      <w:marBottom w:val="0"/>
      <w:divBdr>
        <w:top w:val="none" w:sz="0" w:space="0" w:color="auto"/>
        <w:left w:val="none" w:sz="0" w:space="0" w:color="auto"/>
        <w:bottom w:val="none" w:sz="0" w:space="0" w:color="auto"/>
        <w:right w:val="none" w:sz="0" w:space="0" w:color="auto"/>
      </w:divBdr>
    </w:div>
    <w:div w:id="390691535">
      <w:bodyDiv w:val="1"/>
      <w:marLeft w:val="0"/>
      <w:marRight w:val="0"/>
      <w:marTop w:val="0"/>
      <w:marBottom w:val="0"/>
      <w:divBdr>
        <w:top w:val="none" w:sz="0" w:space="0" w:color="auto"/>
        <w:left w:val="none" w:sz="0" w:space="0" w:color="auto"/>
        <w:bottom w:val="none" w:sz="0" w:space="0" w:color="auto"/>
        <w:right w:val="none" w:sz="0" w:space="0" w:color="auto"/>
      </w:divBdr>
    </w:div>
    <w:div w:id="394932665">
      <w:bodyDiv w:val="1"/>
      <w:marLeft w:val="0"/>
      <w:marRight w:val="0"/>
      <w:marTop w:val="0"/>
      <w:marBottom w:val="0"/>
      <w:divBdr>
        <w:top w:val="none" w:sz="0" w:space="0" w:color="auto"/>
        <w:left w:val="none" w:sz="0" w:space="0" w:color="auto"/>
        <w:bottom w:val="none" w:sz="0" w:space="0" w:color="auto"/>
        <w:right w:val="none" w:sz="0" w:space="0" w:color="auto"/>
      </w:divBdr>
    </w:div>
    <w:div w:id="394937891">
      <w:bodyDiv w:val="1"/>
      <w:marLeft w:val="0"/>
      <w:marRight w:val="0"/>
      <w:marTop w:val="0"/>
      <w:marBottom w:val="0"/>
      <w:divBdr>
        <w:top w:val="none" w:sz="0" w:space="0" w:color="auto"/>
        <w:left w:val="none" w:sz="0" w:space="0" w:color="auto"/>
        <w:bottom w:val="none" w:sz="0" w:space="0" w:color="auto"/>
        <w:right w:val="none" w:sz="0" w:space="0" w:color="auto"/>
      </w:divBdr>
    </w:div>
    <w:div w:id="405109945">
      <w:bodyDiv w:val="1"/>
      <w:marLeft w:val="0"/>
      <w:marRight w:val="0"/>
      <w:marTop w:val="0"/>
      <w:marBottom w:val="0"/>
      <w:divBdr>
        <w:top w:val="none" w:sz="0" w:space="0" w:color="auto"/>
        <w:left w:val="none" w:sz="0" w:space="0" w:color="auto"/>
        <w:bottom w:val="none" w:sz="0" w:space="0" w:color="auto"/>
        <w:right w:val="none" w:sz="0" w:space="0" w:color="auto"/>
      </w:divBdr>
    </w:div>
    <w:div w:id="407269667">
      <w:bodyDiv w:val="1"/>
      <w:marLeft w:val="0"/>
      <w:marRight w:val="0"/>
      <w:marTop w:val="0"/>
      <w:marBottom w:val="0"/>
      <w:divBdr>
        <w:top w:val="none" w:sz="0" w:space="0" w:color="auto"/>
        <w:left w:val="none" w:sz="0" w:space="0" w:color="auto"/>
        <w:bottom w:val="none" w:sz="0" w:space="0" w:color="auto"/>
        <w:right w:val="none" w:sz="0" w:space="0" w:color="auto"/>
      </w:divBdr>
    </w:div>
    <w:div w:id="408965610">
      <w:bodyDiv w:val="1"/>
      <w:marLeft w:val="0"/>
      <w:marRight w:val="0"/>
      <w:marTop w:val="0"/>
      <w:marBottom w:val="0"/>
      <w:divBdr>
        <w:top w:val="none" w:sz="0" w:space="0" w:color="auto"/>
        <w:left w:val="none" w:sz="0" w:space="0" w:color="auto"/>
        <w:bottom w:val="none" w:sz="0" w:space="0" w:color="auto"/>
        <w:right w:val="none" w:sz="0" w:space="0" w:color="auto"/>
      </w:divBdr>
    </w:div>
    <w:div w:id="409352371">
      <w:bodyDiv w:val="1"/>
      <w:marLeft w:val="0"/>
      <w:marRight w:val="0"/>
      <w:marTop w:val="0"/>
      <w:marBottom w:val="0"/>
      <w:divBdr>
        <w:top w:val="none" w:sz="0" w:space="0" w:color="auto"/>
        <w:left w:val="none" w:sz="0" w:space="0" w:color="auto"/>
        <w:bottom w:val="none" w:sz="0" w:space="0" w:color="auto"/>
        <w:right w:val="none" w:sz="0" w:space="0" w:color="auto"/>
      </w:divBdr>
    </w:div>
    <w:div w:id="415134021">
      <w:bodyDiv w:val="1"/>
      <w:marLeft w:val="0"/>
      <w:marRight w:val="0"/>
      <w:marTop w:val="0"/>
      <w:marBottom w:val="0"/>
      <w:divBdr>
        <w:top w:val="none" w:sz="0" w:space="0" w:color="auto"/>
        <w:left w:val="none" w:sz="0" w:space="0" w:color="auto"/>
        <w:bottom w:val="none" w:sz="0" w:space="0" w:color="auto"/>
        <w:right w:val="none" w:sz="0" w:space="0" w:color="auto"/>
      </w:divBdr>
    </w:div>
    <w:div w:id="418066576">
      <w:bodyDiv w:val="1"/>
      <w:marLeft w:val="0"/>
      <w:marRight w:val="0"/>
      <w:marTop w:val="0"/>
      <w:marBottom w:val="0"/>
      <w:divBdr>
        <w:top w:val="none" w:sz="0" w:space="0" w:color="auto"/>
        <w:left w:val="none" w:sz="0" w:space="0" w:color="auto"/>
        <w:bottom w:val="none" w:sz="0" w:space="0" w:color="auto"/>
        <w:right w:val="none" w:sz="0" w:space="0" w:color="auto"/>
      </w:divBdr>
    </w:div>
    <w:div w:id="419835335">
      <w:bodyDiv w:val="1"/>
      <w:marLeft w:val="0"/>
      <w:marRight w:val="0"/>
      <w:marTop w:val="0"/>
      <w:marBottom w:val="0"/>
      <w:divBdr>
        <w:top w:val="none" w:sz="0" w:space="0" w:color="auto"/>
        <w:left w:val="none" w:sz="0" w:space="0" w:color="auto"/>
        <w:bottom w:val="none" w:sz="0" w:space="0" w:color="auto"/>
        <w:right w:val="none" w:sz="0" w:space="0" w:color="auto"/>
      </w:divBdr>
    </w:div>
    <w:div w:id="426123153">
      <w:bodyDiv w:val="1"/>
      <w:marLeft w:val="0"/>
      <w:marRight w:val="0"/>
      <w:marTop w:val="0"/>
      <w:marBottom w:val="0"/>
      <w:divBdr>
        <w:top w:val="none" w:sz="0" w:space="0" w:color="auto"/>
        <w:left w:val="none" w:sz="0" w:space="0" w:color="auto"/>
        <w:bottom w:val="none" w:sz="0" w:space="0" w:color="auto"/>
        <w:right w:val="none" w:sz="0" w:space="0" w:color="auto"/>
      </w:divBdr>
    </w:div>
    <w:div w:id="427119849">
      <w:bodyDiv w:val="1"/>
      <w:marLeft w:val="0"/>
      <w:marRight w:val="0"/>
      <w:marTop w:val="0"/>
      <w:marBottom w:val="0"/>
      <w:divBdr>
        <w:top w:val="none" w:sz="0" w:space="0" w:color="auto"/>
        <w:left w:val="none" w:sz="0" w:space="0" w:color="auto"/>
        <w:bottom w:val="none" w:sz="0" w:space="0" w:color="auto"/>
        <w:right w:val="none" w:sz="0" w:space="0" w:color="auto"/>
      </w:divBdr>
    </w:div>
    <w:div w:id="430123597">
      <w:bodyDiv w:val="1"/>
      <w:marLeft w:val="0"/>
      <w:marRight w:val="0"/>
      <w:marTop w:val="0"/>
      <w:marBottom w:val="0"/>
      <w:divBdr>
        <w:top w:val="none" w:sz="0" w:space="0" w:color="auto"/>
        <w:left w:val="none" w:sz="0" w:space="0" w:color="auto"/>
        <w:bottom w:val="none" w:sz="0" w:space="0" w:color="auto"/>
        <w:right w:val="none" w:sz="0" w:space="0" w:color="auto"/>
      </w:divBdr>
    </w:div>
    <w:div w:id="430855747">
      <w:bodyDiv w:val="1"/>
      <w:marLeft w:val="0"/>
      <w:marRight w:val="0"/>
      <w:marTop w:val="0"/>
      <w:marBottom w:val="0"/>
      <w:divBdr>
        <w:top w:val="none" w:sz="0" w:space="0" w:color="auto"/>
        <w:left w:val="none" w:sz="0" w:space="0" w:color="auto"/>
        <w:bottom w:val="none" w:sz="0" w:space="0" w:color="auto"/>
        <w:right w:val="none" w:sz="0" w:space="0" w:color="auto"/>
      </w:divBdr>
    </w:div>
    <w:div w:id="432743358">
      <w:bodyDiv w:val="1"/>
      <w:marLeft w:val="0"/>
      <w:marRight w:val="0"/>
      <w:marTop w:val="0"/>
      <w:marBottom w:val="0"/>
      <w:divBdr>
        <w:top w:val="none" w:sz="0" w:space="0" w:color="auto"/>
        <w:left w:val="none" w:sz="0" w:space="0" w:color="auto"/>
        <w:bottom w:val="none" w:sz="0" w:space="0" w:color="auto"/>
        <w:right w:val="none" w:sz="0" w:space="0" w:color="auto"/>
      </w:divBdr>
      <w:divsChild>
        <w:div w:id="1273971564">
          <w:marLeft w:val="0"/>
          <w:marRight w:val="0"/>
          <w:marTop w:val="0"/>
          <w:marBottom w:val="0"/>
          <w:divBdr>
            <w:top w:val="single" w:sz="2" w:space="0" w:color="E5E7EB"/>
            <w:left w:val="single" w:sz="2" w:space="0" w:color="E5E7EB"/>
            <w:bottom w:val="single" w:sz="2" w:space="0" w:color="E5E7EB"/>
            <w:right w:val="single" w:sz="2" w:space="0" w:color="E5E7EB"/>
          </w:divBdr>
          <w:divsChild>
            <w:div w:id="986007212">
              <w:marLeft w:val="0"/>
              <w:marRight w:val="0"/>
              <w:marTop w:val="0"/>
              <w:marBottom w:val="0"/>
              <w:divBdr>
                <w:top w:val="single" w:sz="2" w:space="0" w:color="auto"/>
                <w:left w:val="single" w:sz="2" w:space="0" w:color="auto"/>
                <w:bottom w:val="single" w:sz="2" w:space="0" w:color="auto"/>
                <w:right w:val="single" w:sz="2" w:space="0" w:color="auto"/>
              </w:divBdr>
              <w:divsChild>
                <w:div w:id="99179293">
                  <w:marLeft w:val="0"/>
                  <w:marRight w:val="0"/>
                  <w:marTop w:val="0"/>
                  <w:marBottom w:val="0"/>
                  <w:divBdr>
                    <w:top w:val="single" w:sz="2" w:space="0" w:color="auto"/>
                    <w:left w:val="single" w:sz="2" w:space="0" w:color="auto"/>
                    <w:bottom w:val="single" w:sz="2" w:space="0" w:color="auto"/>
                    <w:right w:val="single" w:sz="2" w:space="0" w:color="auto"/>
                  </w:divBdr>
                  <w:divsChild>
                    <w:div w:id="1133213714">
                      <w:marLeft w:val="0"/>
                      <w:marRight w:val="0"/>
                      <w:marTop w:val="0"/>
                      <w:marBottom w:val="0"/>
                      <w:divBdr>
                        <w:top w:val="single" w:sz="2" w:space="0" w:color="E5E7EB"/>
                        <w:left w:val="single" w:sz="2" w:space="0" w:color="E5E7EB"/>
                        <w:bottom w:val="single" w:sz="2" w:space="0" w:color="E5E7EB"/>
                        <w:right w:val="single" w:sz="2" w:space="0" w:color="E5E7EB"/>
                      </w:divBdr>
                      <w:divsChild>
                        <w:div w:id="1817795282">
                          <w:marLeft w:val="0"/>
                          <w:marRight w:val="0"/>
                          <w:marTop w:val="0"/>
                          <w:marBottom w:val="0"/>
                          <w:divBdr>
                            <w:top w:val="single" w:sz="2" w:space="0" w:color="E5E7EB"/>
                            <w:left w:val="single" w:sz="2" w:space="0" w:color="E5E7EB"/>
                            <w:bottom w:val="single" w:sz="2" w:space="0" w:color="E5E7EB"/>
                            <w:right w:val="single" w:sz="2" w:space="0" w:color="E5E7EB"/>
                          </w:divBdr>
                          <w:divsChild>
                            <w:div w:id="19547934">
                              <w:marLeft w:val="0"/>
                              <w:marRight w:val="0"/>
                              <w:marTop w:val="0"/>
                              <w:marBottom w:val="0"/>
                              <w:divBdr>
                                <w:top w:val="single" w:sz="2" w:space="0" w:color="E5E7EB"/>
                                <w:left w:val="single" w:sz="2" w:space="0" w:color="E5E7EB"/>
                                <w:bottom w:val="single" w:sz="2" w:space="0" w:color="E5E7EB"/>
                                <w:right w:val="single" w:sz="2" w:space="0" w:color="E5E7EB"/>
                              </w:divBdr>
                              <w:divsChild>
                                <w:div w:id="127212440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329254203">
                  <w:marLeft w:val="0"/>
                  <w:marRight w:val="0"/>
                  <w:marTop w:val="0"/>
                  <w:marBottom w:val="0"/>
                  <w:divBdr>
                    <w:top w:val="single" w:sz="2" w:space="0" w:color="auto"/>
                    <w:left w:val="single" w:sz="2" w:space="0" w:color="auto"/>
                    <w:bottom w:val="single" w:sz="2" w:space="0" w:color="auto"/>
                    <w:right w:val="single" w:sz="2" w:space="0" w:color="auto"/>
                  </w:divBdr>
                  <w:divsChild>
                    <w:div w:id="279456695">
                      <w:marLeft w:val="0"/>
                      <w:marRight w:val="0"/>
                      <w:marTop w:val="0"/>
                      <w:marBottom w:val="0"/>
                      <w:divBdr>
                        <w:top w:val="single" w:sz="2" w:space="0" w:color="E5E7EB"/>
                        <w:left w:val="single" w:sz="2" w:space="0" w:color="E5E7EB"/>
                        <w:bottom w:val="single" w:sz="2" w:space="0" w:color="E5E7EB"/>
                        <w:right w:val="single" w:sz="2" w:space="0" w:color="E5E7EB"/>
                      </w:divBdr>
                      <w:divsChild>
                        <w:div w:id="1626154683">
                          <w:marLeft w:val="0"/>
                          <w:marRight w:val="0"/>
                          <w:marTop w:val="0"/>
                          <w:marBottom w:val="0"/>
                          <w:divBdr>
                            <w:top w:val="single" w:sz="2" w:space="0" w:color="E5E7EB"/>
                            <w:left w:val="single" w:sz="2" w:space="0" w:color="E5E7EB"/>
                            <w:bottom w:val="single" w:sz="2" w:space="0" w:color="E5E7EB"/>
                            <w:right w:val="single" w:sz="2" w:space="0" w:color="E5E7EB"/>
                          </w:divBdr>
                          <w:divsChild>
                            <w:div w:id="2048679491">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2027949591">
                          <w:marLeft w:val="0"/>
                          <w:marRight w:val="0"/>
                          <w:marTop w:val="0"/>
                          <w:marBottom w:val="0"/>
                          <w:divBdr>
                            <w:top w:val="single" w:sz="2" w:space="0" w:color="E5E7EB"/>
                            <w:left w:val="single" w:sz="2" w:space="0" w:color="E5E7EB"/>
                            <w:bottom w:val="single" w:sz="2" w:space="0" w:color="E5E7EB"/>
                            <w:right w:val="single" w:sz="2" w:space="0" w:color="E5E7EB"/>
                          </w:divBdr>
                          <w:divsChild>
                            <w:div w:id="761341264">
                              <w:marLeft w:val="0"/>
                              <w:marRight w:val="0"/>
                              <w:marTop w:val="0"/>
                              <w:marBottom w:val="0"/>
                              <w:divBdr>
                                <w:top w:val="single" w:sz="2" w:space="0" w:color="E5E7EB"/>
                                <w:left w:val="single" w:sz="2" w:space="0" w:color="E5E7EB"/>
                                <w:bottom w:val="single" w:sz="2" w:space="0" w:color="E5E7EB"/>
                                <w:right w:val="single" w:sz="2" w:space="0" w:color="E5E7EB"/>
                              </w:divBdr>
                              <w:divsChild>
                                <w:div w:id="148866379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433868085">
      <w:bodyDiv w:val="1"/>
      <w:marLeft w:val="0"/>
      <w:marRight w:val="0"/>
      <w:marTop w:val="0"/>
      <w:marBottom w:val="0"/>
      <w:divBdr>
        <w:top w:val="none" w:sz="0" w:space="0" w:color="auto"/>
        <w:left w:val="none" w:sz="0" w:space="0" w:color="auto"/>
        <w:bottom w:val="none" w:sz="0" w:space="0" w:color="auto"/>
        <w:right w:val="none" w:sz="0" w:space="0" w:color="auto"/>
      </w:divBdr>
    </w:div>
    <w:div w:id="439030182">
      <w:bodyDiv w:val="1"/>
      <w:marLeft w:val="0"/>
      <w:marRight w:val="0"/>
      <w:marTop w:val="0"/>
      <w:marBottom w:val="0"/>
      <w:divBdr>
        <w:top w:val="none" w:sz="0" w:space="0" w:color="auto"/>
        <w:left w:val="none" w:sz="0" w:space="0" w:color="auto"/>
        <w:bottom w:val="none" w:sz="0" w:space="0" w:color="auto"/>
        <w:right w:val="none" w:sz="0" w:space="0" w:color="auto"/>
      </w:divBdr>
    </w:div>
    <w:div w:id="439833862">
      <w:bodyDiv w:val="1"/>
      <w:marLeft w:val="0"/>
      <w:marRight w:val="0"/>
      <w:marTop w:val="0"/>
      <w:marBottom w:val="0"/>
      <w:divBdr>
        <w:top w:val="none" w:sz="0" w:space="0" w:color="auto"/>
        <w:left w:val="none" w:sz="0" w:space="0" w:color="auto"/>
        <w:bottom w:val="none" w:sz="0" w:space="0" w:color="auto"/>
        <w:right w:val="none" w:sz="0" w:space="0" w:color="auto"/>
      </w:divBdr>
    </w:div>
    <w:div w:id="439879660">
      <w:bodyDiv w:val="1"/>
      <w:marLeft w:val="0"/>
      <w:marRight w:val="0"/>
      <w:marTop w:val="0"/>
      <w:marBottom w:val="0"/>
      <w:divBdr>
        <w:top w:val="none" w:sz="0" w:space="0" w:color="auto"/>
        <w:left w:val="none" w:sz="0" w:space="0" w:color="auto"/>
        <w:bottom w:val="none" w:sz="0" w:space="0" w:color="auto"/>
        <w:right w:val="none" w:sz="0" w:space="0" w:color="auto"/>
      </w:divBdr>
    </w:div>
    <w:div w:id="440539795">
      <w:bodyDiv w:val="1"/>
      <w:marLeft w:val="0"/>
      <w:marRight w:val="0"/>
      <w:marTop w:val="0"/>
      <w:marBottom w:val="0"/>
      <w:divBdr>
        <w:top w:val="none" w:sz="0" w:space="0" w:color="auto"/>
        <w:left w:val="none" w:sz="0" w:space="0" w:color="auto"/>
        <w:bottom w:val="none" w:sz="0" w:space="0" w:color="auto"/>
        <w:right w:val="none" w:sz="0" w:space="0" w:color="auto"/>
      </w:divBdr>
    </w:div>
    <w:div w:id="442504029">
      <w:bodyDiv w:val="1"/>
      <w:marLeft w:val="0"/>
      <w:marRight w:val="0"/>
      <w:marTop w:val="0"/>
      <w:marBottom w:val="0"/>
      <w:divBdr>
        <w:top w:val="none" w:sz="0" w:space="0" w:color="auto"/>
        <w:left w:val="none" w:sz="0" w:space="0" w:color="auto"/>
        <w:bottom w:val="none" w:sz="0" w:space="0" w:color="auto"/>
        <w:right w:val="none" w:sz="0" w:space="0" w:color="auto"/>
      </w:divBdr>
      <w:divsChild>
        <w:div w:id="1184318476">
          <w:marLeft w:val="0"/>
          <w:marRight w:val="0"/>
          <w:marTop w:val="0"/>
          <w:marBottom w:val="0"/>
          <w:divBdr>
            <w:top w:val="none" w:sz="0" w:space="0" w:color="auto"/>
            <w:left w:val="none" w:sz="0" w:space="0" w:color="auto"/>
            <w:bottom w:val="none" w:sz="0" w:space="0" w:color="auto"/>
            <w:right w:val="none" w:sz="0" w:space="0" w:color="auto"/>
          </w:divBdr>
        </w:div>
      </w:divsChild>
    </w:div>
    <w:div w:id="443381241">
      <w:bodyDiv w:val="1"/>
      <w:marLeft w:val="0"/>
      <w:marRight w:val="0"/>
      <w:marTop w:val="0"/>
      <w:marBottom w:val="0"/>
      <w:divBdr>
        <w:top w:val="none" w:sz="0" w:space="0" w:color="auto"/>
        <w:left w:val="none" w:sz="0" w:space="0" w:color="auto"/>
        <w:bottom w:val="none" w:sz="0" w:space="0" w:color="auto"/>
        <w:right w:val="none" w:sz="0" w:space="0" w:color="auto"/>
      </w:divBdr>
    </w:div>
    <w:div w:id="449786473">
      <w:bodyDiv w:val="1"/>
      <w:marLeft w:val="0"/>
      <w:marRight w:val="0"/>
      <w:marTop w:val="0"/>
      <w:marBottom w:val="0"/>
      <w:divBdr>
        <w:top w:val="none" w:sz="0" w:space="0" w:color="auto"/>
        <w:left w:val="none" w:sz="0" w:space="0" w:color="auto"/>
        <w:bottom w:val="none" w:sz="0" w:space="0" w:color="auto"/>
        <w:right w:val="none" w:sz="0" w:space="0" w:color="auto"/>
      </w:divBdr>
    </w:div>
    <w:div w:id="454255218">
      <w:bodyDiv w:val="1"/>
      <w:marLeft w:val="0"/>
      <w:marRight w:val="0"/>
      <w:marTop w:val="0"/>
      <w:marBottom w:val="0"/>
      <w:divBdr>
        <w:top w:val="none" w:sz="0" w:space="0" w:color="auto"/>
        <w:left w:val="none" w:sz="0" w:space="0" w:color="auto"/>
        <w:bottom w:val="none" w:sz="0" w:space="0" w:color="auto"/>
        <w:right w:val="none" w:sz="0" w:space="0" w:color="auto"/>
      </w:divBdr>
      <w:divsChild>
        <w:div w:id="2006979403">
          <w:marLeft w:val="0"/>
          <w:marRight w:val="0"/>
          <w:marTop w:val="0"/>
          <w:marBottom w:val="0"/>
          <w:divBdr>
            <w:top w:val="single" w:sz="2" w:space="0" w:color="auto"/>
            <w:left w:val="single" w:sz="2" w:space="4" w:color="auto"/>
            <w:bottom w:val="single" w:sz="2" w:space="0" w:color="auto"/>
            <w:right w:val="single" w:sz="2" w:space="4" w:color="auto"/>
          </w:divBdr>
        </w:div>
        <w:div w:id="1528759584">
          <w:marLeft w:val="0"/>
          <w:marRight w:val="0"/>
          <w:marTop w:val="0"/>
          <w:marBottom w:val="0"/>
          <w:divBdr>
            <w:top w:val="single" w:sz="2" w:space="0" w:color="auto"/>
            <w:left w:val="single" w:sz="2" w:space="4" w:color="auto"/>
            <w:bottom w:val="single" w:sz="2" w:space="0" w:color="auto"/>
            <w:right w:val="single" w:sz="2" w:space="4" w:color="auto"/>
          </w:divBdr>
        </w:div>
        <w:div w:id="430706923">
          <w:marLeft w:val="0"/>
          <w:marRight w:val="0"/>
          <w:marTop w:val="0"/>
          <w:marBottom w:val="0"/>
          <w:divBdr>
            <w:top w:val="single" w:sz="2" w:space="0" w:color="auto"/>
            <w:left w:val="single" w:sz="2" w:space="4" w:color="auto"/>
            <w:bottom w:val="single" w:sz="2" w:space="0" w:color="auto"/>
            <w:right w:val="single" w:sz="2" w:space="4" w:color="auto"/>
          </w:divBdr>
        </w:div>
      </w:divsChild>
    </w:div>
    <w:div w:id="454367320">
      <w:bodyDiv w:val="1"/>
      <w:marLeft w:val="0"/>
      <w:marRight w:val="0"/>
      <w:marTop w:val="0"/>
      <w:marBottom w:val="0"/>
      <w:divBdr>
        <w:top w:val="none" w:sz="0" w:space="0" w:color="auto"/>
        <w:left w:val="none" w:sz="0" w:space="0" w:color="auto"/>
        <w:bottom w:val="none" w:sz="0" w:space="0" w:color="auto"/>
        <w:right w:val="none" w:sz="0" w:space="0" w:color="auto"/>
      </w:divBdr>
    </w:div>
    <w:div w:id="455685703">
      <w:bodyDiv w:val="1"/>
      <w:marLeft w:val="0"/>
      <w:marRight w:val="0"/>
      <w:marTop w:val="0"/>
      <w:marBottom w:val="0"/>
      <w:divBdr>
        <w:top w:val="none" w:sz="0" w:space="0" w:color="auto"/>
        <w:left w:val="none" w:sz="0" w:space="0" w:color="auto"/>
        <w:bottom w:val="none" w:sz="0" w:space="0" w:color="auto"/>
        <w:right w:val="none" w:sz="0" w:space="0" w:color="auto"/>
      </w:divBdr>
    </w:div>
    <w:div w:id="462816755">
      <w:bodyDiv w:val="1"/>
      <w:marLeft w:val="0"/>
      <w:marRight w:val="0"/>
      <w:marTop w:val="0"/>
      <w:marBottom w:val="0"/>
      <w:divBdr>
        <w:top w:val="none" w:sz="0" w:space="0" w:color="auto"/>
        <w:left w:val="none" w:sz="0" w:space="0" w:color="auto"/>
        <w:bottom w:val="none" w:sz="0" w:space="0" w:color="auto"/>
        <w:right w:val="none" w:sz="0" w:space="0" w:color="auto"/>
      </w:divBdr>
    </w:div>
    <w:div w:id="472336512">
      <w:bodyDiv w:val="1"/>
      <w:marLeft w:val="0"/>
      <w:marRight w:val="0"/>
      <w:marTop w:val="0"/>
      <w:marBottom w:val="0"/>
      <w:divBdr>
        <w:top w:val="none" w:sz="0" w:space="0" w:color="auto"/>
        <w:left w:val="none" w:sz="0" w:space="0" w:color="auto"/>
        <w:bottom w:val="none" w:sz="0" w:space="0" w:color="auto"/>
        <w:right w:val="none" w:sz="0" w:space="0" w:color="auto"/>
      </w:divBdr>
    </w:div>
    <w:div w:id="479002777">
      <w:bodyDiv w:val="1"/>
      <w:marLeft w:val="0"/>
      <w:marRight w:val="0"/>
      <w:marTop w:val="0"/>
      <w:marBottom w:val="0"/>
      <w:divBdr>
        <w:top w:val="none" w:sz="0" w:space="0" w:color="auto"/>
        <w:left w:val="none" w:sz="0" w:space="0" w:color="auto"/>
        <w:bottom w:val="none" w:sz="0" w:space="0" w:color="auto"/>
        <w:right w:val="none" w:sz="0" w:space="0" w:color="auto"/>
      </w:divBdr>
    </w:div>
    <w:div w:id="486433175">
      <w:bodyDiv w:val="1"/>
      <w:marLeft w:val="0"/>
      <w:marRight w:val="0"/>
      <w:marTop w:val="0"/>
      <w:marBottom w:val="0"/>
      <w:divBdr>
        <w:top w:val="none" w:sz="0" w:space="0" w:color="auto"/>
        <w:left w:val="none" w:sz="0" w:space="0" w:color="auto"/>
        <w:bottom w:val="none" w:sz="0" w:space="0" w:color="auto"/>
        <w:right w:val="none" w:sz="0" w:space="0" w:color="auto"/>
      </w:divBdr>
    </w:div>
    <w:div w:id="487676816">
      <w:bodyDiv w:val="1"/>
      <w:marLeft w:val="0"/>
      <w:marRight w:val="0"/>
      <w:marTop w:val="0"/>
      <w:marBottom w:val="0"/>
      <w:divBdr>
        <w:top w:val="none" w:sz="0" w:space="0" w:color="auto"/>
        <w:left w:val="none" w:sz="0" w:space="0" w:color="auto"/>
        <w:bottom w:val="none" w:sz="0" w:space="0" w:color="auto"/>
        <w:right w:val="none" w:sz="0" w:space="0" w:color="auto"/>
      </w:divBdr>
    </w:div>
    <w:div w:id="492525621">
      <w:bodyDiv w:val="1"/>
      <w:marLeft w:val="0"/>
      <w:marRight w:val="0"/>
      <w:marTop w:val="0"/>
      <w:marBottom w:val="0"/>
      <w:divBdr>
        <w:top w:val="none" w:sz="0" w:space="0" w:color="auto"/>
        <w:left w:val="none" w:sz="0" w:space="0" w:color="auto"/>
        <w:bottom w:val="none" w:sz="0" w:space="0" w:color="auto"/>
        <w:right w:val="none" w:sz="0" w:space="0" w:color="auto"/>
      </w:divBdr>
    </w:div>
    <w:div w:id="493030878">
      <w:bodyDiv w:val="1"/>
      <w:marLeft w:val="0"/>
      <w:marRight w:val="0"/>
      <w:marTop w:val="0"/>
      <w:marBottom w:val="0"/>
      <w:divBdr>
        <w:top w:val="none" w:sz="0" w:space="0" w:color="auto"/>
        <w:left w:val="none" w:sz="0" w:space="0" w:color="auto"/>
        <w:bottom w:val="none" w:sz="0" w:space="0" w:color="auto"/>
        <w:right w:val="none" w:sz="0" w:space="0" w:color="auto"/>
      </w:divBdr>
    </w:div>
    <w:div w:id="493255522">
      <w:bodyDiv w:val="1"/>
      <w:marLeft w:val="0"/>
      <w:marRight w:val="0"/>
      <w:marTop w:val="0"/>
      <w:marBottom w:val="0"/>
      <w:divBdr>
        <w:top w:val="none" w:sz="0" w:space="0" w:color="auto"/>
        <w:left w:val="none" w:sz="0" w:space="0" w:color="auto"/>
        <w:bottom w:val="none" w:sz="0" w:space="0" w:color="auto"/>
        <w:right w:val="none" w:sz="0" w:space="0" w:color="auto"/>
      </w:divBdr>
    </w:div>
    <w:div w:id="494959253">
      <w:bodyDiv w:val="1"/>
      <w:marLeft w:val="0"/>
      <w:marRight w:val="0"/>
      <w:marTop w:val="0"/>
      <w:marBottom w:val="0"/>
      <w:divBdr>
        <w:top w:val="none" w:sz="0" w:space="0" w:color="auto"/>
        <w:left w:val="none" w:sz="0" w:space="0" w:color="auto"/>
        <w:bottom w:val="none" w:sz="0" w:space="0" w:color="auto"/>
        <w:right w:val="none" w:sz="0" w:space="0" w:color="auto"/>
      </w:divBdr>
    </w:div>
    <w:div w:id="496576938">
      <w:bodyDiv w:val="1"/>
      <w:marLeft w:val="0"/>
      <w:marRight w:val="0"/>
      <w:marTop w:val="0"/>
      <w:marBottom w:val="0"/>
      <w:divBdr>
        <w:top w:val="none" w:sz="0" w:space="0" w:color="auto"/>
        <w:left w:val="none" w:sz="0" w:space="0" w:color="auto"/>
        <w:bottom w:val="none" w:sz="0" w:space="0" w:color="auto"/>
        <w:right w:val="none" w:sz="0" w:space="0" w:color="auto"/>
      </w:divBdr>
    </w:div>
    <w:div w:id="497423484">
      <w:bodyDiv w:val="1"/>
      <w:marLeft w:val="0"/>
      <w:marRight w:val="0"/>
      <w:marTop w:val="0"/>
      <w:marBottom w:val="0"/>
      <w:divBdr>
        <w:top w:val="none" w:sz="0" w:space="0" w:color="auto"/>
        <w:left w:val="none" w:sz="0" w:space="0" w:color="auto"/>
        <w:bottom w:val="none" w:sz="0" w:space="0" w:color="auto"/>
        <w:right w:val="none" w:sz="0" w:space="0" w:color="auto"/>
      </w:divBdr>
    </w:div>
    <w:div w:id="501167931">
      <w:bodyDiv w:val="1"/>
      <w:marLeft w:val="0"/>
      <w:marRight w:val="0"/>
      <w:marTop w:val="0"/>
      <w:marBottom w:val="0"/>
      <w:divBdr>
        <w:top w:val="none" w:sz="0" w:space="0" w:color="auto"/>
        <w:left w:val="none" w:sz="0" w:space="0" w:color="auto"/>
        <w:bottom w:val="none" w:sz="0" w:space="0" w:color="auto"/>
        <w:right w:val="none" w:sz="0" w:space="0" w:color="auto"/>
      </w:divBdr>
    </w:div>
    <w:div w:id="503325544">
      <w:bodyDiv w:val="1"/>
      <w:marLeft w:val="0"/>
      <w:marRight w:val="0"/>
      <w:marTop w:val="0"/>
      <w:marBottom w:val="0"/>
      <w:divBdr>
        <w:top w:val="none" w:sz="0" w:space="0" w:color="auto"/>
        <w:left w:val="none" w:sz="0" w:space="0" w:color="auto"/>
        <w:bottom w:val="none" w:sz="0" w:space="0" w:color="auto"/>
        <w:right w:val="none" w:sz="0" w:space="0" w:color="auto"/>
      </w:divBdr>
    </w:div>
    <w:div w:id="503404008">
      <w:bodyDiv w:val="1"/>
      <w:marLeft w:val="0"/>
      <w:marRight w:val="0"/>
      <w:marTop w:val="0"/>
      <w:marBottom w:val="0"/>
      <w:divBdr>
        <w:top w:val="none" w:sz="0" w:space="0" w:color="auto"/>
        <w:left w:val="none" w:sz="0" w:space="0" w:color="auto"/>
        <w:bottom w:val="none" w:sz="0" w:space="0" w:color="auto"/>
        <w:right w:val="none" w:sz="0" w:space="0" w:color="auto"/>
      </w:divBdr>
    </w:div>
    <w:div w:id="505637255">
      <w:bodyDiv w:val="1"/>
      <w:marLeft w:val="0"/>
      <w:marRight w:val="0"/>
      <w:marTop w:val="0"/>
      <w:marBottom w:val="0"/>
      <w:divBdr>
        <w:top w:val="none" w:sz="0" w:space="0" w:color="auto"/>
        <w:left w:val="none" w:sz="0" w:space="0" w:color="auto"/>
        <w:bottom w:val="none" w:sz="0" w:space="0" w:color="auto"/>
        <w:right w:val="none" w:sz="0" w:space="0" w:color="auto"/>
      </w:divBdr>
    </w:div>
    <w:div w:id="508104451">
      <w:bodyDiv w:val="1"/>
      <w:marLeft w:val="0"/>
      <w:marRight w:val="0"/>
      <w:marTop w:val="0"/>
      <w:marBottom w:val="0"/>
      <w:divBdr>
        <w:top w:val="none" w:sz="0" w:space="0" w:color="auto"/>
        <w:left w:val="none" w:sz="0" w:space="0" w:color="auto"/>
        <w:bottom w:val="none" w:sz="0" w:space="0" w:color="auto"/>
        <w:right w:val="none" w:sz="0" w:space="0" w:color="auto"/>
      </w:divBdr>
    </w:div>
    <w:div w:id="512106440">
      <w:bodyDiv w:val="1"/>
      <w:marLeft w:val="0"/>
      <w:marRight w:val="0"/>
      <w:marTop w:val="0"/>
      <w:marBottom w:val="0"/>
      <w:divBdr>
        <w:top w:val="none" w:sz="0" w:space="0" w:color="auto"/>
        <w:left w:val="none" w:sz="0" w:space="0" w:color="auto"/>
        <w:bottom w:val="none" w:sz="0" w:space="0" w:color="auto"/>
        <w:right w:val="none" w:sz="0" w:space="0" w:color="auto"/>
      </w:divBdr>
    </w:div>
    <w:div w:id="516390407">
      <w:bodyDiv w:val="1"/>
      <w:marLeft w:val="0"/>
      <w:marRight w:val="0"/>
      <w:marTop w:val="0"/>
      <w:marBottom w:val="0"/>
      <w:divBdr>
        <w:top w:val="none" w:sz="0" w:space="0" w:color="auto"/>
        <w:left w:val="none" w:sz="0" w:space="0" w:color="auto"/>
        <w:bottom w:val="none" w:sz="0" w:space="0" w:color="auto"/>
        <w:right w:val="none" w:sz="0" w:space="0" w:color="auto"/>
      </w:divBdr>
    </w:div>
    <w:div w:id="517281948">
      <w:bodyDiv w:val="1"/>
      <w:marLeft w:val="0"/>
      <w:marRight w:val="0"/>
      <w:marTop w:val="0"/>
      <w:marBottom w:val="0"/>
      <w:divBdr>
        <w:top w:val="none" w:sz="0" w:space="0" w:color="auto"/>
        <w:left w:val="none" w:sz="0" w:space="0" w:color="auto"/>
        <w:bottom w:val="none" w:sz="0" w:space="0" w:color="auto"/>
        <w:right w:val="none" w:sz="0" w:space="0" w:color="auto"/>
      </w:divBdr>
    </w:div>
    <w:div w:id="517885690">
      <w:bodyDiv w:val="1"/>
      <w:marLeft w:val="0"/>
      <w:marRight w:val="0"/>
      <w:marTop w:val="0"/>
      <w:marBottom w:val="0"/>
      <w:divBdr>
        <w:top w:val="none" w:sz="0" w:space="0" w:color="auto"/>
        <w:left w:val="none" w:sz="0" w:space="0" w:color="auto"/>
        <w:bottom w:val="none" w:sz="0" w:space="0" w:color="auto"/>
        <w:right w:val="none" w:sz="0" w:space="0" w:color="auto"/>
      </w:divBdr>
    </w:div>
    <w:div w:id="521283682">
      <w:bodyDiv w:val="1"/>
      <w:marLeft w:val="0"/>
      <w:marRight w:val="0"/>
      <w:marTop w:val="0"/>
      <w:marBottom w:val="0"/>
      <w:divBdr>
        <w:top w:val="none" w:sz="0" w:space="0" w:color="auto"/>
        <w:left w:val="none" w:sz="0" w:space="0" w:color="auto"/>
        <w:bottom w:val="none" w:sz="0" w:space="0" w:color="auto"/>
        <w:right w:val="none" w:sz="0" w:space="0" w:color="auto"/>
      </w:divBdr>
      <w:divsChild>
        <w:div w:id="587496224">
          <w:marLeft w:val="0"/>
          <w:marRight w:val="0"/>
          <w:marTop w:val="0"/>
          <w:marBottom w:val="0"/>
          <w:divBdr>
            <w:top w:val="single" w:sz="2" w:space="0" w:color="E5E7EB"/>
            <w:left w:val="single" w:sz="2" w:space="0" w:color="E5E7EB"/>
            <w:bottom w:val="single" w:sz="2" w:space="0" w:color="E5E7EB"/>
            <w:right w:val="single" w:sz="2" w:space="0" w:color="E5E7EB"/>
          </w:divBdr>
          <w:divsChild>
            <w:div w:id="1150054522">
              <w:marLeft w:val="0"/>
              <w:marRight w:val="0"/>
              <w:marTop w:val="0"/>
              <w:marBottom w:val="0"/>
              <w:divBdr>
                <w:top w:val="single" w:sz="2" w:space="0" w:color="auto"/>
                <w:left w:val="single" w:sz="2" w:space="0" w:color="auto"/>
                <w:bottom w:val="single" w:sz="2" w:space="0" w:color="auto"/>
                <w:right w:val="single" w:sz="2" w:space="0" w:color="auto"/>
              </w:divBdr>
              <w:divsChild>
                <w:div w:id="1213810061">
                  <w:marLeft w:val="0"/>
                  <w:marRight w:val="0"/>
                  <w:marTop w:val="0"/>
                  <w:marBottom w:val="0"/>
                  <w:divBdr>
                    <w:top w:val="single" w:sz="2" w:space="0" w:color="auto"/>
                    <w:left w:val="single" w:sz="2" w:space="0" w:color="auto"/>
                    <w:bottom w:val="single" w:sz="2" w:space="0" w:color="auto"/>
                    <w:right w:val="single" w:sz="2" w:space="0" w:color="auto"/>
                  </w:divBdr>
                  <w:divsChild>
                    <w:div w:id="703989365">
                      <w:marLeft w:val="0"/>
                      <w:marRight w:val="0"/>
                      <w:marTop w:val="0"/>
                      <w:marBottom w:val="0"/>
                      <w:divBdr>
                        <w:top w:val="single" w:sz="2" w:space="0" w:color="E5E7EB"/>
                        <w:left w:val="single" w:sz="2" w:space="0" w:color="E5E7EB"/>
                        <w:bottom w:val="single" w:sz="2" w:space="0" w:color="E5E7EB"/>
                        <w:right w:val="single" w:sz="2" w:space="0" w:color="E5E7EB"/>
                      </w:divBdr>
                      <w:divsChild>
                        <w:div w:id="1082261558">
                          <w:marLeft w:val="0"/>
                          <w:marRight w:val="0"/>
                          <w:marTop w:val="0"/>
                          <w:marBottom w:val="0"/>
                          <w:divBdr>
                            <w:top w:val="single" w:sz="2" w:space="0" w:color="E5E7EB"/>
                            <w:left w:val="single" w:sz="2" w:space="0" w:color="E5E7EB"/>
                            <w:bottom w:val="single" w:sz="2" w:space="0" w:color="E5E7EB"/>
                            <w:right w:val="single" w:sz="2" w:space="0" w:color="E5E7EB"/>
                          </w:divBdr>
                          <w:divsChild>
                            <w:div w:id="1546139740">
                              <w:marLeft w:val="0"/>
                              <w:marRight w:val="0"/>
                              <w:marTop w:val="0"/>
                              <w:marBottom w:val="0"/>
                              <w:divBdr>
                                <w:top w:val="single" w:sz="2" w:space="0" w:color="E5E7EB"/>
                                <w:left w:val="single" w:sz="2" w:space="0" w:color="E5E7EB"/>
                                <w:bottom w:val="single" w:sz="2" w:space="0" w:color="E5E7EB"/>
                                <w:right w:val="single" w:sz="2" w:space="0" w:color="E5E7EB"/>
                              </w:divBdr>
                              <w:divsChild>
                                <w:div w:id="60353621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831944724">
                  <w:marLeft w:val="0"/>
                  <w:marRight w:val="0"/>
                  <w:marTop w:val="0"/>
                  <w:marBottom w:val="0"/>
                  <w:divBdr>
                    <w:top w:val="single" w:sz="2" w:space="0" w:color="auto"/>
                    <w:left w:val="single" w:sz="2" w:space="0" w:color="auto"/>
                    <w:bottom w:val="single" w:sz="2" w:space="0" w:color="auto"/>
                    <w:right w:val="single" w:sz="2" w:space="0" w:color="auto"/>
                  </w:divBdr>
                  <w:divsChild>
                    <w:div w:id="1048142916">
                      <w:marLeft w:val="0"/>
                      <w:marRight w:val="0"/>
                      <w:marTop w:val="0"/>
                      <w:marBottom w:val="0"/>
                      <w:divBdr>
                        <w:top w:val="single" w:sz="2" w:space="0" w:color="E5E7EB"/>
                        <w:left w:val="single" w:sz="2" w:space="0" w:color="E5E7EB"/>
                        <w:bottom w:val="single" w:sz="2" w:space="0" w:color="E5E7EB"/>
                        <w:right w:val="single" w:sz="2" w:space="0" w:color="E5E7EB"/>
                      </w:divBdr>
                      <w:divsChild>
                        <w:div w:id="1311397417">
                          <w:marLeft w:val="0"/>
                          <w:marRight w:val="0"/>
                          <w:marTop w:val="0"/>
                          <w:marBottom w:val="0"/>
                          <w:divBdr>
                            <w:top w:val="single" w:sz="2" w:space="0" w:color="E5E7EB"/>
                            <w:left w:val="single" w:sz="2" w:space="0" w:color="E5E7EB"/>
                            <w:bottom w:val="single" w:sz="2" w:space="0" w:color="E5E7EB"/>
                            <w:right w:val="single" w:sz="2" w:space="0" w:color="E5E7EB"/>
                          </w:divBdr>
                          <w:divsChild>
                            <w:div w:id="148728446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23545604">
                          <w:marLeft w:val="0"/>
                          <w:marRight w:val="0"/>
                          <w:marTop w:val="0"/>
                          <w:marBottom w:val="0"/>
                          <w:divBdr>
                            <w:top w:val="single" w:sz="2" w:space="0" w:color="E5E7EB"/>
                            <w:left w:val="single" w:sz="2" w:space="0" w:color="E5E7EB"/>
                            <w:bottom w:val="single" w:sz="2" w:space="0" w:color="E5E7EB"/>
                            <w:right w:val="single" w:sz="2" w:space="0" w:color="E5E7EB"/>
                          </w:divBdr>
                          <w:divsChild>
                            <w:div w:id="198044972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523327034">
      <w:bodyDiv w:val="1"/>
      <w:marLeft w:val="0"/>
      <w:marRight w:val="0"/>
      <w:marTop w:val="0"/>
      <w:marBottom w:val="0"/>
      <w:divBdr>
        <w:top w:val="none" w:sz="0" w:space="0" w:color="auto"/>
        <w:left w:val="none" w:sz="0" w:space="0" w:color="auto"/>
        <w:bottom w:val="none" w:sz="0" w:space="0" w:color="auto"/>
        <w:right w:val="none" w:sz="0" w:space="0" w:color="auto"/>
      </w:divBdr>
      <w:divsChild>
        <w:div w:id="1420786691">
          <w:marLeft w:val="0"/>
          <w:marRight w:val="0"/>
          <w:marTop w:val="0"/>
          <w:marBottom w:val="0"/>
          <w:divBdr>
            <w:top w:val="none" w:sz="0" w:space="0" w:color="auto"/>
            <w:left w:val="none" w:sz="0" w:space="0" w:color="auto"/>
            <w:bottom w:val="none" w:sz="0" w:space="0" w:color="auto"/>
            <w:right w:val="none" w:sz="0" w:space="0" w:color="auto"/>
          </w:divBdr>
        </w:div>
      </w:divsChild>
    </w:div>
    <w:div w:id="529534895">
      <w:bodyDiv w:val="1"/>
      <w:marLeft w:val="0"/>
      <w:marRight w:val="0"/>
      <w:marTop w:val="0"/>
      <w:marBottom w:val="0"/>
      <w:divBdr>
        <w:top w:val="none" w:sz="0" w:space="0" w:color="auto"/>
        <w:left w:val="none" w:sz="0" w:space="0" w:color="auto"/>
        <w:bottom w:val="none" w:sz="0" w:space="0" w:color="auto"/>
        <w:right w:val="none" w:sz="0" w:space="0" w:color="auto"/>
      </w:divBdr>
      <w:divsChild>
        <w:div w:id="1807895488">
          <w:marLeft w:val="0"/>
          <w:marRight w:val="0"/>
          <w:marTop w:val="0"/>
          <w:marBottom w:val="0"/>
          <w:divBdr>
            <w:top w:val="none" w:sz="0" w:space="0" w:color="auto"/>
            <w:left w:val="none" w:sz="0" w:space="0" w:color="auto"/>
            <w:bottom w:val="none" w:sz="0" w:space="0" w:color="auto"/>
            <w:right w:val="none" w:sz="0" w:space="0" w:color="auto"/>
          </w:divBdr>
        </w:div>
      </w:divsChild>
    </w:div>
    <w:div w:id="531650336">
      <w:bodyDiv w:val="1"/>
      <w:marLeft w:val="0"/>
      <w:marRight w:val="0"/>
      <w:marTop w:val="0"/>
      <w:marBottom w:val="0"/>
      <w:divBdr>
        <w:top w:val="none" w:sz="0" w:space="0" w:color="auto"/>
        <w:left w:val="none" w:sz="0" w:space="0" w:color="auto"/>
        <w:bottom w:val="none" w:sz="0" w:space="0" w:color="auto"/>
        <w:right w:val="none" w:sz="0" w:space="0" w:color="auto"/>
      </w:divBdr>
    </w:div>
    <w:div w:id="532809601">
      <w:bodyDiv w:val="1"/>
      <w:marLeft w:val="0"/>
      <w:marRight w:val="0"/>
      <w:marTop w:val="0"/>
      <w:marBottom w:val="0"/>
      <w:divBdr>
        <w:top w:val="none" w:sz="0" w:space="0" w:color="auto"/>
        <w:left w:val="none" w:sz="0" w:space="0" w:color="auto"/>
        <w:bottom w:val="none" w:sz="0" w:space="0" w:color="auto"/>
        <w:right w:val="none" w:sz="0" w:space="0" w:color="auto"/>
      </w:divBdr>
    </w:div>
    <w:div w:id="536040744">
      <w:bodyDiv w:val="1"/>
      <w:marLeft w:val="0"/>
      <w:marRight w:val="0"/>
      <w:marTop w:val="0"/>
      <w:marBottom w:val="0"/>
      <w:divBdr>
        <w:top w:val="none" w:sz="0" w:space="0" w:color="auto"/>
        <w:left w:val="none" w:sz="0" w:space="0" w:color="auto"/>
        <w:bottom w:val="none" w:sz="0" w:space="0" w:color="auto"/>
        <w:right w:val="none" w:sz="0" w:space="0" w:color="auto"/>
      </w:divBdr>
    </w:div>
    <w:div w:id="538664303">
      <w:bodyDiv w:val="1"/>
      <w:marLeft w:val="0"/>
      <w:marRight w:val="0"/>
      <w:marTop w:val="0"/>
      <w:marBottom w:val="0"/>
      <w:divBdr>
        <w:top w:val="none" w:sz="0" w:space="0" w:color="auto"/>
        <w:left w:val="none" w:sz="0" w:space="0" w:color="auto"/>
        <w:bottom w:val="none" w:sz="0" w:space="0" w:color="auto"/>
        <w:right w:val="none" w:sz="0" w:space="0" w:color="auto"/>
      </w:divBdr>
    </w:div>
    <w:div w:id="539514043">
      <w:bodyDiv w:val="1"/>
      <w:marLeft w:val="0"/>
      <w:marRight w:val="0"/>
      <w:marTop w:val="0"/>
      <w:marBottom w:val="0"/>
      <w:divBdr>
        <w:top w:val="none" w:sz="0" w:space="0" w:color="auto"/>
        <w:left w:val="none" w:sz="0" w:space="0" w:color="auto"/>
        <w:bottom w:val="none" w:sz="0" w:space="0" w:color="auto"/>
        <w:right w:val="none" w:sz="0" w:space="0" w:color="auto"/>
      </w:divBdr>
    </w:div>
    <w:div w:id="542136559">
      <w:bodyDiv w:val="1"/>
      <w:marLeft w:val="0"/>
      <w:marRight w:val="0"/>
      <w:marTop w:val="0"/>
      <w:marBottom w:val="0"/>
      <w:divBdr>
        <w:top w:val="none" w:sz="0" w:space="0" w:color="auto"/>
        <w:left w:val="none" w:sz="0" w:space="0" w:color="auto"/>
        <w:bottom w:val="none" w:sz="0" w:space="0" w:color="auto"/>
        <w:right w:val="none" w:sz="0" w:space="0" w:color="auto"/>
      </w:divBdr>
    </w:div>
    <w:div w:id="546114375">
      <w:bodyDiv w:val="1"/>
      <w:marLeft w:val="0"/>
      <w:marRight w:val="0"/>
      <w:marTop w:val="0"/>
      <w:marBottom w:val="0"/>
      <w:divBdr>
        <w:top w:val="none" w:sz="0" w:space="0" w:color="auto"/>
        <w:left w:val="none" w:sz="0" w:space="0" w:color="auto"/>
        <w:bottom w:val="none" w:sz="0" w:space="0" w:color="auto"/>
        <w:right w:val="none" w:sz="0" w:space="0" w:color="auto"/>
      </w:divBdr>
    </w:div>
    <w:div w:id="546722731">
      <w:bodyDiv w:val="1"/>
      <w:marLeft w:val="0"/>
      <w:marRight w:val="0"/>
      <w:marTop w:val="0"/>
      <w:marBottom w:val="0"/>
      <w:divBdr>
        <w:top w:val="none" w:sz="0" w:space="0" w:color="auto"/>
        <w:left w:val="none" w:sz="0" w:space="0" w:color="auto"/>
        <w:bottom w:val="none" w:sz="0" w:space="0" w:color="auto"/>
        <w:right w:val="none" w:sz="0" w:space="0" w:color="auto"/>
      </w:divBdr>
      <w:divsChild>
        <w:div w:id="1441802336">
          <w:marLeft w:val="0"/>
          <w:marRight w:val="0"/>
          <w:marTop w:val="0"/>
          <w:marBottom w:val="0"/>
          <w:divBdr>
            <w:top w:val="single" w:sz="2" w:space="0" w:color="E5E7EB"/>
            <w:left w:val="single" w:sz="2" w:space="0" w:color="E5E7EB"/>
            <w:bottom w:val="single" w:sz="2" w:space="0" w:color="E5E7EB"/>
            <w:right w:val="single" w:sz="2" w:space="0" w:color="E5E7EB"/>
          </w:divBdr>
          <w:divsChild>
            <w:div w:id="429937108">
              <w:marLeft w:val="0"/>
              <w:marRight w:val="0"/>
              <w:marTop w:val="0"/>
              <w:marBottom w:val="0"/>
              <w:divBdr>
                <w:top w:val="single" w:sz="2" w:space="0" w:color="auto"/>
                <w:left w:val="single" w:sz="2" w:space="0" w:color="auto"/>
                <w:bottom w:val="single" w:sz="2" w:space="0" w:color="auto"/>
                <w:right w:val="single" w:sz="2" w:space="0" w:color="auto"/>
              </w:divBdr>
              <w:divsChild>
                <w:div w:id="1702586995">
                  <w:marLeft w:val="0"/>
                  <w:marRight w:val="0"/>
                  <w:marTop w:val="0"/>
                  <w:marBottom w:val="0"/>
                  <w:divBdr>
                    <w:top w:val="single" w:sz="2" w:space="0" w:color="auto"/>
                    <w:left w:val="single" w:sz="2" w:space="0" w:color="auto"/>
                    <w:bottom w:val="single" w:sz="2" w:space="0" w:color="auto"/>
                    <w:right w:val="single" w:sz="2" w:space="0" w:color="auto"/>
                  </w:divBdr>
                  <w:divsChild>
                    <w:div w:id="102460009">
                      <w:marLeft w:val="0"/>
                      <w:marRight w:val="0"/>
                      <w:marTop w:val="0"/>
                      <w:marBottom w:val="0"/>
                      <w:divBdr>
                        <w:top w:val="single" w:sz="2" w:space="0" w:color="E5E7EB"/>
                        <w:left w:val="single" w:sz="2" w:space="0" w:color="E5E7EB"/>
                        <w:bottom w:val="single" w:sz="2" w:space="0" w:color="E5E7EB"/>
                        <w:right w:val="single" w:sz="2" w:space="0" w:color="E5E7EB"/>
                      </w:divBdr>
                      <w:divsChild>
                        <w:div w:id="2068607144">
                          <w:marLeft w:val="0"/>
                          <w:marRight w:val="0"/>
                          <w:marTop w:val="0"/>
                          <w:marBottom w:val="0"/>
                          <w:divBdr>
                            <w:top w:val="single" w:sz="2" w:space="0" w:color="E5E7EB"/>
                            <w:left w:val="single" w:sz="2" w:space="0" w:color="E5E7EB"/>
                            <w:bottom w:val="single" w:sz="2" w:space="0" w:color="E5E7EB"/>
                            <w:right w:val="single" w:sz="2" w:space="0" w:color="E5E7EB"/>
                          </w:divBdr>
                          <w:divsChild>
                            <w:div w:id="1341277365">
                              <w:marLeft w:val="0"/>
                              <w:marRight w:val="0"/>
                              <w:marTop w:val="0"/>
                              <w:marBottom w:val="0"/>
                              <w:divBdr>
                                <w:top w:val="single" w:sz="2" w:space="0" w:color="E5E7EB"/>
                                <w:left w:val="single" w:sz="2" w:space="0" w:color="E5E7EB"/>
                                <w:bottom w:val="single" w:sz="2" w:space="0" w:color="E5E7EB"/>
                                <w:right w:val="single" w:sz="2" w:space="0" w:color="E5E7EB"/>
                              </w:divBdr>
                              <w:divsChild>
                                <w:div w:id="1705981784">
                                  <w:marLeft w:val="0"/>
                                  <w:marRight w:val="0"/>
                                  <w:marTop w:val="0"/>
                                  <w:marBottom w:val="0"/>
                                  <w:divBdr>
                                    <w:top w:val="single" w:sz="2" w:space="0" w:color="E5E7EB"/>
                                    <w:left w:val="single" w:sz="2" w:space="0" w:color="E5E7EB"/>
                                    <w:bottom w:val="single" w:sz="2" w:space="0" w:color="E5E7EB"/>
                                    <w:right w:val="single" w:sz="2" w:space="0" w:color="E5E7EB"/>
                                  </w:divBdr>
                                  <w:divsChild>
                                    <w:div w:id="400176157">
                                      <w:blockQuote w:val="1"/>
                                      <w:marLeft w:val="0"/>
                                      <w:marRight w:val="0"/>
                                      <w:marTop w:val="384"/>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1277056834">
                  <w:marLeft w:val="0"/>
                  <w:marRight w:val="0"/>
                  <w:marTop w:val="0"/>
                  <w:marBottom w:val="0"/>
                  <w:divBdr>
                    <w:top w:val="single" w:sz="2" w:space="0" w:color="auto"/>
                    <w:left w:val="single" w:sz="2" w:space="0" w:color="auto"/>
                    <w:bottom w:val="single" w:sz="2" w:space="0" w:color="auto"/>
                    <w:right w:val="single" w:sz="2" w:space="0" w:color="auto"/>
                  </w:divBdr>
                  <w:divsChild>
                    <w:div w:id="1462764199">
                      <w:marLeft w:val="0"/>
                      <w:marRight w:val="0"/>
                      <w:marTop w:val="0"/>
                      <w:marBottom w:val="0"/>
                      <w:divBdr>
                        <w:top w:val="single" w:sz="2" w:space="0" w:color="E5E7EB"/>
                        <w:left w:val="single" w:sz="2" w:space="0" w:color="E5E7EB"/>
                        <w:bottom w:val="single" w:sz="2" w:space="0" w:color="E5E7EB"/>
                        <w:right w:val="single" w:sz="2" w:space="0" w:color="E5E7EB"/>
                      </w:divBdr>
                      <w:divsChild>
                        <w:div w:id="834076764">
                          <w:marLeft w:val="0"/>
                          <w:marRight w:val="0"/>
                          <w:marTop w:val="0"/>
                          <w:marBottom w:val="0"/>
                          <w:divBdr>
                            <w:top w:val="single" w:sz="2" w:space="0" w:color="E5E7EB"/>
                            <w:left w:val="single" w:sz="2" w:space="0" w:color="E5E7EB"/>
                            <w:bottom w:val="single" w:sz="2" w:space="0" w:color="E5E7EB"/>
                            <w:right w:val="single" w:sz="2" w:space="0" w:color="E5E7EB"/>
                          </w:divBdr>
                          <w:divsChild>
                            <w:div w:id="1706367943">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830750598">
                          <w:marLeft w:val="0"/>
                          <w:marRight w:val="0"/>
                          <w:marTop w:val="0"/>
                          <w:marBottom w:val="0"/>
                          <w:divBdr>
                            <w:top w:val="single" w:sz="2" w:space="0" w:color="E5E7EB"/>
                            <w:left w:val="single" w:sz="2" w:space="0" w:color="E5E7EB"/>
                            <w:bottom w:val="single" w:sz="2" w:space="0" w:color="E5E7EB"/>
                            <w:right w:val="single" w:sz="2" w:space="0" w:color="E5E7EB"/>
                          </w:divBdr>
                          <w:divsChild>
                            <w:div w:id="1718118830">
                              <w:marLeft w:val="0"/>
                              <w:marRight w:val="0"/>
                              <w:marTop w:val="0"/>
                              <w:marBottom w:val="0"/>
                              <w:divBdr>
                                <w:top w:val="single" w:sz="2" w:space="0" w:color="E5E7EB"/>
                                <w:left w:val="single" w:sz="2" w:space="0" w:color="E5E7EB"/>
                                <w:bottom w:val="single" w:sz="2" w:space="0" w:color="E5E7EB"/>
                                <w:right w:val="single" w:sz="2" w:space="0" w:color="E5E7EB"/>
                              </w:divBdr>
                              <w:divsChild>
                                <w:div w:id="149206283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550270791">
      <w:bodyDiv w:val="1"/>
      <w:marLeft w:val="0"/>
      <w:marRight w:val="0"/>
      <w:marTop w:val="0"/>
      <w:marBottom w:val="0"/>
      <w:divBdr>
        <w:top w:val="none" w:sz="0" w:space="0" w:color="auto"/>
        <w:left w:val="none" w:sz="0" w:space="0" w:color="auto"/>
        <w:bottom w:val="none" w:sz="0" w:space="0" w:color="auto"/>
        <w:right w:val="none" w:sz="0" w:space="0" w:color="auto"/>
      </w:divBdr>
    </w:div>
    <w:div w:id="550380626">
      <w:bodyDiv w:val="1"/>
      <w:marLeft w:val="0"/>
      <w:marRight w:val="0"/>
      <w:marTop w:val="0"/>
      <w:marBottom w:val="0"/>
      <w:divBdr>
        <w:top w:val="none" w:sz="0" w:space="0" w:color="auto"/>
        <w:left w:val="none" w:sz="0" w:space="0" w:color="auto"/>
        <w:bottom w:val="none" w:sz="0" w:space="0" w:color="auto"/>
        <w:right w:val="none" w:sz="0" w:space="0" w:color="auto"/>
      </w:divBdr>
    </w:div>
    <w:div w:id="551159479">
      <w:bodyDiv w:val="1"/>
      <w:marLeft w:val="0"/>
      <w:marRight w:val="0"/>
      <w:marTop w:val="0"/>
      <w:marBottom w:val="0"/>
      <w:divBdr>
        <w:top w:val="none" w:sz="0" w:space="0" w:color="auto"/>
        <w:left w:val="none" w:sz="0" w:space="0" w:color="auto"/>
        <w:bottom w:val="none" w:sz="0" w:space="0" w:color="auto"/>
        <w:right w:val="none" w:sz="0" w:space="0" w:color="auto"/>
      </w:divBdr>
    </w:div>
    <w:div w:id="556286493">
      <w:bodyDiv w:val="1"/>
      <w:marLeft w:val="0"/>
      <w:marRight w:val="0"/>
      <w:marTop w:val="0"/>
      <w:marBottom w:val="0"/>
      <w:divBdr>
        <w:top w:val="none" w:sz="0" w:space="0" w:color="auto"/>
        <w:left w:val="none" w:sz="0" w:space="0" w:color="auto"/>
        <w:bottom w:val="none" w:sz="0" w:space="0" w:color="auto"/>
        <w:right w:val="none" w:sz="0" w:space="0" w:color="auto"/>
      </w:divBdr>
    </w:div>
    <w:div w:id="558247954">
      <w:bodyDiv w:val="1"/>
      <w:marLeft w:val="0"/>
      <w:marRight w:val="0"/>
      <w:marTop w:val="0"/>
      <w:marBottom w:val="0"/>
      <w:divBdr>
        <w:top w:val="none" w:sz="0" w:space="0" w:color="auto"/>
        <w:left w:val="none" w:sz="0" w:space="0" w:color="auto"/>
        <w:bottom w:val="none" w:sz="0" w:space="0" w:color="auto"/>
        <w:right w:val="none" w:sz="0" w:space="0" w:color="auto"/>
      </w:divBdr>
    </w:div>
    <w:div w:id="560562098">
      <w:bodyDiv w:val="1"/>
      <w:marLeft w:val="0"/>
      <w:marRight w:val="0"/>
      <w:marTop w:val="0"/>
      <w:marBottom w:val="0"/>
      <w:divBdr>
        <w:top w:val="none" w:sz="0" w:space="0" w:color="auto"/>
        <w:left w:val="none" w:sz="0" w:space="0" w:color="auto"/>
        <w:bottom w:val="none" w:sz="0" w:space="0" w:color="auto"/>
        <w:right w:val="none" w:sz="0" w:space="0" w:color="auto"/>
      </w:divBdr>
    </w:div>
    <w:div w:id="563101680">
      <w:bodyDiv w:val="1"/>
      <w:marLeft w:val="0"/>
      <w:marRight w:val="0"/>
      <w:marTop w:val="0"/>
      <w:marBottom w:val="0"/>
      <w:divBdr>
        <w:top w:val="none" w:sz="0" w:space="0" w:color="auto"/>
        <w:left w:val="none" w:sz="0" w:space="0" w:color="auto"/>
        <w:bottom w:val="none" w:sz="0" w:space="0" w:color="auto"/>
        <w:right w:val="none" w:sz="0" w:space="0" w:color="auto"/>
      </w:divBdr>
    </w:div>
    <w:div w:id="563178061">
      <w:bodyDiv w:val="1"/>
      <w:marLeft w:val="0"/>
      <w:marRight w:val="0"/>
      <w:marTop w:val="0"/>
      <w:marBottom w:val="0"/>
      <w:divBdr>
        <w:top w:val="none" w:sz="0" w:space="0" w:color="auto"/>
        <w:left w:val="none" w:sz="0" w:space="0" w:color="auto"/>
        <w:bottom w:val="none" w:sz="0" w:space="0" w:color="auto"/>
        <w:right w:val="none" w:sz="0" w:space="0" w:color="auto"/>
      </w:divBdr>
    </w:div>
    <w:div w:id="568880410">
      <w:bodyDiv w:val="1"/>
      <w:marLeft w:val="0"/>
      <w:marRight w:val="0"/>
      <w:marTop w:val="0"/>
      <w:marBottom w:val="0"/>
      <w:divBdr>
        <w:top w:val="none" w:sz="0" w:space="0" w:color="auto"/>
        <w:left w:val="none" w:sz="0" w:space="0" w:color="auto"/>
        <w:bottom w:val="none" w:sz="0" w:space="0" w:color="auto"/>
        <w:right w:val="none" w:sz="0" w:space="0" w:color="auto"/>
      </w:divBdr>
    </w:div>
    <w:div w:id="575018646">
      <w:bodyDiv w:val="1"/>
      <w:marLeft w:val="0"/>
      <w:marRight w:val="0"/>
      <w:marTop w:val="0"/>
      <w:marBottom w:val="0"/>
      <w:divBdr>
        <w:top w:val="none" w:sz="0" w:space="0" w:color="auto"/>
        <w:left w:val="none" w:sz="0" w:space="0" w:color="auto"/>
        <w:bottom w:val="none" w:sz="0" w:space="0" w:color="auto"/>
        <w:right w:val="none" w:sz="0" w:space="0" w:color="auto"/>
      </w:divBdr>
    </w:div>
    <w:div w:id="576474731">
      <w:bodyDiv w:val="1"/>
      <w:marLeft w:val="0"/>
      <w:marRight w:val="0"/>
      <w:marTop w:val="0"/>
      <w:marBottom w:val="0"/>
      <w:divBdr>
        <w:top w:val="none" w:sz="0" w:space="0" w:color="auto"/>
        <w:left w:val="none" w:sz="0" w:space="0" w:color="auto"/>
        <w:bottom w:val="none" w:sz="0" w:space="0" w:color="auto"/>
        <w:right w:val="none" w:sz="0" w:space="0" w:color="auto"/>
      </w:divBdr>
      <w:divsChild>
        <w:div w:id="1260875457">
          <w:marLeft w:val="0"/>
          <w:marRight w:val="0"/>
          <w:marTop w:val="0"/>
          <w:marBottom w:val="0"/>
          <w:divBdr>
            <w:top w:val="single" w:sz="2" w:space="0" w:color="auto"/>
            <w:left w:val="single" w:sz="2" w:space="0" w:color="auto"/>
            <w:bottom w:val="single" w:sz="2" w:space="0" w:color="auto"/>
            <w:right w:val="single" w:sz="2" w:space="0" w:color="auto"/>
          </w:divBdr>
          <w:divsChild>
            <w:div w:id="2084331071">
              <w:marLeft w:val="0"/>
              <w:marRight w:val="0"/>
              <w:marTop w:val="0"/>
              <w:marBottom w:val="0"/>
              <w:divBdr>
                <w:top w:val="single" w:sz="2" w:space="0" w:color="E5E7EB"/>
                <w:left w:val="single" w:sz="2" w:space="0" w:color="E5E7EB"/>
                <w:bottom w:val="single" w:sz="2" w:space="0" w:color="E5E7EB"/>
                <w:right w:val="single" w:sz="2" w:space="0" w:color="E5E7EB"/>
              </w:divBdr>
              <w:divsChild>
                <w:div w:id="618729650">
                  <w:marLeft w:val="0"/>
                  <w:marRight w:val="0"/>
                  <w:marTop w:val="0"/>
                  <w:marBottom w:val="0"/>
                  <w:divBdr>
                    <w:top w:val="single" w:sz="2" w:space="0" w:color="E5E7EB"/>
                    <w:left w:val="single" w:sz="2" w:space="0" w:color="E5E7EB"/>
                    <w:bottom w:val="single" w:sz="2" w:space="0" w:color="E5E7EB"/>
                    <w:right w:val="single" w:sz="2" w:space="0" w:color="E5E7EB"/>
                  </w:divBdr>
                  <w:divsChild>
                    <w:div w:id="2135756321">
                      <w:marLeft w:val="0"/>
                      <w:marRight w:val="0"/>
                      <w:marTop w:val="0"/>
                      <w:marBottom w:val="0"/>
                      <w:divBdr>
                        <w:top w:val="single" w:sz="2" w:space="0" w:color="E5E7EB"/>
                        <w:left w:val="single" w:sz="2" w:space="0" w:color="E5E7EB"/>
                        <w:bottom w:val="single" w:sz="2" w:space="0" w:color="E5E7EB"/>
                        <w:right w:val="single" w:sz="2" w:space="0" w:color="E5E7EB"/>
                      </w:divBdr>
                      <w:divsChild>
                        <w:div w:id="131872393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4867441">
          <w:marLeft w:val="0"/>
          <w:marRight w:val="0"/>
          <w:marTop w:val="120"/>
          <w:marBottom w:val="0"/>
          <w:divBdr>
            <w:top w:val="single" w:sz="2" w:space="0" w:color="auto"/>
            <w:left w:val="single" w:sz="2" w:space="0" w:color="auto"/>
            <w:bottom w:val="single" w:sz="2" w:space="0" w:color="auto"/>
            <w:right w:val="single" w:sz="2" w:space="0" w:color="auto"/>
          </w:divBdr>
          <w:divsChild>
            <w:div w:id="354625373">
              <w:marLeft w:val="-120"/>
              <w:marRight w:val="0"/>
              <w:marTop w:val="0"/>
              <w:marBottom w:val="0"/>
              <w:divBdr>
                <w:top w:val="single" w:sz="2" w:space="0" w:color="E5E7EB"/>
                <w:left w:val="single" w:sz="2" w:space="0" w:color="E5E7EB"/>
                <w:bottom w:val="single" w:sz="2" w:space="0" w:color="E5E7EB"/>
                <w:right w:val="single" w:sz="2" w:space="0" w:color="E5E7EB"/>
              </w:divBdr>
              <w:divsChild>
                <w:div w:id="41565367">
                  <w:marLeft w:val="0"/>
                  <w:marRight w:val="0"/>
                  <w:marTop w:val="0"/>
                  <w:marBottom w:val="0"/>
                  <w:divBdr>
                    <w:top w:val="single" w:sz="2" w:space="0" w:color="E5E7EB"/>
                    <w:left w:val="single" w:sz="2" w:space="0" w:color="E5E7EB"/>
                    <w:bottom w:val="single" w:sz="2" w:space="0" w:color="E5E7EB"/>
                    <w:right w:val="single" w:sz="2" w:space="0" w:color="E5E7EB"/>
                  </w:divBdr>
                  <w:divsChild>
                    <w:div w:id="33183498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192721544">
                  <w:marLeft w:val="0"/>
                  <w:marRight w:val="0"/>
                  <w:marTop w:val="0"/>
                  <w:marBottom w:val="0"/>
                  <w:divBdr>
                    <w:top w:val="single" w:sz="2" w:space="0" w:color="E5E7EB"/>
                    <w:left w:val="single" w:sz="2" w:space="0" w:color="E5E7EB"/>
                    <w:bottom w:val="single" w:sz="2" w:space="0" w:color="E5E7EB"/>
                    <w:right w:val="single" w:sz="2" w:space="0" w:color="E5E7EB"/>
                  </w:divBdr>
                  <w:divsChild>
                    <w:div w:id="141219557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577054753">
      <w:bodyDiv w:val="1"/>
      <w:marLeft w:val="0"/>
      <w:marRight w:val="0"/>
      <w:marTop w:val="0"/>
      <w:marBottom w:val="0"/>
      <w:divBdr>
        <w:top w:val="none" w:sz="0" w:space="0" w:color="auto"/>
        <w:left w:val="none" w:sz="0" w:space="0" w:color="auto"/>
        <w:bottom w:val="none" w:sz="0" w:space="0" w:color="auto"/>
        <w:right w:val="none" w:sz="0" w:space="0" w:color="auto"/>
      </w:divBdr>
      <w:divsChild>
        <w:div w:id="831138929">
          <w:marLeft w:val="0"/>
          <w:marRight w:val="0"/>
          <w:marTop w:val="0"/>
          <w:marBottom w:val="0"/>
          <w:divBdr>
            <w:top w:val="single" w:sz="2" w:space="0" w:color="E5E7EB"/>
            <w:left w:val="single" w:sz="2" w:space="0" w:color="E5E7EB"/>
            <w:bottom w:val="single" w:sz="2" w:space="0" w:color="E5E7EB"/>
            <w:right w:val="single" w:sz="2" w:space="0" w:color="E5E7EB"/>
          </w:divBdr>
          <w:divsChild>
            <w:div w:id="1108701880">
              <w:marLeft w:val="0"/>
              <w:marRight w:val="0"/>
              <w:marTop w:val="0"/>
              <w:marBottom w:val="0"/>
              <w:divBdr>
                <w:top w:val="single" w:sz="2" w:space="0" w:color="auto"/>
                <w:left w:val="single" w:sz="2" w:space="0" w:color="auto"/>
                <w:bottom w:val="single" w:sz="2" w:space="0" w:color="auto"/>
                <w:right w:val="single" w:sz="2" w:space="0" w:color="auto"/>
              </w:divBdr>
              <w:divsChild>
                <w:div w:id="591203570">
                  <w:marLeft w:val="0"/>
                  <w:marRight w:val="0"/>
                  <w:marTop w:val="0"/>
                  <w:marBottom w:val="0"/>
                  <w:divBdr>
                    <w:top w:val="single" w:sz="2" w:space="0" w:color="auto"/>
                    <w:left w:val="single" w:sz="2" w:space="0" w:color="auto"/>
                    <w:bottom w:val="single" w:sz="2" w:space="0" w:color="auto"/>
                    <w:right w:val="single" w:sz="2" w:space="0" w:color="auto"/>
                  </w:divBdr>
                  <w:divsChild>
                    <w:div w:id="522792714">
                      <w:marLeft w:val="0"/>
                      <w:marRight w:val="0"/>
                      <w:marTop w:val="0"/>
                      <w:marBottom w:val="0"/>
                      <w:divBdr>
                        <w:top w:val="single" w:sz="2" w:space="0" w:color="E5E7EB"/>
                        <w:left w:val="single" w:sz="2" w:space="0" w:color="E5E7EB"/>
                        <w:bottom w:val="single" w:sz="2" w:space="0" w:color="E5E7EB"/>
                        <w:right w:val="single" w:sz="2" w:space="0" w:color="E5E7EB"/>
                      </w:divBdr>
                      <w:divsChild>
                        <w:div w:id="969474262">
                          <w:marLeft w:val="0"/>
                          <w:marRight w:val="0"/>
                          <w:marTop w:val="0"/>
                          <w:marBottom w:val="0"/>
                          <w:divBdr>
                            <w:top w:val="single" w:sz="2" w:space="0" w:color="E5E7EB"/>
                            <w:left w:val="single" w:sz="2" w:space="0" w:color="E5E7EB"/>
                            <w:bottom w:val="single" w:sz="2" w:space="0" w:color="E5E7EB"/>
                            <w:right w:val="single" w:sz="2" w:space="0" w:color="E5E7EB"/>
                          </w:divBdr>
                          <w:divsChild>
                            <w:div w:id="1663312106">
                              <w:marLeft w:val="0"/>
                              <w:marRight w:val="0"/>
                              <w:marTop w:val="0"/>
                              <w:marBottom w:val="0"/>
                              <w:divBdr>
                                <w:top w:val="single" w:sz="2" w:space="0" w:color="E5E7EB"/>
                                <w:left w:val="single" w:sz="2" w:space="0" w:color="E5E7EB"/>
                                <w:bottom w:val="single" w:sz="2" w:space="0" w:color="E5E7EB"/>
                                <w:right w:val="single" w:sz="2" w:space="0" w:color="E5E7EB"/>
                              </w:divBdr>
                              <w:divsChild>
                                <w:div w:id="11876870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487791206">
                  <w:marLeft w:val="0"/>
                  <w:marRight w:val="0"/>
                  <w:marTop w:val="0"/>
                  <w:marBottom w:val="0"/>
                  <w:divBdr>
                    <w:top w:val="single" w:sz="2" w:space="0" w:color="auto"/>
                    <w:left w:val="single" w:sz="2" w:space="0" w:color="auto"/>
                    <w:bottom w:val="single" w:sz="2" w:space="0" w:color="auto"/>
                    <w:right w:val="single" w:sz="2" w:space="0" w:color="auto"/>
                  </w:divBdr>
                  <w:divsChild>
                    <w:div w:id="809791383">
                      <w:marLeft w:val="0"/>
                      <w:marRight w:val="0"/>
                      <w:marTop w:val="0"/>
                      <w:marBottom w:val="0"/>
                      <w:divBdr>
                        <w:top w:val="single" w:sz="2" w:space="0" w:color="E5E7EB"/>
                        <w:left w:val="single" w:sz="2" w:space="0" w:color="E5E7EB"/>
                        <w:bottom w:val="single" w:sz="2" w:space="0" w:color="E5E7EB"/>
                        <w:right w:val="single" w:sz="2" w:space="0" w:color="E5E7EB"/>
                      </w:divBdr>
                      <w:divsChild>
                        <w:div w:id="2120755128">
                          <w:marLeft w:val="0"/>
                          <w:marRight w:val="0"/>
                          <w:marTop w:val="0"/>
                          <w:marBottom w:val="0"/>
                          <w:divBdr>
                            <w:top w:val="single" w:sz="2" w:space="0" w:color="E5E7EB"/>
                            <w:left w:val="single" w:sz="2" w:space="0" w:color="E5E7EB"/>
                            <w:bottom w:val="single" w:sz="2" w:space="0" w:color="E5E7EB"/>
                            <w:right w:val="single" w:sz="2" w:space="0" w:color="E5E7EB"/>
                          </w:divBdr>
                          <w:divsChild>
                            <w:div w:id="56387747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837266483">
                          <w:marLeft w:val="0"/>
                          <w:marRight w:val="0"/>
                          <w:marTop w:val="0"/>
                          <w:marBottom w:val="0"/>
                          <w:divBdr>
                            <w:top w:val="single" w:sz="2" w:space="0" w:color="E5E7EB"/>
                            <w:left w:val="single" w:sz="2" w:space="0" w:color="E5E7EB"/>
                            <w:bottom w:val="single" w:sz="2" w:space="0" w:color="E5E7EB"/>
                            <w:right w:val="single" w:sz="2" w:space="0" w:color="E5E7EB"/>
                          </w:divBdr>
                          <w:divsChild>
                            <w:div w:id="144595343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577253468">
      <w:bodyDiv w:val="1"/>
      <w:marLeft w:val="0"/>
      <w:marRight w:val="0"/>
      <w:marTop w:val="0"/>
      <w:marBottom w:val="0"/>
      <w:divBdr>
        <w:top w:val="none" w:sz="0" w:space="0" w:color="auto"/>
        <w:left w:val="none" w:sz="0" w:space="0" w:color="auto"/>
        <w:bottom w:val="none" w:sz="0" w:space="0" w:color="auto"/>
        <w:right w:val="none" w:sz="0" w:space="0" w:color="auto"/>
      </w:divBdr>
    </w:div>
    <w:div w:id="577402716">
      <w:bodyDiv w:val="1"/>
      <w:marLeft w:val="0"/>
      <w:marRight w:val="0"/>
      <w:marTop w:val="0"/>
      <w:marBottom w:val="0"/>
      <w:divBdr>
        <w:top w:val="none" w:sz="0" w:space="0" w:color="auto"/>
        <w:left w:val="none" w:sz="0" w:space="0" w:color="auto"/>
        <w:bottom w:val="none" w:sz="0" w:space="0" w:color="auto"/>
        <w:right w:val="none" w:sz="0" w:space="0" w:color="auto"/>
      </w:divBdr>
    </w:div>
    <w:div w:id="581646557">
      <w:bodyDiv w:val="1"/>
      <w:marLeft w:val="0"/>
      <w:marRight w:val="0"/>
      <w:marTop w:val="0"/>
      <w:marBottom w:val="0"/>
      <w:divBdr>
        <w:top w:val="none" w:sz="0" w:space="0" w:color="auto"/>
        <w:left w:val="none" w:sz="0" w:space="0" w:color="auto"/>
        <w:bottom w:val="none" w:sz="0" w:space="0" w:color="auto"/>
        <w:right w:val="none" w:sz="0" w:space="0" w:color="auto"/>
      </w:divBdr>
    </w:div>
    <w:div w:id="583420433">
      <w:bodyDiv w:val="1"/>
      <w:marLeft w:val="0"/>
      <w:marRight w:val="0"/>
      <w:marTop w:val="0"/>
      <w:marBottom w:val="0"/>
      <w:divBdr>
        <w:top w:val="none" w:sz="0" w:space="0" w:color="auto"/>
        <w:left w:val="none" w:sz="0" w:space="0" w:color="auto"/>
        <w:bottom w:val="none" w:sz="0" w:space="0" w:color="auto"/>
        <w:right w:val="none" w:sz="0" w:space="0" w:color="auto"/>
      </w:divBdr>
      <w:divsChild>
        <w:div w:id="58983645">
          <w:marLeft w:val="0"/>
          <w:marRight w:val="0"/>
          <w:marTop w:val="0"/>
          <w:marBottom w:val="0"/>
          <w:divBdr>
            <w:top w:val="none" w:sz="0" w:space="0" w:color="auto"/>
            <w:left w:val="none" w:sz="0" w:space="0" w:color="auto"/>
            <w:bottom w:val="none" w:sz="0" w:space="0" w:color="auto"/>
            <w:right w:val="none" w:sz="0" w:space="0" w:color="auto"/>
          </w:divBdr>
        </w:div>
      </w:divsChild>
    </w:div>
    <w:div w:id="583537566">
      <w:bodyDiv w:val="1"/>
      <w:marLeft w:val="0"/>
      <w:marRight w:val="0"/>
      <w:marTop w:val="0"/>
      <w:marBottom w:val="0"/>
      <w:divBdr>
        <w:top w:val="none" w:sz="0" w:space="0" w:color="auto"/>
        <w:left w:val="none" w:sz="0" w:space="0" w:color="auto"/>
        <w:bottom w:val="none" w:sz="0" w:space="0" w:color="auto"/>
        <w:right w:val="none" w:sz="0" w:space="0" w:color="auto"/>
      </w:divBdr>
    </w:div>
    <w:div w:id="583999228">
      <w:bodyDiv w:val="1"/>
      <w:marLeft w:val="0"/>
      <w:marRight w:val="0"/>
      <w:marTop w:val="0"/>
      <w:marBottom w:val="0"/>
      <w:divBdr>
        <w:top w:val="none" w:sz="0" w:space="0" w:color="auto"/>
        <w:left w:val="none" w:sz="0" w:space="0" w:color="auto"/>
        <w:bottom w:val="none" w:sz="0" w:space="0" w:color="auto"/>
        <w:right w:val="none" w:sz="0" w:space="0" w:color="auto"/>
      </w:divBdr>
    </w:div>
    <w:div w:id="587150970">
      <w:bodyDiv w:val="1"/>
      <w:marLeft w:val="0"/>
      <w:marRight w:val="0"/>
      <w:marTop w:val="0"/>
      <w:marBottom w:val="0"/>
      <w:divBdr>
        <w:top w:val="none" w:sz="0" w:space="0" w:color="auto"/>
        <w:left w:val="none" w:sz="0" w:space="0" w:color="auto"/>
        <w:bottom w:val="none" w:sz="0" w:space="0" w:color="auto"/>
        <w:right w:val="none" w:sz="0" w:space="0" w:color="auto"/>
      </w:divBdr>
    </w:div>
    <w:div w:id="587925876">
      <w:bodyDiv w:val="1"/>
      <w:marLeft w:val="0"/>
      <w:marRight w:val="0"/>
      <w:marTop w:val="0"/>
      <w:marBottom w:val="0"/>
      <w:divBdr>
        <w:top w:val="none" w:sz="0" w:space="0" w:color="auto"/>
        <w:left w:val="none" w:sz="0" w:space="0" w:color="auto"/>
        <w:bottom w:val="none" w:sz="0" w:space="0" w:color="auto"/>
        <w:right w:val="none" w:sz="0" w:space="0" w:color="auto"/>
      </w:divBdr>
      <w:divsChild>
        <w:div w:id="1343896230">
          <w:marLeft w:val="0"/>
          <w:marRight w:val="0"/>
          <w:marTop w:val="0"/>
          <w:marBottom w:val="0"/>
          <w:divBdr>
            <w:top w:val="single" w:sz="2" w:space="0" w:color="E5E7EB"/>
            <w:left w:val="single" w:sz="2" w:space="0" w:color="E5E7EB"/>
            <w:bottom w:val="single" w:sz="2" w:space="0" w:color="E5E7EB"/>
            <w:right w:val="single" w:sz="2" w:space="0" w:color="E5E7EB"/>
          </w:divBdr>
          <w:divsChild>
            <w:div w:id="1576672337">
              <w:marLeft w:val="0"/>
              <w:marRight w:val="0"/>
              <w:marTop w:val="0"/>
              <w:marBottom w:val="0"/>
              <w:divBdr>
                <w:top w:val="single" w:sz="2" w:space="0" w:color="auto"/>
                <w:left w:val="single" w:sz="2" w:space="0" w:color="auto"/>
                <w:bottom w:val="single" w:sz="2" w:space="0" w:color="auto"/>
                <w:right w:val="single" w:sz="2" w:space="0" w:color="auto"/>
              </w:divBdr>
              <w:divsChild>
                <w:div w:id="719279925">
                  <w:marLeft w:val="0"/>
                  <w:marRight w:val="0"/>
                  <w:marTop w:val="0"/>
                  <w:marBottom w:val="0"/>
                  <w:divBdr>
                    <w:top w:val="single" w:sz="2" w:space="0" w:color="auto"/>
                    <w:left w:val="single" w:sz="2" w:space="0" w:color="auto"/>
                    <w:bottom w:val="single" w:sz="2" w:space="0" w:color="auto"/>
                    <w:right w:val="single" w:sz="2" w:space="0" w:color="auto"/>
                  </w:divBdr>
                  <w:divsChild>
                    <w:div w:id="1303736396">
                      <w:marLeft w:val="0"/>
                      <w:marRight w:val="0"/>
                      <w:marTop w:val="0"/>
                      <w:marBottom w:val="0"/>
                      <w:divBdr>
                        <w:top w:val="single" w:sz="2" w:space="0" w:color="E5E7EB"/>
                        <w:left w:val="single" w:sz="2" w:space="0" w:color="E5E7EB"/>
                        <w:bottom w:val="single" w:sz="2" w:space="0" w:color="E5E7EB"/>
                        <w:right w:val="single" w:sz="2" w:space="0" w:color="E5E7EB"/>
                      </w:divBdr>
                      <w:divsChild>
                        <w:div w:id="535698856">
                          <w:marLeft w:val="0"/>
                          <w:marRight w:val="0"/>
                          <w:marTop w:val="0"/>
                          <w:marBottom w:val="0"/>
                          <w:divBdr>
                            <w:top w:val="single" w:sz="2" w:space="0" w:color="E5E7EB"/>
                            <w:left w:val="single" w:sz="2" w:space="0" w:color="E5E7EB"/>
                            <w:bottom w:val="single" w:sz="2" w:space="0" w:color="E5E7EB"/>
                            <w:right w:val="single" w:sz="2" w:space="0" w:color="E5E7EB"/>
                          </w:divBdr>
                          <w:divsChild>
                            <w:div w:id="1994601530">
                              <w:marLeft w:val="0"/>
                              <w:marRight w:val="0"/>
                              <w:marTop w:val="0"/>
                              <w:marBottom w:val="0"/>
                              <w:divBdr>
                                <w:top w:val="single" w:sz="2" w:space="0" w:color="E5E7EB"/>
                                <w:left w:val="single" w:sz="2" w:space="0" w:color="E5E7EB"/>
                                <w:bottom w:val="single" w:sz="2" w:space="0" w:color="E5E7EB"/>
                                <w:right w:val="single" w:sz="2" w:space="0" w:color="E5E7EB"/>
                              </w:divBdr>
                              <w:divsChild>
                                <w:div w:id="3983584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398406875">
                  <w:marLeft w:val="0"/>
                  <w:marRight w:val="0"/>
                  <w:marTop w:val="0"/>
                  <w:marBottom w:val="0"/>
                  <w:divBdr>
                    <w:top w:val="single" w:sz="2" w:space="0" w:color="auto"/>
                    <w:left w:val="single" w:sz="2" w:space="0" w:color="auto"/>
                    <w:bottom w:val="single" w:sz="2" w:space="0" w:color="auto"/>
                    <w:right w:val="single" w:sz="2" w:space="0" w:color="auto"/>
                  </w:divBdr>
                  <w:divsChild>
                    <w:div w:id="710425198">
                      <w:marLeft w:val="0"/>
                      <w:marRight w:val="0"/>
                      <w:marTop w:val="0"/>
                      <w:marBottom w:val="0"/>
                      <w:divBdr>
                        <w:top w:val="single" w:sz="2" w:space="0" w:color="E5E7EB"/>
                        <w:left w:val="single" w:sz="2" w:space="0" w:color="E5E7EB"/>
                        <w:bottom w:val="single" w:sz="2" w:space="0" w:color="E5E7EB"/>
                        <w:right w:val="single" w:sz="2" w:space="0" w:color="E5E7EB"/>
                      </w:divBdr>
                      <w:divsChild>
                        <w:div w:id="873545137">
                          <w:marLeft w:val="0"/>
                          <w:marRight w:val="0"/>
                          <w:marTop w:val="0"/>
                          <w:marBottom w:val="0"/>
                          <w:divBdr>
                            <w:top w:val="single" w:sz="2" w:space="0" w:color="E5E7EB"/>
                            <w:left w:val="single" w:sz="2" w:space="0" w:color="E5E7EB"/>
                            <w:bottom w:val="single" w:sz="2" w:space="0" w:color="E5E7EB"/>
                            <w:right w:val="single" w:sz="2" w:space="0" w:color="E5E7EB"/>
                          </w:divBdr>
                          <w:divsChild>
                            <w:div w:id="107593220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530651785">
                          <w:marLeft w:val="0"/>
                          <w:marRight w:val="0"/>
                          <w:marTop w:val="0"/>
                          <w:marBottom w:val="0"/>
                          <w:divBdr>
                            <w:top w:val="single" w:sz="2" w:space="0" w:color="E5E7EB"/>
                            <w:left w:val="single" w:sz="2" w:space="0" w:color="E5E7EB"/>
                            <w:bottom w:val="single" w:sz="2" w:space="0" w:color="E5E7EB"/>
                            <w:right w:val="single" w:sz="2" w:space="0" w:color="E5E7EB"/>
                          </w:divBdr>
                          <w:divsChild>
                            <w:div w:id="1308246315">
                              <w:marLeft w:val="0"/>
                              <w:marRight w:val="0"/>
                              <w:marTop w:val="0"/>
                              <w:marBottom w:val="0"/>
                              <w:divBdr>
                                <w:top w:val="single" w:sz="2" w:space="0" w:color="E5E7EB"/>
                                <w:left w:val="single" w:sz="2" w:space="0" w:color="E5E7EB"/>
                                <w:bottom w:val="single" w:sz="2" w:space="0" w:color="E5E7EB"/>
                                <w:right w:val="single" w:sz="2" w:space="0" w:color="E5E7EB"/>
                              </w:divBdr>
                              <w:divsChild>
                                <w:div w:id="93443740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939368255">
                          <w:marLeft w:val="0"/>
                          <w:marRight w:val="0"/>
                          <w:marTop w:val="0"/>
                          <w:marBottom w:val="0"/>
                          <w:divBdr>
                            <w:top w:val="single" w:sz="2" w:space="0" w:color="E5E7EB"/>
                            <w:left w:val="single" w:sz="2" w:space="0" w:color="E5E7EB"/>
                            <w:bottom w:val="single" w:sz="2" w:space="0" w:color="E5E7EB"/>
                            <w:right w:val="single" w:sz="2" w:space="0" w:color="E5E7EB"/>
                          </w:divBdr>
                          <w:divsChild>
                            <w:div w:id="881330560">
                              <w:marLeft w:val="0"/>
                              <w:marRight w:val="0"/>
                              <w:marTop w:val="0"/>
                              <w:marBottom w:val="0"/>
                              <w:divBdr>
                                <w:top w:val="single" w:sz="2" w:space="0" w:color="E5E7EB"/>
                                <w:left w:val="single" w:sz="2" w:space="0" w:color="E5E7EB"/>
                                <w:bottom w:val="single" w:sz="2" w:space="0" w:color="E5E7EB"/>
                                <w:right w:val="single" w:sz="2" w:space="0" w:color="E5E7EB"/>
                              </w:divBdr>
                              <w:divsChild>
                                <w:div w:id="3540107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588856859">
      <w:bodyDiv w:val="1"/>
      <w:marLeft w:val="0"/>
      <w:marRight w:val="0"/>
      <w:marTop w:val="0"/>
      <w:marBottom w:val="0"/>
      <w:divBdr>
        <w:top w:val="none" w:sz="0" w:space="0" w:color="auto"/>
        <w:left w:val="none" w:sz="0" w:space="0" w:color="auto"/>
        <w:bottom w:val="none" w:sz="0" w:space="0" w:color="auto"/>
        <w:right w:val="none" w:sz="0" w:space="0" w:color="auto"/>
      </w:divBdr>
    </w:div>
    <w:div w:id="589583853">
      <w:bodyDiv w:val="1"/>
      <w:marLeft w:val="0"/>
      <w:marRight w:val="0"/>
      <w:marTop w:val="0"/>
      <w:marBottom w:val="0"/>
      <w:divBdr>
        <w:top w:val="none" w:sz="0" w:space="0" w:color="auto"/>
        <w:left w:val="none" w:sz="0" w:space="0" w:color="auto"/>
        <w:bottom w:val="none" w:sz="0" w:space="0" w:color="auto"/>
        <w:right w:val="none" w:sz="0" w:space="0" w:color="auto"/>
      </w:divBdr>
      <w:divsChild>
        <w:div w:id="113865445">
          <w:marLeft w:val="0"/>
          <w:marRight w:val="0"/>
          <w:marTop w:val="0"/>
          <w:marBottom w:val="0"/>
          <w:divBdr>
            <w:top w:val="single" w:sz="2" w:space="0" w:color="auto"/>
            <w:left w:val="single" w:sz="2" w:space="0" w:color="auto"/>
            <w:bottom w:val="single" w:sz="2" w:space="0" w:color="auto"/>
            <w:right w:val="single" w:sz="2" w:space="0" w:color="auto"/>
          </w:divBdr>
          <w:divsChild>
            <w:div w:id="613173700">
              <w:marLeft w:val="0"/>
              <w:marRight w:val="0"/>
              <w:marTop w:val="0"/>
              <w:marBottom w:val="0"/>
              <w:divBdr>
                <w:top w:val="single" w:sz="2" w:space="0" w:color="E5E7EB"/>
                <w:left w:val="single" w:sz="2" w:space="0" w:color="E5E7EB"/>
                <w:bottom w:val="single" w:sz="2" w:space="0" w:color="E5E7EB"/>
                <w:right w:val="single" w:sz="2" w:space="0" w:color="E5E7EB"/>
              </w:divBdr>
              <w:divsChild>
                <w:div w:id="2094886984">
                  <w:marLeft w:val="0"/>
                  <w:marRight w:val="0"/>
                  <w:marTop w:val="0"/>
                  <w:marBottom w:val="0"/>
                  <w:divBdr>
                    <w:top w:val="single" w:sz="2" w:space="0" w:color="E5E7EB"/>
                    <w:left w:val="single" w:sz="2" w:space="0" w:color="E5E7EB"/>
                    <w:bottom w:val="single" w:sz="2" w:space="0" w:color="E5E7EB"/>
                    <w:right w:val="single" w:sz="2" w:space="0" w:color="E5E7EB"/>
                  </w:divBdr>
                  <w:divsChild>
                    <w:div w:id="1430543279">
                      <w:marLeft w:val="0"/>
                      <w:marRight w:val="0"/>
                      <w:marTop w:val="0"/>
                      <w:marBottom w:val="0"/>
                      <w:divBdr>
                        <w:top w:val="single" w:sz="2" w:space="0" w:color="E5E7EB"/>
                        <w:left w:val="single" w:sz="2" w:space="0" w:color="E5E7EB"/>
                        <w:bottom w:val="single" w:sz="2" w:space="0" w:color="E5E7EB"/>
                        <w:right w:val="single" w:sz="2" w:space="0" w:color="E5E7EB"/>
                      </w:divBdr>
                      <w:divsChild>
                        <w:div w:id="113818553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087001793">
          <w:marLeft w:val="0"/>
          <w:marRight w:val="0"/>
          <w:marTop w:val="120"/>
          <w:marBottom w:val="0"/>
          <w:divBdr>
            <w:top w:val="single" w:sz="2" w:space="0" w:color="auto"/>
            <w:left w:val="single" w:sz="2" w:space="0" w:color="auto"/>
            <w:bottom w:val="single" w:sz="2" w:space="0" w:color="auto"/>
            <w:right w:val="single" w:sz="2" w:space="0" w:color="auto"/>
          </w:divBdr>
          <w:divsChild>
            <w:div w:id="2001807476">
              <w:marLeft w:val="-120"/>
              <w:marRight w:val="0"/>
              <w:marTop w:val="0"/>
              <w:marBottom w:val="0"/>
              <w:divBdr>
                <w:top w:val="single" w:sz="2" w:space="0" w:color="E5E7EB"/>
                <w:left w:val="single" w:sz="2" w:space="0" w:color="E5E7EB"/>
                <w:bottom w:val="single" w:sz="2" w:space="0" w:color="E5E7EB"/>
                <w:right w:val="single" w:sz="2" w:space="0" w:color="E5E7EB"/>
              </w:divBdr>
              <w:divsChild>
                <w:div w:id="1289243328">
                  <w:marLeft w:val="0"/>
                  <w:marRight w:val="0"/>
                  <w:marTop w:val="0"/>
                  <w:marBottom w:val="0"/>
                  <w:divBdr>
                    <w:top w:val="single" w:sz="2" w:space="0" w:color="E5E7EB"/>
                    <w:left w:val="single" w:sz="2" w:space="0" w:color="E5E7EB"/>
                    <w:bottom w:val="single" w:sz="2" w:space="0" w:color="E5E7EB"/>
                    <w:right w:val="single" w:sz="2" w:space="0" w:color="E5E7EB"/>
                  </w:divBdr>
                  <w:divsChild>
                    <w:div w:id="1789157151">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397175191">
                  <w:marLeft w:val="0"/>
                  <w:marRight w:val="0"/>
                  <w:marTop w:val="0"/>
                  <w:marBottom w:val="0"/>
                  <w:divBdr>
                    <w:top w:val="single" w:sz="2" w:space="0" w:color="E5E7EB"/>
                    <w:left w:val="single" w:sz="2" w:space="0" w:color="E5E7EB"/>
                    <w:bottom w:val="single" w:sz="2" w:space="0" w:color="E5E7EB"/>
                    <w:right w:val="single" w:sz="2" w:space="0" w:color="E5E7EB"/>
                  </w:divBdr>
                  <w:divsChild>
                    <w:div w:id="138734112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592975650">
      <w:bodyDiv w:val="1"/>
      <w:marLeft w:val="0"/>
      <w:marRight w:val="0"/>
      <w:marTop w:val="0"/>
      <w:marBottom w:val="0"/>
      <w:divBdr>
        <w:top w:val="none" w:sz="0" w:space="0" w:color="auto"/>
        <w:left w:val="none" w:sz="0" w:space="0" w:color="auto"/>
        <w:bottom w:val="none" w:sz="0" w:space="0" w:color="auto"/>
        <w:right w:val="none" w:sz="0" w:space="0" w:color="auto"/>
      </w:divBdr>
    </w:div>
    <w:div w:id="593712833">
      <w:bodyDiv w:val="1"/>
      <w:marLeft w:val="0"/>
      <w:marRight w:val="0"/>
      <w:marTop w:val="0"/>
      <w:marBottom w:val="0"/>
      <w:divBdr>
        <w:top w:val="none" w:sz="0" w:space="0" w:color="auto"/>
        <w:left w:val="none" w:sz="0" w:space="0" w:color="auto"/>
        <w:bottom w:val="none" w:sz="0" w:space="0" w:color="auto"/>
        <w:right w:val="none" w:sz="0" w:space="0" w:color="auto"/>
      </w:divBdr>
    </w:div>
    <w:div w:id="595407778">
      <w:bodyDiv w:val="1"/>
      <w:marLeft w:val="0"/>
      <w:marRight w:val="0"/>
      <w:marTop w:val="0"/>
      <w:marBottom w:val="0"/>
      <w:divBdr>
        <w:top w:val="none" w:sz="0" w:space="0" w:color="auto"/>
        <w:left w:val="none" w:sz="0" w:space="0" w:color="auto"/>
        <w:bottom w:val="none" w:sz="0" w:space="0" w:color="auto"/>
        <w:right w:val="none" w:sz="0" w:space="0" w:color="auto"/>
      </w:divBdr>
    </w:div>
    <w:div w:id="595599939">
      <w:bodyDiv w:val="1"/>
      <w:marLeft w:val="0"/>
      <w:marRight w:val="0"/>
      <w:marTop w:val="0"/>
      <w:marBottom w:val="0"/>
      <w:divBdr>
        <w:top w:val="none" w:sz="0" w:space="0" w:color="auto"/>
        <w:left w:val="none" w:sz="0" w:space="0" w:color="auto"/>
        <w:bottom w:val="none" w:sz="0" w:space="0" w:color="auto"/>
        <w:right w:val="none" w:sz="0" w:space="0" w:color="auto"/>
      </w:divBdr>
      <w:divsChild>
        <w:div w:id="489519927">
          <w:marLeft w:val="0"/>
          <w:marRight w:val="0"/>
          <w:marTop w:val="0"/>
          <w:marBottom w:val="0"/>
          <w:divBdr>
            <w:top w:val="none" w:sz="0" w:space="0" w:color="auto"/>
            <w:left w:val="none" w:sz="0" w:space="0" w:color="auto"/>
            <w:bottom w:val="none" w:sz="0" w:space="0" w:color="auto"/>
            <w:right w:val="none" w:sz="0" w:space="0" w:color="auto"/>
          </w:divBdr>
        </w:div>
      </w:divsChild>
    </w:div>
    <w:div w:id="600458883">
      <w:bodyDiv w:val="1"/>
      <w:marLeft w:val="0"/>
      <w:marRight w:val="0"/>
      <w:marTop w:val="0"/>
      <w:marBottom w:val="0"/>
      <w:divBdr>
        <w:top w:val="none" w:sz="0" w:space="0" w:color="auto"/>
        <w:left w:val="none" w:sz="0" w:space="0" w:color="auto"/>
        <w:bottom w:val="none" w:sz="0" w:space="0" w:color="auto"/>
        <w:right w:val="none" w:sz="0" w:space="0" w:color="auto"/>
      </w:divBdr>
    </w:div>
    <w:div w:id="602341530">
      <w:bodyDiv w:val="1"/>
      <w:marLeft w:val="0"/>
      <w:marRight w:val="0"/>
      <w:marTop w:val="0"/>
      <w:marBottom w:val="0"/>
      <w:divBdr>
        <w:top w:val="none" w:sz="0" w:space="0" w:color="auto"/>
        <w:left w:val="none" w:sz="0" w:space="0" w:color="auto"/>
        <w:bottom w:val="none" w:sz="0" w:space="0" w:color="auto"/>
        <w:right w:val="none" w:sz="0" w:space="0" w:color="auto"/>
      </w:divBdr>
    </w:div>
    <w:div w:id="603726983">
      <w:bodyDiv w:val="1"/>
      <w:marLeft w:val="0"/>
      <w:marRight w:val="0"/>
      <w:marTop w:val="0"/>
      <w:marBottom w:val="0"/>
      <w:divBdr>
        <w:top w:val="none" w:sz="0" w:space="0" w:color="auto"/>
        <w:left w:val="none" w:sz="0" w:space="0" w:color="auto"/>
        <w:bottom w:val="none" w:sz="0" w:space="0" w:color="auto"/>
        <w:right w:val="none" w:sz="0" w:space="0" w:color="auto"/>
      </w:divBdr>
    </w:div>
    <w:div w:id="606156489">
      <w:bodyDiv w:val="1"/>
      <w:marLeft w:val="0"/>
      <w:marRight w:val="0"/>
      <w:marTop w:val="0"/>
      <w:marBottom w:val="0"/>
      <w:divBdr>
        <w:top w:val="none" w:sz="0" w:space="0" w:color="auto"/>
        <w:left w:val="none" w:sz="0" w:space="0" w:color="auto"/>
        <w:bottom w:val="none" w:sz="0" w:space="0" w:color="auto"/>
        <w:right w:val="none" w:sz="0" w:space="0" w:color="auto"/>
      </w:divBdr>
    </w:div>
    <w:div w:id="607468305">
      <w:bodyDiv w:val="1"/>
      <w:marLeft w:val="0"/>
      <w:marRight w:val="0"/>
      <w:marTop w:val="0"/>
      <w:marBottom w:val="0"/>
      <w:divBdr>
        <w:top w:val="none" w:sz="0" w:space="0" w:color="auto"/>
        <w:left w:val="none" w:sz="0" w:space="0" w:color="auto"/>
        <w:bottom w:val="none" w:sz="0" w:space="0" w:color="auto"/>
        <w:right w:val="none" w:sz="0" w:space="0" w:color="auto"/>
      </w:divBdr>
    </w:div>
    <w:div w:id="610818420">
      <w:bodyDiv w:val="1"/>
      <w:marLeft w:val="0"/>
      <w:marRight w:val="0"/>
      <w:marTop w:val="0"/>
      <w:marBottom w:val="0"/>
      <w:divBdr>
        <w:top w:val="none" w:sz="0" w:space="0" w:color="auto"/>
        <w:left w:val="none" w:sz="0" w:space="0" w:color="auto"/>
        <w:bottom w:val="none" w:sz="0" w:space="0" w:color="auto"/>
        <w:right w:val="none" w:sz="0" w:space="0" w:color="auto"/>
      </w:divBdr>
    </w:div>
    <w:div w:id="611400388">
      <w:bodyDiv w:val="1"/>
      <w:marLeft w:val="0"/>
      <w:marRight w:val="0"/>
      <w:marTop w:val="0"/>
      <w:marBottom w:val="0"/>
      <w:divBdr>
        <w:top w:val="none" w:sz="0" w:space="0" w:color="auto"/>
        <w:left w:val="none" w:sz="0" w:space="0" w:color="auto"/>
        <w:bottom w:val="none" w:sz="0" w:space="0" w:color="auto"/>
        <w:right w:val="none" w:sz="0" w:space="0" w:color="auto"/>
      </w:divBdr>
    </w:div>
    <w:div w:id="615212718">
      <w:bodyDiv w:val="1"/>
      <w:marLeft w:val="0"/>
      <w:marRight w:val="0"/>
      <w:marTop w:val="0"/>
      <w:marBottom w:val="0"/>
      <w:divBdr>
        <w:top w:val="none" w:sz="0" w:space="0" w:color="auto"/>
        <w:left w:val="none" w:sz="0" w:space="0" w:color="auto"/>
        <w:bottom w:val="none" w:sz="0" w:space="0" w:color="auto"/>
        <w:right w:val="none" w:sz="0" w:space="0" w:color="auto"/>
      </w:divBdr>
    </w:div>
    <w:div w:id="617494613">
      <w:bodyDiv w:val="1"/>
      <w:marLeft w:val="0"/>
      <w:marRight w:val="0"/>
      <w:marTop w:val="0"/>
      <w:marBottom w:val="0"/>
      <w:divBdr>
        <w:top w:val="none" w:sz="0" w:space="0" w:color="auto"/>
        <w:left w:val="none" w:sz="0" w:space="0" w:color="auto"/>
        <w:bottom w:val="none" w:sz="0" w:space="0" w:color="auto"/>
        <w:right w:val="none" w:sz="0" w:space="0" w:color="auto"/>
      </w:divBdr>
    </w:div>
    <w:div w:id="621305381">
      <w:bodyDiv w:val="1"/>
      <w:marLeft w:val="0"/>
      <w:marRight w:val="0"/>
      <w:marTop w:val="0"/>
      <w:marBottom w:val="0"/>
      <w:divBdr>
        <w:top w:val="none" w:sz="0" w:space="0" w:color="auto"/>
        <w:left w:val="none" w:sz="0" w:space="0" w:color="auto"/>
        <w:bottom w:val="none" w:sz="0" w:space="0" w:color="auto"/>
        <w:right w:val="none" w:sz="0" w:space="0" w:color="auto"/>
      </w:divBdr>
    </w:div>
    <w:div w:id="625283343">
      <w:bodyDiv w:val="1"/>
      <w:marLeft w:val="0"/>
      <w:marRight w:val="0"/>
      <w:marTop w:val="0"/>
      <w:marBottom w:val="0"/>
      <w:divBdr>
        <w:top w:val="none" w:sz="0" w:space="0" w:color="auto"/>
        <w:left w:val="none" w:sz="0" w:space="0" w:color="auto"/>
        <w:bottom w:val="none" w:sz="0" w:space="0" w:color="auto"/>
        <w:right w:val="none" w:sz="0" w:space="0" w:color="auto"/>
      </w:divBdr>
    </w:div>
    <w:div w:id="627319701">
      <w:bodyDiv w:val="1"/>
      <w:marLeft w:val="0"/>
      <w:marRight w:val="0"/>
      <w:marTop w:val="0"/>
      <w:marBottom w:val="0"/>
      <w:divBdr>
        <w:top w:val="none" w:sz="0" w:space="0" w:color="auto"/>
        <w:left w:val="none" w:sz="0" w:space="0" w:color="auto"/>
        <w:bottom w:val="none" w:sz="0" w:space="0" w:color="auto"/>
        <w:right w:val="none" w:sz="0" w:space="0" w:color="auto"/>
      </w:divBdr>
    </w:div>
    <w:div w:id="628391288">
      <w:bodyDiv w:val="1"/>
      <w:marLeft w:val="0"/>
      <w:marRight w:val="0"/>
      <w:marTop w:val="0"/>
      <w:marBottom w:val="0"/>
      <w:divBdr>
        <w:top w:val="none" w:sz="0" w:space="0" w:color="auto"/>
        <w:left w:val="none" w:sz="0" w:space="0" w:color="auto"/>
        <w:bottom w:val="none" w:sz="0" w:space="0" w:color="auto"/>
        <w:right w:val="none" w:sz="0" w:space="0" w:color="auto"/>
      </w:divBdr>
      <w:divsChild>
        <w:div w:id="1085692346">
          <w:marLeft w:val="0"/>
          <w:marRight w:val="0"/>
          <w:marTop w:val="0"/>
          <w:marBottom w:val="0"/>
          <w:divBdr>
            <w:top w:val="single" w:sz="2" w:space="0" w:color="E5E7EB"/>
            <w:left w:val="single" w:sz="2" w:space="0" w:color="E5E7EB"/>
            <w:bottom w:val="single" w:sz="2" w:space="0" w:color="E5E7EB"/>
            <w:right w:val="single" w:sz="2" w:space="0" w:color="E5E7EB"/>
          </w:divBdr>
          <w:divsChild>
            <w:div w:id="2065135943">
              <w:marLeft w:val="0"/>
              <w:marRight w:val="0"/>
              <w:marTop w:val="0"/>
              <w:marBottom w:val="0"/>
              <w:divBdr>
                <w:top w:val="single" w:sz="2" w:space="0" w:color="auto"/>
                <w:left w:val="single" w:sz="2" w:space="0" w:color="auto"/>
                <w:bottom w:val="single" w:sz="2" w:space="0" w:color="auto"/>
                <w:right w:val="single" w:sz="2" w:space="0" w:color="auto"/>
              </w:divBdr>
              <w:divsChild>
                <w:div w:id="229579049">
                  <w:marLeft w:val="0"/>
                  <w:marRight w:val="0"/>
                  <w:marTop w:val="0"/>
                  <w:marBottom w:val="0"/>
                  <w:divBdr>
                    <w:top w:val="single" w:sz="2" w:space="0" w:color="auto"/>
                    <w:left w:val="single" w:sz="2" w:space="0" w:color="auto"/>
                    <w:bottom w:val="single" w:sz="2" w:space="0" w:color="auto"/>
                    <w:right w:val="single" w:sz="2" w:space="0" w:color="auto"/>
                  </w:divBdr>
                  <w:divsChild>
                    <w:div w:id="328171372">
                      <w:marLeft w:val="0"/>
                      <w:marRight w:val="0"/>
                      <w:marTop w:val="0"/>
                      <w:marBottom w:val="0"/>
                      <w:divBdr>
                        <w:top w:val="single" w:sz="2" w:space="0" w:color="E5E7EB"/>
                        <w:left w:val="single" w:sz="2" w:space="0" w:color="E5E7EB"/>
                        <w:bottom w:val="single" w:sz="2" w:space="0" w:color="E5E7EB"/>
                        <w:right w:val="single" w:sz="2" w:space="0" w:color="E5E7EB"/>
                      </w:divBdr>
                      <w:divsChild>
                        <w:div w:id="2041585580">
                          <w:marLeft w:val="0"/>
                          <w:marRight w:val="0"/>
                          <w:marTop w:val="0"/>
                          <w:marBottom w:val="0"/>
                          <w:divBdr>
                            <w:top w:val="single" w:sz="2" w:space="0" w:color="E5E7EB"/>
                            <w:left w:val="single" w:sz="2" w:space="0" w:color="E5E7EB"/>
                            <w:bottom w:val="single" w:sz="2" w:space="0" w:color="E5E7EB"/>
                            <w:right w:val="single" w:sz="2" w:space="0" w:color="E5E7EB"/>
                          </w:divBdr>
                          <w:divsChild>
                            <w:div w:id="536041591">
                              <w:marLeft w:val="0"/>
                              <w:marRight w:val="0"/>
                              <w:marTop w:val="0"/>
                              <w:marBottom w:val="0"/>
                              <w:divBdr>
                                <w:top w:val="single" w:sz="2" w:space="0" w:color="E5E7EB"/>
                                <w:left w:val="single" w:sz="2" w:space="0" w:color="E5E7EB"/>
                                <w:bottom w:val="single" w:sz="2" w:space="0" w:color="E5E7EB"/>
                                <w:right w:val="single" w:sz="2" w:space="0" w:color="E5E7EB"/>
                              </w:divBdr>
                              <w:divsChild>
                                <w:div w:id="130569523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781140310">
                  <w:marLeft w:val="0"/>
                  <w:marRight w:val="0"/>
                  <w:marTop w:val="0"/>
                  <w:marBottom w:val="0"/>
                  <w:divBdr>
                    <w:top w:val="single" w:sz="2" w:space="0" w:color="auto"/>
                    <w:left w:val="single" w:sz="2" w:space="0" w:color="auto"/>
                    <w:bottom w:val="single" w:sz="2" w:space="0" w:color="auto"/>
                    <w:right w:val="single" w:sz="2" w:space="0" w:color="auto"/>
                  </w:divBdr>
                  <w:divsChild>
                    <w:div w:id="896208930">
                      <w:marLeft w:val="0"/>
                      <w:marRight w:val="0"/>
                      <w:marTop w:val="0"/>
                      <w:marBottom w:val="0"/>
                      <w:divBdr>
                        <w:top w:val="single" w:sz="2" w:space="0" w:color="E5E7EB"/>
                        <w:left w:val="single" w:sz="2" w:space="0" w:color="E5E7EB"/>
                        <w:bottom w:val="single" w:sz="2" w:space="0" w:color="E5E7EB"/>
                        <w:right w:val="single" w:sz="2" w:space="0" w:color="E5E7EB"/>
                      </w:divBdr>
                      <w:divsChild>
                        <w:div w:id="1839418254">
                          <w:marLeft w:val="0"/>
                          <w:marRight w:val="0"/>
                          <w:marTop w:val="0"/>
                          <w:marBottom w:val="0"/>
                          <w:divBdr>
                            <w:top w:val="single" w:sz="2" w:space="0" w:color="E5E7EB"/>
                            <w:left w:val="single" w:sz="2" w:space="0" w:color="E5E7EB"/>
                            <w:bottom w:val="single" w:sz="2" w:space="0" w:color="E5E7EB"/>
                            <w:right w:val="single" w:sz="2" w:space="0" w:color="E5E7EB"/>
                          </w:divBdr>
                          <w:divsChild>
                            <w:div w:id="154672062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853034895">
                          <w:marLeft w:val="0"/>
                          <w:marRight w:val="0"/>
                          <w:marTop w:val="0"/>
                          <w:marBottom w:val="0"/>
                          <w:divBdr>
                            <w:top w:val="single" w:sz="2" w:space="0" w:color="E5E7EB"/>
                            <w:left w:val="single" w:sz="2" w:space="0" w:color="E5E7EB"/>
                            <w:bottom w:val="single" w:sz="2" w:space="0" w:color="E5E7EB"/>
                            <w:right w:val="single" w:sz="2" w:space="0" w:color="E5E7EB"/>
                          </w:divBdr>
                          <w:divsChild>
                            <w:div w:id="58753899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632902169">
      <w:bodyDiv w:val="1"/>
      <w:marLeft w:val="0"/>
      <w:marRight w:val="0"/>
      <w:marTop w:val="0"/>
      <w:marBottom w:val="0"/>
      <w:divBdr>
        <w:top w:val="none" w:sz="0" w:space="0" w:color="auto"/>
        <w:left w:val="none" w:sz="0" w:space="0" w:color="auto"/>
        <w:bottom w:val="none" w:sz="0" w:space="0" w:color="auto"/>
        <w:right w:val="none" w:sz="0" w:space="0" w:color="auto"/>
      </w:divBdr>
    </w:div>
    <w:div w:id="633104025">
      <w:bodyDiv w:val="1"/>
      <w:marLeft w:val="0"/>
      <w:marRight w:val="0"/>
      <w:marTop w:val="0"/>
      <w:marBottom w:val="0"/>
      <w:divBdr>
        <w:top w:val="none" w:sz="0" w:space="0" w:color="auto"/>
        <w:left w:val="none" w:sz="0" w:space="0" w:color="auto"/>
        <w:bottom w:val="none" w:sz="0" w:space="0" w:color="auto"/>
        <w:right w:val="none" w:sz="0" w:space="0" w:color="auto"/>
      </w:divBdr>
    </w:div>
    <w:div w:id="636302087">
      <w:bodyDiv w:val="1"/>
      <w:marLeft w:val="0"/>
      <w:marRight w:val="0"/>
      <w:marTop w:val="0"/>
      <w:marBottom w:val="0"/>
      <w:divBdr>
        <w:top w:val="none" w:sz="0" w:space="0" w:color="auto"/>
        <w:left w:val="none" w:sz="0" w:space="0" w:color="auto"/>
        <w:bottom w:val="none" w:sz="0" w:space="0" w:color="auto"/>
        <w:right w:val="none" w:sz="0" w:space="0" w:color="auto"/>
      </w:divBdr>
    </w:div>
    <w:div w:id="640428698">
      <w:bodyDiv w:val="1"/>
      <w:marLeft w:val="0"/>
      <w:marRight w:val="0"/>
      <w:marTop w:val="0"/>
      <w:marBottom w:val="0"/>
      <w:divBdr>
        <w:top w:val="none" w:sz="0" w:space="0" w:color="auto"/>
        <w:left w:val="none" w:sz="0" w:space="0" w:color="auto"/>
        <w:bottom w:val="none" w:sz="0" w:space="0" w:color="auto"/>
        <w:right w:val="none" w:sz="0" w:space="0" w:color="auto"/>
      </w:divBdr>
    </w:div>
    <w:div w:id="642782572">
      <w:bodyDiv w:val="1"/>
      <w:marLeft w:val="0"/>
      <w:marRight w:val="0"/>
      <w:marTop w:val="0"/>
      <w:marBottom w:val="0"/>
      <w:divBdr>
        <w:top w:val="none" w:sz="0" w:space="0" w:color="auto"/>
        <w:left w:val="none" w:sz="0" w:space="0" w:color="auto"/>
        <w:bottom w:val="none" w:sz="0" w:space="0" w:color="auto"/>
        <w:right w:val="none" w:sz="0" w:space="0" w:color="auto"/>
      </w:divBdr>
    </w:div>
    <w:div w:id="645016358">
      <w:bodyDiv w:val="1"/>
      <w:marLeft w:val="0"/>
      <w:marRight w:val="0"/>
      <w:marTop w:val="0"/>
      <w:marBottom w:val="0"/>
      <w:divBdr>
        <w:top w:val="none" w:sz="0" w:space="0" w:color="auto"/>
        <w:left w:val="none" w:sz="0" w:space="0" w:color="auto"/>
        <w:bottom w:val="none" w:sz="0" w:space="0" w:color="auto"/>
        <w:right w:val="none" w:sz="0" w:space="0" w:color="auto"/>
      </w:divBdr>
    </w:div>
    <w:div w:id="648020334">
      <w:bodyDiv w:val="1"/>
      <w:marLeft w:val="0"/>
      <w:marRight w:val="0"/>
      <w:marTop w:val="0"/>
      <w:marBottom w:val="0"/>
      <w:divBdr>
        <w:top w:val="none" w:sz="0" w:space="0" w:color="auto"/>
        <w:left w:val="none" w:sz="0" w:space="0" w:color="auto"/>
        <w:bottom w:val="none" w:sz="0" w:space="0" w:color="auto"/>
        <w:right w:val="none" w:sz="0" w:space="0" w:color="auto"/>
      </w:divBdr>
    </w:div>
    <w:div w:id="649139512">
      <w:bodyDiv w:val="1"/>
      <w:marLeft w:val="0"/>
      <w:marRight w:val="0"/>
      <w:marTop w:val="0"/>
      <w:marBottom w:val="0"/>
      <w:divBdr>
        <w:top w:val="none" w:sz="0" w:space="0" w:color="auto"/>
        <w:left w:val="none" w:sz="0" w:space="0" w:color="auto"/>
        <w:bottom w:val="none" w:sz="0" w:space="0" w:color="auto"/>
        <w:right w:val="none" w:sz="0" w:space="0" w:color="auto"/>
      </w:divBdr>
    </w:div>
    <w:div w:id="652297423">
      <w:bodyDiv w:val="1"/>
      <w:marLeft w:val="0"/>
      <w:marRight w:val="0"/>
      <w:marTop w:val="0"/>
      <w:marBottom w:val="0"/>
      <w:divBdr>
        <w:top w:val="none" w:sz="0" w:space="0" w:color="auto"/>
        <w:left w:val="none" w:sz="0" w:space="0" w:color="auto"/>
        <w:bottom w:val="none" w:sz="0" w:space="0" w:color="auto"/>
        <w:right w:val="none" w:sz="0" w:space="0" w:color="auto"/>
      </w:divBdr>
    </w:div>
    <w:div w:id="654801800">
      <w:bodyDiv w:val="1"/>
      <w:marLeft w:val="0"/>
      <w:marRight w:val="0"/>
      <w:marTop w:val="0"/>
      <w:marBottom w:val="0"/>
      <w:divBdr>
        <w:top w:val="none" w:sz="0" w:space="0" w:color="auto"/>
        <w:left w:val="none" w:sz="0" w:space="0" w:color="auto"/>
        <w:bottom w:val="none" w:sz="0" w:space="0" w:color="auto"/>
        <w:right w:val="none" w:sz="0" w:space="0" w:color="auto"/>
      </w:divBdr>
    </w:div>
    <w:div w:id="655954571">
      <w:bodyDiv w:val="1"/>
      <w:marLeft w:val="0"/>
      <w:marRight w:val="0"/>
      <w:marTop w:val="0"/>
      <w:marBottom w:val="0"/>
      <w:divBdr>
        <w:top w:val="none" w:sz="0" w:space="0" w:color="auto"/>
        <w:left w:val="none" w:sz="0" w:space="0" w:color="auto"/>
        <w:bottom w:val="none" w:sz="0" w:space="0" w:color="auto"/>
        <w:right w:val="none" w:sz="0" w:space="0" w:color="auto"/>
      </w:divBdr>
    </w:div>
    <w:div w:id="657226731">
      <w:bodyDiv w:val="1"/>
      <w:marLeft w:val="0"/>
      <w:marRight w:val="0"/>
      <w:marTop w:val="0"/>
      <w:marBottom w:val="0"/>
      <w:divBdr>
        <w:top w:val="none" w:sz="0" w:space="0" w:color="auto"/>
        <w:left w:val="none" w:sz="0" w:space="0" w:color="auto"/>
        <w:bottom w:val="none" w:sz="0" w:space="0" w:color="auto"/>
        <w:right w:val="none" w:sz="0" w:space="0" w:color="auto"/>
      </w:divBdr>
      <w:divsChild>
        <w:div w:id="498348360">
          <w:marLeft w:val="0"/>
          <w:marRight w:val="0"/>
          <w:marTop w:val="0"/>
          <w:marBottom w:val="0"/>
          <w:divBdr>
            <w:top w:val="none" w:sz="0" w:space="0" w:color="auto"/>
            <w:left w:val="none" w:sz="0" w:space="0" w:color="auto"/>
            <w:bottom w:val="none" w:sz="0" w:space="0" w:color="auto"/>
            <w:right w:val="none" w:sz="0" w:space="0" w:color="auto"/>
          </w:divBdr>
        </w:div>
      </w:divsChild>
    </w:div>
    <w:div w:id="658735072">
      <w:bodyDiv w:val="1"/>
      <w:marLeft w:val="0"/>
      <w:marRight w:val="0"/>
      <w:marTop w:val="0"/>
      <w:marBottom w:val="0"/>
      <w:divBdr>
        <w:top w:val="none" w:sz="0" w:space="0" w:color="auto"/>
        <w:left w:val="none" w:sz="0" w:space="0" w:color="auto"/>
        <w:bottom w:val="none" w:sz="0" w:space="0" w:color="auto"/>
        <w:right w:val="none" w:sz="0" w:space="0" w:color="auto"/>
      </w:divBdr>
    </w:div>
    <w:div w:id="659892727">
      <w:bodyDiv w:val="1"/>
      <w:marLeft w:val="0"/>
      <w:marRight w:val="0"/>
      <w:marTop w:val="0"/>
      <w:marBottom w:val="0"/>
      <w:divBdr>
        <w:top w:val="none" w:sz="0" w:space="0" w:color="auto"/>
        <w:left w:val="none" w:sz="0" w:space="0" w:color="auto"/>
        <w:bottom w:val="none" w:sz="0" w:space="0" w:color="auto"/>
        <w:right w:val="none" w:sz="0" w:space="0" w:color="auto"/>
      </w:divBdr>
    </w:div>
    <w:div w:id="660082828">
      <w:bodyDiv w:val="1"/>
      <w:marLeft w:val="0"/>
      <w:marRight w:val="0"/>
      <w:marTop w:val="0"/>
      <w:marBottom w:val="0"/>
      <w:divBdr>
        <w:top w:val="none" w:sz="0" w:space="0" w:color="auto"/>
        <w:left w:val="none" w:sz="0" w:space="0" w:color="auto"/>
        <w:bottom w:val="none" w:sz="0" w:space="0" w:color="auto"/>
        <w:right w:val="none" w:sz="0" w:space="0" w:color="auto"/>
      </w:divBdr>
    </w:div>
    <w:div w:id="663976484">
      <w:bodyDiv w:val="1"/>
      <w:marLeft w:val="0"/>
      <w:marRight w:val="0"/>
      <w:marTop w:val="0"/>
      <w:marBottom w:val="0"/>
      <w:divBdr>
        <w:top w:val="none" w:sz="0" w:space="0" w:color="auto"/>
        <w:left w:val="none" w:sz="0" w:space="0" w:color="auto"/>
        <w:bottom w:val="none" w:sz="0" w:space="0" w:color="auto"/>
        <w:right w:val="none" w:sz="0" w:space="0" w:color="auto"/>
      </w:divBdr>
    </w:div>
    <w:div w:id="669144357">
      <w:bodyDiv w:val="1"/>
      <w:marLeft w:val="0"/>
      <w:marRight w:val="0"/>
      <w:marTop w:val="0"/>
      <w:marBottom w:val="0"/>
      <w:divBdr>
        <w:top w:val="none" w:sz="0" w:space="0" w:color="auto"/>
        <w:left w:val="none" w:sz="0" w:space="0" w:color="auto"/>
        <w:bottom w:val="none" w:sz="0" w:space="0" w:color="auto"/>
        <w:right w:val="none" w:sz="0" w:space="0" w:color="auto"/>
      </w:divBdr>
    </w:div>
    <w:div w:id="673995382">
      <w:bodyDiv w:val="1"/>
      <w:marLeft w:val="0"/>
      <w:marRight w:val="0"/>
      <w:marTop w:val="0"/>
      <w:marBottom w:val="0"/>
      <w:divBdr>
        <w:top w:val="none" w:sz="0" w:space="0" w:color="auto"/>
        <w:left w:val="none" w:sz="0" w:space="0" w:color="auto"/>
        <w:bottom w:val="none" w:sz="0" w:space="0" w:color="auto"/>
        <w:right w:val="none" w:sz="0" w:space="0" w:color="auto"/>
      </w:divBdr>
      <w:divsChild>
        <w:div w:id="36441593">
          <w:marLeft w:val="0"/>
          <w:marRight w:val="0"/>
          <w:marTop w:val="0"/>
          <w:marBottom w:val="0"/>
          <w:divBdr>
            <w:top w:val="single" w:sz="2" w:space="0" w:color="auto"/>
            <w:left w:val="single" w:sz="2" w:space="0" w:color="auto"/>
            <w:bottom w:val="single" w:sz="2" w:space="0" w:color="auto"/>
            <w:right w:val="single" w:sz="2" w:space="0" w:color="auto"/>
          </w:divBdr>
          <w:divsChild>
            <w:div w:id="23136316">
              <w:marLeft w:val="0"/>
              <w:marRight w:val="0"/>
              <w:marTop w:val="0"/>
              <w:marBottom w:val="0"/>
              <w:divBdr>
                <w:top w:val="single" w:sz="2" w:space="0" w:color="E5E7EB"/>
                <w:left w:val="single" w:sz="2" w:space="0" w:color="E5E7EB"/>
                <w:bottom w:val="single" w:sz="2" w:space="0" w:color="E5E7EB"/>
                <w:right w:val="single" w:sz="2" w:space="0" w:color="E5E7EB"/>
              </w:divBdr>
              <w:divsChild>
                <w:div w:id="1824930209">
                  <w:marLeft w:val="0"/>
                  <w:marRight w:val="0"/>
                  <w:marTop w:val="0"/>
                  <w:marBottom w:val="0"/>
                  <w:divBdr>
                    <w:top w:val="single" w:sz="2" w:space="0" w:color="E5E7EB"/>
                    <w:left w:val="single" w:sz="2" w:space="0" w:color="E5E7EB"/>
                    <w:bottom w:val="single" w:sz="2" w:space="0" w:color="E5E7EB"/>
                    <w:right w:val="single" w:sz="2" w:space="0" w:color="E5E7EB"/>
                  </w:divBdr>
                  <w:divsChild>
                    <w:div w:id="310790429">
                      <w:marLeft w:val="0"/>
                      <w:marRight w:val="0"/>
                      <w:marTop w:val="0"/>
                      <w:marBottom w:val="0"/>
                      <w:divBdr>
                        <w:top w:val="single" w:sz="2" w:space="0" w:color="E5E7EB"/>
                        <w:left w:val="single" w:sz="2" w:space="0" w:color="E5E7EB"/>
                        <w:bottom w:val="single" w:sz="2" w:space="0" w:color="E5E7EB"/>
                        <w:right w:val="single" w:sz="2" w:space="0" w:color="E5E7EB"/>
                      </w:divBdr>
                      <w:divsChild>
                        <w:div w:id="83587542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729453904">
          <w:marLeft w:val="0"/>
          <w:marRight w:val="0"/>
          <w:marTop w:val="120"/>
          <w:marBottom w:val="0"/>
          <w:divBdr>
            <w:top w:val="single" w:sz="2" w:space="0" w:color="auto"/>
            <w:left w:val="single" w:sz="2" w:space="0" w:color="auto"/>
            <w:bottom w:val="single" w:sz="2" w:space="0" w:color="auto"/>
            <w:right w:val="single" w:sz="2" w:space="0" w:color="auto"/>
          </w:divBdr>
          <w:divsChild>
            <w:div w:id="848183177">
              <w:marLeft w:val="-120"/>
              <w:marRight w:val="0"/>
              <w:marTop w:val="0"/>
              <w:marBottom w:val="0"/>
              <w:divBdr>
                <w:top w:val="single" w:sz="2" w:space="0" w:color="E5E7EB"/>
                <w:left w:val="single" w:sz="2" w:space="0" w:color="E5E7EB"/>
                <w:bottom w:val="single" w:sz="2" w:space="0" w:color="E5E7EB"/>
                <w:right w:val="single" w:sz="2" w:space="0" w:color="E5E7EB"/>
              </w:divBdr>
              <w:divsChild>
                <w:div w:id="1181162486">
                  <w:marLeft w:val="0"/>
                  <w:marRight w:val="0"/>
                  <w:marTop w:val="0"/>
                  <w:marBottom w:val="0"/>
                  <w:divBdr>
                    <w:top w:val="single" w:sz="2" w:space="0" w:color="E5E7EB"/>
                    <w:left w:val="single" w:sz="2" w:space="0" w:color="E5E7EB"/>
                    <w:bottom w:val="single" w:sz="2" w:space="0" w:color="E5E7EB"/>
                    <w:right w:val="single" w:sz="2" w:space="0" w:color="E5E7EB"/>
                  </w:divBdr>
                  <w:divsChild>
                    <w:div w:id="17072395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991761387">
                  <w:marLeft w:val="0"/>
                  <w:marRight w:val="0"/>
                  <w:marTop w:val="0"/>
                  <w:marBottom w:val="0"/>
                  <w:divBdr>
                    <w:top w:val="single" w:sz="2" w:space="0" w:color="E5E7EB"/>
                    <w:left w:val="single" w:sz="2" w:space="0" w:color="E5E7EB"/>
                    <w:bottom w:val="single" w:sz="2" w:space="0" w:color="E5E7EB"/>
                    <w:right w:val="single" w:sz="2" w:space="0" w:color="E5E7EB"/>
                  </w:divBdr>
                  <w:divsChild>
                    <w:div w:id="114191950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674767637">
      <w:bodyDiv w:val="1"/>
      <w:marLeft w:val="0"/>
      <w:marRight w:val="0"/>
      <w:marTop w:val="0"/>
      <w:marBottom w:val="0"/>
      <w:divBdr>
        <w:top w:val="none" w:sz="0" w:space="0" w:color="auto"/>
        <w:left w:val="none" w:sz="0" w:space="0" w:color="auto"/>
        <w:bottom w:val="none" w:sz="0" w:space="0" w:color="auto"/>
        <w:right w:val="none" w:sz="0" w:space="0" w:color="auto"/>
      </w:divBdr>
    </w:div>
    <w:div w:id="674922316">
      <w:bodyDiv w:val="1"/>
      <w:marLeft w:val="0"/>
      <w:marRight w:val="0"/>
      <w:marTop w:val="0"/>
      <w:marBottom w:val="0"/>
      <w:divBdr>
        <w:top w:val="none" w:sz="0" w:space="0" w:color="auto"/>
        <w:left w:val="none" w:sz="0" w:space="0" w:color="auto"/>
        <w:bottom w:val="none" w:sz="0" w:space="0" w:color="auto"/>
        <w:right w:val="none" w:sz="0" w:space="0" w:color="auto"/>
      </w:divBdr>
    </w:div>
    <w:div w:id="677198945">
      <w:bodyDiv w:val="1"/>
      <w:marLeft w:val="0"/>
      <w:marRight w:val="0"/>
      <w:marTop w:val="0"/>
      <w:marBottom w:val="0"/>
      <w:divBdr>
        <w:top w:val="none" w:sz="0" w:space="0" w:color="auto"/>
        <w:left w:val="none" w:sz="0" w:space="0" w:color="auto"/>
        <w:bottom w:val="none" w:sz="0" w:space="0" w:color="auto"/>
        <w:right w:val="none" w:sz="0" w:space="0" w:color="auto"/>
      </w:divBdr>
    </w:div>
    <w:div w:id="678584773">
      <w:bodyDiv w:val="1"/>
      <w:marLeft w:val="0"/>
      <w:marRight w:val="0"/>
      <w:marTop w:val="0"/>
      <w:marBottom w:val="0"/>
      <w:divBdr>
        <w:top w:val="none" w:sz="0" w:space="0" w:color="auto"/>
        <w:left w:val="none" w:sz="0" w:space="0" w:color="auto"/>
        <w:bottom w:val="none" w:sz="0" w:space="0" w:color="auto"/>
        <w:right w:val="none" w:sz="0" w:space="0" w:color="auto"/>
      </w:divBdr>
      <w:divsChild>
        <w:div w:id="738096104">
          <w:marLeft w:val="0"/>
          <w:marRight w:val="0"/>
          <w:marTop w:val="0"/>
          <w:marBottom w:val="0"/>
          <w:divBdr>
            <w:top w:val="single" w:sz="2" w:space="0" w:color="auto"/>
            <w:left w:val="single" w:sz="2" w:space="0" w:color="auto"/>
            <w:bottom w:val="single" w:sz="2" w:space="0" w:color="auto"/>
            <w:right w:val="single" w:sz="2" w:space="0" w:color="auto"/>
          </w:divBdr>
          <w:divsChild>
            <w:div w:id="59060882">
              <w:marLeft w:val="0"/>
              <w:marRight w:val="0"/>
              <w:marTop w:val="0"/>
              <w:marBottom w:val="0"/>
              <w:divBdr>
                <w:top w:val="single" w:sz="2" w:space="0" w:color="E5E7EB"/>
                <w:left w:val="single" w:sz="2" w:space="0" w:color="E5E7EB"/>
                <w:bottom w:val="single" w:sz="2" w:space="0" w:color="E5E7EB"/>
                <w:right w:val="single" w:sz="2" w:space="0" w:color="E5E7EB"/>
              </w:divBdr>
              <w:divsChild>
                <w:div w:id="1628048365">
                  <w:marLeft w:val="0"/>
                  <w:marRight w:val="0"/>
                  <w:marTop w:val="0"/>
                  <w:marBottom w:val="0"/>
                  <w:divBdr>
                    <w:top w:val="single" w:sz="2" w:space="0" w:color="E5E7EB"/>
                    <w:left w:val="single" w:sz="2" w:space="0" w:color="E5E7EB"/>
                    <w:bottom w:val="single" w:sz="2" w:space="0" w:color="E5E7EB"/>
                    <w:right w:val="single" w:sz="2" w:space="0" w:color="E5E7EB"/>
                  </w:divBdr>
                  <w:divsChild>
                    <w:div w:id="1841188515">
                      <w:marLeft w:val="0"/>
                      <w:marRight w:val="0"/>
                      <w:marTop w:val="0"/>
                      <w:marBottom w:val="0"/>
                      <w:divBdr>
                        <w:top w:val="single" w:sz="2" w:space="0" w:color="E5E7EB"/>
                        <w:left w:val="single" w:sz="2" w:space="0" w:color="E5E7EB"/>
                        <w:bottom w:val="single" w:sz="2" w:space="0" w:color="E5E7EB"/>
                        <w:right w:val="single" w:sz="2" w:space="0" w:color="E5E7EB"/>
                      </w:divBdr>
                      <w:divsChild>
                        <w:div w:id="193509297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530801193">
          <w:marLeft w:val="0"/>
          <w:marRight w:val="0"/>
          <w:marTop w:val="120"/>
          <w:marBottom w:val="0"/>
          <w:divBdr>
            <w:top w:val="single" w:sz="2" w:space="0" w:color="auto"/>
            <w:left w:val="single" w:sz="2" w:space="0" w:color="auto"/>
            <w:bottom w:val="single" w:sz="2" w:space="0" w:color="auto"/>
            <w:right w:val="single" w:sz="2" w:space="0" w:color="auto"/>
          </w:divBdr>
          <w:divsChild>
            <w:div w:id="2128576467">
              <w:marLeft w:val="-120"/>
              <w:marRight w:val="0"/>
              <w:marTop w:val="0"/>
              <w:marBottom w:val="0"/>
              <w:divBdr>
                <w:top w:val="single" w:sz="2" w:space="0" w:color="E5E7EB"/>
                <w:left w:val="single" w:sz="2" w:space="0" w:color="E5E7EB"/>
                <w:bottom w:val="single" w:sz="2" w:space="0" w:color="E5E7EB"/>
                <w:right w:val="single" w:sz="2" w:space="0" w:color="E5E7EB"/>
              </w:divBdr>
              <w:divsChild>
                <w:div w:id="2100053523">
                  <w:marLeft w:val="0"/>
                  <w:marRight w:val="0"/>
                  <w:marTop w:val="0"/>
                  <w:marBottom w:val="0"/>
                  <w:divBdr>
                    <w:top w:val="single" w:sz="2" w:space="0" w:color="E5E7EB"/>
                    <w:left w:val="single" w:sz="2" w:space="0" w:color="E5E7EB"/>
                    <w:bottom w:val="single" w:sz="2" w:space="0" w:color="E5E7EB"/>
                    <w:right w:val="single" w:sz="2" w:space="0" w:color="E5E7EB"/>
                  </w:divBdr>
                  <w:divsChild>
                    <w:div w:id="1134174434">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934481611">
                  <w:marLeft w:val="0"/>
                  <w:marRight w:val="0"/>
                  <w:marTop w:val="0"/>
                  <w:marBottom w:val="0"/>
                  <w:divBdr>
                    <w:top w:val="single" w:sz="2" w:space="0" w:color="E5E7EB"/>
                    <w:left w:val="single" w:sz="2" w:space="0" w:color="E5E7EB"/>
                    <w:bottom w:val="single" w:sz="2" w:space="0" w:color="E5E7EB"/>
                    <w:right w:val="single" w:sz="2" w:space="0" w:color="E5E7EB"/>
                  </w:divBdr>
                  <w:divsChild>
                    <w:div w:id="157956124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680278279">
      <w:bodyDiv w:val="1"/>
      <w:marLeft w:val="0"/>
      <w:marRight w:val="0"/>
      <w:marTop w:val="0"/>
      <w:marBottom w:val="0"/>
      <w:divBdr>
        <w:top w:val="none" w:sz="0" w:space="0" w:color="auto"/>
        <w:left w:val="none" w:sz="0" w:space="0" w:color="auto"/>
        <w:bottom w:val="none" w:sz="0" w:space="0" w:color="auto"/>
        <w:right w:val="none" w:sz="0" w:space="0" w:color="auto"/>
      </w:divBdr>
    </w:div>
    <w:div w:id="681510685">
      <w:bodyDiv w:val="1"/>
      <w:marLeft w:val="0"/>
      <w:marRight w:val="0"/>
      <w:marTop w:val="0"/>
      <w:marBottom w:val="0"/>
      <w:divBdr>
        <w:top w:val="none" w:sz="0" w:space="0" w:color="auto"/>
        <w:left w:val="none" w:sz="0" w:space="0" w:color="auto"/>
        <w:bottom w:val="none" w:sz="0" w:space="0" w:color="auto"/>
        <w:right w:val="none" w:sz="0" w:space="0" w:color="auto"/>
      </w:divBdr>
    </w:div>
    <w:div w:id="683477211">
      <w:bodyDiv w:val="1"/>
      <w:marLeft w:val="0"/>
      <w:marRight w:val="0"/>
      <w:marTop w:val="0"/>
      <w:marBottom w:val="0"/>
      <w:divBdr>
        <w:top w:val="none" w:sz="0" w:space="0" w:color="auto"/>
        <w:left w:val="none" w:sz="0" w:space="0" w:color="auto"/>
        <w:bottom w:val="none" w:sz="0" w:space="0" w:color="auto"/>
        <w:right w:val="none" w:sz="0" w:space="0" w:color="auto"/>
      </w:divBdr>
    </w:div>
    <w:div w:id="685062486">
      <w:bodyDiv w:val="1"/>
      <w:marLeft w:val="0"/>
      <w:marRight w:val="0"/>
      <w:marTop w:val="0"/>
      <w:marBottom w:val="0"/>
      <w:divBdr>
        <w:top w:val="none" w:sz="0" w:space="0" w:color="auto"/>
        <w:left w:val="none" w:sz="0" w:space="0" w:color="auto"/>
        <w:bottom w:val="none" w:sz="0" w:space="0" w:color="auto"/>
        <w:right w:val="none" w:sz="0" w:space="0" w:color="auto"/>
      </w:divBdr>
    </w:div>
    <w:div w:id="688067655">
      <w:bodyDiv w:val="1"/>
      <w:marLeft w:val="0"/>
      <w:marRight w:val="0"/>
      <w:marTop w:val="0"/>
      <w:marBottom w:val="0"/>
      <w:divBdr>
        <w:top w:val="none" w:sz="0" w:space="0" w:color="auto"/>
        <w:left w:val="none" w:sz="0" w:space="0" w:color="auto"/>
        <w:bottom w:val="none" w:sz="0" w:space="0" w:color="auto"/>
        <w:right w:val="none" w:sz="0" w:space="0" w:color="auto"/>
      </w:divBdr>
    </w:div>
    <w:div w:id="691422694">
      <w:bodyDiv w:val="1"/>
      <w:marLeft w:val="0"/>
      <w:marRight w:val="0"/>
      <w:marTop w:val="0"/>
      <w:marBottom w:val="0"/>
      <w:divBdr>
        <w:top w:val="none" w:sz="0" w:space="0" w:color="auto"/>
        <w:left w:val="none" w:sz="0" w:space="0" w:color="auto"/>
        <w:bottom w:val="none" w:sz="0" w:space="0" w:color="auto"/>
        <w:right w:val="none" w:sz="0" w:space="0" w:color="auto"/>
      </w:divBdr>
    </w:div>
    <w:div w:id="694158932">
      <w:bodyDiv w:val="1"/>
      <w:marLeft w:val="0"/>
      <w:marRight w:val="0"/>
      <w:marTop w:val="0"/>
      <w:marBottom w:val="0"/>
      <w:divBdr>
        <w:top w:val="none" w:sz="0" w:space="0" w:color="auto"/>
        <w:left w:val="none" w:sz="0" w:space="0" w:color="auto"/>
        <w:bottom w:val="none" w:sz="0" w:space="0" w:color="auto"/>
        <w:right w:val="none" w:sz="0" w:space="0" w:color="auto"/>
      </w:divBdr>
    </w:div>
    <w:div w:id="694617471">
      <w:bodyDiv w:val="1"/>
      <w:marLeft w:val="0"/>
      <w:marRight w:val="0"/>
      <w:marTop w:val="0"/>
      <w:marBottom w:val="0"/>
      <w:divBdr>
        <w:top w:val="none" w:sz="0" w:space="0" w:color="auto"/>
        <w:left w:val="none" w:sz="0" w:space="0" w:color="auto"/>
        <w:bottom w:val="none" w:sz="0" w:space="0" w:color="auto"/>
        <w:right w:val="none" w:sz="0" w:space="0" w:color="auto"/>
      </w:divBdr>
      <w:divsChild>
        <w:div w:id="131099550">
          <w:marLeft w:val="0"/>
          <w:marRight w:val="0"/>
          <w:marTop w:val="0"/>
          <w:marBottom w:val="0"/>
          <w:divBdr>
            <w:top w:val="none" w:sz="0" w:space="0" w:color="auto"/>
            <w:left w:val="none" w:sz="0" w:space="0" w:color="auto"/>
            <w:bottom w:val="none" w:sz="0" w:space="0" w:color="auto"/>
            <w:right w:val="none" w:sz="0" w:space="0" w:color="auto"/>
          </w:divBdr>
        </w:div>
      </w:divsChild>
    </w:div>
    <w:div w:id="696583461">
      <w:bodyDiv w:val="1"/>
      <w:marLeft w:val="0"/>
      <w:marRight w:val="0"/>
      <w:marTop w:val="0"/>
      <w:marBottom w:val="0"/>
      <w:divBdr>
        <w:top w:val="none" w:sz="0" w:space="0" w:color="auto"/>
        <w:left w:val="none" w:sz="0" w:space="0" w:color="auto"/>
        <w:bottom w:val="none" w:sz="0" w:space="0" w:color="auto"/>
        <w:right w:val="none" w:sz="0" w:space="0" w:color="auto"/>
      </w:divBdr>
    </w:div>
    <w:div w:id="697512797">
      <w:bodyDiv w:val="1"/>
      <w:marLeft w:val="0"/>
      <w:marRight w:val="0"/>
      <w:marTop w:val="0"/>
      <w:marBottom w:val="0"/>
      <w:divBdr>
        <w:top w:val="none" w:sz="0" w:space="0" w:color="auto"/>
        <w:left w:val="none" w:sz="0" w:space="0" w:color="auto"/>
        <w:bottom w:val="none" w:sz="0" w:space="0" w:color="auto"/>
        <w:right w:val="none" w:sz="0" w:space="0" w:color="auto"/>
      </w:divBdr>
      <w:divsChild>
        <w:div w:id="395782274">
          <w:marLeft w:val="0"/>
          <w:marRight w:val="0"/>
          <w:marTop w:val="0"/>
          <w:marBottom w:val="0"/>
          <w:divBdr>
            <w:top w:val="none" w:sz="0" w:space="0" w:color="auto"/>
            <w:left w:val="none" w:sz="0" w:space="0" w:color="auto"/>
            <w:bottom w:val="none" w:sz="0" w:space="0" w:color="auto"/>
            <w:right w:val="none" w:sz="0" w:space="0" w:color="auto"/>
          </w:divBdr>
        </w:div>
      </w:divsChild>
    </w:div>
    <w:div w:id="701907840">
      <w:bodyDiv w:val="1"/>
      <w:marLeft w:val="0"/>
      <w:marRight w:val="0"/>
      <w:marTop w:val="0"/>
      <w:marBottom w:val="0"/>
      <w:divBdr>
        <w:top w:val="none" w:sz="0" w:space="0" w:color="auto"/>
        <w:left w:val="none" w:sz="0" w:space="0" w:color="auto"/>
        <w:bottom w:val="none" w:sz="0" w:space="0" w:color="auto"/>
        <w:right w:val="none" w:sz="0" w:space="0" w:color="auto"/>
      </w:divBdr>
    </w:div>
    <w:div w:id="706685919">
      <w:bodyDiv w:val="1"/>
      <w:marLeft w:val="0"/>
      <w:marRight w:val="0"/>
      <w:marTop w:val="0"/>
      <w:marBottom w:val="0"/>
      <w:divBdr>
        <w:top w:val="none" w:sz="0" w:space="0" w:color="auto"/>
        <w:left w:val="none" w:sz="0" w:space="0" w:color="auto"/>
        <w:bottom w:val="none" w:sz="0" w:space="0" w:color="auto"/>
        <w:right w:val="none" w:sz="0" w:space="0" w:color="auto"/>
      </w:divBdr>
    </w:div>
    <w:div w:id="710345986">
      <w:bodyDiv w:val="1"/>
      <w:marLeft w:val="0"/>
      <w:marRight w:val="0"/>
      <w:marTop w:val="0"/>
      <w:marBottom w:val="0"/>
      <w:divBdr>
        <w:top w:val="none" w:sz="0" w:space="0" w:color="auto"/>
        <w:left w:val="none" w:sz="0" w:space="0" w:color="auto"/>
        <w:bottom w:val="none" w:sz="0" w:space="0" w:color="auto"/>
        <w:right w:val="none" w:sz="0" w:space="0" w:color="auto"/>
      </w:divBdr>
    </w:div>
    <w:div w:id="711537211">
      <w:bodyDiv w:val="1"/>
      <w:marLeft w:val="0"/>
      <w:marRight w:val="0"/>
      <w:marTop w:val="0"/>
      <w:marBottom w:val="0"/>
      <w:divBdr>
        <w:top w:val="none" w:sz="0" w:space="0" w:color="auto"/>
        <w:left w:val="none" w:sz="0" w:space="0" w:color="auto"/>
        <w:bottom w:val="none" w:sz="0" w:space="0" w:color="auto"/>
        <w:right w:val="none" w:sz="0" w:space="0" w:color="auto"/>
      </w:divBdr>
    </w:div>
    <w:div w:id="717895281">
      <w:bodyDiv w:val="1"/>
      <w:marLeft w:val="0"/>
      <w:marRight w:val="0"/>
      <w:marTop w:val="0"/>
      <w:marBottom w:val="0"/>
      <w:divBdr>
        <w:top w:val="none" w:sz="0" w:space="0" w:color="auto"/>
        <w:left w:val="none" w:sz="0" w:space="0" w:color="auto"/>
        <w:bottom w:val="none" w:sz="0" w:space="0" w:color="auto"/>
        <w:right w:val="none" w:sz="0" w:space="0" w:color="auto"/>
      </w:divBdr>
    </w:div>
    <w:div w:id="719595552">
      <w:bodyDiv w:val="1"/>
      <w:marLeft w:val="0"/>
      <w:marRight w:val="0"/>
      <w:marTop w:val="0"/>
      <w:marBottom w:val="0"/>
      <w:divBdr>
        <w:top w:val="none" w:sz="0" w:space="0" w:color="auto"/>
        <w:left w:val="none" w:sz="0" w:space="0" w:color="auto"/>
        <w:bottom w:val="none" w:sz="0" w:space="0" w:color="auto"/>
        <w:right w:val="none" w:sz="0" w:space="0" w:color="auto"/>
      </w:divBdr>
    </w:div>
    <w:div w:id="723141550">
      <w:bodyDiv w:val="1"/>
      <w:marLeft w:val="0"/>
      <w:marRight w:val="0"/>
      <w:marTop w:val="0"/>
      <w:marBottom w:val="0"/>
      <w:divBdr>
        <w:top w:val="none" w:sz="0" w:space="0" w:color="auto"/>
        <w:left w:val="none" w:sz="0" w:space="0" w:color="auto"/>
        <w:bottom w:val="none" w:sz="0" w:space="0" w:color="auto"/>
        <w:right w:val="none" w:sz="0" w:space="0" w:color="auto"/>
      </w:divBdr>
    </w:div>
    <w:div w:id="725183061">
      <w:bodyDiv w:val="1"/>
      <w:marLeft w:val="0"/>
      <w:marRight w:val="0"/>
      <w:marTop w:val="0"/>
      <w:marBottom w:val="0"/>
      <w:divBdr>
        <w:top w:val="none" w:sz="0" w:space="0" w:color="auto"/>
        <w:left w:val="none" w:sz="0" w:space="0" w:color="auto"/>
        <w:bottom w:val="none" w:sz="0" w:space="0" w:color="auto"/>
        <w:right w:val="none" w:sz="0" w:space="0" w:color="auto"/>
      </w:divBdr>
      <w:divsChild>
        <w:div w:id="1644774065">
          <w:marLeft w:val="0"/>
          <w:marRight w:val="0"/>
          <w:marTop w:val="240"/>
          <w:marBottom w:val="240"/>
          <w:divBdr>
            <w:top w:val="none" w:sz="0" w:space="0" w:color="auto"/>
            <w:left w:val="none" w:sz="0" w:space="0" w:color="auto"/>
            <w:bottom w:val="none" w:sz="0" w:space="0" w:color="auto"/>
            <w:right w:val="none" w:sz="0" w:space="0" w:color="auto"/>
          </w:divBdr>
        </w:div>
      </w:divsChild>
    </w:div>
    <w:div w:id="726345367">
      <w:bodyDiv w:val="1"/>
      <w:marLeft w:val="0"/>
      <w:marRight w:val="0"/>
      <w:marTop w:val="0"/>
      <w:marBottom w:val="0"/>
      <w:divBdr>
        <w:top w:val="none" w:sz="0" w:space="0" w:color="auto"/>
        <w:left w:val="none" w:sz="0" w:space="0" w:color="auto"/>
        <w:bottom w:val="none" w:sz="0" w:space="0" w:color="auto"/>
        <w:right w:val="none" w:sz="0" w:space="0" w:color="auto"/>
      </w:divBdr>
    </w:div>
    <w:div w:id="728578740">
      <w:bodyDiv w:val="1"/>
      <w:marLeft w:val="0"/>
      <w:marRight w:val="0"/>
      <w:marTop w:val="0"/>
      <w:marBottom w:val="0"/>
      <w:divBdr>
        <w:top w:val="none" w:sz="0" w:space="0" w:color="auto"/>
        <w:left w:val="none" w:sz="0" w:space="0" w:color="auto"/>
        <w:bottom w:val="none" w:sz="0" w:space="0" w:color="auto"/>
        <w:right w:val="none" w:sz="0" w:space="0" w:color="auto"/>
      </w:divBdr>
    </w:div>
    <w:div w:id="731463661">
      <w:bodyDiv w:val="1"/>
      <w:marLeft w:val="0"/>
      <w:marRight w:val="0"/>
      <w:marTop w:val="0"/>
      <w:marBottom w:val="0"/>
      <w:divBdr>
        <w:top w:val="none" w:sz="0" w:space="0" w:color="auto"/>
        <w:left w:val="none" w:sz="0" w:space="0" w:color="auto"/>
        <w:bottom w:val="none" w:sz="0" w:space="0" w:color="auto"/>
        <w:right w:val="none" w:sz="0" w:space="0" w:color="auto"/>
      </w:divBdr>
      <w:divsChild>
        <w:div w:id="992493672">
          <w:marLeft w:val="0"/>
          <w:marRight w:val="0"/>
          <w:marTop w:val="0"/>
          <w:marBottom w:val="0"/>
          <w:divBdr>
            <w:top w:val="single" w:sz="2" w:space="0" w:color="auto"/>
            <w:left w:val="single" w:sz="2" w:space="4" w:color="auto"/>
            <w:bottom w:val="single" w:sz="2" w:space="0" w:color="auto"/>
            <w:right w:val="single" w:sz="2" w:space="4" w:color="auto"/>
          </w:divBdr>
        </w:div>
        <w:div w:id="577252828">
          <w:marLeft w:val="0"/>
          <w:marRight w:val="0"/>
          <w:marTop w:val="0"/>
          <w:marBottom w:val="0"/>
          <w:divBdr>
            <w:top w:val="single" w:sz="2" w:space="0" w:color="auto"/>
            <w:left w:val="single" w:sz="2" w:space="4" w:color="auto"/>
            <w:bottom w:val="single" w:sz="2" w:space="0" w:color="auto"/>
            <w:right w:val="single" w:sz="2" w:space="4" w:color="auto"/>
          </w:divBdr>
        </w:div>
        <w:div w:id="567613643">
          <w:marLeft w:val="0"/>
          <w:marRight w:val="0"/>
          <w:marTop w:val="0"/>
          <w:marBottom w:val="0"/>
          <w:divBdr>
            <w:top w:val="single" w:sz="2" w:space="0" w:color="auto"/>
            <w:left w:val="single" w:sz="2" w:space="4" w:color="auto"/>
            <w:bottom w:val="single" w:sz="2" w:space="0" w:color="auto"/>
            <w:right w:val="single" w:sz="2" w:space="4" w:color="auto"/>
          </w:divBdr>
        </w:div>
      </w:divsChild>
    </w:div>
    <w:div w:id="733162421">
      <w:bodyDiv w:val="1"/>
      <w:marLeft w:val="0"/>
      <w:marRight w:val="0"/>
      <w:marTop w:val="0"/>
      <w:marBottom w:val="0"/>
      <w:divBdr>
        <w:top w:val="none" w:sz="0" w:space="0" w:color="auto"/>
        <w:left w:val="none" w:sz="0" w:space="0" w:color="auto"/>
        <w:bottom w:val="none" w:sz="0" w:space="0" w:color="auto"/>
        <w:right w:val="none" w:sz="0" w:space="0" w:color="auto"/>
      </w:divBdr>
      <w:divsChild>
        <w:div w:id="1351877777">
          <w:marLeft w:val="0"/>
          <w:marRight w:val="0"/>
          <w:marTop w:val="0"/>
          <w:marBottom w:val="0"/>
          <w:divBdr>
            <w:top w:val="single" w:sz="2" w:space="0" w:color="auto"/>
            <w:left w:val="single" w:sz="2" w:space="0" w:color="auto"/>
            <w:bottom w:val="single" w:sz="2" w:space="0" w:color="auto"/>
            <w:right w:val="single" w:sz="2" w:space="0" w:color="auto"/>
          </w:divBdr>
          <w:divsChild>
            <w:div w:id="72162148">
              <w:marLeft w:val="0"/>
              <w:marRight w:val="0"/>
              <w:marTop w:val="0"/>
              <w:marBottom w:val="0"/>
              <w:divBdr>
                <w:top w:val="single" w:sz="2" w:space="0" w:color="E5E7EB"/>
                <w:left w:val="single" w:sz="2" w:space="0" w:color="E5E7EB"/>
                <w:bottom w:val="single" w:sz="2" w:space="0" w:color="E5E7EB"/>
                <w:right w:val="single" w:sz="2" w:space="0" w:color="E5E7EB"/>
              </w:divBdr>
              <w:divsChild>
                <w:div w:id="747926393">
                  <w:marLeft w:val="0"/>
                  <w:marRight w:val="0"/>
                  <w:marTop w:val="0"/>
                  <w:marBottom w:val="0"/>
                  <w:divBdr>
                    <w:top w:val="single" w:sz="2" w:space="0" w:color="E5E7EB"/>
                    <w:left w:val="single" w:sz="2" w:space="0" w:color="E5E7EB"/>
                    <w:bottom w:val="single" w:sz="2" w:space="0" w:color="E5E7EB"/>
                    <w:right w:val="single" w:sz="2" w:space="0" w:color="E5E7EB"/>
                  </w:divBdr>
                  <w:divsChild>
                    <w:div w:id="1541816893">
                      <w:marLeft w:val="0"/>
                      <w:marRight w:val="0"/>
                      <w:marTop w:val="0"/>
                      <w:marBottom w:val="0"/>
                      <w:divBdr>
                        <w:top w:val="single" w:sz="2" w:space="0" w:color="E5E7EB"/>
                        <w:left w:val="single" w:sz="2" w:space="0" w:color="E5E7EB"/>
                        <w:bottom w:val="single" w:sz="2" w:space="0" w:color="E5E7EB"/>
                        <w:right w:val="single" w:sz="2" w:space="0" w:color="E5E7EB"/>
                      </w:divBdr>
                      <w:divsChild>
                        <w:div w:id="24761415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675567181">
          <w:marLeft w:val="0"/>
          <w:marRight w:val="0"/>
          <w:marTop w:val="120"/>
          <w:marBottom w:val="0"/>
          <w:divBdr>
            <w:top w:val="single" w:sz="2" w:space="0" w:color="auto"/>
            <w:left w:val="single" w:sz="2" w:space="0" w:color="auto"/>
            <w:bottom w:val="single" w:sz="2" w:space="0" w:color="auto"/>
            <w:right w:val="single" w:sz="2" w:space="0" w:color="auto"/>
          </w:divBdr>
          <w:divsChild>
            <w:div w:id="1414666334">
              <w:marLeft w:val="-120"/>
              <w:marRight w:val="0"/>
              <w:marTop w:val="0"/>
              <w:marBottom w:val="0"/>
              <w:divBdr>
                <w:top w:val="single" w:sz="2" w:space="0" w:color="E5E7EB"/>
                <w:left w:val="single" w:sz="2" w:space="0" w:color="E5E7EB"/>
                <w:bottom w:val="single" w:sz="2" w:space="0" w:color="E5E7EB"/>
                <w:right w:val="single" w:sz="2" w:space="0" w:color="E5E7EB"/>
              </w:divBdr>
              <w:divsChild>
                <w:div w:id="361056354">
                  <w:marLeft w:val="0"/>
                  <w:marRight w:val="0"/>
                  <w:marTop w:val="0"/>
                  <w:marBottom w:val="0"/>
                  <w:divBdr>
                    <w:top w:val="single" w:sz="2" w:space="0" w:color="E5E7EB"/>
                    <w:left w:val="single" w:sz="2" w:space="0" w:color="E5E7EB"/>
                    <w:bottom w:val="single" w:sz="2" w:space="0" w:color="E5E7EB"/>
                    <w:right w:val="single" w:sz="2" w:space="0" w:color="E5E7EB"/>
                  </w:divBdr>
                  <w:divsChild>
                    <w:div w:id="94695961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15740905">
                  <w:marLeft w:val="0"/>
                  <w:marRight w:val="0"/>
                  <w:marTop w:val="0"/>
                  <w:marBottom w:val="0"/>
                  <w:divBdr>
                    <w:top w:val="single" w:sz="2" w:space="0" w:color="E5E7EB"/>
                    <w:left w:val="single" w:sz="2" w:space="0" w:color="E5E7EB"/>
                    <w:bottom w:val="single" w:sz="2" w:space="0" w:color="E5E7EB"/>
                    <w:right w:val="single" w:sz="2" w:space="0" w:color="E5E7EB"/>
                  </w:divBdr>
                  <w:divsChild>
                    <w:div w:id="214076407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734426970">
      <w:bodyDiv w:val="1"/>
      <w:marLeft w:val="0"/>
      <w:marRight w:val="0"/>
      <w:marTop w:val="0"/>
      <w:marBottom w:val="0"/>
      <w:divBdr>
        <w:top w:val="none" w:sz="0" w:space="0" w:color="auto"/>
        <w:left w:val="none" w:sz="0" w:space="0" w:color="auto"/>
        <w:bottom w:val="none" w:sz="0" w:space="0" w:color="auto"/>
        <w:right w:val="none" w:sz="0" w:space="0" w:color="auto"/>
      </w:divBdr>
    </w:div>
    <w:div w:id="735788539">
      <w:bodyDiv w:val="1"/>
      <w:marLeft w:val="0"/>
      <w:marRight w:val="0"/>
      <w:marTop w:val="0"/>
      <w:marBottom w:val="0"/>
      <w:divBdr>
        <w:top w:val="none" w:sz="0" w:space="0" w:color="auto"/>
        <w:left w:val="none" w:sz="0" w:space="0" w:color="auto"/>
        <w:bottom w:val="none" w:sz="0" w:space="0" w:color="auto"/>
        <w:right w:val="none" w:sz="0" w:space="0" w:color="auto"/>
      </w:divBdr>
    </w:div>
    <w:div w:id="736365221">
      <w:bodyDiv w:val="1"/>
      <w:marLeft w:val="0"/>
      <w:marRight w:val="0"/>
      <w:marTop w:val="0"/>
      <w:marBottom w:val="0"/>
      <w:divBdr>
        <w:top w:val="none" w:sz="0" w:space="0" w:color="auto"/>
        <w:left w:val="none" w:sz="0" w:space="0" w:color="auto"/>
        <w:bottom w:val="none" w:sz="0" w:space="0" w:color="auto"/>
        <w:right w:val="none" w:sz="0" w:space="0" w:color="auto"/>
      </w:divBdr>
      <w:divsChild>
        <w:div w:id="1061563243">
          <w:marLeft w:val="0"/>
          <w:marRight w:val="0"/>
          <w:marTop w:val="0"/>
          <w:marBottom w:val="0"/>
          <w:divBdr>
            <w:top w:val="none" w:sz="0" w:space="0" w:color="auto"/>
            <w:left w:val="none" w:sz="0" w:space="0" w:color="auto"/>
            <w:bottom w:val="none" w:sz="0" w:space="0" w:color="auto"/>
            <w:right w:val="none" w:sz="0" w:space="0" w:color="auto"/>
          </w:divBdr>
        </w:div>
      </w:divsChild>
    </w:div>
    <w:div w:id="738598860">
      <w:bodyDiv w:val="1"/>
      <w:marLeft w:val="0"/>
      <w:marRight w:val="0"/>
      <w:marTop w:val="0"/>
      <w:marBottom w:val="0"/>
      <w:divBdr>
        <w:top w:val="none" w:sz="0" w:space="0" w:color="auto"/>
        <w:left w:val="none" w:sz="0" w:space="0" w:color="auto"/>
        <w:bottom w:val="none" w:sz="0" w:space="0" w:color="auto"/>
        <w:right w:val="none" w:sz="0" w:space="0" w:color="auto"/>
      </w:divBdr>
    </w:div>
    <w:div w:id="739331147">
      <w:bodyDiv w:val="1"/>
      <w:marLeft w:val="0"/>
      <w:marRight w:val="0"/>
      <w:marTop w:val="0"/>
      <w:marBottom w:val="0"/>
      <w:divBdr>
        <w:top w:val="none" w:sz="0" w:space="0" w:color="auto"/>
        <w:left w:val="none" w:sz="0" w:space="0" w:color="auto"/>
        <w:bottom w:val="none" w:sz="0" w:space="0" w:color="auto"/>
        <w:right w:val="none" w:sz="0" w:space="0" w:color="auto"/>
      </w:divBdr>
    </w:div>
    <w:div w:id="742215477">
      <w:bodyDiv w:val="1"/>
      <w:marLeft w:val="0"/>
      <w:marRight w:val="0"/>
      <w:marTop w:val="0"/>
      <w:marBottom w:val="0"/>
      <w:divBdr>
        <w:top w:val="none" w:sz="0" w:space="0" w:color="auto"/>
        <w:left w:val="none" w:sz="0" w:space="0" w:color="auto"/>
        <w:bottom w:val="none" w:sz="0" w:space="0" w:color="auto"/>
        <w:right w:val="none" w:sz="0" w:space="0" w:color="auto"/>
      </w:divBdr>
      <w:divsChild>
        <w:div w:id="880895110">
          <w:marLeft w:val="0"/>
          <w:marRight w:val="0"/>
          <w:marTop w:val="0"/>
          <w:marBottom w:val="0"/>
          <w:divBdr>
            <w:top w:val="single" w:sz="2" w:space="0" w:color="auto"/>
            <w:left w:val="single" w:sz="2" w:space="0" w:color="auto"/>
            <w:bottom w:val="single" w:sz="2" w:space="0" w:color="auto"/>
            <w:right w:val="single" w:sz="2" w:space="0" w:color="auto"/>
          </w:divBdr>
          <w:divsChild>
            <w:div w:id="1164706844">
              <w:marLeft w:val="0"/>
              <w:marRight w:val="0"/>
              <w:marTop w:val="0"/>
              <w:marBottom w:val="0"/>
              <w:divBdr>
                <w:top w:val="single" w:sz="2" w:space="0" w:color="E5E7EB"/>
                <w:left w:val="single" w:sz="2" w:space="0" w:color="E5E7EB"/>
                <w:bottom w:val="single" w:sz="2" w:space="0" w:color="E5E7EB"/>
                <w:right w:val="single" w:sz="2" w:space="0" w:color="E5E7EB"/>
              </w:divBdr>
              <w:divsChild>
                <w:div w:id="1719085718">
                  <w:marLeft w:val="0"/>
                  <w:marRight w:val="0"/>
                  <w:marTop w:val="0"/>
                  <w:marBottom w:val="0"/>
                  <w:divBdr>
                    <w:top w:val="single" w:sz="2" w:space="0" w:color="E5E7EB"/>
                    <w:left w:val="single" w:sz="2" w:space="0" w:color="E5E7EB"/>
                    <w:bottom w:val="single" w:sz="2" w:space="0" w:color="E5E7EB"/>
                    <w:right w:val="single" w:sz="2" w:space="0" w:color="E5E7EB"/>
                  </w:divBdr>
                  <w:divsChild>
                    <w:div w:id="106587659">
                      <w:marLeft w:val="0"/>
                      <w:marRight w:val="0"/>
                      <w:marTop w:val="0"/>
                      <w:marBottom w:val="0"/>
                      <w:divBdr>
                        <w:top w:val="single" w:sz="2" w:space="0" w:color="E5E7EB"/>
                        <w:left w:val="single" w:sz="2" w:space="0" w:color="E5E7EB"/>
                        <w:bottom w:val="single" w:sz="2" w:space="0" w:color="E5E7EB"/>
                        <w:right w:val="single" w:sz="2" w:space="0" w:color="E5E7EB"/>
                      </w:divBdr>
                      <w:divsChild>
                        <w:div w:id="3100594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446121801">
          <w:marLeft w:val="0"/>
          <w:marRight w:val="0"/>
          <w:marTop w:val="120"/>
          <w:marBottom w:val="0"/>
          <w:divBdr>
            <w:top w:val="single" w:sz="2" w:space="0" w:color="auto"/>
            <w:left w:val="single" w:sz="2" w:space="0" w:color="auto"/>
            <w:bottom w:val="single" w:sz="2" w:space="0" w:color="auto"/>
            <w:right w:val="single" w:sz="2" w:space="0" w:color="auto"/>
          </w:divBdr>
          <w:divsChild>
            <w:div w:id="230192013">
              <w:marLeft w:val="-120"/>
              <w:marRight w:val="0"/>
              <w:marTop w:val="0"/>
              <w:marBottom w:val="0"/>
              <w:divBdr>
                <w:top w:val="single" w:sz="2" w:space="0" w:color="E5E7EB"/>
                <w:left w:val="single" w:sz="2" w:space="0" w:color="E5E7EB"/>
                <w:bottom w:val="single" w:sz="2" w:space="0" w:color="E5E7EB"/>
                <w:right w:val="single" w:sz="2" w:space="0" w:color="E5E7EB"/>
              </w:divBdr>
              <w:divsChild>
                <w:div w:id="530146585">
                  <w:marLeft w:val="0"/>
                  <w:marRight w:val="0"/>
                  <w:marTop w:val="0"/>
                  <w:marBottom w:val="0"/>
                  <w:divBdr>
                    <w:top w:val="single" w:sz="2" w:space="0" w:color="E5E7EB"/>
                    <w:left w:val="single" w:sz="2" w:space="0" w:color="E5E7EB"/>
                    <w:bottom w:val="single" w:sz="2" w:space="0" w:color="E5E7EB"/>
                    <w:right w:val="single" w:sz="2" w:space="0" w:color="E5E7EB"/>
                  </w:divBdr>
                  <w:divsChild>
                    <w:div w:id="35627113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945427825">
                  <w:marLeft w:val="0"/>
                  <w:marRight w:val="0"/>
                  <w:marTop w:val="0"/>
                  <w:marBottom w:val="0"/>
                  <w:divBdr>
                    <w:top w:val="single" w:sz="2" w:space="0" w:color="E5E7EB"/>
                    <w:left w:val="single" w:sz="2" w:space="0" w:color="E5E7EB"/>
                    <w:bottom w:val="single" w:sz="2" w:space="0" w:color="E5E7EB"/>
                    <w:right w:val="single" w:sz="2" w:space="0" w:color="E5E7EB"/>
                  </w:divBdr>
                  <w:divsChild>
                    <w:div w:id="53978339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743260288">
      <w:bodyDiv w:val="1"/>
      <w:marLeft w:val="0"/>
      <w:marRight w:val="0"/>
      <w:marTop w:val="0"/>
      <w:marBottom w:val="0"/>
      <w:divBdr>
        <w:top w:val="none" w:sz="0" w:space="0" w:color="auto"/>
        <w:left w:val="none" w:sz="0" w:space="0" w:color="auto"/>
        <w:bottom w:val="none" w:sz="0" w:space="0" w:color="auto"/>
        <w:right w:val="none" w:sz="0" w:space="0" w:color="auto"/>
      </w:divBdr>
    </w:div>
    <w:div w:id="747732776">
      <w:bodyDiv w:val="1"/>
      <w:marLeft w:val="0"/>
      <w:marRight w:val="0"/>
      <w:marTop w:val="0"/>
      <w:marBottom w:val="0"/>
      <w:divBdr>
        <w:top w:val="none" w:sz="0" w:space="0" w:color="auto"/>
        <w:left w:val="none" w:sz="0" w:space="0" w:color="auto"/>
        <w:bottom w:val="none" w:sz="0" w:space="0" w:color="auto"/>
        <w:right w:val="none" w:sz="0" w:space="0" w:color="auto"/>
      </w:divBdr>
    </w:div>
    <w:div w:id="749349810">
      <w:bodyDiv w:val="1"/>
      <w:marLeft w:val="0"/>
      <w:marRight w:val="0"/>
      <w:marTop w:val="0"/>
      <w:marBottom w:val="0"/>
      <w:divBdr>
        <w:top w:val="none" w:sz="0" w:space="0" w:color="auto"/>
        <w:left w:val="none" w:sz="0" w:space="0" w:color="auto"/>
        <w:bottom w:val="none" w:sz="0" w:space="0" w:color="auto"/>
        <w:right w:val="none" w:sz="0" w:space="0" w:color="auto"/>
      </w:divBdr>
    </w:div>
    <w:div w:id="750616324">
      <w:bodyDiv w:val="1"/>
      <w:marLeft w:val="0"/>
      <w:marRight w:val="0"/>
      <w:marTop w:val="0"/>
      <w:marBottom w:val="0"/>
      <w:divBdr>
        <w:top w:val="none" w:sz="0" w:space="0" w:color="auto"/>
        <w:left w:val="none" w:sz="0" w:space="0" w:color="auto"/>
        <w:bottom w:val="none" w:sz="0" w:space="0" w:color="auto"/>
        <w:right w:val="none" w:sz="0" w:space="0" w:color="auto"/>
      </w:divBdr>
    </w:div>
    <w:div w:id="751391104">
      <w:bodyDiv w:val="1"/>
      <w:marLeft w:val="0"/>
      <w:marRight w:val="0"/>
      <w:marTop w:val="0"/>
      <w:marBottom w:val="0"/>
      <w:divBdr>
        <w:top w:val="none" w:sz="0" w:space="0" w:color="auto"/>
        <w:left w:val="none" w:sz="0" w:space="0" w:color="auto"/>
        <w:bottom w:val="none" w:sz="0" w:space="0" w:color="auto"/>
        <w:right w:val="none" w:sz="0" w:space="0" w:color="auto"/>
      </w:divBdr>
    </w:div>
    <w:div w:id="754128854">
      <w:bodyDiv w:val="1"/>
      <w:marLeft w:val="0"/>
      <w:marRight w:val="0"/>
      <w:marTop w:val="0"/>
      <w:marBottom w:val="0"/>
      <w:divBdr>
        <w:top w:val="none" w:sz="0" w:space="0" w:color="auto"/>
        <w:left w:val="none" w:sz="0" w:space="0" w:color="auto"/>
        <w:bottom w:val="none" w:sz="0" w:space="0" w:color="auto"/>
        <w:right w:val="none" w:sz="0" w:space="0" w:color="auto"/>
      </w:divBdr>
    </w:div>
    <w:div w:id="759452496">
      <w:bodyDiv w:val="1"/>
      <w:marLeft w:val="0"/>
      <w:marRight w:val="0"/>
      <w:marTop w:val="0"/>
      <w:marBottom w:val="0"/>
      <w:divBdr>
        <w:top w:val="none" w:sz="0" w:space="0" w:color="auto"/>
        <w:left w:val="none" w:sz="0" w:space="0" w:color="auto"/>
        <w:bottom w:val="none" w:sz="0" w:space="0" w:color="auto"/>
        <w:right w:val="none" w:sz="0" w:space="0" w:color="auto"/>
      </w:divBdr>
    </w:div>
    <w:div w:id="768506234">
      <w:bodyDiv w:val="1"/>
      <w:marLeft w:val="0"/>
      <w:marRight w:val="0"/>
      <w:marTop w:val="0"/>
      <w:marBottom w:val="0"/>
      <w:divBdr>
        <w:top w:val="none" w:sz="0" w:space="0" w:color="auto"/>
        <w:left w:val="none" w:sz="0" w:space="0" w:color="auto"/>
        <w:bottom w:val="none" w:sz="0" w:space="0" w:color="auto"/>
        <w:right w:val="none" w:sz="0" w:space="0" w:color="auto"/>
      </w:divBdr>
    </w:div>
    <w:div w:id="768506373">
      <w:bodyDiv w:val="1"/>
      <w:marLeft w:val="0"/>
      <w:marRight w:val="0"/>
      <w:marTop w:val="0"/>
      <w:marBottom w:val="0"/>
      <w:divBdr>
        <w:top w:val="none" w:sz="0" w:space="0" w:color="auto"/>
        <w:left w:val="none" w:sz="0" w:space="0" w:color="auto"/>
        <w:bottom w:val="none" w:sz="0" w:space="0" w:color="auto"/>
        <w:right w:val="none" w:sz="0" w:space="0" w:color="auto"/>
      </w:divBdr>
    </w:div>
    <w:div w:id="769856748">
      <w:bodyDiv w:val="1"/>
      <w:marLeft w:val="0"/>
      <w:marRight w:val="0"/>
      <w:marTop w:val="0"/>
      <w:marBottom w:val="0"/>
      <w:divBdr>
        <w:top w:val="none" w:sz="0" w:space="0" w:color="auto"/>
        <w:left w:val="none" w:sz="0" w:space="0" w:color="auto"/>
        <w:bottom w:val="none" w:sz="0" w:space="0" w:color="auto"/>
        <w:right w:val="none" w:sz="0" w:space="0" w:color="auto"/>
      </w:divBdr>
    </w:div>
    <w:div w:id="771776316">
      <w:bodyDiv w:val="1"/>
      <w:marLeft w:val="0"/>
      <w:marRight w:val="0"/>
      <w:marTop w:val="0"/>
      <w:marBottom w:val="0"/>
      <w:divBdr>
        <w:top w:val="none" w:sz="0" w:space="0" w:color="auto"/>
        <w:left w:val="none" w:sz="0" w:space="0" w:color="auto"/>
        <w:bottom w:val="none" w:sz="0" w:space="0" w:color="auto"/>
        <w:right w:val="none" w:sz="0" w:space="0" w:color="auto"/>
      </w:divBdr>
      <w:divsChild>
        <w:div w:id="165093102">
          <w:marLeft w:val="0"/>
          <w:marRight w:val="0"/>
          <w:marTop w:val="0"/>
          <w:marBottom w:val="0"/>
          <w:divBdr>
            <w:top w:val="single" w:sz="2" w:space="0" w:color="E5E7EB"/>
            <w:left w:val="single" w:sz="2" w:space="0" w:color="E5E7EB"/>
            <w:bottom w:val="single" w:sz="2" w:space="0" w:color="E5E7EB"/>
            <w:right w:val="single" w:sz="2" w:space="0" w:color="E5E7EB"/>
          </w:divBdr>
          <w:divsChild>
            <w:div w:id="1295211703">
              <w:marLeft w:val="0"/>
              <w:marRight w:val="0"/>
              <w:marTop w:val="0"/>
              <w:marBottom w:val="0"/>
              <w:divBdr>
                <w:top w:val="single" w:sz="2" w:space="0" w:color="auto"/>
                <w:left w:val="single" w:sz="2" w:space="0" w:color="auto"/>
                <w:bottom w:val="single" w:sz="2" w:space="0" w:color="auto"/>
                <w:right w:val="single" w:sz="2" w:space="0" w:color="auto"/>
              </w:divBdr>
              <w:divsChild>
                <w:div w:id="922840130">
                  <w:marLeft w:val="0"/>
                  <w:marRight w:val="0"/>
                  <w:marTop w:val="0"/>
                  <w:marBottom w:val="0"/>
                  <w:divBdr>
                    <w:top w:val="single" w:sz="2" w:space="0" w:color="auto"/>
                    <w:left w:val="single" w:sz="2" w:space="0" w:color="auto"/>
                    <w:bottom w:val="single" w:sz="2" w:space="0" w:color="auto"/>
                    <w:right w:val="single" w:sz="2" w:space="0" w:color="auto"/>
                  </w:divBdr>
                  <w:divsChild>
                    <w:div w:id="190455681">
                      <w:marLeft w:val="0"/>
                      <w:marRight w:val="0"/>
                      <w:marTop w:val="0"/>
                      <w:marBottom w:val="0"/>
                      <w:divBdr>
                        <w:top w:val="single" w:sz="2" w:space="0" w:color="E5E7EB"/>
                        <w:left w:val="single" w:sz="2" w:space="0" w:color="E5E7EB"/>
                        <w:bottom w:val="single" w:sz="2" w:space="0" w:color="E5E7EB"/>
                        <w:right w:val="single" w:sz="2" w:space="0" w:color="E5E7EB"/>
                      </w:divBdr>
                      <w:divsChild>
                        <w:div w:id="312489357">
                          <w:marLeft w:val="0"/>
                          <w:marRight w:val="0"/>
                          <w:marTop w:val="0"/>
                          <w:marBottom w:val="0"/>
                          <w:divBdr>
                            <w:top w:val="single" w:sz="2" w:space="0" w:color="E5E7EB"/>
                            <w:left w:val="single" w:sz="2" w:space="0" w:color="E5E7EB"/>
                            <w:bottom w:val="single" w:sz="2" w:space="0" w:color="E5E7EB"/>
                            <w:right w:val="single" w:sz="2" w:space="0" w:color="E5E7EB"/>
                          </w:divBdr>
                          <w:divsChild>
                            <w:div w:id="1166215059">
                              <w:marLeft w:val="0"/>
                              <w:marRight w:val="0"/>
                              <w:marTop w:val="0"/>
                              <w:marBottom w:val="0"/>
                              <w:divBdr>
                                <w:top w:val="single" w:sz="2" w:space="0" w:color="E5E7EB"/>
                                <w:left w:val="single" w:sz="2" w:space="0" w:color="E5E7EB"/>
                                <w:bottom w:val="single" w:sz="2" w:space="0" w:color="E5E7EB"/>
                                <w:right w:val="single" w:sz="2" w:space="0" w:color="E5E7EB"/>
                              </w:divBdr>
                              <w:divsChild>
                                <w:div w:id="54259713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782962294">
                  <w:marLeft w:val="0"/>
                  <w:marRight w:val="0"/>
                  <w:marTop w:val="0"/>
                  <w:marBottom w:val="0"/>
                  <w:divBdr>
                    <w:top w:val="single" w:sz="2" w:space="0" w:color="auto"/>
                    <w:left w:val="single" w:sz="2" w:space="0" w:color="auto"/>
                    <w:bottom w:val="single" w:sz="2" w:space="0" w:color="auto"/>
                    <w:right w:val="single" w:sz="2" w:space="0" w:color="auto"/>
                  </w:divBdr>
                  <w:divsChild>
                    <w:div w:id="1420979979">
                      <w:marLeft w:val="0"/>
                      <w:marRight w:val="0"/>
                      <w:marTop w:val="0"/>
                      <w:marBottom w:val="0"/>
                      <w:divBdr>
                        <w:top w:val="single" w:sz="2" w:space="0" w:color="E5E7EB"/>
                        <w:left w:val="single" w:sz="2" w:space="0" w:color="E5E7EB"/>
                        <w:bottom w:val="single" w:sz="2" w:space="0" w:color="E5E7EB"/>
                        <w:right w:val="single" w:sz="2" w:space="0" w:color="E5E7EB"/>
                      </w:divBdr>
                      <w:divsChild>
                        <w:div w:id="182866795">
                          <w:marLeft w:val="0"/>
                          <w:marRight w:val="0"/>
                          <w:marTop w:val="0"/>
                          <w:marBottom w:val="0"/>
                          <w:divBdr>
                            <w:top w:val="single" w:sz="2" w:space="0" w:color="E5E7EB"/>
                            <w:left w:val="single" w:sz="2" w:space="0" w:color="E5E7EB"/>
                            <w:bottom w:val="single" w:sz="2" w:space="0" w:color="E5E7EB"/>
                            <w:right w:val="single" w:sz="2" w:space="0" w:color="E5E7EB"/>
                          </w:divBdr>
                          <w:divsChild>
                            <w:div w:id="129159255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310864884">
                          <w:marLeft w:val="0"/>
                          <w:marRight w:val="0"/>
                          <w:marTop w:val="0"/>
                          <w:marBottom w:val="0"/>
                          <w:divBdr>
                            <w:top w:val="single" w:sz="2" w:space="0" w:color="E5E7EB"/>
                            <w:left w:val="single" w:sz="2" w:space="0" w:color="E5E7EB"/>
                            <w:bottom w:val="single" w:sz="2" w:space="0" w:color="E5E7EB"/>
                            <w:right w:val="single" w:sz="2" w:space="0" w:color="E5E7EB"/>
                          </w:divBdr>
                          <w:divsChild>
                            <w:div w:id="1596865571">
                              <w:marLeft w:val="0"/>
                              <w:marRight w:val="0"/>
                              <w:marTop w:val="0"/>
                              <w:marBottom w:val="0"/>
                              <w:divBdr>
                                <w:top w:val="single" w:sz="2" w:space="0" w:color="E5E7EB"/>
                                <w:left w:val="single" w:sz="2" w:space="0" w:color="E5E7EB"/>
                                <w:bottom w:val="single" w:sz="2" w:space="0" w:color="E5E7EB"/>
                                <w:right w:val="single" w:sz="2" w:space="0" w:color="E5E7EB"/>
                              </w:divBdr>
                              <w:divsChild>
                                <w:div w:id="137088310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788665498">
                          <w:marLeft w:val="0"/>
                          <w:marRight w:val="0"/>
                          <w:marTop w:val="0"/>
                          <w:marBottom w:val="0"/>
                          <w:divBdr>
                            <w:top w:val="single" w:sz="2" w:space="0" w:color="E5E7EB"/>
                            <w:left w:val="single" w:sz="2" w:space="0" w:color="E5E7EB"/>
                            <w:bottom w:val="single" w:sz="2" w:space="0" w:color="E5E7EB"/>
                            <w:right w:val="single" w:sz="2" w:space="0" w:color="E5E7EB"/>
                          </w:divBdr>
                          <w:divsChild>
                            <w:div w:id="163934020">
                              <w:marLeft w:val="0"/>
                              <w:marRight w:val="0"/>
                              <w:marTop w:val="0"/>
                              <w:marBottom w:val="0"/>
                              <w:divBdr>
                                <w:top w:val="single" w:sz="2" w:space="0" w:color="E5E7EB"/>
                                <w:left w:val="single" w:sz="2" w:space="0" w:color="E5E7EB"/>
                                <w:bottom w:val="single" w:sz="2" w:space="0" w:color="E5E7EB"/>
                                <w:right w:val="single" w:sz="2" w:space="0" w:color="E5E7EB"/>
                              </w:divBdr>
                              <w:divsChild>
                                <w:div w:id="48905809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776752324">
      <w:bodyDiv w:val="1"/>
      <w:marLeft w:val="0"/>
      <w:marRight w:val="0"/>
      <w:marTop w:val="0"/>
      <w:marBottom w:val="0"/>
      <w:divBdr>
        <w:top w:val="none" w:sz="0" w:space="0" w:color="auto"/>
        <w:left w:val="none" w:sz="0" w:space="0" w:color="auto"/>
        <w:bottom w:val="none" w:sz="0" w:space="0" w:color="auto"/>
        <w:right w:val="none" w:sz="0" w:space="0" w:color="auto"/>
      </w:divBdr>
    </w:div>
    <w:div w:id="785463632">
      <w:bodyDiv w:val="1"/>
      <w:marLeft w:val="0"/>
      <w:marRight w:val="0"/>
      <w:marTop w:val="0"/>
      <w:marBottom w:val="0"/>
      <w:divBdr>
        <w:top w:val="none" w:sz="0" w:space="0" w:color="auto"/>
        <w:left w:val="none" w:sz="0" w:space="0" w:color="auto"/>
        <w:bottom w:val="none" w:sz="0" w:space="0" w:color="auto"/>
        <w:right w:val="none" w:sz="0" w:space="0" w:color="auto"/>
      </w:divBdr>
    </w:div>
    <w:div w:id="785664598">
      <w:bodyDiv w:val="1"/>
      <w:marLeft w:val="0"/>
      <w:marRight w:val="0"/>
      <w:marTop w:val="0"/>
      <w:marBottom w:val="0"/>
      <w:divBdr>
        <w:top w:val="none" w:sz="0" w:space="0" w:color="auto"/>
        <w:left w:val="none" w:sz="0" w:space="0" w:color="auto"/>
        <w:bottom w:val="none" w:sz="0" w:space="0" w:color="auto"/>
        <w:right w:val="none" w:sz="0" w:space="0" w:color="auto"/>
      </w:divBdr>
    </w:div>
    <w:div w:id="788012035">
      <w:bodyDiv w:val="1"/>
      <w:marLeft w:val="0"/>
      <w:marRight w:val="0"/>
      <w:marTop w:val="0"/>
      <w:marBottom w:val="0"/>
      <w:divBdr>
        <w:top w:val="none" w:sz="0" w:space="0" w:color="auto"/>
        <w:left w:val="none" w:sz="0" w:space="0" w:color="auto"/>
        <w:bottom w:val="none" w:sz="0" w:space="0" w:color="auto"/>
        <w:right w:val="none" w:sz="0" w:space="0" w:color="auto"/>
      </w:divBdr>
    </w:div>
    <w:div w:id="795221197">
      <w:bodyDiv w:val="1"/>
      <w:marLeft w:val="0"/>
      <w:marRight w:val="0"/>
      <w:marTop w:val="0"/>
      <w:marBottom w:val="0"/>
      <w:divBdr>
        <w:top w:val="none" w:sz="0" w:space="0" w:color="auto"/>
        <w:left w:val="none" w:sz="0" w:space="0" w:color="auto"/>
        <w:bottom w:val="none" w:sz="0" w:space="0" w:color="auto"/>
        <w:right w:val="none" w:sz="0" w:space="0" w:color="auto"/>
      </w:divBdr>
    </w:div>
    <w:div w:id="800341170">
      <w:bodyDiv w:val="1"/>
      <w:marLeft w:val="0"/>
      <w:marRight w:val="0"/>
      <w:marTop w:val="0"/>
      <w:marBottom w:val="0"/>
      <w:divBdr>
        <w:top w:val="none" w:sz="0" w:space="0" w:color="auto"/>
        <w:left w:val="none" w:sz="0" w:space="0" w:color="auto"/>
        <w:bottom w:val="none" w:sz="0" w:space="0" w:color="auto"/>
        <w:right w:val="none" w:sz="0" w:space="0" w:color="auto"/>
      </w:divBdr>
    </w:div>
    <w:div w:id="800466999">
      <w:bodyDiv w:val="1"/>
      <w:marLeft w:val="0"/>
      <w:marRight w:val="0"/>
      <w:marTop w:val="0"/>
      <w:marBottom w:val="0"/>
      <w:divBdr>
        <w:top w:val="none" w:sz="0" w:space="0" w:color="auto"/>
        <w:left w:val="none" w:sz="0" w:space="0" w:color="auto"/>
        <w:bottom w:val="none" w:sz="0" w:space="0" w:color="auto"/>
        <w:right w:val="none" w:sz="0" w:space="0" w:color="auto"/>
      </w:divBdr>
    </w:div>
    <w:div w:id="800805763">
      <w:bodyDiv w:val="1"/>
      <w:marLeft w:val="0"/>
      <w:marRight w:val="0"/>
      <w:marTop w:val="0"/>
      <w:marBottom w:val="0"/>
      <w:divBdr>
        <w:top w:val="none" w:sz="0" w:space="0" w:color="auto"/>
        <w:left w:val="none" w:sz="0" w:space="0" w:color="auto"/>
        <w:bottom w:val="none" w:sz="0" w:space="0" w:color="auto"/>
        <w:right w:val="none" w:sz="0" w:space="0" w:color="auto"/>
      </w:divBdr>
    </w:div>
    <w:div w:id="802843888">
      <w:bodyDiv w:val="1"/>
      <w:marLeft w:val="0"/>
      <w:marRight w:val="0"/>
      <w:marTop w:val="0"/>
      <w:marBottom w:val="0"/>
      <w:divBdr>
        <w:top w:val="none" w:sz="0" w:space="0" w:color="auto"/>
        <w:left w:val="none" w:sz="0" w:space="0" w:color="auto"/>
        <w:bottom w:val="none" w:sz="0" w:space="0" w:color="auto"/>
        <w:right w:val="none" w:sz="0" w:space="0" w:color="auto"/>
      </w:divBdr>
    </w:div>
    <w:div w:id="807550278">
      <w:bodyDiv w:val="1"/>
      <w:marLeft w:val="0"/>
      <w:marRight w:val="0"/>
      <w:marTop w:val="0"/>
      <w:marBottom w:val="0"/>
      <w:divBdr>
        <w:top w:val="none" w:sz="0" w:space="0" w:color="auto"/>
        <w:left w:val="none" w:sz="0" w:space="0" w:color="auto"/>
        <w:bottom w:val="none" w:sz="0" w:space="0" w:color="auto"/>
        <w:right w:val="none" w:sz="0" w:space="0" w:color="auto"/>
      </w:divBdr>
    </w:div>
    <w:div w:id="811605406">
      <w:bodyDiv w:val="1"/>
      <w:marLeft w:val="0"/>
      <w:marRight w:val="0"/>
      <w:marTop w:val="0"/>
      <w:marBottom w:val="0"/>
      <w:divBdr>
        <w:top w:val="none" w:sz="0" w:space="0" w:color="auto"/>
        <w:left w:val="none" w:sz="0" w:space="0" w:color="auto"/>
        <w:bottom w:val="none" w:sz="0" w:space="0" w:color="auto"/>
        <w:right w:val="none" w:sz="0" w:space="0" w:color="auto"/>
      </w:divBdr>
    </w:div>
    <w:div w:id="818573577">
      <w:bodyDiv w:val="1"/>
      <w:marLeft w:val="0"/>
      <w:marRight w:val="0"/>
      <w:marTop w:val="0"/>
      <w:marBottom w:val="0"/>
      <w:divBdr>
        <w:top w:val="none" w:sz="0" w:space="0" w:color="auto"/>
        <w:left w:val="none" w:sz="0" w:space="0" w:color="auto"/>
        <w:bottom w:val="none" w:sz="0" w:space="0" w:color="auto"/>
        <w:right w:val="none" w:sz="0" w:space="0" w:color="auto"/>
      </w:divBdr>
    </w:div>
    <w:div w:id="820197394">
      <w:bodyDiv w:val="1"/>
      <w:marLeft w:val="0"/>
      <w:marRight w:val="0"/>
      <w:marTop w:val="0"/>
      <w:marBottom w:val="0"/>
      <w:divBdr>
        <w:top w:val="none" w:sz="0" w:space="0" w:color="auto"/>
        <w:left w:val="none" w:sz="0" w:space="0" w:color="auto"/>
        <w:bottom w:val="none" w:sz="0" w:space="0" w:color="auto"/>
        <w:right w:val="none" w:sz="0" w:space="0" w:color="auto"/>
      </w:divBdr>
    </w:div>
    <w:div w:id="821116350">
      <w:bodyDiv w:val="1"/>
      <w:marLeft w:val="0"/>
      <w:marRight w:val="0"/>
      <w:marTop w:val="0"/>
      <w:marBottom w:val="0"/>
      <w:divBdr>
        <w:top w:val="none" w:sz="0" w:space="0" w:color="auto"/>
        <w:left w:val="none" w:sz="0" w:space="0" w:color="auto"/>
        <w:bottom w:val="none" w:sz="0" w:space="0" w:color="auto"/>
        <w:right w:val="none" w:sz="0" w:space="0" w:color="auto"/>
      </w:divBdr>
    </w:div>
    <w:div w:id="823618821">
      <w:bodyDiv w:val="1"/>
      <w:marLeft w:val="0"/>
      <w:marRight w:val="0"/>
      <w:marTop w:val="0"/>
      <w:marBottom w:val="0"/>
      <w:divBdr>
        <w:top w:val="none" w:sz="0" w:space="0" w:color="auto"/>
        <w:left w:val="none" w:sz="0" w:space="0" w:color="auto"/>
        <w:bottom w:val="none" w:sz="0" w:space="0" w:color="auto"/>
        <w:right w:val="none" w:sz="0" w:space="0" w:color="auto"/>
      </w:divBdr>
    </w:div>
    <w:div w:id="823937246">
      <w:bodyDiv w:val="1"/>
      <w:marLeft w:val="0"/>
      <w:marRight w:val="0"/>
      <w:marTop w:val="0"/>
      <w:marBottom w:val="0"/>
      <w:divBdr>
        <w:top w:val="none" w:sz="0" w:space="0" w:color="auto"/>
        <w:left w:val="none" w:sz="0" w:space="0" w:color="auto"/>
        <w:bottom w:val="none" w:sz="0" w:space="0" w:color="auto"/>
        <w:right w:val="none" w:sz="0" w:space="0" w:color="auto"/>
      </w:divBdr>
      <w:divsChild>
        <w:div w:id="352611206">
          <w:marLeft w:val="0"/>
          <w:marRight w:val="0"/>
          <w:marTop w:val="0"/>
          <w:marBottom w:val="0"/>
          <w:divBdr>
            <w:top w:val="none" w:sz="0" w:space="0" w:color="auto"/>
            <w:left w:val="none" w:sz="0" w:space="0" w:color="auto"/>
            <w:bottom w:val="none" w:sz="0" w:space="0" w:color="auto"/>
            <w:right w:val="none" w:sz="0" w:space="0" w:color="auto"/>
          </w:divBdr>
        </w:div>
        <w:div w:id="282201316">
          <w:marLeft w:val="0"/>
          <w:marRight w:val="0"/>
          <w:marTop w:val="0"/>
          <w:marBottom w:val="0"/>
          <w:divBdr>
            <w:top w:val="none" w:sz="0" w:space="0" w:color="auto"/>
            <w:left w:val="none" w:sz="0" w:space="0" w:color="auto"/>
            <w:bottom w:val="none" w:sz="0" w:space="0" w:color="auto"/>
            <w:right w:val="none" w:sz="0" w:space="0" w:color="auto"/>
          </w:divBdr>
        </w:div>
        <w:div w:id="543639525">
          <w:marLeft w:val="0"/>
          <w:marRight w:val="0"/>
          <w:marTop w:val="0"/>
          <w:marBottom w:val="0"/>
          <w:divBdr>
            <w:top w:val="none" w:sz="0" w:space="0" w:color="auto"/>
            <w:left w:val="none" w:sz="0" w:space="0" w:color="auto"/>
            <w:bottom w:val="none" w:sz="0" w:space="0" w:color="auto"/>
            <w:right w:val="none" w:sz="0" w:space="0" w:color="auto"/>
          </w:divBdr>
        </w:div>
      </w:divsChild>
    </w:div>
    <w:div w:id="825971535">
      <w:bodyDiv w:val="1"/>
      <w:marLeft w:val="0"/>
      <w:marRight w:val="0"/>
      <w:marTop w:val="0"/>
      <w:marBottom w:val="0"/>
      <w:divBdr>
        <w:top w:val="none" w:sz="0" w:space="0" w:color="auto"/>
        <w:left w:val="none" w:sz="0" w:space="0" w:color="auto"/>
        <w:bottom w:val="none" w:sz="0" w:space="0" w:color="auto"/>
        <w:right w:val="none" w:sz="0" w:space="0" w:color="auto"/>
      </w:divBdr>
    </w:div>
    <w:div w:id="830491247">
      <w:bodyDiv w:val="1"/>
      <w:marLeft w:val="0"/>
      <w:marRight w:val="0"/>
      <w:marTop w:val="0"/>
      <w:marBottom w:val="0"/>
      <w:divBdr>
        <w:top w:val="none" w:sz="0" w:space="0" w:color="auto"/>
        <w:left w:val="none" w:sz="0" w:space="0" w:color="auto"/>
        <w:bottom w:val="none" w:sz="0" w:space="0" w:color="auto"/>
        <w:right w:val="none" w:sz="0" w:space="0" w:color="auto"/>
      </w:divBdr>
    </w:div>
    <w:div w:id="837037403">
      <w:bodyDiv w:val="1"/>
      <w:marLeft w:val="0"/>
      <w:marRight w:val="0"/>
      <w:marTop w:val="0"/>
      <w:marBottom w:val="0"/>
      <w:divBdr>
        <w:top w:val="none" w:sz="0" w:space="0" w:color="auto"/>
        <w:left w:val="none" w:sz="0" w:space="0" w:color="auto"/>
        <w:bottom w:val="none" w:sz="0" w:space="0" w:color="auto"/>
        <w:right w:val="none" w:sz="0" w:space="0" w:color="auto"/>
      </w:divBdr>
      <w:divsChild>
        <w:div w:id="1616206281">
          <w:marLeft w:val="0"/>
          <w:marRight w:val="0"/>
          <w:marTop w:val="0"/>
          <w:marBottom w:val="0"/>
          <w:divBdr>
            <w:top w:val="single" w:sz="2" w:space="0" w:color="auto"/>
            <w:left w:val="single" w:sz="2" w:space="0" w:color="auto"/>
            <w:bottom w:val="single" w:sz="2" w:space="0" w:color="auto"/>
            <w:right w:val="single" w:sz="2" w:space="0" w:color="auto"/>
          </w:divBdr>
          <w:divsChild>
            <w:div w:id="1521510963">
              <w:marLeft w:val="0"/>
              <w:marRight w:val="0"/>
              <w:marTop w:val="0"/>
              <w:marBottom w:val="0"/>
              <w:divBdr>
                <w:top w:val="single" w:sz="2" w:space="0" w:color="E5E7EB"/>
                <w:left w:val="single" w:sz="2" w:space="0" w:color="E5E7EB"/>
                <w:bottom w:val="single" w:sz="2" w:space="0" w:color="E5E7EB"/>
                <w:right w:val="single" w:sz="2" w:space="0" w:color="E5E7EB"/>
              </w:divBdr>
              <w:divsChild>
                <w:div w:id="275217409">
                  <w:marLeft w:val="0"/>
                  <w:marRight w:val="0"/>
                  <w:marTop w:val="0"/>
                  <w:marBottom w:val="0"/>
                  <w:divBdr>
                    <w:top w:val="single" w:sz="2" w:space="0" w:color="E5E7EB"/>
                    <w:left w:val="single" w:sz="2" w:space="0" w:color="E5E7EB"/>
                    <w:bottom w:val="single" w:sz="2" w:space="0" w:color="E5E7EB"/>
                    <w:right w:val="single" w:sz="2" w:space="0" w:color="E5E7EB"/>
                  </w:divBdr>
                  <w:divsChild>
                    <w:div w:id="671839861">
                      <w:marLeft w:val="0"/>
                      <w:marRight w:val="0"/>
                      <w:marTop w:val="0"/>
                      <w:marBottom w:val="0"/>
                      <w:divBdr>
                        <w:top w:val="single" w:sz="2" w:space="0" w:color="E5E7EB"/>
                        <w:left w:val="single" w:sz="2" w:space="0" w:color="E5E7EB"/>
                        <w:bottom w:val="single" w:sz="2" w:space="0" w:color="E5E7EB"/>
                        <w:right w:val="single" w:sz="2" w:space="0" w:color="E5E7EB"/>
                      </w:divBdr>
                      <w:divsChild>
                        <w:div w:id="208968630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27229798">
          <w:marLeft w:val="0"/>
          <w:marRight w:val="0"/>
          <w:marTop w:val="120"/>
          <w:marBottom w:val="0"/>
          <w:divBdr>
            <w:top w:val="single" w:sz="2" w:space="0" w:color="auto"/>
            <w:left w:val="single" w:sz="2" w:space="0" w:color="auto"/>
            <w:bottom w:val="single" w:sz="2" w:space="0" w:color="auto"/>
            <w:right w:val="single" w:sz="2" w:space="0" w:color="auto"/>
          </w:divBdr>
          <w:divsChild>
            <w:div w:id="517543540">
              <w:marLeft w:val="-120"/>
              <w:marRight w:val="0"/>
              <w:marTop w:val="0"/>
              <w:marBottom w:val="0"/>
              <w:divBdr>
                <w:top w:val="single" w:sz="2" w:space="0" w:color="E5E7EB"/>
                <w:left w:val="single" w:sz="2" w:space="0" w:color="E5E7EB"/>
                <w:bottom w:val="single" w:sz="2" w:space="0" w:color="E5E7EB"/>
                <w:right w:val="single" w:sz="2" w:space="0" w:color="E5E7EB"/>
              </w:divBdr>
              <w:divsChild>
                <w:div w:id="2072724454">
                  <w:marLeft w:val="0"/>
                  <w:marRight w:val="0"/>
                  <w:marTop w:val="0"/>
                  <w:marBottom w:val="0"/>
                  <w:divBdr>
                    <w:top w:val="single" w:sz="2" w:space="0" w:color="E5E7EB"/>
                    <w:left w:val="single" w:sz="2" w:space="0" w:color="E5E7EB"/>
                    <w:bottom w:val="single" w:sz="2" w:space="0" w:color="E5E7EB"/>
                    <w:right w:val="single" w:sz="2" w:space="0" w:color="E5E7EB"/>
                  </w:divBdr>
                  <w:divsChild>
                    <w:div w:id="22298321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105610314">
                  <w:marLeft w:val="0"/>
                  <w:marRight w:val="0"/>
                  <w:marTop w:val="0"/>
                  <w:marBottom w:val="0"/>
                  <w:divBdr>
                    <w:top w:val="single" w:sz="2" w:space="0" w:color="E5E7EB"/>
                    <w:left w:val="single" w:sz="2" w:space="0" w:color="E5E7EB"/>
                    <w:bottom w:val="single" w:sz="2" w:space="0" w:color="E5E7EB"/>
                    <w:right w:val="single" w:sz="2" w:space="0" w:color="E5E7EB"/>
                  </w:divBdr>
                  <w:divsChild>
                    <w:div w:id="182107484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843936512">
      <w:bodyDiv w:val="1"/>
      <w:marLeft w:val="0"/>
      <w:marRight w:val="0"/>
      <w:marTop w:val="0"/>
      <w:marBottom w:val="0"/>
      <w:divBdr>
        <w:top w:val="none" w:sz="0" w:space="0" w:color="auto"/>
        <w:left w:val="none" w:sz="0" w:space="0" w:color="auto"/>
        <w:bottom w:val="none" w:sz="0" w:space="0" w:color="auto"/>
        <w:right w:val="none" w:sz="0" w:space="0" w:color="auto"/>
      </w:divBdr>
    </w:div>
    <w:div w:id="848448039">
      <w:bodyDiv w:val="1"/>
      <w:marLeft w:val="0"/>
      <w:marRight w:val="0"/>
      <w:marTop w:val="0"/>
      <w:marBottom w:val="0"/>
      <w:divBdr>
        <w:top w:val="none" w:sz="0" w:space="0" w:color="auto"/>
        <w:left w:val="none" w:sz="0" w:space="0" w:color="auto"/>
        <w:bottom w:val="none" w:sz="0" w:space="0" w:color="auto"/>
        <w:right w:val="none" w:sz="0" w:space="0" w:color="auto"/>
      </w:divBdr>
      <w:divsChild>
        <w:div w:id="1664314653">
          <w:marLeft w:val="0"/>
          <w:marRight w:val="0"/>
          <w:marTop w:val="0"/>
          <w:marBottom w:val="0"/>
          <w:divBdr>
            <w:top w:val="single" w:sz="2" w:space="0" w:color="E5E7EB"/>
            <w:left w:val="single" w:sz="2" w:space="0" w:color="E5E7EB"/>
            <w:bottom w:val="single" w:sz="2" w:space="0" w:color="E5E7EB"/>
            <w:right w:val="single" w:sz="2" w:space="0" w:color="E5E7EB"/>
          </w:divBdr>
          <w:divsChild>
            <w:div w:id="1480534128">
              <w:marLeft w:val="0"/>
              <w:marRight w:val="0"/>
              <w:marTop w:val="0"/>
              <w:marBottom w:val="0"/>
              <w:divBdr>
                <w:top w:val="single" w:sz="2" w:space="0" w:color="auto"/>
                <w:left w:val="single" w:sz="2" w:space="0" w:color="auto"/>
                <w:bottom w:val="single" w:sz="2" w:space="0" w:color="auto"/>
                <w:right w:val="single" w:sz="2" w:space="0" w:color="auto"/>
              </w:divBdr>
              <w:divsChild>
                <w:div w:id="1473139563">
                  <w:marLeft w:val="0"/>
                  <w:marRight w:val="0"/>
                  <w:marTop w:val="0"/>
                  <w:marBottom w:val="0"/>
                  <w:divBdr>
                    <w:top w:val="single" w:sz="2" w:space="0" w:color="auto"/>
                    <w:left w:val="single" w:sz="2" w:space="0" w:color="auto"/>
                    <w:bottom w:val="single" w:sz="2" w:space="0" w:color="auto"/>
                    <w:right w:val="single" w:sz="2" w:space="0" w:color="auto"/>
                  </w:divBdr>
                  <w:divsChild>
                    <w:div w:id="559555182">
                      <w:marLeft w:val="0"/>
                      <w:marRight w:val="0"/>
                      <w:marTop w:val="0"/>
                      <w:marBottom w:val="0"/>
                      <w:divBdr>
                        <w:top w:val="single" w:sz="2" w:space="0" w:color="E5E7EB"/>
                        <w:left w:val="single" w:sz="2" w:space="0" w:color="E5E7EB"/>
                        <w:bottom w:val="single" w:sz="2" w:space="0" w:color="E5E7EB"/>
                        <w:right w:val="single" w:sz="2" w:space="0" w:color="E5E7EB"/>
                      </w:divBdr>
                      <w:divsChild>
                        <w:div w:id="920912263">
                          <w:marLeft w:val="0"/>
                          <w:marRight w:val="0"/>
                          <w:marTop w:val="0"/>
                          <w:marBottom w:val="0"/>
                          <w:divBdr>
                            <w:top w:val="single" w:sz="2" w:space="0" w:color="E5E7EB"/>
                            <w:left w:val="single" w:sz="2" w:space="0" w:color="E5E7EB"/>
                            <w:bottom w:val="single" w:sz="2" w:space="0" w:color="E5E7EB"/>
                            <w:right w:val="single" w:sz="2" w:space="0" w:color="E5E7EB"/>
                          </w:divBdr>
                          <w:divsChild>
                            <w:div w:id="807011293">
                              <w:marLeft w:val="0"/>
                              <w:marRight w:val="0"/>
                              <w:marTop w:val="0"/>
                              <w:marBottom w:val="0"/>
                              <w:divBdr>
                                <w:top w:val="single" w:sz="2" w:space="0" w:color="E5E7EB"/>
                                <w:left w:val="single" w:sz="2" w:space="0" w:color="E5E7EB"/>
                                <w:bottom w:val="single" w:sz="2" w:space="0" w:color="E5E7EB"/>
                                <w:right w:val="single" w:sz="2" w:space="0" w:color="E5E7EB"/>
                              </w:divBdr>
                              <w:divsChild>
                                <w:div w:id="93894778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854149305">
                  <w:marLeft w:val="0"/>
                  <w:marRight w:val="0"/>
                  <w:marTop w:val="0"/>
                  <w:marBottom w:val="0"/>
                  <w:divBdr>
                    <w:top w:val="single" w:sz="2" w:space="0" w:color="auto"/>
                    <w:left w:val="single" w:sz="2" w:space="0" w:color="auto"/>
                    <w:bottom w:val="single" w:sz="2" w:space="0" w:color="auto"/>
                    <w:right w:val="single" w:sz="2" w:space="0" w:color="auto"/>
                  </w:divBdr>
                  <w:divsChild>
                    <w:div w:id="1135683453">
                      <w:marLeft w:val="0"/>
                      <w:marRight w:val="0"/>
                      <w:marTop w:val="0"/>
                      <w:marBottom w:val="0"/>
                      <w:divBdr>
                        <w:top w:val="single" w:sz="2" w:space="0" w:color="E5E7EB"/>
                        <w:left w:val="single" w:sz="2" w:space="0" w:color="E5E7EB"/>
                        <w:bottom w:val="single" w:sz="2" w:space="0" w:color="E5E7EB"/>
                        <w:right w:val="single" w:sz="2" w:space="0" w:color="E5E7EB"/>
                      </w:divBdr>
                      <w:divsChild>
                        <w:div w:id="1462071717">
                          <w:marLeft w:val="0"/>
                          <w:marRight w:val="0"/>
                          <w:marTop w:val="0"/>
                          <w:marBottom w:val="0"/>
                          <w:divBdr>
                            <w:top w:val="single" w:sz="2" w:space="0" w:color="E5E7EB"/>
                            <w:left w:val="single" w:sz="2" w:space="0" w:color="E5E7EB"/>
                            <w:bottom w:val="single" w:sz="2" w:space="0" w:color="E5E7EB"/>
                            <w:right w:val="single" w:sz="2" w:space="0" w:color="E5E7EB"/>
                          </w:divBdr>
                          <w:divsChild>
                            <w:div w:id="1633251061">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627850160">
                          <w:marLeft w:val="0"/>
                          <w:marRight w:val="0"/>
                          <w:marTop w:val="0"/>
                          <w:marBottom w:val="0"/>
                          <w:divBdr>
                            <w:top w:val="single" w:sz="2" w:space="0" w:color="E5E7EB"/>
                            <w:left w:val="single" w:sz="2" w:space="0" w:color="E5E7EB"/>
                            <w:bottom w:val="single" w:sz="2" w:space="0" w:color="E5E7EB"/>
                            <w:right w:val="single" w:sz="2" w:space="0" w:color="E5E7EB"/>
                          </w:divBdr>
                          <w:divsChild>
                            <w:div w:id="1087774001">
                              <w:marLeft w:val="0"/>
                              <w:marRight w:val="0"/>
                              <w:marTop w:val="0"/>
                              <w:marBottom w:val="0"/>
                              <w:divBdr>
                                <w:top w:val="single" w:sz="2" w:space="0" w:color="E5E7EB"/>
                                <w:left w:val="single" w:sz="2" w:space="0" w:color="E5E7EB"/>
                                <w:bottom w:val="single" w:sz="2" w:space="0" w:color="E5E7EB"/>
                                <w:right w:val="single" w:sz="2" w:space="0" w:color="E5E7EB"/>
                              </w:divBdr>
                              <w:divsChild>
                                <w:div w:id="183803379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849610209">
      <w:bodyDiv w:val="1"/>
      <w:marLeft w:val="0"/>
      <w:marRight w:val="0"/>
      <w:marTop w:val="0"/>
      <w:marBottom w:val="0"/>
      <w:divBdr>
        <w:top w:val="none" w:sz="0" w:space="0" w:color="auto"/>
        <w:left w:val="none" w:sz="0" w:space="0" w:color="auto"/>
        <w:bottom w:val="none" w:sz="0" w:space="0" w:color="auto"/>
        <w:right w:val="none" w:sz="0" w:space="0" w:color="auto"/>
      </w:divBdr>
      <w:divsChild>
        <w:div w:id="1287539425">
          <w:marLeft w:val="0"/>
          <w:marRight w:val="0"/>
          <w:marTop w:val="0"/>
          <w:marBottom w:val="0"/>
          <w:divBdr>
            <w:top w:val="none" w:sz="0" w:space="0" w:color="auto"/>
            <w:left w:val="none" w:sz="0" w:space="0" w:color="auto"/>
            <w:bottom w:val="none" w:sz="0" w:space="0" w:color="auto"/>
            <w:right w:val="none" w:sz="0" w:space="0" w:color="auto"/>
          </w:divBdr>
          <w:divsChild>
            <w:div w:id="128327854">
              <w:marLeft w:val="0"/>
              <w:marRight w:val="0"/>
              <w:marTop w:val="0"/>
              <w:marBottom w:val="0"/>
              <w:divBdr>
                <w:top w:val="none" w:sz="0" w:space="0" w:color="auto"/>
                <w:left w:val="none" w:sz="0" w:space="0" w:color="auto"/>
                <w:bottom w:val="none" w:sz="0" w:space="0" w:color="auto"/>
                <w:right w:val="none" w:sz="0" w:space="0" w:color="auto"/>
              </w:divBdr>
              <w:divsChild>
                <w:div w:id="109253260">
                  <w:marLeft w:val="0"/>
                  <w:marRight w:val="0"/>
                  <w:marTop w:val="0"/>
                  <w:marBottom w:val="0"/>
                  <w:divBdr>
                    <w:top w:val="none" w:sz="0" w:space="0" w:color="auto"/>
                    <w:left w:val="none" w:sz="0" w:space="0" w:color="auto"/>
                    <w:bottom w:val="none" w:sz="0" w:space="0" w:color="auto"/>
                    <w:right w:val="none" w:sz="0" w:space="0" w:color="auto"/>
                  </w:divBdr>
                  <w:divsChild>
                    <w:div w:id="1352411089">
                      <w:marLeft w:val="0"/>
                      <w:marRight w:val="0"/>
                      <w:marTop w:val="0"/>
                      <w:marBottom w:val="0"/>
                      <w:divBdr>
                        <w:top w:val="none" w:sz="0" w:space="0" w:color="auto"/>
                        <w:left w:val="none" w:sz="0" w:space="0" w:color="auto"/>
                        <w:bottom w:val="none" w:sz="0" w:space="0" w:color="auto"/>
                        <w:right w:val="none" w:sz="0" w:space="0" w:color="auto"/>
                      </w:divBdr>
                      <w:divsChild>
                        <w:div w:id="266041895">
                          <w:marLeft w:val="0"/>
                          <w:marRight w:val="0"/>
                          <w:marTop w:val="0"/>
                          <w:marBottom w:val="0"/>
                          <w:divBdr>
                            <w:top w:val="none" w:sz="0" w:space="0" w:color="auto"/>
                            <w:left w:val="none" w:sz="0" w:space="0" w:color="auto"/>
                            <w:bottom w:val="none" w:sz="0" w:space="0" w:color="auto"/>
                            <w:right w:val="none" w:sz="0" w:space="0" w:color="auto"/>
                          </w:divBdr>
                          <w:divsChild>
                            <w:div w:id="1866868382">
                              <w:marLeft w:val="0"/>
                              <w:marRight w:val="0"/>
                              <w:marTop w:val="0"/>
                              <w:marBottom w:val="0"/>
                              <w:divBdr>
                                <w:top w:val="none" w:sz="0" w:space="0" w:color="auto"/>
                                <w:left w:val="none" w:sz="0" w:space="0" w:color="auto"/>
                                <w:bottom w:val="none" w:sz="0" w:space="0" w:color="auto"/>
                                <w:right w:val="none" w:sz="0" w:space="0" w:color="auto"/>
                              </w:divBdr>
                              <w:divsChild>
                                <w:div w:id="719524374">
                                  <w:marLeft w:val="0"/>
                                  <w:marRight w:val="0"/>
                                  <w:marTop w:val="0"/>
                                  <w:marBottom w:val="0"/>
                                  <w:divBdr>
                                    <w:top w:val="none" w:sz="0" w:space="0" w:color="auto"/>
                                    <w:left w:val="none" w:sz="0" w:space="0" w:color="auto"/>
                                    <w:bottom w:val="none" w:sz="0" w:space="0" w:color="auto"/>
                                    <w:right w:val="none" w:sz="0" w:space="0" w:color="auto"/>
                                  </w:divBdr>
                                  <w:divsChild>
                                    <w:div w:id="204001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3223850">
                          <w:marLeft w:val="0"/>
                          <w:marRight w:val="0"/>
                          <w:marTop w:val="0"/>
                          <w:marBottom w:val="0"/>
                          <w:divBdr>
                            <w:top w:val="none" w:sz="0" w:space="0" w:color="auto"/>
                            <w:left w:val="none" w:sz="0" w:space="0" w:color="auto"/>
                            <w:bottom w:val="none" w:sz="0" w:space="0" w:color="auto"/>
                            <w:right w:val="none" w:sz="0" w:space="0" w:color="auto"/>
                          </w:divBdr>
                          <w:divsChild>
                            <w:div w:id="1936398791">
                              <w:marLeft w:val="0"/>
                              <w:marRight w:val="0"/>
                              <w:marTop w:val="0"/>
                              <w:marBottom w:val="0"/>
                              <w:divBdr>
                                <w:top w:val="none" w:sz="0" w:space="0" w:color="auto"/>
                                <w:left w:val="none" w:sz="0" w:space="0" w:color="auto"/>
                                <w:bottom w:val="none" w:sz="0" w:space="0" w:color="auto"/>
                                <w:right w:val="none" w:sz="0" w:space="0" w:color="auto"/>
                              </w:divBdr>
                              <w:divsChild>
                                <w:div w:id="1417896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0022768">
      <w:bodyDiv w:val="1"/>
      <w:marLeft w:val="0"/>
      <w:marRight w:val="0"/>
      <w:marTop w:val="0"/>
      <w:marBottom w:val="0"/>
      <w:divBdr>
        <w:top w:val="none" w:sz="0" w:space="0" w:color="auto"/>
        <w:left w:val="none" w:sz="0" w:space="0" w:color="auto"/>
        <w:bottom w:val="none" w:sz="0" w:space="0" w:color="auto"/>
        <w:right w:val="none" w:sz="0" w:space="0" w:color="auto"/>
      </w:divBdr>
    </w:div>
    <w:div w:id="850681651">
      <w:bodyDiv w:val="1"/>
      <w:marLeft w:val="0"/>
      <w:marRight w:val="0"/>
      <w:marTop w:val="0"/>
      <w:marBottom w:val="0"/>
      <w:divBdr>
        <w:top w:val="none" w:sz="0" w:space="0" w:color="auto"/>
        <w:left w:val="none" w:sz="0" w:space="0" w:color="auto"/>
        <w:bottom w:val="none" w:sz="0" w:space="0" w:color="auto"/>
        <w:right w:val="none" w:sz="0" w:space="0" w:color="auto"/>
      </w:divBdr>
      <w:divsChild>
        <w:div w:id="221672817">
          <w:marLeft w:val="0"/>
          <w:marRight w:val="0"/>
          <w:marTop w:val="0"/>
          <w:marBottom w:val="0"/>
          <w:divBdr>
            <w:top w:val="single" w:sz="2" w:space="0" w:color="auto"/>
            <w:left w:val="single" w:sz="2" w:space="0" w:color="auto"/>
            <w:bottom w:val="single" w:sz="2" w:space="0" w:color="auto"/>
            <w:right w:val="single" w:sz="2" w:space="0" w:color="auto"/>
          </w:divBdr>
          <w:divsChild>
            <w:div w:id="706612232">
              <w:marLeft w:val="0"/>
              <w:marRight w:val="0"/>
              <w:marTop w:val="0"/>
              <w:marBottom w:val="0"/>
              <w:divBdr>
                <w:top w:val="single" w:sz="2" w:space="0" w:color="E5E7EB"/>
                <w:left w:val="single" w:sz="2" w:space="0" w:color="E5E7EB"/>
                <w:bottom w:val="single" w:sz="2" w:space="0" w:color="E5E7EB"/>
                <w:right w:val="single" w:sz="2" w:space="0" w:color="E5E7EB"/>
              </w:divBdr>
              <w:divsChild>
                <w:div w:id="761872783">
                  <w:marLeft w:val="0"/>
                  <w:marRight w:val="0"/>
                  <w:marTop w:val="0"/>
                  <w:marBottom w:val="0"/>
                  <w:divBdr>
                    <w:top w:val="single" w:sz="2" w:space="0" w:color="E5E7EB"/>
                    <w:left w:val="single" w:sz="2" w:space="0" w:color="E5E7EB"/>
                    <w:bottom w:val="single" w:sz="2" w:space="0" w:color="E5E7EB"/>
                    <w:right w:val="single" w:sz="2" w:space="0" w:color="E5E7EB"/>
                  </w:divBdr>
                  <w:divsChild>
                    <w:div w:id="113715898">
                      <w:marLeft w:val="0"/>
                      <w:marRight w:val="0"/>
                      <w:marTop w:val="0"/>
                      <w:marBottom w:val="0"/>
                      <w:divBdr>
                        <w:top w:val="single" w:sz="2" w:space="0" w:color="E5E7EB"/>
                        <w:left w:val="single" w:sz="2" w:space="0" w:color="E5E7EB"/>
                        <w:bottom w:val="single" w:sz="2" w:space="0" w:color="E5E7EB"/>
                        <w:right w:val="single" w:sz="2" w:space="0" w:color="E5E7EB"/>
                      </w:divBdr>
                      <w:divsChild>
                        <w:div w:id="126001718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9626484">
          <w:marLeft w:val="0"/>
          <w:marRight w:val="0"/>
          <w:marTop w:val="120"/>
          <w:marBottom w:val="0"/>
          <w:divBdr>
            <w:top w:val="single" w:sz="2" w:space="0" w:color="auto"/>
            <w:left w:val="single" w:sz="2" w:space="0" w:color="auto"/>
            <w:bottom w:val="single" w:sz="2" w:space="0" w:color="auto"/>
            <w:right w:val="single" w:sz="2" w:space="0" w:color="auto"/>
          </w:divBdr>
          <w:divsChild>
            <w:div w:id="290938787">
              <w:marLeft w:val="-120"/>
              <w:marRight w:val="0"/>
              <w:marTop w:val="0"/>
              <w:marBottom w:val="0"/>
              <w:divBdr>
                <w:top w:val="single" w:sz="2" w:space="0" w:color="E5E7EB"/>
                <w:left w:val="single" w:sz="2" w:space="0" w:color="E5E7EB"/>
                <w:bottom w:val="single" w:sz="2" w:space="0" w:color="E5E7EB"/>
                <w:right w:val="single" w:sz="2" w:space="0" w:color="E5E7EB"/>
              </w:divBdr>
              <w:divsChild>
                <w:div w:id="2116170217">
                  <w:marLeft w:val="0"/>
                  <w:marRight w:val="0"/>
                  <w:marTop w:val="0"/>
                  <w:marBottom w:val="0"/>
                  <w:divBdr>
                    <w:top w:val="single" w:sz="2" w:space="0" w:color="E5E7EB"/>
                    <w:left w:val="single" w:sz="2" w:space="0" w:color="E5E7EB"/>
                    <w:bottom w:val="single" w:sz="2" w:space="0" w:color="E5E7EB"/>
                    <w:right w:val="single" w:sz="2" w:space="0" w:color="E5E7EB"/>
                  </w:divBdr>
                  <w:divsChild>
                    <w:div w:id="522594463">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198397429">
                  <w:marLeft w:val="0"/>
                  <w:marRight w:val="0"/>
                  <w:marTop w:val="0"/>
                  <w:marBottom w:val="0"/>
                  <w:divBdr>
                    <w:top w:val="single" w:sz="2" w:space="0" w:color="E5E7EB"/>
                    <w:left w:val="single" w:sz="2" w:space="0" w:color="E5E7EB"/>
                    <w:bottom w:val="single" w:sz="2" w:space="0" w:color="E5E7EB"/>
                    <w:right w:val="single" w:sz="2" w:space="0" w:color="E5E7EB"/>
                  </w:divBdr>
                  <w:divsChild>
                    <w:div w:id="150342439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852186257">
      <w:bodyDiv w:val="1"/>
      <w:marLeft w:val="0"/>
      <w:marRight w:val="0"/>
      <w:marTop w:val="0"/>
      <w:marBottom w:val="0"/>
      <w:divBdr>
        <w:top w:val="none" w:sz="0" w:space="0" w:color="auto"/>
        <w:left w:val="none" w:sz="0" w:space="0" w:color="auto"/>
        <w:bottom w:val="none" w:sz="0" w:space="0" w:color="auto"/>
        <w:right w:val="none" w:sz="0" w:space="0" w:color="auto"/>
      </w:divBdr>
    </w:div>
    <w:div w:id="853424771">
      <w:bodyDiv w:val="1"/>
      <w:marLeft w:val="0"/>
      <w:marRight w:val="0"/>
      <w:marTop w:val="0"/>
      <w:marBottom w:val="0"/>
      <w:divBdr>
        <w:top w:val="none" w:sz="0" w:space="0" w:color="auto"/>
        <w:left w:val="none" w:sz="0" w:space="0" w:color="auto"/>
        <w:bottom w:val="none" w:sz="0" w:space="0" w:color="auto"/>
        <w:right w:val="none" w:sz="0" w:space="0" w:color="auto"/>
      </w:divBdr>
    </w:div>
    <w:div w:id="855772459">
      <w:bodyDiv w:val="1"/>
      <w:marLeft w:val="0"/>
      <w:marRight w:val="0"/>
      <w:marTop w:val="0"/>
      <w:marBottom w:val="0"/>
      <w:divBdr>
        <w:top w:val="none" w:sz="0" w:space="0" w:color="auto"/>
        <w:left w:val="none" w:sz="0" w:space="0" w:color="auto"/>
        <w:bottom w:val="none" w:sz="0" w:space="0" w:color="auto"/>
        <w:right w:val="none" w:sz="0" w:space="0" w:color="auto"/>
      </w:divBdr>
    </w:div>
    <w:div w:id="856037806">
      <w:bodyDiv w:val="1"/>
      <w:marLeft w:val="0"/>
      <w:marRight w:val="0"/>
      <w:marTop w:val="0"/>
      <w:marBottom w:val="0"/>
      <w:divBdr>
        <w:top w:val="none" w:sz="0" w:space="0" w:color="auto"/>
        <w:left w:val="none" w:sz="0" w:space="0" w:color="auto"/>
        <w:bottom w:val="none" w:sz="0" w:space="0" w:color="auto"/>
        <w:right w:val="none" w:sz="0" w:space="0" w:color="auto"/>
      </w:divBdr>
    </w:div>
    <w:div w:id="856315702">
      <w:bodyDiv w:val="1"/>
      <w:marLeft w:val="0"/>
      <w:marRight w:val="0"/>
      <w:marTop w:val="0"/>
      <w:marBottom w:val="0"/>
      <w:divBdr>
        <w:top w:val="none" w:sz="0" w:space="0" w:color="auto"/>
        <w:left w:val="none" w:sz="0" w:space="0" w:color="auto"/>
        <w:bottom w:val="none" w:sz="0" w:space="0" w:color="auto"/>
        <w:right w:val="none" w:sz="0" w:space="0" w:color="auto"/>
      </w:divBdr>
    </w:div>
    <w:div w:id="856775721">
      <w:bodyDiv w:val="1"/>
      <w:marLeft w:val="0"/>
      <w:marRight w:val="0"/>
      <w:marTop w:val="0"/>
      <w:marBottom w:val="0"/>
      <w:divBdr>
        <w:top w:val="none" w:sz="0" w:space="0" w:color="auto"/>
        <w:left w:val="none" w:sz="0" w:space="0" w:color="auto"/>
        <w:bottom w:val="none" w:sz="0" w:space="0" w:color="auto"/>
        <w:right w:val="none" w:sz="0" w:space="0" w:color="auto"/>
      </w:divBdr>
    </w:div>
    <w:div w:id="858201182">
      <w:bodyDiv w:val="1"/>
      <w:marLeft w:val="0"/>
      <w:marRight w:val="0"/>
      <w:marTop w:val="0"/>
      <w:marBottom w:val="0"/>
      <w:divBdr>
        <w:top w:val="none" w:sz="0" w:space="0" w:color="auto"/>
        <w:left w:val="none" w:sz="0" w:space="0" w:color="auto"/>
        <w:bottom w:val="none" w:sz="0" w:space="0" w:color="auto"/>
        <w:right w:val="none" w:sz="0" w:space="0" w:color="auto"/>
      </w:divBdr>
    </w:div>
    <w:div w:id="860705232">
      <w:bodyDiv w:val="1"/>
      <w:marLeft w:val="0"/>
      <w:marRight w:val="0"/>
      <w:marTop w:val="0"/>
      <w:marBottom w:val="0"/>
      <w:divBdr>
        <w:top w:val="none" w:sz="0" w:space="0" w:color="auto"/>
        <w:left w:val="none" w:sz="0" w:space="0" w:color="auto"/>
        <w:bottom w:val="none" w:sz="0" w:space="0" w:color="auto"/>
        <w:right w:val="none" w:sz="0" w:space="0" w:color="auto"/>
      </w:divBdr>
    </w:div>
    <w:div w:id="869879063">
      <w:bodyDiv w:val="1"/>
      <w:marLeft w:val="0"/>
      <w:marRight w:val="0"/>
      <w:marTop w:val="0"/>
      <w:marBottom w:val="0"/>
      <w:divBdr>
        <w:top w:val="none" w:sz="0" w:space="0" w:color="auto"/>
        <w:left w:val="none" w:sz="0" w:space="0" w:color="auto"/>
        <w:bottom w:val="none" w:sz="0" w:space="0" w:color="auto"/>
        <w:right w:val="none" w:sz="0" w:space="0" w:color="auto"/>
      </w:divBdr>
    </w:div>
    <w:div w:id="873349152">
      <w:bodyDiv w:val="1"/>
      <w:marLeft w:val="0"/>
      <w:marRight w:val="0"/>
      <w:marTop w:val="0"/>
      <w:marBottom w:val="0"/>
      <w:divBdr>
        <w:top w:val="none" w:sz="0" w:space="0" w:color="auto"/>
        <w:left w:val="none" w:sz="0" w:space="0" w:color="auto"/>
        <w:bottom w:val="none" w:sz="0" w:space="0" w:color="auto"/>
        <w:right w:val="none" w:sz="0" w:space="0" w:color="auto"/>
      </w:divBdr>
    </w:div>
    <w:div w:id="874927996">
      <w:bodyDiv w:val="1"/>
      <w:marLeft w:val="0"/>
      <w:marRight w:val="0"/>
      <w:marTop w:val="0"/>
      <w:marBottom w:val="0"/>
      <w:divBdr>
        <w:top w:val="none" w:sz="0" w:space="0" w:color="auto"/>
        <w:left w:val="none" w:sz="0" w:space="0" w:color="auto"/>
        <w:bottom w:val="none" w:sz="0" w:space="0" w:color="auto"/>
        <w:right w:val="none" w:sz="0" w:space="0" w:color="auto"/>
      </w:divBdr>
    </w:div>
    <w:div w:id="876158187">
      <w:bodyDiv w:val="1"/>
      <w:marLeft w:val="0"/>
      <w:marRight w:val="0"/>
      <w:marTop w:val="0"/>
      <w:marBottom w:val="0"/>
      <w:divBdr>
        <w:top w:val="none" w:sz="0" w:space="0" w:color="auto"/>
        <w:left w:val="none" w:sz="0" w:space="0" w:color="auto"/>
        <w:bottom w:val="none" w:sz="0" w:space="0" w:color="auto"/>
        <w:right w:val="none" w:sz="0" w:space="0" w:color="auto"/>
      </w:divBdr>
    </w:div>
    <w:div w:id="876744291">
      <w:bodyDiv w:val="1"/>
      <w:marLeft w:val="0"/>
      <w:marRight w:val="0"/>
      <w:marTop w:val="0"/>
      <w:marBottom w:val="0"/>
      <w:divBdr>
        <w:top w:val="none" w:sz="0" w:space="0" w:color="auto"/>
        <w:left w:val="none" w:sz="0" w:space="0" w:color="auto"/>
        <w:bottom w:val="none" w:sz="0" w:space="0" w:color="auto"/>
        <w:right w:val="none" w:sz="0" w:space="0" w:color="auto"/>
      </w:divBdr>
    </w:div>
    <w:div w:id="877818785">
      <w:bodyDiv w:val="1"/>
      <w:marLeft w:val="0"/>
      <w:marRight w:val="0"/>
      <w:marTop w:val="0"/>
      <w:marBottom w:val="0"/>
      <w:divBdr>
        <w:top w:val="none" w:sz="0" w:space="0" w:color="auto"/>
        <w:left w:val="none" w:sz="0" w:space="0" w:color="auto"/>
        <w:bottom w:val="none" w:sz="0" w:space="0" w:color="auto"/>
        <w:right w:val="none" w:sz="0" w:space="0" w:color="auto"/>
      </w:divBdr>
    </w:div>
    <w:div w:id="883715918">
      <w:bodyDiv w:val="1"/>
      <w:marLeft w:val="0"/>
      <w:marRight w:val="0"/>
      <w:marTop w:val="0"/>
      <w:marBottom w:val="0"/>
      <w:divBdr>
        <w:top w:val="none" w:sz="0" w:space="0" w:color="auto"/>
        <w:left w:val="none" w:sz="0" w:space="0" w:color="auto"/>
        <w:bottom w:val="none" w:sz="0" w:space="0" w:color="auto"/>
        <w:right w:val="none" w:sz="0" w:space="0" w:color="auto"/>
      </w:divBdr>
    </w:div>
    <w:div w:id="885607709">
      <w:bodyDiv w:val="1"/>
      <w:marLeft w:val="0"/>
      <w:marRight w:val="0"/>
      <w:marTop w:val="0"/>
      <w:marBottom w:val="0"/>
      <w:divBdr>
        <w:top w:val="none" w:sz="0" w:space="0" w:color="auto"/>
        <w:left w:val="none" w:sz="0" w:space="0" w:color="auto"/>
        <w:bottom w:val="none" w:sz="0" w:space="0" w:color="auto"/>
        <w:right w:val="none" w:sz="0" w:space="0" w:color="auto"/>
      </w:divBdr>
    </w:div>
    <w:div w:id="886456082">
      <w:bodyDiv w:val="1"/>
      <w:marLeft w:val="0"/>
      <w:marRight w:val="0"/>
      <w:marTop w:val="0"/>
      <w:marBottom w:val="0"/>
      <w:divBdr>
        <w:top w:val="none" w:sz="0" w:space="0" w:color="auto"/>
        <w:left w:val="none" w:sz="0" w:space="0" w:color="auto"/>
        <w:bottom w:val="none" w:sz="0" w:space="0" w:color="auto"/>
        <w:right w:val="none" w:sz="0" w:space="0" w:color="auto"/>
      </w:divBdr>
    </w:div>
    <w:div w:id="892739671">
      <w:bodyDiv w:val="1"/>
      <w:marLeft w:val="0"/>
      <w:marRight w:val="0"/>
      <w:marTop w:val="0"/>
      <w:marBottom w:val="0"/>
      <w:divBdr>
        <w:top w:val="none" w:sz="0" w:space="0" w:color="auto"/>
        <w:left w:val="none" w:sz="0" w:space="0" w:color="auto"/>
        <w:bottom w:val="none" w:sz="0" w:space="0" w:color="auto"/>
        <w:right w:val="none" w:sz="0" w:space="0" w:color="auto"/>
      </w:divBdr>
      <w:divsChild>
        <w:div w:id="2107339879">
          <w:marLeft w:val="0"/>
          <w:marRight w:val="0"/>
          <w:marTop w:val="0"/>
          <w:marBottom w:val="0"/>
          <w:divBdr>
            <w:top w:val="none" w:sz="0" w:space="0" w:color="auto"/>
            <w:left w:val="none" w:sz="0" w:space="0" w:color="auto"/>
            <w:bottom w:val="none" w:sz="0" w:space="0" w:color="auto"/>
            <w:right w:val="none" w:sz="0" w:space="0" w:color="auto"/>
          </w:divBdr>
        </w:div>
      </w:divsChild>
    </w:div>
    <w:div w:id="894657886">
      <w:bodyDiv w:val="1"/>
      <w:marLeft w:val="0"/>
      <w:marRight w:val="0"/>
      <w:marTop w:val="0"/>
      <w:marBottom w:val="0"/>
      <w:divBdr>
        <w:top w:val="none" w:sz="0" w:space="0" w:color="auto"/>
        <w:left w:val="none" w:sz="0" w:space="0" w:color="auto"/>
        <w:bottom w:val="none" w:sz="0" w:space="0" w:color="auto"/>
        <w:right w:val="none" w:sz="0" w:space="0" w:color="auto"/>
      </w:divBdr>
    </w:div>
    <w:div w:id="896668812">
      <w:bodyDiv w:val="1"/>
      <w:marLeft w:val="0"/>
      <w:marRight w:val="0"/>
      <w:marTop w:val="0"/>
      <w:marBottom w:val="0"/>
      <w:divBdr>
        <w:top w:val="none" w:sz="0" w:space="0" w:color="auto"/>
        <w:left w:val="none" w:sz="0" w:space="0" w:color="auto"/>
        <w:bottom w:val="none" w:sz="0" w:space="0" w:color="auto"/>
        <w:right w:val="none" w:sz="0" w:space="0" w:color="auto"/>
      </w:divBdr>
    </w:div>
    <w:div w:id="900359733">
      <w:bodyDiv w:val="1"/>
      <w:marLeft w:val="0"/>
      <w:marRight w:val="0"/>
      <w:marTop w:val="0"/>
      <w:marBottom w:val="0"/>
      <w:divBdr>
        <w:top w:val="none" w:sz="0" w:space="0" w:color="auto"/>
        <w:left w:val="none" w:sz="0" w:space="0" w:color="auto"/>
        <w:bottom w:val="none" w:sz="0" w:space="0" w:color="auto"/>
        <w:right w:val="none" w:sz="0" w:space="0" w:color="auto"/>
      </w:divBdr>
    </w:div>
    <w:div w:id="903759594">
      <w:bodyDiv w:val="1"/>
      <w:marLeft w:val="0"/>
      <w:marRight w:val="0"/>
      <w:marTop w:val="0"/>
      <w:marBottom w:val="0"/>
      <w:divBdr>
        <w:top w:val="none" w:sz="0" w:space="0" w:color="auto"/>
        <w:left w:val="none" w:sz="0" w:space="0" w:color="auto"/>
        <w:bottom w:val="none" w:sz="0" w:space="0" w:color="auto"/>
        <w:right w:val="none" w:sz="0" w:space="0" w:color="auto"/>
      </w:divBdr>
    </w:div>
    <w:div w:id="904489381">
      <w:bodyDiv w:val="1"/>
      <w:marLeft w:val="0"/>
      <w:marRight w:val="0"/>
      <w:marTop w:val="0"/>
      <w:marBottom w:val="0"/>
      <w:divBdr>
        <w:top w:val="none" w:sz="0" w:space="0" w:color="auto"/>
        <w:left w:val="none" w:sz="0" w:space="0" w:color="auto"/>
        <w:bottom w:val="none" w:sz="0" w:space="0" w:color="auto"/>
        <w:right w:val="none" w:sz="0" w:space="0" w:color="auto"/>
      </w:divBdr>
    </w:div>
    <w:div w:id="904951726">
      <w:bodyDiv w:val="1"/>
      <w:marLeft w:val="0"/>
      <w:marRight w:val="0"/>
      <w:marTop w:val="0"/>
      <w:marBottom w:val="0"/>
      <w:divBdr>
        <w:top w:val="none" w:sz="0" w:space="0" w:color="auto"/>
        <w:left w:val="none" w:sz="0" w:space="0" w:color="auto"/>
        <w:bottom w:val="none" w:sz="0" w:space="0" w:color="auto"/>
        <w:right w:val="none" w:sz="0" w:space="0" w:color="auto"/>
      </w:divBdr>
    </w:div>
    <w:div w:id="909189993">
      <w:bodyDiv w:val="1"/>
      <w:marLeft w:val="0"/>
      <w:marRight w:val="0"/>
      <w:marTop w:val="0"/>
      <w:marBottom w:val="0"/>
      <w:divBdr>
        <w:top w:val="none" w:sz="0" w:space="0" w:color="auto"/>
        <w:left w:val="none" w:sz="0" w:space="0" w:color="auto"/>
        <w:bottom w:val="none" w:sz="0" w:space="0" w:color="auto"/>
        <w:right w:val="none" w:sz="0" w:space="0" w:color="auto"/>
      </w:divBdr>
    </w:div>
    <w:div w:id="909775932">
      <w:bodyDiv w:val="1"/>
      <w:marLeft w:val="0"/>
      <w:marRight w:val="0"/>
      <w:marTop w:val="0"/>
      <w:marBottom w:val="0"/>
      <w:divBdr>
        <w:top w:val="none" w:sz="0" w:space="0" w:color="auto"/>
        <w:left w:val="none" w:sz="0" w:space="0" w:color="auto"/>
        <w:bottom w:val="none" w:sz="0" w:space="0" w:color="auto"/>
        <w:right w:val="none" w:sz="0" w:space="0" w:color="auto"/>
      </w:divBdr>
    </w:div>
    <w:div w:id="914051414">
      <w:bodyDiv w:val="1"/>
      <w:marLeft w:val="0"/>
      <w:marRight w:val="0"/>
      <w:marTop w:val="0"/>
      <w:marBottom w:val="0"/>
      <w:divBdr>
        <w:top w:val="none" w:sz="0" w:space="0" w:color="auto"/>
        <w:left w:val="none" w:sz="0" w:space="0" w:color="auto"/>
        <w:bottom w:val="none" w:sz="0" w:space="0" w:color="auto"/>
        <w:right w:val="none" w:sz="0" w:space="0" w:color="auto"/>
      </w:divBdr>
    </w:div>
    <w:div w:id="916474740">
      <w:bodyDiv w:val="1"/>
      <w:marLeft w:val="0"/>
      <w:marRight w:val="0"/>
      <w:marTop w:val="0"/>
      <w:marBottom w:val="0"/>
      <w:divBdr>
        <w:top w:val="none" w:sz="0" w:space="0" w:color="auto"/>
        <w:left w:val="none" w:sz="0" w:space="0" w:color="auto"/>
        <w:bottom w:val="none" w:sz="0" w:space="0" w:color="auto"/>
        <w:right w:val="none" w:sz="0" w:space="0" w:color="auto"/>
      </w:divBdr>
    </w:div>
    <w:div w:id="916742636">
      <w:bodyDiv w:val="1"/>
      <w:marLeft w:val="0"/>
      <w:marRight w:val="0"/>
      <w:marTop w:val="0"/>
      <w:marBottom w:val="0"/>
      <w:divBdr>
        <w:top w:val="none" w:sz="0" w:space="0" w:color="auto"/>
        <w:left w:val="none" w:sz="0" w:space="0" w:color="auto"/>
        <w:bottom w:val="none" w:sz="0" w:space="0" w:color="auto"/>
        <w:right w:val="none" w:sz="0" w:space="0" w:color="auto"/>
      </w:divBdr>
    </w:div>
    <w:div w:id="916981642">
      <w:bodyDiv w:val="1"/>
      <w:marLeft w:val="0"/>
      <w:marRight w:val="0"/>
      <w:marTop w:val="0"/>
      <w:marBottom w:val="0"/>
      <w:divBdr>
        <w:top w:val="none" w:sz="0" w:space="0" w:color="auto"/>
        <w:left w:val="none" w:sz="0" w:space="0" w:color="auto"/>
        <w:bottom w:val="none" w:sz="0" w:space="0" w:color="auto"/>
        <w:right w:val="none" w:sz="0" w:space="0" w:color="auto"/>
      </w:divBdr>
    </w:div>
    <w:div w:id="918172060">
      <w:bodyDiv w:val="1"/>
      <w:marLeft w:val="0"/>
      <w:marRight w:val="0"/>
      <w:marTop w:val="0"/>
      <w:marBottom w:val="0"/>
      <w:divBdr>
        <w:top w:val="none" w:sz="0" w:space="0" w:color="auto"/>
        <w:left w:val="none" w:sz="0" w:space="0" w:color="auto"/>
        <w:bottom w:val="none" w:sz="0" w:space="0" w:color="auto"/>
        <w:right w:val="none" w:sz="0" w:space="0" w:color="auto"/>
      </w:divBdr>
    </w:div>
    <w:div w:id="919751088">
      <w:bodyDiv w:val="1"/>
      <w:marLeft w:val="0"/>
      <w:marRight w:val="0"/>
      <w:marTop w:val="0"/>
      <w:marBottom w:val="0"/>
      <w:divBdr>
        <w:top w:val="none" w:sz="0" w:space="0" w:color="auto"/>
        <w:left w:val="none" w:sz="0" w:space="0" w:color="auto"/>
        <w:bottom w:val="none" w:sz="0" w:space="0" w:color="auto"/>
        <w:right w:val="none" w:sz="0" w:space="0" w:color="auto"/>
      </w:divBdr>
    </w:div>
    <w:div w:id="920529485">
      <w:bodyDiv w:val="1"/>
      <w:marLeft w:val="0"/>
      <w:marRight w:val="0"/>
      <w:marTop w:val="0"/>
      <w:marBottom w:val="0"/>
      <w:divBdr>
        <w:top w:val="none" w:sz="0" w:space="0" w:color="auto"/>
        <w:left w:val="none" w:sz="0" w:space="0" w:color="auto"/>
        <w:bottom w:val="none" w:sz="0" w:space="0" w:color="auto"/>
        <w:right w:val="none" w:sz="0" w:space="0" w:color="auto"/>
      </w:divBdr>
    </w:div>
    <w:div w:id="922451631">
      <w:bodyDiv w:val="1"/>
      <w:marLeft w:val="0"/>
      <w:marRight w:val="0"/>
      <w:marTop w:val="0"/>
      <w:marBottom w:val="0"/>
      <w:divBdr>
        <w:top w:val="none" w:sz="0" w:space="0" w:color="auto"/>
        <w:left w:val="none" w:sz="0" w:space="0" w:color="auto"/>
        <w:bottom w:val="none" w:sz="0" w:space="0" w:color="auto"/>
        <w:right w:val="none" w:sz="0" w:space="0" w:color="auto"/>
      </w:divBdr>
    </w:div>
    <w:div w:id="928194569">
      <w:bodyDiv w:val="1"/>
      <w:marLeft w:val="0"/>
      <w:marRight w:val="0"/>
      <w:marTop w:val="0"/>
      <w:marBottom w:val="0"/>
      <w:divBdr>
        <w:top w:val="none" w:sz="0" w:space="0" w:color="auto"/>
        <w:left w:val="none" w:sz="0" w:space="0" w:color="auto"/>
        <w:bottom w:val="none" w:sz="0" w:space="0" w:color="auto"/>
        <w:right w:val="none" w:sz="0" w:space="0" w:color="auto"/>
      </w:divBdr>
    </w:div>
    <w:div w:id="933779690">
      <w:bodyDiv w:val="1"/>
      <w:marLeft w:val="0"/>
      <w:marRight w:val="0"/>
      <w:marTop w:val="0"/>
      <w:marBottom w:val="0"/>
      <w:divBdr>
        <w:top w:val="none" w:sz="0" w:space="0" w:color="auto"/>
        <w:left w:val="none" w:sz="0" w:space="0" w:color="auto"/>
        <w:bottom w:val="none" w:sz="0" w:space="0" w:color="auto"/>
        <w:right w:val="none" w:sz="0" w:space="0" w:color="auto"/>
      </w:divBdr>
    </w:div>
    <w:div w:id="936447892">
      <w:bodyDiv w:val="1"/>
      <w:marLeft w:val="0"/>
      <w:marRight w:val="0"/>
      <w:marTop w:val="0"/>
      <w:marBottom w:val="0"/>
      <w:divBdr>
        <w:top w:val="none" w:sz="0" w:space="0" w:color="auto"/>
        <w:left w:val="none" w:sz="0" w:space="0" w:color="auto"/>
        <w:bottom w:val="none" w:sz="0" w:space="0" w:color="auto"/>
        <w:right w:val="none" w:sz="0" w:space="0" w:color="auto"/>
      </w:divBdr>
    </w:div>
    <w:div w:id="937373012">
      <w:bodyDiv w:val="1"/>
      <w:marLeft w:val="0"/>
      <w:marRight w:val="0"/>
      <w:marTop w:val="0"/>
      <w:marBottom w:val="0"/>
      <w:divBdr>
        <w:top w:val="none" w:sz="0" w:space="0" w:color="auto"/>
        <w:left w:val="none" w:sz="0" w:space="0" w:color="auto"/>
        <w:bottom w:val="none" w:sz="0" w:space="0" w:color="auto"/>
        <w:right w:val="none" w:sz="0" w:space="0" w:color="auto"/>
      </w:divBdr>
    </w:div>
    <w:div w:id="941836077">
      <w:bodyDiv w:val="1"/>
      <w:marLeft w:val="0"/>
      <w:marRight w:val="0"/>
      <w:marTop w:val="0"/>
      <w:marBottom w:val="0"/>
      <w:divBdr>
        <w:top w:val="none" w:sz="0" w:space="0" w:color="auto"/>
        <w:left w:val="none" w:sz="0" w:space="0" w:color="auto"/>
        <w:bottom w:val="none" w:sz="0" w:space="0" w:color="auto"/>
        <w:right w:val="none" w:sz="0" w:space="0" w:color="auto"/>
      </w:divBdr>
    </w:div>
    <w:div w:id="942231223">
      <w:bodyDiv w:val="1"/>
      <w:marLeft w:val="0"/>
      <w:marRight w:val="0"/>
      <w:marTop w:val="0"/>
      <w:marBottom w:val="0"/>
      <w:divBdr>
        <w:top w:val="none" w:sz="0" w:space="0" w:color="auto"/>
        <w:left w:val="none" w:sz="0" w:space="0" w:color="auto"/>
        <w:bottom w:val="none" w:sz="0" w:space="0" w:color="auto"/>
        <w:right w:val="none" w:sz="0" w:space="0" w:color="auto"/>
      </w:divBdr>
    </w:div>
    <w:div w:id="942568686">
      <w:bodyDiv w:val="1"/>
      <w:marLeft w:val="0"/>
      <w:marRight w:val="0"/>
      <w:marTop w:val="0"/>
      <w:marBottom w:val="0"/>
      <w:divBdr>
        <w:top w:val="none" w:sz="0" w:space="0" w:color="auto"/>
        <w:left w:val="none" w:sz="0" w:space="0" w:color="auto"/>
        <w:bottom w:val="none" w:sz="0" w:space="0" w:color="auto"/>
        <w:right w:val="none" w:sz="0" w:space="0" w:color="auto"/>
      </w:divBdr>
    </w:div>
    <w:div w:id="943801867">
      <w:bodyDiv w:val="1"/>
      <w:marLeft w:val="0"/>
      <w:marRight w:val="0"/>
      <w:marTop w:val="0"/>
      <w:marBottom w:val="0"/>
      <w:divBdr>
        <w:top w:val="none" w:sz="0" w:space="0" w:color="auto"/>
        <w:left w:val="none" w:sz="0" w:space="0" w:color="auto"/>
        <w:bottom w:val="none" w:sz="0" w:space="0" w:color="auto"/>
        <w:right w:val="none" w:sz="0" w:space="0" w:color="auto"/>
      </w:divBdr>
    </w:div>
    <w:div w:id="945305811">
      <w:bodyDiv w:val="1"/>
      <w:marLeft w:val="0"/>
      <w:marRight w:val="0"/>
      <w:marTop w:val="0"/>
      <w:marBottom w:val="0"/>
      <w:divBdr>
        <w:top w:val="none" w:sz="0" w:space="0" w:color="auto"/>
        <w:left w:val="none" w:sz="0" w:space="0" w:color="auto"/>
        <w:bottom w:val="none" w:sz="0" w:space="0" w:color="auto"/>
        <w:right w:val="none" w:sz="0" w:space="0" w:color="auto"/>
      </w:divBdr>
      <w:divsChild>
        <w:div w:id="1237010832">
          <w:marLeft w:val="0"/>
          <w:marRight w:val="0"/>
          <w:marTop w:val="0"/>
          <w:marBottom w:val="0"/>
          <w:divBdr>
            <w:top w:val="none" w:sz="0" w:space="0" w:color="auto"/>
            <w:left w:val="none" w:sz="0" w:space="0" w:color="auto"/>
            <w:bottom w:val="none" w:sz="0" w:space="0" w:color="auto"/>
            <w:right w:val="none" w:sz="0" w:space="0" w:color="auto"/>
          </w:divBdr>
        </w:div>
      </w:divsChild>
    </w:div>
    <w:div w:id="945578518">
      <w:bodyDiv w:val="1"/>
      <w:marLeft w:val="0"/>
      <w:marRight w:val="0"/>
      <w:marTop w:val="0"/>
      <w:marBottom w:val="0"/>
      <w:divBdr>
        <w:top w:val="none" w:sz="0" w:space="0" w:color="auto"/>
        <w:left w:val="none" w:sz="0" w:space="0" w:color="auto"/>
        <w:bottom w:val="none" w:sz="0" w:space="0" w:color="auto"/>
        <w:right w:val="none" w:sz="0" w:space="0" w:color="auto"/>
      </w:divBdr>
    </w:div>
    <w:div w:id="951861466">
      <w:bodyDiv w:val="1"/>
      <w:marLeft w:val="0"/>
      <w:marRight w:val="0"/>
      <w:marTop w:val="0"/>
      <w:marBottom w:val="0"/>
      <w:divBdr>
        <w:top w:val="none" w:sz="0" w:space="0" w:color="auto"/>
        <w:left w:val="none" w:sz="0" w:space="0" w:color="auto"/>
        <w:bottom w:val="none" w:sz="0" w:space="0" w:color="auto"/>
        <w:right w:val="none" w:sz="0" w:space="0" w:color="auto"/>
      </w:divBdr>
    </w:div>
    <w:div w:id="953515053">
      <w:bodyDiv w:val="1"/>
      <w:marLeft w:val="0"/>
      <w:marRight w:val="0"/>
      <w:marTop w:val="0"/>
      <w:marBottom w:val="0"/>
      <w:divBdr>
        <w:top w:val="none" w:sz="0" w:space="0" w:color="auto"/>
        <w:left w:val="none" w:sz="0" w:space="0" w:color="auto"/>
        <w:bottom w:val="none" w:sz="0" w:space="0" w:color="auto"/>
        <w:right w:val="none" w:sz="0" w:space="0" w:color="auto"/>
      </w:divBdr>
    </w:div>
    <w:div w:id="954873680">
      <w:bodyDiv w:val="1"/>
      <w:marLeft w:val="0"/>
      <w:marRight w:val="0"/>
      <w:marTop w:val="0"/>
      <w:marBottom w:val="0"/>
      <w:divBdr>
        <w:top w:val="none" w:sz="0" w:space="0" w:color="auto"/>
        <w:left w:val="none" w:sz="0" w:space="0" w:color="auto"/>
        <w:bottom w:val="none" w:sz="0" w:space="0" w:color="auto"/>
        <w:right w:val="none" w:sz="0" w:space="0" w:color="auto"/>
      </w:divBdr>
    </w:div>
    <w:div w:id="960916661">
      <w:bodyDiv w:val="1"/>
      <w:marLeft w:val="0"/>
      <w:marRight w:val="0"/>
      <w:marTop w:val="0"/>
      <w:marBottom w:val="0"/>
      <w:divBdr>
        <w:top w:val="none" w:sz="0" w:space="0" w:color="auto"/>
        <w:left w:val="none" w:sz="0" w:space="0" w:color="auto"/>
        <w:bottom w:val="none" w:sz="0" w:space="0" w:color="auto"/>
        <w:right w:val="none" w:sz="0" w:space="0" w:color="auto"/>
      </w:divBdr>
    </w:div>
    <w:div w:id="961693042">
      <w:bodyDiv w:val="1"/>
      <w:marLeft w:val="0"/>
      <w:marRight w:val="0"/>
      <w:marTop w:val="0"/>
      <w:marBottom w:val="0"/>
      <w:divBdr>
        <w:top w:val="none" w:sz="0" w:space="0" w:color="auto"/>
        <w:left w:val="none" w:sz="0" w:space="0" w:color="auto"/>
        <w:bottom w:val="none" w:sz="0" w:space="0" w:color="auto"/>
        <w:right w:val="none" w:sz="0" w:space="0" w:color="auto"/>
      </w:divBdr>
    </w:div>
    <w:div w:id="963925815">
      <w:bodyDiv w:val="1"/>
      <w:marLeft w:val="0"/>
      <w:marRight w:val="0"/>
      <w:marTop w:val="0"/>
      <w:marBottom w:val="0"/>
      <w:divBdr>
        <w:top w:val="none" w:sz="0" w:space="0" w:color="auto"/>
        <w:left w:val="none" w:sz="0" w:space="0" w:color="auto"/>
        <w:bottom w:val="none" w:sz="0" w:space="0" w:color="auto"/>
        <w:right w:val="none" w:sz="0" w:space="0" w:color="auto"/>
      </w:divBdr>
    </w:div>
    <w:div w:id="964388522">
      <w:bodyDiv w:val="1"/>
      <w:marLeft w:val="0"/>
      <w:marRight w:val="0"/>
      <w:marTop w:val="0"/>
      <w:marBottom w:val="0"/>
      <w:divBdr>
        <w:top w:val="none" w:sz="0" w:space="0" w:color="auto"/>
        <w:left w:val="none" w:sz="0" w:space="0" w:color="auto"/>
        <w:bottom w:val="none" w:sz="0" w:space="0" w:color="auto"/>
        <w:right w:val="none" w:sz="0" w:space="0" w:color="auto"/>
      </w:divBdr>
    </w:div>
    <w:div w:id="965424680">
      <w:bodyDiv w:val="1"/>
      <w:marLeft w:val="0"/>
      <w:marRight w:val="0"/>
      <w:marTop w:val="0"/>
      <w:marBottom w:val="0"/>
      <w:divBdr>
        <w:top w:val="none" w:sz="0" w:space="0" w:color="auto"/>
        <w:left w:val="none" w:sz="0" w:space="0" w:color="auto"/>
        <w:bottom w:val="none" w:sz="0" w:space="0" w:color="auto"/>
        <w:right w:val="none" w:sz="0" w:space="0" w:color="auto"/>
      </w:divBdr>
      <w:divsChild>
        <w:div w:id="1636064733">
          <w:marLeft w:val="0"/>
          <w:marRight w:val="0"/>
          <w:marTop w:val="0"/>
          <w:marBottom w:val="0"/>
          <w:divBdr>
            <w:top w:val="single" w:sz="2" w:space="0" w:color="E5E7EB"/>
            <w:left w:val="single" w:sz="2" w:space="0" w:color="E5E7EB"/>
            <w:bottom w:val="single" w:sz="2" w:space="0" w:color="E5E7EB"/>
            <w:right w:val="single" w:sz="2" w:space="0" w:color="E5E7EB"/>
          </w:divBdr>
          <w:divsChild>
            <w:div w:id="1061487862">
              <w:marLeft w:val="0"/>
              <w:marRight w:val="0"/>
              <w:marTop w:val="0"/>
              <w:marBottom w:val="0"/>
              <w:divBdr>
                <w:top w:val="single" w:sz="2" w:space="0" w:color="auto"/>
                <w:left w:val="single" w:sz="2" w:space="0" w:color="auto"/>
                <w:bottom w:val="single" w:sz="2" w:space="0" w:color="auto"/>
                <w:right w:val="single" w:sz="2" w:space="0" w:color="auto"/>
              </w:divBdr>
              <w:divsChild>
                <w:div w:id="1344939400">
                  <w:marLeft w:val="0"/>
                  <w:marRight w:val="0"/>
                  <w:marTop w:val="0"/>
                  <w:marBottom w:val="0"/>
                  <w:divBdr>
                    <w:top w:val="single" w:sz="2" w:space="0" w:color="auto"/>
                    <w:left w:val="single" w:sz="2" w:space="0" w:color="auto"/>
                    <w:bottom w:val="single" w:sz="2" w:space="0" w:color="auto"/>
                    <w:right w:val="single" w:sz="2" w:space="0" w:color="auto"/>
                  </w:divBdr>
                  <w:divsChild>
                    <w:div w:id="883910839">
                      <w:marLeft w:val="0"/>
                      <w:marRight w:val="0"/>
                      <w:marTop w:val="0"/>
                      <w:marBottom w:val="0"/>
                      <w:divBdr>
                        <w:top w:val="single" w:sz="2" w:space="0" w:color="E5E7EB"/>
                        <w:left w:val="single" w:sz="2" w:space="0" w:color="E5E7EB"/>
                        <w:bottom w:val="single" w:sz="2" w:space="0" w:color="E5E7EB"/>
                        <w:right w:val="single" w:sz="2" w:space="0" w:color="E5E7EB"/>
                      </w:divBdr>
                      <w:divsChild>
                        <w:div w:id="2141918604">
                          <w:marLeft w:val="0"/>
                          <w:marRight w:val="0"/>
                          <w:marTop w:val="0"/>
                          <w:marBottom w:val="0"/>
                          <w:divBdr>
                            <w:top w:val="single" w:sz="2" w:space="0" w:color="E5E7EB"/>
                            <w:left w:val="single" w:sz="2" w:space="0" w:color="E5E7EB"/>
                            <w:bottom w:val="single" w:sz="2" w:space="0" w:color="E5E7EB"/>
                            <w:right w:val="single" w:sz="2" w:space="0" w:color="E5E7EB"/>
                          </w:divBdr>
                          <w:divsChild>
                            <w:div w:id="793519293">
                              <w:marLeft w:val="0"/>
                              <w:marRight w:val="0"/>
                              <w:marTop w:val="0"/>
                              <w:marBottom w:val="0"/>
                              <w:divBdr>
                                <w:top w:val="single" w:sz="2" w:space="0" w:color="E5E7EB"/>
                                <w:left w:val="single" w:sz="2" w:space="0" w:color="E5E7EB"/>
                                <w:bottom w:val="single" w:sz="2" w:space="0" w:color="E5E7EB"/>
                                <w:right w:val="single" w:sz="2" w:space="0" w:color="E5E7EB"/>
                              </w:divBdr>
                              <w:divsChild>
                                <w:div w:id="42234348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276328328">
                  <w:marLeft w:val="0"/>
                  <w:marRight w:val="0"/>
                  <w:marTop w:val="0"/>
                  <w:marBottom w:val="0"/>
                  <w:divBdr>
                    <w:top w:val="single" w:sz="2" w:space="0" w:color="auto"/>
                    <w:left w:val="single" w:sz="2" w:space="0" w:color="auto"/>
                    <w:bottom w:val="single" w:sz="2" w:space="0" w:color="auto"/>
                    <w:right w:val="single" w:sz="2" w:space="0" w:color="auto"/>
                  </w:divBdr>
                  <w:divsChild>
                    <w:div w:id="1770924907">
                      <w:marLeft w:val="0"/>
                      <w:marRight w:val="0"/>
                      <w:marTop w:val="0"/>
                      <w:marBottom w:val="0"/>
                      <w:divBdr>
                        <w:top w:val="single" w:sz="2" w:space="0" w:color="E5E7EB"/>
                        <w:left w:val="single" w:sz="2" w:space="0" w:color="E5E7EB"/>
                        <w:bottom w:val="single" w:sz="2" w:space="0" w:color="E5E7EB"/>
                        <w:right w:val="single" w:sz="2" w:space="0" w:color="E5E7EB"/>
                      </w:divBdr>
                      <w:divsChild>
                        <w:div w:id="1697270917">
                          <w:marLeft w:val="0"/>
                          <w:marRight w:val="0"/>
                          <w:marTop w:val="0"/>
                          <w:marBottom w:val="0"/>
                          <w:divBdr>
                            <w:top w:val="single" w:sz="2" w:space="0" w:color="E5E7EB"/>
                            <w:left w:val="single" w:sz="2" w:space="0" w:color="E5E7EB"/>
                            <w:bottom w:val="single" w:sz="2" w:space="0" w:color="E5E7EB"/>
                            <w:right w:val="single" w:sz="2" w:space="0" w:color="E5E7EB"/>
                          </w:divBdr>
                          <w:divsChild>
                            <w:div w:id="143544170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916286009">
                          <w:marLeft w:val="0"/>
                          <w:marRight w:val="0"/>
                          <w:marTop w:val="0"/>
                          <w:marBottom w:val="0"/>
                          <w:divBdr>
                            <w:top w:val="single" w:sz="2" w:space="0" w:color="E5E7EB"/>
                            <w:left w:val="single" w:sz="2" w:space="0" w:color="E5E7EB"/>
                            <w:bottom w:val="single" w:sz="2" w:space="0" w:color="E5E7EB"/>
                            <w:right w:val="single" w:sz="2" w:space="0" w:color="E5E7EB"/>
                          </w:divBdr>
                          <w:divsChild>
                            <w:div w:id="954556668">
                              <w:marLeft w:val="0"/>
                              <w:marRight w:val="0"/>
                              <w:marTop w:val="0"/>
                              <w:marBottom w:val="0"/>
                              <w:divBdr>
                                <w:top w:val="single" w:sz="2" w:space="0" w:color="E5E7EB"/>
                                <w:left w:val="single" w:sz="2" w:space="0" w:color="E5E7EB"/>
                                <w:bottom w:val="single" w:sz="2" w:space="0" w:color="E5E7EB"/>
                                <w:right w:val="single" w:sz="2" w:space="0" w:color="E5E7EB"/>
                              </w:divBdr>
                              <w:divsChild>
                                <w:div w:id="60650264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2089184813">
                          <w:marLeft w:val="0"/>
                          <w:marRight w:val="0"/>
                          <w:marTop w:val="0"/>
                          <w:marBottom w:val="0"/>
                          <w:divBdr>
                            <w:top w:val="single" w:sz="2" w:space="0" w:color="E5E7EB"/>
                            <w:left w:val="single" w:sz="2" w:space="0" w:color="E5E7EB"/>
                            <w:bottom w:val="single" w:sz="2" w:space="0" w:color="E5E7EB"/>
                            <w:right w:val="single" w:sz="2" w:space="0" w:color="E5E7EB"/>
                          </w:divBdr>
                          <w:divsChild>
                            <w:div w:id="406878276">
                              <w:marLeft w:val="0"/>
                              <w:marRight w:val="0"/>
                              <w:marTop w:val="0"/>
                              <w:marBottom w:val="0"/>
                              <w:divBdr>
                                <w:top w:val="single" w:sz="2" w:space="0" w:color="E5E7EB"/>
                                <w:left w:val="single" w:sz="2" w:space="0" w:color="E5E7EB"/>
                                <w:bottom w:val="single" w:sz="2" w:space="0" w:color="E5E7EB"/>
                                <w:right w:val="single" w:sz="2" w:space="0" w:color="E5E7EB"/>
                              </w:divBdr>
                              <w:divsChild>
                                <w:div w:id="84497481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966543884">
      <w:bodyDiv w:val="1"/>
      <w:marLeft w:val="0"/>
      <w:marRight w:val="0"/>
      <w:marTop w:val="0"/>
      <w:marBottom w:val="0"/>
      <w:divBdr>
        <w:top w:val="none" w:sz="0" w:space="0" w:color="auto"/>
        <w:left w:val="none" w:sz="0" w:space="0" w:color="auto"/>
        <w:bottom w:val="none" w:sz="0" w:space="0" w:color="auto"/>
        <w:right w:val="none" w:sz="0" w:space="0" w:color="auto"/>
      </w:divBdr>
    </w:div>
    <w:div w:id="966929580">
      <w:bodyDiv w:val="1"/>
      <w:marLeft w:val="0"/>
      <w:marRight w:val="0"/>
      <w:marTop w:val="0"/>
      <w:marBottom w:val="0"/>
      <w:divBdr>
        <w:top w:val="none" w:sz="0" w:space="0" w:color="auto"/>
        <w:left w:val="none" w:sz="0" w:space="0" w:color="auto"/>
        <w:bottom w:val="none" w:sz="0" w:space="0" w:color="auto"/>
        <w:right w:val="none" w:sz="0" w:space="0" w:color="auto"/>
      </w:divBdr>
    </w:div>
    <w:div w:id="969282775">
      <w:bodyDiv w:val="1"/>
      <w:marLeft w:val="0"/>
      <w:marRight w:val="0"/>
      <w:marTop w:val="0"/>
      <w:marBottom w:val="0"/>
      <w:divBdr>
        <w:top w:val="none" w:sz="0" w:space="0" w:color="auto"/>
        <w:left w:val="none" w:sz="0" w:space="0" w:color="auto"/>
        <w:bottom w:val="none" w:sz="0" w:space="0" w:color="auto"/>
        <w:right w:val="none" w:sz="0" w:space="0" w:color="auto"/>
      </w:divBdr>
      <w:divsChild>
        <w:div w:id="1044713289">
          <w:marLeft w:val="0"/>
          <w:marRight w:val="0"/>
          <w:marTop w:val="0"/>
          <w:marBottom w:val="0"/>
          <w:divBdr>
            <w:top w:val="single" w:sz="2" w:space="0" w:color="auto"/>
            <w:left w:val="single" w:sz="2" w:space="0" w:color="auto"/>
            <w:bottom w:val="single" w:sz="2" w:space="0" w:color="auto"/>
            <w:right w:val="single" w:sz="2" w:space="0" w:color="auto"/>
          </w:divBdr>
          <w:divsChild>
            <w:div w:id="1644657431">
              <w:marLeft w:val="0"/>
              <w:marRight w:val="0"/>
              <w:marTop w:val="0"/>
              <w:marBottom w:val="0"/>
              <w:divBdr>
                <w:top w:val="single" w:sz="2" w:space="0" w:color="E5E7EB"/>
                <w:left w:val="single" w:sz="2" w:space="0" w:color="E5E7EB"/>
                <w:bottom w:val="single" w:sz="2" w:space="0" w:color="E5E7EB"/>
                <w:right w:val="single" w:sz="2" w:space="0" w:color="E5E7EB"/>
              </w:divBdr>
              <w:divsChild>
                <w:div w:id="619382006">
                  <w:marLeft w:val="0"/>
                  <w:marRight w:val="0"/>
                  <w:marTop w:val="0"/>
                  <w:marBottom w:val="0"/>
                  <w:divBdr>
                    <w:top w:val="single" w:sz="2" w:space="0" w:color="E5E7EB"/>
                    <w:left w:val="single" w:sz="2" w:space="0" w:color="E5E7EB"/>
                    <w:bottom w:val="single" w:sz="2" w:space="0" w:color="E5E7EB"/>
                    <w:right w:val="single" w:sz="2" w:space="0" w:color="E5E7EB"/>
                  </w:divBdr>
                  <w:divsChild>
                    <w:div w:id="900871683">
                      <w:marLeft w:val="0"/>
                      <w:marRight w:val="0"/>
                      <w:marTop w:val="0"/>
                      <w:marBottom w:val="0"/>
                      <w:divBdr>
                        <w:top w:val="single" w:sz="2" w:space="0" w:color="E5E7EB"/>
                        <w:left w:val="single" w:sz="2" w:space="0" w:color="E5E7EB"/>
                        <w:bottom w:val="single" w:sz="2" w:space="0" w:color="E5E7EB"/>
                        <w:right w:val="single" w:sz="2" w:space="0" w:color="E5E7EB"/>
                      </w:divBdr>
                      <w:divsChild>
                        <w:div w:id="162353181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937395302">
          <w:marLeft w:val="0"/>
          <w:marRight w:val="0"/>
          <w:marTop w:val="120"/>
          <w:marBottom w:val="0"/>
          <w:divBdr>
            <w:top w:val="single" w:sz="2" w:space="0" w:color="auto"/>
            <w:left w:val="single" w:sz="2" w:space="0" w:color="auto"/>
            <w:bottom w:val="single" w:sz="2" w:space="0" w:color="auto"/>
            <w:right w:val="single" w:sz="2" w:space="0" w:color="auto"/>
          </w:divBdr>
          <w:divsChild>
            <w:div w:id="1061833369">
              <w:marLeft w:val="-120"/>
              <w:marRight w:val="0"/>
              <w:marTop w:val="0"/>
              <w:marBottom w:val="0"/>
              <w:divBdr>
                <w:top w:val="single" w:sz="2" w:space="0" w:color="E5E7EB"/>
                <w:left w:val="single" w:sz="2" w:space="0" w:color="E5E7EB"/>
                <w:bottom w:val="single" w:sz="2" w:space="0" w:color="E5E7EB"/>
                <w:right w:val="single" w:sz="2" w:space="0" w:color="E5E7EB"/>
              </w:divBdr>
              <w:divsChild>
                <w:div w:id="1790974528">
                  <w:marLeft w:val="0"/>
                  <w:marRight w:val="0"/>
                  <w:marTop w:val="0"/>
                  <w:marBottom w:val="0"/>
                  <w:divBdr>
                    <w:top w:val="single" w:sz="2" w:space="0" w:color="E5E7EB"/>
                    <w:left w:val="single" w:sz="2" w:space="0" w:color="E5E7EB"/>
                    <w:bottom w:val="single" w:sz="2" w:space="0" w:color="E5E7EB"/>
                    <w:right w:val="single" w:sz="2" w:space="0" w:color="E5E7EB"/>
                  </w:divBdr>
                  <w:divsChild>
                    <w:div w:id="205673373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2092969869">
                  <w:marLeft w:val="0"/>
                  <w:marRight w:val="0"/>
                  <w:marTop w:val="0"/>
                  <w:marBottom w:val="0"/>
                  <w:divBdr>
                    <w:top w:val="single" w:sz="2" w:space="0" w:color="E5E7EB"/>
                    <w:left w:val="single" w:sz="2" w:space="0" w:color="E5E7EB"/>
                    <w:bottom w:val="single" w:sz="2" w:space="0" w:color="E5E7EB"/>
                    <w:right w:val="single" w:sz="2" w:space="0" w:color="E5E7EB"/>
                  </w:divBdr>
                  <w:divsChild>
                    <w:div w:id="40962371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969943710">
      <w:bodyDiv w:val="1"/>
      <w:marLeft w:val="0"/>
      <w:marRight w:val="0"/>
      <w:marTop w:val="0"/>
      <w:marBottom w:val="0"/>
      <w:divBdr>
        <w:top w:val="none" w:sz="0" w:space="0" w:color="auto"/>
        <w:left w:val="none" w:sz="0" w:space="0" w:color="auto"/>
        <w:bottom w:val="none" w:sz="0" w:space="0" w:color="auto"/>
        <w:right w:val="none" w:sz="0" w:space="0" w:color="auto"/>
      </w:divBdr>
    </w:div>
    <w:div w:id="970592955">
      <w:bodyDiv w:val="1"/>
      <w:marLeft w:val="0"/>
      <w:marRight w:val="0"/>
      <w:marTop w:val="0"/>
      <w:marBottom w:val="0"/>
      <w:divBdr>
        <w:top w:val="none" w:sz="0" w:space="0" w:color="auto"/>
        <w:left w:val="none" w:sz="0" w:space="0" w:color="auto"/>
        <w:bottom w:val="none" w:sz="0" w:space="0" w:color="auto"/>
        <w:right w:val="none" w:sz="0" w:space="0" w:color="auto"/>
      </w:divBdr>
    </w:div>
    <w:div w:id="971129939">
      <w:bodyDiv w:val="1"/>
      <w:marLeft w:val="0"/>
      <w:marRight w:val="0"/>
      <w:marTop w:val="0"/>
      <w:marBottom w:val="0"/>
      <w:divBdr>
        <w:top w:val="none" w:sz="0" w:space="0" w:color="auto"/>
        <w:left w:val="none" w:sz="0" w:space="0" w:color="auto"/>
        <w:bottom w:val="none" w:sz="0" w:space="0" w:color="auto"/>
        <w:right w:val="none" w:sz="0" w:space="0" w:color="auto"/>
      </w:divBdr>
    </w:div>
    <w:div w:id="976909387">
      <w:bodyDiv w:val="1"/>
      <w:marLeft w:val="0"/>
      <w:marRight w:val="0"/>
      <w:marTop w:val="0"/>
      <w:marBottom w:val="0"/>
      <w:divBdr>
        <w:top w:val="none" w:sz="0" w:space="0" w:color="auto"/>
        <w:left w:val="none" w:sz="0" w:space="0" w:color="auto"/>
        <w:bottom w:val="none" w:sz="0" w:space="0" w:color="auto"/>
        <w:right w:val="none" w:sz="0" w:space="0" w:color="auto"/>
      </w:divBdr>
    </w:div>
    <w:div w:id="979264879">
      <w:bodyDiv w:val="1"/>
      <w:marLeft w:val="0"/>
      <w:marRight w:val="0"/>
      <w:marTop w:val="0"/>
      <w:marBottom w:val="0"/>
      <w:divBdr>
        <w:top w:val="none" w:sz="0" w:space="0" w:color="auto"/>
        <w:left w:val="none" w:sz="0" w:space="0" w:color="auto"/>
        <w:bottom w:val="none" w:sz="0" w:space="0" w:color="auto"/>
        <w:right w:val="none" w:sz="0" w:space="0" w:color="auto"/>
      </w:divBdr>
      <w:divsChild>
        <w:div w:id="1873222819">
          <w:marLeft w:val="0"/>
          <w:marRight w:val="0"/>
          <w:marTop w:val="0"/>
          <w:marBottom w:val="0"/>
          <w:divBdr>
            <w:top w:val="none" w:sz="0" w:space="0" w:color="auto"/>
            <w:left w:val="none" w:sz="0" w:space="0" w:color="auto"/>
            <w:bottom w:val="none" w:sz="0" w:space="0" w:color="auto"/>
            <w:right w:val="none" w:sz="0" w:space="0" w:color="auto"/>
          </w:divBdr>
        </w:div>
      </w:divsChild>
    </w:div>
    <w:div w:id="979725752">
      <w:bodyDiv w:val="1"/>
      <w:marLeft w:val="0"/>
      <w:marRight w:val="0"/>
      <w:marTop w:val="0"/>
      <w:marBottom w:val="0"/>
      <w:divBdr>
        <w:top w:val="none" w:sz="0" w:space="0" w:color="auto"/>
        <w:left w:val="none" w:sz="0" w:space="0" w:color="auto"/>
        <w:bottom w:val="none" w:sz="0" w:space="0" w:color="auto"/>
        <w:right w:val="none" w:sz="0" w:space="0" w:color="auto"/>
      </w:divBdr>
    </w:div>
    <w:div w:id="983311612">
      <w:bodyDiv w:val="1"/>
      <w:marLeft w:val="0"/>
      <w:marRight w:val="0"/>
      <w:marTop w:val="0"/>
      <w:marBottom w:val="0"/>
      <w:divBdr>
        <w:top w:val="none" w:sz="0" w:space="0" w:color="auto"/>
        <w:left w:val="none" w:sz="0" w:space="0" w:color="auto"/>
        <w:bottom w:val="none" w:sz="0" w:space="0" w:color="auto"/>
        <w:right w:val="none" w:sz="0" w:space="0" w:color="auto"/>
      </w:divBdr>
    </w:div>
    <w:div w:id="991255718">
      <w:bodyDiv w:val="1"/>
      <w:marLeft w:val="0"/>
      <w:marRight w:val="0"/>
      <w:marTop w:val="0"/>
      <w:marBottom w:val="0"/>
      <w:divBdr>
        <w:top w:val="none" w:sz="0" w:space="0" w:color="auto"/>
        <w:left w:val="none" w:sz="0" w:space="0" w:color="auto"/>
        <w:bottom w:val="none" w:sz="0" w:space="0" w:color="auto"/>
        <w:right w:val="none" w:sz="0" w:space="0" w:color="auto"/>
      </w:divBdr>
    </w:div>
    <w:div w:id="991762898">
      <w:bodyDiv w:val="1"/>
      <w:marLeft w:val="0"/>
      <w:marRight w:val="0"/>
      <w:marTop w:val="0"/>
      <w:marBottom w:val="0"/>
      <w:divBdr>
        <w:top w:val="none" w:sz="0" w:space="0" w:color="auto"/>
        <w:left w:val="none" w:sz="0" w:space="0" w:color="auto"/>
        <w:bottom w:val="none" w:sz="0" w:space="0" w:color="auto"/>
        <w:right w:val="none" w:sz="0" w:space="0" w:color="auto"/>
      </w:divBdr>
    </w:div>
    <w:div w:id="993415580">
      <w:bodyDiv w:val="1"/>
      <w:marLeft w:val="0"/>
      <w:marRight w:val="0"/>
      <w:marTop w:val="0"/>
      <w:marBottom w:val="0"/>
      <w:divBdr>
        <w:top w:val="none" w:sz="0" w:space="0" w:color="auto"/>
        <w:left w:val="none" w:sz="0" w:space="0" w:color="auto"/>
        <w:bottom w:val="none" w:sz="0" w:space="0" w:color="auto"/>
        <w:right w:val="none" w:sz="0" w:space="0" w:color="auto"/>
      </w:divBdr>
    </w:div>
    <w:div w:id="997611981">
      <w:bodyDiv w:val="1"/>
      <w:marLeft w:val="0"/>
      <w:marRight w:val="0"/>
      <w:marTop w:val="0"/>
      <w:marBottom w:val="0"/>
      <w:divBdr>
        <w:top w:val="none" w:sz="0" w:space="0" w:color="auto"/>
        <w:left w:val="none" w:sz="0" w:space="0" w:color="auto"/>
        <w:bottom w:val="none" w:sz="0" w:space="0" w:color="auto"/>
        <w:right w:val="none" w:sz="0" w:space="0" w:color="auto"/>
      </w:divBdr>
    </w:div>
    <w:div w:id="998270077">
      <w:bodyDiv w:val="1"/>
      <w:marLeft w:val="0"/>
      <w:marRight w:val="0"/>
      <w:marTop w:val="0"/>
      <w:marBottom w:val="0"/>
      <w:divBdr>
        <w:top w:val="none" w:sz="0" w:space="0" w:color="auto"/>
        <w:left w:val="none" w:sz="0" w:space="0" w:color="auto"/>
        <w:bottom w:val="none" w:sz="0" w:space="0" w:color="auto"/>
        <w:right w:val="none" w:sz="0" w:space="0" w:color="auto"/>
      </w:divBdr>
    </w:div>
    <w:div w:id="1005015406">
      <w:bodyDiv w:val="1"/>
      <w:marLeft w:val="0"/>
      <w:marRight w:val="0"/>
      <w:marTop w:val="0"/>
      <w:marBottom w:val="0"/>
      <w:divBdr>
        <w:top w:val="none" w:sz="0" w:space="0" w:color="auto"/>
        <w:left w:val="none" w:sz="0" w:space="0" w:color="auto"/>
        <w:bottom w:val="none" w:sz="0" w:space="0" w:color="auto"/>
        <w:right w:val="none" w:sz="0" w:space="0" w:color="auto"/>
      </w:divBdr>
    </w:div>
    <w:div w:id="1019695068">
      <w:bodyDiv w:val="1"/>
      <w:marLeft w:val="0"/>
      <w:marRight w:val="0"/>
      <w:marTop w:val="0"/>
      <w:marBottom w:val="0"/>
      <w:divBdr>
        <w:top w:val="none" w:sz="0" w:space="0" w:color="auto"/>
        <w:left w:val="none" w:sz="0" w:space="0" w:color="auto"/>
        <w:bottom w:val="none" w:sz="0" w:space="0" w:color="auto"/>
        <w:right w:val="none" w:sz="0" w:space="0" w:color="auto"/>
      </w:divBdr>
    </w:div>
    <w:div w:id="1020279385">
      <w:bodyDiv w:val="1"/>
      <w:marLeft w:val="0"/>
      <w:marRight w:val="0"/>
      <w:marTop w:val="0"/>
      <w:marBottom w:val="0"/>
      <w:divBdr>
        <w:top w:val="none" w:sz="0" w:space="0" w:color="auto"/>
        <w:left w:val="none" w:sz="0" w:space="0" w:color="auto"/>
        <w:bottom w:val="none" w:sz="0" w:space="0" w:color="auto"/>
        <w:right w:val="none" w:sz="0" w:space="0" w:color="auto"/>
      </w:divBdr>
    </w:div>
    <w:div w:id="1021129766">
      <w:bodyDiv w:val="1"/>
      <w:marLeft w:val="0"/>
      <w:marRight w:val="0"/>
      <w:marTop w:val="0"/>
      <w:marBottom w:val="0"/>
      <w:divBdr>
        <w:top w:val="none" w:sz="0" w:space="0" w:color="auto"/>
        <w:left w:val="none" w:sz="0" w:space="0" w:color="auto"/>
        <w:bottom w:val="none" w:sz="0" w:space="0" w:color="auto"/>
        <w:right w:val="none" w:sz="0" w:space="0" w:color="auto"/>
      </w:divBdr>
    </w:div>
    <w:div w:id="1021469752">
      <w:bodyDiv w:val="1"/>
      <w:marLeft w:val="0"/>
      <w:marRight w:val="0"/>
      <w:marTop w:val="0"/>
      <w:marBottom w:val="0"/>
      <w:divBdr>
        <w:top w:val="none" w:sz="0" w:space="0" w:color="auto"/>
        <w:left w:val="none" w:sz="0" w:space="0" w:color="auto"/>
        <w:bottom w:val="none" w:sz="0" w:space="0" w:color="auto"/>
        <w:right w:val="none" w:sz="0" w:space="0" w:color="auto"/>
      </w:divBdr>
    </w:div>
    <w:div w:id="1025251429">
      <w:bodyDiv w:val="1"/>
      <w:marLeft w:val="0"/>
      <w:marRight w:val="0"/>
      <w:marTop w:val="0"/>
      <w:marBottom w:val="0"/>
      <w:divBdr>
        <w:top w:val="none" w:sz="0" w:space="0" w:color="auto"/>
        <w:left w:val="none" w:sz="0" w:space="0" w:color="auto"/>
        <w:bottom w:val="none" w:sz="0" w:space="0" w:color="auto"/>
        <w:right w:val="none" w:sz="0" w:space="0" w:color="auto"/>
      </w:divBdr>
    </w:div>
    <w:div w:id="1026100135">
      <w:bodyDiv w:val="1"/>
      <w:marLeft w:val="0"/>
      <w:marRight w:val="0"/>
      <w:marTop w:val="0"/>
      <w:marBottom w:val="0"/>
      <w:divBdr>
        <w:top w:val="none" w:sz="0" w:space="0" w:color="auto"/>
        <w:left w:val="none" w:sz="0" w:space="0" w:color="auto"/>
        <w:bottom w:val="none" w:sz="0" w:space="0" w:color="auto"/>
        <w:right w:val="none" w:sz="0" w:space="0" w:color="auto"/>
      </w:divBdr>
    </w:div>
    <w:div w:id="1026710570">
      <w:bodyDiv w:val="1"/>
      <w:marLeft w:val="0"/>
      <w:marRight w:val="0"/>
      <w:marTop w:val="0"/>
      <w:marBottom w:val="0"/>
      <w:divBdr>
        <w:top w:val="none" w:sz="0" w:space="0" w:color="auto"/>
        <w:left w:val="none" w:sz="0" w:space="0" w:color="auto"/>
        <w:bottom w:val="none" w:sz="0" w:space="0" w:color="auto"/>
        <w:right w:val="none" w:sz="0" w:space="0" w:color="auto"/>
      </w:divBdr>
    </w:div>
    <w:div w:id="1027754645">
      <w:bodyDiv w:val="1"/>
      <w:marLeft w:val="0"/>
      <w:marRight w:val="0"/>
      <w:marTop w:val="0"/>
      <w:marBottom w:val="0"/>
      <w:divBdr>
        <w:top w:val="none" w:sz="0" w:space="0" w:color="auto"/>
        <w:left w:val="none" w:sz="0" w:space="0" w:color="auto"/>
        <w:bottom w:val="none" w:sz="0" w:space="0" w:color="auto"/>
        <w:right w:val="none" w:sz="0" w:space="0" w:color="auto"/>
      </w:divBdr>
    </w:div>
    <w:div w:id="1029261040">
      <w:bodyDiv w:val="1"/>
      <w:marLeft w:val="0"/>
      <w:marRight w:val="0"/>
      <w:marTop w:val="0"/>
      <w:marBottom w:val="0"/>
      <w:divBdr>
        <w:top w:val="none" w:sz="0" w:space="0" w:color="auto"/>
        <w:left w:val="none" w:sz="0" w:space="0" w:color="auto"/>
        <w:bottom w:val="none" w:sz="0" w:space="0" w:color="auto"/>
        <w:right w:val="none" w:sz="0" w:space="0" w:color="auto"/>
      </w:divBdr>
      <w:divsChild>
        <w:div w:id="1584412948">
          <w:marLeft w:val="0"/>
          <w:marRight w:val="0"/>
          <w:marTop w:val="0"/>
          <w:marBottom w:val="0"/>
          <w:divBdr>
            <w:top w:val="single" w:sz="2" w:space="0" w:color="E5E7EB"/>
            <w:left w:val="single" w:sz="2" w:space="0" w:color="E5E7EB"/>
            <w:bottom w:val="single" w:sz="2" w:space="0" w:color="E5E7EB"/>
            <w:right w:val="single" w:sz="2" w:space="0" w:color="E5E7EB"/>
          </w:divBdr>
          <w:divsChild>
            <w:div w:id="512454539">
              <w:marLeft w:val="0"/>
              <w:marRight w:val="0"/>
              <w:marTop w:val="0"/>
              <w:marBottom w:val="0"/>
              <w:divBdr>
                <w:top w:val="single" w:sz="2" w:space="0" w:color="auto"/>
                <w:left w:val="single" w:sz="2" w:space="0" w:color="auto"/>
                <w:bottom w:val="single" w:sz="2" w:space="0" w:color="auto"/>
                <w:right w:val="single" w:sz="2" w:space="0" w:color="auto"/>
              </w:divBdr>
              <w:divsChild>
                <w:div w:id="684132849">
                  <w:marLeft w:val="0"/>
                  <w:marRight w:val="0"/>
                  <w:marTop w:val="0"/>
                  <w:marBottom w:val="0"/>
                  <w:divBdr>
                    <w:top w:val="single" w:sz="2" w:space="0" w:color="auto"/>
                    <w:left w:val="single" w:sz="2" w:space="0" w:color="auto"/>
                    <w:bottom w:val="single" w:sz="2" w:space="0" w:color="auto"/>
                    <w:right w:val="single" w:sz="2" w:space="0" w:color="auto"/>
                  </w:divBdr>
                  <w:divsChild>
                    <w:div w:id="179390680">
                      <w:marLeft w:val="0"/>
                      <w:marRight w:val="0"/>
                      <w:marTop w:val="0"/>
                      <w:marBottom w:val="0"/>
                      <w:divBdr>
                        <w:top w:val="single" w:sz="2" w:space="0" w:color="E5E7EB"/>
                        <w:left w:val="single" w:sz="2" w:space="0" w:color="E5E7EB"/>
                        <w:bottom w:val="single" w:sz="2" w:space="0" w:color="E5E7EB"/>
                        <w:right w:val="single" w:sz="2" w:space="0" w:color="E5E7EB"/>
                      </w:divBdr>
                      <w:divsChild>
                        <w:div w:id="1040085817">
                          <w:marLeft w:val="0"/>
                          <w:marRight w:val="0"/>
                          <w:marTop w:val="0"/>
                          <w:marBottom w:val="0"/>
                          <w:divBdr>
                            <w:top w:val="single" w:sz="2" w:space="0" w:color="E5E7EB"/>
                            <w:left w:val="single" w:sz="2" w:space="0" w:color="E5E7EB"/>
                            <w:bottom w:val="single" w:sz="2" w:space="0" w:color="E5E7EB"/>
                            <w:right w:val="single" w:sz="2" w:space="0" w:color="E5E7EB"/>
                          </w:divBdr>
                          <w:divsChild>
                            <w:div w:id="1388604295">
                              <w:marLeft w:val="0"/>
                              <w:marRight w:val="0"/>
                              <w:marTop w:val="0"/>
                              <w:marBottom w:val="0"/>
                              <w:divBdr>
                                <w:top w:val="single" w:sz="2" w:space="0" w:color="E5E7EB"/>
                                <w:left w:val="single" w:sz="2" w:space="0" w:color="E5E7EB"/>
                                <w:bottom w:val="single" w:sz="2" w:space="0" w:color="E5E7EB"/>
                                <w:right w:val="single" w:sz="2" w:space="0" w:color="E5E7EB"/>
                              </w:divBdr>
                              <w:divsChild>
                                <w:div w:id="101314234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71883983">
                  <w:marLeft w:val="0"/>
                  <w:marRight w:val="0"/>
                  <w:marTop w:val="0"/>
                  <w:marBottom w:val="0"/>
                  <w:divBdr>
                    <w:top w:val="single" w:sz="2" w:space="0" w:color="auto"/>
                    <w:left w:val="single" w:sz="2" w:space="0" w:color="auto"/>
                    <w:bottom w:val="single" w:sz="2" w:space="0" w:color="auto"/>
                    <w:right w:val="single" w:sz="2" w:space="0" w:color="auto"/>
                  </w:divBdr>
                  <w:divsChild>
                    <w:div w:id="1431505823">
                      <w:marLeft w:val="0"/>
                      <w:marRight w:val="0"/>
                      <w:marTop w:val="0"/>
                      <w:marBottom w:val="0"/>
                      <w:divBdr>
                        <w:top w:val="single" w:sz="2" w:space="0" w:color="E5E7EB"/>
                        <w:left w:val="single" w:sz="2" w:space="0" w:color="E5E7EB"/>
                        <w:bottom w:val="single" w:sz="2" w:space="0" w:color="E5E7EB"/>
                        <w:right w:val="single" w:sz="2" w:space="0" w:color="E5E7EB"/>
                      </w:divBdr>
                      <w:divsChild>
                        <w:div w:id="1455783926">
                          <w:marLeft w:val="0"/>
                          <w:marRight w:val="0"/>
                          <w:marTop w:val="0"/>
                          <w:marBottom w:val="0"/>
                          <w:divBdr>
                            <w:top w:val="single" w:sz="2" w:space="0" w:color="E5E7EB"/>
                            <w:left w:val="single" w:sz="2" w:space="0" w:color="E5E7EB"/>
                            <w:bottom w:val="single" w:sz="2" w:space="0" w:color="E5E7EB"/>
                            <w:right w:val="single" w:sz="2" w:space="0" w:color="E5E7EB"/>
                          </w:divBdr>
                          <w:divsChild>
                            <w:div w:id="1728721892">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290985698">
                          <w:marLeft w:val="0"/>
                          <w:marRight w:val="0"/>
                          <w:marTop w:val="0"/>
                          <w:marBottom w:val="0"/>
                          <w:divBdr>
                            <w:top w:val="single" w:sz="2" w:space="0" w:color="E5E7EB"/>
                            <w:left w:val="single" w:sz="2" w:space="0" w:color="E5E7EB"/>
                            <w:bottom w:val="single" w:sz="2" w:space="0" w:color="E5E7EB"/>
                            <w:right w:val="single" w:sz="2" w:space="0" w:color="E5E7EB"/>
                          </w:divBdr>
                          <w:divsChild>
                            <w:div w:id="1555191284">
                              <w:marLeft w:val="0"/>
                              <w:marRight w:val="0"/>
                              <w:marTop w:val="0"/>
                              <w:marBottom w:val="0"/>
                              <w:divBdr>
                                <w:top w:val="single" w:sz="2" w:space="0" w:color="E5E7EB"/>
                                <w:left w:val="single" w:sz="2" w:space="0" w:color="E5E7EB"/>
                                <w:bottom w:val="single" w:sz="2" w:space="0" w:color="E5E7EB"/>
                                <w:right w:val="single" w:sz="2" w:space="0" w:color="E5E7EB"/>
                              </w:divBdr>
                              <w:divsChild>
                                <w:div w:id="47129130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528715482">
                          <w:marLeft w:val="0"/>
                          <w:marRight w:val="0"/>
                          <w:marTop w:val="0"/>
                          <w:marBottom w:val="0"/>
                          <w:divBdr>
                            <w:top w:val="single" w:sz="2" w:space="0" w:color="E5E7EB"/>
                            <w:left w:val="single" w:sz="2" w:space="0" w:color="E5E7EB"/>
                            <w:bottom w:val="single" w:sz="2" w:space="0" w:color="E5E7EB"/>
                            <w:right w:val="single" w:sz="2" w:space="0" w:color="E5E7EB"/>
                          </w:divBdr>
                          <w:divsChild>
                            <w:div w:id="1005935161">
                              <w:marLeft w:val="0"/>
                              <w:marRight w:val="0"/>
                              <w:marTop w:val="0"/>
                              <w:marBottom w:val="0"/>
                              <w:divBdr>
                                <w:top w:val="single" w:sz="2" w:space="0" w:color="E5E7EB"/>
                                <w:left w:val="single" w:sz="2" w:space="0" w:color="E5E7EB"/>
                                <w:bottom w:val="single" w:sz="2" w:space="0" w:color="E5E7EB"/>
                                <w:right w:val="single" w:sz="2" w:space="0" w:color="E5E7EB"/>
                              </w:divBdr>
                              <w:divsChild>
                                <w:div w:id="195967621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030646396">
      <w:bodyDiv w:val="1"/>
      <w:marLeft w:val="0"/>
      <w:marRight w:val="0"/>
      <w:marTop w:val="0"/>
      <w:marBottom w:val="0"/>
      <w:divBdr>
        <w:top w:val="none" w:sz="0" w:space="0" w:color="auto"/>
        <w:left w:val="none" w:sz="0" w:space="0" w:color="auto"/>
        <w:bottom w:val="none" w:sz="0" w:space="0" w:color="auto"/>
        <w:right w:val="none" w:sz="0" w:space="0" w:color="auto"/>
      </w:divBdr>
    </w:div>
    <w:div w:id="1032533474">
      <w:bodyDiv w:val="1"/>
      <w:marLeft w:val="0"/>
      <w:marRight w:val="0"/>
      <w:marTop w:val="0"/>
      <w:marBottom w:val="0"/>
      <w:divBdr>
        <w:top w:val="none" w:sz="0" w:space="0" w:color="auto"/>
        <w:left w:val="none" w:sz="0" w:space="0" w:color="auto"/>
        <w:bottom w:val="none" w:sz="0" w:space="0" w:color="auto"/>
        <w:right w:val="none" w:sz="0" w:space="0" w:color="auto"/>
      </w:divBdr>
      <w:divsChild>
        <w:div w:id="304508327">
          <w:marLeft w:val="0"/>
          <w:marRight w:val="0"/>
          <w:marTop w:val="0"/>
          <w:marBottom w:val="0"/>
          <w:divBdr>
            <w:top w:val="single" w:sz="2" w:space="0" w:color="E5E7EB"/>
            <w:left w:val="single" w:sz="2" w:space="0" w:color="E5E7EB"/>
            <w:bottom w:val="single" w:sz="2" w:space="0" w:color="E5E7EB"/>
            <w:right w:val="single" w:sz="2" w:space="0" w:color="E5E7EB"/>
          </w:divBdr>
          <w:divsChild>
            <w:div w:id="2130315729">
              <w:marLeft w:val="0"/>
              <w:marRight w:val="0"/>
              <w:marTop w:val="0"/>
              <w:marBottom w:val="0"/>
              <w:divBdr>
                <w:top w:val="single" w:sz="2" w:space="0" w:color="auto"/>
                <w:left w:val="single" w:sz="2" w:space="0" w:color="auto"/>
                <w:bottom w:val="single" w:sz="2" w:space="0" w:color="auto"/>
                <w:right w:val="single" w:sz="2" w:space="0" w:color="auto"/>
              </w:divBdr>
              <w:divsChild>
                <w:div w:id="20210306">
                  <w:marLeft w:val="0"/>
                  <w:marRight w:val="0"/>
                  <w:marTop w:val="0"/>
                  <w:marBottom w:val="0"/>
                  <w:divBdr>
                    <w:top w:val="single" w:sz="2" w:space="0" w:color="auto"/>
                    <w:left w:val="single" w:sz="2" w:space="0" w:color="auto"/>
                    <w:bottom w:val="single" w:sz="2" w:space="0" w:color="auto"/>
                    <w:right w:val="single" w:sz="2" w:space="0" w:color="auto"/>
                  </w:divBdr>
                  <w:divsChild>
                    <w:div w:id="384912226">
                      <w:marLeft w:val="0"/>
                      <w:marRight w:val="0"/>
                      <w:marTop w:val="0"/>
                      <w:marBottom w:val="0"/>
                      <w:divBdr>
                        <w:top w:val="single" w:sz="2" w:space="0" w:color="E5E7EB"/>
                        <w:left w:val="single" w:sz="2" w:space="0" w:color="E5E7EB"/>
                        <w:bottom w:val="single" w:sz="2" w:space="0" w:color="E5E7EB"/>
                        <w:right w:val="single" w:sz="2" w:space="0" w:color="E5E7EB"/>
                      </w:divBdr>
                      <w:divsChild>
                        <w:div w:id="1665544760">
                          <w:marLeft w:val="0"/>
                          <w:marRight w:val="0"/>
                          <w:marTop w:val="0"/>
                          <w:marBottom w:val="0"/>
                          <w:divBdr>
                            <w:top w:val="single" w:sz="2" w:space="0" w:color="E5E7EB"/>
                            <w:left w:val="single" w:sz="2" w:space="0" w:color="E5E7EB"/>
                            <w:bottom w:val="single" w:sz="2" w:space="0" w:color="E5E7EB"/>
                            <w:right w:val="single" w:sz="2" w:space="0" w:color="E5E7EB"/>
                          </w:divBdr>
                          <w:divsChild>
                            <w:div w:id="2119376187">
                              <w:marLeft w:val="0"/>
                              <w:marRight w:val="0"/>
                              <w:marTop w:val="0"/>
                              <w:marBottom w:val="0"/>
                              <w:divBdr>
                                <w:top w:val="single" w:sz="2" w:space="0" w:color="E5E7EB"/>
                                <w:left w:val="single" w:sz="2" w:space="0" w:color="E5E7EB"/>
                                <w:bottom w:val="single" w:sz="2" w:space="0" w:color="E5E7EB"/>
                                <w:right w:val="single" w:sz="2" w:space="0" w:color="E5E7EB"/>
                              </w:divBdr>
                              <w:divsChild>
                                <w:div w:id="83573242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791165993">
                  <w:marLeft w:val="0"/>
                  <w:marRight w:val="0"/>
                  <w:marTop w:val="0"/>
                  <w:marBottom w:val="0"/>
                  <w:divBdr>
                    <w:top w:val="single" w:sz="2" w:space="0" w:color="auto"/>
                    <w:left w:val="single" w:sz="2" w:space="0" w:color="auto"/>
                    <w:bottom w:val="single" w:sz="2" w:space="0" w:color="auto"/>
                    <w:right w:val="single" w:sz="2" w:space="0" w:color="auto"/>
                  </w:divBdr>
                  <w:divsChild>
                    <w:div w:id="715206203">
                      <w:marLeft w:val="0"/>
                      <w:marRight w:val="0"/>
                      <w:marTop w:val="0"/>
                      <w:marBottom w:val="0"/>
                      <w:divBdr>
                        <w:top w:val="single" w:sz="2" w:space="0" w:color="E5E7EB"/>
                        <w:left w:val="single" w:sz="2" w:space="0" w:color="E5E7EB"/>
                        <w:bottom w:val="single" w:sz="2" w:space="0" w:color="E5E7EB"/>
                        <w:right w:val="single" w:sz="2" w:space="0" w:color="E5E7EB"/>
                      </w:divBdr>
                      <w:divsChild>
                        <w:div w:id="789518904">
                          <w:marLeft w:val="0"/>
                          <w:marRight w:val="0"/>
                          <w:marTop w:val="0"/>
                          <w:marBottom w:val="0"/>
                          <w:divBdr>
                            <w:top w:val="single" w:sz="2" w:space="0" w:color="E5E7EB"/>
                            <w:left w:val="single" w:sz="2" w:space="0" w:color="E5E7EB"/>
                            <w:bottom w:val="single" w:sz="2" w:space="0" w:color="E5E7EB"/>
                            <w:right w:val="single" w:sz="2" w:space="0" w:color="E5E7EB"/>
                          </w:divBdr>
                          <w:divsChild>
                            <w:div w:id="66224609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169174631">
                          <w:marLeft w:val="0"/>
                          <w:marRight w:val="0"/>
                          <w:marTop w:val="0"/>
                          <w:marBottom w:val="0"/>
                          <w:divBdr>
                            <w:top w:val="single" w:sz="2" w:space="0" w:color="E5E7EB"/>
                            <w:left w:val="single" w:sz="2" w:space="0" w:color="E5E7EB"/>
                            <w:bottom w:val="single" w:sz="2" w:space="0" w:color="E5E7EB"/>
                            <w:right w:val="single" w:sz="2" w:space="0" w:color="E5E7EB"/>
                          </w:divBdr>
                          <w:divsChild>
                            <w:div w:id="1377777696">
                              <w:marLeft w:val="0"/>
                              <w:marRight w:val="0"/>
                              <w:marTop w:val="0"/>
                              <w:marBottom w:val="0"/>
                              <w:divBdr>
                                <w:top w:val="single" w:sz="2" w:space="0" w:color="E5E7EB"/>
                                <w:left w:val="single" w:sz="2" w:space="0" w:color="E5E7EB"/>
                                <w:bottom w:val="single" w:sz="2" w:space="0" w:color="E5E7EB"/>
                                <w:right w:val="single" w:sz="2" w:space="0" w:color="E5E7EB"/>
                              </w:divBdr>
                              <w:divsChild>
                                <w:div w:id="191890386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495805388">
                          <w:marLeft w:val="0"/>
                          <w:marRight w:val="0"/>
                          <w:marTop w:val="0"/>
                          <w:marBottom w:val="0"/>
                          <w:divBdr>
                            <w:top w:val="single" w:sz="2" w:space="0" w:color="E5E7EB"/>
                            <w:left w:val="single" w:sz="2" w:space="0" w:color="E5E7EB"/>
                            <w:bottom w:val="single" w:sz="2" w:space="0" w:color="E5E7EB"/>
                            <w:right w:val="single" w:sz="2" w:space="0" w:color="E5E7EB"/>
                          </w:divBdr>
                          <w:divsChild>
                            <w:div w:id="529730311">
                              <w:marLeft w:val="0"/>
                              <w:marRight w:val="0"/>
                              <w:marTop w:val="0"/>
                              <w:marBottom w:val="0"/>
                              <w:divBdr>
                                <w:top w:val="single" w:sz="2" w:space="0" w:color="E5E7EB"/>
                                <w:left w:val="single" w:sz="2" w:space="0" w:color="E5E7EB"/>
                                <w:bottom w:val="single" w:sz="2" w:space="0" w:color="E5E7EB"/>
                                <w:right w:val="single" w:sz="2" w:space="0" w:color="E5E7EB"/>
                              </w:divBdr>
                              <w:divsChild>
                                <w:div w:id="209512809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032538650">
      <w:bodyDiv w:val="1"/>
      <w:marLeft w:val="0"/>
      <w:marRight w:val="0"/>
      <w:marTop w:val="0"/>
      <w:marBottom w:val="0"/>
      <w:divBdr>
        <w:top w:val="none" w:sz="0" w:space="0" w:color="auto"/>
        <w:left w:val="none" w:sz="0" w:space="0" w:color="auto"/>
        <w:bottom w:val="none" w:sz="0" w:space="0" w:color="auto"/>
        <w:right w:val="none" w:sz="0" w:space="0" w:color="auto"/>
      </w:divBdr>
    </w:div>
    <w:div w:id="1032918280">
      <w:bodyDiv w:val="1"/>
      <w:marLeft w:val="0"/>
      <w:marRight w:val="0"/>
      <w:marTop w:val="0"/>
      <w:marBottom w:val="0"/>
      <w:divBdr>
        <w:top w:val="none" w:sz="0" w:space="0" w:color="auto"/>
        <w:left w:val="none" w:sz="0" w:space="0" w:color="auto"/>
        <w:bottom w:val="none" w:sz="0" w:space="0" w:color="auto"/>
        <w:right w:val="none" w:sz="0" w:space="0" w:color="auto"/>
      </w:divBdr>
    </w:div>
    <w:div w:id="1041367245">
      <w:bodyDiv w:val="1"/>
      <w:marLeft w:val="0"/>
      <w:marRight w:val="0"/>
      <w:marTop w:val="0"/>
      <w:marBottom w:val="0"/>
      <w:divBdr>
        <w:top w:val="none" w:sz="0" w:space="0" w:color="auto"/>
        <w:left w:val="none" w:sz="0" w:space="0" w:color="auto"/>
        <w:bottom w:val="none" w:sz="0" w:space="0" w:color="auto"/>
        <w:right w:val="none" w:sz="0" w:space="0" w:color="auto"/>
      </w:divBdr>
      <w:divsChild>
        <w:div w:id="820003579">
          <w:marLeft w:val="0"/>
          <w:marRight w:val="0"/>
          <w:marTop w:val="0"/>
          <w:marBottom w:val="0"/>
          <w:divBdr>
            <w:top w:val="single" w:sz="2" w:space="0" w:color="auto"/>
            <w:left w:val="single" w:sz="2" w:space="0" w:color="auto"/>
            <w:bottom w:val="single" w:sz="2" w:space="0" w:color="auto"/>
            <w:right w:val="single" w:sz="2" w:space="0" w:color="auto"/>
          </w:divBdr>
          <w:divsChild>
            <w:div w:id="2046131824">
              <w:marLeft w:val="0"/>
              <w:marRight w:val="0"/>
              <w:marTop w:val="0"/>
              <w:marBottom w:val="0"/>
              <w:divBdr>
                <w:top w:val="single" w:sz="2" w:space="0" w:color="E5E7EB"/>
                <w:left w:val="single" w:sz="2" w:space="0" w:color="E5E7EB"/>
                <w:bottom w:val="single" w:sz="2" w:space="0" w:color="E5E7EB"/>
                <w:right w:val="single" w:sz="2" w:space="0" w:color="E5E7EB"/>
              </w:divBdr>
              <w:divsChild>
                <w:div w:id="566964394">
                  <w:marLeft w:val="0"/>
                  <w:marRight w:val="0"/>
                  <w:marTop w:val="0"/>
                  <w:marBottom w:val="0"/>
                  <w:divBdr>
                    <w:top w:val="single" w:sz="2" w:space="0" w:color="E5E7EB"/>
                    <w:left w:val="single" w:sz="2" w:space="0" w:color="E5E7EB"/>
                    <w:bottom w:val="single" w:sz="2" w:space="0" w:color="E5E7EB"/>
                    <w:right w:val="single" w:sz="2" w:space="0" w:color="E5E7EB"/>
                  </w:divBdr>
                  <w:divsChild>
                    <w:div w:id="684282266">
                      <w:marLeft w:val="0"/>
                      <w:marRight w:val="0"/>
                      <w:marTop w:val="0"/>
                      <w:marBottom w:val="0"/>
                      <w:divBdr>
                        <w:top w:val="single" w:sz="2" w:space="0" w:color="E5E7EB"/>
                        <w:left w:val="single" w:sz="2" w:space="0" w:color="E5E7EB"/>
                        <w:bottom w:val="single" w:sz="2" w:space="0" w:color="E5E7EB"/>
                        <w:right w:val="single" w:sz="2" w:space="0" w:color="E5E7EB"/>
                      </w:divBdr>
                      <w:divsChild>
                        <w:div w:id="144218703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541212241">
          <w:marLeft w:val="0"/>
          <w:marRight w:val="0"/>
          <w:marTop w:val="120"/>
          <w:marBottom w:val="0"/>
          <w:divBdr>
            <w:top w:val="single" w:sz="2" w:space="0" w:color="auto"/>
            <w:left w:val="single" w:sz="2" w:space="0" w:color="auto"/>
            <w:bottom w:val="single" w:sz="2" w:space="0" w:color="auto"/>
            <w:right w:val="single" w:sz="2" w:space="0" w:color="auto"/>
          </w:divBdr>
          <w:divsChild>
            <w:div w:id="1140733360">
              <w:marLeft w:val="-120"/>
              <w:marRight w:val="0"/>
              <w:marTop w:val="0"/>
              <w:marBottom w:val="0"/>
              <w:divBdr>
                <w:top w:val="single" w:sz="2" w:space="0" w:color="E5E7EB"/>
                <w:left w:val="single" w:sz="2" w:space="0" w:color="E5E7EB"/>
                <w:bottom w:val="single" w:sz="2" w:space="0" w:color="E5E7EB"/>
                <w:right w:val="single" w:sz="2" w:space="0" w:color="E5E7EB"/>
              </w:divBdr>
              <w:divsChild>
                <w:div w:id="840656110">
                  <w:marLeft w:val="0"/>
                  <w:marRight w:val="0"/>
                  <w:marTop w:val="0"/>
                  <w:marBottom w:val="0"/>
                  <w:divBdr>
                    <w:top w:val="single" w:sz="2" w:space="0" w:color="E5E7EB"/>
                    <w:left w:val="single" w:sz="2" w:space="0" w:color="E5E7EB"/>
                    <w:bottom w:val="single" w:sz="2" w:space="0" w:color="E5E7EB"/>
                    <w:right w:val="single" w:sz="2" w:space="0" w:color="E5E7EB"/>
                  </w:divBdr>
                  <w:divsChild>
                    <w:div w:id="1154949654">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54975993">
                  <w:marLeft w:val="0"/>
                  <w:marRight w:val="0"/>
                  <w:marTop w:val="0"/>
                  <w:marBottom w:val="0"/>
                  <w:divBdr>
                    <w:top w:val="single" w:sz="2" w:space="0" w:color="E5E7EB"/>
                    <w:left w:val="single" w:sz="2" w:space="0" w:color="E5E7EB"/>
                    <w:bottom w:val="single" w:sz="2" w:space="0" w:color="E5E7EB"/>
                    <w:right w:val="single" w:sz="2" w:space="0" w:color="E5E7EB"/>
                  </w:divBdr>
                  <w:divsChild>
                    <w:div w:id="29348886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047487550">
      <w:bodyDiv w:val="1"/>
      <w:marLeft w:val="0"/>
      <w:marRight w:val="0"/>
      <w:marTop w:val="0"/>
      <w:marBottom w:val="0"/>
      <w:divBdr>
        <w:top w:val="none" w:sz="0" w:space="0" w:color="auto"/>
        <w:left w:val="none" w:sz="0" w:space="0" w:color="auto"/>
        <w:bottom w:val="none" w:sz="0" w:space="0" w:color="auto"/>
        <w:right w:val="none" w:sz="0" w:space="0" w:color="auto"/>
      </w:divBdr>
      <w:divsChild>
        <w:div w:id="460920473">
          <w:marLeft w:val="0"/>
          <w:marRight w:val="0"/>
          <w:marTop w:val="0"/>
          <w:marBottom w:val="0"/>
          <w:divBdr>
            <w:top w:val="single" w:sz="2" w:space="0" w:color="E5E7EB"/>
            <w:left w:val="single" w:sz="2" w:space="0" w:color="E5E7EB"/>
            <w:bottom w:val="single" w:sz="2" w:space="0" w:color="E5E7EB"/>
            <w:right w:val="single" w:sz="2" w:space="0" w:color="E5E7EB"/>
          </w:divBdr>
          <w:divsChild>
            <w:div w:id="1606419560">
              <w:marLeft w:val="0"/>
              <w:marRight w:val="0"/>
              <w:marTop w:val="0"/>
              <w:marBottom w:val="0"/>
              <w:divBdr>
                <w:top w:val="single" w:sz="2" w:space="0" w:color="auto"/>
                <w:left w:val="single" w:sz="2" w:space="0" w:color="auto"/>
                <w:bottom w:val="single" w:sz="2" w:space="0" w:color="auto"/>
                <w:right w:val="single" w:sz="2" w:space="0" w:color="auto"/>
              </w:divBdr>
              <w:divsChild>
                <w:div w:id="577592485">
                  <w:marLeft w:val="0"/>
                  <w:marRight w:val="0"/>
                  <w:marTop w:val="0"/>
                  <w:marBottom w:val="0"/>
                  <w:divBdr>
                    <w:top w:val="single" w:sz="2" w:space="0" w:color="auto"/>
                    <w:left w:val="single" w:sz="2" w:space="0" w:color="auto"/>
                    <w:bottom w:val="single" w:sz="2" w:space="0" w:color="auto"/>
                    <w:right w:val="single" w:sz="2" w:space="0" w:color="auto"/>
                  </w:divBdr>
                  <w:divsChild>
                    <w:div w:id="1620258386">
                      <w:marLeft w:val="0"/>
                      <w:marRight w:val="0"/>
                      <w:marTop w:val="0"/>
                      <w:marBottom w:val="0"/>
                      <w:divBdr>
                        <w:top w:val="single" w:sz="2" w:space="0" w:color="E5E7EB"/>
                        <w:left w:val="single" w:sz="2" w:space="0" w:color="E5E7EB"/>
                        <w:bottom w:val="single" w:sz="2" w:space="0" w:color="E5E7EB"/>
                        <w:right w:val="single" w:sz="2" w:space="0" w:color="E5E7EB"/>
                      </w:divBdr>
                      <w:divsChild>
                        <w:div w:id="1831554006">
                          <w:marLeft w:val="0"/>
                          <w:marRight w:val="0"/>
                          <w:marTop w:val="0"/>
                          <w:marBottom w:val="0"/>
                          <w:divBdr>
                            <w:top w:val="single" w:sz="2" w:space="0" w:color="E5E7EB"/>
                            <w:left w:val="single" w:sz="2" w:space="0" w:color="E5E7EB"/>
                            <w:bottom w:val="single" w:sz="2" w:space="0" w:color="E5E7EB"/>
                            <w:right w:val="single" w:sz="2" w:space="0" w:color="E5E7EB"/>
                          </w:divBdr>
                          <w:divsChild>
                            <w:div w:id="220218929">
                              <w:marLeft w:val="0"/>
                              <w:marRight w:val="0"/>
                              <w:marTop w:val="0"/>
                              <w:marBottom w:val="0"/>
                              <w:divBdr>
                                <w:top w:val="single" w:sz="2" w:space="0" w:color="E5E7EB"/>
                                <w:left w:val="single" w:sz="2" w:space="0" w:color="E5E7EB"/>
                                <w:bottom w:val="single" w:sz="2" w:space="0" w:color="E5E7EB"/>
                                <w:right w:val="single" w:sz="2" w:space="0" w:color="E5E7EB"/>
                              </w:divBdr>
                              <w:divsChild>
                                <w:div w:id="155099125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496112350">
                  <w:marLeft w:val="0"/>
                  <w:marRight w:val="0"/>
                  <w:marTop w:val="0"/>
                  <w:marBottom w:val="0"/>
                  <w:divBdr>
                    <w:top w:val="single" w:sz="2" w:space="0" w:color="auto"/>
                    <w:left w:val="single" w:sz="2" w:space="0" w:color="auto"/>
                    <w:bottom w:val="single" w:sz="2" w:space="0" w:color="auto"/>
                    <w:right w:val="single" w:sz="2" w:space="0" w:color="auto"/>
                  </w:divBdr>
                  <w:divsChild>
                    <w:div w:id="1694501559">
                      <w:marLeft w:val="0"/>
                      <w:marRight w:val="0"/>
                      <w:marTop w:val="0"/>
                      <w:marBottom w:val="0"/>
                      <w:divBdr>
                        <w:top w:val="single" w:sz="2" w:space="0" w:color="E5E7EB"/>
                        <w:left w:val="single" w:sz="2" w:space="0" w:color="E5E7EB"/>
                        <w:bottom w:val="single" w:sz="2" w:space="0" w:color="E5E7EB"/>
                        <w:right w:val="single" w:sz="2" w:space="0" w:color="E5E7EB"/>
                      </w:divBdr>
                      <w:divsChild>
                        <w:div w:id="737679045">
                          <w:marLeft w:val="0"/>
                          <w:marRight w:val="0"/>
                          <w:marTop w:val="0"/>
                          <w:marBottom w:val="0"/>
                          <w:divBdr>
                            <w:top w:val="single" w:sz="2" w:space="0" w:color="E5E7EB"/>
                            <w:left w:val="single" w:sz="2" w:space="0" w:color="E5E7EB"/>
                            <w:bottom w:val="single" w:sz="2" w:space="0" w:color="E5E7EB"/>
                            <w:right w:val="single" w:sz="2" w:space="0" w:color="E5E7EB"/>
                          </w:divBdr>
                          <w:divsChild>
                            <w:div w:id="119990251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581016958">
                          <w:marLeft w:val="0"/>
                          <w:marRight w:val="0"/>
                          <w:marTop w:val="0"/>
                          <w:marBottom w:val="0"/>
                          <w:divBdr>
                            <w:top w:val="single" w:sz="2" w:space="0" w:color="E5E7EB"/>
                            <w:left w:val="single" w:sz="2" w:space="0" w:color="E5E7EB"/>
                            <w:bottom w:val="single" w:sz="2" w:space="0" w:color="E5E7EB"/>
                            <w:right w:val="single" w:sz="2" w:space="0" w:color="E5E7EB"/>
                          </w:divBdr>
                          <w:divsChild>
                            <w:div w:id="17211585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1049383214">
      <w:bodyDiv w:val="1"/>
      <w:marLeft w:val="0"/>
      <w:marRight w:val="0"/>
      <w:marTop w:val="0"/>
      <w:marBottom w:val="0"/>
      <w:divBdr>
        <w:top w:val="none" w:sz="0" w:space="0" w:color="auto"/>
        <w:left w:val="none" w:sz="0" w:space="0" w:color="auto"/>
        <w:bottom w:val="none" w:sz="0" w:space="0" w:color="auto"/>
        <w:right w:val="none" w:sz="0" w:space="0" w:color="auto"/>
      </w:divBdr>
    </w:div>
    <w:div w:id="1049494539">
      <w:bodyDiv w:val="1"/>
      <w:marLeft w:val="0"/>
      <w:marRight w:val="0"/>
      <w:marTop w:val="0"/>
      <w:marBottom w:val="0"/>
      <w:divBdr>
        <w:top w:val="none" w:sz="0" w:space="0" w:color="auto"/>
        <w:left w:val="none" w:sz="0" w:space="0" w:color="auto"/>
        <w:bottom w:val="none" w:sz="0" w:space="0" w:color="auto"/>
        <w:right w:val="none" w:sz="0" w:space="0" w:color="auto"/>
      </w:divBdr>
      <w:divsChild>
        <w:div w:id="643394743">
          <w:marLeft w:val="0"/>
          <w:marRight w:val="0"/>
          <w:marTop w:val="0"/>
          <w:marBottom w:val="0"/>
          <w:divBdr>
            <w:top w:val="single" w:sz="2" w:space="0" w:color="auto"/>
            <w:left w:val="single" w:sz="2" w:space="0" w:color="auto"/>
            <w:bottom w:val="single" w:sz="2" w:space="0" w:color="auto"/>
            <w:right w:val="single" w:sz="2" w:space="0" w:color="auto"/>
          </w:divBdr>
          <w:divsChild>
            <w:div w:id="1646738694">
              <w:marLeft w:val="0"/>
              <w:marRight w:val="0"/>
              <w:marTop w:val="0"/>
              <w:marBottom w:val="0"/>
              <w:divBdr>
                <w:top w:val="single" w:sz="2" w:space="0" w:color="E5E7EB"/>
                <w:left w:val="single" w:sz="2" w:space="0" w:color="E5E7EB"/>
                <w:bottom w:val="single" w:sz="2" w:space="0" w:color="E5E7EB"/>
                <w:right w:val="single" w:sz="2" w:space="0" w:color="E5E7EB"/>
              </w:divBdr>
              <w:divsChild>
                <w:div w:id="1866207159">
                  <w:marLeft w:val="0"/>
                  <w:marRight w:val="0"/>
                  <w:marTop w:val="0"/>
                  <w:marBottom w:val="0"/>
                  <w:divBdr>
                    <w:top w:val="single" w:sz="2" w:space="0" w:color="E5E7EB"/>
                    <w:left w:val="single" w:sz="2" w:space="0" w:color="E5E7EB"/>
                    <w:bottom w:val="single" w:sz="2" w:space="0" w:color="E5E7EB"/>
                    <w:right w:val="single" w:sz="2" w:space="0" w:color="E5E7EB"/>
                  </w:divBdr>
                  <w:divsChild>
                    <w:div w:id="1975787812">
                      <w:marLeft w:val="0"/>
                      <w:marRight w:val="0"/>
                      <w:marTop w:val="0"/>
                      <w:marBottom w:val="0"/>
                      <w:divBdr>
                        <w:top w:val="single" w:sz="2" w:space="0" w:color="E5E7EB"/>
                        <w:left w:val="single" w:sz="2" w:space="0" w:color="E5E7EB"/>
                        <w:bottom w:val="single" w:sz="2" w:space="0" w:color="E5E7EB"/>
                        <w:right w:val="single" w:sz="2" w:space="0" w:color="E5E7EB"/>
                      </w:divBdr>
                      <w:divsChild>
                        <w:div w:id="189746720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74590166">
          <w:marLeft w:val="0"/>
          <w:marRight w:val="0"/>
          <w:marTop w:val="120"/>
          <w:marBottom w:val="0"/>
          <w:divBdr>
            <w:top w:val="single" w:sz="2" w:space="0" w:color="auto"/>
            <w:left w:val="single" w:sz="2" w:space="0" w:color="auto"/>
            <w:bottom w:val="single" w:sz="2" w:space="0" w:color="auto"/>
            <w:right w:val="single" w:sz="2" w:space="0" w:color="auto"/>
          </w:divBdr>
          <w:divsChild>
            <w:div w:id="100102941">
              <w:marLeft w:val="-120"/>
              <w:marRight w:val="0"/>
              <w:marTop w:val="0"/>
              <w:marBottom w:val="0"/>
              <w:divBdr>
                <w:top w:val="single" w:sz="2" w:space="0" w:color="E5E7EB"/>
                <w:left w:val="single" w:sz="2" w:space="0" w:color="E5E7EB"/>
                <w:bottom w:val="single" w:sz="2" w:space="0" w:color="E5E7EB"/>
                <w:right w:val="single" w:sz="2" w:space="0" w:color="E5E7EB"/>
              </w:divBdr>
              <w:divsChild>
                <w:div w:id="1469518453">
                  <w:marLeft w:val="0"/>
                  <w:marRight w:val="0"/>
                  <w:marTop w:val="0"/>
                  <w:marBottom w:val="0"/>
                  <w:divBdr>
                    <w:top w:val="single" w:sz="2" w:space="0" w:color="E5E7EB"/>
                    <w:left w:val="single" w:sz="2" w:space="0" w:color="E5E7EB"/>
                    <w:bottom w:val="single" w:sz="2" w:space="0" w:color="E5E7EB"/>
                    <w:right w:val="single" w:sz="2" w:space="0" w:color="E5E7EB"/>
                  </w:divBdr>
                  <w:divsChild>
                    <w:div w:id="143066407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979842944">
                  <w:marLeft w:val="0"/>
                  <w:marRight w:val="0"/>
                  <w:marTop w:val="0"/>
                  <w:marBottom w:val="0"/>
                  <w:divBdr>
                    <w:top w:val="single" w:sz="2" w:space="0" w:color="E5E7EB"/>
                    <w:left w:val="single" w:sz="2" w:space="0" w:color="E5E7EB"/>
                    <w:bottom w:val="single" w:sz="2" w:space="0" w:color="E5E7EB"/>
                    <w:right w:val="single" w:sz="2" w:space="0" w:color="E5E7EB"/>
                  </w:divBdr>
                  <w:divsChild>
                    <w:div w:id="22179335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052927303">
      <w:bodyDiv w:val="1"/>
      <w:marLeft w:val="0"/>
      <w:marRight w:val="0"/>
      <w:marTop w:val="0"/>
      <w:marBottom w:val="0"/>
      <w:divBdr>
        <w:top w:val="none" w:sz="0" w:space="0" w:color="auto"/>
        <w:left w:val="none" w:sz="0" w:space="0" w:color="auto"/>
        <w:bottom w:val="none" w:sz="0" w:space="0" w:color="auto"/>
        <w:right w:val="none" w:sz="0" w:space="0" w:color="auto"/>
      </w:divBdr>
    </w:div>
    <w:div w:id="1061947911">
      <w:bodyDiv w:val="1"/>
      <w:marLeft w:val="0"/>
      <w:marRight w:val="0"/>
      <w:marTop w:val="0"/>
      <w:marBottom w:val="0"/>
      <w:divBdr>
        <w:top w:val="none" w:sz="0" w:space="0" w:color="auto"/>
        <w:left w:val="none" w:sz="0" w:space="0" w:color="auto"/>
        <w:bottom w:val="none" w:sz="0" w:space="0" w:color="auto"/>
        <w:right w:val="none" w:sz="0" w:space="0" w:color="auto"/>
      </w:divBdr>
    </w:div>
    <w:div w:id="1065177950">
      <w:bodyDiv w:val="1"/>
      <w:marLeft w:val="0"/>
      <w:marRight w:val="0"/>
      <w:marTop w:val="0"/>
      <w:marBottom w:val="0"/>
      <w:divBdr>
        <w:top w:val="none" w:sz="0" w:space="0" w:color="auto"/>
        <w:left w:val="none" w:sz="0" w:space="0" w:color="auto"/>
        <w:bottom w:val="none" w:sz="0" w:space="0" w:color="auto"/>
        <w:right w:val="none" w:sz="0" w:space="0" w:color="auto"/>
      </w:divBdr>
    </w:div>
    <w:div w:id="1066608412">
      <w:bodyDiv w:val="1"/>
      <w:marLeft w:val="0"/>
      <w:marRight w:val="0"/>
      <w:marTop w:val="0"/>
      <w:marBottom w:val="0"/>
      <w:divBdr>
        <w:top w:val="none" w:sz="0" w:space="0" w:color="auto"/>
        <w:left w:val="none" w:sz="0" w:space="0" w:color="auto"/>
        <w:bottom w:val="none" w:sz="0" w:space="0" w:color="auto"/>
        <w:right w:val="none" w:sz="0" w:space="0" w:color="auto"/>
      </w:divBdr>
    </w:div>
    <w:div w:id="1067412757">
      <w:bodyDiv w:val="1"/>
      <w:marLeft w:val="0"/>
      <w:marRight w:val="0"/>
      <w:marTop w:val="0"/>
      <w:marBottom w:val="0"/>
      <w:divBdr>
        <w:top w:val="none" w:sz="0" w:space="0" w:color="auto"/>
        <w:left w:val="none" w:sz="0" w:space="0" w:color="auto"/>
        <w:bottom w:val="none" w:sz="0" w:space="0" w:color="auto"/>
        <w:right w:val="none" w:sz="0" w:space="0" w:color="auto"/>
      </w:divBdr>
    </w:div>
    <w:div w:id="1067611236">
      <w:bodyDiv w:val="1"/>
      <w:marLeft w:val="0"/>
      <w:marRight w:val="0"/>
      <w:marTop w:val="0"/>
      <w:marBottom w:val="0"/>
      <w:divBdr>
        <w:top w:val="none" w:sz="0" w:space="0" w:color="auto"/>
        <w:left w:val="none" w:sz="0" w:space="0" w:color="auto"/>
        <w:bottom w:val="none" w:sz="0" w:space="0" w:color="auto"/>
        <w:right w:val="none" w:sz="0" w:space="0" w:color="auto"/>
      </w:divBdr>
    </w:div>
    <w:div w:id="1069615580">
      <w:bodyDiv w:val="1"/>
      <w:marLeft w:val="0"/>
      <w:marRight w:val="0"/>
      <w:marTop w:val="0"/>
      <w:marBottom w:val="0"/>
      <w:divBdr>
        <w:top w:val="none" w:sz="0" w:space="0" w:color="auto"/>
        <w:left w:val="none" w:sz="0" w:space="0" w:color="auto"/>
        <w:bottom w:val="none" w:sz="0" w:space="0" w:color="auto"/>
        <w:right w:val="none" w:sz="0" w:space="0" w:color="auto"/>
      </w:divBdr>
    </w:div>
    <w:div w:id="1072197062">
      <w:bodyDiv w:val="1"/>
      <w:marLeft w:val="0"/>
      <w:marRight w:val="0"/>
      <w:marTop w:val="0"/>
      <w:marBottom w:val="0"/>
      <w:divBdr>
        <w:top w:val="none" w:sz="0" w:space="0" w:color="auto"/>
        <w:left w:val="none" w:sz="0" w:space="0" w:color="auto"/>
        <w:bottom w:val="none" w:sz="0" w:space="0" w:color="auto"/>
        <w:right w:val="none" w:sz="0" w:space="0" w:color="auto"/>
      </w:divBdr>
    </w:div>
    <w:div w:id="1072629233">
      <w:bodyDiv w:val="1"/>
      <w:marLeft w:val="0"/>
      <w:marRight w:val="0"/>
      <w:marTop w:val="0"/>
      <w:marBottom w:val="0"/>
      <w:divBdr>
        <w:top w:val="none" w:sz="0" w:space="0" w:color="auto"/>
        <w:left w:val="none" w:sz="0" w:space="0" w:color="auto"/>
        <w:bottom w:val="none" w:sz="0" w:space="0" w:color="auto"/>
        <w:right w:val="none" w:sz="0" w:space="0" w:color="auto"/>
      </w:divBdr>
      <w:divsChild>
        <w:div w:id="402214986">
          <w:marLeft w:val="0"/>
          <w:marRight w:val="0"/>
          <w:marTop w:val="0"/>
          <w:marBottom w:val="0"/>
          <w:divBdr>
            <w:top w:val="none" w:sz="0" w:space="0" w:color="auto"/>
            <w:left w:val="none" w:sz="0" w:space="0" w:color="auto"/>
            <w:bottom w:val="none" w:sz="0" w:space="0" w:color="auto"/>
            <w:right w:val="none" w:sz="0" w:space="0" w:color="auto"/>
          </w:divBdr>
        </w:div>
        <w:div w:id="2048794500">
          <w:marLeft w:val="0"/>
          <w:marRight w:val="0"/>
          <w:marTop w:val="0"/>
          <w:marBottom w:val="0"/>
          <w:divBdr>
            <w:top w:val="none" w:sz="0" w:space="0" w:color="auto"/>
            <w:left w:val="none" w:sz="0" w:space="0" w:color="auto"/>
            <w:bottom w:val="none" w:sz="0" w:space="0" w:color="auto"/>
            <w:right w:val="none" w:sz="0" w:space="0" w:color="auto"/>
          </w:divBdr>
        </w:div>
      </w:divsChild>
    </w:div>
    <w:div w:id="1072921729">
      <w:bodyDiv w:val="1"/>
      <w:marLeft w:val="0"/>
      <w:marRight w:val="0"/>
      <w:marTop w:val="0"/>
      <w:marBottom w:val="0"/>
      <w:divBdr>
        <w:top w:val="none" w:sz="0" w:space="0" w:color="auto"/>
        <w:left w:val="none" w:sz="0" w:space="0" w:color="auto"/>
        <w:bottom w:val="none" w:sz="0" w:space="0" w:color="auto"/>
        <w:right w:val="none" w:sz="0" w:space="0" w:color="auto"/>
      </w:divBdr>
    </w:div>
    <w:div w:id="1076635040">
      <w:bodyDiv w:val="1"/>
      <w:marLeft w:val="0"/>
      <w:marRight w:val="0"/>
      <w:marTop w:val="0"/>
      <w:marBottom w:val="0"/>
      <w:divBdr>
        <w:top w:val="none" w:sz="0" w:space="0" w:color="auto"/>
        <w:left w:val="none" w:sz="0" w:space="0" w:color="auto"/>
        <w:bottom w:val="none" w:sz="0" w:space="0" w:color="auto"/>
        <w:right w:val="none" w:sz="0" w:space="0" w:color="auto"/>
      </w:divBdr>
    </w:div>
    <w:div w:id="1081099488">
      <w:bodyDiv w:val="1"/>
      <w:marLeft w:val="0"/>
      <w:marRight w:val="0"/>
      <w:marTop w:val="0"/>
      <w:marBottom w:val="0"/>
      <w:divBdr>
        <w:top w:val="none" w:sz="0" w:space="0" w:color="auto"/>
        <w:left w:val="none" w:sz="0" w:space="0" w:color="auto"/>
        <w:bottom w:val="none" w:sz="0" w:space="0" w:color="auto"/>
        <w:right w:val="none" w:sz="0" w:space="0" w:color="auto"/>
      </w:divBdr>
    </w:div>
    <w:div w:id="1081754933">
      <w:bodyDiv w:val="1"/>
      <w:marLeft w:val="0"/>
      <w:marRight w:val="0"/>
      <w:marTop w:val="0"/>
      <w:marBottom w:val="0"/>
      <w:divBdr>
        <w:top w:val="none" w:sz="0" w:space="0" w:color="auto"/>
        <w:left w:val="none" w:sz="0" w:space="0" w:color="auto"/>
        <w:bottom w:val="none" w:sz="0" w:space="0" w:color="auto"/>
        <w:right w:val="none" w:sz="0" w:space="0" w:color="auto"/>
      </w:divBdr>
    </w:div>
    <w:div w:id="1093358684">
      <w:bodyDiv w:val="1"/>
      <w:marLeft w:val="0"/>
      <w:marRight w:val="0"/>
      <w:marTop w:val="0"/>
      <w:marBottom w:val="0"/>
      <w:divBdr>
        <w:top w:val="none" w:sz="0" w:space="0" w:color="auto"/>
        <w:left w:val="none" w:sz="0" w:space="0" w:color="auto"/>
        <w:bottom w:val="none" w:sz="0" w:space="0" w:color="auto"/>
        <w:right w:val="none" w:sz="0" w:space="0" w:color="auto"/>
      </w:divBdr>
    </w:div>
    <w:div w:id="1094400269">
      <w:bodyDiv w:val="1"/>
      <w:marLeft w:val="0"/>
      <w:marRight w:val="0"/>
      <w:marTop w:val="0"/>
      <w:marBottom w:val="0"/>
      <w:divBdr>
        <w:top w:val="none" w:sz="0" w:space="0" w:color="auto"/>
        <w:left w:val="none" w:sz="0" w:space="0" w:color="auto"/>
        <w:bottom w:val="none" w:sz="0" w:space="0" w:color="auto"/>
        <w:right w:val="none" w:sz="0" w:space="0" w:color="auto"/>
      </w:divBdr>
    </w:div>
    <w:div w:id="1096173802">
      <w:bodyDiv w:val="1"/>
      <w:marLeft w:val="0"/>
      <w:marRight w:val="0"/>
      <w:marTop w:val="0"/>
      <w:marBottom w:val="0"/>
      <w:divBdr>
        <w:top w:val="none" w:sz="0" w:space="0" w:color="auto"/>
        <w:left w:val="none" w:sz="0" w:space="0" w:color="auto"/>
        <w:bottom w:val="none" w:sz="0" w:space="0" w:color="auto"/>
        <w:right w:val="none" w:sz="0" w:space="0" w:color="auto"/>
      </w:divBdr>
    </w:div>
    <w:div w:id="1098714685">
      <w:bodyDiv w:val="1"/>
      <w:marLeft w:val="0"/>
      <w:marRight w:val="0"/>
      <w:marTop w:val="0"/>
      <w:marBottom w:val="0"/>
      <w:divBdr>
        <w:top w:val="none" w:sz="0" w:space="0" w:color="auto"/>
        <w:left w:val="none" w:sz="0" w:space="0" w:color="auto"/>
        <w:bottom w:val="none" w:sz="0" w:space="0" w:color="auto"/>
        <w:right w:val="none" w:sz="0" w:space="0" w:color="auto"/>
      </w:divBdr>
    </w:div>
    <w:div w:id="1100832134">
      <w:bodyDiv w:val="1"/>
      <w:marLeft w:val="0"/>
      <w:marRight w:val="0"/>
      <w:marTop w:val="0"/>
      <w:marBottom w:val="0"/>
      <w:divBdr>
        <w:top w:val="none" w:sz="0" w:space="0" w:color="auto"/>
        <w:left w:val="none" w:sz="0" w:space="0" w:color="auto"/>
        <w:bottom w:val="none" w:sz="0" w:space="0" w:color="auto"/>
        <w:right w:val="none" w:sz="0" w:space="0" w:color="auto"/>
      </w:divBdr>
    </w:div>
    <w:div w:id="1104034972">
      <w:bodyDiv w:val="1"/>
      <w:marLeft w:val="0"/>
      <w:marRight w:val="0"/>
      <w:marTop w:val="0"/>
      <w:marBottom w:val="0"/>
      <w:divBdr>
        <w:top w:val="none" w:sz="0" w:space="0" w:color="auto"/>
        <w:left w:val="none" w:sz="0" w:space="0" w:color="auto"/>
        <w:bottom w:val="none" w:sz="0" w:space="0" w:color="auto"/>
        <w:right w:val="none" w:sz="0" w:space="0" w:color="auto"/>
      </w:divBdr>
    </w:div>
    <w:div w:id="1110399022">
      <w:bodyDiv w:val="1"/>
      <w:marLeft w:val="0"/>
      <w:marRight w:val="0"/>
      <w:marTop w:val="0"/>
      <w:marBottom w:val="0"/>
      <w:divBdr>
        <w:top w:val="none" w:sz="0" w:space="0" w:color="auto"/>
        <w:left w:val="none" w:sz="0" w:space="0" w:color="auto"/>
        <w:bottom w:val="none" w:sz="0" w:space="0" w:color="auto"/>
        <w:right w:val="none" w:sz="0" w:space="0" w:color="auto"/>
      </w:divBdr>
    </w:div>
    <w:div w:id="1111049840">
      <w:bodyDiv w:val="1"/>
      <w:marLeft w:val="0"/>
      <w:marRight w:val="0"/>
      <w:marTop w:val="0"/>
      <w:marBottom w:val="0"/>
      <w:divBdr>
        <w:top w:val="none" w:sz="0" w:space="0" w:color="auto"/>
        <w:left w:val="none" w:sz="0" w:space="0" w:color="auto"/>
        <w:bottom w:val="none" w:sz="0" w:space="0" w:color="auto"/>
        <w:right w:val="none" w:sz="0" w:space="0" w:color="auto"/>
      </w:divBdr>
    </w:div>
    <w:div w:id="1111974508">
      <w:bodyDiv w:val="1"/>
      <w:marLeft w:val="0"/>
      <w:marRight w:val="0"/>
      <w:marTop w:val="0"/>
      <w:marBottom w:val="0"/>
      <w:divBdr>
        <w:top w:val="none" w:sz="0" w:space="0" w:color="auto"/>
        <w:left w:val="none" w:sz="0" w:space="0" w:color="auto"/>
        <w:bottom w:val="none" w:sz="0" w:space="0" w:color="auto"/>
        <w:right w:val="none" w:sz="0" w:space="0" w:color="auto"/>
      </w:divBdr>
    </w:div>
    <w:div w:id="1112167630">
      <w:bodyDiv w:val="1"/>
      <w:marLeft w:val="0"/>
      <w:marRight w:val="0"/>
      <w:marTop w:val="0"/>
      <w:marBottom w:val="0"/>
      <w:divBdr>
        <w:top w:val="none" w:sz="0" w:space="0" w:color="auto"/>
        <w:left w:val="none" w:sz="0" w:space="0" w:color="auto"/>
        <w:bottom w:val="none" w:sz="0" w:space="0" w:color="auto"/>
        <w:right w:val="none" w:sz="0" w:space="0" w:color="auto"/>
      </w:divBdr>
      <w:divsChild>
        <w:div w:id="1813012298">
          <w:marLeft w:val="0"/>
          <w:marRight w:val="0"/>
          <w:marTop w:val="0"/>
          <w:marBottom w:val="0"/>
          <w:divBdr>
            <w:top w:val="none" w:sz="0" w:space="0" w:color="auto"/>
            <w:left w:val="none" w:sz="0" w:space="0" w:color="auto"/>
            <w:bottom w:val="none" w:sz="0" w:space="0" w:color="auto"/>
            <w:right w:val="none" w:sz="0" w:space="0" w:color="auto"/>
          </w:divBdr>
        </w:div>
      </w:divsChild>
    </w:div>
    <w:div w:id="1120950752">
      <w:bodyDiv w:val="1"/>
      <w:marLeft w:val="0"/>
      <w:marRight w:val="0"/>
      <w:marTop w:val="0"/>
      <w:marBottom w:val="0"/>
      <w:divBdr>
        <w:top w:val="none" w:sz="0" w:space="0" w:color="auto"/>
        <w:left w:val="none" w:sz="0" w:space="0" w:color="auto"/>
        <w:bottom w:val="none" w:sz="0" w:space="0" w:color="auto"/>
        <w:right w:val="none" w:sz="0" w:space="0" w:color="auto"/>
      </w:divBdr>
    </w:div>
    <w:div w:id="1121729773">
      <w:bodyDiv w:val="1"/>
      <w:marLeft w:val="0"/>
      <w:marRight w:val="0"/>
      <w:marTop w:val="0"/>
      <w:marBottom w:val="0"/>
      <w:divBdr>
        <w:top w:val="none" w:sz="0" w:space="0" w:color="auto"/>
        <w:left w:val="none" w:sz="0" w:space="0" w:color="auto"/>
        <w:bottom w:val="none" w:sz="0" w:space="0" w:color="auto"/>
        <w:right w:val="none" w:sz="0" w:space="0" w:color="auto"/>
      </w:divBdr>
    </w:div>
    <w:div w:id="1123157197">
      <w:bodyDiv w:val="1"/>
      <w:marLeft w:val="0"/>
      <w:marRight w:val="0"/>
      <w:marTop w:val="0"/>
      <w:marBottom w:val="0"/>
      <w:divBdr>
        <w:top w:val="none" w:sz="0" w:space="0" w:color="auto"/>
        <w:left w:val="none" w:sz="0" w:space="0" w:color="auto"/>
        <w:bottom w:val="none" w:sz="0" w:space="0" w:color="auto"/>
        <w:right w:val="none" w:sz="0" w:space="0" w:color="auto"/>
      </w:divBdr>
    </w:div>
    <w:div w:id="1123420044">
      <w:bodyDiv w:val="1"/>
      <w:marLeft w:val="0"/>
      <w:marRight w:val="0"/>
      <w:marTop w:val="0"/>
      <w:marBottom w:val="0"/>
      <w:divBdr>
        <w:top w:val="none" w:sz="0" w:space="0" w:color="auto"/>
        <w:left w:val="none" w:sz="0" w:space="0" w:color="auto"/>
        <w:bottom w:val="none" w:sz="0" w:space="0" w:color="auto"/>
        <w:right w:val="none" w:sz="0" w:space="0" w:color="auto"/>
      </w:divBdr>
      <w:divsChild>
        <w:div w:id="1016080405">
          <w:marLeft w:val="0"/>
          <w:marRight w:val="0"/>
          <w:marTop w:val="0"/>
          <w:marBottom w:val="0"/>
          <w:divBdr>
            <w:top w:val="none" w:sz="0" w:space="0" w:color="auto"/>
            <w:left w:val="none" w:sz="0" w:space="0" w:color="auto"/>
            <w:bottom w:val="none" w:sz="0" w:space="0" w:color="auto"/>
            <w:right w:val="none" w:sz="0" w:space="0" w:color="auto"/>
          </w:divBdr>
        </w:div>
      </w:divsChild>
    </w:div>
    <w:div w:id="1125587518">
      <w:bodyDiv w:val="1"/>
      <w:marLeft w:val="0"/>
      <w:marRight w:val="0"/>
      <w:marTop w:val="0"/>
      <w:marBottom w:val="0"/>
      <w:divBdr>
        <w:top w:val="none" w:sz="0" w:space="0" w:color="auto"/>
        <w:left w:val="none" w:sz="0" w:space="0" w:color="auto"/>
        <w:bottom w:val="none" w:sz="0" w:space="0" w:color="auto"/>
        <w:right w:val="none" w:sz="0" w:space="0" w:color="auto"/>
      </w:divBdr>
    </w:div>
    <w:div w:id="1125975173">
      <w:bodyDiv w:val="1"/>
      <w:marLeft w:val="0"/>
      <w:marRight w:val="0"/>
      <w:marTop w:val="0"/>
      <w:marBottom w:val="0"/>
      <w:divBdr>
        <w:top w:val="none" w:sz="0" w:space="0" w:color="auto"/>
        <w:left w:val="none" w:sz="0" w:space="0" w:color="auto"/>
        <w:bottom w:val="none" w:sz="0" w:space="0" w:color="auto"/>
        <w:right w:val="none" w:sz="0" w:space="0" w:color="auto"/>
      </w:divBdr>
    </w:div>
    <w:div w:id="1126775289">
      <w:bodyDiv w:val="1"/>
      <w:marLeft w:val="0"/>
      <w:marRight w:val="0"/>
      <w:marTop w:val="0"/>
      <w:marBottom w:val="0"/>
      <w:divBdr>
        <w:top w:val="none" w:sz="0" w:space="0" w:color="auto"/>
        <w:left w:val="none" w:sz="0" w:space="0" w:color="auto"/>
        <w:bottom w:val="none" w:sz="0" w:space="0" w:color="auto"/>
        <w:right w:val="none" w:sz="0" w:space="0" w:color="auto"/>
      </w:divBdr>
    </w:div>
    <w:div w:id="1127892675">
      <w:bodyDiv w:val="1"/>
      <w:marLeft w:val="0"/>
      <w:marRight w:val="0"/>
      <w:marTop w:val="0"/>
      <w:marBottom w:val="0"/>
      <w:divBdr>
        <w:top w:val="none" w:sz="0" w:space="0" w:color="auto"/>
        <w:left w:val="none" w:sz="0" w:space="0" w:color="auto"/>
        <w:bottom w:val="none" w:sz="0" w:space="0" w:color="auto"/>
        <w:right w:val="none" w:sz="0" w:space="0" w:color="auto"/>
      </w:divBdr>
    </w:div>
    <w:div w:id="1128007037">
      <w:bodyDiv w:val="1"/>
      <w:marLeft w:val="0"/>
      <w:marRight w:val="0"/>
      <w:marTop w:val="0"/>
      <w:marBottom w:val="0"/>
      <w:divBdr>
        <w:top w:val="none" w:sz="0" w:space="0" w:color="auto"/>
        <w:left w:val="none" w:sz="0" w:space="0" w:color="auto"/>
        <w:bottom w:val="none" w:sz="0" w:space="0" w:color="auto"/>
        <w:right w:val="none" w:sz="0" w:space="0" w:color="auto"/>
      </w:divBdr>
    </w:div>
    <w:div w:id="1133251373">
      <w:bodyDiv w:val="1"/>
      <w:marLeft w:val="0"/>
      <w:marRight w:val="0"/>
      <w:marTop w:val="0"/>
      <w:marBottom w:val="0"/>
      <w:divBdr>
        <w:top w:val="none" w:sz="0" w:space="0" w:color="auto"/>
        <w:left w:val="none" w:sz="0" w:space="0" w:color="auto"/>
        <w:bottom w:val="none" w:sz="0" w:space="0" w:color="auto"/>
        <w:right w:val="none" w:sz="0" w:space="0" w:color="auto"/>
      </w:divBdr>
    </w:div>
    <w:div w:id="1134176749">
      <w:bodyDiv w:val="1"/>
      <w:marLeft w:val="0"/>
      <w:marRight w:val="0"/>
      <w:marTop w:val="0"/>
      <w:marBottom w:val="0"/>
      <w:divBdr>
        <w:top w:val="none" w:sz="0" w:space="0" w:color="auto"/>
        <w:left w:val="none" w:sz="0" w:space="0" w:color="auto"/>
        <w:bottom w:val="none" w:sz="0" w:space="0" w:color="auto"/>
        <w:right w:val="none" w:sz="0" w:space="0" w:color="auto"/>
      </w:divBdr>
    </w:div>
    <w:div w:id="1134833672">
      <w:bodyDiv w:val="1"/>
      <w:marLeft w:val="0"/>
      <w:marRight w:val="0"/>
      <w:marTop w:val="0"/>
      <w:marBottom w:val="0"/>
      <w:divBdr>
        <w:top w:val="none" w:sz="0" w:space="0" w:color="auto"/>
        <w:left w:val="none" w:sz="0" w:space="0" w:color="auto"/>
        <w:bottom w:val="none" w:sz="0" w:space="0" w:color="auto"/>
        <w:right w:val="none" w:sz="0" w:space="0" w:color="auto"/>
      </w:divBdr>
    </w:div>
    <w:div w:id="1136410218">
      <w:bodyDiv w:val="1"/>
      <w:marLeft w:val="0"/>
      <w:marRight w:val="0"/>
      <w:marTop w:val="0"/>
      <w:marBottom w:val="0"/>
      <w:divBdr>
        <w:top w:val="none" w:sz="0" w:space="0" w:color="auto"/>
        <w:left w:val="none" w:sz="0" w:space="0" w:color="auto"/>
        <w:bottom w:val="none" w:sz="0" w:space="0" w:color="auto"/>
        <w:right w:val="none" w:sz="0" w:space="0" w:color="auto"/>
      </w:divBdr>
    </w:div>
    <w:div w:id="1144394482">
      <w:bodyDiv w:val="1"/>
      <w:marLeft w:val="0"/>
      <w:marRight w:val="0"/>
      <w:marTop w:val="0"/>
      <w:marBottom w:val="0"/>
      <w:divBdr>
        <w:top w:val="none" w:sz="0" w:space="0" w:color="auto"/>
        <w:left w:val="none" w:sz="0" w:space="0" w:color="auto"/>
        <w:bottom w:val="none" w:sz="0" w:space="0" w:color="auto"/>
        <w:right w:val="none" w:sz="0" w:space="0" w:color="auto"/>
      </w:divBdr>
    </w:div>
    <w:div w:id="1145972971">
      <w:bodyDiv w:val="1"/>
      <w:marLeft w:val="0"/>
      <w:marRight w:val="0"/>
      <w:marTop w:val="0"/>
      <w:marBottom w:val="0"/>
      <w:divBdr>
        <w:top w:val="none" w:sz="0" w:space="0" w:color="auto"/>
        <w:left w:val="none" w:sz="0" w:space="0" w:color="auto"/>
        <w:bottom w:val="none" w:sz="0" w:space="0" w:color="auto"/>
        <w:right w:val="none" w:sz="0" w:space="0" w:color="auto"/>
      </w:divBdr>
    </w:div>
    <w:div w:id="1154370287">
      <w:bodyDiv w:val="1"/>
      <w:marLeft w:val="0"/>
      <w:marRight w:val="0"/>
      <w:marTop w:val="0"/>
      <w:marBottom w:val="0"/>
      <w:divBdr>
        <w:top w:val="none" w:sz="0" w:space="0" w:color="auto"/>
        <w:left w:val="none" w:sz="0" w:space="0" w:color="auto"/>
        <w:bottom w:val="none" w:sz="0" w:space="0" w:color="auto"/>
        <w:right w:val="none" w:sz="0" w:space="0" w:color="auto"/>
      </w:divBdr>
    </w:div>
    <w:div w:id="1155757722">
      <w:bodyDiv w:val="1"/>
      <w:marLeft w:val="0"/>
      <w:marRight w:val="0"/>
      <w:marTop w:val="0"/>
      <w:marBottom w:val="0"/>
      <w:divBdr>
        <w:top w:val="none" w:sz="0" w:space="0" w:color="auto"/>
        <w:left w:val="none" w:sz="0" w:space="0" w:color="auto"/>
        <w:bottom w:val="none" w:sz="0" w:space="0" w:color="auto"/>
        <w:right w:val="none" w:sz="0" w:space="0" w:color="auto"/>
      </w:divBdr>
    </w:div>
    <w:div w:id="1160006141">
      <w:bodyDiv w:val="1"/>
      <w:marLeft w:val="0"/>
      <w:marRight w:val="0"/>
      <w:marTop w:val="0"/>
      <w:marBottom w:val="0"/>
      <w:divBdr>
        <w:top w:val="none" w:sz="0" w:space="0" w:color="auto"/>
        <w:left w:val="none" w:sz="0" w:space="0" w:color="auto"/>
        <w:bottom w:val="none" w:sz="0" w:space="0" w:color="auto"/>
        <w:right w:val="none" w:sz="0" w:space="0" w:color="auto"/>
      </w:divBdr>
    </w:div>
    <w:div w:id="1163862314">
      <w:bodyDiv w:val="1"/>
      <w:marLeft w:val="0"/>
      <w:marRight w:val="0"/>
      <w:marTop w:val="0"/>
      <w:marBottom w:val="0"/>
      <w:divBdr>
        <w:top w:val="none" w:sz="0" w:space="0" w:color="auto"/>
        <w:left w:val="none" w:sz="0" w:space="0" w:color="auto"/>
        <w:bottom w:val="none" w:sz="0" w:space="0" w:color="auto"/>
        <w:right w:val="none" w:sz="0" w:space="0" w:color="auto"/>
      </w:divBdr>
    </w:div>
    <w:div w:id="1166240669">
      <w:bodyDiv w:val="1"/>
      <w:marLeft w:val="0"/>
      <w:marRight w:val="0"/>
      <w:marTop w:val="0"/>
      <w:marBottom w:val="0"/>
      <w:divBdr>
        <w:top w:val="none" w:sz="0" w:space="0" w:color="auto"/>
        <w:left w:val="none" w:sz="0" w:space="0" w:color="auto"/>
        <w:bottom w:val="none" w:sz="0" w:space="0" w:color="auto"/>
        <w:right w:val="none" w:sz="0" w:space="0" w:color="auto"/>
      </w:divBdr>
      <w:divsChild>
        <w:div w:id="191438597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168790518">
      <w:bodyDiv w:val="1"/>
      <w:marLeft w:val="0"/>
      <w:marRight w:val="0"/>
      <w:marTop w:val="0"/>
      <w:marBottom w:val="0"/>
      <w:divBdr>
        <w:top w:val="none" w:sz="0" w:space="0" w:color="auto"/>
        <w:left w:val="none" w:sz="0" w:space="0" w:color="auto"/>
        <w:bottom w:val="none" w:sz="0" w:space="0" w:color="auto"/>
        <w:right w:val="none" w:sz="0" w:space="0" w:color="auto"/>
      </w:divBdr>
      <w:divsChild>
        <w:div w:id="983000384">
          <w:marLeft w:val="0"/>
          <w:marRight w:val="0"/>
          <w:marTop w:val="0"/>
          <w:marBottom w:val="0"/>
          <w:divBdr>
            <w:top w:val="single" w:sz="2" w:space="0" w:color="auto"/>
            <w:left w:val="single" w:sz="2" w:space="0" w:color="auto"/>
            <w:bottom w:val="single" w:sz="2" w:space="0" w:color="auto"/>
            <w:right w:val="single" w:sz="2" w:space="0" w:color="auto"/>
          </w:divBdr>
          <w:divsChild>
            <w:div w:id="605773025">
              <w:marLeft w:val="0"/>
              <w:marRight w:val="0"/>
              <w:marTop w:val="0"/>
              <w:marBottom w:val="0"/>
              <w:divBdr>
                <w:top w:val="single" w:sz="2" w:space="0" w:color="E5E7EB"/>
                <w:left w:val="single" w:sz="2" w:space="0" w:color="E5E7EB"/>
                <w:bottom w:val="single" w:sz="2" w:space="0" w:color="E5E7EB"/>
                <w:right w:val="single" w:sz="2" w:space="0" w:color="E5E7EB"/>
              </w:divBdr>
              <w:divsChild>
                <w:div w:id="50467242">
                  <w:marLeft w:val="0"/>
                  <w:marRight w:val="0"/>
                  <w:marTop w:val="0"/>
                  <w:marBottom w:val="0"/>
                  <w:divBdr>
                    <w:top w:val="single" w:sz="2" w:space="0" w:color="E5E7EB"/>
                    <w:left w:val="single" w:sz="2" w:space="0" w:color="E5E7EB"/>
                    <w:bottom w:val="single" w:sz="2" w:space="0" w:color="E5E7EB"/>
                    <w:right w:val="single" w:sz="2" w:space="0" w:color="E5E7EB"/>
                  </w:divBdr>
                  <w:divsChild>
                    <w:div w:id="2055233119">
                      <w:marLeft w:val="0"/>
                      <w:marRight w:val="0"/>
                      <w:marTop w:val="0"/>
                      <w:marBottom w:val="0"/>
                      <w:divBdr>
                        <w:top w:val="single" w:sz="2" w:space="0" w:color="E5E7EB"/>
                        <w:left w:val="single" w:sz="2" w:space="0" w:color="E5E7EB"/>
                        <w:bottom w:val="single" w:sz="2" w:space="0" w:color="E5E7EB"/>
                        <w:right w:val="single" w:sz="2" w:space="0" w:color="E5E7EB"/>
                      </w:divBdr>
                      <w:divsChild>
                        <w:div w:id="39013181">
                          <w:marLeft w:val="0"/>
                          <w:marRight w:val="0"/>
                          <w:marTop w:val="0"/>
                          <w:marBottom w:val="0"/>
                          <w:divBdr>
                            <w:top w:val="single" w:sz="2" w:space="0" w:color="E5E7EB"/>
                            <w:left w:val="single" w:sz="2" w:space="0" w:color="E5E7EB"/>
                            <w:bottom w:val="single" w:sz="2" w:space="0" w:color="E5E7EB"/>
                            <w:right w:val="single" w:sz="2" w:space="0" w:color="E5E7EB"/>
                          </w:divBdr>
                          <w:divsChild>
                            <w:div w:id="1196892145">
                              <w:marLeft w:val="0"/>
                              <w:marRight w:val="0"/>
                              <w:marTop w:val="0"/>
                              <w:marBottom w:val="0"/>
                              <w:divBdr>
                                <w:top w:val="single" w:sz="2" w:space="0" w:color="E5E7EB"/>
                                <w:left w:val="single" w:sz="2" w:space="0" w:color="E5E7EB"/>
                                <w:bottom w:val="single" w:sz="2" w:space="0" w:color="E5E7EB"/>
                                <w:right w:val="single" w:sz="2" w:space="0" w:color="E5E7EB"/>
                              </w:divBdr>
                              <w:divsChild>
                                <w:div w:id="1189832870">
                                  <w:marLeft w:val="0"/>
                                  <w:marRight w:val="0"/>
                                  <w:marTop w:val="0"/>
                                  <w:marBottom w:val="0"/>
                                  <w:divBdr>
                                    <w:top w:val="single" w:sz="2" w:space="0" w:color="auto"/>
                                    <w:left w:val="single" w:sz="2" w:space="4" w:color="auto"/>
                                    <w:bottom w:val="single" w:sz="2" w:space="0" w:color="auto"/>
                                    <w:right w:val="single" w:sz="2" w:space="4" w:color="auto"/>
                                  </w:divBdr>
                                </w:div>
                              </w:divsChild>
                            </w:div>
                          </w:divsChild>
                        </w:div>
                      </w:divsChild>
                    </w:div>
                  </w:divsChild>
                </w:div>
              </w:divsChild>
            </w:div>
          </w:divsChild>
        </w:div>
        <w:div w:id="869294712">
          <w:marLeft w:val="0"/>
          <w:marRight w:val="0"/>
          <w:marTop w:val="0"/>
          <w:marBottom w:val="0"/>
          <w:divBdr>
            <w:top w:val="single" w:sz="2" w:space="0" w:color="auto"/>
            <w:left w:val="single" w:sz="2" w:space="0" w:color="auto"/>
            <w:bottom w:val="single" w:sz="2" w:space="0" w:color="auto"/>
            <w:right w:val="single" w:sz="2" w:space="0" w:color="auto"/>
          </w:divBdr>
          <w:divsChild>
            <w:div w:id="1613585240">
              <w:marLeft w:val="0"/>
              <w:marRight w:val="0"/>
              <w:marTop w:val="0"/>
              <w:marBottom w:val="0"/>
              <w:divBdr>
                <w:top w:val="single" w:sz="2" w:space="0" w:color="E5E7EB"/>
                <w:left w:val="single" w:sz="2" w:space="0" w:color="E5E7EB"/>
                <w:bottom w:val="single" w:sz="2" w:space="0" w:color="E5E7EB"/>
                <w:right w:val="single" w:sz="2" w:space="0" w:color="E5E7EB"/>
              </w:divBdr>
              <w:divsChild>
                <w:div w:id="235869775">
                  <w:marLeft w:val="0"/>
                  <w:marRight w:val="0"/>
                  <w:marTop w:val="0"/>
                  <w:marBottom w:val="0"/>
                  <w:divBdr>
                    <w:top w:val="single" w:sz="2" w:space="0" w:color="E5E7EB"/>
                    <w:left w:val="single" w:sz="2" w:space="0" w:color="E5E7EB"/>
                    <w:bottom w:val="single" w:sz="2" w:space="0" w:color="E5E7EB"/>
                    <w:right w:val="single" w:sz="2" w:space="0" w:color="E5E7EB"/>
                  </w:divBdr>
                  <w:divsChild>
                    <w:div w:id="1751268433">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264996343">
                  <w:marLeft w:val="0"/>
                  <w:marRight w:val="0"/>
                  <w:marTop w:val="0"/>
                  <w:marBottom w:val="0"/>
                  <w:divBdr>
                    <w:top w:val="single" w:sz="2" w:space="0" w:color="E5E7EB"/>
                    <w:left w:val="single" w:sz="2" w:space="0" w:color="E5E7EB"/>
                    <w:bottom w:val="single" w:sz="2" w:space="0" w:color="E5E7EB"/>
                    <w:right w:val="single" w:sz="2" w:space="0" w:color="E5E7EB"/>
                  </w:divBdr>
                  <w:divsChild>
                    <w:div w:id="174549600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168905977">
      <w:bodyDiv w:val="1"/>
      <w:marLeft w:val="0"/>
      <w:marRight w:val="0"/>
      <w:marTop w:val="0"/>
      <w:marBottom w:val="0"/>
      <w:divBdr>
        <w:top w:val="none" w:sz="0" w:space="0" w:color="auto"/>
        <w:left w:val="none" w:sz="0" w:space="0" w:color="auto"/>
        <w:bottom w:val="none" w:sz="0" w:space="0" w:color="auto"/>
        <w:right w:val="none" w:sz="0" w:space="0" w:color="auto"/>
      </w:divBdr>
    </w:div>
    <w:div w:id="1174763462">
      <w:bodyDiv w:val="1"/>
      <w:marLeft w:val="0"/>
      <w:marRight w:val="0"/>
      <w:marTop w:val="0"/>
      <w:marBottom w:val="0"/>
      <w:divBdr>
        <w:top w:val="none" w:sz="0" w:space="0" w:color="auto"/>
        <w:left w:val="none" w:sz="0" w:space="0" w:color="auto"/>
        <w:bottom w:val="none" w:sz="0" w:space="0" w:color="auto"/>
        <w:right w:val="none" w:sz="0" w:space="0" w:color="auto"/>
      </w:divBdr>
    </w:div>
    <w:div w:id="1176306884">
      <w:bodyDiv w:val="1"/>
      <w:marLeft w:val="0"/>
      <w:marRight w:val="0"/>
      <w:marTop w:val="0"/>
      <w:marBottom w:val="0"/>
      <w:divBdr>
        <w:top w:val="none" w:sz="0" w:space="0" w:color="auto"/>
        <w:left w:val="none" w:sz="0" w:space="0" w:color="auto"/>
        <w:bottom w:val="none" w:sz="0" w:space="0" w:color="auto"/>
        <w:right w:val="none" w:sz="0" w:space="0" w:color="auto"/>
      </w:divBdr>
    </w:div>
    <w:div w:id="1179924386">
      <w:bodyDiv w:val="1"/>
      <w:marLeft w:val="0"/>
      <w:marRight w:val="0"/>
      <w:marTop w:val="0"/>
      <w:marBottom w:val="0"/>
      <w:divBdr>
        <w:top w:val="none" w:sz="0" w:space="0" w:color="auto"/>
        <w:left w:val="none" w:sz="0" w:space="0" w:color="auto"/>
        <w:bottom w:val="none" w:sz="0" w:space="0" w:color="auto"/>
        <w:right w:val="none" w:sz="0" w:space="0" w:color="auto"/>
      </w:divBdr>
    </w:div>
    <w:div w:id="1187403336">
      <w:bodyDiv w:val="1"/>
      <w:marLeft w:val="0"/>
      <w:marRight w:val="0"/>
      <w:marTop w:val="0"/>
      <w:marBottom w:val="0"/>
      <w:divBdr>
        <w:top w:val="none" w:sz="0" w:space="0" w:color="auto"/>
        <w:left w:val="none" w:sz="0" w:space="0" w:color="auto"/>
        <w:bottom w:val="none" w:sz="0" w:space="0" w:color="auto"/>
        <w:right w:val="none" w:sz="0" w:space="0" w:color="auto"/>
      </w:divBdr>
    </w:div>
    <w:div w:id="1188712799">
      <w:bodyDiv w:val="1"/>
      <w:marLeft w:val="0"/>
      <w:marRight w:val="0"/>
      <w:marTop w:val="0"/>
      <w:marBottom w:val="0"/>
      <w:divBdr>
        <w:top w:val="none" w:sz="0" w:space="0" w:color="auto"/>
        <w:left w:val="none" w:sz="0" w:space="0" w:color="auto"/>
        <w:bottom w:val="none" w:sz="0" w:space="0" w:color="auto"/>
        <w:right w:val="none" w:sz="0" w:space="0" w:color="auto"/>
      </w:divBdr>
    </w:div>
    <w:div w:id="1203208168">
      <w:bodyDiv w:val="1"/>
      <w:marLeft w:val="0"/>
      <w:marRight w:val="0"/>
      <w:marTop w:val="0"/>
      <w:marBottom w:val="0"/>
      <w:divBdr>
        <w:top w:val="none" w:sz="0" w:space="0" w:color="auto"/>
        <w:left w:val="none" w:sz="0" w:space="0" w:color="auto"/>
        <w:bottom w:val="none" w:sz="0" w:space="0" w:color="auto"/>
        <w:right w:val="none" w:sz="0" w:space="0" w:color="auto"/>
      </w:divBdr>
    </w:div>
    <w:div w:id="1203982886">
      <w:bodyDiv w:val="1"/>
      <w:marLeft w:val="0"/>
      <w:marRight w:val="0"/>
      <w:marTop w:val="0"/>
      <w:marBottom w:val="0"/>
      <w:divBdr>
        <w:top w:val="none" w:sz="0" w:space="0" w:color="auto"/>
        <w:left w:val="none" w:sz="0" w:space="0" w:color="auto"/>
        <w:bottom w:val="none" w:sz="0" w:space="0" w:color="auto"/>
        <w:right w:val="none" w:sz="0" w:space="0" w:color="auto"/>
      </w:divBdr>
    </w:div>
    <w:div w:id="1203984761">
      <w:bodyDiv w:val="1"/>
      <w:marLeft w:val="0"/>
      <w:marRight w:val="0"/>
      <w:marTop w:val="0"/>
      <w:marBottom w:val="0"/>
      <w:divBdr>
        <w:top w:val="none" w:sz="0" w:space="0" w:color="auto"/>
        <w:left w:val="none" w:sz="0" w:space="0" w:color="auto"/>
        <w:bottom w:val="none" w:sz="0" w:space="0" w:color="auto"/>
        <w:right w:val="none" w:sz="0" w:space="0" w:color="auto"/>
      </w:divBdr>
    </w:div>
    <w:div w:id="1219324233">
      <w:bodyDiv w:val="1"/>
      <w:marLeft w:val="0"/>
      <w:marRight w:val="0"/>
      <w:marTop w:val="0"/>
      <w:marBottom w:val="0"/>
      <w:divBdr>
        <w:top w:val="none" w:sz="0" w:space="0" w:color="auto"/>
        <w:left w:val="none" w:sz="0" w:space="0" w:color="auto"/>
        <w:bottom w:val="none" w:sz="0" w:space="0" w:color="auto"/>
        <w:right w:val="none" w:sz="0" w:space="0" w:color="auto"/>
      </w:divBdr>
    </w:div>
    <w:div w:id="1220824279">
      <w:bodyDiv w:val="1"/>
      <w:marLeft w:val="0"/>
      <w:marRight w:val="0"/>
      <w:marTop w:val="0"/>
      <w:marBottom w:val="0"/>
      <w:divBdr>
        <w:top w:val="none" w:sz="0" w:space="0" w:color="auto"/>
        <w:left w:val="none" w:sz="0" w:space="0" w:color="auto"/>
        <w:bottom w:val="none" w:sz="0" w:space="0" w:color="auto"/>
        <w:right w:val="none" w:sz="0" w:space="0" w:color="auto"/>
      </w:divBdr>
      <w:divsChild>
        <w:div w:id="1381510896">
          <w:marLeft w:val="0"/>
          <w:marRight w:val="0"/>
          <w:marTop w:val="0"/>
          <w:marBottom w:val="0"/>
          <w:divBdr>
            <w:top w:val="none" w:sz="0" w:space="0" w:color="auto"/>
            <w:left w:val="none" w:sz="0" w:space="0" w:color="auto"/>
            <w:bottom w:val="none" w:sz="0" w:space="0" w:color="auto"/>
            <w:right w:val="none" w:sz="0" w:space="0" w:color="auto"/>
          </w:divBdr>
        </w:div>
        <w:div w:id="1973974416">
          <w:marLeft w:val="0"/>
          <w:marRight w:val="0"/>
          <w:marTop w:val="0"/>
          <w:marBottom w:val="0"/>
          <w:divBdr>
            <w:top w:val="none" w:sz="0" w:space="0" w:color="auto"/>
            <w:left w:val="none" w:sz="0" w:space="0" w:color="auto"/>
            <w:bottom w:val="none" w:sz="0" w:space="0" w:color="auto"/>
            <w:right w:val="none" w:sz="0" w:space="0" w:color="auto"/>
          </w:divBdr>
        </w:div>
      </w:divsChild>
    </w:div>
    <w:div w:id="1221019872">
      <w:bodyDiv w:val="1"/>
      <w:marLeft w:val="0"/>
      <w:marRight w:val="0"/>
      <w:marTop w:val="0"/>
      <w:marBottom w:val="0"/>
      <w:divBdr>
        <w:top w:val="none" w:sz="0" w:space="0" w:color="auto"/>
        <w:left w:val="none" w:sz="0" w:space="0" w:color="auto"/>
        <w:bottom w:val="none" w:sz="0" w:space="0" w:color="auto"/>
        <w:right w:val="none" w:sz="0" w:space="0" w:color="auto"/>
      </w:divBdr>
    </w:div>
    <w:div w:id="1221477153">
      <w:bodyDiv w:val="1"/>
      <w:marLeft w:val="0"/>
      <w:marRight w:val="0"/>
      <w:marTop w:val="0"/>
      <w:marBottom w:val="0"/>
      <w:divBdr>
        <w:top w:val="none" w:sz="0" w:space="0" w:color="auto"/>
        <w:left w:val="none" w:sz="0" w:space="0" w:color="auto"/>
        <w:bottom w:val="none" w:sz="0" w:space="0" w:color="auto"/>
        <w:right w:val="none" w:sz="0" w:space="0" w:color="auto"/>
      </w:divBdr>
    </w:div>
    <w:div w:id="1221747822">
      <w:bodyDiv w:val="1"/>
      <w:marLeft w:val="0"/>
      <w:marRight w:val="0"/>
      <w:marTop w:val="0"/>
      <w:marBottom w:val="0"/>
      <w:divBdr>
        <w:top w:val="none" w:sz="0" w:space="0" w:color="auto"/>
        <w:left w:val="none" w:sz="0" w:space="0" w:color="auto"/>
        <w:bottom w:val="none" w:sz="0" w:space="0" w:color="auto"/>
        <w:right w:val="none" w:sz="0" w:space="0" w:color="auto"/>
      </w:divBdr>
    </w:div>
    <w:div w:id="1221942982">
      <w:bodyDiv w:val="1"/>
      <w:marLeft w:val="0"/>
      <w:marRight w:val="0"/>
      <w:marTop w:val="0"/>
      <w:marBottom w:val="0"/>
      <w:divBdr>
        <w:top w:val="none" w:sz="0" w:space="0" w:color="auto"/>
        <w:left w:val="none" w:sz="0" w:space="0" w:color="auto"/>
        <w:bottom w:val="none" w:sz="0" w:space="0" w:color="auto"/>
        <w:right w:val="none" w:sz="0" w:space="0" w:color="auto"/>
      </w:divBdr>
    </w:div>
    <w:div w:id="1223519423">
      <w:bodyDiv w:val="1"/>
      <w:marLeft w:val="0"/>
      <w:marRight w:val="0"/>
      <w:marTop w:val="0"/>
      <w:marBottom w:val="0"/>
      <w:divBdr>
        <w:top w:val="none" w:sz="0" w:space="0" w:color="auto"/>
        <w:left w:val="none" w:sz="0" w:space="0" w:color="auto"/>
        <w:bottom w:val="none" w:sz="0" w:space="0" w:color="auto"/>
        <w:right w:val="none" w:sz="0" w:space="0" w:color="auto"/>
      </w:divBdr>
    </w:div>
    <w:div w:id="1224943878">
      <w:bodyDiv w:val="1"/>
      <w:marLeft w:val="0"/>
      <w:marRight w:val="0"/>
      <w:marTop w:val="0"/>
      <w:marBottom w:val="0"/>
      <w:divBdr>
        <w:top w:val="none" w:sz="0" w:space="0" w:color="auto"/>
        <w:left w:val="none" w:sz="0" w:space="0" w:color="auto"/>
        <w:bottom w:val="none" w:sz="0" w:space="0" w:color="auto"/>
        <w:right w:val="none" w:sz="0" w:space="0" w:color="auto"/>
      </w:divBdr>
    </w:div>
    <w:div w:id="1226837408">
      <w:bodyDiv w:val="1"/>
      <w:marLeft w:val="0"/>
      <w:marRight w:val="0"/>
      <w:marTop w:val="0"/>
      <w:marBottom w:val="0"/>
      <w:divBdr>
        <w:top w:val="none" w:sz="0" w:space="0" w:color="auto"/>
        <w:left w:val="none" w:sz="0" w:space="0" w:color="auto"/>
        <w:bottom w:val="none" w:sz="0" w:space="0" w:color="auto"/>
        <w:right w:val="none" w:sz="0" w:space="0" w:color="auto"/>
      </w:divBdr>
    </w:div>
    <w:div w:id="1229924620">
      <w:bodyDiv w:val="1"/>
      <w:marLeft w:val="0"/>
      <w:marRight w:val="0"/>
      <w:marTop w:val="0"/>
      <w:marBottom w:val="0"/>
      <w:divBdr>
        <w:top w:val="none" w:sz="0" w:space="0" w:color="auto"/>
        <w:left w:val="none" w:sz="0" w:space="0" w:color="auto"/>
        <w:bottom w:val="none" w:sz="0" w:space="0" w:color="auto"/>
        <w:right w:val="none" w:sz="0" w:space="0" w:color="auto"/>
      </w:divBdr>
    </w:div>
    <w:div w:id="1231768991">
      <w:bodyDiv w:val="1"/>
      <w:marLeft w:val="0"/>
      <w:marRight w:val="0"/>
      <w:marTop w:val="0"/>
      <w:marBottom w:val="0"/>
      <w:divBdr>
        <w:top w:val="none" w:sz="0" w:space="0" w:color="auto"/>
        <w:left w:val="none" w:sz="0" w:space="0" w:color="auto"/>
        <w:bottom w:val="none" w:sz="0" w:space="0" w:color="auto"/>
        <w:right w:val="none" w:sz="0" w:space="0" w:color="auto"/>
      </w:divBdr>
    </w:div>
    <w:div w:id="1234504698">
      <w:bodyDiv w:val="1"/>
      <w:marLeft w:val="0"/>
      <w:marRight w:val="0"/>
      <w:marTop w:val="0"/>
      <w:marBottom w:val="0"/>
      <w:divBdr>
        <w:top w:val="none" w:sz="0" w:space="0" w:color="auto"/>
        <w:left w:val="none" w:sz="0" w:space="0" w:color="auto"/>
        <w:bottom w:val="none" w:sz="0" w:space="0" w:color="auto"/>
        <w:right w:val="none" w:sz="0" w:space="0" w:color="auto"/>
      </w:divBdr>
    </w:div>
    <w:div w:id="1235552306">
      <w:bodyDiv w:val="1"/>
      <w:marLeft w:val="0"/>
      <w:marRight w:val="0"/>
      <w:marTop w:val="0"/>
      <w:marBottom w:val="0"/>
      <w:divBdr>
        <w:top w:val="none" w:sz="0" w:space="0" w:color="auto"/>
        <w:left w:val="none" w:sz="0" w:space="0" w:color="auto"/>
        <w:bottom w:val="none" w:sz="0" w:space="0" w:color="auto"/>
        <w:right w:val="none" w:sz="0" w:space="0" w:color="auto"/>
      </w:divBdr>
    </w:div>
    <w:div w:id="1238830972">
      <w:bodyDiv w:val="1"/>
      <w:marLeft w:val="0"/>
      <w:marRight w:val="0"/>
      <w:marTop w:val="0"/>
      <w:marBottom w:val="0"/>
      <w:divBdr>
        <w:top w:val="none" w:sz="0" w:space="0" w:color="auto"/>
        <w:left w:val="none" w:sz="0" w:space="0" w:color="auto"/>
        <w:bottom w:val="none" w:sz="0" w:space="0" w:color="auto"/>
        <w:right w:val="none" w:sz="0" w:space="0" w:color="auto"/>
      </w:divBdr>
    </w:div>
    <w:div w:id="1240748002">
      <w:bodyDiv w:val="1"/>
      <w:marLeft w:val="0"/>
      <w:marRight w:val="0"/>
      <w:marTop w:val="0"/>
      <w:marBottom w:val="0"/>
      <w:divBdr>
        <w:top w:val="none" w:sz="0" w:space="0" w:color="auto"/>
        <w:left w:val="none" w:sz="0" w:space="0" w:color="auto"/>
        <w:bottom w:val="none" w:sz="0" w:space="0" w:color="auto"/>
        <w:right w:val="none" w:sz="0" w:space="0" w:color="auto"/>
      </w:divBdr>
    </w:div>
    <w:div w:id="1245452268">
      <w:bodyDiv w:val="1"/>
      <w:marLeft w:val="0"/>
      <w:marRight w:val="0"/>
      <w:marTop w:val="0"/>
      <w:marBottom w:val="0"/>
      <w:divBdr>
        <w:top w:val="none" w:sz="0" w:space="0" w:color="auto"/>
        <w:left w:val="none" w:sz="0" w:space="0" w:color="auto"/>
        <w:bottom w:val="none" w:sz="0" w:space="0" w:color="auto"/>
        <w:right w:val="none" w:sz="0" w:space="0" w:color="auto"/>
      </w:divBdr>
    </w:div>
    <w:div w:id="1246570088">
      <w:bodyDiv w:val="1"/>
      <w:marLeft w:val="0"/>
      <w:marRight w:val="0"/>
      <w:marTop w:val="0"/>
      <w:marBottom w:val="0"/>
      <w:divBdr>
        <w:top w:val="none" w:sz="0" w:space="0" w:color="auto"/>
        <w:left w:val="none" w:sz="0" w:space="0" w:color="auto"/>
        <w:bottom w:val="none" w:sz="0" w:space="0" w:color="auto"/>
        <w:right w:val="none" w:sz="0" w:space="0" w:color="auto"/>
      </w:divBdr>
    </w:div>
    <w:div w:id="1246762149">
      <w:bodyDiv w:val="1"/>
      <w:marLeft w:val="0"/>
      <w:marRight w:val="0"/>
      <w:marTop w:val="0"/>
      <w:marBottom w:val="0"/>
      <w:divBdr>
        <w:top w:val="none" w:sz="0" w:space="0" w:color="auto"/>
        <w:left w:val="none" w:sz="0" w:space="0" w:color="auto"/>
        <w:bottom w:val="none" w:sz="0" w:space="0" w:color="auto"/>
        <w:right w:val="none" w:sz="0" w:space="0" w:color="auto"/>
      </w:divBdr>
    </w:div>
    <w:div w:id="1254826533">
      <w:bodyDiv w:val="1"/>
      <w:marLeft w:val="0"/>
      <w:marRight w:val="0"/>
      <w:marTop w:val="0"/>
      <w:marBottom w:val="0"/>
      <w:divBdr>
        <w:top w:val="none" w:sz="0" w:space="0" w:color="auto"/>
        <w:left w:val="none" w:sz="0" w:space="0" w:color="auto"/>
        <w:bottom w:val="none" w:sz="0" w:space="0" w:color="auto"/>
        <w:right w:val="none" w:sz="0" w:space="0" w:color="auto"/>
      </w:divBdr>
    </w:div>
    <w:div w:id="1260869153">
      <w:bodyDiv w:val="1"/>
      <w:marLeft w:val="0"/>
      <w:marRight w:val="0"/>
      <w:marTop w:val="0"/>
      <w:marBottom w:val="0"/>
      <w:divBdr>
        <w:top w:val="none" w:sz="0" w:space="0" w:color="auto"/>
        <w:left w:val="none" w:sz="0" w:space="0" w:color="auto"/>
        <w:bottom w:val="none" w:sz="0" w:space="0" w:color="auto"/>
        <w:right w:val="none" w:sz="0" w:space="0" w:color="auto"/>
      </w:divBdr>
    </w:div>
    <w:div w:id="1261253929">
      <w:bodyDiv w:val="1"/>
      <w:marLeft w:val="0"/>
      <w:marRight w:val="0"/>
      <w:marTop w:val="0"/>
      <w:marBottom w:val="0"/>
      <w:divBdr>
        <w:top w:val="none" w:sz="0" w:space="0" w:color="auto"/>
        <w:left w:val="none" w:sz="0" w:space="0" w:color="auto"/>
        <w:bottom w:val="none" w:sz="0" w:space="0" w:color="auto"/>
        <w:right w:val="none" w:sz="0" w:space="0" w:color="auto"/>
      </w:divBdr>
    </w:div>
    <w:div w:id="1271739584">
      <w:bodyDiv w:val="1"/>
      <w:marLeft w:val="0"/>
      <w:marRight w:val="0"/>
      <w:marTop w:val="0"/>
      <w:marBottom w:val="0"/>
      <w:divBdr>
        <w:top w:val="none" w:sz="0" w:space="0" w:color="auto"/>
        <w:left w:val="none" w:sz="0" w:space="0" w:color="auto"/>
        <w:bottom w:val="none" w:sz="0" w:space="0" w:color="auto"/>
        <w:right w:val="none" w:sz="0" w:space="0" w:color="auto"/>
      </w:divBdr>
    </w:div>
    <w:div w:id="1272126038">
      <w:bodyDiv w:val="1"/>
      <w:marLeft w:val="0"/>
      <w:marRight w:val="0"/>
      <w:marTop w:val="0"/>
      <w:marBottom w:val="0"/>
      <w:divBdr>
        <w:top w:val="none" w:sz="0" w:space="0" w:color="auto"/>
        <w:left w:val="none" w:sz="0" w:space="0" w:color="auto"/>
        <w:bottom w:val="none" w:sz="0" w:space="0" w:color="auto"/>
        <w:right w:val="none" w:sz="0" w:space="0" w:color="auto"/>
      </w:divBdr>
    </w:div>
    <w:div w:id="1273586563">
      <w:bodyDiv w:val="1"/>
      <w:marLeft w:val="0"/>
      <w:marRight w:val="0"/>
      <w:marTop w:val="0"/>
      <w:marBottom w:val="0"/>
      <w:divBdr>
        <w:top w:val="none" w:sz="0" w:space="0" w:color="auto"/>
        <w:left w:val="none" w:sz="0" w:space="0" w:color="auto"/>
        <w:bottom w:val="none" w:sz="0" w:space="0" w:color="auto"/>
        <w:right w:val="none" w:sz="0" w:space="0" w:color="auto"/>
      </w:divBdr>
    </w:div>
    <w:div w:id="1273627878">
      <w:bodyDiv w:val="1"/>
      <w:marLeft w:val="0"/>
      <w:marRight w:val="0"/>
      <w:marTop w:val="0"/>
      <w:marBottom w:val="0"/>
      <w:divBdr>
        <w:top w:val="none" w:sz="0" w:space="0" w:color="auto"/>
        <w:left w:val="none" w:sz="0" w:space="0" w:color="auto"/>
        <w:bottom w:val="none" w:sz="0" w:space="0" w:color="auto"/>
        <w:right w:val="none" w:sz="0" w:space="0" w:color="auto"/>
      </w:divBdr>
    </w:div>
    <w:div w:id="1273900624">
      <w:bodyDiv w:val="1"/>
      <w:marLeft w:val="0"/>
      <w:marRight w:val="0"/>
      <w:marTop w:val="0"/>
      <w:marBottom w:val="0"/>
      <w:divBdr>
        <w:top w:val="none" w:sz="0" w:space="0" w:color="auto"/>
        <w:left w:val="none" w:sz="0" w:space="0" w:color="auto"/>
        <w:bottom w:val="none" w:sz="0" w:space="0" w:color="auto"/>
        <w:right w:val="none" w:sz="0" w:space="0" w:color="auto"/>
      </w:divBdr>
      <w:divsChild>
        <w:div w:id="183133107">
          <w:marLeft w:val="0"/>
          <w:marRight w:val="0"/>
          <w:marTop w:val="0"/>
          <w:marBottom w:val="0"/>
          <w:divBdr>
            <w:top w:val="none" w:sz="0" w:space="0" w:color="auto"/>
            <w:left w:val="none" w:sz="0" w:space="0" w:color="auto"/>
            <w:bottom w:val="none" w:sz="0" w:space="0" w:color="auto"/>
            <w:right w:val="none" w:sz="0" w:space="0" w:color="auto"/>
          </w:divBdr>
        </w:div>
      </w:divsChild>
    </w:div>
    <w:div w:id="1274020673">
      <w:bodyDiv w:val="1"/>
      <w:marLeft w:val="0"/>
      <w:marRight w:val="0"/>
      <w:marTop w:val="0"/>
      <w:marBottom w:val="0"/>
      <w:divBdr>
        <w:top w:val="none" w:sz="0" w:space="0" w:color="auto"/>
        <w:left w:val="none" w:sz="0" w:space="0" w:color="auto"/>
        <w:bottom w:val="none" w:sz="0" w:space="0" w:color="auto"/>
        <w:right w:val="none" w:sz="0" w:space="0" w:color="auto"/>
      </w:divBdr>
    </w:div>
    <w:div w:id="1279532298">
      <w:bodyDiv w:val="1"/>
      <w:marLeft w:val="0"/>
      <w:marRight w:val="0"/>
      <w:marTop w:val="0"/>
      <w:marBottom w:val="0"/>
      <w:divBdr>
        <w:top w:val="none" w:sz="0" w:space="0" w:color="auto"/>
        <w:left w:val="none" w:sz="0" w:space="0" w:color="auto"/>
        <w:bottom w:val="none" w:sz="0" w:space="0" w:color="auto"/>
        <w:right w:val="none" w:sz="0" w:space="0" w:color="auto"/>
      </w:divBdr>
    </w:div>
    <w:div w:id="1286083982">
      <w:bodyDiv w:val="1"/>
      <w:marLeft w:val="0"/>
      <w:marRight w:val="0"/>
      <w:marTop w:val="0"/>
      <w:marBottom w:val="0"/>
      <w:divBdr>
        <w:top w:val="none" w:sz="0" w:space="0" w:color="auto"/>
        <w:left w:val="none" w:sz="0" w:space="0" w:color="auto"/>
        <w:bottom w:val="none" w:sz="0" w:space="0" w:color="auto"/>
        <w:right w:val="none" w:sz="0" w:space="0" w:color="auto"/>
      </w:divBdr>
    </w:div>
    <w:div w:id="1286540585">
      <w:bodyDiv w:val="1"/>
      <w:marLeft w:val="0"/>
      <w:marRight w:val="0"/>
      <w:marTop w:val="0"/>
      <w:marBottom w:val="0"/>
      <w:divBdr>
        <w:top w:val="none" w:sz="0" w:space="0" w:color="auto"/>
        <w:left w:val="none" w:sz="0" w:space="0" w:color="auto"/>
        <w:bottom w:val="none" w:sz="0" w:space="0" w:color="auto"/>
        <w:right w:val="none" w:sz="0" w:space="0" w:color="auto"/>
      </w:divBdr>
    </w:div>
    <w:div w:id="1287616125">
      <w:bodyDiv w:val="1"/>
      <w:marLeft w:val="0"/>
      <w:marRight w:val="0"/>
      <w:marTop w:val="0"/>
      <w:marBottom w:val="0"/>
      <w:divBdr>
        <w:top w:val="none" w:sz="0" w:space="0" w:color="auto"/>
        <w:left w:val="none" w:sz="0" w:space="0" w:color="auto"/>
        <w:bottom w:val="none" w:sz="0" w:space="0" w:color="auto"/>
        <w:right w:val="none" w:sz="0" w:space="0" w:color="auto"/>
      </w:divBdr>
    </w:div>
    <w:div w:id="1289238887">
      <w:bodyDiv w:val="1"/>
      <w:marLeft w:val="0"/>
      <w:marRight w:val="0"/>
      <w:marTop w:val="0"/>
      <w:marBottom w:val="0"/>
      <w:divBdr>
        <w:top w:val="none" w:sz="0" w:space="0" w:color="auto"/>
        <w:left w:val="none" w:sz="0" w:space="0" w:color="auto"/>
        <w:bottom w:val="none" w:sz="0" w:space="0" w:color="auto"/>
        <w:right w:val="none" w:sz="0" w:space="0" w:color="auto"/>
      </w:divBdr>
    </w:div>
    <w:div w:id="1291201505">
      <w:bodyDiv w:val="1"/>
      <w:marLeft w:val="0"/>
      <w:marRight w:val="0"/>
      <w:marTop w:val="0"/>
      <w:marBottom w:val="0"/>
      <w:divBdr>
        <w:top w:val="none" w:sz="0" w:space="0" w:color="auto"/>
        <w:left w:val="none" w:sz="0" w:space="0" w:color="auto"/>
        <w:bottom w:val="none" w:sz="0" w:space="0" w:color="auto"/>
        <w:right w:val="none" w:sz="0" w:space="0" w:color="auto"/>
      </w:divBdr>
    </w:div>
    <w:div w:id="1291595390">
      <w:bodyDiv w:val="1"/>
      <w:marLeft w:val="0"/>
      <w:marRight w:val="0"/>
      <w:marTop w:val="0"/>
      <w:marBottom w:val="0"/>
      <w:divBdr>
        <w:top w:val="none" w:sz="0" w:space="0" w:color="auto"/>
        <w:left w:val="none" w:sz="0" w:space="0" w:color="auto"/>
        <w:bottom w:val="none" w:sz="0" w:space="0" w:color="auto"/>
        <w:right w:val="none" w:sz="0" w:space="0" w:color="auto"/>
      </w:divBdr>
    </w:div>
    <w:div w:id="1293290635">
      <w:bodyDiv w:val="1"/>
      <w:marLeft w:val="0"/>
      <w:marRight w:val="0"/>
      <w:marTop w:val="0"/>
      <w:marBottom w:val="0"/>
      <w:divBdr>
        <w:top w:val="none" w:sz="0" w:space="0" w:color="auto"/>
        <w:left w:val="none" w:sz="0" w:space="0" w:color="auto"/>
        <w:bottom w:val="none" w:sz="0" w:space="0" w:color="auto"/>
        <w:right w:val="none" w:sz="0" w:space="0" w:color="auto"/>
      </w:divBdr>
    </w:div>
    <w:div w:id="1297830584">
      <w:bodyDiv w:val="1"/>
      <w:marLeft w:val="0"/>
      <w:marRight w:val="0"/>
      <w:marTop w:val="0"/>
      <w:marBottom w:val="0"/>
      <w:divBdr>
        <w:top w:val="none" w:sz="0" w:space="0" w:color="auto"/>
        <w:left w:val="none" w:sz="0" w:space="0" w:color="auto"/>
        <w:bottom w:val="none" w:sz="0" w:space="0" w:color="auto"/>
        <w:right w:val="none" w:sz="0" w:space="0" w:color="auto"/>
      </w:divBdr>
    </w:div>
    <w:div w:id="1311129944">
      <w:bodyDiv w:val="1"/>
      <w:marLeft w:val="0"/>
      <w:marRight w:val="0"/>
      <w:marTop w:val="0"/>
      <w:marBottom w:val="0"/>
      <w:divBdr>
        <w:top w:val="none" w:sz="0" w:space="0" w:color="auto"/>
        <w:left w:val="none" w:sz="0" w:space="0" w:color="auto"/>
        <w:bottom w:val="none" w:sz="0" w:space="0" w:color="auto"/>
        <w:right w:val="none" w:sz="0" w:space="0" w:color="auto"/>
      </w:divBdr>
    </w:div>
    <w:div w:id="1312710825">
      <w:bodyDiv w:val="1"/>
      <w:marLeft w:val="0"/>
      <w:marRight w:val="0"/>
      <w:marTop w:val="0"/>
      <w:marBottom w:val="0"/>
      <w:divBdr>
        <w:top w:val="none" w:sz="0" w:space="0" w:color="auto"/>
        <w:left w:val="none" w:sz="0" w:space="0" w:color="auto"/>
        <w:bottom w:val="none" w:sz="0" w:space="0" w:color="auto"/>
        <w:right w:val="none" w:sz="0" w:space="0" w:color="auto"/>
      </w:divBdr>
    </w:div>
    <w:div w:id="1312951230">
      <w:bodyDiv w:val="1"/>
      <w:marLeft w:val="0"/>
      <w:marRight w:val="0"/>
      <w:marTop w:val="0"/>
      <w:marBottom w:val="0"/>
      <w:divBdr>
        <w:top w:val="none" w:sz="0" w:space="0" w:color="auto"/>
        <w:left w:val="none" w:sz="0" w:space="0" w:color="auto"/>
        <w:bottom w:val="none" w:sz="0" w:space="0" w:color="auto"/>
        <w:right w:val="none" w:sz="0" w:space="0" w:color="auto"/>
      </w:divBdr>
    </w:div>
    <w:div w:id="1313752539">
      <w:bodyDiv w:val="1"/>
      <w:marLeft w:val="0"/>
      <w:marRight w:val="0"/>
      <w:marTop w:val="0"/>
      <w:marBottom w:val="0"/>
      <w:divBdr>
        <w:top w:val="none" w:sz="0" w:space="0" w:color="auto"/>
        <w:left w:val="none" w:sz="0" w:space="0" w:color="auto"/>
        <w:bottom w:val="none" w:sz="0" w:space="0" w:color="auto"/>
        <w:right w:val="none" w:sz="0" w:space="0" w:color="auto"/>
      </w:divBdr>
    </w:div>
    <w:div w:id="1322466115">
      <w:bodyDiv w:val="1"/>
      <w:marLeft w:val="0"/>
      <w:marRight w:val="0"/>
      <w:marTop w:val="0"/>
      <w:marBottom w:val="0"/>
      <w:divBdr>
        <w:top w:val="none" w:sz="0" w:space="0" w:color="auto"/>
        <w:left w:val="none" w:sz="0" w:space="0" w:color="auto"/>
        <w:bottom w:val="none" w:sz="0" w:space="0" w:color="auto"/>
        <w:right w:val="none" w:sz="0" w:space="0" w:color="auto"/>
      </w:divBdr>
    </w:div>
    <w:div w:id="1323655818">
      <w:bodyDiv w:val="1"/>
      <w:marLeft w:val="0"/>
      <w:marRight w:val="0"/>
      <w:marTop w:val="0"/>
      <w:marBottom w:val="0"/>
      <w:divBdr>
        <w:top w:val="none" w:sz="0" w:space="0" w:color="auto"/>
        <w:left w:val="none" w:sz="0" w:space="0" w:color="auto"/>
        <w:bottom w:val="none" w:sz="0" w:space="0" w:color="auto"/>
        <w:right w:val="none" w:sz="0" w:space="0" w:color="auto"/>
      </w:divBdr>
    </w:div>
    <w:div w:id="1324091674">
      <w:bodyDiv w:val="1"/>
      <w:marLeft w:val="0"/>
      <w:marRight w:val="0"/>
      <w:marTop w:val="0"/>
      <w:marBottom w:val="0"/>
      <w:divBdr>
        <w:top w:val="none" w:sz="0" w:space="0" w:color="auto"/>
        <w:left w:val="none" w:sz="0" w:space="0" w:color="auto"/>
        <w:bottom w:val="none" w:sz="0" w:space="0" w:color="auto"/>
        <w:right w:val="none" w:sz="0" w:space="0" w:color="auto"/>
      </w:divBdr>
    </w:div>
    <w:div w:id="1325549862">
      <w:bodyDiv w:val="1"/>
      <w:marLeft w:val="0"/>
      <w:marRight w:val="0"/>
      <w:marTop w:val="0"/>
      <w:marBottom w:val="0"/>
      <w:divBdr>
        <w:top w:val="none" w:sz="0" w:space="0" w:color="auto"/>
        <w:left w:val="none" w:sz="0" w:space="0" w:color="auto"/>
        <w:bottom w:val="none" w:sz="0" w:space="0" w:color="auto"/>
        <w:right w:val="none" w:sz="0" w:space="0" w:color="auto"/>
      </w:divBdr>
    </w:div>
    <w:div w:id="1327394380">
      <w:bodyDiv w:val="1"/>
      <w:marLeft w:val="0"/>
      <w:marRight w:val="0"/>
      <w:marTop w:val="0"/>
      <w:marBottom w:val="0"/>
      <w:divBdr>
        <w:top w:val="none" w:sz="0" w:space="0" w:color="auto"/>
        <w:left w:val="none" w:sz="0" w:space="0" w:color="auto"/>
        <w:bottom w:val="none" w:sz="0" w:space="0" w:color="auto"/>
        <w:right w:val="none" w:sz="0" w:space="0" w:color="auto"/>
      </w:divBdr>
    </w:div>
    <w:div w:id="1328820904">
      <w:bodyDiv w:val="1"/>
      <w:marLeft w:val="0"/>
      <w:marRight w:val="0"/>
      <w:marTop w:val="0"/>
      <w:marBottom w:val="0"/>
      <w:divBdr>
        <w:top w:val="none" w:sz="0" w:space="0" w:color="auto"/>
        <w:left w:val="none" w:sz="0" w:space="0" w:color="auto"/>
        <w:bottom w:val="none" w:sz="0" w:space="0" w:color="auto"/>
        <w:right w:val="none" w:sz="0" w:space="0" w:color="auto"/>
      </w:divBdr>
    </w:div>
    <w:div w:id="1331173012">
      <w:bodyDiv w:val="1"/>
      <w:marLeft w:val="0"/>
      <w:marRight w:val="0"/>
      <w:marTop w:val="0"/>
      <w:marBottom w:val="0"/>
      <w:divBdr>
        <w:top w:val="none" w:sz="0" w:space="0" w:color="auto"/>
        <w:left w:val="none" w:sz="0" w:space="0" w:color="auto"/>
        <w:bottom w:val="none" w:sz="0" w:space="0" w:color="auto"/>
        <w:right w:val="none" w:sz="0" w:space="0" w:color="auto"/>
      </w:divBdr>
      <w:divsChild>
        <w:div w:id="686566445">
          <w:marLeft w:val="0"/>
          <w:marRight w:val="0"/>
          <w:marTop w:val="0"/>
          <w:marBottom w:val="0"/>
          <w:divBdr>
            <w:top w:val="single" w:sz="2" w:space="0" w:color="auto"/>
            <w:left w:val="single" w:sz="2" w:space="0" w:color="auto"/>
            <w:bottom w:val="single" w:sz="2" w:space="0" w:color="auto"/>
            <w:right w:val="single" w:sz="2" w:space="0" w:color="auto"/>
          </w:divBdr>
          <w:divsChild>
            <w:div w:id="390035896">
              <w:marLeft w:val="0"/>
              <w:marRight w:val="0"/>
              <w:marTop w:val="0"/>
              <w:marBottom w:val="0"/>
              <w:divBdr>
                <w:top w:val="single" w:sz="2" w:space="0" w:color="E5E7EB"/>
                <w:left w:val="single" w:sz="2" w:space="0" w:color="E5E7EB"/>
                <w:bottom w:val="single" w:sz="2" w:space="0" w:color="E5E7EB"/>
                <w:right w:val="single" w:sz="2" w:space="0" w:color="E5E7EB"/>
              </w:divBdr>
              <w:divsChild>
                <w:div w:id="784426966">
                  <w:marLeft w:val="0"/>
                  <w:marRight w:val="0"/>
                  <w:marTop w:val="0"/>
                  <w:marBottom w:val="0"/>
                  <w:divBdr>
                    <w:top w:val="single" w:sz="2" w:space="0" w:color="E5E7EB"/>
                    <w:left w:val="single" w:sz="2" w:space="0" w:color="E5E7EB"/>
                    <w:bottom w:val="single" w:sz="2" w:space="0" w:color="E5E7EB"/>
                    <w:right w:val="single" w:sz="2" w:space="0" w:color="E5E7EB"/>
                  </w:divBdr>
                  <w:divsChild>
                    <w:div w:id="1810896265">
                      <w:marLeft w:val="0"/>
                      <w:marRight w:val="0"/>
                      <w:marTop w:val="0"/>
                      <w:marBottom w:val="0"/>
                      <w:divBdr>
                        <w:top w:val="single" w:sz="2" w:space="0" w:color="E5E7EB"/>
                        <w:left w:val="single" w:sz="2" w:space="0" w:color="E5E7EB"/>
                        <w:bottom w:val="single" w:sz="2" w:space="0" w:color="E5E7EB"/>
                        <w:right w:val="single" w:sz="2" w:space="0" w:color="E5E7EB"/>
                      </w:divBdr>
                      <w:divsChild>
                        <w:div w:id="131008852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180392173">
          <w:marLeft w:val="0"/>
          <w:marRight w:val="0"/>
          <w:marTop w:val="120"/>
          <w:marBottom w:val="0"/>
          <w:divBdr>
            <w:top w:val="single" w:sz="2" w:space="0" w:color="auto"/>
            <w:left w:val="single" w:sz="2" w:space="0" w:color="auto"/>
            <w:bottom w:val="single" w:sz="2" w:space="0" w:color="auto"/>
            <w:right w:val="single" w:sz="2" w:space="0" w:color="auto"/>
          </w:divBdr>
          <w:divsChild>
            <w:div w:id="1092163382">
              <w:marLeft w:val="-120"/>
              <w:marRight w:val="0"/>
              <w:marTop w:val="0"/>
              <w:marBottom w:val="0"/>
              <w:divBdr>
                <w:top w:val="single" w:sz="2" w:space="0" w:color="E5E7EB"/>
                <w:left w:val="single" w:sz="2" w:space="0" w:color="E5E7EB"/>
                <w:bottom w:val="single" w:sz="2" w:space="0" w:color="E5E7EB"/>
                <w:right w:val="single" w:sz="2" w:space="0" w:color="E5E7EB"/>
              </w:divBdr>
              <w:divsChild>
                <w:div w:id="922102436">
                  <w:marLeft w:val="0"/>
                  <w:marRight w:val="0"/>
                  <w:marTop w:val="0"/>
                  <w:marBottom w:val="0"/>
                  <w:divBdr>
                    <w:top w:val="single" w:sz="2" w:space="0" w:color="E5E7EB"/>
                    <w:left w:val="single" w:sz="2" w:space="0" w:color="E5E7EB"/>
                    <w:bottom w:val="single" w:sz="2" w:space="0" w:color="E5E7EB"/>
                    <w:right w:val="single" w:sz="2" w:space="0" w:color="E5E7EB"/>
                  </w:divBdr>
                  <w:divsChild>
                    <w:div w:id="140063810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76027639">
                  <w:marLeft w:val="0"/>
                  <w:marRight w:val="0"/>
                  <w:marTop w:val="0"/>
                  <w:marBottom w:val="0"/>
                  <w:divBdr>
                    <w:top w:val="single" w:sz="2" w:space="0" w:color="E5E7EB"/>
                    <w:left w:val="single" w:sz="2" w:space="0" w:color="E5E7EB"/>
                    <w:bottom w:val="single" w:sz="2" w:space="0" w:color="E5E7EB"/>
                    <w:right w:val="single" w:sz="2" w:space="0" w:color="E5E7EB"/>
                  </w:divBdr>
                  <w:divsChild>
                    <w:div w:id="151777302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33606867">
      <w:bodyDiv w:val="1"/>
      <w:marLeft w:val="0"/>
      <w:marRight w:val="0"/>
      <w:marTop w:val="0"/>
      <w:marBottom w:val="0"/>
      <w:divBdr>
        <w:top w:val="none" w:sz="0" w:space="0" w:color="auto"/>
        <w:left w:val="none" w:sz="0" w:space="0" w:color="auto"/>
        <w:bottom w:val="none" w:sz="0" w:space="0" w:color="auto"/>
        <w:right w:val="none" w:sz="0" w:space="0" w:color="auto"/>
      </w:divBdr>
      <w:divsChild>
        <w:div w:id="1484546440">
          <w:marLeft w:val="0"/>
          <w:marRight w:val="0"/>
          <w:marTop w:val="0"/>
          <w:marBottom w:val="0"/>
          <w:divBdr>
            <w:top w:val="none" w:sz="0" w:space="0" w:color="auto"/>
            <w:left w:val="none" w:sz="0" w:space="0" w:color="auto"/>
            <w:bottom w:val="none" w:sz="0" w:space="0" w:color="auto"/>
            <w:right w:val="none" w:sz="0" w:space="0" w:color="auto"/>
          </w:divBdr>
        </w:div>
      </w:divsChild>
    </w:div>
    <w:div w:id="1337460406">
      <w:bodyDiv w:val="1"/>
      <w:marLeft w:val="0"/>
      <w:marRight w:val="0"/>
      <w:marTop w:val="0"/>
      <w:marBottom w:val="0"/>
      <w:divBdr>
        <w:top w:val="none" w:sz="0" w:space="0" w:color="auto"/>
        <w:left w:val="none" w:sz="0" w:space="0" w:color="auto"/>
        <w:bottom w:val="none" w:sz="0" w:space="0" w:color="auto"/>
        <w:right w:val="none" w:sz="0" w:space="0" w:color="auto"/>
      </w:divBdr>
    </w:div>
    <w:div w:id="1337685045">
      <w:bodyDiv w:val="1"/>
      <w:marLeft w:val="0"/>
      <w:marRight w:val="0"/>
      <w:marTop w:val="0"/>
      <w:marBottom w:val="0"/>
      <w:divBdr>
        <w:top w:val="none" w:sz="0" w:space="0" w:color="auto"/>
        <w:left w:val="none" w:sz="0" w:space="0" w:color="auto"/>
        <w:bottom w:val="none" w:sz="0" w:space="0" w:color="auto"/>
        <w:right w:val="none" w:sz="0" w:space="0" w:color="auto"/>
      </w:divBdr>
    </w:div>
    <w:div w:id="1340036120">
      <w:bodyDiv w:val="1"/>
      <w:marLeft w:val="0"/>
      <w:marRight w:val="0"/>
      <w:marTop w:val="0"/>
      <w:marBottom w:val="0"/>
      <w:divBdr>
        <w:top w:val="none" w:sz="0" w:space="0" w:color="auto"/>
        <w:left w:val="none" w:sz="0" w:space="0" w:color="auto"/>
        <w:bottom w:val="none" w:sz="0" w:space="0" w:color="auto"/>
        <w:right w:val="none" w:sz="0" w:space="0" w:color="auto"/>
      </w:divBdr>
    </w:div>
    <w:div w:id="1340156291">
      <w:bodyDiv w:val="1"/>
      <w:marLeft w:val="0"/>
      <w:marRight w:val="0"/>
      <w:marTop w:val="0"/>
      <w:marBottom w:val="0"/>
      <w:divBdr>
        <w:top w:val="none" w:sz="0" w:space="0" w:color="auto"/>
        <w:left w:val="none" w:sz="0" w:space="0" w:color="auto"/>
        <w:bottom w:val="none" w:sz="0" w:space="0" w:color="auto"/>
        <w:right w:val="none" w:sz="0" w:space="0" w:color="auto"/>
      </w:divBdr>
    </w:div>
    <w:div w:id="1342661141">
      <w:bodyDiv w:val="1"/>
      <w:marLeft w:val="0"/>
      <w:marRight w:val="0"/>
      <w:marTop w:val="0"/>
      <w:marBottom w:val="0"/>
      <w:divBdr>
        <w:top w:val="none" w:sz="0" w:space="0" w:color="auto"/>
        <w:left w:val="none" w:sz="0" w:space="0" w:color="auto"/>
        <w:bottom w:val="none" w:sz="0" w:space="0" w:color="auto"/>
        <w:right w:val="none" w:sz="0" w:space="0" w:color="auto"/>
      </w:divBdr>
    </w:div>
    <w:div w:id="1344437940">
      <w:bodyDiv w:val="1"/>
      <w:marLeft w:val="0"/>
      <w:marRight w:val="0"/>
      <w:marTop w:val="0"/>
      <w:marBottom w:val="0"/>
      <w:divBdr>
        <w:top w:val="none" w:sz="0" w:space="0" w:color="auto"/>
        <w:left w:val="none" w:sz="0" w:space="0" w:color="auto"/>
        <w:bottom w:val="none" w:sz="0" w:space="0" w:color="auto"/>
        <w:right w:val="none" w:sz="0" w:space="0" w:color="auto"/>
      </w:divBdr>
    </w:div>
    <w:div w:id="1345397196">
      <w:bodyDiv w:val="1"/>
      <w:marLeft w:val="0"/>
      <w:marRight w:val="0"/>
      <w:marTop w:val="0"/>
      <w:marBottom w:val="0"/>
      <w:divBdr>
        <w:top w:val="none" w:sz="0" w:space="0" w:color="auto"/>
        <w:left w:val="none" w:sz="0" w:space="0" w:color="auto"/>
        <w:bottom w:val="none" w:sz="0" w:space="0" w:color="auto"/>
        <w:right w:val="none" w:sz="0" w:space="0" w:color="auto"/>
      </w:divBdr>
    </w:div>
    <w:div w:id="1348488032">
      <w:bodyDiv w:val="1"/>
      <w:marLeft w:val="0"/>
      <w:marRight w:val="0"/>
      <w:marTop w:val="0"/>
      <w:marBottom w:val="0"/>
      <w:divBdr>
        <w:top w:val="none" w:sz="0" w:space="0" w:color="auto"/>
        <w:left w:val="none" w:sz="0" w:space="0" w:color="auto"/>
        <w:bottom w:val="none" w:sz="0" w:space="0" w:color="auto"/>
        <w:right w:val="none" w:sz="0" w:space="0" w:color="auto"/>
      </w:divBdr>
    </w:div>
    <w:div w:id="1350645294">
      <w:bodyDiv w:val="1"/>
      <w:marLeft w:val="0"/>
      <w:marRight w:val="0"/>
      <w:marTop w:val="0"/>
      <w:marBottom w:val="0"/>
      <w:divBdr>
        <w:top w:val="none" w:sz="0" w:space="0" w:color="auto"/>
        <w:left w:val="none" w:sz="0" w:space="0" w:color="auto"/>
        <w:bottom w:val="none" w:sz="0" w:space="0" w:color="auto"/>
        <w:right w:val="none" w:sz="0" w:space="0" w:color="auto"/>
      </w:divBdr>
    </w:div>
    <w:div w:id="1352341138">
      <w:bodyDiv w:val="1"/>
      <w:marLeft w:val="0"/>
      <w:marRight w:val="0"/>
      <w:marTop w:val="0"/>
      <w:marBottom w:val="0"/>
      <w:divBdr>
        <w:top w:val="none" w:sz="0" w:space="0" w:color="auto"/>
        <w:left w:val="none" w:sz="0" w:space="0" w:color="auto"/>
        <w:bottom w:val="none" w:sz="0" w:space="0" w:color="auto"/>
        <w:right w:val="none" w:sz="0" w:space="0" w:color="auto"/>
      </w:divBdr>
    </w:div>
    <w:div w:id="1354501892">
      <w:bodyDiv w:val="1"/>
      <w:marLeft w:val="0"/>
      <w:marRight w:val="0"/>
      <w:marTop w:val="0"/>
      <w:marBottom w:val="0"/>
      <w:divBdr>
        <w:top w:val="none" w:sz="0" w:space="0" w:color="auto"/>
        <w:left w:val="none" w:sz="0" w:space="0" w:color="auto"/>
        <w:bottom w:val="none" w:sz="0" w:space="0" w:color="auto"/>
        <w:right w:val="none" w:sz="0" w:space="0" w:color="auto"/>
      </w:divBdr>
    </w:div>
    <w:div w:id="1354771397">
      <w:bodyDiv w:val="1"/>
      <w:marLeft w:val="0"/>
      <w:marRight w:val="0"/>
      <w:marTop w:val="0"/>
      <w:marBottom w:val="0"/>
      <w:divBdr>
        <w:top w:val="none" w:sz="0" w:space="0" w:color="auto"/>
        <w:left w:val="none" w:sz="0" w:space="0" w:color="auto"/>
        <w:bottom w:val="none" w:sz="0" w:space="0" w:color="auto"/>
        <w:right w:val="none" w:sz="0" w:space="0" w:color="auto"/>
      </w:divBdr>
    </w:div>
    <w:div w:id="1355614796">
      <w:bodyDiv w:val="1"/>
      <w:marLeft w:val="0"/>
      <w:marRight w:val="0"/>
      <w:marTop w:val="0"/>
      <w:marBottom w:val="0"/>
      <w:divBdr>
        <w:top w:val="none" w:sz="0" w:space="0" w:color="auto"/>
        <w:left w:val="none" w:sz="0" w:space="0" w:color="auto"/>
        <w:bottom w:val="none" w:sz="0" w:space="0" w:color="auto"/>
        <w:right w:val="none" w:sz="0" w:space="0" w:color="auto"/>
      </w:divBdr>
    </w:div>
    <w:div w:id="1356073876">
      <w:bodyDiv w:val="1"/>
      <w:marLeft w:val="0"/>
      <w:marRight w:val="0"/>
      <w:marTop w:val="0"/>
      <w:marBottom w:val="0"/>
      <w:divBdr>
        <w:top w:val="none" w:sz="0" w:space="0" w:color="auto"/>
        <w:left w:val="none" w:sz="0" w:space="0" w:color="auto"/>
        <w:bottom w:val="none" w:sz="0" w:space="0" w:color="auto"/>
        <w:right w:val="none" w:sz="0" w:space="0" w:color="auto"/>
      </w:divBdr>
    </w:div>
    <w:div w:id="1356230985">
      <w:bodyDiv w:val="1"/>
      <w:marLeft w:val="0"/>
      <w:marRight w:val="0"/>
      <w:marTop w:val="0"/>
      <w:marBottom w:val="0"/>
      <w:divBdr>
        <w:top w:val="none" w:sz="0" w:space="0" w:color="auto"/>
        <w:left w:val="none" w:sz="0" w:space="0" w:color="auto"/>
        <w:bottom w:val="none" w:sz="0" w:space="0" w:color="auto"/>
        <w:right w:val="none" w:sz="0" w:space="0" w:color="auto"/>
      </w:divBdr>
    </w:div>
    <w:div w:id="1358778152">
      <w:bodyDiv w:val="1"/>
      <w:marLeft w:val="0"/>
      <w:marRight w:val="0"/>
      <w:marTop w:val="0"/>
      <w:marBottom w:val="0"/>
      <w:divBdr>
        <w:top w:val="none" w:sz="0" w:space="0" w:color="auto"/>
        <w:left w:val="none" w:sz="0" w:space="0" w:color="auto"/>
        <w:bottom w:val="none" w:sz="0" w:space="0" w:color="auto"/>
        <w:right w:val="none" w:sz="0" w:space="0" w:color="auto"/>
      </w:divBdr>
    </w:div>
    <w:div w:id="1360353428">
      <w:bodyDiv w:val="1"/>
      <w:marLeft w:val="0"/>
      <w:marRight w:val="0"/>
      <w:marTop w:val="0"/>
      <w:marBottom w:val="0"/>
      <w:divBdr>
        <w:top w:val="none" w:sz="0" w:space="0" w:color="auto"/>
        <w:left w:val="none" w:sz="0" w:space="0" w:color="auto"/>
        <w:bottom w:val="none" w:sz="0" w:space="0" w:color="auto"/>
        <w:right w:val="none" w:sz="0" w:space="0" w:color="auto"/>
      </w:divBdr>
    </w:div>
    <w:div w:id="1363820161">
      <w:bodyDiv w:val="1"/>
      <w:marLeft w:val="0"/>
      <w:marRight w:val="0"/>
      <w:marTop w:val="0"/>
      <w:marBottom w:val="0"/>
      <w:divBdr>
        <w:top w:val="none" w:sz="0" w:space="0" w:color="auto"/>
        <w:left w:val="none" w:sz="0" w:space="0" w:color="auto"/>
        <w:bottom w:val="none" w:sz="0" w:space="0" w:color="auto"/>
        <w:right w:val="none" w:sz="0" w:space="0" w:color="auto"/>
      </w:divBdr>
      <w:divsChild>
        <w:div w:id="860625545">
          <w:marLeft w:val="0"/>
          <w:marRight w:val="0"/>
          <w:marTop w:val="0"/>
          <w:marBottom w:val="0"/>
          <w:divBdr>
            <w:top w:val="none" w:sz="0" w:space="0" w:color="auto"/>
            <w:left w:val="none" w:sz="0" w:space="0" w:color="auto"/>
            <w:bottom w:val="none" w:sz="0" w:space="0" w:color="auto"/>
            <w:right w:val="none" w:sz="0" w:space="0" w:color="auto"/>
          </w:divBdr>
        </w:div>
        <w:div w:id="2078554265">
          <w:marLeft w:val="0"/>
          <w:marRight w:val="0"/>
          <w:marTop w:val="0"/>
          <w:marBottom w:val="0"/>
          <w:divBdr>
            <w:top w:val="none" w:sz="0" w:space="0" w:color="auto"/>
            <w:left w:val="none" w:sz="0" w:space="0" w:color="auto"/>
            <w:bottom w:val="none" w:sz="0" w:space="0" w:color="auto"/>
            <w:right w:val="none" w:sz="0" w:space="0" w:color="auto"/>
          </w:divBdr>
        </w:div>
        <w:div w:id="1777745303">
          <w:marLeft w:val="0"/>
          <w:marRight w:val="0"/>
          <w:marTop w:val="0"/>
          <w:marBottom w:val="0"/>
          <w:divBdr>
            <w:top w:val="none" w:sz="0" w:space="0" w:color="auto"/>
            <w:left w:val="none" w:sz="0" w:space="0" w:color="auto"/>
            <w:bottom w:val="none" w:sz="0" w:space="0" w:color="auto"/>
            <w:right w:val="none" w:sz="0" w:space="0" w:color="auto"/>
          </w:divBdr>
        </w:div>
      </w:divsChild>
    </w:div>
    <w:div w:id="1366908332">
      <w:bodyDiv w:val="1"/>
      <w:marLeft w:val="0"/>
      <w:marRight w:val="0"/>
      <w:marTop w:val="0"/>
      <w:marBottom w:val="0"/>
      <w:divBdr>
        <w:top w:val="none" w:sz="0" w:space="0" w:color="auto"/>
        <w:left w:val="none" w:sz="0" w:space="0" w:color="auto"/>
        <w:bottom w:val="none" w:sz="0" w:space="0" w:color="auto"/>
        <w:right w:val="none" w:sz="0" w:space="0" w:color="auto"/>
      </w:divBdr>
    </w:div>
    <w:div w:id="1367681931">
      <w:bodyDiv w:val="1"/>
      <w:marLeft w:val="0"/>
      <w:marRight w:val="0"/>
      <w:marTop w:val="0"/>
      <w:marBottom w:val="0"/>
      <w:divBdr>
        <w:top w:val="none" w:sz="0" w:space="0" w:color="auto"/>
        <w:left w:val="none" w:sz="0" w:space="0" w:color="auto"/>
        <w:bottom w:val="none" w:sz="0" w:space="0" w:color="auto"/>
        <w:right w:val="none" w:sz="0" w:space="0" w:color="auto"/>
      </w:divBdr>
    </w:div>
    <w:div w:id="1368484413">
      <w:bodyDiv w:val="1"/>
      <w:marLeft w:val="0"/>
      <w:marRight w:val="0"/>
      <w:marTop w:val="0"/>
      <w:marBottom w:val="0"/>
      <w:divBdr>
        <w:top w:val="none" w:sz="0" w:space="0" w:color="auto"/>
        <w:left w:val="none" w:sz="0" w:space="0" w:color="auto"/>
        <w:bottom w:val="none" w:sz="0" w:space="0" w:color="auto"/>
        <w:right w:val="none" w:sz="0" w:space="0" w:color="auto"/>
      </w:divBdr>
      <w:divsChild>
        <w:div w:id="344283843">
          <w:marLeft w:val="0"/>
          <w:marRight w:val="0"/>
          <w:marTop w:val="0"/>
          <w:marBottom w:val="0"/>
          <w:divBdr>
            <w:top w:val="none" w:sz="0" w:space="0" w:color="auto"/>
            <w:left w:val="none" w:sz="0" w:space="0" w:color="auto"/>
            <w:bottom w:val="none" w:sz="0" w:space="0" w:color="auto"/>
            <w:right w:val="none" w:sz="0" w:space="0" w:color="auto"/>
          </w:divBdr>
        </w:div>
      </w:divsChild>
    </w:div>
    <w:div w:id="1368873699">
      <w:bodyDiv w:val="1"/>
      <w:marLeft w:val="0"/>
      <w:marRight w:val="0"/>
      <w:marTop w:val="0"/>
      <w:marBottom w:val="0"/>
      <w:divBdr>
        <w:top w:val="none" w:sz="0" w:space="0" w:color="auto"/>
        <w:left w:val="none" w:sz="0" w:space="0" w:color="auto"/>
        <w:bottom w:val="none" w:sz="0" w:space="0" w:color="auto"/>
        <w:right w:val="none" w:sz="0" w:space="0" w:color="auto"/>
      </w:divBdr>
    </w:div>
    <w:div w:id="1369723429">
      <w:bodyDiv w:val="1"/>
      <w:marLeft w:val="0"/>
      <w:marRight w:val="0"/>
      <w:marTop w:val="0"/>
      <w:marBottom w:val="0"/>
      <w:divBdr>
        <w:top w:val="none" w:sz="0" w:space="0" w:color="auto"/>
        <w:left w:val="none" w:sz="0" w:space="0" w:color="auto"/>
        <w:bottom w:val="none" w:sz="0" w:space="0" w:color="auto"/>
        <w:right w:val="none" w:sz="0" w:space="0" w:color="auto"/>
      </w:divBdr>
    </w:div>
    <w:div w:id="1373993617">
      <w:bodyDiv w:val="1"/>
      <w:marLeft w:val="0"/>
      <w:marRight w:val="0"/>
      <w:marTop w:val="0"/>
      <w:marBottom w:val="0"/>
      <w:divBdr>
        <w:top w:val="none" w:sz="0" w:space="0" w:color="auto"/>
        <w:left w:val="none" w:sz="0" w:space="0" w:color="auto"/>
        <w:bottom w:val="none" w:sz="0" w:space="0" w:color="auto"/>
        <w:right w:val="none" w:sz="0" w:space="0" w:color="auto"/>
      </w:divBdr>
      <w:divsChild>
        <w:div w:id="694963753">
          <w:marLeft w:val="0"/>
          <w:marRight w:val="0"/>
          <w:marTop w:val="0"/>
          <w:marBottom w:val="0"/>
          <w:divBdr>
            <w:top w:val="single" w:sz="2" w:space="0" w:color="auto"/>
            <w:left w:val="single" w:sz="2" w:space="0" w:color="auto"/>
            <w:bottom w:val="single" w:sz="2" w:space="0" w:color="auto"/>
            <w:right w:val="single" w:sz="2" w:space="0" w:color="auto"/>
          </w:divBdr>
          <w:divsChild>
            <w:div w:id="797573361">
              <w:marLeft w:val="0"/>
              <w:marRight w:val="0"/>
              <w:marTop w:val="0"/>
              <w:marBottom w:val="0"/>
              <w:divBdr>
                <w:top w:val="single" w:sz="2" w:space="0" w:color="E5E7EB"/>
                <w:left w:val="single" w:sz="2" w:space="0" w:color="E5E7EB"/>
                <w:bottom w:val="single" w:sz="2" w:space="0" w:color="E5E7EB"/>
                <w:right w:val="single" w:sz="2" w:space="0" w:color="E5E7EB"/>
              </w:divBdr>
              <w:divsChild>
                <w:div w:id="1924293403">
                  <w:marLeft w:val="0"/>
                  <w:marRight w:val="0"/>
                  <w:marTop w:val="0"/>
                  <w:marBottom w:val="0"/>
                  <w:divBdr>
                    <w:top w:val="single" w:sz="2" w:space="0" w:color="E5E7EB"/>
                    <w:left w:val="single" w:sz="2" w:space="0" w:color="E5E7EB"/>
                    <w:bottom w:val="single" w:sz="2" w:space="0" w:color="E5E7EB"/>
                    <w:right w:val="single" w:sz="2" w:space="0" w:color="E5E7EB"/>
                  </w:divBdr>
                  <w:divsChild>
                    <w:div w:id="421881102">
                      <w:marLeft w:val="0"/>
                      <w:marRight w:val="0"/>
                      <w:marTop w:val="0"/>
                      <w:marBottom w:val="0"/>
                      <w:divBdr>
                        <w:top w:val="single" w:sz="2" w:space="0" w:color="E5E7EB"/>
                        <w:left w:val="single" w:sz="2" w:space="0" w:color="E5E7EB"/>
                        <w:bottom w:val="single" w:sz="2" w:space="0" w:color="E5E7EB"/>
                        <w:right w:val="single" w:sz="2" w:space="0" w:color="E5E7EB"/>
                      </w:divBdr>
                      <w:divsChild>
                        <w:div w:id="127036056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812093907">
          <w:marLeft w:val="0"/>
          <w:marRight w:val="0"/>
          <w:marTop w:val="120"/>
          <w:marBottom w:val="0"/>
          <w:divBdr>
            <w:top w:val="single" w:sz="2" w:space="0" w:color="auto"/>
            <w:left w:val="single" w:sz="2" w:space="0" w:color="auto"/>
            <w:bottom w:val="single" w:sz="2" w:space="0" w:color="auto"/>
            <w:right w:val="single" w:sz="2" w:space="0" w:color="auto"/>
          </w:divBdr>
          <w:divsChild>
            <w:div w:id="371731338">
              <w:marLeft w:val="-120"/>
              <w:marRight w:val="0"/>
              <w:marTop w:val="0"/>
              <w:marBottom w:val="0"/>
              <w:divBdr>
                <w:top w:val="single" w:sz="2" w:space="0" w:color="E5E7EB"/>
                <w:left w:val="single" w:sz="2" w:space="0" w:color="E5E7EB"/>
                <w:bottom w:val="single" w:sz="2" w:space="0" w:color="E5E7EB"/>
                <w:right w:val="single" w:sz="2" w:space="0" w:color="E5E7EB"/>
              </w:divBdr>
              <w:divsChild>
                <w:div w:id="975259944">
                  <w:marLeft w:val="0"/>
                  <w:marRight w:val="0"/>
                  <w:marTop w:val="0"/>
                  <w:marBottom w:val="0"/>
                  <w:divBdr>
                    <w:top w:val="single" w:sz="2" w:space="0" w:color="E5E7EB"/>
                    <w:left w:val="single" w:sz="2" w:space="0" w:color="E5E7EB"/>
                    <w:bottom w:val="single" w:sz="2" w:space="0" w:color="E5E7EB"/>
                    <w:right w:val="single" w:sz="2" w:space="0" w:color="E5E7EB"/>
                  </w:divBdr>
                  <w:divsChild>
                    <w:div w:id="16968606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666085203">
                  <w:marLeft w:val="0"/>
                  <w:marRight w:val="0"/>
                  <w:marTop w:val="0"/>
                  <w:marBottom w:val="0"/>
                  <w:divBdr>
                    <w:top w:val="single" w:sz="2" w:space="0" w:color="E5E7EB"/>
                    <w:left w:val="single" w:sz="2" w:space="0" w:color="E5E7EB"/>
                    <w:bottom w:val="single" w:sz="2" w:space="0" w:color="E5E7EB"/>
                    <w:right w:val="single" w:sz="2" w:space="0" w:color="E5E7EB"/>
                  </w:divBdr>
                  <w:divsChild>
                    <w:div w:id="38241514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75076566">
      <w:bodyDiv w:val="1"/>
      <w:marLeft w:val="0"/>
      <w:marRight w:val="0"/>
      <w:marTop w:val="0"/>
      <w:marBottom w:val="0"/>
      <w:divBdr>
        <w:top w:val="none" w:sz="0" w:space="0" w:color="auto"/>
        <w:left w:val="none" w:sz="0" w:space="0" w:color="auto"/>
        <w:bottom w:val="none" w:sz="0" w:space="0" w:color="auto"/>
        <w:right w:val="none" w:sz="0" w:space="0" w:color="auto"/>
      </w:divBdr>
    </w:div>
    <w:div w:id="1376193431">
      <w:bodyDiv w:val="1"/>
      <w:marLeft w:val="0"/>
      <w:marRight w:val="0"/>
      <w:marTop w:val="0"/>
      <w:marBottom w:val="0"/>
      <w:divBdr>
        <w:top w:val="none" w:sz="0" w:space="0" w:color="auto"/>
        <w:left w:val="none" w:sz="0" w:space="0" w:color="auto"/>
        <w:bottom w:val="none" w:sz="0" w:space="0" w:color="auto"/>
        <w:right w:val="none" w:sz="0" w:space="0" w:color="auto"/>
      </w:divBdr>
    </w:div>
    <w:div w:id="1380592799">
      <w:bodyDiv w:val="1"/>
      <w:marLeft w:val="0"/>
      <w:marRight w:val="0"/>
      <w:marTop w:val="0"/>
      <w:marBottom w:val="0"/>
      <w:divBdr>
        <w:top w:val="none" w:sz="0" w:space="0" w:color="auto"/>
        <w:left w:val="none" w:sz="0" w:space="0" w:color="auto"/>
        <w:bottom w:val="none" w:sz="0" w:space="0" w:color="auto"/>
        <w:right w:val="none" w:sz="0" w:space="0" w:color="auto"/>
      </w:divBdr>
    </w:div>
    <w:div w:id="1381319366">
      <w:bodyDiv w:val="1"/>
      <w:marLeft w:val="0"/>
      <w:marRight w:val="0"/>
      <w:marTop w:val="0"/>
      <w:marBottom w:val="0"/>
      <w:divBdr>
        <w:top w:val="none" w:sz="0" w:space="0" w:color="auto"/>
        <w:left w:val="none" w:sz="0" w:space="0" w:color="auto"/>
        <w:bottom w:val="none" w:sz="0" w:space="0" w:color="auto"/>
        <w:right w:val="none" w:sz="0" w:space="0" w:color="auto"/>
      </w:divBdr>
    </w:div>
    <w:div w:id="1381321155">
      <w:bodyDiv w:val="1"/>
      <w:marLeft w:val="0"/>
      <w:marRight w:val="0"/>
      <w:marTop w:val="0"/>
      <w:marBottom w:val="0"/>
      <w:divBdr>
        <w:top w:val="none" w:sz="0" w:space="0" w:color="auto"/>
        <w:left w:val="none" w:sz="0" w:space="0" w:color="auto"/>
        <w:bottom w:val="none" w:sz="0" w:space="0" w:color="auto"/>
        <w:right w:val="none" w:sz="0" w:space="0" w:color="auto"/>
      </w:divBdr>
      <w:divsChild>
        <w:div w:id="454374219">
          <w:marLeft w:val="0"/>
          <w:marRight w:val="0"/>
          <w:marTop w:val="0"/>
          <w:marBottom w:val="0"/>
          <w:divBdr>
            <w:top w:val="single" w:sz="2" w:space="0" w:color="E5E7EB"/>
            <w:left w:val="single" w:sz="2" w:space="0" w:color="E5E7EB"/>
            <w:bottom w:val="single" w:sz="2" w:space="0" w:color="E5E7EB"/>
            <w:right w:val="single" w:sz="2" w:space="0" w:color="E5E7EB"/>
          </w:divBdr>
          <w:divsChild>
            <w:div w:id="276454384">
              <w:marLeft w:val="0"/>
              <w:marRight w:val="0"/>
              <w:marTop w:val="0"/>
              <w:marBottom w:val="0"/>
              <w:divBdr>
                <w:top w:val="single" w:sz="2" w:space="0" w:color="auto"/>
                <w:left w:val="single" w:sz="2" w:space="0" w:color="auto"/>
                <w:bottom w:val="single" w:sz="2" w:space="0" w:color="auto"/>
                <w:right w:val="single" w:sz="2" w:space="0" w:color="auto"/>
              </w:divBdr>
              <w:divsChild>
                <w:div w:id="2008052625">
                  <w:marLeft w:val="0"/>
                  <w:marRight w:val="0"/>
                  <w:marTop w:val="0"/>
                  <w:marBottom w:val="0"/>
                  <w:divBdr>
                    <w:top w:val="single" w:sz="2" w:space="0" w:color="auto"/>
                    <w:left w:val="single" w:sz="2" w:space="0" w:color="auto"/>
                    <w:bottom w:val="single" w:sz="2" w:space="0" w:color="auto"/>
                    <w:right w:val="single" w:sz="2" w:space="0" w:color="auto"/>
                  </w:divBdr>
                  <w:divsChild>
                    <w:div w:id="2087991843">
                      <w:marLeft w:val="0"/>
                      <w:marRight w:val="0"/>
                      <w:marTop w:val="0"/>
                      <w:marBottom w:val="0"/>
                      <w:divBdr>
                        <w:top w:val="single" w:sz="2" w:space="0" w:color="E5E7EB"/>
                        <w:left w:val="single" w:sz="2" w:space="0" w:color="E5E7EB"/>
                        <w:bottom w:val="single" w:sz="2" w:space="0" w:color="E5E7EB"/>
                        <w:right w:val="single" w:sz="2" w:space="0" w:color="E5E7EB"/>
                      </w:divBdr>
                      <w:divsChild>
                        <w:div w:id="224295941">
                          <w:marLeft w:val="0"/>
                          <w:marRight w:val="0"/>
                          <w:marTop w:val="0"/>
                          <w:marBottom w:val="0"/>
                          <w:divBdr>
                            <w:top w:val="single" w:sz="2" w:space="0" w:color="E5E7EB"/>
                            <w:left w:val="single" w:sz="2" w:space="0" w:color="E5E7EB"/>
                            <w:bottom w:val="single" w:sz="2" w:space="0" w:color="E5E7EB"/>
                            <w:right w:val="single" w:sz="2" w:space="0" w:color="E5E7EB"/>
                          </w:divBdr>
                          <w:divsChild>
                            <w:div w:id="88164581">
                              <w:marLeft w:val="0"/>
                              <w:marRight w:val="0"/>
                              <w:marTop w:val="0"/>
                              <w:marBottom w:val="0"/>
                              <w:divBdr>
                                <w:top w:val="single" w:sz="2" w:space="0" w:color="E5E7EB"/>
                                <w:left w:val="single" w:sz="2" w:space="0" w:color="E5E7EB"/>
                                <w:bottom w:val="single" w:sz="2" w:space="0" w:color="E5E7EB"/>
                                <w:right w:val="single" w:sz="2" w:space="0" w:color="E5E7EB"/>
                              </w:divBdr>
                              <w:divsChild>
                                <w:div w:id="68682915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552236304">
                  <w:marLeft w:val="0"/>
                  <w:marRight w:val="0"/>
                  <w:marTop w:val="0"/>
                  <w:marBottom w:val="0"/>
                  <w:divBdr>
                    <w:top w:val="single" w:sz="2" w:space="0" w:color="auto"/>
                    <w:left w:val="single" w:sz="2" w:space="0" w:color="auto"/>
                    <w:bottom w:val="single" w:sz="2" w:space="0" w:color="auto"/>
                    <w:right w:val="single" w:sz="2" w:space="0" w:color="auto"/>
                  </w:divBdr>
                  <w:divsChild>
                    <w:div w:id="219098503">
                      <w:marLeft w:val="0"/>
                      <w:marRight w:val="0"/>
                      <w:marTop w:val="0"/>
                      <w:marBottom w:val="0"/>
                      <w:divBdr>
                        <w:top w:val="single" w:sz="2" w:space="0" w:color="E5E7EB"/>
                        <w:left w:val="single" w:sz="2" w:space="0" w:color="E5E7EB"/>
                        <w:bottom w:val="single" w:sz="2" w:space="0" w:color="E5E7EB"/>
                        <w:right w:val="single" w:sz="2" w:space="0" w:color="E5E7EB"/>
                      </w:divBdr>
                      <w:divsChild>
                        <w:div w:id="548032413">
                          <w:marLeft w:val="0"/>
                          <w:marRight w:val="0"/>
                          <w:marTop w:val="0"/>
                          <w:marBottom w:val="0"/>
                          <w:divBdr>
                            <w:top w:val="single" w:sz="2" w:space="0" w:color="E5E7EB"/>
                            <w:left w:val="single" w:sz="2" w:space="0" w:color="E5E7EB"/>
                            <w:bottom w:val="single" w:sz="2" w:space="0" w:color="E5E7EB"/>
                            <w:right w:val="single" w:sz="2" w:space="0" w:color="E5E7EB"/>
                          </w:divBdr>
                          <w:divsChild>
                            <w:div w:id="103195511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266276774">
                          <w:marLeft w:val="0"/>
                          <w:marRight w:val="0"/>
                          <w:marTop w:val="0"/>
                          <w:marBottom w:val="0"/>
                          <w:divBdr>
                            <w:top w:val="single" w:sz="2" w:space="0" w:color="E5E7EB"/>
                            <w:left w:val="single" w:sz="2" w:space="0" w:color="E5E7EB"/>
                            <w:bottom w:val="single" w:sz="2" w:space="0" w:color="E5E7EB"/>
                            <w:right w:val="single" w:sz="2" w:space="0" w:color="E5E7EB"/>
                          </w:divBdr>
                          <w:divsChild>
                            <w:div w:id="761488848">
                              <w:marLeft w:val="0"/>
                              <w:marRight w:val="0"/>
                              <w:marTop w:val="0"/>
                              <w:marBottom w:val="0"/>
                              <w:divBdr>
                                <w:top w:val="single" w:sz="2" w:space="0" w:color="E5E7EB"/>
                                <w:left w:val="single" w:sz="2" w:space="0" w:color="E5E7EB"/>
                                <w:bottom w:val="single" w:sz="2" w:space="0" w:color="E5E7EB"/>
                                <w:right w:val="single" w:sz="2" w:space="0" w:color="E5E7EB"/>
                              </w:divBdr>
                              <w:divsChild>
                                <w:div w:id="171476415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2078556235">
                          <w:marLeft w:val="0"/>
                          <w:marRight w:val="0"/>
                          <w:marTop w:val="0"/>
                          <w:marBottom w:val="0"/>
                          <w:divBdr>
                            <w:top w:val="single" w:sz="2" w:space="0" w:color="E5E7EB"/>
                            <w:left w:val="single" w:sz="2" w:space="0" w:color="E5E7EB"/>
                            <w:bottom w:val="single" w:sz="2" w:space="0" w:color="E5E7EB"/>
                            <w:right w:val="single" w:sz="2" w:space="0" w:color="E5E7EB"/>
                          </w:divBdr>
                          <w:divsChild>
                            <w:div w:id="1550071805">
                              <w:marLeft w:val="0"/>
                              <w:marRight w:val="0"/>
                              <w:marTop w:val="0"/>
                              <w:marBottom w:val="0"/>
                              <w:divBdr>
                                <w:top w:val="single" w:sz="2" w:space="0" w:color="E5E7EB"/>
                                <w:left w:val="single" w:sz="2" w:space="0" w:color="E5E7EB"/>
                                <w:bottom w:val="single" w:sz="2" w:space="0" w:color="E5E7EB"/>
                                <w:right w:val="single" w:sz="2" w:space="0" w:color="E5E7EB"/>
                              </w:divBdr>
                              <w:divsChild>
                                <w:div w:id="187762420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387293694">
      <w:bodyDiv w:val="1"/>
      <w:marLeft w:val="0"/>
      <w:marRight w:val="0"/>
      <w:marTop w:val="0"/>
      <w:marBottom w:val="0"/>
      <w:divBdr>
        <w:top w:val="none" w:sz="0" w:space="0" w:color="auto"/>
        <w:left w:val="none" w:sz="0" w:space="0" w:color="auto"/>
        <w:bottom w:val="none" w:sz="0" w:space="0" w:color="auto"/>
        <w:right w:val="none" w:sz="0" w:space="0" w:color="auto"/>
      </w:divBdr>
    </w:div>
    <w:div w:id="1387683947">
      <w:bodyDiv w:val="1"/>
      <w:marLeft w:val="0"/>
      <w:marRight w:val="0"/>
      <w:marTop w:val="0"/>
      <w:marBottom w:val="0"/>
      <w:divBdr>
        <w:top w:val="none" w:sz="0" w:space="0" w:color="auto"/>
        <w:left w:val="none" w:sz="0" w:space="0" w:color="auto"/>
        <w:bottom w:val="none" w:sz="0" w:space="0" w:color="auto"/>
        <w:right w:val="none" w:sz="0" w:space="0" w:color="auto"/>
      </w:divBdr>
      <w:divsChild>
        <w:div w:id="224221609">
          <w:marLeft w:val="0"/>
          <w:marRight w:val="0"/>
          <w:marTop w:val="0"/>
          <w:marBottom w:val="0"/>
          <w:divBdr>
            <w:top w:val="single" w:sz="2" w:space="0" w:color="auto"/>
            <w:left w:val="single" w:sz="2" w:space="0" w:color="auto"/>
            <w:bottom w:val="single" w:sz="2" w:space="0" w:color="auto"/>
            <w:right w:val="single" w:sz="2" w:space="0" w:color="auto"/>
          </w:divBdr>
          <w:divsChild>
            <w:div w:id="1520895097">
              <w:marLeft w:val="0"/>
              <w:marRight w:val="0"/>
              <w:marTop w:val="0"/>
              <w:marBottom w:val="0"/>
              <w:divBdr>
                <w:top w:val="single" w:sz="2" w:space="0" w:color="E5E7EB"/>
                <w:left w:val="single" w:sz="2" w:space="0" w:color="E5E7EB"/>
                <w:bottom w:val="single" w:sz="2" w:space="0" w:color="E5E7EB"/>
                <w:right w:val="single" w:sz="2" w:space="0" w:color="E5E7EB"/>
              </w:divBdr>
              <w:divsChild>
                <w:div w:id="1091775777">
                  <w:marLeft w:val="0"/>
                  <w:marRight w:val="0"/>
                  <w:marTop w:val="0"/>
                  <w:marBottom w:val="0"/>
                  <w:divBdr>
                    <w:top w:val="single" w:sz="2" w:space="0" w:color="E5E7EB"/>
                    <w:left w:val="single" w:sz="2" w:space="0" w:color="E5E7EB"/>
                    <w:bottom w:val="single" w:sz="2" w:space="0" w:color="E5E7EB"/>
                    <w:right w:val="single" w:sz="2" w:space="0" w:color="E5E7EB"/>
                  </w:divBdr>
                  <w:divsChild>
                    <w:div w:id="1952280962">
                      <w:marLeft w:val="0"/>
                      <w:marRight w:val="0"/>
                      <w:marTop w:val="0"/>
                      <w:marBottom w:val="0"/>
                      <w:divBdr>
                        <w:top w:val="single" w:sz="2" w:space="0" w:color="E5E7EB"/>
                        <w:left w:val="single" w:sz="2" w:space="0" w:color="E5E7EB"/>
                        <w:bottom w:val="single" w:sz="2" w:space="0" w:color="E5E7EB"/>
                        <w:right w:val="single" w:sz="2" w:space="0" w:color="E5E7EB"/>
                      </w:divBdr>
                      <w:divsChild>
                        <w:div w:id="151515208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338041927">
          <w:marLeft w:val="0"/>
          <w:marRight w:val="0"/>
          <w:marTop w:val="120"/>
          <w:marBottom w:val="0"/>
          <w:divBdr>
            <w:top w:val="single" w:sz="2" w:space="0" w:color="auto"/>
            <w:left w:val="single" w:sz="2" w:space="0" w:color="auto"/>
            <w:bottom w:val="single" w:sz="2" w:space="0" w:color="auto"/>
            <w:right w:val="single" w:sz="2" w:space="0" w:color="auto"/>
          </w:divBdr>
          <w:divsChild>
            <w:div w:id="1833446480">
              <w:marLeft w:val="-120"/>
              <w:marRight w:val="0"/>
              <w:marTop w:val="0"/>
              <w:marBottom w:val="0"/>
              <w:divBdr>
                <w:top w:val="single" w:sz="2" w:space="0" w:color="E5E7EB"/>
                <w:left w:val="single" w:sz="2" w:space="0" w:color="E5E7EB"/>
                <w:bottom w:val="single" w:sz="2" w:space="0" w:color="E5E7EB"/>
                <w:right w:val="single" w:sz="2" w:space="0" w:color="E5E7EB"/>
              </w:divBdr>
              <w:divsChild>
                <w:div w:id="1442332847">
                  <w:marLeft w:val="0"/>
                  <w:marRight w:val="0"/>
                  <w:marTop w:val="0"/>
                  <w:marBottom w:val="0"/>
                  <w:divBdr>
                    <w:top w:val="single" w:sz="2" w:space="0" w:color="E5E7EB"/>
                    <w:left w:val="single" w:sz="2" w:space="0" w:color="E5E7EB"/>
                    <w:bottom w:val="single" w:sz="2" w:space="0" w:color="E5E7EB"/>
                    <w:right w:val="single" w:sz="2" w:space="0" w:color="E5E7EB"/>
                  </w:divBdr>
                  <w:divsChild>
                    <w:div w:id="142961644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640378938">
                  <w:marLeft w:val="0"/>
                  <w:marRight w:val="0"/>
                  <w:marTop w:val="0"/>
                  <w:marBottom w:val="0"/>
                  <w:divBdr>
                    <w:top w:val="single" w:sz="2" w:space="0" w:color="E5E7EB"/>
                    <w:left w:val="single" w:sz="2" w:space="0" w:color="E5E7EB"/>
                    <w:bottom w:val="single" w:sz="2" w:space="0" w:color="E5E7EB"/>
                    <w:right w:val="single" w:sz="2" w:space="0" w:color="E5E7EB"/>
                  </w:divBdr>
                  <w:divsChild>
                    <w:div w:id="15723266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87872185">
      <w:bodyDiv w:val="1"/>
      <w:marLeft w:val="0"/>
      <w:marRight w:val="0"/>
      <w:marTop w:val="0"/>
      <w:marBottom w:val="0"/>
      <w:divBdr>
        <w:top w:val="none" w:sz="0" w:space="0" w:color="auto"/>
        <w:left w:val="none" w:sz="0" w:space="0" w:color="auto"/>
        <w:bottom w:val="none" w:sz="0" w:space="0" w:color="auto"/>
        <w:right w:val="none" w:sz="0" w:space="0" w:color="auto"/>
      </w:divBdr>
    </w:div>
    <w:div w:id="1389188232">
      <w:bodyDiv w:val="1"/>
      <w:marLeft w:val="0"/>
      <w:marRight w:val="0"/>
      <w:marTop w:val="0"/>
      <w:marBottom w:val="0"/>
      <w:divBdr>
        <w:top w:val="none" w:sz="0" w:space="0" w:color="auto"/>
        <w:left w:val="none" w:sz="0" w:space="0" w:color="auto"/>
        <w:bottom w:val="none" w:sz="0" w:space="0" w:color="auto"/>
        <w:right w:val="none" w:sz="0" w:space="0" w:color="auto"/>
      </w:divBdr>
    </w:div>
    <w:div w:id="1389257996">
      <w:bodyDiv w:val="1"/>
      <w:marLeft w:val="0"/>
      <w:marRight w:val="0"/>
      <w:marTop w:val="0"/>
      <w:marBottom w:val="0"/>
      <w:divBdr>
        <w:top w:val="none" w:sz="0" w:space="0" w:color="auto"/>
        <w:left w:val="none" w:sz="0" w:space="0" w:color="auto"/>
        <w:bottom w:val="none" w:sz="0" w:space="0" w:color="auto"/>
        <w:right w:val="none" w:sz="0" w:space="0" w:color="auto"/>
      </w:divBdr>
    </w:div>
    <w:div w:id="1397051790">
      <w:bodyDiv w:val="1"/>
      <w:marLeft w:val="0"/>
      <w:marRight w:val="0"/>
      <w:marTop w:val="0"/>
      <w:marBottom w:val="0"/>
      <w:divBdr>
        <w:top w:val="none" w:sz="0" w:space="0" w:color="auto"/>
        <w:left w:val="none" w:sz="0" w:space="0" w:color="auto"/>
        <w:bottom w:val="none" w:sz="0" w:space="0" w:color="auto"/>
        <w:right w:val="none" w:sz="0" w:space="0" w:color="auto"/>
      </w:divBdr>
    </w:div>
    <w:div w:id="1399084940">
      <w:bodyDiv w:val="1"/>
      <w:marLeft w:val="0"/>
      <w:marRight w:val="0"/>
      <w:marTop w:val="0"/>
      <w:marBottom w:val="0"/>
      <w:divBdr>
        <w:top w:val="none" w:sz="0" w:space="0" w:color="auto"/>
        <w:left w:val="none" w:sz="0" w:space="0" w:color="auto"/>
        <w:bottom w:val="none" w:sz="0" w:space="0" w:color="auto"/>
        <w:right w:val="none" w:sz="0" w:space="0" w:color="auto"/>
      </w:divBdr>
    </w:div>
    <w:div w:id="1404791298">
      <w:bodyDiv w:val="1"/>
      <w:marLeft w:val="0"/>
      <w:marRight w:val="0"/>
      <w:marTop w:val="0"/>
      <w:marBottom w:val="0"/>
      <w:divBdr>
        <w:top w:val="none" w:sz="0" w:space="0" w:color="auto"/>
        <w:left w:val="none" w:sz="0" w:space="0" w:color="auto"/>
        <w:bottom w:val="none" w:sz="0" w:space="0" w:color="auto"/>
        <w:right w:val="none" w:sz="0" w:space="0" w:color="auto"/>
      </w:divBdr>
    </w:div>
    <w:div w:id="1406417913">
      <w:bodyDiv w:val="1"/>
      <w:marLeft w:val="0"/>
      <w:marRight w:val="0"/>
      <w:marTop w:val="0"/>
      <w:marBottom w:val="0"/>
      <w:divBdr>
        <w:top w:val="none" w:sz="0" w:space="0" w:color="auto"/>
        <w:left w:val="none" w:sz="0" w:space="0" w:color="auto"/>
        <w:bottom w:val="none" w:sz="0" w:space="0" w:color="auto"/>
        <w:right w:val="none" w:sz="0" w:space="0" w:color="auto"/>
      </w:divBdr>
    </w:div>
    <w:div w:id="1407340559">
      <w:bodyDiv w:val="1"/>
      <w:marLeft w:val="0"/>
      <w:marRight w:val="0"/>
      <w:marTop w:val="0"/>
      <w:marBottom w:val="0"/>
      <w:divBdr>
        <w:top w:val="none" w:sz="0" w:space="0" w:color="auto"/>
        <w:left w:val="none" w:sz="0" w:space="0" w:color="auto"/>
        <w:bottom w:val="none" w:sz="0" w:space="0" w:color="auto"/>
        <w:right w:val="none" w:sz="0" w:space="0" w:color="auto"/>
      </w:divBdr>
    </w:div>
    <w:div w:id="1409186066">
      <w:bodyDiv w:val="1"/>
      <w:marLeft w:val="0"/>
      <w:marRight w:val="0"/>
      <w:marTop w:val="0"/>
      <w:marBottom w:val="0"/>
      <w:divBdr>
        <w:top w:val="none" w:sz="0" w:space="0" w:color="auto"/>
        <w:left w:val="none" w:sz="0" w:space="0" w:color="auto"/>
        <w:bottom w:val="none" w:sz="0" w:space="0" w:color="auto"/>
        <w:right w:val="none" w:sz="0" w:space="0" w:color="auto"/>
      </w:divBdr>
    </w:div>
    <w:div w:id="1414274646">
      <w:bodyDiv w:val="1"/>
      <w:marLeft w:val="0"/>
      <w:marRight w:val="0"/>
      <w:marTop w:val="0"/>
      <w:marBottom w:val="0"/>
      <w:divBdr>
        <w:top w:val="none" w:sz="0" w:space="0" w:color="auto"/>
        <w:left w:val="none" w:sz="0" w:space="0" w:color="auto"/>
        <w:bottom w:val="none" w:sz="0" w:space="0" w:color="auto"/>
        <w:right w:val="none" w:sz="0" w:space="0" w:color="auto"/>
      </w:divBdr>
    </w:div>
    <w:div w:id="1414352411">
      <w:bodyDiv w:val="1"/>
      <w:marLeft w:val="0"/>
      <w:marRight w:val="0"/>
      <w:marTop w:val="0"/>
      <w:marBottom w:val="0"/>
      <w:divBdr>
        <w:top w:val="none" w:sz="0" w:space="0" w:color="auto"/>
        <w:left w:val="none" w:sz="0" w:space="0" w:color="auto"/>
        <w:bottom w:val="none" w:sz="0" w:space="0" w:color="auto"/>
        <w:right w:val="none" w:sz="0" w:space="0" w:color="auto"/>
      </w:divBdr>
    </w:div>
    <w:div w:id="1415861049">
      <w:bodyDiv w:val="1"/>
      <w:marLeft w:val="0"/>
      <w:marRight w:val="0"/>
      <w:marTop w:val="0"/>
      <w:marBottom w:val="0"/>
      <w:divBdr>
        <w:top w:val="none" w:sz="0" w:space="0" w:color="auto"/>
        <w:left w:val="none" w:sz="0" w:space="0" w:color="auto"/>
        <w:bottom w:val="none" w:sz="0" w:space="0" w:color="auto"/>
        <w:right w:val="none" w:sz="0" w:space="0" w:color="auto"/>
      </w:divBdr>
      <w:divsChild>
        <w:div w:id="1460024913">
          <w:marLeft w:val="0"/>
          <w:marRight w:val="0"/>
          <w:marTop w:val="0"/>
          <w:marBottom w:val="0"/>
          <w:divBdr>
            <w:top w:val="single" w:sz="2" w:space="0" w:color="E5E7EB"/>
            <w:left w:val="single" w:sz="2" w:space="0" w:color="E5E7EB"/>
            <w:bottom w:val="single" w:sz="2" w:space="0" w:color="E5E7EB"/>
            <w:right w:val="single" w:sz="2" w:space="0" w:color="E5E7EB"/>
          </w:divBdr>
          <w:divsChild>
            <w:div w:id="1247379000">
              <w:marLeft w:val="0"/>
              <w:marRight w:val="0"/>
              <w:marTop w:val="0"/>
              <w:marBottom w:val="0"/>
              <w:divBdr>
                <w:top w:val="single" w:sz="2" w:space="0" w:color="auto"/>
                <w:left w:val="single" w:sz="2" w:space="0" w:color="auto"/>
                <w:bottom w:val="single" w:sz="2" w:space="0" w:color="auto"/>
                <w:right w:val="single" w:sz="2" w:space="0" w:color="auto"/>
              </w:divBdr>
              <w:divsChild>
                <w:div w:id="1581479963">
                  <w:marLeft w:val="0"/>
                  <w:marRight w:val="0"/>
                  <w:marTop w:val="0"/>
                  <w:marBottom w:val="0"/>
                  <w:divBdr>
                    <w:top w:val="single" w:sz="2" w:space="0" w:color="auto"/>
                    <w:left w:val="single" w:sz="2" w:space="0" w:color="auto"/>
                    <w:bottom w:val="single" w:sz="2" w:space="0" w:color="auto"/>
                    <w:right w:val="single" w:sz="2" w:space="0" w:color="auto"/>
                  </w:divBdr>
                  <w:divsChild>
                    <w:div w:id="907151620">
                      <w:marLeft w:val="0"/>
                      <w:marRight w:val="0"/>
                      <w:marTop w:val="0"/>
                      <w:marBottom w:val="0"/>
                      <w:divBdr>
                        <w:top w:val="single" w:sz="2" w:space="0" w:color="E5E7EB"/>
                        <w:left w:val="single" w:sz="2" w:space="0" w:color="E5E7EB"/>
                        <w:bottom w:val="single" w:sz="2" w:space="0" w:color="E5E7EB"/>
                        <w:right w:val="single" w:sz="2" w:space="0" w:color="E5E7EB"/>
                      </w:divBdr>
                      <w:divsChild>
                        <w:div w:id="1468935306">
                          <w:marLeft w:val="0"/>
                          <w:marRight w:val="0"/>
                          <w:marTop w:val="0"/>
                          <w:marBottom w:val="0"/>
                          <w:divBdr>
                            <w:top w:val="single" w:sz="2" w:space="0" w:color="E5E7EB"/>
                            <w:left w:val="single" w:sz="2" w:space="0" w:color="E5E7EB"/>
                            <w:bottom w:val="single" w:sz="2" w:space="0" w:color="E5E7EB"/>
                            <w:right w:val="single" w:sz="2" w:space="0" w:color="E5E7EB"/>
                          </w:divBdr>
                          <w:divsChild>
                            <w:div w:id="919481096">
                              <w:marLeft w:val="0"/>
                              <w:marRight w:val="0"/>
                              <w:marTop w:val="0"/>
                              <w:marBottom w:val="0"/>
                              <w:divBdr>
                                <w:top w:val="single" w:sz="2" w:space="0" w:color="E5E7EB"/>
                                <w:left w:val="single" w:sz="2" w:space="0" w:color="E5E7EB"/>
                                <w:bottom w:val="single" w:sz="2" w:space="0" w:color="E5E7EB"/>
                                <w:right w:val="single" w:sz="2" w:space="0" w:color="E5E7EB"/>
                              </w:divBdr>
                              <w:divsChild>
                                <w:div w:id="1522427462">
                                  <w:marLeft w:val="0"/>
                                  <w:marRight w:val="0"/>
                                  <w:marTop w:val="0"/>
                                  <w:marBottom w:val="0"/>
                                  <w:divBdr>
                                    <w:top w:val="single" w:sz="2" w:space="0" w:color="E5E7EB"/>
                                    <w:left w:val="single" w:sz="2" w:space="0" w:color="E5E7EB"/>
                                    <w:bottom w:val="single" w:sz="2" w:space="0" w:color="E5E7EB"/>
                                    <w:right w:val="single" w:sz="2" w:space="0" w:color="E5E7EB"/>
                                  </w:divBdr>
                                  <w:divsChild>
                                    <w:div w:id="918950312">
                                      <w:blockQuote w:val="1"/>
                                      <w:marLeft w:val="0"/>
                                      <w:marRight w:val="0"/>
                                      <w:marTop w:val="384"/>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1245915324">
                  <w:marLeft w:val="0"/>
                  <w:marRight w:val="0"/>
                  <w:marTop w:val="0"/>
                  <w:marBottom w:val="0"/>
                  <w:divBdr>
                    <w:top w:val="single" w:sz="2" w:space="0" w:color="auto"/>
                    <w:left w:val="single" w:sz="2" w:space="0" w:color="auto"/>
                    <w:bottom w:val="single" w:sz="2" w:space="0" w:color="auto"/>
                    <w:right w:val="single" w:sz="2" w:space="0" w:color="auto"/>
                  </w:divBdr>
                  <w:divsChild>
                    <w:div w:id="154608574">
                      <w:marLeft w:val="0"/>
                      <w:marRight w:val="0"/>
                      <w:marTop w:val="0"/>
                      <w:marBottom w:val="0"/>
                      <w:divBdr>
                        <w:top w:val="single" w:sz="2" w:space="0" w:color="E5E7EB"/>
                        <w:left w:val="single" w:sz="2" w:space="0" w:color="E5E7EB"/>
                        <w:bottom w:val="single" w:sz="2" w:space="0" w:color="E5E7EB"/>
                        <w:right w:val="single" w:sz="2" w:space="0" w:color="E5E7EB"/>
                      </w:divBdr>
                      <w:divsChild>
                        <w:div w:id="449276904">
                          <w:marLeft w:val="0"/>
                          <w:marRight w:val="0"/>
                          <w:marTop w:val="0"/>
                          <w:marBottom w:val="0"/>
                          <w:divBdr>
                            <w:top w:val="single" w:sz="2" w:space="0" w:color="E5E7EB"/>
                            <w:left w:val="single" w:sz="2" w:space="0" w:color="E5E7EB"/>
                            <w:bottom w:val="single" w:sz="2" w:space="0" w:color="E5E7EB"/>
                            <w:right w:val="single" w:sz="2" w:space="0" w:color="E5E7EB"/>
                          </w:divBdr>
                          <w:divsChild>
                            <w:div w:id="141971443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409277208">
                          <w:marLeft w:val="0"/>
                          <w:marRight w:val="0"/>
                          <w:marTop w:val="0"/>
                          <w:marBottom w:val="0"/>
                          <w:divBdr>
                            <w:top w:val="single" w:sz="2" w:space="0" w:color="E5E7EB"/>
                            <w:left w:val="single" w:sz="2" w:space="0" w:color="E5E7EB"/>
                            <w:bottom w:val="single" w:sz="2" w:space="0" w:color="E5E7EB"/>
                            <w:right w:val="single" w:sz="2" w:space="0" w:color="E5E7EB"/>
                          </w:divBdr>
                          <w:divsChild>
                            <w:div w:id="1826435072">
                              <w:marLeft w:val="0"/>
                              <w:marRight w:val="0"/>
                              <w:marTop w:val="0"/>
                              <w:marBottom w:val="0"/>
                              <w:divBdr>
                                <w:top w:val="single" w:sz="2" w:space="0" w:color="E5E7EB"/>
                                <w:left w:val="single" w:sz="2" w:space="0" w:color="E5E7EB"/>
                                <w:bottom w:val="single" w:sz="2" w:space="0" w:color="E5E7EB"/>
                                <w:right w:val="single" w:sz="2" w:space="0" w:color="E5E7EB"/>
                              </w:divBdr>
                              <w:divsChild>
                                <w:div w:id="148538897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416587766">
      <w:bodyDiv w:val="1"/>
      <w:marLeft w:val="0"/>
      <w:marRight w:val="0"/>
      <w:marTop w:val="0"/>
      <w:marBottom w:val="0"/>
      <w:divBdr>
        <w:top w:val="none" w:sz="0" w:space="0" w:color="auto"/>
        <w:left w:val="none" w:sz="0" w:space="0" w:color="auto"/>
        <w:bottom w:val="none" w:sz="0" w:space="0" w:color="auto"/>
        <w:right w:val="none" w:sz="0" w:space="0" w:color="auto"/>
      </w:divBdr>
    </w:div>
    <w:div w:id="1418284201">
      <w:bodyDiv w:val="1"/>
      <w:marLeft w:val="0"/>
      <w:marRight w:val="0"/>
      <w:marTop w:val="0"/>
      <w:marBottom w:val="0"/>
      <w:divBdr>
        <w:top w:val="none" w:sz="0" w:space="0" w:color="auto"/>
        <w:left w:val="none" w:sz="0" w:space="0" w:color="auto"/>
        <w:bottom w:val="none" w:sz="0" w:space="0" w:color="auto"/>
        <w:right w:val="none" w:sz="0" w:space="0" w:color="auto"/>
      </w:divBdr>
      <w:divsChild>
        <w:div w:id="1101678719">
          <w:marLeft w:val="0"/>
          <w:marRight w:val="0"/>
          <w:marTop w:val="0"/>
          <w:marBottom w:val="0"/>
          <w:divBdr>
            <w:top w:val="none" w:sz="0" w:space="0" w:color="auto"/>
            <w:left w:val="none" w:sz="0" w:space="0" w:color="auto"/>
            <w:bottom w:val="none" w:sz="0" w:space="0" w:color="auto"/>
            <w:right w:val="none" w:sz="0" w:space="0" w:color="auto"/>
          </w:divBdr>
        </w:div>
      </w:divsChild>
    </w:div>
    <w:div w:id="1429152891">
      <w:bodyDiv w:val="1"/>
      <w:marLeft w:val="0"/>
      <w:marRight w:val="0"/>
      <w:marTop w:val="0"/>
      <w:marBottom w:val="0"/>
      <w:divBdr>
        <w:top w:val="none" w:sz="0" w:space="0" w:color="auto"/>
        <w:left w:val="none" w:sz="0" w:space="0" w:color="auto"/>
        <w:bottom w:val="none" w:sz="0" w:space="0" w:color="auto"/>
        <w:right w:val="none" w:sz="0" w:space="0" w:color="auto"/>
      </w:divBdr>
    </w:div>
    <w:div w:id="1438476629">
      <w:bodyDiv w:val="1"/>
      <w:marLeft w:val="0"/>
      <w:marRight w:val="0"/>
      <w:marTop w:val="0"/>
      <w:marBottom w:val="0"/>
      <w:divBdr>
        <w:top w:val="none" w:sz="0" w:space="0" w:color="auto"/>
        <w:left w:val="none" w:sz="0" w:space="0" w:color="auto"/>
        <w:bottom w:val="none" w:sz="0" w:space="0" w:color="auto"/>
        <w:right w:val="none" w:sz="0" w:space="0" w:color="auto"/>
      </w:divBdr>
    </w:div>
    <w:div w:id="1440681834">
      <w:bodyDiv w:val="1"/>
      <w:marLeft w:val="0"/>
      <w:marRight w:val="0"/>
      <w:marTop w:val="0"/>
      <w:marBottom w:val="0"/>
      <w:divBdr>
        <w:top w:val="none" w:sz="0" w:space="0" w:color="auto"/>
        <w:left w:val="none" w:sz="0" w:space="0" w:color="auto"/>
        <w:bottom w:val="none" w:sz="0" w:space="0" w:color="auto"/>
        <w:right w:val="none" w:sz="0" w:space="0" w:color="auto"/>
      </w:divBdr>
    </w:div>
    <w:div w:id="1440956492">
      <w:bodyDiv w:val="1"/>
      <w:marLeft w:val="0"/>
      <w:marRight w:val="0"/>
      <w:marTop w:val="0"/>
      <w:marBottom w:val="0"/>
      <w:divBdr>
        <w:top w:val="none" w:sz="0" w:space="0" w:color="auto"/>
        <w:left w:val="none" w:sz="0" w:space="0" w:color="auto"/>
        <w:bottom w:val="none" w:sz="0" w:space="0" w:color="auto"/>
        <w:right w:val="none" w:sz="0" w:space="0" w:color="auto"/>
      </w:divBdr>
    </w:div>
    <w:div w:id="1441072655">
      <w:bodyDiv w:val="1"/>
      <w:marLeft w:val="0"/>
      <w:marRight w:val="0"/>
      <w:marTop w:val="0"/>
      <w:marBottom w:val="0"/>
      <w:divBdr>
        <w:top w:val="none" w:sz="0" w:space="0" w:color="auto"/>
        <w:left w:val="none" w:sz="0" w:space="0" w:color="auto"/>
        <w:bottom w:val="none" w:sz="0" w:space="0" w:color="auto"/>
        <w:right w:val="none" w:sz="0" w:space="0" w:color="auto"/>
      </w:divBdr>
    </w:div>
    <w:div w:id="1444152452">
      <w:bodyDiv w:val="1"/>
      <w:marLeft w:val="0"/>
      <w:marRight w:val="0"/>
      <w:marTop w:val="0"/>
      <w:marBottom w:val="0"/>
      <w:divBdr>
        <w:top w:val="none" w:sz="0" w:space="0" w:color="auto"/>
        <w:left w:val="none" w:sz="0" w:space="0" w:color="auto"/>
        <w:bottom w:val="none" w:sz="0" w:space="0" w:color="auto"/>
        <w:right w:val="none" w:sz="0" w:space="0" w:color="auto"/>
      </w:divBdr>
    </w:div>
    <w:div w:id="1444376961">
      <w:bodyDiv w:val="1"/>
      <w:marLeft w:val="0"/>
      <w:marRight w:val="0"/>
      <w:marTop w:val="0"/>
      <w:marBottom w:val="0"/>
      <w:divBdr>
        <w:top w:val="none" w:sz="0" w:space="0" w:color="auto"/>
        <w:left w:val="none" w:sz="0" w:space="0" w:color="auto"/>
        <w:bottom w:val="none" w:sz="0" w:space="0" w:color="auto"/>
        <w:right w:val="none" w:sz="0" w:space="0" w:color="auto"/>
      </w:divBdr>
    </w:div>
    <w:div w:id="1447001356">
      <w:bodyDiv w:val="1"/>
      <w:marLeft w:val="0"/>
      <w:marRight w:val="0"/>
      <w:marTop w:val="0"/>
      <w:marBottom w:val="0"/>
      <w:divBdr>
        <w:top w:val="none" w:sz="0" w:space="0" w:color="auto"/>
        <w:left w:val="none" w:sz="0" w:space="0" w:color="auto"/>
        <w:bottom w:val="none" w:sz="0" w:space="0" w:color="auto"/>
        <w:right w:val="none" w:sz="0" w:space="0" w:color="auto"/>
      </w:divBdr>
    </w:div>
    <w:div w:id="1449009756">
      <w:bodyDiv w:val="1"/>
      <w:marLeft w:val="0"/>
      <w:marRight w:val="0"/>
      <w:marTop w:val="0"/>
      <w:marBottom w:val="0"/>
      <w:divBdr>
        <w:top w:val="none" w:sz="0" w:space="0" w:color="auto"/>
        <w:left w:val="none" w:sz="0" w:space="0" w:color="auto"/>
        <w:bottom w:val="none" w:sz="0" w:space="0" w:color="auto"/>
        <w:right w:val="none" w:sz="0" w:space="0" w:color="auto"/>
      </w:divBdr>
    </w:div>
    <w:div w:id="1449272131">
      <w:bodyDiv w:val="1"/>
      <w:marLeft w:val="0"/>
      <w:marRight w:val="0"/>
      <w:marTop w:val="0"/>
      <w:marBottom w:val="0"/>
      <w:divBdr>
        <w:top w:val="none" w:sz="0" w:space="0" w:color="auto"/>
        <w:left w:val="none" w:sz="0" w:space="0" w:color="auto"/>
        <w:bottom w:val="none" w:sz="0" w:space="0" w:color="auto"/>
        <w:right w:val="none" w:sz="0" w:space="0" w:color="auto"/>
      </w:divBdr>
      <w:divsChild>
        <w:div w:id="84885260">
          <w:marLeft w:val="0"/>
          <w:marRight w:val="0"/>
          <w:marTop w:val="0"/>
          <w:marBottom w:val="0"/>
          <w:divBdr>
            <w:top w:val="none" w:sz="0" w:space="0" w:color="auto"/>
            <w:left w:val="none" w:sz="0" w:space="0" w:color="auto"/>
            <w:bottom w:val="none" w:sz="0" w:space="0" w:color="auto"/>
            <w:right w:val="none" w:sz="0" w:space="0" w:color="auto"/>
          </w:divBdr>
        </w:div>
        <w:div w:id="151259834">
          <w:marLeft w:val="0"/>
          <w:marRight w:val="0"/>
          <w:marTop w:val="0"/>
          <w:marBottom w:val="0"/>
          <w:divBdr>
            <w:top w:val="none" w:sz="0" w:space="0" w:color="auto"/>
            <w:left w:val="none" w:sz="0" w:space="0" w:color="auto"/>
            <w:bottom w:val="none" w:sz="0" w:space="0" w:color="auto"/>
            <w:right w:val="none" w:sz="0" w:space="0" w:color="auto"/>
          </w:divBdr>
        </w:div>
        <w:div w:id="1309095203">
          <w:marLeft w:val="0"/>
          <w:marRight w:val="0"/>
          <w:marTop w:val="0"/>
          <w:marBottom w:val="0"/>
          <w:divBdr>
            <w:top w:val="none" w:sz="0" w:space="0" w:color="auto"/>
            <w:left w:val="none" w:sz="0" w:space="0" w:color="auto"/>
            <w:bottom w:val="none" w:sz="0" w:space="0" w:color="auto"/>
            <w:right w:val="none" w:sz="0" w:space="0" w:color="auto"/>
          </w:divBdr>
        </w:div>
      </w:divsChild>
    </w:div>
    <w:div w:id="1449861246">
      <w:bodyDiv w:val="1"/>
      <w:marLeft w:val="0"/>
      <w:marRight w:val="0"/>
      <w:marTop w:val="0"/>
      <w:marBottom w:val="0"/>
      <w:divBdr>
        <w:top w:val="none" w:sz="0" w:space="0" w:color="auto"/>
        <w:left w:val="none" w:sz="0" w:space="0" w:color="auto"/>
        <w:bottom w:val="none" w:sz="0" w:space="0" w:color="auto"/>
        <w:right w:val="none" w:sz="0" w:space="0" w:color="auto"/>
      </w:divBdr>
      <w:divsChild>
        <w:div w:id="369573684">
          <w:marLeft w:val="0"/>
          <w:marRight w:val="0"/>
          <w:marTop w:val="0"/>
          <w:marBottom w:val="0"/>
          <w:divBdr>
            <w:top w:val="none" w:sz="0" w:space="0" w:color="auto"/>
            <w:left w:val="none" w:sz="0" w:space="0" w:color="auto"/>
            <w:bottom w:val="none" w:sz="0" w:space="0" w:color="auto"/>
            <w:right w:val="none" w:sz="0" w:space="0" w:color="auto"/>
          </w:divBdr>
        </w:div>
      </w:divsChild>
    </w:div>
    <w:div w:id="1449933216">
      <w:bodyDiv w:val="1"/>
      <w:marLeft w:val="0"/>
      <w:marRight w:val="0"/>
      <w:marTop w:val="0"/>
      <w:marBottom w:val="0"/>
      <w:divBdr>
        <w:top w:val="none" w:sz="0" w:space="0" w:color="auto"/>
        <w:left w:val="none" w:sz="0" w:space="0" w:color="auto"/>
        <w:bottom w:val="none" w:sz="0" w:space="0" w:color="auto"/>
        <w:right w:val="none" w:sz="0" w:space="0" w:color="auto"/>
      </w:divBdr>
    </w:div>
    <w:div w:id="1450778426">
      <w:bodyDiv w:val="1"/>
      <w:marLeft w:val="0"/>
      <w:marRight w:val="0"/>
      <w:marTop w:val="0"/>
      <w:marBottom w:val="0"/>
      <w:divBdr>
        <w:top w:val="none" w:sz="0" w:space="0" w:color="auto"/>
        <w:left w:val="none" w:sz="0" w:space="0" w:color="auto"/>
        <w:bottom w:val="none" w:sz="0" w:space="0" w:color="auto"/>
        <w:right w:val="none" w:sz="0" w:space="0" w:color="auto"/>
      </w:divBdr>
    </w:div>
    <w:div w:id="1451707494">
      <w:bodyDiv w:val="1"/>
      <w:marLeft w:val="0"/>
      <w:marRight w:val="0"/>
      <w:marTop w:val="0"/>
      <w:marBottom w:val="0"/>
      <w:divBdr>
        <w:top w:val="none" w:sz="0" w:space="0" w:color="auto"/>
        <w:left w:val="none" w:sz="0" w:space="0" w:color="auto"/>
        <w:bottom w:val="none" w:sz="0" w:space="0" w:color="auto"/>
        <w:right w:val="none" w:sz="0" w:space="0" w:color="auto"/>
      </w:divBdr>
    </w:div>
    <w:div w:id="1454976454">
      <w:bodyDiv w:val="1"/>
      <w:marLeft w:val="0"/>
      <w:marRight w:val="0"/>
      <w:marTop w:val="0"/>
      <w:marBottom w:val="0"/>
      <w:divBdr>
        <w:top w:val="none" w:sz="0" w:space="0" w:color="auto"/>
        <w:left w:val="none" w:sz="0" w:space="0" w:color="auto"/>
        <w:bottom w:val="none" w:sz="0" w:space="0" w:color="auto"/>
        <w:right w:val="none" w:sz="0" w:space="0" w:color="auto"/>
      </w:divBdr>
    </w:div>
    <w:div w:id="1455295852">
      <w:bodyDiv w:val="1"/>
      <w:marLeft w:val="0"/>
      <w:marRight w:val="0"/>
      <w:marTop w:val="0"/>
      <w:marBottom w:val="0"/>
      <w:divBdr>
        <w:top w:val="none" w:sz="0" w:space="0" w:color="auto"/>
        <w:left w:val="none" w:sz="0" w:space="0" w:color="auto"/>
        <w:bottom w:val="none" w:sz="0" w:space="0" w:color="auto"/>
        <w:right w:val="none" w:sz="0" w:space="0" w:color="auto"/>
      </w:divBdr>
    </w:div>
    <w:div w:id="1456868040">
      <w:bodyDiv w:val="1"/>
      <w:marLeft w:val="0"/>
      <w:marRight w:val="0"/>
      <w:marTop w:val="0"/>
      <w:marBottom w:val="0"/>
      <w:divBdr>
        <w:top w:val="none" w:sz="0" w:space="0" w:color="auto"/>
        <w:left w:val="none" w:sz="0" w:space="0" w:color="auto"/>
        <w:bottom w:val="none" w:sz="0" w:space="0" w:color="auto"/>
        <w:right w:val="none" w:sz="0" w:space="0" w:color="auto"/>
      </w:divBdr>
    </w:div>
    <w:div w:id="1462381421">
      <w:bodyDiv w:val="1"/>
      <w:marLeft w:val="0"/>
      <w:marRight w:val="0"/>
      <w:marTop w:val="0"/>
      <w:marBottom w:val="0"/>
      <w:divBdr>
        <w:top w:val="none" w:sz="0" w:space="0" w:color="auto"/>
        <w:left w:val="none" w:sz="0" w:space="0" w:color="auto"/>
        <w:bottom w:val="none" w:sz="0" w:space="0" w:color="auto"/>
        <w:right w:val="none" w:sz="0" w:space="0" w:color="auto"/>
      </w:divBdr>
    </w:div>
    <w:div w:id="1463305267">
      <w:bodyDiv w:val="1"/>
      <w:marLeft w:val="0"/>
      <w:marRight w:val="0"/>
      <w:marTop w:val="0"/>
      <w:marBottom w:val="0"/>
      <w:divBdr>
        <w:top w:val="none" w:sz="0" w:space="0" w:color="auto"/>
        <w:left w:val="none" w:sz="0" w:space="0" w:color="auto"/>
        <w:bottom w:val="none" w:sz="0" w:space="0" w:color="auto"/>
        <w:right w:val="none" w:sz="0" w:space="0" w:color="auto"/>
      </w:divBdr>
    </w:div>
    <w:div w:id="1464542251">
      <w:bodyDiv w:val="1"/>
      <w:marLeft w:val="0"/>
      <w:marRight w:val="0"/>
      <w:marTop w:val="0"/>
      <w:marBottom w:val="0"/>
      <w:divBdr>
        <w:top w:val="none" w:sz="0" w:space="0" w:color="auto"/>
        <w:left w:val="none" w:sz="0" w:space="0" w:color="auto"/>
        <w:bottom w:val="none" w:sz="0" w:space="0" w:color="auto"/>
        <w:right w:val="none" w:sz="0" w:space="0" w:color="auto"/>
      </w:divBdr>
      <w:divsChild>
        <w:div w:id="1046416340">
          <w:marLeft w:val="0"/>
          <w:marRight w:val="0"/>
          <w:marTop w:val="0"/>
          <w:marBottom w:val="0"/>
          <w:divBdr>
            <w:top w:val="none" w:sz="0" w:space="0" w:color="auto"/>
            <w:left w:val="none" w:sz="0" w:space="0" w:color="auto"/>
            <w:bottom w:val="none" w:sz="0" w:space="0" w:color="auto"/>
            <w:right w:val="none" w:sz="0" w:space="0" w:color="auto"/>
          </w:divBdr>
        </w:div>
      </w:divsChild>
    </w:div>
    <w:div w:id="1465192534">
      <w:bodyDiv w:val="1"/>
      <w:marLeft w:val="0"/>
      <w:marRight w:val="0"/>
      <w:marTop w:val="0"/>
      <w:marBottom w:val="0"/>
      <w:divBdr>
        <w:top w:val="none" w:sz="0" w:space="0" w:color="auto"/>
        <w:left w:val="none" w:sz="0" w:space="0" w:color="auto"/>
        <w:bottom w:val="none" w:sz="0" w:space="0" w:color="auto"/>
        <w:right w:val="none" w:sz="0" w:space="0" w:color="auto"/>
      </w:divBdr>
    </w:div>
    <w:div w:id="1466004237">
      <w:bodyDiv w:val="1"/>
      <w:marLeft w:val="0"/>
      <w:marRight w:val="0"/>
      <w:marTop w:val="0"/>
      <w:marBottom w:val="0"/>
      <w:divBdr>
        <w:top w:val="none" w:sz="0" w:space="0" w:color="auto"/>
        <w:left w:val="none" w:sz="0" w:space="0" w:color="auto"/>
        <w:bottom w:val="none" w:sz="0" w:space="0" w:color="auto"/>
        <w:right w:val="none" w:sz="0" w:space="0" w:color="auto"/>
      </w:divBdr>
      <w:divsChild>
        <w:div w:id="16633937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73937295">
      <w:bodyDiv w:val="1"/>
      <w:marLeft w:val="0"/>
      <w:marRight w:val="0"/>
      <w:marTop w:val="0"/>
      <w:marBottom w:val="0"/>
      <w:divBdr>
        <w:top w:val="none" w:sz="0" w:space="0" w:color="auto"/>
        <w:left w:val="none" w:sz="0" w:space="0" w:color="auto"/>
        <w:bottom w:val="none" w:sz="0" w:space="0" w:color="auto"/>
        <w:right w:val="none" w:sz="0" w:space="0" w:color="auto"/>
      </w:divBdr>
    </w:div>
    <w:div w:id="1479953441">
      <w:bodyDiv w:val="1"/>
      <w:marLeft w:val="0"/>
      <w:marRight w:val="0"/>
      <w:marTop w:val="0"/>
      <w:marBottom w:val="0"/>
      <w:divBdr>
        <w:top w:val="none" w:sz="0" w:space="0" w:color="auto"/>
        <w:left w:val="none" w:sz="0" w:space="0" w:color="auto"/>
        <w:bottom w:val="none" w:sz="0" w:space="0" w:color="auto"/>
        <w:right w:val="none" w:sz="0" w:space="0" w:color="auto"/>
      </w:divBdr>
    </w:div>
    <w:div w:id="1485046490">
      <w:bodyDiv w:val="1"/>
      <w:marLeft w:val="0"/>
      <w:marRight w:val="0"/>
      <w:marTop w:val="0"/>
      <w:marBottom w:val="0"/>
      <w:divBdr>
        <w:top w:val="none" w:sz="0" w:space="0" w:color="auto"/>
        <w:left w:val="none" w:sz="0" w:space="0" w:color="auto"/>
        <w:bottom w:val="none" w:sz="0" w:space="0" w:color="auto"/>
        <w:right w:val="none" w:sz="0" w:space="0" w:color="auto"/>
      </w:divBdr>
    </w:div>
    <w:div w:id="1486432105">
      <w:bodyDiv w:val="1"/>
      <w:marLeft w:val="0"/>
      <w:marRight w:val="0"/>
      <w:marTop w:val="0"/>
      <w:marBottom w:val="0"/>
      <w:divBdr>
        <w:top w:val="none" w:sz="0" w:space="0" w:color="auto"/>
        <w:left w:val="none" w:sz="0" w:space="0" w:color="auto"/>
        <w:bottom w:val="none" w:sz="0" w:space="0" w:color="auto"/>
        <w:right w:val="none" w:sz="0" w:space="0" w:color="auto"/>
      </w:divBdr>
      <w:divsChild>
        <w:div w:id="1867017853">
          <w:marLeft w:val="0"/>
          <w:marRight w:val="0"/>
          <w:marTop w:val="0"/>
          <w:marBottom w:val="0"/>
          <w:divBdr>
            <w:top w:val="none" w:sz="0" w:space="0" w:color="auto"/>
            <w:left w:val="none" w:sz="0" w:space="0" w:color="auto"/>
            <w:bottom w:val="none" w:sz="0" w:space="0" w:color="auto"/>
            <w:right w:val="none" w:sz="0" w:space="0" w:color="auto"/>
          </w:divBdr>
        </w:div>
      </w:divsChild>
    </w:div>
    <w:div w:id="1488783250">
      <w:bodyDiv w:val="1"/>
      <w:marLeft w:val="0"/>
      <w:marRight w:val="0"/>
      <w:marTop w:val="0"/>
      <w:marBottom w:val="0"/>
      <w:divBdr>
        <w:top w:val="none" w:sz="0" w:space="0" w:color="auto"/>
        <w:left w:val="none" w:sz="0" w:space="0" w:color="auto"/>
        <w:bottom w:val="none" w:sz="0" w:space="0" w:color="auto"/>
        <w:right w:val="none" w:sz="0" w:space="0" w:color="auto"/>
      </w:divBdr>
    </w:div>
    <w:div w:id="1492404041">
      <w:bodyDiv w:val="1"/>
      <w:marLeft w:val="0"/>
      <w:marRight w:val="0"/>
      <w:marTop w:val="0"/>
      <w:marBottom w:val="0"/>
      <w:divBdr>
        <w:top w:val="none" w:sz="0" w:space="0" w:color="auto"/>
        <w:left w:val="none" w:sz="0" w:space="0" w:color="auto"/>
        <w:bottom w:val="none" w:sz="0" w:space="0" w:color="auto"/>
        <w:right w:val="none" w:sz="0" w:space="0" w:color="auto"/>
      </w:divBdr>
      <w:divsChild>
        <w:div w:id="1851605688">
          <w:marLeft w:val="0"/>
          <w:marRight w:val="0"/>
          <w:marTop w:val="0"/>
          <w:marBottom w:val="0"/>
          <w:divBdr>
            <w:top w:val="single" w:sz="2" w:space="0" w:color="E5E7EB"/>
            <w:left w:val="single" w:sz="2" w:space="0" w:color="E5E7EB"/>
            <w:bottom w:val="single" w:sz="2" w:space="0" w:color="E5E7EB"/>
            <w:right w:val="single" w:sz="2" w:space="0" w:color="E5E7EB"/>
          </w:divBdr>
          <w:divsChild>
            <w:div w:id="1336688594">
              <w:marLeft w:val="0"/>
              <w:marRight w:val="0"/>
              <w:marTop w:val="0"/>
              <w:marBottom w:val="0"/>
              <w:divBdr>
                <w:top w:val="single" w:sz="2" w:space="0" w:color="auto"/>
                <w:left w:val="single" w:sz="2" w:space="0" w:color="auto"/>
                <w:bottom w:val="single" w:sz="2" w:space="0" w:color="auto"/>
                <w:right w:val="single" w:sz="2" w:space="0" w:color="auto"/>
              </w:divBdr>
              <w:divsChild>
                <w:div w:id="376122826">
                  <w:marLeft w:val="0"/>
                  <w:marRight w:val="0"/>
                  <w:marTop w:val="0"/>
                  <w:marBottom w:val="0"/>
                  <w:divBdr>
                    <w:top w:val="single" w:sz="2" w:space="0" w:color="auto"/>
                    <w:left w:val="single" w:sz="2" w:space="0" w:color="auto"/>
                    <w:bottom w:val="single" w:sz="2" w:space="0" w:color="auto"/>
                    <w:right w:val="single" w:sz="2" w:space="0" w:color="auto"/>
                  </w:divBdr>
                  <w:divsChild>
                    <w:div w:id="816383450">
                      <w:marLeft w:val="0"/>
                      <w:marRight w:val="0"/>
                      <w:marTop w:val="0"/>
                      <w:marBottom w:val="0"/>
                      <w:divBdr>
                        <w:top w:val="single" w:sz="2" w:space="0" w:color="E5E7EB"/>
                        <w:left w:val="single" w:sz="2" w:space="0" w:color="E5E7EB"/>
                        <w:bottom w:val="single" w:sz="2" w:space="0" w:color="E5E7EB"/>
                        <w:right w:val="single" w:sz="2" w:space="0" w:color="E5E7EB"/>
                      </w:divBdr>
                      <w:divsChild>
                        <w:div w:id="1979870424">
                          <w:marLeft w:val="0"/>
                          <w:marRight w:val="0"/>
                          <w:marTop w:val="0"/>
                          <w:marBottom w:val="0"/>
                          <w:divBdr>
                            <w:top w:val="single" w:sz="2" w:space="0" w:color="E5E7EB"/>
                            <w:left w:val="single" w:sz="2" w:space="0" w:color="E5E7EB"/>
                            <w:bottom w:val="single" w:sz="2" w:space="0" w:color="E5E7EB"/>
                            <w:right w:val="single" w:sz="2" w:space="0" w:color="E5E7EB"/>
                          </w:divBdr>
                          <w:divsChild>
                            <w:div w:id="107701531">
                              <w:marLeft w:val="0"/>
                              <w:marRight w:val="0"/>
                              <w:marTop w:val="0"/>
                              <w:marBottom w:val="0"/>
                              <w:divBdr>
                                <w:top w:val="single" w:sz="2" w:space="0" w:color="E5E7EB"/>
                                <w:left w:val="single" w:sz="2" w:space="0" w:color="E5E7EB"/>
                                <w:bottom w:val="single" w:sz="2" w:space="0" w:color="E5E7EB"/>
                                <w:right w:val="single" w:sz="2" w:space="0" w:color="E5E7EB"/>
                              </w:divBdr>
                              <w:divsChild>
                                <w:div w:id="26288056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758985967">
                  <w:marLeft w:val="0"/>
                  <w:marRight w:val="0"/>
                  <w:marTop w:val="0"/>
                  <w:marBottom w:val="0"/>
                  <w:divBdr>
                    <w:top w:val="single" w:sz="2" w:space="0" w:color="auto"/>
                    <w:left w:val="single" w:sz="2" w:space="0" w:color="auto"/>
                    <w:bottom w:val="single" w:sz="2" w:space="0" w:color="auto"/>
                    <w:right w:val="single" w:sz="2" w:space="0" w:color="auto"/>
                  </w:divBdr>
                  <w:divsChild>
                    <w:div w:id="1275822067">
                      <w:marLeft w:val="0"/>
                      <w:marRight w:val="0"/>
                      <w:marTop w:val="0"/>
                      <w:marBottom w:val="0"/>
                      <w:divBdr>
                        <w:top w:val="single" w:sz="2" w:space="0" w:color="E5E7EB"/>
                        <w:left w:val="single" w:sz="2" w:space="0" w:color="E5E7EB"/>
                        <w:bottom w:val="single" w:sz="2" w:space="0" w:color="E5E7EB"/>
                        <w:right w:val="single" w:sz="2" w:space="0" w:color="E5E7EB"/>
                      </w:divBdr>
                      <w:divsChild>
                        <w:div w:id="1558127588">
                          <w:marLeft w:val="0"/>
                          <w:marRight w:val="0"/>
                          <w:marTop w:val="0"/>
                          <w:marBottom w:val="0"/>
                          <w:divBdr>
                            <w:top w:val="single" w:sz="2" w:space="0" w:color="E5E7EB"/>
                            <w:left w:val="single" w:sz="2" w:space="0" w:color="E5E7EB"/>
                            <w:bottom w:val="single" w:sz="2" w:space="0" w:color="E5E7EB"/>
                            <w:right w:val="single" w:sz="2" w:space="0" w:color="E5E7EB"/>
                          </w:divBdr>
                          <w:divsChild>
                            <w:div w:id="1037510144">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452628783">
                          <w:marLeft w:val="0"/>
                          <w:marRight w:val="0"/>
                          <w:marTop w:val="0"/>
                          <w:marBottom w:val="0"/>
                          <w:divBdr>
                            <w:top w:val="single" w:sz="2" w:space="0" w:color="E5E7EB"/>
                            <w:left w:val="single" w:sz="2" w:space="0" w:color="E5E7EB"/>
                            <w:bottom w:val="single" w:sz="2" w:space="0" w:color="E5E7EB"/>
                            <w:right w:val="single" w:sz="2" w:space="0" w:color="E5E7EB"/>
                          </w:divBdr>
                          <w:divsChild>
                            <w:div w:id="1064832774">
                              <w:marLeft w:val="0"/>
                              <w:marRight w:val="0"/>
                              <w:marTop w:val="0"/>
                              <w:marBottom w:val="0"/>
                              <w:divBdr>
                                <w:top w:val="single" w:sz="2" w:space="0" w:color="E5E7EB"/>
                                <w:left w:val="single" w:sz="2" w:space="0" w:color="E5E7EB"/>
                                <w:bottom w:val="single" w:sz="2" w:space="0" w:color="E5E7EB"/>
                                <w:right w:val="single" w:sz="2" w:space="0" w:color="E5E7EB"/>
                              </w:divBdr>
                              <w:divsChild>
                                <w:div w:id="186948581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499661432">
      <w:bodyDiv w:val="1"/>
      <w:marLeft w:val="0"/>
      <w:marRight w:val="0"/>
      <w:marTop w:val="0"/>
      <w:marBottom w:val="0"/>
      <w:divBdr>
        <w:top w:val="none" w:sz="0" w:space="0" w:color="auto"/>
        <w:left w:val="none" w:sz="0" w:space="0" w:color="auto"/>
        <w:bottom w:val="none" w:sz="0" w:space="0" w:color="auto"/>
        <w:right w:val="none" w:sz="0" w:space="0" w:color="auto"/>
      </w:divBdr>
    </w:div>
    <w:div w:id="1500466321">
      <w:bodyDiv w:val="1"/>
      <w:marLeft w:val="0"/>
      <w:marRight w:val="0"/>
      <w:marTop w:val="0"/>
      <w:marBottom w:val="0"/>
      <w:divBdr>
        <w:top w:val="none" w:sz="0" w:space="0" w:color="auto"/>
        <w:left w:val="none" w:sz="0" w:space="0" w:color="auto"/>
        <w:bottom w:val="none" w:sz="0" w:space="0" w:color="auto"/>
        <w:right w:val="none" w:sz="0" w:space="0" w:color="auto"/>
      </w:divBdr>
    </w:div>
    <w:div w:id="1500578811">
      <w:bodyDiv w:val="1"/>
      <w:marLeft w:val="0"/>
      <w:marRight w:val="0"/>
      <w:marTop w:val="0"/>
      <w:marBottom w:val="0"/>
      <w:divBdr>
        <w:top w:val="none" w:sz="0" w:space="0" w:color="auto"/>
        <w:left w:val="none" w:sz="0" w:space="0" w:color="auto"/>
        <w:bottom w:val="none" w:sz="0" w:space="0" w:color="auto"/>
        <w:right w:val="none" w:sz="0" w:space="0" w:color="auto"/>
      </w:divBdr>
      <w:divsChild>
        <w:div w:id="1354189271">
          <w:marLeft w:val="0"/>
          <w:marRight w:val="0"/>
          <w:marTop w:val="240"/>
          <w:marBottom w:val="240"/>
          <w:divBdr>
            <w:top w:val="none" w:sz="0" w:space="0" w:color="auto"/>
            <w:left w:val="none" w:sz="0" w:space="0" w:color="auto"/>
            <w:bottom w:val="none" w:sz="0" w:space="0" w:color="auto"/>
            <w:right w:val="none" w:sz="0" w:space="0" w:color="auto"/>
          </w:divBdr>
        </w:div>
      </w:divsChild>
    </w:div>
    <w:div w:id="1500803807">
      <w:bodyDiv w:val="1"/>
      <w:marLeft w:val="0"/>
      <w:marRight w:val="0"/>
      <w:marTop w:val="0"/>
      <w:marBottom w:val="0"/>
      <w:divBdr>
        <w:top w:val="none" w:sz="0" w:space="0" w:color="auto"/>
        <w:left w:val="none" w:sz="0" w:space="0" w:color="auto"/>
        <w:bottom w:val="none" w:sz="0" w:space="0" w:color="auto"/>
        <w:right w:val="none" w:sz="0" w:space="0" w:color="auto"/>
      </w:divBdr>
    </w:div>
    <w:div w:id="1501384052">
      <w:bodyDiv w:val="1"/>
      <w:marLeft w:val="0"/>
      <w:marRight w:val="0"/>
      <w:marTop w:val="0"/>
      <w:marBottom w:val="0"/>
      <w:divBdr>
        <w:top w:val="none" w:sz="0" w:space="0" w:color="auto"/>
        <w:left w:val="none" w:sz="0" w:space="0" w:color="auto"/>
        <w:bottom w:val="none" w:sz="0" w:space="0" w:color="auto"/>
        <w:right w:val="none" w:sz="0" w:space="0" w:color="auto"/>
      </w:divBdr>
    </w:div>
    <w:div w:id="1504515739">
      <w:bodyDiv w:val="1"/>
      <w:marLeft w:val="0"/>
      <w:marRight w:val="0"/>
      <w:marTop w:val="0"/>
      <w:marBottom w:val="0"/>
      <w:divBdr>
        <w:top w:val="none" w:sz="0" w:space="0" w:color="auto"/>
        <w:left w:val="none" w:sz="0" w:space="0" w:color="auto"/>
        <w:bottom w:val="none" w:sz="0" w:space="0" w:color="auto"/>
        <w:right w:val="none" w:sz="0" w:space="0" w:color="auto"/>
      </w:divBdr>
    </w:div>
    <w:div w:id="1509753988">
      <w:bodyDiv w:val="1"/>
      <w:marLeft w:val="0"/>
      <w:marRight w:val="0"/>
      <w:marTop w:val="0"/>
      <w:marBottom w:val="0"/>
      <w:divBdr>
        <w:top w:val="none" w:sz="0" w:space="0" w:color="auto"/>
        <w:left w:val="none" w:sz="0" w:space="0" w:color="auto"/>
        <w:bottom w:val="none" w:sz="0" w:space="0" w:color="auto"/>
        <w:right w:val="none" w:sz="0" w:space="0" w:color="auto"/>
      </w:divBdr>
    </w:div>
    <w:div w:id="1513685321">
      <w:bodyDiv w:val="1"/>
      <w:marLeft w:val="0"/>
      <w:marRight w:val="0"/>
      <w:marTop w:val="0"/>
      <w:marBottom w:val="0"/>
      <w:divBdr>
        <w:top w:val="none" w:sz="0" w:space="0" w:color="auto"/>
        <w:left w:val="none" w:sz="0" w:space="0" w:color="auto"/>
        <w:bottom w:val="none" w:sz="0" w:space="0" w:color="auto"/>
        <w:right w:val="none" w:sz="0" w:space="0" w:color="auto"/>
      </w:divBdr>
    </w:div>
    <w:div w:id="1517575814">
      <w:bodyDiv w:val="1"/>
      <w:marLeft w:val="0"/>
      <w:marRight w:val="0"/>
      <w:marTop w:val="0"/>
      <w:marBottom w:val="0"/>
      <w:divBdr>
        <w:top w:val="none" w:sz="0" w:space="0" w:color="auto"/>
        <w:left w:val="none" w:sz="0" w:space="0" w:color="auto"/>
        <w:bottom w:val="none" w:sz="0" w:space="0" w:color="auto"/>
        <w:right w:val="none" w:sz="0" w:space="0" w:color="auto"/>
      </w:divBdr>
    </w:div>
    <w:div w:id="1522354870">
      <w:bodyDiv w:val="1"/>
      <w:marLeft w:val="0"/>
      <w:marRight w:val="0"/>
      <w:marTop w:val="0"/>
      <w:marBottom w:val="0"/>
      <w:divBdr>
        <w:top w:val="none" w:sz="0" w:space="0" w:color="auto"/>
        <w:left w:val="none" w:sz="0" w:space="0" w:color="auto"/>
        <w:bottom w:val="none" w:sz="0" w:space="0" w:color="auto"/>
        <w:right w:val="none" w:sz="0" w:space="0" w:color="auto"/>
      </w:divBdr>
    </w:div>
    <w:div w:id="1524126143">
      <w:bodyDiv w:val="1"/>
      <w:marLeft w:val="0"/>
      <w:marRight w:val="0"/>
      <w:marTop w:val="0"/>
      <w:marBottom w:val="0"/>
      <w:divBdr>
        <w:top w:val="none" w:sz="0" w:space="0" w:color="auto"/>
        <w:left w:val="none" w:sz="0" w:space="0" w:color="auto"/>
        <w:bottom w:val="none" w:sz="0" w:space="0" w:color="auto"/>
        <w:right w:val="none" w:sz="0" w:space="0" w:color="auto"/>
      </w:divBdr>
    </w:div>
    <w:div w:id="1529372455">
      <w:bodyDiv w:val="1"/>
      <w:marLeft w:val="0"/>
      <w:marRight w:val="0"/>
      <w:marTop w:val="0"/>
      <w:marBottom w:val="0"/>
      <w:divBdr>
        <w:top w:val="none" w:sz="0" w:space="0" w:color="auto"/>
        <w:left w:val="none" w:sz="0" w:space="0" w:color="auto"/>
        <w:bottom w:val="none" w:sz="0" w:space="0" w:color="auto"/>
        <w:right w:val="none" w:sz="0" w:space="0" w:color="auto"/>
      </w:divBdr>
    </w:div>
    <w:div w:id="1532498027">
      <w:bodyDiv w:val="1"/>
      <w:marLeft w:val="0"/>
      <w:marRight w:val="0"/>
      <w:marTop w:val="0"/>
      <w:marBottom w:val="0"/>
      <w:divBdr>
        <w:top w:val="none" w:sz="0" w:space="0" w:color="auto"/>
        <w:left w:val="none" w:sz="0" w:space="0" w:color="auto"/>
        <w:bottom w:val="none" w:sz="0" w:space="0" w:color="auto"/>
        <w:right w:val="none" w:sz="0" w:space="0" w:color="auto"/>
      </w:divBdr>
    </w:div>
    <w:div w:id="1532569744">
      <w:bodyDiv w:val="1"/>
      <w:marLeft w:val="0"/>
      <w:marRight w:val="0"/>
      <w:marTop w:val="0"/>
      <w:marBottom w:val="0"/>
      <w:divBdr>
        <w:top w:val="none" w:sz="0" w:space="0" w:color="auto"/>
        <w:left w:val="none" w:sz="0" w:space="0" w:color="auto"/>
        <w:bottom w:val="none" w:sz="0" w:space="0" w:color="auto"/>
        <w:right w:val="none" w:sz="0" w:space="0" w:color="auto"/>
      </w:divBdr>
    </w:div>
    <w:div w:id="1534421702">
      <w:bodyDiv w:val="1"/>
      <w:marLeft w:val="0"/>
      <w:marRight w:val="0"/>
      <w:marTop w:val="0"/>
      <w:marBottom w:val="0"/>
      <w:divBdr>
        <w:top w:val="none" w:sz="0" w:space="0" w:color="auto"/>
        <w:left w:val="none" w:sz="0" w:space="0" w:color="auto"/>
        <w:bottom w:val="none" w:sz="0" w:space="0" w:color="auto"/>
        <w:right w:val="none" w:sz="0" w:space="0" w:color="auto"/>
      </w:divBdr>
    </w:div>
    <w:div w:id="1535923549">
      <w:bodyDiv w:val="1"/>
      <w:marLeft w:val="0"/>
      <w:marRight w:val="0"/>
      <w:marTop w:val="0"/>
      <w:marBottom w:val="0"/>
      <w:divBdr>
        <w:top w:val="none" w:sz="0" w:space="0" w:color="auto"/>
        <w:left w:val="none" w:sz="0" w:space="0" w:color="auto"/>
        <w:bottom w:val="none" w:sz="0" w:space="0" w:color="auto"/>
        <w:right w:val="none" w:sz="0" w:space="0" w:color="auto"/>
      </w:divBdr>
      <w:divsChild>
        <w:div w:id="1894852810">
          <w:marLeft w:val="0"/>
          <w:marRight w:val="0"/>
          <w:marTop w:val="0"/>
          <w:marBottom w:val="0"/>
          <w:divBdr>
            <w:top w:val="none" w:sz="0" w:space="0" w:color="auto"/>
            <w:left w:val="none" w:sz="0" w:space="0" w:color="auto"/>
            <w:bottom w:val="none" w:sz="0" w:space="0" w:color="auto"/>
            <w:right w:val="none" w:sz="0" w:space="0" w:color="auto"/>
          </w:divBdr>
        </w:div>
      </w:divsChild>
    </w:div>
    <w:div w:id="1536772512">
      <w:bodyDiv w:val="1"/>
      <w:marLeft w:val="0"/>
      <w:marRight w:val="0"/>
      <w:marTop w:val="0"/>
      <w:marBottom w:val="0"/>
      <w:divBdr>
        <w:top w:val="none" w:sz="0" w:space="0" w:color="auto"/>
        <w:left w:val="none" w:sz="0" w:space="0" w:color="auto"/>
        <w:bottom w:val="none" w:sz="0" w:space="0" w:color="auto"/>
        <w:right w:val="none" w:sz="0" w:space="0" w:color="auto"/>
      </w:divBdr>
    </w:div>
    <w:div w:id="1537737737">
      <w:bodyDiv w:val="1"/>
      <w:marLeft w:val="0"/>
      <w:marRight w:val="0"/>
      <w:marTop w:val="0"/>
      <w:marBottom w:val="0"/>
      <w:divBdr>
        <w:top w:val="none" w:sz="0" w:space="0" w:color="auto"/>
        <w:left w:val="none" w:sz="0" w:space="0" w:color="auto"/>
        <w:bottom w:val="none" w:sz="0" w:space="0" w:color="auto"/>
        <w:right w:val="none" w:sz="0" w:space="0" w:color="auto"/>
      </w:divBdr>
    </w:div>
    <w:div w:id="1538472125">
      <w:bodyDiv w:val="1"/>
      <w:marLeft w:val="0"/>
      <w:marRight w:val="0"/>
      <w:marTop w:val="0"/>
      <w:marBottom w:val="0"/>
      <w:divBdr>
        <w:top w:val="none" w:sz="0" w:space="0" w:color="auto"/>
        <w:left w:val="none" w:sz="0" w:space="0" w:color="auto"/>
        <w:bottom w:val="none" w:sz="0" w:space="0" w:color="auto"/>
        <w:right w:val="none" w:sz="0" w:space="0" w:color="auto"/>
      </w:divBdr>
    </w:div>
    <w:div w:id="1538811328">
      <w:bodyDiv w:val="1"/>
      <w:marLeft w:val="0"/>
      <w:marRight w:val="0"/>
      <w:marTop w:val="0"/>
      <w:marBottom w:val="0"/>
      <w:divBdr>
        <w:top w:val="none" w:sz="0" w:space="0" w:color="auto"/>
        <w:left w:val="none" w:sz="0" w:space="0" w:color="auto"/>
        <w:bottom w:val="none" w:sz="0" w:space="0" w:color="auto"/>
        <w:right w:val="none" w:sz="0" w:space="0" w:color="auto"/>
      </w:divBdr>
    </w:div>
    <w:div w:id="1540778441">
      <w:bodyDiv w:val="1"/>
      <w:marLeft w:val="0"/>
      <w:marRight w:val="0"/>
      <w:marTop w:val="0"/>
      <w:marBottom w:val="0"/>
      <w:divBdr>
        <w:top w:val="none" w:sz="0" w:space="0" w:color="auto"/>
        <w:left w:val="none" w:sz="0" w:space="0" w:color="auto"/>
        <w:bottom w:val="none" w:sz="0" w:space="0" w:color="auto"/>
        <w:right w:val="none" w:sz="0" w:space="0" w:color="auto"/>
      </w:divBdr>
    </w:div>
    <w:div w:id="1540975802">
      <w:bodyDiv w:val="1"/>
      <w:marLeft w:val="0"/>
      <w:marRight w:val="0"/>
      <w:marTop w:val="0"/>
      <w:marBottom w:val="0"/>
      <w:divBdr>
        <w:top w:val="none" w:sz="0" w:space="0" w:color="auto"/>
        <w:left w:val="none" w:sz="0" w:space="0" w:color="auto"/>
        <w:bottom w:val="none" w:sz="0" w:space="0" w:color="auto"/>
        <w:right w:val="none" w:sz="0" w:space="0" w:color="auto"/>
      </w:divBdr>
    </w:div>
    <w:div w:id="1541435336">
      <w:bodyDiv w:val="1"/>
      <w:marLeft w:val="0"/>
      <w:marRight w:val="0"/>
      <w:marTop w:val="0"/>
      <w:marBottom w:val="0"/>
      <w:divBdr>
        <w:top w:val="none" w:sz="0" w:space="0" w:color="auto"/>
        <w:left w:val="none" w:sz="0" w:space="0" w:color="auto"/>
        <w:bottom w:val="none" w:sz="0" w:space="0" w:color="auto"/>
        <w:right w:val="none" w:sz="0" w:space="0" w:color="auto"/>
      </w:divBdr>
      <w:divsChild>
        <w:div w:id="743917606">
          <w:marLeft w:val="0"/>
          <w:marRight w:val="0"/>
          <w:marTop w:val="0"/>
          <w:marBottom w:val="0"/>
          <w:divBdr>
            <w:top w:val="single" w:sz="2" w:space="0" w:color="E5E7EB"/>
            <w:left w:val="single" w:sz="2" w:space="0" w:color="E5E7EB"/>
            <w:bottom w:val="single" w:sz="2" w:space="0" w:color="E5E7EB"/>
            <w:right w:val="single" w:sz="2" w:space="0" w:color="E5E7EB"/>
          </w:divBdr>
          <w:divsChild>
            <w:div w:id="500005944">
              <w:marLeft w:val="0"/>
              <w:marRight w:val="0"/>
              <w:marTop w:val="0"/>
              <w:marBottom w:val="0"/>
              <w:divBdr>
                <w:top w:val="single" w:sz="2" w:space="0" w:color="auto"/>
                <w:left w:val="single" w:sz="2" w:space="0" w:color="auto"/>
                <w:bottom w:val="single" w:sz="2" w:space="0" w:color="auto"/>
                <w:right w:val="single" w:sz="2" w:space="0" w:color="auto"/>
              </w:divBdr>
              <w:divsChild>
                <w:div w:id="967204852">
                  <w:marLeft w:val="0"/>
                  <w:marRight w:val="0"/>
                  <w:marTop w:val="0"/>
                  <w:marBottom w:val="0"/>
                  <w:divBdr>
                    <w:top w:val="single" w:sz="2" w:space="0" w:color="auto"/>
                    <w:left w:val="single" w:sz="2" w:space="0" w:color="auto"/>
                    <w:bottom w:val="single" w:sz="2" w:space="0" w:color="auto"/>
                    <w:right w:val="single" w:sz="2" w:space="0" w:color="auto"/>
                  </w:divBdr>
                  <w:divsChild>
                    <w:div w:id="1915578427">
                      <w:marLeft w:val="0"/>
                      <w:marRight w:val="0"/>
                      <w:marTop w:val="0"/>
                      <w:marBottom w:val="0"/>
                      <w:divBdr>
                        <w:top w:val="single" w:sz="2" w:space="0" w:color="E5E7EB"/>
                        <w:left w:val="single" w:sz="2" w:space="0" w:color="E5E7EB"/>
                        <w:bottom w:val="single" w:sz="2" w:space="0" w:color="E5E7EB"/>
                        <w:right w:val="single" w:sz="2" w:space="0" w:color="E5E7EB"/>
                      </w:divBdr>
                      <w:divsChild>
                        <w:div w:id="554045357">
                          <w:marLeft w:val="0"/>
                          <w:marRight w:val="0"/>
                          <w:marTop w:val="0"/>
                          <w:marBottom w:val="0"/>
                          <w:divBdr>
                            <w:top w:val="single" w:sz="2" w:space="0" w:color="E5E7EB"/>
                            <w:left w:val="single" w:sz="2" w:space="0" w:color="E5E7EB"/>
                            <w:bottom w:val="single" w:sz="2" w:space="0" w:color="E5E7EB"/>
                            <w:right w:val="single" w:sz="2" w:space="0" w:color="E5E7EB"/>
                          </w:divBdr>
                          <w:divsChild>
                            <w:div w:id="1621692258">
                              <w:marLeft w:val="0"/>
                              <w:marRight w:val="0"/>
                              <w:marTop w:val="0"/>
                              <w:marBottom w:val="0"/>
                              <w:divBdr>
                                <w:top w:val="single" w:sz="2" w:space="0" w:color="E5E7EB"/>
                                <w:left w:val="single" w:sz="2" w:space="0" w:color="E5E7EB"/>
                                <w:bottom w:val="single" w:sz="2" w:space="0" w:color="E5E7EB"/>
                                <w:right w:val="single" w:sz="2" w:space="0" w:color="E5E7EB"/>
                              </w:divBdr>
                              <w:divsChild>
                                <w:div w:id="145224435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078891452">
                  <w:marLeft w:val="0"/>
                  <w:marRight w:val="0"/>
                  <w:marTop w:val="0"/>
                  <w:marBottom w:val="0"/>
                  <w:divBdr>
                    <w:top w:val="single" w:sz="2" w:space="0" w:color="auto"/>
                    <w:left w:val="single" w:sz="2" w:space="0" w:color="auto"/>
                    <w:bottom w:val="single" w:sz="2" w:space="0" w:color="auto"/>
                    <w:right w:val="single" w:sz="2" w:space="0" w:color="auto"/>
                  </w:divBdr>
                  <w:divsChild>
                    <w:div w:id="29112854">
                      <w:marLeft w:val="0"/>
                      <w:marRight w:val="0"/>
                      <w:marTop w:val="0"/>
                      <w:marBottom w:val="0"/>
                      <w:divBdr>
                        <w:top w:val="single" w:sz="2" w:space="0" w:color="E5E7EB"/>
                        <w:left w:val="single" w:sz="2" w:space="0" w:color="E5E7EB"/>
                        <w:bottom w:val="single" w:sz="2" w:space="0" w:color="E5E7EB"/>
                        <w:right w:val="single" w:sz="2" w:space="0" w:color="E5E7EB"/>
                      </w:divBdr>
                      <w:divsChild>
                        <w:div w:id="617415921">
                          <w:marLeft w:val="0"/>
                          <w:marRight w:val="0"/>
                          <w:marTop w:val="0"/>
                          <w:marBottom w:val="0"/>
                          <w:divBdr>
                            <w:top w:val="single" w:sz="2" w:space="0" w:color="E5E7EB"/>
                            <w:left w:val="single" w:sz="2" w:space="0" w:color="E5E7EB"/>
                            <w:bottom w:val="single" w:sz="2" w:space="0" w:color="E5E7EB"/>
                            <w:right w:val="single" w:sz="2" w:space="0" w:color="E5E7EB"/>
                          </w:divBdr>
                          <w:divsChild>
                            <w:div w:id="998536404">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2053846493">
                          <w:marLeft w:val="0"/>
                          <w:marRight w:val="0"/>
                          <w:marTop w:val="0"/>
                          <w:marBottom w:val="0"/>
                          <w:divBdr>
                            <w:top w:val="single" w:sz="2" w:space="0" w:color="E5E7EB"/>
                            <w:left w:val="single" w:sz="2" w:space="0" w:color="E5E7EB"/>
                            <w:bottom w:val="single" w:sz="2" w:space="0" w:color="E5E7EB"/>
                            <w:right w:val="single" w:sz="2" w:space="0" w:color="E5E7EB"/>
                          </w:divBdr>
                          <w:divsChild>
                            <w:div w:id="1866406583">
                              <w:marLeft w:val="0"/>
                              <w:marRight w:val="0"/>
                              <w:marTop w:val="0"/>
                              <w:marBottom w:val="0"/>
                              <w:divBdr>
                                <w:top w:val="single" w:sz="2" w:space="0" w:color="E5E7EB"/>
                                <w:left w:val="single" w:sz="2" w:space="0" w:color="E5E7EB"/>
                                <w:bottom w:val="single" w:sz="2" w:space="0" w:color="E5E7EB"/>
                                <w:right w:val="single" w:sz="2" w:space="0" w:color="E5E7EB"/>
                              </w:divBdr>
                              <w:divsChild>
                                <w:div w:id="39362449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86731607">
                          <w:marLeft w:val="0"/>
                          <w:marRight w:val="0"/>
                          <w:marTop w:val="0"/>
                          <w:marBottom w:val="0"/>
                          <w:divBdr>
                            <w:top w:val="single" w:sz="2" w:space="0" w:color="E5E7EB"/>
                            <w:left w:val="single" w:sz="2" w:space="0" w:color="E5E7EB"/>
                            <w:bottom w:val="single" w:sz="2" w:space="0" w:color="E5E7EB"/>
                            <w:right w:val="single" w:sz="2" w:space="0" w:color="E5E7EB"/>
                          </w:divBdr>
                          <w:divsChild>
                            <w:div w:id="476843836">
                              <w:marLeft w:val="0"/>
                              <w:marRight w:val="0"/>
                              <w:marTop w:val="0"/>
                              <w:marBottom w:val="0"/>
                              <w:divBdr>
                                <w:top w:val="single" w:sz="2" w:space="0" w:color="E5E7EB"/>
                                <w:left w:val="single" w:sz="2" w:space="0" w:color="E5E7EB"/>
                                <w:bottom w:val="single" w:sz="2" w:space="0" w:color="E5E7EB"/>
                                <w:right w:val="single" w:sz="2" w:space="0" w:color="E5E7EB"/>
                              </w:divBdr>
                              <w:divsChild>
                                <w:div w:id="168894093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541435491">
      <w:bodyDiv w:val="1"/>
      <w:marLeft w:val="0"/>
      <w:marRight w:val="0"/>
      <w:marTop w:val="0"/>
      <w:marBottom w:val="0"/>
      <w:divBdr>
        <w:top w:val="none" w:sz="0" w:space="0" w:color="auto"/>
        <w:left w:val="none" w:sz="0" w:space="0" w:color="auto"/>
        <w:bottom w:val="none" w:sz="0" w:space="0" w:color="auto"/>
        <w:right w:val="none" w:sz="0" w:space="0" w:color="auto"/>
      </w:divBdr>
      <w:divsChild>
        <w:div w:id="316767193">
          <w:marLeft w:val="0"/>
          <w:marRight w:val="0"/>
          <w:marTop w:val="0"/>
          <w:marBottom w:val="0"/>
          <w:divBdr>
            <w:top w:val="single" w:sz="2" w:space="0" w:color="E5E7EB"/>
            <w:left w:val="single" w:sz="2" w:space="0" w:color="E5E7EB"/>
            <w:bottom w:val="single" w:sz="2" w:space="0" w:color="E5E7EB"/>
            <w:right w:val="single" w:sz="2" w:space="0" w:color="E5E7EB"/>
          </w:divBdr>
          <w:divsChild>
            <w:div w:id="910774999">
              <w:marLeft w:val="0"/>
              <w:marRight w:val="0"/>
              <w:marTop w:val="0"/>
              <w:marBottom w:val="0"/>
              <w:divBdr>
                <w:top w:val="single" w:sz="2" w:space="0" w:color="auto"/>
                <w:left w:val="single" w:sz="2" w:space="0" w:color="auto"/>
                <w:bottom w:val="single" w:sz="2" w:space="0" w:color="auto"/>
                <w:right w:val="single" w:sz="2" w:space="0" w:color="auto"/>
              </w:divBdr>
              <w:divsChild>
                <w:div w:id="1458332847">
                  <w:marLeft w:val="0"/>
                  <w:marRight w:val="0"/>
                  <w:marTop w:val="0"/>
                  <w:marBottom w:val="0"/>
                  <w:divBdr>
                    <w:top w:val="single" w:sz="2" w:space="0" w:color="auto"/>
                    <w:left w:val="single" w:sz="2" w:space="0" w:color="auto"/>
                    <w:bottom w:val="single" w:sz="2" w:space="0" w:color="auto"/>
                    <w:right w:val="single" w:sz="2" w:space="0" w:color="auto"/>
                  </w:divBdr>
                  <w:divsChild>
                    <w:div w:id="1834447275">
                      <w:marLeft w:val="0"/>
                      <w:marRight w:val="0"/>
                      <w:marTop w:val="0"/>
                      <w:marBottom w:val="0"/>
                      <w:divBdr>
                        <w:top w:val="single" w:sz="2" w:space="0" w:color="E5E7EB"/>
                        <w:left w:val="single" w:sz="2" w:space="0" w:color="E5E7EB"/>
                        <w:bottom w:val="single" w:sz="2" w:space="0" w:color="E5E7EB"/>
                        <w:right w:val="single" w:sz="2" w:space="0" w:color="E5E7EB"/>
                      </w:divBdr>
                      <w:divsChild>
                        <w:div w:id="1408964055">
                          <w:marLeft w:val="0"/>
                          <w:marRight w:val="0"/>
                          <w:marTop w:val="0"/>
                          <w:marBottom w:val="0"/>
                          <w:divBdr>
                            <w:top w:val="single" w:sz="2" w:space="0" w:color="E5E7EB"/>
                            <w:left w:val="single" w:sz="2" w:space="0" w:color="E5E7EB"/>
                            <w:bottom w:val="single" w:sz="2" w:space="0" w:color="E5E7EB"/>
                            <w:right w:val="single" w:sz="2" w:space="0" w:color="E5E7EB"/>
                          </w:divBdr>
                          <w:divsChild>
                            <w:div w:id="1900162684">
                              <w:marLeft w:val="0"/>
                              <w:marRight w:val="0"/>
                              <w:marTop w:val="0"/>
                              <w:marBottom w:val="0"/>
                              <w:divBdr>
                                <w:top w:val="single" w:sz="2" w:space="0" w:color="E5E7EB"/>
                                <w:left w:val="single" w:sz="2" w:space="0" w:color="E5E7EB"/>
                                <w:bottom w:val="single" w:sz="2" w:space="0" w:color="E5E7EB"/>
                                <w:right w:val="single" w:sz="2" w:space="0" w:color="E5E7EB"/>
                              </w:divBdr>
                              <w:divsChild>
                                <w:div w:id="45321219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212811339">
                  <w:marLeft w:val="0"/>
                  <w:marRight w:val="0"/>
                  <w:marTop w:val="0"/>
                  <w:marBottom w:val="0"/>
                  <w:divBdr>
                    <w:top w:val="single" w:sz="2" w:space="0" w:color="auto"/>
                    <w:left w:val="single" w:sz="2" w:space="0" w:color="auto"/>
                    <w:bottom w:val="single" w:sz="2" w:space="0" w:color="auto"/>
                    <w:right w:val="single" w:sz="2" w:space="0" w:color="auto"/>
                  </w:divBdr>
                  <w:divsChild>
                    <w:div w:id="531306773">
                      <w:marLeft w:val="0"/>
                      <w:marRight w:val="0"/>
                      <w:marTop w:val="0"/>
                      <w:marBottom w:val="0"/>
                      <w:divBdr>
                        <w:top w:val="single" w:sz="2" w:space="0" w:color="E5E7EB"/>
                        <w:left w:val="single" w:sz="2" w:space="0" w:color="E5E7EB"/>
                        <w:bottom w:val="single" w:sz="2" w:space="0" w:color="E5E7EB"/>
                        <w:right w:val="single" w:sz="2" w:space="0" w:color="E5E7EB"/>
                      </w:divBdr>
                      <w:divsChild>
                        <w:div w:id="268395039">
                          <w:marLeft w:val="0"/>
                          <w:marRight w:val="0"/>
                          <w:marTop w:val="0"/>
                          <w:marBottom w:val="0"/>
                          <w:divBdr>
                            <w:top w:val="single" w:sz="2" w:space="0" w:color="E5E7EB"/>
                            <w:left w:val="single" w:sz="2" w:space="0" w:color="E5E7EB"/>
                            <w:bottom w:val="single" w:sz="2" w:space="0" w:color="E5E7EB"/>
                            <w:right w:val="single" w:sz="2" w:space="0" w:color="E5E7EB"/>
                          </w:divBdr>
                          <w:divsChild>
                            <w:div w:id="80370057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400831036">
                          <w:marLeft w:val="0"/>
                          <w:marRight w:val="0"/>
                          <w:marTop w:val="0"/>
                          <w:marBottom w:val="0"/>
                          <w:divBdr>
                            <w:top w:val="single" w:sz="2" w:space="0" w:color="E5E7EB"/>
                            <w:left w:val="single" w:sz="2" w:space="0" w:color="E5E7EB"/>
                            <w:bottom w:val="single" w:sz="2" w:space="0" w:color="E5E7EB"/>
                            <w:right w:val="single" w:sz="2" w:space="0" w:color="E5E7EB"/>
                          </w:divBdr>
                          <w:divsChild>
                            <w:div w:id="1089305085">
                              <w:marLeft w:val="0"/>
                              <w:marRight w:val="0"/>
                              <w:marTop w:val="0"/>
                              <w:marBottom w:val="0"/>
                              <w:divBdr>
                                <w:top w:val="single" w:sz="2" w:space="0" w:color="E5E7EB"/>
                                <w:left w:val="single" w:sz="2" w:space="0" w:color="E5E7EB"/>
                                <w:bottom w:val="single" w:sz="2" w:space="0" w:color="E5E7EB"/>
                                <w:right w:val="single" w:sz="2" w:space="0" w:color="E5E7EB"/>
                              </w:divBdr>
                              <w:divsChild>
                                <w:div w:id="165212785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965552315">
                          <w:marLeft w:val="0"/>
                          <w:marRight w:val="0"/>
                          <w:marTop w:val="0"/>
                          <w:marBottom w:val="0"/>
                          <w:divBdr>
                            <w:top w:val="single" w:sz="2" w:space="0" w:color="E5E7EB"/>
                            <w:left w:val="single" w:sz="2" w:space="0" w:color="E5E7EB"/>
                            <w:bottom w:val="single" w:sz="2" w:space="0" w:color="E5E7EB"/>
                            <w:right w:val="single" w:sz="2" w:space="0" w:color="E5E7EB"/>
                          </w:divBdr>
                          <w:divsChild>
                            <w:div w:id="2143039056">
                              <w:marLeft w:val="0"/>
                              <w:marRight w:val="0"/>
                              <w:marTop w:val="0"/>
                              <w:marBottom w:val="0"/>
                              <w:divBdr>
                                <w:top w:val="single" w:sz="2" w:space="0" w:color="E5E7EB"/>
                                <w:left w:val="single" w:sz="2" w:space="0" w:color="E5E7EB"/>
                                <w:bottom w:val="single" w:sz="2" w:space="0" w:color="E5E7EB"/>
                                <w:right w:val="single" w:sz="2" w:space="0" w:color="E5E7EB"/>
                              </w:divBdr>
                              <w:divsChild>
                                <w:div w:id="136695102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544169316">
      <w:bodyDiv w:val="1"/>
      <w:marLeft w:val="0"/>
      <w:marRight w:val="0"/>
      <w:marTop w:val="0"/>
      <w:marBottom w:val="0"/>
      <w:divBdr>
        <w:top w:val="none" w:sz="0" w:space="0" w:color="auto"/>
        <w:left w:val="none" w:sz="0" w:space="0" w:color="auto"/>
        <w:bottom w:val="none" w:sz="0" w:space="0" w:color="auto"/>
        <w:right w:val="none" w:sz="0" w:space="0" w:color="auto"/>
      </w:divBdr>
    </w:div>
    <w:div w:id="1544715119">
      <w:bodyDiv w:val="1"/>
      <w:marLeft w:val="0"/>
      <w:marRight w:val="0"/>
      <w:marTop w:val="0"/>
      <w:marBottom w:val="0"/>
      <w:divBdr>
        <w:top w:val="none" w:sz="0" w:space="0" w:color="auto"/>
        <w:left w:val="none" w:sz="0" w:space="0" w:color="auto"/>
        <w:bottom w:val="none" w:sz="0" w:space="0" w:color="auto"/>
        <w:right w:val="none" w:sz="0" w:space="0" w:color="auto"/>
      </w:divBdr>
    </w:div>
    <w:div w:id="1546063699">
      <w:bodyDiv w:val="1"/>
      <w:marLeft w:val="0"/>
      <w:marRight w:val="0"/>
      <w:marTop w:val="0"/>
      <w:marBottom w:val="0"/>
      <w:divBdr>
        <w:top w:val="none" w:sz="0" w:space="0" w:color="auto"/>
        <w:left w:val="none" w:sz="0" w:space="0" w:color="auto"/>
        <w:bottom w:val="none" w:sz="0" w:space="0" w:color="auto"/>
        <w:right w:val="none" w:sz="0" w:space="0" w:color="auto"/>
      </w:divBdr>
    </w:div>
    <w:div w:id="1546408690">
      <w:bodyDiv w:val="1"/>
      <w:marLeft w:val="0"/>
      <w:marRight w:val="0"/>
      <w:marTop w:val="0"/>
      <w:marBottom w:val="0"/>
      <w:divBdr>
        <w:top w:val="none" w:sz="0" w:space="0" w:color="auto"/>
        <w:left w:val="none" w:sz="0" w:space="0" w:color="auto"/>
        <w:bottom w:val="none" w:sz="0" w:space="0" w:color="auto"/>
        <w:right w:val="none" w:sz="0" w:space="0" w:color="auto"/>
      </w:divBdr>
    </w:div>
    <w:div w:id="1546983876">
      <w:bodyDiv w:val="1"/>
      <w:marLeft w:val="0"/>
      <w:marRight w:val="0"/>
      <w:marTop w:val="0"/>
      <w:marBottom w:val="0"/>
      <w:divBdr>
        <w:top w:val="none" w:sz="0" w:space="0" w:color="auto"/>
        <w:left w:val="none" w:sz="0" w:space="0" w:color="auto"/>
        <w:bottom w:val="none" w:sz="0" w:space="0" w:color="auto"/>
        <w:right w:val="none" w:sz="0" w:space="0" w:color="auto"/>
      </w:divBdr>
    </w:div>
    <w:div w:id="1549410822">
      <w:bodyDiv w:val="1"/>
      <w:marLeft w:val="0"/>
      <w:marRight w:val="0"/>
      <w:marTop w:val="0"/>
      <w:marBottom w:val="0"/>
      <w:divBdr>
        <w:top w:val="none" w:sz="0" w:space="0" w:color="auto"/>
        <w:left w:val="none" w:sz="0" w:space="0" w:color="auto"/>
        <w:bottom w:val="none" w:sz="0" w:space="0" w:color="auto"/>
        <w:right w:val="none" w:sz="0" w:space="0" w:color="auto"/>
      </w:divBdr>
    </w:div>
    <w:div w:id="1551915530">
      <w:bodyDiv w:val="1"/>
      <w:marLeft w:val="0"/>
      <w:marRight w:val="0"/>
      <w:marTop w:val="0"/>
      <w:marBottom w:val="0"/>
      <w:divBdr>
        <w:top w:val="none" w:sz="0" w:space="0" w:color="auto"/>
        <w:left w:val="none" w:sz="0" w:space="0" w:color="auto"/>
        <w:bottom w:val="none" w:sz="0" w:space="0" w:color="auto"/>
        <w:right w:val="none" w:sz="0" w:space="0" w:color="auto"/>
      </w:divBdr>
    </w:div>
    <w:div w:id="1553536859">
      <w:bodyDiv w:val="1"/>
      <w:marLeft w:val="0"/>
      <w:marRight w:val="0"/>
      <w:marTop w:val="0"/>
      <w:marBottom w:val="0"/>
      <w:divBdr>
        <w:top w:val="none" w:sz="0" w:space="0" w:color="auto"/>
        <w:left w:val="none" w:sz="0" w:space="0" w:color="auto"/>
        <w:bottom w:val="none" w:sz="0" w:space="0" w:color="auto"/>
        <w:right w:val="none" w:sz="0" w:space="0" w:color="auto"/>
      </w:divBdr>
      <w:divsChild>
        <w:div w:id="562452642">
          <w:marLeft w:val="0"/>
          <w:marRight w:val="0"/>
          <w:marTop w:val="0"/>
          <w:marBottom w:val="0"/>
          <w:divBdr>
            <w:top w:val="single" w:sz="2" w:space="0" w:color="D9D9E3"/>
            <w:left w:val="single" w:sz="2" w:space="0" w:color="D9D9E3"/>
            <w:bottom w:val="single" w:sz="2" w:space="0" w:color="D9D9E3"/>
            <w:right w:val="single" w:sz="2" w:space="0" w:color="D9D9E3"/>
          </w:divBdr>
          <w:divsChild>
            <w:div w:id="11343707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555120793">
      <w:bodyDiv w:val="1"/>
      <w:marLeft w:val="0"/>
      <w:marRight w:val="0"/>
      <w:marTop w:val="0"/>
      <w:marBottom w:val="0"/>
      <w:divBdr>
        <w:top w:val="none" w:sz="0" w:space="0" w:color="auto"/>
        <w:left w:val="none" w:sz="0" w:space="0" w:color="auto"/>
        <w:bottom w:val="none" w:sz="0" w:space="0" w:color="auto"/>
        <w:right w:val="none" w:sz="0" w:space="0" w:color="auto"/>
      </w:divBdr>
    </w:div>
    <w:div w:id="1558668066">
      <w:bodyDiv w:val="1"/>
      <w:marLeft w:val="0"/>
      <w:marRight w:val="0"/>
      <w:marTop w:val="0"/>
      <w:marBottom w:val="0"/>
      <w:divBdr>
        <w:top w:val="none" w:sz="0" w:space="0" w:color="auto"/>
        <w:left w:val="none" w:sz="0" w:space="0" w:color="auto"/>
        <w:bottom w:val="none" w:sz="0" w:space="0" w:color="auto"/>
        <w:right w:val="none" w:sz="0" w:space="0" w:color="auto"/>
      </w:divBdr>
    </w:div>
    <w:div w:id="1565675724">
      <w:bodyDiv w:val="1"/>
      <w:marLeft w:val="0"/>
      <w:marRight w:val="0"/>
      <w:marTop w:val="0"/>
      <w:marBottom w:val="0"/>
      <w:divBdr>
        <w:top w:val="none" w:sz="0" w:space="0" w:color="auto"/>
        <w:left w:val="none" w:sz="0" w:space="0" w:color="auto"/>
        <w:bottom w:val="none" w:sz="0" w:space="0" w:color="auto"/>
        <w:right w:val="none" w:sz="0" w:space="0" w:color="auto"/>
      </w:divBdr>
    </w:div>
    <w:div w:id="1566993175">
      <w:bodyDiv w:val="1"/>
      <w:marLeft w:val="0"/>
      <w:marRight w:val="0"/>
      <w:marTop w:val="0"/>
      <w:marBottom w:val="0"/>
      <w:divBdr>
        <w:top w:val="none" w:sz="0" w:space="0" w:color="auto"/>
        <w:left w:val="none" w:sz="0" w:space="0" w:color="auto"/>
        <w:bottom w:val="none" w:sz="0" w:space="0" w:color="auto"/>
        <w:right w:val="none" w:sz="0" w:space="0" w:color="auto"/>
      </w:divBdr>
    </w:div>
    <w:div w:id="1568687386">
      <w:bodyDiv w:val="1"/>
      <w:marLeft w:val="0"/>
      <w:marRight w:val="0"/>
      <w:marTop w:val="0"/>
      <w:marBottom w:val="0"/>
      <w:divBdr>
        <w:top w:val="none" w:sz="0" w:space="0" w:color="auto"/>
        <w:left w:val="none" w:sz="0" w:space="0" w:color="auto"/>
        <w:bottom w:val="none" w:sz="0" w:space="0" w:color="auto"/>
        <w:right w:val="none" w:sz="0" w:space="0" w:color="auto"/>
      </w:divBdr>
    </w:div>
    <w:div w:id="1572277551">
      <w:bodyDiv w:val="1"/>
      <w:marLeft w:val="0"/>
      <w:marRight w:val="0"/>
      <w:marTop w:val="0"/>
      <w:marBottom w:val="0"/>
      <w:divBdr>
        <w:top w:val="none" w:sz="0" w:space="0" w:color="auto"/>
        <w:left w:val="none" w:sz="0" w:space="0" w:color="auto"/>
        <w:bottom w:val="none" w:sz="0" w:space="0" w:color="auto"/>
        <w:right w:val="none" w:sz="0" w:space="0" w:color="auto"/>
      </w:divBdr>
    </w:div>
    <w:div w:id="1572471187">
      <w:bodyDiv w:val="1"/>
      <w:marLeft w:val="0"/>
      <w:marRight w:val="0"/>
      <w:marTop w:val="0"/>
      <w:marBottom w:val="0"/>
      <w:divBdr>
        <w:top w:val="none" w:sz="0" w:space="0" w:color="auto"/>
        <w:left w:val="none" w:sz="0" w:space="0" w:color="auto"/>
        <w:bottom w:val="none" w:sz="0" w:space="0" w:color="auto"/>
        <w:right w:val="none" w:sz="0" w:space="0" w:color="auto"/>
      </w:divBdr>
    </w:div>
    <w:div w:id="1573739438">
      <w:bodyDiv w:val="1"/>
      <w:marLeft w:val="0"/>
      <w:marRight w:val="0"/>
      <w:marTop w:val="0"/>
      <w:marBottom w:val="0"/>
      <w:divBdr>
        <w:top w:val="none" w:sz="0" w:space="0" w:color="auto"/>
        <w:left w:val="none" w:sz="0" w:space="0" w:color="auto"/>
        <w:bottom w:val="none" w:sz="0" w:space="0" w:color="auto"/>
        <w:right w:val="none" w:sz="0" w:space="0" w:color="auto"/>
      </w:divBdr>
    </w:div>
    <w:div w:id="1574705919">
      <w:bodyDiv w:val="1"/>
      <w:marLeft w:val="0"/>
      <w:marRight w:val="0"/>
      <w:marTop w:val="0"/>
      <w:marBottom w:val="0"/>
      <w:divBdr>
        <w:top w:val="none" w:sz="0" w:space="0" w:color="auto"/>
        <w:left w:val="none" w:sz="0" w:space="0" w:color="auto"/>
        <w:bottom w:val="none" w:sz="0" w:space="0" w:color="auto"/>
        <w:right w:val="none" w:sz="0" w:space="0" w:color="auto"/>
      </w:divBdr>
      <w:divsChild>
        <w:div w:id="269898383">
          <w:marLeft w:val="0"/>
          <w:marRight w:val="0"/>
          <w:marTop w:val="0"/>
          <w:marBottom w:val="0"/>
          <w:divBdr>
            <w:top w:val="single" w:sz="2" w:space="0" w:color="auto"/>
            <w:left w:val="single" w:sz="2" w:space="0" w:color="auto"/>
            <w:bottom w:val="single" w:sz="2" w:space="0" w:color="auto"/>
            <w:right w:val="single" w:sz="2" w:space="0" w:color="auto"/>
          </w:divBdr>
          <w:divsChild>
            <w:div w:id="1624577159">
              <w:marLeft w:val="0"/>
              <w:marRight w:val="0"/>
              <w:marTop w:val="0"/>
              <w:marBottom w:val="0"/>
              <w:divBdr>
                <w:top w:val="single" w:sz="2" w:space="0" w:color="E5E7EB"/>
                <w:left w:val="single" w:sz="2" w:space="0" w:color="E5E7EB"/>
                <w:bottom w:val="single" w:sz="2" w:space="0" w:color="E5E7EB"/>
                <w:right w:val="single" w:sz="2" w:space="0" w:color="E5E7EB"/>
              </w:divBdr>
              <w:divsChild>
                <w:div w:id="2139489756">
                  <w:marLeft w:val="0"/>
                  <w:marRight w:val="0"/>
                  <w:marTop w:val="0"/>
                  <w:marBottom w:val="0"/>
                  <w:divBdr>
                    <w:top w:val="single" w:sz="2" w:space="0" w:color="E5E7EB"/>
                    <w:left w:val="single" w:sz="2" w:space="0" w:color="E5E7EB"/>
                    <w:bottom w:val="single" w:sz="2" w:space="0" w:color="E5E7EB"/>
                    <w:right w:val="single" w:sz="2" w:space="0" w:color="E5E7EB"/>
                  </w:divBdr>
                  <w:divsChild>
                    <w:div w:id="1280798761">
                      <w:marLeft w:val="0"/>
                      <w:marRight w:val="0"/>
                      <w:marTop w:val="0"/>
                      <w:marBottom w:val="0"/>
                      <w:divBdr>
                        <w:top w:val="single" w:sz="2" w:space="0" w:color="E5E7EB"/>
                        <w:left w:val="single" w:sz="2" w:space="0" w:color="E5E7EB"/>
                        <w:bottom w:val="single" w:sz="2" w:space="0" w:color="E5E7EB"/>
                        <w:right w:val="single" w:sz="2" w:space="0" w:color="E5E7EB"/>
                      </w:divBdr>
                      <w:divsChild>
                        <w:div w:id="25363144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949199580">
          <w:marLeft w:val="0"/>
          <w:marRight w:val="0"/>
          <w:marTop w:val="120"/>
          <w:marBottom w:val="0"/>
          <w:divBdr>
            <w:top w:val="single" w:sz="2" w:space="0" w:color="auto"/>
            <w:left w:val="single" w:sz="2" w:space="0" w:color="auto"/>
            <w:bottom w:val="single" w:sz="2" w:space="0" w:color="auto"/>
            <w:right w:val="single" w:sz="2" w:space="0" w:color="auto"/>
          </w:divBdr>
          <w:divsChild>
            <w:div w:id="572279771">
              <w:marLeft w:val="-120"/>
              <w:marRight w:val="0"/>
              <w:marTop w:val="0"/>
              <w:marBottom w:val="0"/>
              <w:divBdr>
                <w:top w:val="single" w:sz="2" w:space="0" w:color="E5E7EB"/>
                <w:left w:val="single" w:sz="2" w:space="0" w:color="E5E7EB"/>
                <w:bottom w:val="single" w:sz="2" w:space="0" w:color="E5E7EB"/>
                <w:right w:val="single" w:sz="2" w:space="0" w:color="E5E7EB"/>
              </w:divBdr>
              <w:divsChild>
                <w:div w:id="2138910636">
                  <w:marLeft w:val="0"/>
                  <w:marRight w:val="0"/>
                  <w:marTop w:val="0"/>
                  <w:marBottom w:val="0"/>
                  <w:divBdr>
                    <w:top w:val="single" w:sz="2" w:space="0" w:color="E5E7EB"/>
                    <w:left w:val="single" w:sz="2" w:space="0" w:color="E5E7EB"/>
                    <w:bottom w:val="single" w:sz="2" w:space="0" w:color="E5E7EB"/>
                    <w:right w:val="single" w:sz="2" w:space="0" w:color="E5E7EB"/>
                  </w:divBdr>
                  <w:divsChild>
                    <w:div w:id="179459539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116674391">
                  <w:marLeft w:val="0"/>
                  <w:marRight w:val="0"/>
                  <w:marTop w:val="0"/>
                  <w:marBottom w:val="0"/>
                  <w:divBdr>
                    <w:top w:val="single" w:sz="2" w:space="0" w:color="E5E7EB"/>
                    <w:left w:val="single" w:sz="2" w:space="0" w:color="E5E7EB"/>
                    <w:bottom w:val="single" w:sz="2" w:space="0" w:color="E5E7EB"/>
                    <w:right w:val="single" w:sz="2" w:space="0" w:color="E5E7EB"/>
                  </w:divBdr>
                  <w:divsChild>
                    <w:div w:id="2125197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576745571">
      <w:bodyDiv w:val="1"/>
      <w:marLeft w:val="0"/>
      <w:marRight w:val="0"/>
      <w:marTop w:val="0"/>
      <w:marBottom w:val="0"/>
      <w:divBdr>
        <w:top w:val="none" w:sz="0" w:space="0" w:color="auto"/>
        <w:left w:val="none" w:sz="0" w:space="0" w:color="auto"/>
        <w:bottom w:val="none" w:sz="0" w:space="0" w:color="auto"/>
        <w:right w:val="none" w:sz="0" w:space="0" w:color="auto"/>
      </w:divBdr>
    </w:div>
    <w:div w:id="1578712529">
      <w:bodyDiv w:val="1"/>
      <w:marLeft w:val="0"/>
      <w:marRight w:val="0"/>
      <w:marTop w:val="0"/>
      <w:marBottom w:val="0"/>
      <w:divBdr>
        <w:top w:val="none" w:sz="0" w:space="0" w:color="auto"/>
        <w:left w:val="none" w:sz="0" w:space="0" w:color="auto"/>
        <w:bottom w:val="none" w:sz="0" w:space="0" w:color="auto"/>
        <w:right w:val="none" w:sz="0" w:space="0" w:color="auto"/>
      </w:divBdr>
    </w:div>
    <w:div w:id="1580483116">
      <w:bodyDiv w:val="1"/>
      <w:marLeft w:val="0"/>
      <w:marRight w:val="0"/>
      <w:marTop w:val="0"/>
      <w:marBottom w:val="0"/>
      <w:divBdr>
        <w:top w:val="none" w:sz="0" w:space="0" w:color="auto"/>
        <w:left w:val="none" w:sz="0" w:space="0" w:color="auto"/>
        <w:bottom w:val="none" w:sz="0" w:space="0" w:color="auto"/>
        <w:right w:val="none" w:sz="0" w:space="0" w:color="auto"/>
      </w:divBdr>
    </w:div>
    <w:div w:id="1581410109">
      <w:bodyDiv w:val="1"/>
      <w:marLeft w:val="0"/>
      <w:marRight w:val="0"/>
      <w:marTop w:val="0"/>
      <w:marBottom w:val="0"/>
      <w:divBdr>
        <w:top w:val="none" w:sz="0" w:space="0" w:color="auto"/>
        <w:left w:val="none" w:sz="0" w:space="0" w:color="auto"/>
        <w:bottom w:val="none" w:sz="0" w:space="0" w:color="auto"/>
        <w:right w:val="none" w:sz="0" w:space="0" w:color="auto"/>
      </w:divBdr>
    </w:div>
    <w:div w:id="1589072616">
      <w:bodyDiv w:val="1"/>
      <w:marLeft w:val="0"/>
      <w:marRight w:val="0"/>
      <w:marTop w:val="0"/>
      <w:marBottom w:val="0"/>
      <w:divBdr>
        <w:top w:val="none" w:sz="0" w:space="0" w:color="auto"/>
        <w:left w:val="none" w:sz="0" w:space="0" w:color="auto"/>
        <w:bottom w:val="none" w:sz="0" w:space="0" w:color="auto"/>
        <w:right w:val="none" w:sz="0" w:space="0" w:color="auto"/>
      </w:divBdr>
    </w:div>
    <w:div w:id="1591430206">
      <w:bodyDiv w:val="1"/>
      <w:marLeft w:val="0"/>
      <w:marRight w:val="0"/>
      <w:marTop w:val="0"/>
      <w:marBottom w:val="0"/>
      <w:divBdr>
        <w:top w:val="none" w:sz="0" w:space="0" w:color="auto"/>
        <w:left w:val="none" w:sz="0" w:space="0" w:color="auto"/>
        <w:bottom w:val="none" w:sz="0" w:space="0" w:color="auto"/>
        <w:right w:val="none" w:sz="0" w:space="0" w:color="auto"/>
      </w:divBdr>
    </w:div>
    <w:div w:id="1592856746">
      <w:bodyDiv w:val="1"/>
      <w:marLeft w:val="0"/>
      <w:marRight w:val="0"/>
      <w:marTop w:val="0"/>
      <w:marBottom w:val="0"/>
      <w:divBdr>
        <w:top w:val="none" w:sz="0" w:space="0" w:color="auto"/>
        <w:left w:val="none" w:sz="0" w:space="0" w:color="auto"/>
        <w:bottom w:val="none" w:sz="0" w:space="0" w:color="auto"/>
        <w:right w:val="none" w:sz="0" w:space="0" w:color="auto"/>
      </w:divBdr>
    </w:div>
    <w:div w:id="1594631112">
      <w:bodyDiv w:val="1"/>
      <w:marLeft w:val="0"/>
      <w:marRight w:val="0"/>
      <w:marTop w:val="0"/>
      <w:marBottom w:val="0"/>
      <w:divBdr>
        <w:top w:val="none" w:sz="0" w:space="0" w:color="auto"/>
        <w:left w:val="none" w:sz="0" w:space="0" w:color="auto"/>
        <w:bottom w:val="none" w:sz="0" w:space="0" w:color="auto"/>
        <w:right w:val="none" w:sz="0" w:space="0" w:color="auto"/>
      </w:divBdr>
    </w:div>
    <w:div w:id="1600329702">
      <w:bodyDiv w:val="1"/>
      <w:marLeft w:val="0"/>
      <w:marRight w:val="0"/>
      <w:marTop w:val="0"/>
      <w:marBottom w:val="0"/>
      <w:divBdr>
        <w:top w:val="none" w:sz="0" w:space="0" w:color="auto"/>
        <w:left w:val="none" w:sz="0" w:space="0" w:color="auto"/>
        <w:bottom w:val="none" w:sz="0" w:space="0" w:color="auto"/>
        <w:right w:val="none" w:sz="0" w:space="0" w:color="auto"/>
      </w:divBdr>
    </w:div>
    <w:div w:id="1600681265">
      <w:bodyDiv w:val="1"/>
      <w:marLeft w:val="0"/>
      <w:marRight w:val="0"/>
      <w:marTop w:val="0"/>
      <w:marBottom w:val="0"/>
      <w:divBdr>
        <w:top w:val="none" w:sz="0" w:space="0" w:color="auto"/>
        <w:left w:val="none" w:sz="0" w:space="0" w:color="auto"/>
        <w:bottom w:val="none" w:sz="0" w:space="0" w:color="auto"/>
        <w:right w:val="none" w:sz="0" w:space="0" w:color="auto"/>
      </w:divBdr>
    </w:div>
    <w:div w:id="1609851426">
      <w:bodyDiv w:val="1"/>
      <w:marLeft w:val="0"/>
      <w:marRight w:val="0"/>
      <w:marTop w:val="0"/>
      <w:marBottom w:val="0"/>
      <w:divBdr>
        <w:top w:val="none" w:sz="0" w:space="0" w:color="auto"/>
        <w:left w:val="none" w:sz="0" w:space="0" w:color="auto"/>
        <w:bottom w:val="none" w:sz="0" w:space="0" w:color="auto"/>
        <w:right w:val="none" w:sz="0" w:space="0" w:color="auto"/>
      </w:divBdr>
    </w:div>
    <w:div w:id="1610548173">
      <w:bodyDiv w:val="1"/>
      <w:marLeft w:val="0"/>
      <w:marRight w:val="0"/>
      <w:marTop w:val="0"/>
      <w:marBottom w:val="0"/>
      <w:divBdr>
        <w:top w:val="none" w:sz="0" w:space="0" w:color="auto"/>
        <w:left w:val="none" w:sz="0" w:space="0" w:color="auto"/>
        <w:bottom w:val="none" w:sz="0" w:space="0" w:color="auto"/>
        <w:right w:val="none" w:sz="0" w:space="0" w:color="auto"/>
      </w:divBdr>
    </w:div>
    <w:div w:id="1612392130">
      <w:bodyDiv w:val="1"/>
      <w:marLeft w:val="0"/>
      <w:marRight w:val="0"/>
      <w:marTop w:val="0"/>
      <w:marBottom w:val="0"/>
      <w:divBdr>
        <w:top w:val="none" w:sz="0" w:space="0" w:color="auto"/>
        <w:left w:val="none" w:sz="0" w:space="0" w:color="auto"/>
        <w:bottom w:val="none" w:sz="0" w:space="0" w:color="auto"/>
        <w:right w:val="none" w:sz="0" w:space="0" w:color="auto"/>
      </w:divBdr>
    </w:div>
    <w:div w:id="1613246232">
      <w:bodyDiv w:val="1"/>
      <w:marLeft w:val="0"/>
      <w:marRight w:val="0"/>
      <w:marTop w:val="0"/>
      <w:marBottom w:val="0"/>
      <w:divBdr>
        <w:top w:val="none" w:sz="0" w:space="0" w:color="auto"/>
        <w:left w:val="none" w:sz="0" w:space="0" w:color="auto"/>
        <w:bottom w:val="none" w:sz="0" w:space="0" w:color="auto"/>
        <w:right w:val="none" w:sz="0" w:space="0" w:color="auto"/>
      </w:divBdr>
      <w:divsChild>
        <w:div w:id="898589048">
          <w:marLeft w:val="0"/>
          <w:marRight w:val="0"/>
          <w:marTop w:val="0"/>
          <w:marBottom w:val="0"/>
          <w:divBdr>
            <w:top w:val="none" w:sz="0" w:space="0" w:color="auto"/>
            <w:left w:val="none" w:sz="0" w:space="0" w:color="auto"/>
            <w:bottom w:val="none" w:sz="0" w:space="0" w:color="auto"/>
            <w:right w:val="none" w:sz="0" w:space="0" w:color="auto"/>
          </w:divBdr>
        </w:div>
      </w:divsChild>
    </w:div>
    <w:div w:id="1615363102">
      <w:bodyDiv w:val="1"/>
      <w:marLeft w:val="0"/>
      <w:marRight w:val="0"/>
      <w:marTop w:val="0"/>
      <w:marBottom w:val="0"/>
      <w:divBdr>
        <w:top w:val="none" w:sz="0" w:space="0" w:color="auto"/>
        <w:left w:val="none" w:sz="0" w:space="0" w:color="auto"/>
        <w:bottom w:val="none" w:sz="0" w:space="0" w:color="auto"/>
        <w:right w:val="none" w:sz="0" w:space="0" w:color="auto"/>
      </w:divBdr>
    </w:div>
    <w:div w:id="1618877217">
      <w:bodyDiv w:val="1"/>
      <w:marLeft w:val="0"/>
      <w:marRight w:val="0"/>
      <w:marTop w:val="0"/>
      <w:marBottom w:val="0"/>
      <w:divBdr>
        <w:top w:val="none" w:sz="0" w:space="0" w:color="auto"/>
        <w:left w:val="none" w:sz="0" w:space="0" w:color="auto"/>
        <w:bottom w:val="none" w:sz="0" w:space="0" w:color="auto"/>
        <w:right w:val="none" w:sz="0" w:space="0" w:color="auto"/>
      </w:divBdr>
    </w:div>
    <w:div w:id="1619993774">
      <w:bodyDiv w:val="1"/>
      <w:marLeft w:val="0"/>
      <w:marRight w:val="0"/>
      <w:marTop w:val="0"/>
      <w:marBottom w:val="0"/>
      <w:divBdr>
        <w:top w:val="none" w:sz="0" w:space="0" w:color="auto"/>
        <w:left w:val="none" w:sz="0" w:space="0" w:color="auto"/>
        <w:bottom w:val="none" w:sz="0" w:space="0" w:color="auto"/>
        <w:right w:val="none" w:sz="0" w:space="0" w:color="auto"/>
      </w:divBdr>
    </w:div>
    <w:div w:id="1622300863">
      <w:bodyDiv w:val="1"/>
      <w:marLeft w:val="0"/>
      <w:marRight w:val="0"/>
      <w:marTop w:val="0"/>
      <w:marBottom w:val="0"/>
      <w:divBdr>
        <w:top w:val="none" w:sz="0" w:space="0" w:color="auto"/>
        <w:left w:val="none" w:sz="0" w:space="0" w:color="auto"/>
        <w:bottom w:val="none" w:sz="0" w:space="0" w:color="auto"/>
        <w:right w:val="none" w:sz="0" w:space="0" w:color="auto"/>
      </w:divBdr>
    </w:div>
    <w:div w:id="1624191472">
      <w:bodyDiv w:val="1"/>
      <w:marLeft w:val="0"/>
      <w:marRight w:val="0"/>
      <w:marTop w:val="0"/>
      <w:marBottom w:val="0"/>
      <w:divBdr>
        <w:top w:val="none" w:sz="0" w:space="0" w:color="auto"/>
        <w:left w:val="none" w:sz="0" w:space="0" w:color="auto"/>
        <w:bottom w:val="none" w:sz="0" w:space="0" w:color="auto"/>
        <w:right w:val="none" w:sz="0" w:space="0" w:color="auto"/>
      </w:divBdr>
    </w:div>
    <w:div w:id="1629625336">
      <w:bodyDiv w:val="1"/>
      <w:marLeft w:val="0"/>
      <w:marRight w:val="0"/>
      <w:marTop w:val="0"/>
      <w:marBottom w:val="0"/>
      <w:divBdr>
        <w:top w:val="none" w:sz="0" w:space="0" w:color="auto"/>
        <w:left w:val="none" w:sz="0" w:space="0" w:color="auto"/>
        <w:bottom w:val="none" w:sz="0" w:space="0" w:color="auto"/>
        <w:right w:val="none" w:sz="0" w:space="0" w:color="auto"/>
      </w:divBdr>
      <w:divsChild>
        <w:div w:id="1461072402">
          <w:marLeft w:val="0"/>
          <w:marRight w:val="0"/>
          <w:marTop w:val="60"/>
          <w:marBottom w:val="255"/>
          <w:divBdr>
            <w:top w:val="none" w:sz="0" w:space="0" w:color="auto"/>
            <w:left w:val="none" w:sz="0" w:space="0" w:color="auto"/>
            <w:bottom w:val="none" w:sz="0" w:space="0" w:color="auto"/>
            <w:right w:val="none" w:sz="0" w:space="0" w:color="auto"/>
          </w:divBdr>
          <w:divsChild>
            <w:div w:id="1414736437">
              <w:marLeft w:val="0"/>
              <w:marRight w:val="0"/>
              <w:marTop w:val="0"/>
              <w:marBottom w:val="0"/>
              <w:divBdr>
                <w:top w:val="none" w:sz="0" w:space="0" w:color="auto"/>
                <w:left w:val="none" w:sz="0" w:space="0" w:color="auto"/>
                <w:bottom w:val="none" w:sz="0" w:space="0" w:color="auto"/>
                <w:right w:val="none" w:sz="0" w:space="0" w:color="auto"/>
              </w:divBdr>
              <w:divsChild>
                <w:div w:id="69665287">
                  <w:marLeft w:val="0"/>
                  <w:marRight w:val="0"/>
                  <w:marTop w:val="0"/>
                  <w:marBottom w:val="0"/>
                  <w:divBdr>
                    <w:top w:val="none" w:sz="0" w:space="0" w:color="auto"/>
                    <w:left w:val="none" w:sz="0" w:space="0" w:color="auto"/>
                    <w:bottom w:val="none" w:sz="0" w:space="0" w:color="auto"/>
                    <w:right w:val="none" w:sz="0" w:space="0" w:color="auto"/>
                  </w:divBdr>
                  <w:divsChild>
                    <w:div w:id="598804641">
                      <w:marLeft w:val="0"/>
                      <w:marRight w:val="0"/>
                      <w:marTop w:val="0"/>
                      <w:marBottom w:val="0"/>
                      <w:divBdr>
                        <w:top w:val="none" w:sz="0" w:space="0" w:color="auto"/>
                        <w:left w:val="none" w:sz="0" w:space="0" w:color="auto"/>
                        <w:bottom w:val="none" w:sz="0" w:space="0" w:color="auto"/>
                        <w:right w:val="none" w:sz="0" w:space="0" w:color="auto"/>
                      </w:divBdr>
                      <w:divsChild>
                        <w:div w:id="342440004">
                          <w:marLeft w:val="0"/>
                          <w:marRight w:val="0"/>
                          <w:marTop w:val="0"/>
                          <w:marBottom w:val="0"/>
                          <w:divBdr>
                            <w:top w:val="none" w:sz="0" w:space="0" w:color="auto"/>
                            <w:left w:val="none" w:sz="0" w:space="0" w:color="auto"/>
                            <w:bottom w:val="none" w:sz="0" w:space="0" w:color="auto"/>
                            <w:right w:val="none" w:sz="0" w:space="0" w:color="auto"/>
                          </w:divBdr>
                          <w:divsChild>
                            <w:div w:id="367805972">
                              <w:marLeft w:val="0"/>
                              <w:marRight w:val="0"/>
                              <w:marTop w:val="0"/>
                              <w:marBottom w:val="0"/>
                              <w:divBdr>
                                <w:top w:val="none" w:sz="0" w:space="0" w:color="auto"/>
                                <w:left w:val="none" w:sz="0" w:space="0" w:color="auto"/>
                                <w:bottom w:val="none" w:sz="0" w:space="0" w:color="auto"/>
                                <w:right w:val="none" w:sz="0" w:space="0" w:color="auto"/>
                              </w:divBdr>
                              <w:divsChild>
                                <w:div w:id="757139100">
                                  <w:marLeft w:val="0"/>
                                  <w:marRight w:val="0"/>
                                  <w:marTop w:val="0"/>
                                  <w:marBottom w:val="0"/>
                                  <w:divBdr>
                                    <w:top w:val="none" w:sz="0" w:space="0" w:color="auto"/>
                                    <w:left w:val="none" w:sz="0" w:space="0" w:color="auto"/>
                                    <w:bottom w:val="none" w:sz="0" w:space="0" w:color="auto"/>
                                    <w:right w:val="none" w:sz="0" w:space="0" w:color="auto"/>
                                  </w:divBdr>
                                  <w:divsChild>
                                    <w:div w:id="35523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32780618">
      <w:bodyDiv w:val="1"/>
      <w:marLeft w:val="0"/>
      <w:marRight w:val="0"/>
      <w:marTop w:val="0"/>
      <w:marBottom w:val="0"/>
      <w:divBdr>
        <w:top w:val="none" w:sz="0" w:space="0" w:color="auto"/>
        <w:left w:val="none" w:sz="0" w:space="0" w:color="auto"/>
        <w:bottom w:val="none" w:sz="0" w:space="0" w:color="auto"/>
        <w:right w:val="none" w:sz="0" w:space="0" w:color="auto"/>
      </w:divBdr>
    </w:div>
    <w:div w:id="1633708628">
      <w:bodyDiv w:val="1"/>
      <w:marLeft w:val="0"/>
      <w:marRight w:val="0"/>
      <w:marTop w:val="0"/>
      <w:marBottom w:val="0"/>
      <w:divBdr>
        <w:top w:val="none" w:sz="0" w:space="0" w:color="auto"/>
        <w:left w:val="none" w:sz="0" w:space="0" w:color="auto"/>
        <w:bottom w:val="none" w:sz="0" w:space="0" w:color="auto"/>
        <w:right w:val="none" w:sz="0" w:space="0" w:color="auto"/>
      </w:divBdr>
    </w:div>
    <w:div w:id="1635598791">
      <w:bodyDiv w:val="1"/>
      <w:marLeft w:val="0"/>
      <w:marRight w:val="0"/>
      <w:marTop w:val="0"/>
      <w:marBottom w:val="0"/>
      <w:divBdr>
        <w:top w:val="none" w:sz="0" w:space="0" w:color="auto"/>
        <w:left w:val="none" w:sz="0" w:space="0" w:color="auto"/>
        <w:bottom w:val="none" w:sz="0" w:space="0" w:color="auto"/>
        <w:right w:val="none" w:sz="0" w:space="0" w:color="auto"/>
      </w:divBdr>
    </w:div>
    <w:div w:id="1637444261">
      <w:bodyDiv w:val="1"/>
      <w:marLeft w:val="0"/>
      <w:marRight w:val="0"/>
      <w:marTop w:val="0"/>
      <w:marBottom w:val="0"/>
      <w:divBdr>
        <w:top w:val="none" w:sz="0" w:space="0" w:color="auto"/>
        <w:left w:val="none" w:sz="0" w:space="0" w:color="auto"/>
        <w:bottom w:val="none" w:sz="0" w:space="0" w:color="auto"/>
        <w:right w:val="none" w:sz="0" w:space="0" w:color="auto"/>
      </w:divBdr>
    </w:div>
    <w:div w:id="1651210555">
      <w:bodyDiv w:val="1"/>
      <w:marLeft w:val="0"/>
      <w:marRight w:val="0"/>
      <w:marTop w:val="0"/>
      <w:marBottom w:val="0"/>
      <w:divBdr>
        <w:top w:val="none" w:sz="0" w:space="0" w:color="auto"/>
        <w:left w:val="none" w:sz="0" w:space="0" w:color="auto"/>
        <w:bottom w:val="none" w:sz="0" w:space="0" w:color="auto"/>
        <w:right w:val="none" w:sz="0" w:space="0" w:color="auto"/>
      </w:divBdr>
      <w:divsChild>
        <w:div w:id="1500609247">
          <w:marLeft w:val="0"/>
          <w:marRight w:val="0"/>
          <w:marTop w:val="0"/>
          <w:marBottom w:val="0"/>
          <w:divBdr>
            <w:top w:val="none" w:sz="0" w:space="0" w:color="auto"/>
            <w:left w:val="none" w:sz="0" w:space="0" w:color="auto"/>
            <w:bottom w:val="none" w:sz="0" w:space="0" w:color="auto"/>
            <w:right w:val="none" w:sz="0" w:space="0" w:color="auto"/>
          </w:divBdr>
        </w:div>
      </w:divsChild>
    </w:div>
    <w:div w:id="1651906812">
      <w:bodyDiv w:val="1"/>
      <w:marLeft w:val="0"/>
      <w:marRight w:val="0"/>
      <w:marTop w:val="0"/>
      <w:marBottom w:val="0"/>
      <w:divBdr>
        <w:top w:val="none" w:sz="0" w:space="0" w:color="auto"/>
        <w:left w:val="none" w:sz="0" w:space="0" w:color="auto"/>
        <w:bottom w:val="none" w:sz="0" w:space="0" w:color="auto"/>
        <w:right w:val="none" w:sz="0" w:space="0" w:color="auto"/>
      </w:divBdr>
    </w:div>
    <w:div w:id="1652129059">
      <w:bodyDiv w:val="1"/>
      <w:marLeft w:val="0"/>
      <w:marRight w:val="0"/>
      <w:marTop w:val="0"/>
      <w:marBottom w:val="0"/>
      <w:divBdr>
        <w:top w:val="none" w:sz="0" w:space="0" w:color="auto"/>
        <w:left w:val="none" w:sz="0" w:space="0" w:color="auto"/>
        <w:bottom w:val="none" w:sz="0" w:space="0" w:color="auto"/>
        <w:right w:val="none" w:sz="0" w:space="0" w:color="auto"/>
      </w:divBdr>
    </w:div>
    <w:div w:id="1653482279">
      <w:bodyDiv w:val="1"/>
      <w:marLeft w:val="0"/>
      <w:marRight w:val="0"/>
      <w:marTop w:val="0"/>
      <w:marBottom w:val="0"/>
      <w:divBdr>
        <w:top w:val="none" w:sz="0" w:space="0" w:color="auto"/>
        <w:left w:val="none" w:sz="0" w:space="0" w:color="auto"/>
        <w:bottom w:val="none" w:sz="0" w:space="0" w:color="auto"/>
        <w:right w:val="none" w:sz="0" w:space="0" w:color="auto"/>
      </w:divBdr>
    </w:div>
    <w:div w:id="1658604915">
      <w:bodyDiv w:val="1"/>
      <w:marLeft w:val="0"/>
      <w:marRight w:val="0"/>
      <w:marTop w:val="0"/>
      <w:marBottom w:val="0"/>
      <w:divBdr>
        <w:top w:val="none" w:sz="0" w:space="0" w:color="auto"/>
        <w:left w:val="none" w:sz="0" w:space="0" w:color="auto"/>
        <w:bottom w:val="none" w:sz="0" w:space="0" w:color="auto"/>
        <w:right w:val="none" w:sz="0" w:space="0" w:color="auto"/>
      </w:divBdr>
      <w:divsChild>
        <w:div w:id="22436939">
          <w:marLeft w:val="0"/>
          <w:marRight w:val="0"/>
          <w:marTop w:val="0"/>
          <w:marBottom w:val="0"/>
          <w:divBdr>
            <w:top w:val="single" w:sz="2" w:space="0" w:color="E5E7EB"/>
            <w:left w:val="single" w:sz="2" w:space="0" w:color="E5E7EB"/>
            <w:bottom w:val="single" w:sz="2" w:space="0" w:color="E5E7EB"/>
            <w:right w:val="single" w:sz="2" w:space="0" w:color="E5E7EB"/>
          </w:divBdr>
          <w:divsChild>
            <w:div w:id="1481077117">
              <w:marLeft w:val="0"/>
              <w:marRight w:val="0"/>
              <w:marTop w:val="0"/>
              <w:marBottom w:val="0"/>
              <w:divBdr>
                <w:top w:val="single" w:sz="2" w:space="0" w:color="auto"/>
                <w:left w:val="single" w:sz="2" w:space="0" w:color="auto"/>
                <w:bottom w:val="single" w:sz="2" w:space="0" w:color="auto"/>
                <w:right w:val="single" w:sz="2" w:space="0" w:color="auto"/>
              </w:divBdr>
              <w:divsChild>
                <w:div w:id="2128574963">
                  <w:marLeft w:val="0"/>
                  <w:marRight w:val="0"/>
                  <w:marTop w:val="0"/>
                  <w:marBottom w:val="0"/>
                  <w:divBdr>
                    <w:top w:val="single" w:sz="2" w:space="0" w:color="auto"/>
                    <w:left w:val="single" w:sz="2" w:space="0" w:color="auto"/>
                    <w:bottom w:val="single" w:sz="2" w:space="0" w:color="auto"/>
                    <w:right w:val="single" w:sz="2" w:space="0" w:color="auto"/>
                  </w:divBdr>
                  <w:divsChild>
                    <w:div w:id="870075484">
                      <w:marLeft w:val="0"/>
                      <w:marRight w:val="0"/>
                      <w:marTop w:val="0"/>
                      <w:marBottom w:val="0"/>
                      <w:divBdr>
                        <w:top w:val="single" w:sz="2" w:space="0" w:color="E5E7EB"/>
                        <w:left w:val="single" w:sz="2" w:space="0" w:color="E5E7EB"/>
                        <w:bottom w:val="single" w:sz="2" w:space="0" w:color="E5E7EB"/>
                        <w:right w:val="single" w:sz="2" w:space="0" w:color="E5E7EB"/>
                      </w:divBdr>
                      <w:divsChild>
                        <w:div w:id="1910185811">
                          <w:marLeft w:val="0"/>
                          <w:marRight w:val="0"/>
                          <w:marTop w:val="0"/>
                          <w:marBottom w:val="0"/>
                          <w:divBdr>
                            <w:top w:val="single" w:sz="2" w:space="0" w:color="E5E7EB"/>
                            <w:left w:val="single" w:sz="2" w:space="0" w:color="E5E7EB"/>
                            <w:bottom w:val="single" w:sz="2" w:space="0" w:color="E5E7EB"/>
                            <w:right w:val="single" w:sz="2" w:space="0" w:color="E5E7EB"/>
                          </w:divBdr>
                          <w:divsChild>
                            <w:div w:id="521941669">
                              <w:marLeft w:val="0"/>
                              <w:marRight w:val="0"/>
                              <w:marTop w:val="0"/>
                              <w:marBottom w:val="0"/>
                              <w:divBdr>
                                <w:top w:val="single" w:sz="2" w:space="0" w:color="E5E7EB"/>
                                <w:left w:val="single" w:sz="2" w:space="0" w:color="E5E7EB"/>
                                <w:bottom w:val="single" w:sz="2" w:space="0" w:color="E5E7EB"/>
                                <w:right w:val="single" w:sz="2" w:space="0" w:color="E5E7EB"/>
                              </w:divBdr>
                              <w:divsChild>
                                <w:div w:id="50543919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941257356">
                  <w:marLeft w:val="0"/>
                  <w:marRight w:val="0"/>
                  <w:marTop w:val="0"/>
                  <w:marBottom w:val="0"/>
                  <w:divBdr>
                    <w:top w:val="single" w:sz="2" w:space="0" w:color="auto"/>
                    <w:left w:val="single" w:sz="2" w:space="0" w:color="auto"/>
                    <w:bottom w:val="single" w:sz="2" w:space="0" w:color="auto"/>
                    <w:right w:val="single" w:sz="2" w:space="0" w:color="auto"/>
                  </w:divBdr>
                  <w:divsChild>
                    <w:div w:id="83456228">
                      <w:marLeft w:val="0"/>
                      <w:marRight w:val="0"/>
                      <w:marTop w:val="0"/>
                      <w:marBottom w:val="0"/>
                      <w:divBdr>
                        <w:top w:val="single" w:sz="2" w:space="0" w:color="E5E7EB"/>
                        <w:left w:val="single" w:sz="2" w:space="0" w:color="E5E7EB"/>
                        <w:bottom w:val="single" w:sz="2" w:space="0" w:color="E5E7EB"/>
                        <w:right w:val="single" w:sz="2" w:space="0" w:color="E5E7EB"/>
                      </w:divBdr>
                      <w:divsChild>
                        <w:div w:id="561214155">
                          <w:marLeft w:val="0"/>
                          <w:marRight w:val="0"/>
                          <w:marTop w:val="0"/>
                          <w:marBottom w:val="0"/>
                          <w:divBdr>
                            <w:top w:val="single" w:sz="2" w:space="0" w:color="E5E7EB"/>
                            <w:left w:val="single" w:sz="2" w:space="0" w:color="E5E7EB"/>
                            <w:bottom w:val="single" w:sz="2" w:space="0" w:color="E5E7EB"/>
                            <w:right w:val="single" w:sz="2" w:space="0" w:color="E5E7EB"/>
                          </w:divBdr>
                          <w:divsChild>
                            <w:div w:id="19858954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262640011">
                          <w:marLeft w:val="0"/>
                          <w:marRight w:val="0"/>
                          <w:marTop w:val="0"/>
                          <w:marBottom w:val="0"/>
                          <w:divBdr>
                            <w:top w:val="single" w:sz="2" w:space="0" w:color="E5E7EB"/>
                            <w:left w:val="single" w:sz="2" w:space="0" w:color="E5E7EB"/>
                            <w:bottom w:val="single" w:sz="2" w:space="0" w:color="E5E7EB"/>
                            <w:right w:val="single" w:sz="2" w:space="0" w:color="E5E7EB"/>
                          </w:divBdr>
                          <w:divsChild>
                            <w:div w:id="1816951238">
                              <w:marLeft w:val="0"/>
                              <w:marRight w:val="0"/>
                              <w:marTop w:val="0"/>
                              <w:marBottom w:val="0"/>
                              <w:divBdr>
                                <w:top w:val="single" w:sz="2" w:space="0" w:color="E5E7EB"/>
                                <w:left w:val="single" w:sz="2" w:space="0" w:color="E5E7EB"/>
                                <w:bottom w:val="single" w:sz="2" w:space="0" w:color="E5E7EB"/>
                                <w:right w:val="single" w:sz="2" w:space="0" w:color="E5E7EB"/>
                              </w:divBdr>
                              <w:divsChild>
                                <w:div w:id="30134809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661272573">
      <w:bodyDiv w:val="1"/>
      <w:marLeft w:val="0"/>
      <w:marRight w:val="0"/>
      <w:marTop w:val="0"/>
      <w:marBottom w:val="0"/>
      <w:divBdr>
        <w:top w:val="none" w:sz="0" w:space="0" w:color="auto"/>
        <w:left w:val="none" w:sz="0" w:space="0" w:color="auto"/>
        <w:bottom w:val="none" w:sz="0" w:space="0" w:color="auto"/>
        <w:right w:val="none" w:sz="0" w:space="0" w:color="auto"/>
      </w:divBdr>
    </w:div>
    <w:div w:id="1661277370">
      <w:bodyDiv w:val="1"/>
      <w:marLeft w:val="0"/>
      <w:marRight w:val="0"/>
      <w:marTop w:val="0"/>
      <w:marBottom w:val="0"/>
      <w:divBdr>
        <w:top w:val="none" w:sz="0" w:space="0" w:color="auto"/>
        <w:left w:val="none" w:sz="0" w:space="0" w:color="auto"/>
        <w:bottom w:val="none" w:sz="0" w:space="0" w:color="auto"/>
        <w:right w:val="none" w:sz="0" w:space="0" w:color="auto"/>
      </w:divBdr>
    </w:div>
    <w:div w:id="1667324109">
      <w:bodyDiv w:val="1"/>
      <w:marLeft w:val="0"/>
      <w:marRight w:val="0"/>
      <w:marTop w:val="0"/>
      <w:marBottom w:val="0"/>
      <w:divBdr>
        <w:top w:val="none" w:sz="0" w:space="0" w:color="auto"/>
        <w:left w:val="none" w:sz="0" w:space="0" w:color="auto"/>
        <w:bottom w:val="none" w:sz="0" w:space="0" w:color="auto"/>
        <w:right w:val="none" w:sz="0" w:space="0" w:color="auto"/>
      </w:divBdr>
    </w:div>
    <w:div w:id="1671253175">
      <w:bodyDiv w:val="1"/>
      <w:marLeft w:val="0"/>
      <w:marRight w:val="0"/>
      <w:marTop w:val="0"/>
      <w:marBottom w:val="0"/>
      <w:divBdr>
        <w:top w:val="none" w:sz="0" w:space="0" w:color="auto"/>
        <w:left w:val="none" w:sz="0" w:space="0" w:color="auto"/>
        <w:bottom w:val="none" w:sz="0" w:space="0" w:color="auto"/>
        <w:right w:val="none" w:sz="0" w:space="0" w:color="auto"/>
      </w:divBdr>
    </w:div>
    <w:div w:id="1675373505">
      <w:bodyDiv w:val="1"/>
      <w:marLeft w:val="0"/>
      <w:marRight w:val="0"/>
      <w:marTop w:val="0"/>
      <w:marBottom w:val="0"/>
      <w:divBdr>
        <w:top w:val="none" w:sz="0" w:space="0" w:color="auto"/>
        <w:left w:val="none" w:sz="0" w:space="0" w:color="auto"/>
        <w:bottom w:val="none" w:sz="0" w:space="0" w:color="auto"/>
        <w:right w:val="none" w:sz="0" w:space="0" w:color="auto"/>
      </w:divBdr>
    </w:div>
    <w:div w:id="1681078282">
      <w:bodyDiv w:val="1"/>
      <w:marLeft w:val="0"/>
      <w:marRight w:val="0"/>
      <w:marTop w:val="0"/>
      <w:marBottom w:val="0"/>
      <w:divBdr>
        <w:top w:val="none" w:sz="0" w:space="0" w:color="auto"/>
        <w:left w:val="none" w:sz="0" w:space="0" w:color="auto"/>
        <w:bottom w:val="none" w:sz="0" w:space="0" w:color="auto"/>
        <w:right w:val="none" w:sz="0" w:space="0" w:color="auto"/>
      </w:divBdr>
    </w:div>
    <w:div w:id="1682200049">
      <w:bodyDiv w:val="1"/>
      <w:marLeft w:val="0"/>
      <w:marRight w:val="0"/>
      <w:marTop w:val="0"/>
      <w:marBottom w:val="0"/>
      <w:divBdr>
        <w:top w:val="none" w:sz="0" w:space="0" w:color="auto"/>
        <w:left w:val="none" w:sz="0" w:space="0" w:color="auto"/>
        <w:bottom w:val="none" w:sz="0" w:space="0" w:color="auto"/>
        <w:right w:val="none" w:sz="0" w:space="0" w:color="auto"/>
      </w:divBdr>
    </w:div>
    <w:div w:id="1683193585">
      <w:bodyDiv w:val="1"/>
      <w:marLeft w:val="0"/>
      <w:marRight w:val="0"/>
      <w:marTop w:val="0"/>
      <w:marBottom w:val="0"/>
      <w:divBdr>
        <w:top w:val="none" w:sz="0" w:space="0" w:color="auto"/>
        <w:left w:val="none" w:sz="0" w:space="0" w:color="auto"/>
        <w:bottom w:val="none" w:sz="0" w:space="0" w:color="auto"/>
        <w:right w:val="none" w:sz="0" w:space="0" w:color="auto"/>
      </w:divBdr>
    </w:div>
    <w:div w:id="1686326048">
      <w:bodyDiv w:val="1"/>
      <w:marLeft w:val="0"/>
      <w:marRight w:val="0"/>
      <w:marTop w:val="0"/>
      <w:marBottom w:val="0"/>
      <w:divBdr>
        <w:top w:val="none" w:sz="0" w:space="0" w:color="auto"/>
        <w:left w:val="none" w:sz="0" w:space="0" w:color="auto"/>
        <w:bottom w:val="none" w:sz="0" w:space="0" w:color="auto"/>
        <w:right w:val="none" w:sz="0" w:space="0" w:color="auto"/>
      </w:divBdr>
    </w:div>
    <w:div w:id="1690139254">
      <w:bodyDiv w:val="1"/>
      <w:marLeft w:val="0"/>
      <w:marRight w:val="0"/>
      <w:marTop w:val="0"/>
      <w:marBottom w:val="0"/>
      <w:divBdr>
        <w:top w:val="none" w:sz="0" w:space="0" w:color="auto"/>
        <w:left w:val="none" w:sz="0" w:space="0" w:color="auto"/>
        <w:bottom w:val="none" w:sz="0" w:space="0" w:color="auto"/>
        <w:right w:val="none" w:sz="0" w:space="0" w:color="auto"/>
      </w:divBdr>
    </w:div>
    <w:div w:id="1692340884">
      <w:bodyDiv w:val="1"/>
      <w:marLeft w:val="0"/>
      <w:marRight w:val="0"/>
      <w:marTop w:val="0"/>
      <w:marBottom w:val="0"/>
      <w:divBdr>
        <w:top w:val="none" w:sz="0" w:space="0" w:color="auto"/>
        <w:left w:val="none" w:sz="0" w:space="0" w:color="auto"/>
        <w:bottom w:val="none" w:sz="0" w:space="0" w:color="auto"/>
        <w:right w:val="none" w:sz="0" w:space="0" w:color="auto"/>
      </w:divBdr>
    </w:div>
    <w:div w:id="1697269128">
      <w:bodyDiv w:val="1"/>
      <w:marLeft w:val="0"/>
      <w:marRight w:val="0"/>
      <w:marTop w:val="0"/>
      <w:marBottom w:val="0"/>
      <w:divBdr>
        <w:top w:val="none" w:sz="0" w:space="0" w:color="auto"/>
        <w:left w:val="none" w:sz="0" w:space="0" w:color="auto"/>
        <w:bottom w:val="none" w:sz="0" w:space="0" w:color="auto"/>
        <w:right w:val="none" w:sz="0" w:space="0" w:color="auto"/>
      </w:divBdr>
      <w:divsChild>
        <w:div w:id="20073955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8584020">
      <w:bodyDiv w:val="1"/>
      <w:marLeft w:val="0"/>
      <w:marRight w:val="0"/>
      <w:marTop w:val="0"/>
      <w:marBottom w:val="0"/>
      <w:divBdr>
        <w:top w:val="none" w:sz="0" w:space="0" w:color="auto"/>
        <w:left w:val="none" w:sz="0" w:space="0" w:color="auto"/>
        <w:bottom w:val="none" w:sz="0" w:space="0" w:color="auto"/>
        <w:right w:val="none" w:sz="0" w:space="0" w:color="auto"/>
      </w:divBdr>
    </w:div>
    <w:div w:id="1700541951">
      <w:bodyDiv w:val="1"/>
      <w:marLeft w:val="0"/>
      <w:marRight w:val="0"/>
      <w:marTop w:val="0"/>
      <w:marBottom w:val="0"/>
      <w:divBdr>
        <w:top w:val="none" w:sz="0" w:space="0" w:color="auto"/>
        <w:left w:val="none" w:sz="0" w:space="0" w:color="auto"/>
        <w:bottom w:val="none" w:sz="0" w:space="0" w:color="auto"/>
        <w:right w:val="none" w:sz="0" w:space="0" w:color="auto"/>
      </w:divBdr>
    </w:div>
    <w:div w:id="1700660908">
      <w:bodyDiv w:val="1"/>
      <w:marLeft w:val="0"/>
      <w:marRight w:val="0"/>
      <w:marTop w:val="0"/>
      <w:marBottom w:val="0"/>
      <w:divBdr>
        <w:top w:val="none" w:sz="0" w:space="0" w:color="auto"/>
        <w:left w:val="none" w:sz="0" w:space="0" w:color="auto"/>
        <w:bottom w:val="none" w:sz="0" w:space="0" w:color="auto"/>
        <w:right w:val="none" w:sz="0" w:space="0" w:color="auto"/>
      </w:divBdr>
    </w:div>
    <w:div w:id="1706783902">
      <w:bodyDiv w:val="1"/>
      <w:marLeft w:val="0"/>
      <w:marRight w:val="0"/>
      <w:marTop w:val="0"/>
      <w:marBottom w:val="0"/>
      <w:divBdr>
        <w:top w:val="none" w:sz="0" w:space="0" w:color="auto"/>
        <w:left w:val="none" w:sz="0" w:space="0" w:color="auto"/>
        <w:bottom w:val="none" w:sz="0" w:space="0" w:color="auto"/>
        <w:right w:val="none" w:sz="0" w:space="0" w:color="auto"/>
      </w:divBdr>
    </w:div>
    <w:div w:id="1707943019">
      <w:bodyDiv w:val="1"/>
      <w:marLeft w:val="0"/>
      <w:marRight w:val="0"/>
      <w:marTop w:val="0"/>
      <w:marBottom w:val="0"/>
      <w:divBdr>
        <w:top w:val="none" w:sz="0" w:space="0" w:color="auto"/>
        <w:left w:val="none" w:sz="0" w:space="0" w:color="auto"/>
        <w:bottom w:val="none" w:sz="0" w:space="0" w:color="auto"/>
        <w:right w:val="none" w:sz="0" w:space="0" w:color="auto"/>
      </w:divBdr>
    </w:div>
    <w:div w:id="1709718144">
      <w:bodyDiv w:val="1"/>
      <w:marLeft w:val="0"/>
      <w:marRight w:val="0"/>
      <w:marTop w:val="0"/>
      <w:marBottom w:val="0"/>
      <w:divBdr>
        <w:top w:val="none" w:sz="0" w:space="0" w:color="auto"/>
        <w:left w:val="none" w:sz="0" w:space="0" w:color="auto"/>
        <w:bottom w:val="none" w:sz="0" w:space="0" w:color="auto"/>
        <w:right w:val="none" w:sz="0" w:space="0" w:color="auto"/>
      </w:divBdr>
    </w:div>
    <w:div w:id="1710689286">
      <w:bodyDiv w:val="1"/>
      <w:marLeft w:val="0"/>
      <w:marRight w:val="0"/>
      <w:marTop w:val="0"/>
      <w:marBottom w:val="0"/>
      <w:divBdr>
        <w:top w:val="none" w:sz="0" w:space="0" w:color="auto"/>
        <w:left w:val="none" w:sz="0" w:space="0" w:color="auto"/>
        <w:bottom w:val="none" w:sz="0" w:space="0" w:color="auto"/>
        <w:right w:val="none" w:sz="0" w:space="0" w:color="auto"/>
      </w:divBdr>
    </w:div>
    <w:div w:id="1713577960">
      <w:bodyDiv w:val="1"/>
      <w:marLeft w:val="0"/>
      <w:marRight w:val="0"/>
      <w:marTop w:val="0"/>
      <w:marBottom w:val="0"/>
      <w:divBdr>
        <w:top w:val="none" w:sz="0" w:space="0" w:color="auto"/>
        <w:left w:val="none" w:sz="0" w:space="0" w:color="auto"/>
        <w:bottom w:val="none" w:sz="0" w:space="0" w:color="auto"/>
        <w:right w:val="none" w:sz="0" w:space="0" w:color="auto"/>
      </w:divBdr>
    </w:div>
    <w:div w:id="1714959437">
      <w:bodyDiv w:val="1"/>
      <w:marLeft w:val="0"/>
      <w:marRight w:val="0"/>
      <w:marTop w:val="0"/>
      <w:marBottom w:val="0"/>
      <w:divBdr>
        <w:top w:val="none" w:sz="0" w:space="0" w:color="auto"/>
        <w:left w:val="none" w:sz="0" w:space="0" w:color="auto"/>
        <w:bottom w:val="none" w:sz="0" w:space="0" w:color="auto"/>
        <w:right w:val="none" w:sz="0" w:space="0" w:color="auto"/>
      </w:divBdr>
      <w:divsChild>
        <w:div w:id="843975655">
          <w:marLeft w:val="0"/>
          <w:marRight w:val="0"/>
          <w:marTop w:val="0"/>
          <w:marBottom w:val="0"/>
          <w:divBdr>
            <w:top w:val="single" w:sz="2" w:space="0" w:color="auto"/>
            <w:left w:val="single" w:sz="2" w:space="0" w:color="auto"/>
            <w:bottom w:val="single" w:sz="2" w:space="0" w:color="auto"/>
            <w:right w:val="single" w:sz="2" w:space="0" w:color="auto"/>
          </w:divBdr>
          <w:divsChild>
            <w:div w:id="1719937375">
              <w:marLeft w:val="0"/>
              <w:marRight w:val="0"/>
              <w:marTop w:val="0"/>
              <w:marBottom w:val="0"/>
              <w:divBdr>
                <w:top w:val="single" w:sz="2" w:space="0" w:color="E5E7EB"/>
                <w:left w:val="single" w:sz="2" w:space="0" w:color="E5E7EB"/>
                <w:bottom w:val="single" w:sz="2" w:space="0" w:color="E5E7EB"/>
                <w:right w:val="single" w:sz="2" w:space="0" w:color="E5E7EB"/>
              </w:divBdr>
              <w:divsChild>
                <w:div w:id="1002392020">
                  <w:marLeft w:val="0"/>
                  <w:marRight w:val="0"/>
                  <w:marTop w:val="0"/>
                  <w:marBottom w:val="0"/>
                  <w:divBdr>
                    <w:top w:val="single" w:sz="2" w:space="0" w:color="E5E7EB"/>
                    <w:left w:val="single" w:sz="2" w:space="0" w:color="E5E7EB"/>
                    <w:bottom w:val="single" w:sz="2" w:space="0" w:color="E5E7EB"/>
                    <w:right w:val="single" w:sz="2" w:space="0" w:color="E5E7EB"/>
                  </w:divBdr>
                  <w:divsChild>
                    <w:div w:id="2102528616">
                      <w:marLeft w:val="0"/>
                      <w:marRight w:val="0"/>
                      <w:marTop w:val="0"/>
                      <w:marBottom w:val="0"/>
                      <w:divBdr>
                        <w:top w:val="single" w:sz="2" w:space="0" w:color="E5E7EB"/>
                        <w:left w:val="single" w:sz="2" w:space="0" w:color="E5E7EB"/>
                        <w:bottom w:val="single" w:sz="2" w:space="0" w:color="E5E7EB"/>
                        <w:right w:val="single" w:sz="2" w:space="0" w:color="E5E7EB"/>
                      </w:divBdr>
                      <w:divsChild>
                        <w:div w:id="25451666">
                          <w:marLeft w:val="0"/>
                          <w:marRight w:val="0"/>
                          <w:marTop w:val="0"/>
                          <w:marBottom w:val="0"/>
                          <w:divBdr>
                            <w:top w:val="single" w:sz="2" w:space="0" w:color="E5E7EB"/>
                            <w:left w:val="single" w:sz="2" w:space="0" w:color="E5E7EB"/>
                            <w:bottom w:val="single" w:sz="2" w:space="0" w:color="E5E7EB"/>
                            <w:right w:val="single" w:sz="2" w:space="0" w:color="E5E7EB"/>
                          </w:divBdr>
                          <w:divsChild>
                            <w:div w:id="852840397">
                              <w:marLeft w:val="0"/>
                              <w:marRight w:val="0"/>
                              <w:marTop w:val="0"/>
                              <w:marBottom w:val="0"/>
                              <w:divBdr>
                                <w:top w:val="single" w:sz="2" w:space="0" w:color="E5E7EB"/>
                                <w:left w:val="single" w:sz="2" w:space="0" w:color="E5E7EB"/>
                                <w:bottom w:val="single" w:sz="2" w:space="0" w:color="E5E7EB"/>
                                <w:right w:val="single" w:sz="2" w:space="0" w:color="E5E7EB"/>
                              </w:divBdr>
                              <w:divsChild>
                                <w:div w:id="1536309073">
                                  <w:marLeft w:val="0"/>
                                  <w:marRight w:val="0"/>
                                  <w:marTop w:val="0"/>
                                  <w:marBottom w:val="0"/>
                                  <w:divBdr>
                                    <w:top w:val="single" w:sz="2" w:space="0" w:color="auto"/>
                                    <w:left w:val="single" w:sz="2" w:space="4" w:color="auto"/>
                                    <w:bottom w:val="single" w:sz="2" w:space="0" w:color="auto"/>
                                    <w:right w:val="single" w:sz="2" w:space="4" w:color="auto"/>
                                  </w:divBdr>
                                </w:div>
                              </w:divsChild>
                            </w:div>
                          </w:divsChild>
                        </w:div>
                      </w:divsChild>
                    </w:div>
                  </w:divsChild>
                </w:div>
              </w:divsChild>
            </w:div>
          </w:divsChild>
        </w:div>
        <w:div w:id="1785156126">
          <w:marLeft w:val="0"/>
          <w:marRight w:val="0"/>
          <w:marTop w:val="0"/>
          <w:marBottom w:val="0"/>
          <w:divBdr>
            <w:top w:val="single" w:sz="2" w:space="0" w:color="auto"/>
            <w:left w:val="single" w:sz="2" w:space="0" w:color="auto"/>
            <w:bottom w:val="single" w:sz="2" w:space="0" w:color="auto"/>
            <w:right w:val="single" w:sz="2" w:space="0" w:color="auto"/>
          </w:divBdr>
          <w:divsChild>
            <w:div w:id="144205211">
              <w:marLeft w:val="0"/>
              <w:marRight w:val="0"/>
              <w:marTop w:val="0"/>
              <w:marBottom w:val="0"/>
              <w:divBdr>
                <w:top w:val="single" w:sz="2" w:space="0" w:color="E5E7EB"/>
                <w:left w:val="single" w:sz="2" w:space="0" w:color="E5E7EB"/>
                <w:bottom w:val="single" w:sz="2" w:space="0" w:color="E5E7EB"/>
                <w:right w:val="single" w:sz="2" w:space="0" w:color="E5E7EB"/>
              </w:divBdr>
              <w:divsChild>
                <w:div w:id="1424569398">
                  <w:marLeft w:val="0"/>
                  <w:marRight w:val="0"/>
                  <w:marTop w:val="0"/>
                  <w:marBottom w:val="0"/>
                  <w:divBdr>
                    <w:top w:val="single" w:sz="2" w:space="0" w:color="E5E7EB"/>
                    <w:left w:val="single" w:sz="2" w:space="0" w:color="E5E7EB"/>
                    <w:bottom w:val="single" w:sz="2" w:space="0" w:color="E5E7EB"/>
                    <w:right w:val="single" w:sz="2" w:space="0" w:color="E5E7EB"/>
                  </w:divBdr>
                  <w:divsChild>
                    <w:div w:id="81903379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397364094">
                  <w:marLeft w:val="0"/>
                  <w:marRight w:val="0"/>
                  <w:marTop w:val="0"/>
                  <w:marBottom w:val="0"/>
                  <w:divBdr>
                    <w:top w:val="single" w:sz="2" w:space="0" w:color="E5E7EB"/>
                    <w:left w:val="single" w:sz="2" w:space="0" w:color="E5E7EB"/>
                    <w:bottom w:val="single" w:sz="2" w:space="0" w:color="E5E7EB"/>
                    <w:right w:val="single" w:sz="2" w:space="0" w:color="E5E7EB"/>
                  </w:divBdr>
                  <w:divsChild>
                    <w:div w:id="37246324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716157305">
      <w:bodyDiv w:val="1"/>
      <w:marLeft w:val="0"/>
      <w:marRight w:val="0"/>
      <w:marTop w:val="0"/>
      <w:marBottom w:val="0"/>
      <w:divBdr>
        <w:top w:val="none" w:sz="0" w:space="0" w:color="auto"/>
        <w:left w:val="none" w:sz="0" w:space="0" w:color="auto"/>
        <w:bottom w:val="none" w:sz="0" w:space="0" w:color="auto"/>
        <w:right w:val="none" w:sz="0" w:space="0" w:color="auto"/>
      </w:divBdr>
    </w:div>
    <w:div w:id="1717729579">
      <w:bodyDiv w:val="1"/>
      <w:marLeft w:val="0"/>
      <w:marRight w:val="0"/>
      <w:marTop w:val="0"/>
      <w:marBottom w:val="0"/>
      <w:divBdr>
        <w:top w:val="none" w:sz="0" w:space="0" w:color="auto"/>
        <w:left w:val="none" w:sz="0" w:space="0" w:color="auto"/>
        <w:bottom w:val="none" w:sz="0" w:space="0" w:color="auto"/>
        <w:right w:val="none" w:sz="0" w:space="0" w:color="auto"/>
      </w:divBdr>
    </w:div>
    <w:div w:id="1721630812">
      <w:bodyDiv w:val="1"/>
      <w:marLeft w:val="0"/>
      <w:marRight w:val="0"/>
      <w:marTop w:val="0"/>
      <w:marBottom w:val="0"/>
      <w:divBdr>
        <w:top w:val="none" w:sz="0" w:space="0" w:color="auto"/>
        <w:left w:val="none" w:sz="0" w:space="0" w:color="auto"/>
        <w:bottom w:val="none" w:sz="0" w:space="0" w:color="auto"/>
        <w:right w:val="none" w:sz="0" w:space="0" w:color="auto"/>
      </w:divBdr>
    </w:div>
    <w:div w:id="1727725978">
      <w:bodyDiv w:val="1"/>
      <w:marLeft w:val="0"/>
      <w:marRight w:val="0"/>
      <w:marTop w:val="0"/>
      <w:marBottom w:val="0"/>
      <w:divBdr>
        <w:top w:val="none" w:sz="0" w:space="0" w:color="auto"/>
        <w:left w:val="none" w:sz="0" w:space="0" w:color="auto"/>
        <w:bottom w:val="none" w:sz="0" w:space="0" w:color="auto"/>
        <w:right w:val="none" w:sz="0" w:space="0" w:color="auto"/>
      </w:divBdr>
    </w:div>
    <w:div w:id="1737630093">
      <w:bodyDiv w:val="1"/>
      <w:marLeft w:val="0"/>
      <w:marRight w:val="0"/>
      <w:marTop w:val="0"/>
      <w:marBottom w:val="0"/>
      <w:divBdr>
        <w:top w:val="none" w:sz="0" w:space="0" w:color="auto"/>
        <w:left w:val="none" w:sz="0" w:space="0" w:color="auto"/>
        <w:bottom w:val="none" w:sz="0" w:space="0" w:color="auto"/>
        <w:right w:val="none" w:sz="0" w:space="0" w:color="auto"/>
      </w:divBdr>
    </w:div>
    <w:div w:id="1739399080">
      <w:bodyDiv w:val="1"/>
      <w:marLeft w:val="0"/>
      <w:marRight w:val="0"/>
      <w:marTop w:val="0"/>
      <w:marBottom w:val="0"/>
      <w:divBdr>
        <w:top w:val="none" w:sz="0" w:space="0" w:color="auto"/>
        <w:left w:val="none" w:sz="0" w:space="0" w:color="auto"/>
        <w:bottom w:val="none" w:sz="0" w:space="0" w:color="auto"/>
        <w:right w:val="none" w:sz="0" w:space="0" w:color="auto"/>
      </w:divBdr>
    </w:div>
    <w:div w:id="1742101679">
      <w:bodyDiv w:val="1"/>
      <w:marLeft w:val="0"/>
      <w:marRight w:val="0"/>
      <w:marTop w:val="0"/>
      <w:marBottom w:val="0"/>
      <w:divBdr>
        <w:top w:val="none" w:sz="0" w:space="0" w:color="auto"/>
        <w:left w:val="none" w:sz="0" w:space="0" w:color="auto"/>
        <w:bottom w:val="none" w:sz="0" w:space="0" w:color="auto"/>
        <w:right w:val="none" w:sz="0" w:space="0" w:color="auto"/>
      </w:divBdr>
    </w:div>
    <w:div w:id="1745444968">
      <w:bodyDiv w:val="1"/>
      <w:marLeft w:val="0"/>
      <w:marRight w:val="0"/>
      <w:marTop w:val="0"/>
      <w:marBottom w:val="0"/>
      <w:divBdr>
        <w:top w:val="none" w:sz="0" w:space="0" w:color="auto"/>
        <w:left w:val="none" w:sz="0" w:space="0" w:color="auto"/>
        <w:bottom w:val="none" w:sz="0" w:space="0" w:color="auto"/>
        <w:right w:val="none" w:sz="0" w:space="0" w:color="auto"/>
      </w:divBdr>
      <w:divsChild>
        <w:div w:id="1385327096">
          <w:marLeft w:val="0"/>
          <w:marRight w:val="0"/>
          <w:marTop w:val="0"/>
          <w:marBottom w:val="0"/>
          <w:divBdr>
            <w:top w:val="none" w:sz="0" w:space="0" w:color="auto"/>
            <w:left w:val="none" w:sz="0" w:space="0" w:color="auto"/>
            <w:bottom w:val="none" w:sz="0" w:space="0" w:color="auto"/>
            <w:right w:val="none" w:sz="0" w:space="0" w:color="auto"/>
          </w:divBdr>
        </w:div>
      </w:divsChild>
    </w:div>
    <w:div w:id="1745756751">
      <w:bodyDiv w:val="1"/>
      <w:marLeft w:val="0"/>
      <w:marRight w:val="0"/>
      <w:marTop w:val="0"/>
      <w:marBottom w:val="0"/>
      <w:divBdr>
        <w:top w:val="none" w:sz="0" w:space="0" w:color="auto"/>
        <w:left w:val="none" w:sz="0" w:space="0" w:color="auto"/>
        <w:bottom w:val="none" w:sz="0" w:space="0" w:color="auto"/>
        <w:right w:val="none" w:sz="0" w:space="0" w:color="auto"/>
      </w:divBdr>
    </w:div>
    <w:div w:id="1746029409">
      <w:bodyDiv w:val="1"/>
      <w:marLeft w:val="0"/>
      <w:marRight w:val="0"/>
      <w:marTop w:val="0"/>
      <w:marBottom w:val="0"/>
      <w:divBdr>
        <w:top w:val="none" w:sz="0" w:space="0" w:color="auto"/>
        <w:left w:val="none" w:sz="0" w:space="0" w:color="auto"/>
        <w:bottom w:val="none" w:sz="0" w:space="0" w:color="auto"/>
        <w:right w:val="none" w:sz="0" w:space="0" w:color="auto"/>
      </w:divBdr>
      <w:divsChild>
        <w:div w:id="1440174108">
          <w:marLeft w:val="0"/>
          <w:marRight w:val="0"/>
          <w:marTop w:val="0"/>
          <w:marBottom w:val="0"/>
          <w:divBdr>
            <w:top w:val="none" w:sz="0" w:space="0" w:color="auto"/>
            <w:left w:val="none" w:sz="0" w:space="0" w:color="auto"/>
            <w:bottom w:val="none" w:sz="0" w:space="0" w:color="auto"/>
            <w:right w:val="none" w:sz="0" w:space="0" w:color="auto"/>
          </w:divBdr>
        </w:div>
      </w:divsChild>
    </w:div>
    <w:div w:id="1746218047">
      <w:bodyDiv w:val="1"/>
      <w:marLeft w:val="0"/>
      <w:marRight w:val="0"/>
      <w:marTop w:val="0"/>
      <w:marBottom w:val="0"/>
      <w:divBdr>
        <w:top w:val="none" w:sz="0" w:space="0" w:color="auto"/>
        <w:left w:val="none" w:sz="0" w:space="0" w:color="auto"/>
        <w:bottom w:val="none" w:sz="0" w:space="0" w:color="auto"/>
        <w:right w:val="none" w:sz="0" w:space="0" w:color="auto"/>
      </w:divBdr>
    </w:div>
    <w:div w:id="1747456704">
      <w:bodyDiv w:val="1"/>
      <w:marLeft w:val="0"/>
      <w:marRight w:val="0"/>
      <w:marTop w:val="0"/>
      <w:marBottom w:val="0"/>
      <w:divBdr>
        <w:top w:val="none" w:sz="0" w:space="0" w:color="auto"/>
        <w:left w:val="none" w:sz="0" w:space="0" w:color="auto"/>
        <w:bottom w:val="none" w:sz="0" w:space="0" w:color="auto"/>
        <w:right w:val="none" w:sz="0" w:space="0" w:color="auto"/>
      </w:divBdr>
      <w:divsChild>
        <w:div w:id="1527059812">
          <w:marLeft w:val="0"/>
          <w:marRight w:val="0"/>
          <w:marTop w:val="0"/>
          <w:marBottom w:val="0"/>
          <w:divBdr>
            <w:top w:val="single" w:sz="2" w:space="0" w:color="auto"/>
            <w:left w:val="single" w:sz="2" w:space="0" w:color="auto"/>
            <w:bottom w:val="single" w:sz="2" w:space="0" w:color="auto"/>
            <w:right w:val="single" w:sz="2" w:space="0" w:color="auto"/>
          </w:divBdr>
          <w:divsChild>
            <w:div w:id="940644629">
              <w:marLeft w:val="0"/>
              <w:marRight w:val="0"/>
              <w:marTop w:val="0"/>
              <w:marBottom w:val="0"/>
              <w:divBdr>
                <w:top w:val="single" w:sz="2" w:space="0" w:color="E5E7EB"/>
                <w:left w:val="single" w:sz="2" w:space="0" w:color="E5E7EB"/>
                <w:bottom w:val="single" w:sz="2" w:space="0" w:color="E5E7EB"/>
                <w:right w:val="single" w:sz="2" w:space="0" w:color="E5E7EB"/>
              </w:divBdr>
              <w:divsChild>
                <w:div w:id="907885310">
                  <w:marLeft w:val="0"/>
                  <w:marRight w:val="0"/>
                  <w:marTop w:val="0"/>
                  <w:marBottom w:val="0"/>
                  <w:divBdr>
                    <w:top w:val="single" w:sz="2" w:space="0" w:color="E5E7EB"/>
                    <w:left w:val="single" w:sz="2" w:space="0" w:color="E5E7EB"/>
                    <w:bottom w:val="single" w:sz="2" w:space="0" w:color="E5E7EB"/>
                    <w:right w:val="single" w:sz="2" w:space="0" w:color="E5E7EB"/>
                  </w:divBdr>
                  <w:divsChild>
                    <w:div w:id="1954432687">
                      <w:marLeft w:val="0"/>
                      <w:marRight w:val="0"/>
                      <w:marTop w:val="0"/>
                      <w:marBottom w:val="0"/>
                      <w:divBdr>
                        <w:top w:val="single" w:sz="2" w:space="0" w:color="E5E7EB"/>
                        <w:left w:val="single" w:sz="2" w:space="0" w:color="E5E7EB"/>
                        <w:bottom w:val="single" w:sz="2" w:space="0" w:color="E5E7EB"/>
                        <w:right w:val="single" w:sz="2" w:space="0" w:color="E5E7EB"/>
                      </w:divBdr>
                      <w:divsChild>
                        <w:div w:id="76311608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127773105">
          <w:marLeft w:val="0"/>
          <w:marRight w:val="0"/>
          <w:marTop w:val="120"/>
          <w:marBottom w:val="0"/>
          <w:divBdr>
            <w:top w:val="single" w:sz="2" w:space="0" w:color="auto"/>
            <w:left w:val="single" w:sz="2" w:space="0" w:color="auto"/>
            <w:bottom w:val="single" w:sz="2" w:space="0" w:color="auto"/>
            <w:right w:val="single" w:sz="2" w:space="0" w:color="auto"/>
          </w:divBdr>
          <w:divsChild>
            <w:div w:id="1238133014">
              <w:marLeft w:val="-120"/>
              <w:marRight w:val="0"/>
              <w:marTop w:val="0"/>
              <w:marBottom w:val="0"/>
              <w:divBdr>
                <w:top w:val="single" w:sz="2" w:space="0" w:color="E5E7EB"/>
                <w:left w:val="single" w:sz="2" w:space="0" w:color="E5E7EB"/>
                <w:bottom w:val="single" w:sz="2" w:space="0" w:color="E5E7EB"/>
                <w:right w:val="single" w:sz="2" w:space="0" w:color="E5E7EB"/>
              </w:divBdr>
              <w:divsChild>
                <w:div w:id="301010370">
                  <w:marLeft w:val="0"/>
                  <w:marRight w:val="0"/>
                  <w:marTop w:val="0"/>
                  <w:marBottom w:val="0"/>
                  <w:divBdr>
                    <w:top w:val="single" w:sz="2" w:space="0" w:color="E5E7EB"/>
                    <w:left w:val="single" w:sz="2" w:space="0" w:color="E5E7EB"/>
                    <w:bottom w:val="single" w:sz="2" w:space="0" w:color="E5E7EB"/>
                    <w:right w:val="single" w:sz="2" w:space="0" w:color="E5E7EB"/>
                  </w:divBdr>
                  <w:divsChild>
                    <w:div w:id="60426405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063139767">
                  <w:marLeft w:val="0"/>
                  <w:marRight w:val="0"/>
                  <w:marTop w:val="0"/>
                  <w:marBottom w:val="0"/>
                  <w:divBdr>
                    <w:top w:val="single" w:sz="2" w:space="0" w:color="E5E7EB"/>
                    <w:left w:val="single" w:sz="2" w:space="0" w:color="E5E7EB"/>
                    <w:bottom w:val="single" w:sz="2" w:space="0" w:color="E5E7EB"/>
                    <w:right w:val="single" w:sz="2" w:space="0" w:color="E5E7EB"/>
                  </w:divBdr>
                  <w:divsChild>
                    <w:div w:id="122953566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747679073">
      <w:bodyDiv w:val="1"/>
      <w:marLeft w:val="0"/>
      <w:marRight w:val="0"/>
      <w:marTop w:val="0"/>
      <w:marBottom w:val="0"/>
      <w:divBdr>
        <w:top w:val="none" w:sz="0" w:space="0" w:color="auto"/>
        <w:left w:val="none" w:sz="0" w:space="0" w:color="auto"/>
        <w:bottom w:val="none" w:sz="0" w:space="0" w:color="auto"/>
        <w:right w:val="none" w:sz="0" w:space="0" w:color="auto"/>
      </w:divBdr>
    </w:div>
    <w:div w:id="1752266871">
      <w:bodyDiv w:val="1"/>
      <w:marLeft w:val="0"/>
      <w:marRight w:val="0"/>
      <w:marTop w:val="0"/>
      <w:marBottom w:val="0"/>
      <w:divBdr>
        <w:top w:val="none" w:sz="0" w:space="0" w:color="auto"/>
        <w:left w:val="none" w:sz="0" w:space="0" w:color="auto"/>
        <w:bottom w:val="none" w:sz="0" w:space="0" w:color="auto"/>
        <w:right w:val="none" w:sz="0" w:space="0" w:color="auto"/>
      </w:divBdr>
    </w:div>
    <w:div w:id="1759477738">
      <w:bodyDiv w:val="1"/>
      <w:marLeft w:val="0"/>
      <w:marRight w:val="0"/>
      <w:marTop w:val="0"/>
      <w:marBottom w:val="0"/>
      <w:divBdr>
        <w:top w:val="none" w:sz="0" w:space="0" w:color="auto"/>
        <w:left w:val="none" w:sz="0" w:space="0" w:color="auto"/>
        <w:bottom w:val="none" w:sz="0" w:space="0" w:color="auto"/>
        <w:right w:val="none" w:sz="0" w:space="0" w:color="auto"/>
      </w:divBdr>
    </w:div>
    <w:div w:id="1759909120">
      <w:bodyDiv w:val="1"/>
      <w:marLeft w:val="0"/>
      <w:marRight w:val="0"/>
      <w:marTop w:val="0"/>
      <w:marBottom w:val="0"/>
      <w:divBdr>
        <w:top w:val="none" w:sz="0" w:space="0" w:color="auto"/>
        <w:left w:val="none" w:sz="0" w:space="0" w:color="auto"/>
        <w:bottom w:val="none" w:sz="0" w:space="0" w:color="auto"/>
        <w:right w:val="none" w:sz="0" w:space="0" w:color="auto"/>
      </w:divBdr>
    </w:div>
    <w:div w:id="1760252487">
      <w:bodyDiv w:val="1"/>
      <w:marLeft w:val="0"/>
      <w:marRight w:val="0"/>
      <w:marTop w:val="0"/>
      <w:marBottom w:val="0"/>
      <w:divBdr>
        <w:top w:val="none" w:sz="0" w:space="0" w:color="auto"/>
        <w:left w:val="none" w:sz="0" w:space="0" w:color="auto"/>
        <w:bottom w:val="none" w:sz="0" w:space="0" w:color="auto"/>
        <w:right w:val="none" w:sz="0" w:space="0" w:color="auto"/>
      </w:divBdr>
    </w:div>
    <w:div w:id="1765422184">
      <w:bodyDiv w:val="1"/>
      <w:marLeft w:val="0"/>
      <w:marRight w:val="0"/>
      <w:marTop w:val="0"/>
      <w:marBottom w:val="0"/>
      <w:divBdr>
        <w:top w:val="none" w:sz="0" w:space="0" w:color="auto"/>
        <w:left w:val="none" w:sz="0" w:space="0" w:color="auto"/>
        <w:bottom w:val="none" w:sz="0" w:space="0" w:color="auto"/>
        <w:right w:val="none" w:sz="0" w:space="0" w:color="auto"/>
      </w:divBdr>
    </w:div>
    <w:div w:id="1766030907">
      <w:bodyDiv w:val="1"/>
      <w:marLeft w:val="0"/>
      <w:marRight w:val="0"/>
      <w:marTop w:val="0"/>
      <w:marBottom w:val="0"/>
      <w:divBdr>
        <w:top w:val="none" w:sz="0" w:space="0" w:color="auto"/>
        <w:left w:val="none" w:sz="0" w:space="0" w:color="auto"/>
        <w:bottom w:val="none" w:sz="0" w:space="0" w:color="auto"/>
        <w:right w:val="none" w:sz="0" w:space="0" w:color="auto"/>
      </w:divBdr>
      <w:divsChild>
        <w:div w:id="985666681">
          <w:marLeft w:val="0"/>
          <w:marRight w:val="0"/>
          <w:marTop w:val="0"/>
          <w:marBottom w:val="0"/>
          <w:divBdr>
            <w:top w:val="none" w:sz="0" w:space="0" w:color="auto"/>
            <w:left w:val="none" w:sz="0" w:space="0" w:color="auto"/>
            <w:bottom w:val="none" w:sz="0" w:space="0" w:color="auto"/>
            <w:right w:val="none" w:sz="0" w:space="0" w:color="auto"/>
          </w:divBdr>
          <w:divsChild>
            <w:div w:id="347411689">
              <w:marLeft w:val="0"/>
              <w:marRight w:val="0"/>
              <w:marTop w:val="0"/>
              <w:marBottom w:val="0"/>
              <w:divBdr>
                <w:top w:val="none" w:sz="0" w:space="0" w:color="auto"/>
                <w:left w:val="none" w:sz="0" w:space="0" w:color="auto"/>
                <w:bottom w:val="none" w:sz="0" w:space="0" w:color="auto"/>
                <w:right w:val="none" w:sz="0" w:space="0" w:color="auto"/>
              </w:divBdr>
              <w:divsChild>
                <w:div w:id="609317489">
                  <w:marLeft w:val="0"/>
                  <w:marRight w:val="0"/>
                  <w:marTop w:val="0"/>
                  <w:marBottom w:val="0"/>
                  <w:divBdr>
                    <w:top w:val="none" w:sz="0" w:space="0" w:color="auto"/>
                    <w:left w:val="none" w:sz="0" w:space="0" w:color="auto"/>
                    <w:bottom w:val="none" w:sz="0" w:space="0" w:color="auto"/>
                    <w:right w:val="none" w:sz="0" w:space="0" w:color="auto"/>
                  </w:divBdr>
                  <w:divsChild>
                    <w:div w:id="1591087326">
                      <w:marLeft w:val="0"/>
                      <w:marRight w:val="0"/>
                      <w:marTop w:val="0"/>
                      <w:marBottom w:val="0"/>
                      <w:divBdr>
                        <w:top w:val="none" w:sz="0" w:space="0" w:color="auto"/>
                        <w:left w:val="none" w:sz="0" w:space="0" w:color="auto"/>
                        <w:bottom w:val="none" w:sz="0" w:space="0" w:color="auto"/>
                        <w:right w:val="none" w:sz="0" w:space="0" w:color="auto"/>
                      </w:divBdr>
                      <w:divsChild>
                        <w:div w:id="1687094016">
                          <w:marLeft w:val="0"/>
                          <w:marRight w:val="0"/>
                          <w:marTop w:val="0"/>
                          <w:marBottom w:val="0"/>
                          <w:divBdr>
                            <w:top w:val="none" w:sz="0" w:space="0" w:color="auto"/>
                            <w:left w:val="none" w:sz="0" w:space="0" w:color="auto"/>
                            <w:bottom w:val="none" w:sz="0" w:space="0" w:color="auto"/>
                            <w:right w:val="none" w:sz="0" w:space="0" w:color="auto"/>
                          </w:divBdr>
                          <w:divsChild>
                            <w:div w:id="601643447">
                              <w:marLeft w:val="0"/>
                              <w:marRight w:val="0"/>
                              <w:marTop w:val="0"/>
                              <w:marBottom w:val="0"/>
                              <w:divBdr>
                                <w:top w:val="none" w:sz="0" w:space="0" w:color="auto"/>
                                <w:left w:val="none" w:sz="0" w:space="0" w:color="auto"/>
                                <w:bottom w:val="none" w:sz="0" w:space="0" w:color="auto"/>
                                <w:right w:val="none" w:sz="0" w:space="0" w:color="auto"/>
                              </w:divBdr>
                              <w:divsChild>
                                <w:div w:id="1034039130">
                                  <w:marLeft w:val="0"/>
                                  <w:marRight w:val="0"/>
                                  <w:marTop w:val="0"/>
                                  <w:marBottom w:val="0"/>
                                  <w:divBdr>
                                    <w:top w:val="none" w:sz="0" w:space="0" w:color="auto"/>
                                    <w:left w:val="none" w:sz="0" w:space="0" w:color="auto"/>
                                    <w:bottom w:val="none" w:sz="0" w:space="0" w:color="auto"/>
                                    <w:right w:val="none" w:sz="0" w:space="0" w:color="auto"/>
                                  </w:divBdr>
                                  <w:divsChild>
                                    <w:div w:id="65603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381187">
                          <w:marLeft w:val="0"/>
                          <w:marRight w:val="0"/>
                          <w:marTop w:val="0"/>
                          <w:marBottom w:val="0"/>
                          <w:divBdr>
                            <w:top w:val="none" w:sz="0" w:space="0" w:color="auto"/>
                            <w:left w:val="none" w:sz="0" w:space="0" w:color="auto"/>
                            <w:bottom w:val="none" w:sz="0" w:space="0" w:color="auto"/>
                            <w:right w:val="none" w:sz="0" w:space="0" w:color="auto"/>
                          </w:divBdr>
                          <w:divsChild>
                            <w:div w:id="1337222097">
                              <w:marLeft w:val="0"/>
                              <w:marRight w:val="0"/>
                              <w:marTop w:val="0"/>
                              <w:marBottom w:val="0"/>
                              <w:divBdr>
                                <w:top w:val="none" w:sz="0" w:space="0" w:color="auto"/>
                                <w:left w:val="none" w:sz="0" w:space="0" w:color="auto"/>
                                <w:bottom w:val="none" w:sz="0" w:space="0" w:color="auto"/>
                                <w:right w:val="none" w:sz="0" w:space="0" w:color="auto"/>
                              </w:divBdr>
                              <w:divsChild>
                                <w:div w:id="26558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71310950">
      <w:bodyDiv w:val="1"/>
      <w:marLeft w:val="0"/>
      <w:marRight w:val="0"/>
      <w:marTop w:val="0"/>
      <w:marBottom w:val="0"/>
      <w:divBdr>
        <w:top w:val="none" w:sz="0" w:space="0" w:color="auto"/>
        <w:left w:val="none" w:sz="0" w:space="0" w:color="auto"/>
        <w:bottom w:val="none" w:sz="0" w:space="0" w:color="auto"/>
        <w:right w:val="none" w:sz="0" w:space="0" w:color="auto"/>
      </w:divBdr>
    </w:div>
    <w:div w:id="1772552236">
      <w:bodyDiv w:val="1"/>
      <w:marLeft w:val="0"/>
      <w:marRight w:val="0"/>
      <w:marTop w:val="0"/>
      <w:marBottom w:val="0"/>
      <w:divBdr>
        <w:top w:val="none" w:sz="0" w:space="0" w:color="auto"/>
        <w:left w:val="none" w:sz="0" w:space="0" w:color="auto"/>
        <w:bottom w:val="none" w:sz="0" w:space="0" w:color="auto"/>
        <w:right w:val="none" w:sz="0" w:space="0" w:color="auto"/>
      </w:divBdr>
    </w:div>
    <w:div w:id="1777091747">
      <w:bodyDiv w:val="1"/>
      <w:marLeft w:val="0"/>
      <w:marRight w:val="0"/>
      <w:marTop w:val="0"/>
      <w:marBottom w:val="0"/>
      <w:divBdr>
        <w:top w:val="none" w:sz="0" w:space="0" w:color="auto"/>
        <w:left w:val="none" w:sz="0" w:space="0" w:color="auto"/>
        <w:bottom w:val="none" w:sz="0" w:space="0" w:color="auto"/>
        <w:right w:val="none" w:sz="0" w:space="0" w:color="auto"/>
      </w:divBdr>
    </w:div>
    <w:div w:id="1777212230">
      <w:bodyDiv w:val="1"/>
      <w:marLeft w:val="0"/>
      <w:marRight w:val="0"/>
      <w:marTop w:val="0"/>
      <w:marBottom w:val="0"/>
      <w:divBdr>
        <w:top w:val="none" w:sz="0" w:space="0" w:color="auto"/>
        <w:left w:val="none" w:sz="0" w:space="0" w:color="auto"/>
        <w:bottom w:val="none" w:sz="0" w:space="0" w:color="auto"/>
        <w:right w:val="none" w:sz="0" w:space="0" w:color="auto"/>
      </w:divBdr>
    </w:div>
    <w:div w:id="1781992058">
      <w:bodyDiv w:val="1"/>
      <w:marLeft w:val="0"/>
      <w:marRight w:val="0"/>
      <w:marTop w:val="0"/>
      <w:marBottom w:val="0"/>
      <w:divBdr>
        <w:top w:val="none" w:sz="0" w:space="0" w:color="auto"/>
        <w:left w:val="none" w:sz="0" w:space="0" w:color="auto"/>
        <w:bottom w:val="none" w:sz="0" w:space="0" w:color="auto"/>
        <w:right w:val="none" w:sz="0" w:space="0" w:color="auto"/>
      </w:divBdr>
    </w:div>
    <w:div w:id="1785616440">
      <w:bodyDiv w:val="1"/>
      <w:marLeft w:val="0"/>
      <w:marRight w:val="0"/>
      <w:marTop w:val="0"/>
      <w:marBottom w:val="0"/>
      <w:divBdr>
        <w:top w:val="none" w:sz="0" w:space="0" w:color="auto"/>
        <w:left w:val="none" w:sz="0" w:space="0" w:color="auto"/>
        <w:bottom w:val="none" w:sz="0" w:space="0" w:color="auto"/>
        <w:right w:val="none" w:sz="0" w:space="0" w:color="auto"/>
      </w:divBdr>
    </w:div>
    <w:div w:id="1785923440">
      <w:bodyDiv w:val="1"/>
      <w:marLeft w:val="0"/>
      <w:marRight w:val="0"/>
      <w:marTop w:val="0"/>
      <w:marBottom w:val="0"/>
      <w:divBdr>
        <w:top w:val="none" w:sz="0" w:space="0" w:color="auto"/>
        <w:left w:val="none" w:sz="0" w:space="0" w:color="auto"/>
        <w:bottom w:val="none" w:sz="0" w:space="0" w:color="auto"/>
        <w:right w:val="none" w:sz="0" w:space="0" w:color="auto"/>
      </w:divBdr>
      <w:divsChild>
        <w:div w:id="1543399797">
          <w:marLeft w:val="0"/>
          <w:marRight w:val="0"/>
          <w:marTop w:val="0"/>
          <w:marBottom w:val="0"/>
          <w:divBdr>
            <w:top w:val="single" w:sz="2" w:space="0" w:color="auto"/>
            <w:left w:val="single" w:sz="2" w:space="0" w:color="auto"/>
            <w:bottom w:val="single" w:sz="2" w:space="0" w:color="auto"/>
            <w:right w:val="single" w:sz="2" w:space="0" w:color="auto"/>
          </w:divBdr>
          <w:divsChild>
            <w:div w:id="813108417">
              <w:marLeft w:val="0"/>
              <w:marRight w:val="0"/>
              <w:marTop w:val="0"/>
              <w:marBottom w:val="0"/>
              <w:divBdr>
                <w:top w:val="single" w:sz="2" w:space="0" w:color="E5E7EB"/>
                <w:left w:val="single" w:sz="2" w:space="0" w:color="E5E7EB"/>
                <w:bottom w:val="single" w:sz="2" w:space="0" w:color="E5E7EB"/>
                <w:right w:val="single" w:sz="2" w:space="0" w:color="E5E7EB"/>
              </w:divBdr>
              <w:divsChild>
                <w:div w:id="648244460">
                  <w:marLeft w:val="0"/>
                  <w:marRight w:val="0"/>
                  <w:marTop w:val="0"/>
                  <w:marBottom w:val="0"/>
                  <w:divBdr>
                    <w:top w:val="single" w:sz="2" w:space="0" w:color="E5E7EB"/>
                    <w:left w:val="single" w:sz="2" w:space="0" w:color="E5E7EB"/>
                    <w:bottom w:val="single" w:sz="2" w:space="0" w:color="E5E7EB"/>
                    <w:right w:val="single" w:sz="2" w:space="0" w:color="E5E7EB"/>
                  </w:divBdr>
                  <w:divsChild>
                    <w:div w:id="668096022">
                      <w:marLeft w:val="0"/>
                      <w:marRight w:val="0"/>
                      <w:marTop w:val="0"/>
                      <w:marBottom w:val="0"/>
                      <w:divBdr>
                        <w:top w:val="single" w:sz="2" w:space="0" w:color="E5E7EB"/>
                        <w:left w:val="single" w:sz="2" w:space="0" w:color="E5E7EB"/>
                        <w:bottom w:val="single" w:sz="2" w:space="0" w:color="E5E7EB"/>
                        <w:right w:val="single" w:sz="2" w:space="0" w:color="E5E7EB"/>
                      </w:divBdr>
                      <w:divsChild>
                        <w:div w:id="70228524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852308554">
          <w:marLeft w:val="0"/>
          <w:marRight w:val="0"/>
          <w:marTop w:val="120"/>
          <w:marBottom w:val="0"/>
          <w:divBdr>
            <w:top w:val="single" w:sz="2" w:space="0" w:color="auto"/>
            <w:left w:val="single" w:sz="2" w:space="0" w:color="auto"/>
            <w:bottom w:val="single" w:sz="2" w:space="0" w:color="auto"/>
            <w:right w:val="single" w:sz="2" w:space="0" w:color="auto"/>
          </w:divBdr>
          <w:divsChild>
            <w:div w:id="1916043102">
              <w:marLeft w:val="-120"/>
              <w:marRight w:val="0"/>
              <w:marTop w:val="0"/>
              <w:marBottom w:val="0"/>
              <w:divBdr>
                <w:top w:val="single" w:sz="2" w:space="0" w:color="E5E7EB"/>
                <w:left w:val="single" w:sz="2" w:space="0" w:color="E5E7EB"/>
                <w:bottom w:val="single" w:sz="2" w:space="0" w:color="E5E7EB"/>
                <w:right w:val="single" w:sz="2" w:space="0" w:color="E5E7EB"/>
              </w:divBdr>
              <w:divsChild>
                <w:div w:id="1522283670">
                  <w:marLeft w:val="0"/>
                  <w:marRight w:val="0"/>
                  <w:marTop w:val="0"/>
                  <w:marBottom w:val="0"/>
                  <w:divBdr>
                    <w:top w:val="single" w:sz="2" w:space="0" w:color="E5E7EB"/>
                    <w:left w:val="single" w:sz="2" w:space="0" w:color="E5E7EB"/>
                    <w:bottom w:val="single" w:sz="2" w:space="0" w:color="E5E7EB"/>
                    <w:right w:val="single" w:sz="2" w:space="0" w:color="E5E7EB"/>
                  </w:divBdr>
                  <w:divsChild>
                    <w:div w:id="172864336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353923480">
                  <w:marLeft w:val="0"/>
                  <w:marRight w:val="0"/>
                  <w:marTop w:val="0"/>
                  <w:marBottom w:val="0"/>
                  <w:divBdr>
                    <w:top w:val="single" w:sz="2" w:space="0" w:color="E5E7EB"/>
                    <w:left w:val="single" w:sz="2" w:space="0" w:color="E5E7EB"/>
                    <w:bottom w:val="single" w:sz="2" w:space="0" w:color="E5E7EB"/>
                    <w:right w:val="single" w:sz="2" w:space="0" w:color="E5E7EB"/>
                  </w:divBdr>
                  <w:divsChild>
                    <w:div w:id="168088447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786582592">
      <w:bodyDiv w:val="1"/>
      <w:marLeft w:val="0"/>
      <w:marRight w:val="0"/>
      <w:marTop w:val="0"/>
      <w:marBottom w:val="0"/>
      <w:divBdr>
        <w:top w:val="none" w:sz="0" w:space="0" w:color="auto"/>
        <w:left w:val="none" w:sz="0" w:space="0" w:color="auto"/>
        <w:bottom w:val="none" w:sz="0" w:space="0" w:color="auto"/>
        <w:right w:val="none" w:sz="0" w:space="0" w:color="auto"/>
      </w:divBdr>
    </w:div>
    <w:div w:id="1787038705">
      <w:bodyDiv w:val="1"/>
      <w:marLeft w:val="0"/>
      <w:marRight w:val="0"/>
      <w:marTop w:val="0"/>
      <w:marBottom w:val="0"/>
      <w:divBdr>
        <w:top w:val="none" w:sz="0" w:space="0" w:color="auto"/>
        <w:left w:val="none" w:sz="0" w:space="0" w:color="auto"/>
        <w:bottom w:val="none" w:sz="0" w:space="0" w:color="auto"/>
        <w:right w:val="none" w:sz="0" w:space="0" w:color="auto"/>
      </w:divBdr>
      <w:divsChild>
        <w:div w:id="1389647424">
          <w:marLeft w:val="0"/>
          <w:marRight w:val="0"/>
          <w:marTop w:val="0"/>
          <w:marBottom w:val="0"/>
          <w:divBdr>
            <w:top w:val="none" w:sz="0" w:space="0" w:color="auto"/>
            <w:left w:val="none" w:sz="0" w:space="0" w:color="auto"/>
            <w:bottom w:val="none" w:sz="0" w:space="0" w:color="auto"/>
            <w:right w:val="none" w:sz="0" w:space="0" w:color="auto"/>
          </w:divBdr>
        </w:div>
      </w:divsChild>
    </w:div>
    <w:div w:id="1787500976">
      <w:bodyDiv w:val="1"/>
      <w:marLeft w:val="0"/>
      <w:marRight w:val="0"/>
      <w:marTop w:val="0"/>
      <w:marBottom w:val="0"/>
      <w:divBdr>
        <w:top w:val="none" w:sz="0" w:space="0" w:color="auto"/>
        <w:left w:val="none" w:sz="0" w:space="0" w:color="auto"/>
        <w:bottom w:val="none" w:sz="0" w:space="0" w:color="auto"/>
        <w:right w:val="none" w:sz="0" w:space="0" w:color="auto"/>
      </w:divBdr>
      <w:divsChild>
        <w:div w:id="168567683">
          <w:marLeft w:val="0"/>
          <w:marRight w:val="0"/>
          <w:marTop w:val="0"/>
          <w:marBottom w:val="0"/>
          <w:divBdr>
            <w:top w:val="none" w:sz="0" w:space="0" w:color="auto"/>
            <w:left w:val="none" w:sz="0" w:space="0" w:color="auto"/>
            <w:bottom w:val="none" w:sz="0" w:space="0" w:color="auto"/>
            <w:right w:val="none" w:sz="0" w:space="0" w:color="auto"/>
          </w:divBdr>
        </w:div>
      </w:divsChild>
    </w:div>
    <w:div w:id="1789423225">
      <w:bodyDiv w:val="1"/>
      <w:marLeft w:val="0"/>
      <w:marRight w:val="0"/>
      <w:marTop w:val="0"/>
      <w:marBottom w:val="0"/>
      <w:divBdr>
        <w:top w:val="none" w:sz="0" w:space="0" w:color="auto"/>
        <w:left w:val="none" w:sz="0" w:space="0" w:color="auto"/>
        <w:bottom w:val="none" w:sz="0" w:space="0" w:color="auto"/>
        <w:right w:val="none" w:sz="0" w:space="0" w:color="auto"/>
      </w:divBdr>
    </w:div>
    <w:div w:id="1789664240">
      <w:bodyDiv w:val="1"/>
      <w:marLeft w:val="0"/>
      <w:marRight w:val="0"/>
      <w:marTop w:val="0"/>
      <w:marBottom w:val="0"/>
      <w:divBdr>
        <w:top w:val="none" w:sz="0" w:space="0" w:color="auto"/>
        <w:left w:val="none" w:sz="0" w:space="0" w:color="auto"/>
        <w:bottom w:val="none" w:sz="0" w:space="0" w:color="auto"/>
        <w:right w:val="none" w:sz="0" w:space="0" w:color="auto"/>
      </w:divBdr>
    </w:div>
    <w:div w:id="1794328145">
      <w:bodyDiv w:val="1"/>
      <w:marLeft w:val="0"/>
      <w:marRight w:val="0"/>
      <w:marTop w:val="0"/>
      <w:marBottom w:val="0"/>
      <w:divBdr>
        <w:top w:val="none" w:sz="0" w:space="0" w:color="auto"/>
        <w:left w:val="none" w:sz="0" w:space="0" w:color="auto"/>
        <w:bottom w:val="none" w:sz="0" w:space="0" w:color="auto"/>
        <w:right w:val="none" w:sz="0" w:space="0" w:color="auto"/>
      </w:divBdr>
      <w:divsChild>
        <w:div w:id="321934091">
          <w:marLeft w:val="0"/>
          <w:marRight w:val="0"/>
          <w:marTop w:val="0"/>
          <w:marBottom w:val="0"/>
          <w:divBdr>
            <w:top w:val="none" w:sz="0" w:space="0" w:color="auto"/>
            <w:left w:val="none" w:sz="0" w:space="0" w:color="auto"/>
            <w:bottom w:val="none" w:sz="0" w:space="0" w:color="auto"/>
            <w:right w:val="none" w:sz="0" w:space="0" w:color="auto"/>
          </w:divBdr>
        </w:div>
      </w:divsChild>
    </w:div>
    <w:div w:id="1797945409">
      <w:bodyDiv w:val="1"/>
      <w:marLeft w:val="0"/>
      <w:marRight w:val="0"/>
      <w:marTop w:val="0"/>
      <w:marBottom w:val="0"/>
      <w:divBdr>
        <w:top w:val="none" w:sz="0" w:space="0" w:color="auto"/>
        <w:left w:val="none" w:sz="0" w:space="0" w:color="auto"/>
        <w:bottom w:val="none" w:sz="0" w:space="0" w:color="auto"/>
        <w:right w:val="none" w:sz="0" w:space="0" w:color="auto"/>
      </w:divBdr>
    </w:div>
    <w:div w:id="1802069272">
      <w:bodyDiv w:val="1"/>
      <w:marLeft w:val="0"/>
      <w:marRight w:val="0"/>
      <w:marTop w:val="0"/>
      <w:marBottom w:val="0"/>
      <w:divBdr>
        <w:top w:val="none" w:sz="0" w:space="0" w:color="auto"/>
        <w:left w:val="none" w:sz="0" w:space="0" w:color="auto"/>
        <w:bottom w:val="none" w:sz="0" w:space="0" w:color="auto"/>
        <w:right w:val="none" w:sz="0" w:space="0" w:color="auto"/>
      </w:divBdr>
      <w:divsChild>
        <w:div w:id="1745029096">
          <w:marLeft w:val="0"/>
          <w:marRight w:val="0"/>
          <w:marTop w:val="0"/>
          <w:marBottom w:val="0"/>
          <w:divBdr>
            <w:top w:val="single" w:sz="2" w:space="0" w:color="auto"/>
            <w:left w:val="single" w:sz="2" w:space="0" w:color="auto"/>
            <w:bottom w:val="single" w:sz="2" w:space="0" w:color="auto"/>
            <w:right w:val="single" w:sz="2" w:space="0" w:color="auto"/>
          </w:divBdr>
          <w:divsChild>
            <w:div w:id="1893883089">
              <w:marLeft w:val="0"/>
              <w:marRight w:val="0"/>
              <w:marTop w:val="0"/>
              <w:marBottom w:val="0"/>
              <w:divBdr>
                <w:top w:val="single" w:sz="2" w:space="0" w:color="E5E7EB"/>
                <w:left w:val="single" w:sz="2" w:space="0" w:color="E5E7EB"/>
                <w:bottom w:val="single" w:sz="2" w:space="0" w:color="E5E7EB"/>
                <w:right w:val="single" w:sz="2" w:space="0" w:color="E5E7EB"/>
              </w:divBdr>
              <w:divsChild>
                <w:div w:id="1707296572">
                  <w:marLeft w:val="0"/>
                  <w:marRight w:val="0"/>
                  <w:marTop w:val="0"/>
                  <w:marBottom w:val="0"/>
                  <w:divBdr>
                    <w:top w:val="single" w:sz="2" w:space="0" w:color="E5E7EB"/>
                    <w:left w:val="single" w:sz="2" w:space="0" w:color="E5E7EB"/>
                    <w:bottom w:val="single" w:sz="2" w:space="0" w:color="E5E7EB"/>
                    <w:right w:val="single" w:sz="2" w:space="0" w:color="E5E7EB"/>
                  </w:divBdr>
                  <w:divsChild>
                    <w:div w:id="1985037026">
                      <w:marLeft w:val="0"/>
                      <w:marRight w:val="0"/>
                      <w:marTop w:val="0"/>
                      <w:marBottom w:val="0"/>
                      <w:divBdr>
                        <w:top w:val="single" w:sz="2" w:space="0" w:color="E5E7EB"/>
                        <w:left w:val="single" w:sz="2" w:space="0" w:color="E5E7EB"/>
                        <w:bottom w:val="single" w:sz="2" w:space="0" w:color="E5E7EB"/>
                        <w:right w:val="single" w:sz="2" w:space="0" w:color="E5E7EB"/>
                      </w:divBdr>
                      <w:divsChild>
                        <w:div w:id="114959217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926233953">
          <w:marLeft w:val="0"/>
          <w:marRight w:val="0"/>
          <w:marTop w:val="120"/>
          <w:marBottom w:val="0"/>
          <w:divBdr>
            <w:top w:val="single" w:sz="2" w:space="0" w:color="auto"/>
            <w:left w:val="single" w:sz="2" w:space="0" w:color="auto"/>
            <w:bottom w:val="single" w:sz="2" w:space="0" w:color="auto"/>
            <w:right w:val="single" w:sz="2" w:space="0" w:color="auto"/>
          </w:divBdr>
          <w:divsChild>
            <w:div w:id="506679645">
              <w:marLeft w:val="-120"/>
              <w:marRight w:val="0"/>
              <w:marTop w:val="0"/>
              <w:marBottom w:val="0"/>
              <w:divBdr>
                <w:top w:val="single" w:sz="2" w:space="0" w:color="E5E7EB"/>
                <w:left w:val="single" w:sz="2" w:space="0" w:color="E5E7EB"/>
                <w:bottom w:val="single" w:sz="2" w:space="0" w:color="E5E7EB"/>
                <w:right w:val="single" w:sz="2" w:space="0" w:color="E5E7EB"/>
              </w:divBdr>
              <w:divsChild>
                <w:div w:id="1160005975">
                  <w:marLeft w:val="0"/>
                  <w:marRight w:val="0"/>
                  <w:marTop w:val="0"/>
                  <w:marBottom w:val="0"/>
                  <w:divBdr>
                    <w:top w:val="single" w:sz="2" w:space="0" w:color="E5E7EB"/>
                    <w:left w:val="single" w:sz="2" w:space="0" w:color="E5E7EB"/>
                    <w:bottom w:val="single" w:sz="2" w:space="0" w:color="E5E7EB"/>
                    <w:right w:val="single" w:sz="2" w:space="0" w:color="E5E7EB"/>
                  </w:divBdr>
                  <w:divsChild>
                    <w:div w:id="1473674521">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42559116">
                  <w:marLeft w:val="0"/>
                  <w:marRight w:val="0"/>
                  <w:marTop w:val="0"/>
                  <w:marBottom w:val="0"/>
                  <w:divBdr>
                    <w:top w:val="single" w:sz="2" w:space="0" w:color="E5E7EB"/>
                    <w:left w:val="single" w:sz="2" w:space="0" w:color="E5E7EB"/>
                    <w:bottom w:val="single" w:sz="2" w:space="0" w:color="E5E7EB"/>
                    <w:right w:val="single" w:sz="2" w:space="0" w:color="E5E7EB"/>
                  </w:divBdr>
                  <w:divsChild>
                    <w:div w:id="64902340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805197954">
      <w:bodyDiv w:val="1"/>
      <w:marLeft w:val="0"/>
      <w:marRight w:val="0"/>
      <w:marTop w:val="0"/>
      <w:marBottom w:val="0"/>
      <w:divBdr>
        <w:top w:val="none" w:sz="0" w:space="0" w:color="auto"/>
        <w:left w:val="none" w:sz="0" w:space="0" w:color="auto"/>
        <w:bottom w:val="none" w:sz="0" w:space="0" w:color="auto"/>
        <w:right w:val="none" w:sz="0" w:space="0" w:color="auto"/>
      </w:divBdr>
    </w:div>
    <w:div w:id="1809936644">
      <w:bodyDiv w:val="1"/>
      <w:marLeft w:val="0"/>
      <w:marRight w:val="0"/>
      <w:marTop w:val="0"/>
      <w:marBottom w:val="0"/>
      <w:divBdr>
        <w:top w:val="none" w:sz="0" w:space="0" w:color="auto"/>
        <w:left w:val="none" w:sz="0" w:space="0" w:color="auto"/>
        <w:bottom w:val="none" w:sz="0" w:space="0" w:color="auto"/>
        <w:right w:val="none" w:sz="0" w:space="0" w:color="auto"/>
      </w:divBdr>
    </w:div>
    <w:div w:id="1810053286">
      <w:bodyDiv w:val="1"/>
      <w:marLeft w:val="0"/>
      <w:marRight w:val="0"/>
      <w:marTop w:val="0"/>
      <w:marBottom w:val="0"/>
      <w:divBdr>
        <w:top w:val="none" w:sz="0" w:space="0" w:color="auto"/>
        <w:left w:val="none" w:sz="0" w:space="0" w:color="auto"/>
        <w:bottom w:val="none" w:sz="0" w:space="0" w:color="auto"/>
        <w:right w:val="none" w:sz="0" w:space="0" w:color="auto"/>
      </w:divBdr>
    </w:div>
    <w:div w:id="1811706606">
      <w:bodyDiv w:val="1"/>
      <w:marLeft w:val="0"/>
      <w:marRight w:val="0"/>
      <w:marTop w:val="0"/>
      <w:marBottom w:val="0"/>
      <w:divBdr>
        <w:top w:val="none" w:sz="0" w:space="0" w:color="auto"/>
        <w:left w:val="none" w:sz="0" w:space="0" w:color="auto"/>
        <w:bottom w:val="none" w:sz="0" w:space="0" w:color="auto"/>
        <w:right w:val="none" w:sz="0" w:space="0" w:color="auto"/>
      </w:divBdr>
    </w:div>
    <w:div w:id="1812357904">
      <w:bodyDiv w:val="1"/>
      <w:marLeft w:val="0"/>
      <w:marRight w:val="0"/>
      <w:marTop w:val="0"/>
      <w:marBottom w:val="0"/>
      <w:divBdr>
        <w:top w:val="none" w:sz="0" w:space="0" w:color="auto"/>
        <w:left w:val="none" w:sz="0" w:space="0" w:color="auto"/>
        <w:bottom w:val="none" w:sz="0" w:space="0" w:color="auto"/>
        <w:right w:val="none" w:sz="0" w:space="0" w:color="auto"/>
      </w:divBdr>
    </w:div>
    <w:div w:id="1812479940">
      <w:bodyDiv w:val="1"/>
      <w:marLeft w:val="0"/>
      <w:marRight w:val="0"/>
      <w:marTop w:val="0"/>
      <w:marBottom w:val="0"/>
      <w:divBdr>
        <w:top w:val="none" w:sz="0" w:space="0" w:color="auto"/>
        <w:left w:val="none" w:sz="0" w:space="0" w:color="auto"/>
        <w:bottom w:val="none" w:sz="0" w:space="0" w:color="auto"/>
        <w:right w:val="none" w:sz="0" w:space="0" w:color="auto"/>
      </w:divBdr>
    </w:div>
    <w:div w:id="1814642189">
      <w:bodyDiv w:val="1"/>
      <w:marLeft w:val="0"/>
      <w:marRight w:val="0"/>
      <w:marTop w:val="0"/>
      <w:marBottom w:val="0"/>
      <w:divBdr>
        <w:top w:val="none" w:sz="0" w:space="0" w:color="auto"/>
        <w:left w:val="none" w:sz="0" w:space="0" w:color="auto"/>
        <w:bottom w:val="none" w:sz="0" w:space="0" w:color="auto"/>
        <w:right w:val="none" w:sz="0" w:space="0" w:color="auto"/>
      </w:divBdr>
    </w:div>
    <w:div w:id="1816334586">
      <w:bodyDiv w:val="1"/>
      <w:marLeft w:val="0"/>
      <w:marRight w:val="0"/>
      <w:marTop w:val="0"/>
      <w:marBottom w:val="0"/>
      <w:divBdr>
        <w:top w:val="none" w:sz="0" w:space="0" w:color="auto"/>
        <w:left w:val="none" w:sz="0" w:space="0" w:color="auto"/>
        <w:bottom w:val="none" w:sz="0" w:space="0" w:color="auto"/>
        <w:right w:val="none" w:sz="0" w:space="0" w:color="auto"/>
      </w:divBdr>
    </w:div>
    <w:div w:id="1818497577">
      <w:bodyDiv w:val="1"/>
      <w:marLeft w:val="0"/>
      <w:marRight w:val="0"/>
      <w:marTop w:val="0"/>
      <w:marBottom w:val="0"/>
      <w:divBdr>
        <w:top w:val="none" w:sz="0" w:space="0" w:color="auto"/>
        <w:left w:val="none" w:sz="0" w:space="0" w:color="auto"/>
        <w:bottom w:val="none" w:sz="0" w:space="0" w:color="auto"/>
        <w:right w:val="none" w:sz="0" w:space="0" w:color="auto"/>
      </w:divBdr>
    </w:div>
    <w:div w:id="1820031194">
      <w:bodyDiv w:val="1"/>
      <w:marLeft w:val="0"/>
      <w:marRight w:val="0"/>
      <w:marTop w:val="0"/>
      <w:marBottom w:val="0"/>
      <w:divBdr>
        <w:top w:val="none" w:sz="0" w:space="0" w:color="auto"/>
        <w:left w:val="none" w:sz="0" w:space="0" w:color="auto"/>
        <w:bottom w:val="none" w:sz="0" w:space="0" w:color="auto"/>
        <w:right w:val="none" w:sz="0" w:space="0" w:color="auto"/>
      </w:divBdr>
    </w:div>
    <w:div w:id="1821186744">
      <w:bodyDiv w:val="1"/>
      <w:marLeft w:val="0"/>
      <w:marRight w:val="0"/>
      <w:marTop w:val="0"/>
      <w:marBottom w:val="0"/>
      <w:divBdr>
        <w:top w:val="none" w:sz="0" w:space="0" w:color="auto"/>
        <w:left w:val="none" w:sz="0" w:space="0" w:color="auto"/>
        <w:bottom w:val="none" w:sz="0" w:space="0" w:color="auto"/>
        <w:right w:val="none" w:sz="0" w:space="0" w:color="auto"/>
      </w:divBdr>
    </w:div>
    <w:div w:id="1823623640">
      <w:bodyDiv w:val="1"/>
      <w:marLeft w:val="0"/>
      <w:marRight w:val="0"/>
      <w:marTop w:val="0"/>
      <w:marBottom w:val="0"/>
      <w:divBdr>
        <w:top w:val="none" w:sz="0" w:space="0" w:color="auto"/>
        <w:left w:val="none" w:sz="0" w:space="0" w:color="auto"/>
        <w:bottom w:val="none" w:sz="0" w:space="0" w:color="auto"/>
        <w:right w:val="none" w:sz="0" w:space="0" w:color="auto"/>
      </w:divBdr>
    </w:div>
    <w:div w:id="1825123916">
      <w:bodyDiv w:val="1"/>
      <w:marLeft w:val="0"/>
      <w:marRight w:val="0"/>
      <w:marTop w:val="0"/>
      <w:marBottom w:val="0"/>
      <w:divBdr>
        <w:top w:val="none" w:sz="0" w:space="0" w:color="auto"/>
        <w:left w:val="none" w:sz="0" w:space="0" w:color="auto"/>
        <w:bottom w:val="none" w:sz="0" w:space="0" w:color="auto"/>
        <w:right w:val="none" w:sz="0" w:space="0" w:color="auto"/>
      </w:divBdr>
    </w:div>
    <w:div w:id="1834830574">
      <w:bodyDiv w:val="1"/>
      <w:marLeft w:val="0"/>
      <w:marRight w:val="0"/>
      <w:marTop w:val="0"/>
      <w:marBottom w:val="0"/>
      <w:divBdr>
        <w:top w:val="none" w:sz="0" w:space="0" w:color="auto"/>
        <w:left w:val="none" w:sz="0" w:space="0" w:color="auto"/>
        <w:bottom w:val="none" w:sz="0" w:space="0" w:color="auto"/>
        <w:right w:val="none" w:sz="0" w:space="0" w:color="auto"/>
      </w:divBdr>
    </w:div>
    <w:div w:id="1836456290">
      <w:bodyDiv w:val="1"/>
      <w:marLeft w:val="0"/>
      <w:marRight w:val="0"/>
      <w:marTop w:val="0"/>
      <w:marBottom w:val="0"/>
      <w:divBdr>
        <w:top w:val="none" w:sz="0" w:space="0" w:color="auto"/>
        <w:left w:val="none" w:sz="0" w:space="0" w:color="auto"/>
        <w:bottom w:val="none" w:sz="0" w:space="0" w:color="auto"/>
        <w:right w:val="none" w:sz="0" w:space="0" w:color="auto"/>
      </w:divBdr>
    </w:div>
    <w:div w:id="1836921544">
      <w:bodyDiv w:val="1"/>
      <w:marLeft w:val="0"/>
      <w:marRight w:val="0"/>
      <w:marTop w:val="0"/>
      <w:marBottom w:val="0"/>
      <w:divBdr>
        <w:top w:val="none" w:sz="0" w:space="0" w:color="auto"/>
        <w:left w:val="none" w:sz="0" w:space="0" w:color="auto"/>
        <w:bottom w:val="none" w:sz="0" w:space="0" w:color="auto"/>
        <w:right w:val="none" w:sz="0" w:space="0" w:color="auto"/>
      </w:divBdr>
    </w:div>
    <w:div w:id="1844202540">
      <w:bodyDiv w:val="1"/>
      <w:marLeft w:val="0"/>
      <w:marRight w:val="0"/>
      <w:marTop w:val="0"/>
      <w:marBottom w:val="0"/>
      <w:divBdr>
        <w:top w:val="none" w:sz="0" w:space="0" w:color="auto"/>
        <w:left w:val="none" w:sz="0" w:space="0" w:color="auto"/>
        <w:bottom w:val="none" w:sz="0" w:space="0" w:color="auto"/>
        <w:right w:val="none" w:sz="0" w:space="0" w:color="auto"/>
      </w:divBdr>
    </w:div>
    <w:div w:id="1844852685">
      <w:bodyDiv w:val="1"/>
      <w:marLeft w:val="0"/>
      <w:marRight w:val="0"/>
      <w:marTop w:val="0"/>
      <w:marBottom w:val="0"/>
      <w:divBdr>
        <w:top w:val="none" w:sz="0" w:space="0" w:color="auto"/>
        <w:left w:val="none" w:sz="0" w:space="0" w:color="auto"/>
        <w:bottom w:val="none" w:sz="0" w:space="0" w:color="auto"/>
        <w:right w:val="none" w:sz="0" w:space="0" w:color="auto"/>
      </w:divBdr>
    </w:div>
    <w:div w:id="1851335462">
      <w:bodyDiv w:val="1"/>
      <w:marLeft w:val="0"/>
      <w:marRight w:val="0"/>
      <w:marTop w:val="0"/>
      <w:marBottom w:val="0"/>
      <w:divBdr>
        <w:top w:val="none" w:sz="0" w:space="0" w:color="auto"/>
        <w:left w:val="none" w:sz="0" w:space="0" w:color="auto"/>
        <w:bottom w:val="none" w:sz="0" w:space="0" w:color="auto"/>
        <w:right w:val="none" w:sz="0" w:space="0" w:color="auto"/>
      </w:divBdr>
    </w:div>
    <w:div w:id="1856848033">
      <w:bodyDiv w:val="1"/>
      <w:marLeft w:val="0"/>
      <w:marRight w:val="0"/>
      <w:marTop w:val="0"/>
      <w:marBottom w:val="0"/>
      <w:divBdr>
        <w:top w:val="none" w:sz="0" w:space="0" w:color="auto"/>
        <w:left w:val="none" w:sz="0" w:space="0" w:color="auto"/>
        <w:bottom w:val="none" w:sz="0" w:space="0" w:color="auto"/>
        <w:right w:val="none" w:sz="0" w:space="0" w:color="auto"/>
      </w:divBdr>
    </w:div>
    <w:div w:id="1857379869">
      <w:bodyDiv w:val="1"/>
      <w:marLeft w:val="0"/>
      <w:marRight w:val="0"/>
      <w:marTop w:val="0"/>
      <w:marBottom w:val="0"/>
      <w:divBdr>
        <w:top w:val="none" w:sz="0" w:space="0" w:color="auto"/>
        <w:left w:val="none" w:sz="0" w:space="0" w:color="auto"/>
        <w:bottom w:val="none" w:sz="0" w:space="0" w:color="auto"/>
        <w:right w:val="none" w:sz="0" w:space="0" w:color="auto"/>
      </w:divBdr>
    </w:div>
    <w:div w:id="1867598304">
      <w:bodyDiv w:val="1"/>
      <w:marLeft w:val="0"/>
      <w:marRight w:val="0"/>
      <w:marTop w:val="0"/>
      <w:marBottom w:val="0"/>
      <w:divBdr>
        <w:top w:val="none" w:sz="0" w:space="0" w:color="auto"/>
        <w:left w:val="none" w:sz="0" w:space="0" w:color="auto"/>
        <w:bottom w:val="none" w:sz="0" w:space="0" w:color="auto"/>
        <w:right w:val="none" w:sz="0" w:space="0" w:color="auto"/>
      </w:divBdr>
    </w:div>
    <w:div w:id="1871260028">
      <w:bodyDiv w:val="1"/>
      <w:marLeft w:val="0"/>
      <w:marRight w:val="0"/>
      <w:marTop w:val="0"/>
      <w:marBottom w:val="0"/>
      <w:divBdr>
        <w:top w:val="none" w:sz="0" w:space="0" w:color="auto"/>
        <w:left w:val="none" w:sz="0" w:space="0" w:color="auto"/>
        <w:bottom w:val="none" w:sz="0" w:space="0" w:color="auto"/>
        <w:right w:val="none" w:sz="0" w:space="0" w:color="auto"/>
      </w:divBdr>
      <w:divsChild>
        <w:div w:id="1631593831">
          <w:marLeft w:val="0"/>
          <w:marRight w:val="0"/>
          <w:marTop w:val="0"/>
          <w:marBottom w:val="0"/>
          <w:divBdr>
            <w:top w:val="none" w:sz="0" w:space="0" w:color="auto"/>
            <w:left w:val="none" w:sz="0" w:space="0" w:color="auto"/>
            <w:bottom w:val="none" w:sz="0" w:space="0" w:color="auto"/>
            <w:right w:val="none" w:sz="0" w:space="0" w:color="auto"/>
          </w:divBdr>
        </w:div>
      </w:divsChild>
    </w:div>
    <w:div w:id="1872183782">
      <w:bodyDiv w:val="1"/>
      <w:marLeft w:val="0"/>
      <w:marRight w:val="0"/>
      <w:marTop w:val="0"/>
      <w:marBottom w:val="0"/>
      <w:divBdr>
        <w:top w:val="none" w:sz="0" w:space="0" w:color="auto"/>
        <w:left w:val="none" w:sz="0" w:space="0" w:color="auto"/>
        <w:bottom w:val="none" w:sz="0" w:space="0" w:color="auto"/>
        <w:right w:val="none" w:sz="0" w:space="0" w:color="auto"/>
      </w:divBdr>
    </w:div>
    <w:div w:id="1873153042">
      <w:bodyDiv w:val="1"/>
      <w:marLeft w:val="0"/>
      <w:marRight w:val="0"/>
      <w:marTop w:val="0"/>
      <w:marBottom w:val="0"/>
      <w:divBdr>
        <w:top w:val="none" w:sz="0" w:space="0" w:color="auto"/>
        <w:left w:val="none" w:sz="0" w:space="0" w:color="auto"/>
        <w:bottom w:val="none" w:sz="0" w:space="0" w:color="auto"/>
        <w:right w:val="none" w:sz="0" w:space="0" w:color="auto"/>
      </w:divBdr>
    </w:div>
    <w:div w:id="1877504713">
      <w:bodyDiv w:val="1"/>
      <w:marLeft w:val="0"/>
      <w:marRight w:val="0"/>
      <w:marTop w:val="0"/>
      <w:marBottom w:val="0"/>
      <w:divBdr>
        <w:top w:val="none" w:sz="0" w:space="0" w:color="auto"/>
        <w:left w:val="none" w:sz="0" w:space="0" w:color="auto"/>
        <w:bottom w:val="none" w:sz="0" w:space="0" w:color="auto"/>
        <w:right w:val="none" w:sz="0" w:space="0" w:color="auto"/>
      </w:divBdr>
    </w:div>
    <w:div w:id="1879664475">
      <w:bodyDiv w:val="1"/>
      <w:marLeft w:val="0"/>
      <w:marRight w:val="0"/>
      <w:marTop w:val="0"/>
      <w:marBottom w:val="0"/>
      <w:divBdr>
        <w:top w:val="none" w:sz="0" w:space="0" w:color="auto"/>
        <w:left w:val="none" w:sz="0" w:space="0" w:color="auto"/>
        <w:bottom w:val="none" w:sz="0" w:space="0" w:color="auto"/>
        <w:right w:val="none" w:sz="0" w:space="0" w:color="auto"/>
      </w:divBdr>
    </w:div>
    <w:div w:id="1882860480">
      <w:bodyDiv w:val="1"/>
      <w:marLeft w:val="0"/>
      <w:marRight w:val="0"/>
      <w:marTop w:val="0"/>
      <w:marBottom w:val="0"/>
      <w:divBdr>
        <w:top w:val="none" w:sz="0" w:space="0" w:color="auto"/>
        <w:left w:val="none" w:sz="0" w:space="0" w:color="auto"/>
        <w:bottom w:val="none" w:sz="0" w:space="0" w:color="auto"/>
        <w:right w:val="none" w:sz="0" w:space="0" w:color="auto"/>
      </w:divBdr>
    </w:div>
    <w:div w:id="1886481777">
      <w:bodyDiv w:val="1"/>
      <w:marLeft w:val="0"/>
      <w:marRight w:val="0"/>
      <w:marTop w:val="0"/>
      <w:marBottom w:val="0"/>
      <w:divBdr>
        <w:top w:val="none" w:sz="0" w:space="0" w:color="auto"/>
        <w:left w:val="none" w:sz="0" w:space="0" w:color="auto"/>
        <w:bottom w:val="none" w:sz="0" w:space="0" w:color="auto"/>
        <w:right w:val="none" w:sz="0" w:space="0" w:color="auto"/>
      </w:divBdr>
    </w:div>
    <w:div w:id="1887136245">
      <w:bodyDiv w:val="1"/>
      <w:marLeft w:val="0"/>
      <w:marRight w:val="0"/>
      <w:marTop w:val="0"/>
      <w:marBottom w:val="0"/>
      <w:divBdr>
        <w:top w:val="none" w:sz="0" w:space="0" w:color="auto"/>
        <w:left w:val="none" w:sz="0" w:space="0" w:color="auto"/>
        <w:bottom w:val="none" w:sz="0" w:space="0" w:color="auto"/>
        <w:right w:val="none" w:sz="0" w:space="0" w:color="auto"/>
      </w:divBdr>
    </w:div>
    <w:div w:id="1888905277">
      <w:bodyDiv w:val="1"/>
      <w:marLeft w:val="0"/>
      <w:marRight w:val="0"/>
      <w:marTop w:val="0"/>
      <w:marBottom w:val="0"/>
      <w:divBdr>
        <w:top w:val="none" w:sz="0" w:space="0" w:color="auto"/>
        <w:left w:val="none" w:sz="0" w:space="0" w:color="auto"/>
        <w:bottom w:val="none" w:sz="0" w:space="0" w:color="auto"/>
        <w:right w:val="none" w:sz="0" w:space="0" w:color="auto"/>
      </w:divBdr>
    </w:div>
    <w:div w:id="1889878134">
      <w:bodyDiv w:val="1"/>
      <w:marLeft w:val="0"/>
      <w:marRight w:val="0"/>
      <w:marTop w:val="0"/>
      <w:marBottom w:val="0"/>
      <w:divBdr>
        <w:top w:val="none" w:sz="0" w:space="0" w:color="auto"/>
        <w:left w:val="none" w:sz="0" w:space="0" w:color="auto"/>
        <w:bottom w:val="none" w:sz="0" w:space="0" w:color="auto"/>
        <w:right w:val="none" w:sz="0" w:space="0" w:color="auto"/>
      </w:divBdr>
      <w:divsChild>
        <w:div w:id="1076244846">
          <w:marLeft w:val="0"/>
          <w:marRight w:val="0"/>
          <w:marTop w:val="0"/>
          <w:marBottom w:val="0"/>
          <w:divBdr>
            <w:top w:val="none" w:sz="0" w:space="0" w:color="auto"/>
            <w:left w:val="none" w:sz="0" w:space="0" w:color="auto"/>
            <w:bottom w:val="none" w:sz="0" w:space="0" w:color="auto"/>
            <w:right w:val="none" w:sz="0" w:space="0" w:color="auto"/>
          </w:divBdr>
        </w:div>
      </w:divsChild>
    </w:div>
    <w:div w:id="1890724714">
      <w:bodyDiv w:val="1"/>
      <w:marLeft w:val="0"/>
      <w:marRight w:val="0"/>
      <w:marTop w:val="0"/>
      <w:marBottom w:val="0"/>
      <w:divBdr>
        <w:top w:val="none" w:sz="0" w:space="0" w:color="auto"/>
        <w:left w:val="none" w:sz="0" w:space="0" w:color="auto"/>
        <w:bottom w:val="none" w:sz="0" w:space="0" w:color="auto"/>
        <w:right w:val="none" w:sz="0" w:space="0" w:color="auto"/>
      </w:divBdr>
    </w:div>
    <w:div w:id="1891502920">
      <w:bodyDiv w:val="1"/>
      <w:marLeft w:val="0"/>
      <w:marRight w:val="0"/>
      <w:marTop w:val="0"/>
      <w:marBottom w:val="0"/>
      <w:divBdr>
        <w:top w:val="none" w:sz="0" w:space="0" w:color="auto"/>
        <w:left w:val="none" w:sz="0" w:space="0" w:color="auto"/>
        <w:bottom w:val="none" w:sz="0" w:space="0" w:color="auto"/>
        <w:right w:val="none" w:sz="0" w:space="0" w:color="auto"/>
      </w:divBdr>
    </w:div>
    <w:div w:id="1893345249">
      <w:bodyDiv w:val="1"/>
      <w:marLeft w:val="0"/>
      <w:marRight w:val="0"/>
      <w:marTop w:val="0"/>
      <w:marBottom w:val="0"/>
      <w:divBdr>
        <w:top w:val="none" w:sz="0" w:space="0" w:color="auto"/>
        <w:left w:val="none" w:sz="0" w:space="0" w:color="auto"/>
        <w:bottom w:val="none" w:sz="0" w:space="0" w:color="auto"/>
        <w:right w:val="none" w:sz="0" w:space="0" w:color="auto"/>
      </w:divBdr>
    </w:div>
    <w:div w:id="1895584244">
      <w:bodyDiv w:val="1"/>
      <w:marLeft w:val="0"/>
      <w:marRight w:val="0"/>
      <w:marTop w:val="0"/>
      <w:marBottom w:val="0"/>
      <w:divBdr>
        <w:top w:val="none" w:sz="0" w:space="0" w:color="auto"/>
        <w:left w:val="none" w:sz="0" w:space="0" w:color="auto"/>
        <w:bottom w:val="none" w:sz="0" w:space="0" w:color="auto"/>
        <w:right w:val="none" w:sz="0" w:space="0" w:color="auto"/>
      </w:divBdr>
    </w:div>
    <w:div w:id="1901288061">
      <w:bodyDiv w:val="1"/>
      <w:marLeft w:val="0"/>
      <w:marRight w:val="0"/>
      <w:marTop w:val="0"/>
      <w:marBottom w:val="0"/>
      <w:divBdr>
        <w:top w:val="none" w:sz="0" w:space="0" w:color="auto"/>
        <w:left w:val="none" w:sz="0" w:space="0" w:color="auto"/>
        <w:bottom w:val="none" w:sz="0" w:space="0" w:color="auto"/>
        <w:right w:val="none" w:sz="0" w:space="0" w:color="auto"/>
      </w:divBdr>
    </w:div>
    <w:div w:id="1902447665">
      <w:bodyDiv w:val="1"/>
      <w:marLeft w:val="0"/>
      <w:marRight w:val="0"/>
      <w:marTop w:val="0"/>
      <w:marBottom w:val="0"/>
      <w:divBdr>
        <w:top w:val="none" w:sz="0" w:space="0" w:color="auto"/>
        <w:left w:val="none" w:sz="0" w:space="0" w:color="auto"/>
        <w:bottom w:val="none" w:sz="0" w:space="0" w:color="auto"/>
        <w:right w:val="none" w:sz="0" w:space="0" w:color="auto"/>
      </w:divBdr>
    </w:div>
    <w:div w:id="1902711578">
      <w:bodyDiv w:val="1"/>
      <w:marLeft w:val="0"/>
      <w:marRight w:val="0"/>
      <w:marTop w:val="0"/>
      <w:marBottom w:val="0"/>
      <w:divBdr>
        <w:top w:val="none" w:sz="0" w:space="0" w:color="auto"/>
        <w:left w:val="none" w:sz="0" w:space="0" w:color="auto"/>
        <w:bottom w:val="none" w:sz="0" w:space="0" w:color="auto"/>
        <w:right w:val="none" w:sz="0" w:space="0" w:color="auto"/>
      </w:divBdr>
    </w:div>
    <w:div w:id="1903590846">
      <w:bodyDiv w:val="1"/>
      <w:marLeft w:val="0"/>
      <w:marRight w:val="0"/>
      <w:marTop w:val="0"/>
      <w:marBottom w:val="0"/>
      <w:divBdr>
        <w:top w:val="none" w:sz="0" w:space="0" w:color="auto"/>
        <w:left w:val="none" w:sz="0" w:space="0" w:color="auto"/>
        <w:bottom w:val="none" w:sz="0" w:space="0" w:color="auto"/>
        <w:right w:val="none" w:sz="0" w:space="0" w:color="auto"/>
      </w:divBdr>
      <w:divsChild>
        <w:div w:id="1442918947">
          <w:marLeft w:val="0"/>
          <w:marRight w:val="0"/>
          <w:marTop w:val="0"/>
          <w:marBottom w:val="0"/>
          <w:divBdr>
            <w:top w:val="single" w:sz="2" w:space="0" w:color="auto"/>
            <w:left w:val="single" w:sz="2" w:space="4" w:color="auto"/>
            <w:bottom w:val="single" w:sz="2" w:space="0" w:color="auto"/>
            <w:right w:val="single" w:sz="2" w:space="4" w:color="auto"/>
          </w:divBdr>
        </w:div>
      </w:divsChild>
    </w:div>
    <w:div w:id="1909800554">
      <w:bodyDiv w:val="1"/>
      <w:marLeft w:val="0"/>
      <w:marRight w:val="0"/>
      <w:marTop w:val="0"/>
      <w:marBottom w:val="0"/>
      <w:divBdr>
        <w:top w:val="none" w:sz="0" w:space="0" w:color="auto"/>
        <w:left w:val="none" w:sz="0" w:space="0" w:color="auto"/>
        <w:bottom w:val="none" w:sz="0" w:space="0" w:color="auto"/>
        <w:right w:val="none" w:sz="0" w:space="0" w:color="auto"/>
      </w:divBdr>
    </w:div>
    <w:div w:id="1910532341">
      <w:bodyDiv w:val="1"/>
      <w:marLeft w:val="0"/>
      <w:marRight w:val="0"/>
      <w:marTop w:val="0"/>
      <w:marBottom w:val="0"/>
      <w:divBdr>
        <w:top w:val="none" w:sz="0" w:space="0" w:color="auto"/>
        <w:left w:val="none" w:sz="0" w:space="0" w:color="auto"/>
        <w:bottom w:val="none" w:sz="0" w:space="0" w:color="auto"/>
        <w:right w:val="none" w:sz="0" w:space="0" w:color="auto"/>
      </w:divBdr>
    </w:div>
    <w:div w:id="1910724494">
      <w:bodyDiv w:val="1"/>
      <w:marLeft w:val="0"/>
      <w:marRight w:val="0"/>
      <w:marTop w:val="0"/>
      <w:marBottom w:val="0"/>
      <w:divBdr>
        <w:top w:val="none" w:sz="0" w:space="0" w:color="auto"/>
        <w:left w:val="none" w:sz="0" w:space="0" w:color="auto"/>
        <w:bottom w:val="none" w:sz="0" w:space="0" w:color="auto"/>
        <w:right w:val="none" w:sz="0" w:space="0" w:color="auto"/>
      </w:divBdr>
      <w:divsChild>
        <w:div w:id="786121905">
          <w:marLeft w:val="0"/>
          <w:marRight w:val="0"/>
          <w:marTop w:val="0"/>
          <w:marBottom w:val="0"/>
          <w:divBdr>
            <w:top w:val="single" w:sz="2" w:space="0" w:color="auto"/>
            <w:left w:val="single" w:sz="2" w:space="0" w:color="auto"/>
            <w:bottom w:val="single" w:sz="2" w:space="0" w:color="auto"/>
            <w:right w:val="single" w:sz="2" w:space="0" w:color="auto"/>
          </w:divBdr>
          <w:divsChild>
            <w:div w:id="1583559942">
              <w:marLeft w:val="0"/>
              <w:marRight w:val="0"/>
              <w:marTop w:val="0"/>
              <w:marBottom w:val="0"/>
              <w:divBdr>
                <w:top w:val="single" w:sz="2" w:space="0" w:color="E5E7EB"/>
                <w:left w:val="single" w:sz="2" w:space="0" w:color="E5E7EB"/>
                <w:bottom w:val="single" w:sz="2" w:space="0" w:color="E5E7EB"/>
                <w:right w:val="single" w:sz="2" w:space="0" w:color="E5E7EB"/>
              </w:divBdr>
              <w:divsChild>
                <w:div w:id="33385308">
                  <w:marLeft w:val="0"/>
                  <w:marRight w:val="0"/>
                  <w:marTop w:val="0"/>
                  <w:marBottom w:val="0"/>
                  <w:divBdr>
                    <w:top w:val="single" w:sz="2" w:space="0" w:color="E5E7EB"/>
                    <w:left w:val="single" w:sz="2" w:space="0" w:color="E5E7EB"/>
                    <w:bottom w:val="single" w:sz="2" w:space="0" w:color="E5E7EB"/>
                    <w:right w:val="single" w:sz="2" w:space="0" w:color="E5E7EB"/>
                  </w:divBdr>
                  <w:divsChild>
                    <w:div w:id="1891652514">
                      <w:marLeft w:val="0"/>
                      <w:marRight w:val="0"/>
                      <w:marTop w:val="0"/>
                      <w:marBottom w:val="0"/>
                      <w:divBdr>
                        <w:top w:val="single" w:sz="2" w:space="0" w:color="E5E7EB"/>
                        <w:left w:val="single" w:sz="2" w:space="0" w:color="E5E7EB"/>
                        <w:bottom w:val="single" w:sz="2" w:space="0" w:color="E5E7EB"/>
                        <w:right w:val="single" w:sz="2" w:space="0" w:color="E5E7EB"/>
                      </w:divBdr>
                      <w:divsChild>
                        <w:div w:id="113738232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683016815">
          <w:marLeft w:val="0"/>
          <w:marRight w:val="0"/>
          <w:marTop w:val="120"/>
          <w:marBottom w:val="0"/>
          <w:divBdr>
            <w:top w:val="single" w:sz="2" w:space="0" w:color="auto"/>
            <w:left w:val="single" w:sz="2" w:space="0" w:color="auto"/>
            <w:bottom w:val="single" w:sz="2" w:space="0" w:color="auto"/>
            <w:right w:val="single" w:sz="2" w:space="0" w:color="auto"/>
          </w:divBdr>
          <w:divsChild>
            <w:div w:id="280497190">
              <w:marLeft w:val="-120"/>
              <w:marRight w:val="0"/>
              <w:marTop w:val="0"/>
              <w:marBottom w:val="0"/>
              <w:divBdr>
                <w:top w:val="single" w:sz="2" w:space="0" w:color="E5E7EB"/>
                <w:left w:val="single" w:sz="2" w:space="0" w:color="E5E7EB"/>
                <w:bottom w:val="single" w:sz="2" w:space="0" w:color="E5E7EB"/>
                <w:right w:val="single" w:sz="2" w:space="0" w:color="E5E7EB"/>
              </w:divBdr>
              <w:divsChild>
                <w:div w:id="1009598407">
                  <w:marLeft w:val="0"/>
                  <w:marRight w:val="0"/>
                  <w:marTop w:val="0"/>
                  <w:marBottom w:val="0"/>
                  <w:divBdr>
                    <w:top w:val="single" w:sz="2" w:space="0" w:color="E5E7EB"/>
                    <w:left w:val="single" w:sz="2" w:space="0" w:color="E5E7EB"/>
                    <w:bottom w:val="single" w:sz="2" w:space="0" w:color="E5E7EB"/>
                    <w:right w:val="single" w:sz="2" w:space="0" w:color="E5E7EB"/>
                  </w:divBdr>
                  <w:divsChild>
                    <w:div w:id="152281869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680086380">
                  <w:marLeft w:val="0"/>
                  <w:marRight w:val="0"/>
                  <w:marTop w:val="0"/>
                  <w:marBottom w:val="0"/>
                  <w:divBdr>
                    <w:top w:val="single" w:sz="2" w:space="0" w:color="E5E7EB"/>
                    <w:left w:val="single" w:sz="2" w:space="0" w:color="E5E7EB"/>
                    <w:bottom w:val="single" w:sz="2" w:space="0" w:color="E5E7EB"/>
                    <w:right w:val="single" w:sz="2" w:space="0" w:color="E5E7EB"/>
                  </w:divBdr>
                  <w:divsChild>
                    <w:div w:id="130091481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911620597">
      <w:bodyDiv w:val="1"/>
      <w:marLeft w:val="0"/>
      <w:marRight w:val="0"/>
      <w:marTop w:val="0"/>
      <w:marBottom w:val="0"/>
      <w:divBdr>
        <w:top w:val="none" w:sz="0" w:space="0" w:color="auto"/>
        <w:left w:val="none" w:sz="0" w:space="0" w:color="auto"/>
        <w:bottom w:val="none" w:sz="0" w:space="0" w:color="auto"/>
        <w:right w:val="none" w:sz="0" w:space="0" w:color="auto"/>
      </w:divBdr>
      <w:divsChild>
        <w:div w:id="2046245987">
          <w:marLeft w:val="0"/>
          <w:marRight w:val="0"/>
          <w:marTop w:val="0"/>
          <w:marBottom w:val="0"/>
          <w:divBdr>
            <w:top w:val="none" w:sz="0" w:space="0" w:color="auto"/>
            <w:left w:val="none" w:sz="0" w:space="0" w:color="auto"/>
            <w:bottom w:val="none" w:sz="0" w:space="0" w:color="auto"/>
            <w:right w:val="none" w:sz="0" w:space="0" w:color="auto"/>
          </w:divBdr>
        </w:div>
      </w:divsChild>
    </w:div>
    <w:div w:id="1913193119">
      <w:bodyDiv w:val="1"/>
      <w:marLeft w:val="0"/>
      <w:marRight w:val="0"/>
      <w:marTop w:val="0"/>
      <w:marBottom w:val="0"/>
      <w:divBdr>
        <w:top w:val="none" w:sz="0" w:space="0" w:color="auto"/>
        <w:left w:val="none" w:sz="0" w:space="0" w:color="auto"/>
        <w:bottom w:val="none" w:sz="0" w:space="0" w:color="auto"/>
        <w:right w:val="none" w:sz="0" w:space="0" w:color="auto"/>
      </w:divBdr>
    </w:div>
    <w:div w:id="1914781150">
      <w:bodyDiv w:val="1"/>
      <w:marLeft w:val="0"/>
      <w:marRight w:val="0"/>
      <w:marTop w:val="0"/>
      <w:marBottom w:val="0"/>
      <w:divBdr>
        <w:top w:val="none" w:sz="0" w:space="0" w:color="auto"/>
        <w:left w:val="none" w:sz="0" w:space="0" w:color="auto"/>
        <w:bottom w:val="none" w:sz="0" w:space="0" w:color="auto"/>
        <w:right w:val="none" w:sz="0" w:space="0" w:color="auto"/>
      </w:divBdr>
      <w:divsChild>
        <w:div w:id="1630673277">
          <w:marLeft w:val="0"/>
          <w:marRight w:val="0"/>
          <w:marTop w:val="0"/>
          <w:marBottom w:val="0"/>
          <w:divBdr>
            <w:top w:val="single" w:sz="2" w:space="0" w:color="D9D9E3"/>
            <w:left w:val="single" w:sz="2" w:space="0" w:color="D9D9E3"/>
            <w:bottom w:val="single" w:sz="2" w:space="0" w:color="D9D9E3"/>
            <w:right w:val="single" w:sz="2" w:space="0" w:color="D9D9E3"/>
          </w:divBdr>
          <w:divsChild>
            <w:div w:id="161744252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19243419">
      <w:bodyDiv w:val="1"/>
      <w:marLeft w:val="0"/>
      <w:marRight w:val="0"/>
      <w:marTop w:val="0"/>
      <w:marBottom w:val="0"/>
      <w:divBdr>
        <w:top w:val="none" w:sz="0" w:space="0" w:color="auto"/>
        <w:left w:val="none" w:sz="0" w:space="0" w:color="auto"/>
        <w:bottom w:val="none" w:sz="0" w:space="0" w:color="auto"/>
        <w:right w:val="none" w:sz="0" w:space="0" w:color="auto"/>
      </w:divBdr>
    </w:div>
    <w:div w:id="1922564242">
      <w:bodyDiv w:val="1"/>
      <w:marLeft w:val="0"/>
      <w:marRight w:val="0"/>
      <w:marTop w:val="0"/>
      <w:marBottom w:val="0"/>
      <w:divBdr>
        <w:top w:val="none" w:sz="0" w:space="0" w:color="auto"/>
        <w:left w:val="none" w:sz="0" w:space="0" w:color="auto"/>
        <w:bottom w:val="none" w:sz="0" w:space="0" w:color="auto"/>
        <w:right w:val="none" w:sz="0" w:space="0" w:color="auto"/>
      </w:divBdr>
    </w:div>
    <w:div w:id="1924103156">
      <w:bodyDiv w:val="1"/>
      <w:marLeft w:val="0"/>
      <w:marRight w:val="0"/>
      <w:marTop w:val="0"/>
      <w:marBottom w:val="0"/>
      <w:divBdr>
        <w:top w:val="none" w:sz="0" w:space="0" w:color="auto"/>
        <w:left w:val="none" w:sz="0" w:space="0" w:color="auto"/>
        <w:bottom w:val="none" w:sz="0" w:space="0" w:color="auto"/>
        <w:right w:val="none" w:sz="0" w:space="0" w:color="auto"/>
      </w:divBdr>
    </w:div>
    <w:div w:id="1924142435">
      <w:bodyDiv w:val="1"/>
      <w:marLeft w:val="0"/>
      <w:marRight w:val="0"/>
      <w:marTop w:val="0"/>
      <w:marBottom w:val="0"/>
      <w:divBdr>
        <w:top w:val="none" w:sz="0" w:space="0" w:color="auto"/>
        <w:left w:val="none" w:sz="0" w:space="0" w:color="auto"/>
        <w:bottom w:val="none" w:sz="0" w:space="0" w:color="auto"/>
        <w:right w:val="none" w:sz="0" w:space="0" w:color="auto"/>
      </w:divBdr>
    </w:div>
    <w:div w:id="1926262733">
      <w:bodyDiv w:val="1"/>
      <w:marLeft w:val="0"/>
      <w:marRight w:val="0"/>
      <w:marTop w:val="0"/>
      <w:marBottom w:val="0"/>
      <w:divBdr>
        <w:top w:val="none" w:sz="0" w:space="0" w:color="auto"/>
        <w:left w:val="none" w:sz="0" w:space="0" w:color="auto"/>
        <w:bottom w:val="none" w:sz="0" w:space="0" w:color="auto"/>
        <w:right w:val="none" w:sz="0" w:space="0" w:color="auto"/>
      </w:divBdr>
    </w:div>
    <w:div w:id="1927565913">
      <w:bodyDiv w:val="1"/>
      <w:marLeft w:val="0"/>
      <w:marRight w:val="0"/>
      <w:marTop w:val="0"/>
      <w:marBottom w:val="0"/>
      <w:divBdr>
        <w:top w:val="none" w:sz="0" w:space="0" w:color="auto"/>
        <w:left w:val="none" w:sz="0" w:space="0" w:color="auto"/>
        <w:bottom w:val="none" w:sz="0" w:space="0" w:color="auto"/>
        <w:right w:val="none" w:sz="0" w:space="0" w:color="auto"/>
      </w:divBdr>
    </w:div>
    <w:div w:id="1942912892">
      <w:bodyDiv w:val="1"/>
      <w:marLeft w:val="0"/>
      <w:marRight w:val="0"/>
      <w:marTop w:val="0"/>
      <w:marBottom w:val="0"/>
      <w:divBdr>
        <w:top w:val="none" w:sz="0" w:space="0" w:color="auto"/>
        <w:left w:val="none" w:sz="0" w:space="0" w:color="auto"/>
        <w:bottom w:val="none" w:sz="0" w:space="0" w:color="auto"/>
        <w:right w:val="none" w:sz="0" w:space="0" w:color="auto"/>
      </w:divBdr>
    </w:div>
    <w:div w:id="1943684582">
      <w:bodyDiv w:val="1"/>
      <w:marLeft w:val="0"/>
      <w:marRight w:val="0"/>
      <w:marTop w:val="0"/>
      <w:marBottom w:val="0"/>
      <w:divBdr>
        <w:top w:val="none" w:sz="0" w:space="0" w:color="auto"/>
        <w:left w:val="none" w:sz="0" w:space="0" w:color="auto"/>
        <w:bottom w:val="none" w:sz="0" w:space="0" w:color="auto"/>
        <w:right w:val="none" w:sz="0" w:space="0" w:color="auto"/>
      </w:divBdr>
    </w:div>
    <w:div w:id="1943949335">
      <w:bodyDiv w:val="1"/>
      <w:marLeft w:val="0"/>
      <w:marRight w:val="0"/>
      <w:marTop w:val="0"/>
      <w:marBottom w:val="0"/>
      <w:divBdr>
        <w:top w:val="none" w:sz="0" w:space="0" w:color="auto"/>
        <w:left w:val="none" w:sz="0" w:space="0" w:color="auto"/>
        <w:bottom w:val="none" w:sz="0" w:space="0" w:color="auto"/>
        <w:right w:val="none" w:sz="0" w:space="0" w:color="auto"/>
      </w:divBdr>
    </w:div>
    <w:div w:id="1944611588">
      <w:bodyDiv w:val="1"/>
      <w:marLeft w:val="0"/>
      <w:marRight w:val="0"/>
      <w:marTop w:val="0"/>
      <w:marBottom w:val="0"/>
      <w:divBdr>
        <w:top w:val="none" w:sz="0" w:space="0" w:color="auto"/>
        <w:left w:val="none" w:sz="0" w:space="0" w:color="auto"/>
        <w:bottom w:val="none" w:sz="0" w:space="0" w:color="auto"/>
        <w:right w:val="none" w:sz="0" w:space="0" w:color="auto"/>
      </w:divBdr>
    </w:div>
    <w:div w:id="1947153440">
      <w:bodyDiv w:val="1"/>
      <w:marLeft w:val="0"/>
      <w:marRight w:val="0"/>
      <w:marTop w:val="0"/>
      <w:marBottom w:val="0"/>
      <w:divBdr>
        <w:top w:val="none" w:sz="0" w:space="0" w:color="auto"/>
        <w:left w:val="none" w:sz="0" w:space="0" w:color="auto"/>
        <w:bottom w:val="none" w:sz="0" w:space="0" w:color="auto"/>
        <w:right w:val="none" w:sz="0" w:space="0" w:color="auto"/>
      </w:divBdr>
    </w:div>
    <w:div w:id="1953852823">
      <w:bodyDiv w:val="1"/>
      <w:marLeft w:val="0"/>
      <w:marRight w:val="0"/>
      <w:marTop w:val="0"/>
      <w:marBottom w:val="0"/>
      <w:divBdr>
        <w:top w:val="none" w:sz="0" w:space="0" w:color="auto"/>
        <w:left w:val="none" w:sz="0" w:space="0" w:color="auto"/>
        <w:bottom w:val="none" w:sz="0" w:space="0" w:color="auto"/>
        <w:right w:val="none" w:sz="0" w:space="0" w:color="auto"/>
      </w:divBdr>
    </w:div>
    <w:div w:id="1956399588">
      <w:bodyDiv w:val="1"/>
      <w:marLeft w:val="0"/>
      <w:marRight w:val="0"/>
      <w:marTop w:val="0"/>
      <w:marBottom w:val="0"/>
      <w:divBdr>
        <w:top w:val="none" w:sz="0" w:space="0" w:color="auto"/>
        <w:left w:val="none" w:sz="0" w:space="0" w:color="auto"/>
        <w:bottom w:val="none" w:sz="0" w:space="0" w:color="auto"/>
        <w:right w:val="none" w:sz="0" w:space="0" w:color="auto"/>
      </w:divBdr>
    </w:div>
    <w:div w:id="1957175709">
      <w:bodyDiv w:val="1"/>
      <w:marLeft w:val="0"/>
      <w:marRight w:val="0"/>
      <w:marTop w:val="0"/>
      <w:marBottom w:val="0"/>
      <w:divBdr>
        <w:top w:val="none" w:sz="0" w:space="0" w:color="auto"/>
        <w:left w:val="none" w:sz="0" w:space="0" w:color="auto"/>
        <w:bottom w:val="none" w:sz="0" w:space="0" w:color="auto"/>
        <w:right w:val="none" w:sz="0" w:space="0" w:color="auto"/>
      </w:divBdr>
    </w:div>
    <w:div w:id="1958099127">
      <w:bodyDiv w:val="1"/>
      <w:marLeft w:val="0"/>
      <w:marRight w:val="0"/>
      <w:marTop w:val="0"/>
      <w:marBottom w:val="0"/>
      <w:divBdr>
        <w:top w:val="none" w:sz="0" w:space="0" w:color="auto"/>
        <w:left w:val="none" w:sz="0" w:space="0" w:color="auto"/>
        <w:bottom w:val="none" w:sz="0" w:space="0" w:color="auto"/>
        <w:right w:val="none" w:sz="0" w:space="0" w:color="auto"/>
      </w:divBdr>
    </w:div>
    <w:div w:id="1959799725">
      <w:bodyDiv w:val="1"/>
      <w:marLeft w:val="0"/>
      <w:marRight w:val="0"/>
      <w:marTop w:val="0"/>
      <w:marBottom w:val="0"/>
      <w:divBdr>
        <w:top w:val="none" w:sz="0" w:space="0" w:color="auto"/>
        <w:left w:val="none" w:sz="0" w:space="0" w:color="auto"/>
        <w:bottom w:val="none" w:sz="0" w:space="0" w:color="auto"/>
        <w:right w:val="none" w:sz="0" w:space="0" w:color="auto"/>
      </w:divBdr>
    </w:div>
    <w:div w:id="1962684674">
      <w:bodyDiv w:val="1"/>
      <w:marLeft w:val="0"/>
      <w:marRight w:val="0"/>
      <w:marTop w:val="0"/>
      <w:marBottom w:val="0"/>
      <w:divBdr>
        <w:top w:val="none" w:sz="0" w:space="0" w:color="auto"/>
        <w:left w:val="none" w:sz="0" w:space="0" w:color="auto"/>
        <w:bottom w:val="none" w:sz="0" w:space="0" w:color="auto"/>
        <w:right w:val="none" w:sz="0" w:space="0" w:color="auto"/>
      </w:divBdr>
    </w:div>
    <w:div w:id="1963075637">
      <w:bodyDiv w:val="1"/>
      <w:marLeft w:val="0"/>
      <w:marRight w:val="0"/>
      <w:marTop w:val="0"/>
      <w:marBottom w:val="0"/>
      <w:divBdr>
        <w:top w:val="none" w:sz="0" w:space="0" w:color="auto"/>
        <w:left w:val="none" w:sz="0" w:space="0" w:color="auto"/>
        <w:bottom w:val="none" w:sz="0" w:space="0" w:color="auto"/>
        <w:right w:val="none" w:sz="0" w:space="0" w:color="auto"/>
      </w:divBdr>
    </w:div>
    <w:div w:id="1968001168">
      <w:bodyDiv w:val="1"/>
      <w:marLeft w:val="0"/>
      <w:marRight w:val="0"/>
      <w:marTop w:val="0"/>
      <w:marBottom w:val="0"/>
      <w:divBdr>
        <w:top w:val="none" w:sz="0" w:space="0" w:color="auto"/>
        <w:left w:val="none" w:sz="0" w:space="0" w:color="auto"/>
        <w:bottom w:val="none" w:sz="0" w:space="0" w:color="auto"/>
        <w:right w:val="none" w:sz="0" w:space="0" w:color="auto"/>
      </w:divBdr>
    </w:div>
    <w:div w:id="1970937042">
      <w:bodyDiv w:val="1"/>
      <w:marLeft w:val="0"/>
      <w:marRight w:val="0"/>
      <w:marTop w:val="0"/>
      <w:marBottom w:val="0"/>
      <w:divBdr>
        <w:top w:val="none" w:sz="0" w:space="0" w:color="auto"/>
        <w:left w:val="none" w:sz="0" w:space="0" w:color="auto"/>
        <w:bottom w:val="none" w:sz="0" w:space="0" w:color="auto"/>
        <w:right w:val="none" w:sz="0" w:space="0" w:color="auto"/>
      </w:divBdr>
    </w:div>
    <w:div w:id="1977178723">
      <w:bodyDiv w:val="1"/>
      <w:marLeft w:val="0"/>
      <w:marRight w:val="0"/>
      <w:marTop w:val="0"/>
      <w:marBottom w:val="0"/>
      <w:divBdr>
        <w:top w:val="none" w:sz="0" w:space="0" w:color="auto"/>
        <w:left w:val="none" w:sz="0" w:space="0" w:color="auto"/>
        <w:bottom w:val="none" w:sz="0" w:space="0" w:color="auto"/>
        <w:right w:val="none" w:sz="0" w:space="0" w:color="auto"/>
      </w:divBdr>
      <w:divsChild>
        <w:div w:id="1510414946">
          <w:marLeft w:val="0"/>
          <w:marRight w:val="0"/>
          <w:marTop w:val="0"/>
          <w:marBottom w:val="0"/>
          <w:divBdr>
            <w:top w:val="single" w:sz="2" w:space="0" w:color="E5E7EB"/>
            <w:left w:val="single" w:sz="2" w:space="0" w:color="E5E7EB"/>
            <w:bottom w:val="single" w:sz="2" w:space="0" w:color="E5E7EB"/>
            <w:right w:val="single" w:sz="2" w:space="0" w:color="E5E7EB"/>
          </w:divBdr>
          <w:divsChild>
            <w:div w:id="1654338049">
              <w:marLeft w:val="0"/>
              <w:marRight w:val="0"/>
              <w:marTop w:val="0"/>
              <w:marBottom w:val="0"/>
              <w:divBdr>
                <w:top w:val="single" w:sz="2" w:space="0" w:color="auto"/>
                <w:left w:val="single" w:sz="2" w:space="0" w:color="auto"/>
                <w:bottom w:val="single" w:sz="2" w:space="0" w:color="auto"/>
                <w:right w:val="single" w:sz="2" w:space="0" w:color="auto"/>
              </w:divBdr>
              <w:divsChild>
                <w:div w:id="453981957">
                  <w:marLeft w:val="0"/>
                  <w:marRight w:val="0"/>
                  <w:marTop w:val="0"/>
                  <w:marBottom w:val="0"/>
                  <w:divBdr>
                    <w:top w:val="single" w:sz="2" w:space="0" w:color="auto"/>
                    <w:left w:val="single" w:sz="2" w:space="0" w:color="auto"/>
                    <w:bottom w:val="single" w:sz="2" w:space="0" w:color="auto"/>
                    <w:right w:val="single" w:sz="2" w:space="0" w:color="auto"/>
                  </w:divBdr>
                  <w:divsChild>
                    <w:div w:id="1216700563">
                      <w:marLeft w:val="0"/>
                      <w:marRight w:val="0"/>
                      <w:marTop w:val="0"/>
                      <w:marBottom w:val="0"/>
                      <w:divBdr>
                        <w:top w:val="single" w:sz="2" w:space="0" w:color="E5E7EB"/>
                        <w:left w:val="single" w:sz="2" w:space="0" w:color="E5E7EB"/>
                        <w:bottom w:val="single" w:sz="2" w:space="0" w:color="E5E7EB"/>
                        <w:right w:val="single" w:sz="2" w:space="0" w:color="E5E7EB"/>
                      </w:divBdr>
                      <w:divsChild>
                        <w:div w:id="1343585314">
                          <w:marLeft w:val="0"/>
                          <w:marRight w:val="0"/>
                          <w:marTop w:val="0"/>
                          <w:marBottom w:val="0"/>
                          <w:divBdr>
                            <w:top w:val="single" w:sz="2" w:space="0" w:color="E5E7EB"/>
                            <w:left w:val="single" w:sz="2" w:space="0" w:color="E5E7EB"/>
                            <w:bottom w:val="single" w:sz="2" w:space="0" w:color="E5E7EB"/>
                            <w:right w:val="single" w:sz="2" w:space="0" w:color="E5E7EB"/>
                          </w:divBdr>
                          <w:divsChild>
                            <w:div w:id="1434088128">
                              <w:marLeft w:val="0"/>
                              <w:marRight w:val="0"/>
                              <w:marTop w:val="0"/>
                              <w:marBottom w:val="0"/>
                              <w:divBdr>
                                <w:top w:val="single" w:sz="2" w:space="0" w:color="E5E7EB"/>
                                <w:left w:val="single" w:sz="2" w:space="0" w:color="E5E7EB"/>
                                <w:bottom w:val="single" w:sz="2" w:space="0" w:color="E5E7EB"/>
                                <w:right w:val="single" w:sz="2" w:space="0" w:color="E5E7EB"/>
                              </w:divBdr>
                              <w:divsChild>
                                <w:div w:id="147968740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462380936">
                  <w:marLeft w:val="0"/>
                  <w:marRight w:val="0"/>
                  <w:marTop w:val="0"/>
                  <w:marBottom w:val="0"/>
                  <w:divBdr>
                    <w:top w:val="single" w:sz="2" w:space="0" w:color="auto"/>
                    <w:left w:val="single" w:sz="2" w:space="0" w:color="auto"/>
                    <w:bottom w:val="single" w:sz="2" w:space="0" w:color="auto"/>
                    <w:right w:val="single" w:sz="2" w:space="0" w:color="auto"/>
                  </w:divBdr>
                  <w:divsChild>
                    <w:div w:id="929771839">
                      <w:marLeft w:val="0"/>
                      <w:marRight w:val="0"/>
                      <w:marTop w:val="0"/>
                      <w:marBottom w:val="0"/>
                      <w:divBdr>
                        <w:top w:val="single" w:sz="2" w:space="0" w:color="E5E7EB"/>
                        <w:left w:val="single" w:sz="2" w:space="0" w:color="E5E7EB"/>
                        <w:bottom w:val="single" w:sz="2" w:space="0" w:color="E5E7EB"/>
                        <w:right w:val="single" w:sz="2" w:space="0" w:color="E5E7EB"/>
                      </w:divBdr>
                      <w:divsChild>
                        <w:div w:id="1733037254">
                          <w:marLeft w:val="0"/>
                          <w:marRight w:val="0"/>
                          <w:marTop w:val="0"/>
                          <w:marBottom w:val="0"/>
                          <w:divBdr>
                            <w:top w:val="single" w:sz="2" w:space="0" w:color="E5E7EB"/>
                            <w:left w:val="single" w:sz="2" w:space="0" w:color="E5E7EB"/>
                            <w:bottom w:val="single" w:sz="2" w:space="0" w:color="E5E7EB"/>
                            <w:right w:val="single" w:sz="2" w:space="0" w:color="E5E7EB"/>
                          </w:divBdr>
                          <w:divsChild>
                            <w:div w:id="149533751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850602575">
                          <w:marLeft w:val="0"/>
                          <w:marRight w:val="0"/>
                          <w:marTop w:val="0"/>
                          <w:marBottom w:val="0"/>
                          <w:divBdr>
                            <w:top w:val="single" w:sz="2" w:space="0" w:color="E5E7EB"/>
                            <w:left w:val="single" w:sz="2" w:space="0" w:color="E5E7EB"/>
                            <w:bottom w:val="single" w:sz="2" w:space="0" w:color="E5E7EB"/>
                            <w:right w:val="single" w:sz="2" w:space="0" w:color="E5E7EB"/>
                          </w:divBdr>
                          <w:divsChild>
                            <w:div w:id="34872667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1979072840">
      <w:bodyDiv w:val="1"/>
      <w:marLeft w:val="0"/>
      <w:marRight w:val="0"/>
      <w:marTop w:val="0"/>
      <w:marBottom w:val="0"/>
      <w:divBdr>
        <w:top w:val="none" w:sz="0" w:space="0" w:color="auto"/>
        <w:left w:val="none" w:sz="0" w:space="0" w:color="auto"/>
        <w:bottom w:val="none" w:sz="0" w:space="0" w:color="auto"/>
        <w:right w:val="none" w:sz="0" w:space="0" w:color="auto"/>
      </w:divBdr>
    </w:div>
    <w:div w:id="1981420036">
      <w:bodyDiv w:val="1"/>
      <w:marLeft w:val="0"/>
      <w:marRight w:val="0"/>
      <w:marTop w:val="0"/>
      <w:marBottom w:val="0"/>
      <w:divBdr>
        <w:top w:val="none" w:sz="0" w:space="0" w:color="auto"/>
        <w:left w:val="none" w:sz="0" w:space="0" w:color="auto"/>
        <w:bottom w:val="none" w:sz="0" w:space="0" w:color="auto"/>
        <w:right w:val="none" w:sz="0" w:space="0" w:color="auto"/>
      </w:divBdr>
    </w:div>
    <w:div w:id="1987084276">
      <w:bodyDiv w:val="1"/>
      <w:marLeft w:val="0"/>
      <w:marRight w:val="0"/>
      <w:marTop w:val="0"/>
      <w:marBottom w:val="0"/>
      <w:divBdr>
        <w:top w:val="none" w:sz="0" w:space="0" w:color="auto"/>
        <w:left w:val="none" w:sz="0" w:space="0" w:color="auto"/>
        <w:bottom w:val="none" w:sz="0" w:space="0" w:color="auto"/>
        <w:right w:val="none" w:sz="0" w:space="0" w:color="auto"/>
      </w:divBdr>
    </w:div>
    <w:div w:id="1988975347">
      <w:bodyDiv w:val="1"/>
      <w:marLeft w:val="0"/>
      <w:marRight w:val="0"/>
      <w:marTop w:val="0"/>
      <w:marBottom w:val="0"/>
      <w:divBdr>
        <w:top w:val="none" w:sz="0" w:space="0" w:color="auto"/>
        <w:left w:val="none" w:sz="0" w:space="0" w:color="auto"/>
        <w:bottom w:val="none" w:sz="0" w:space="0" w:color="auto"/>
        <w:right w:val="none" w:sz="0" w:space="0" w:color="auto"/>
      </w:divBdr>
      <w:divsChild>
        <w:div w:id="595669851">
          <w:marLeft w:val="0"/>
          <w:marRight w:val="0"/>
          <w:marTop w:val="0"/>
          <w:marBottom w:val="0"/>
          <w:divBdr>
            <w:top w:val="single" w:sz="2" w:space="0" w:color="E5E7EB"/>
            <w:left w:val="single" w:sz="2" w:space="0" w:color="E5E7EB"/>
            <w:bottom w:val="single" w:sz="2" w:space="0" w:color="E5E7EB"/>
            <w:right w:val="single" w:sz="2" w:space="0" w:color="E5E7EB"/>
          </w:divBdr>
          <w:divsChild>
            <w:div w:id="129978334">
              <w:marLeft w:val="0"/>
              <w:marRight w:val="0"/>
              <w:marTop w:val="0"/>
              <w:marBottom w:val="0"/>
              <w:divBdr>
                <w:top w:val="single" w:sz="2" w:space="0" w:color="auto"/>
                <w:left w:val="single" w:sz="2" w:space="0" w:color="auto"/>
                <w:bottom w:val="single" w:sz="2" w:space="0" w:color="auto"/>
                <w:right w:val="single" w:sz="2" w:space="0" w:color="auto"/>
              </w:divBdr>
              <w:divsChild>
                <w:div w:id="497962215">
                  <w:marLeft w:val="0"/>
                  <w:marRight w:val="0"/>
                  <w:marTop w:val="0"/>
                  <w:marBottom w:val="0"/>
                  <w:divBdr>
                    <w:top w:val="single" w:sz="2" w:space="0" w:color="auto"/>
                    <w:left w:val="single" w:sz="2" w:space="0" w:color="auto"/>
                    <w:bottom w:val="single" w:sz="2" w:space="0" w:color="auto"/>
                    <w:right w:val="single" w:sz="2" w:space="0" w:color="auto"/>
                  </w:divBdr>
                  <w:divsChild>
                    <w:div w:id="859465372">
                      <w:marLeft w:val="0"/>
                      <w:marRight w:val="0"/>
                      <w:marTop w:val="0"/>
                      <w:marBottom w:val="0"/>
                      <w:divBdr>
                        <w:top w:val="single" w:sz="2" w:space="0" w:color="E5E7EB"/>
                        <w:left w:val="single" w:sz="2" w:space="0" w:color="E5E7EB"/>
                        <w:bottom w:val="single" w:sz="2" w:space="0" w:color="E5E7EB"/>
                        <w:right w:val="single" w:sz="2" w:space="0" w:color="E5E7EB"/>
                      </w:divBdr>
                      <w:divsChild>
                        <w:div w:id="1245840155">
                          <w:marLeft w:val="0"/>
                          <w:marRight w:val="0"/>
                          <w:marTop w:val="0"/>
                          <w:marBottom w:val="0"/>
                          <w:divBdr>
                            <w:top w:val="single" w:sz="2" w:space="0" w:color="E5E7EB"/>
                            <w:left w:val="single" w:sz="2" w:space="0" w:color="E5E7EB"/>
                            <w:bottom w:val="single" w:sz="2" w:space="0" w:color="E5E7EB"/>
                            <w:right w:val="single" w:sz="2" w:space="0" w:color="E5E7EB"/>
                          </w:divBdr>
                          <w:divsChild>
                            <w:div w:id="429012394">
                              <w:marLeft w:val="0"/>
                              <w:marRight w:val="0"/>
                              <w:marTop w:val="0"/>
                              <w:marBottom w:val="0"/>
                              <w:divBdr>
                                <w:top w:val="single" w:sz="2" w:space="0" w:color="E5E7EB"/>
                                <w:left w:val="single" w:sz="2" w:space="0" w:color="E5E7EB"/>
                                <w:bottom w:val="single" w:sz="2" w:space="0" w:color="E5E7EB"/>
                                <w:right w:val="single" w:sz="2" w:space="0" w:color="E5E7EB"/>
                              </w:divBdr>
                              <w:divsChild>
                                <w:div w:id="78014526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002850536">
                  <w:marLeft w:val="0"/>
                  <w:marRight w:val="0"/>
                  <w:marTop w:val="0"/>
                  <w:marBottom w:val="0"/>
                  <w:divBdr>
                    <w:top w:val="single" w:sz="2" w:space="0" w:color="auto"/>
                    <w:left w:val="single" w:sz="2" w:space="0" w:color="auto"/>
                    <w:bottom w:val="single" w:sz="2" w:space="0" w:color="auto"/>
                    <w:right w:val="single" w:sz="2" w:space="0" w:color="auto"/>
                  </w:divBdr>
                  <w:divsChild>
                    <w:div w:id="2021542618">
                      <w:marLeft w:val="0"/>
                      <w:marRight w:val="0"/>
                      <w:marTop w:val="0"/>
                      <w:marBottom w:val="0"/>
                      <w:divBdr>
                        <w:top w:val="single" w:sz="2" w:space="0" w:color="E5E7EB"/>
                        <w:left w:val="single" w:sz="2" w:space="0" w:color="E5E7EB"/>
                        <w:bottom w:val="single" w:sz="2" w:space="0" w:color="E5E7EB"/>
                        <w:right w:val="single" w:sz="2" w:space="0" w:color="E5E7EB"/>
                      </w:divBdr>
                      <w:divsChild>
                        <w:div w:id="1551333587">
                          <w:marLeft w:val="0"/>
                          <w:marRight w:val="0"/>
                          <w:marTop w:val="0"/>
                          <w:marBottom w:val="0"/>
                          <w:divBdr>
                            <w:top w:val="single" w:sz="2" w:space="0" w:color="E5E7EB"/>
                            <w:left w:val="single" w:sz="2" w:space="0" w:color="E5E7EB"/>
                            <w:bottom w:val="single" w:sz="2" w:space="0" w:color="E5E7EB"/>
                            <w:right w:val="single" w:sz="2" w:space="0" w:color="E5E7EB"/>
                          </w:divBdr>
                          <w:divsChild>
                            <w:div w:id="176603050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606080795">
                          <w:marLeft w:val="0"/>
                          <w:marRight w:val="0"/>
                          <w:marTop w:val="0"/>
                          <w:marBottom w:val="0"/>
                          <w:divBdr>
                            <w:top w:val="single" w:sz="2" w:space="0" w:color="E5E7EB"/>
                            <w:left w:val="single" w:sz="2" w:space="0" w:color="E5E7EB"/>
                            <w:bottom w:val="single" w:sz="2" w:space="0" w:color="E5E7EB"/>
                            <w:right w:val="single" w:sz="2" w:space="0" w:color="E5E7EB"/>
                          </w:divBdr>
                          <w:divsChild>
                            <w:div w:id="164646786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1990740883">
      <w:bodyDiv w:val="1"/>
      <w:marLeft w:val="0"/>
      <w:marRight w:val="0"/>
      <w:marTop w:val="0"/>
      <w:marBottom w:val="0"/>
      <w:divBdr>
        <w:top w:val="none" w:sz="0" w:space="0" w:color="auto"/>
        <w:left w:val="none" w:sz="0" w:space="0" w:color="auto"/>
        <w:bottom w:val="none" w:sz="0" w:space="0" w:color="auto"/>
        <w:right w:val="none" w:sz="0" w:space="0" w:color="auto"/>
      </w:divBdr>
    </w:div>
    <w:div w:id="1994479968">
      <w:bodyDiv w:val="1"/>
      <w:marLeft w:val="0"/>
      <w:marRight w:val="0"/>
      <w:marTop w:val="0"/>
      <w:marBottom w:val="0"/>
      <w:divBdr>
        <w:top w:val="none" w:sz="0" w:space="0" w:color="auto"/>
        <w:left w:val="none" w:sz="0" w:space="0" w:color="auto"/>
        <w:bottom w:val="none" w:sz="0" w:space="0" w:color="auto"/>
        <w:right w:val="none" w:sz="0" w:space="0" w:color="auto"/>
      </w:divBdr>
    </w:div>
    <w:div w:id="1995064985">
      <w:bodyDiv w:val="1"/>
      <w:marLeft w:val="0"/>
      <w:marRight w:val="0"/>
      <w:marTop w:val="0"/>
      <w:marBottom w:val="0"/>
      <w:divBdr>
        <w:top w:val="none" w:sz="0" w:space="0" w:color="auto"/>
        <w:left w:val="none" w:sz="0" w:space="0" w:color="auto"/>
        <w:bottom w:val="none" w:sz="0" w:space="0" w:color="auto"/>
        <w:right w:val="none" w:sz="0" w:space="0" w:color="auto"/>
      </w:divBdr>
    </w:div>
    <w:div w:id="1997685616">
      <w:bodyDiv w:val="1"/>
      <w:marLeft w:val="0"/>
      <w:marRight w:val="0"/>
      <w:marTop w:val="0"/>
      <w:marBottom w:val="0"/>
      <w:divBdr>
        <w:top w:val="none" w:sz="0" w:space="0" w:color="auto"/>
        <w:left w:val="none" w:sz="0" w:space="0" w:color="auto"/>
        <w:bottom w:val="none" w:sz="0" w:space="0" w:color="auto"/>
        <w:right w:val="none" w:sz="0" w:space="0" w:color="auto"/>
      </w:divBdr>
    </w:div>
    <w:div w:id="1999964046">
      <w:bodyDiv w:val="1"/>
      <w:marLeft w:val="0"/>
      <w:marRight w:val="0"/>
      <w:marTop w:val="0"/>
      <w:marBottom w:val="0"/>
      <w:divBdr>
        <w:top w:val="none" w:sz="0" w:space="0" w:color="auto"/>
        <w:left w:val="none" w:sz="0" w:space="0" w:color="auto"/>
        <w:bottom w:val="none" w:sz="0" w:space="0" w:color="auto"/>
        <w:right w:val="none" w:sz="0" w:space="0" w:color="auto"/>
      </w:divBdr>
    </w:div>
    <w:div w:id="2000422149">
      <w:bodyDiv w:val="1"/>
      <w:marLeft w:val="0"/>
      <w:marRight w:val="0"/>
      <w:marTop w:val="0"/>
      <w:marBottom w:val="0"/>
      <w:divBdr>
        <w:top w:val="none" w:sz="0" w:space="0" w:color="auto"/>
        <w:left w:val="none" w:sz="0" w:space="0" w:color="auto"/>
        <w:bottom w:val="none" w:sz="0" w:space="0" w:color="auto"/>
        <w:right w:val="none" w:sz="0" w:space="0" w:color="auto"/>
      </w:divBdr>
    </w:div>
    <w:div w:id="2001150060">
      <w:bodyDiv w:val="1"/>
      <w:marLeft w:val="0"/>
      <w:marRight w:val="0"/>
      <w:marTop w:val="0"/>
      <w:marBottom w:val="0"/>
      <w:divBdr>
        <w:top w:val="none" w:sz="0" w:space="0" w:color="auto"/>
        <w:left w:val="none" w:sz="0" w:space="0" w:color="auto"/>
        <w:bottom w:val="none" w:sz="0" w:space="0" w:color="auto"/>
        <w:right w:val="none" w:sz="0" w:space="0" w:color="auto"/>
      </w:divBdr>
    </w:div>
    <w:div w:id="2002079296">
      <w:bodyDiv w:val="1"/>
      <w:marLeft w:val="0"/>
      <w:marRight w:val="0"/>
      <w:marTop w:val="0"/>
      <w:marBottom w:val="0"/>
      <w:divBdr>
        <w:top w:val="none" w:sz="0" w:space="0" w:color="auto"/>
        <w:left w:val="none" w:sz="0" w:space="0" w:color="auto"/>
        <w:bottom w:val="none" w:sz="0" w:space="0" w:color="auto"/>
        <w:right w:val="none" w:sz="0" w:space="0" w:color="auto"/>
      </w:divBdr>
    </w:div>
    <w:div w:id="2007324660">
      <w:bodyDiv w:val="1"/>
      <w:marLeft w:val="0"/>
      <w:marRight w:val="0"/>
      <w:marTop w:val="0"/>
      <w:marBottom w:val="0"/>
      <w:divBdr>
        <w:top w:val="none" w:sz="0" w:space="0" w:color="auto"/>
        <w:left w:val="none" w:sz="0" w:space="0" w:color="auto"/>
        <w:bottom w:val="none" w:sz="0" w:space="0" w:color="auto"/>
        <w:right w:val="none" w:sz="0" w:space="0" w:color="auto"/>
      </w:divBdr>
    </w:div>
    <w:div w:id="2007897566">
      <w:bodyDiv w:val="1"/>
      <w:marLeft w:val="0"/>
      <w:marRight w:val="0"/>
      <w:marTop w:val="0"/>
      <w:marBottom w:val="0"/>
      <w:divBdr>
        <w:top w:val="none" w:sz="0" w:space="0" w:color="auto"/>
        <w:left w:val="none" w:sz="0" w:space="0" w:color="auto"/>
        <w:bottom w:val="none" w:sz="0" w:space="0" w:color="auto"/>
        <w:right w:val="none" w:sz="0" w:space="0" w:color="auto"/>
      </w:divBdr>
    </w:div>
    <w:div w:id="2008825029">
      <w:bodyDiv w:val="1"/>
      <w:marLeft w:val="0"/>
      <w:marRight w:val="0"/>
      <w:marTop w:val="0"/>
      <w:marBottom w:val="0"/>
      <w:divBdr>
        <w:top w:val="none" w:sz="0" w:space="0" w:color="auto"/>
        <w:left w:val="none" w:sz="0" w:space="0" w:color="auto"/>
        <w:bottom w:val="none" w:sz="0" w:space="0" w:color="auto"/>
        <w:right w:val="none" w:sz="0" w:space="0" w:color="auto"/>
      </w:divBdr>
      <w:divsChild>
        <w:div w:id="279412590">
          <w:marLeft w:val="0"/>
          <w:marRight w:val="0"/>
          <w:marTop w:val="0"/>
          <w:marBottom w:val="0"/>
          <w:divBdr>
            <w:top w:val="single" w:sz="2" w:space="0" w:color="auto"/>
            <w:left w:val="single" w:sz="2" w:space="0" w:color="auto"/>
            <w:bottom w:val="single" w:sz="2" w:space="0" w:color="auto"/>
            <w:right w:val="single" w:sz="2" w:space="0" w:color="auto"/>
          </w:divBdr>
          <w:divsChild>
            <w:div w:id="1080759004">
              <w:marLeft w:val="0"/>
              <w:marRight w:val="0"/>
              <w:marTop w:val="0"/>
              <w:marBottom w:val="0"/>
              <w:divBdr>
                <w:top w:val="single" w:sz="2" w:space="0" w:color="E5E7EB"/>
                <w:left w:val="single" w:sz="2" w:space="0" w:color="E5E7EB"/>
                <w:bottom w:val="single" w:sz="2" w:space="0" w:color="E5E7EB"/>
                <w:right w:val="single" w:sz="2" w:space="0" w:color="E5E7EB"/>
              </w:divBdr>
              <w:divsChild>
                <w:div w:id="699279364">
                  <w:marLeft w:val="0"/>
                  <w:marRight w:val="0"/>
                  <w:marTop w:val="0"/>
                  <w:marBottom w:val="0"/>
                  <w:divBdr>
                    <w:top w:val="single" w:sz="2" w:space="0" w:color="E5E7EB"/>
                    <w:left w:val="single" w:sz="2" w:space="0" w:color="E5E7EB"/>
                    <w:bottom w:val="single" w:sz="2" w:space="0" w:color="E5E7EB"/>
                    <w:right w:val="single" w:sz="2" w:space="0" w:color="E5E7EB"/>
                  </w:divBdr>
                  <w:divsChild>
                    <w:div w:id="1784574785">
                      <w:marLeft w:val="0"/>
                      <w:marRight w:val="0"/>
                      <w:marTop w:val="0"/>
                      <w:marBottom w:val="0"/>
                      <w:divBdr>
                        <w:top w:val="single" w:sz="2" w:space="0" w:color="E5E7EB"/>
                        <w:left w:val="single" w:sz="2" w:space="0" w:color="E5E7EB"/>
                        <w:bottom w:val="single" w:sz="2" w:space="0" w:color="E5E7EB"/>
                        <w:right w:val="single" w:sz="2" w:space="0" w:color="E5E7EB"/>
                      </w:divBdr>
                      <w:divsChild>
                        <w:div w:id="87295828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547499555">
          <w:marLeft w:val="0"/>
          <w:marRight w:val="0"/>
          <w:marTop w:val="120"/>
          <w:marBottom w:val="0"/>
          <w:divBdr>
            <w:top w:val="single" w:sz="2" w:space="0" w:color="auto"/>
            <w:left w:val="single" w:sz="2" w:space="0" w:color="auto"/>
            <w:bottom w:val="single" w:sz="2" w:space="0" w:color="auto"/>
            <w:right w:val="single" w:sz="2" w:space="0" w:color="auto"/>
          </w:divBdr>
          <w:divsChild>
            <w:div w:id="1531213779">
              <w:marLeft w:val="-120"/>
              <w:marRight w:val="0"/>
              <w:marTop w:val="0"/>
              <w:marBottom w:val="0"/>
              <w:divBdr>
                <w:top w:val="single" w:sz="2" w:space="0" w:color="E5E7EB"/>
                <w:left w:val="single" w:sz="2" w:space="0" w:color="E5E7EB"/>
                <w:bottom w:val="single" w:sz="2" w:space="0" w:color="E5E7EB"/>
                <w:right w:val="single" w:sz="2" w:space="0" w:color="E5E7EB"/>
              </w:divBdr>
              <w:divsChild>
                <w:div w:id="815999949">
                  <w:marLeft w:val="0"/>
                  <w:marRight w:val="0"/>
                  <w:marTop w:val="0"/>
                  <w:marBottom w:val="0"/>
                  <w:divBdr>
                    <w:top w:val="single" w:sz="2" w:space="0" w:color="E5E7EB"/>
                    <w:left w:val="single" w:sz="2" w:space="0" w:color="E5E7EB"/>
                    <w:bottom w:val="single" w:sz="2" w:space="0" w:color="E5E7EB"/>
                    <w:right w:val="single" w:sz="2" w:space="0" w:color="E5E7EB"/>
                  </w:divBdr>
                  <w:divsChild>
                    <w:div w:id="107639201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30076487">
                  <w:marLeft w:val="0"/>
                  <w:marRight w:val="0"/>
                  <w:marTop w:val="0"/>
                  <w:marBottom w:val="0"/>
                  <w:divBdr>
                    <w:top w:val="single" w:sz="2" w:space="0" w:color="E5E7EB"/>
                    <w:left w:val="single" w:sz="2" w:space="0" w:color="E5E7EB"/>
                    <w:bottom w:val="single" w:sz="2" w:space="0" w:color="E5E7EB"/>
                    <w:right w:val="single" w:sz="2" w:space="0" w:color="E5E7EB"/>
                  </w:divBdr>
                  <w:divsChild>
                    <w:div w:id="175219652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009290604">
      <w:bodyDiv w:val="1"/>
      <w:marLeft w:val="0"/>
      <w:marRight w:val="0"/>
      <w:marTop w:val="0"/>
      <w:marBottom w:val="0"/>
      <w:divBdr>
        <w:top w:val="none" w:sz="0" w:space="0" w:color="auto"/>
        <w:left w:val="none" w:sz="0" w:space="0" w:color="auto"/>
        <w:bottom w:val="none" w:sz="0" w:space="0" w:color="auto"/>
        <w:right w:val="none" w:sz="0" w:space="0" w:color="auto"/>
      </w:divBdr>
    </w:div>
    <w:div w:id="2009551749">
      <w:bodyDiv w:val="1"/>
      <w:marLeft w:val="0"/>
      <w:marRight w:val="0"/>
      <w:marTop w:val="0"/>
      <w:marBottom w:val="0"/>
      <w:divBdr>
        <w:top w:val="none" w:sz="0" w:space="0" w:color="auto"/>
        <w:left w:val="none" w:sz="0" w:space="0" w:color="auto"/>
        <w:bottom w:val="none" w:sz="0" w:space="0" w:color="auto"/>
        <w:right w:val="none" w:sz="0" w:space="0" w:color="auto"/>
      </w:divBdr>
    </w:div>
    <w:div w:id="2010787855">
      <w:bodyDiv w:val="1"/>
      <w:marLeft w:val="0"/>
      <w:marRight w:val="0"/>
      <w:marTop w:val="0"/>
      <w:marBottom w:val="0"/>
      <w:divBdr>
        <w:top w:val="none" w:sz="0" w:space="0" w:color="auto"/>
        <w:left w:val="none" w:sz="0" w:space="0" w:color="auto"/>
        <w:bottom w:val="none" w:sz="0" w:space="0" w:color="auto"/>
        <w:right w:val="none" w:sz="0" w:space="0" w:color="auto"/>
      </w:divBdr>
    </w:div>
    <w:div w:id="2011633933">
      <w:bodyDiv w:val="1"/>
      <w:marLeft w:val="0"/>
      <w:marRight w:val="0"/>
      <w:marTop w:val="0"/>
      <w:marBottom w:val="0"/>
      <w:divBdr>
        <w:top w:val="none" w:sz="0" w:space="0" w:color="auto"/>
        <w:left w:val="none" w:sz="0" w:space="0" w:color="auto"/>
        <w:bottom w:val="none" w:sz="0" w:space="0" w:color="auto"/>
        <w:right w:val="none" w:sz="0" w:space="0" w:color="auto"/>
      </w:divBdr>
      <w:divsChild>
        <w:div w:id="996958385">
          <w:marLeft w:val="0"/>
          <w:marRight w:val="0"/>
          <w:marTop w:val="0"/>
          <w:marBottom w:val="0"/>
          <w:divBdr>
            <w:top w:val="none" w:sz="0" w:space="0" w:color="auto"/>
            <w:left w:val="none" w:sz="0" w:space="0" w:color="auto"/>
            <w:bottom w:val="none" w:sz="0" w:space="0" w:color="auto"/>
            <w:right w:val="none" w:sz="0" w:space="0" w:color="auto"/>
          </w:divBdr>
          <w:divsChild>
            <w:div w:id="1435127898">
              <w:marLeft w:val="0"/>
              <w:marRight w:val="0"/>
              <w:marTop w:val="0"/>
              <w:marBottom w:val="0"/>
              <w:divBdr>
                <w:top w:val="none" w:sz="0" w:space="0" w:color="auto"/>
                <w:left w:val="none" w:sz="0" w:space="0" w:color="auto"/>
                <w:bottom w:val="none" w:sz="0" w:space="0" w:color="auto"/>
                <w:right w:val="none" w:sz="0" w:space="0" w:color="auto"/>
              </w:divBdr>
              <w:divsChild>
                <w:div w:id="346056353">
                  <w:marLeft w:val="0"/>
                  <w:marRight w:val="0"/>
                  <w:marTop w:val="0"/>
                  <w:marBottom w:val="0"/>
                  <w:divBdr>
                    <w:top w:val="none" w:sz="0" w:space="0" w:color="auto"/>
                    <w:left w:val="none" w:sz="0" w:space="0" w:color="auto"/>
                    <w:bottom w:val="none" w:sz="0" w:space="0" w:color="auto"/>
                    <w:right w:val="none" w:sz="0" w:space="0" w:color="auto"/>
                  </w:divBdr>
                  <w:divsChild>
                    <w:div w:id="500510997">
                      <w:marLeft w:val="0"/>
                      <w:marRight w:val="0"/>
                      <w:marTop w:val="0"/>
                      <w:marBottom w:val="0"/>
                      <w:divBdr>
                        <w:top w:val="none" w:sz="0" w:space="0" w:color="auto"/>
                        <w:left w:val="none" w:sz="0" w:space="0" w:color="auto"/>
                        <w:bottom w:val="none" w:sz="0" w:space="0" w:color="auto"/>
                        <w:right w:val="none" w:sz="0" w:space="0" w:color="auto"/>
                      </w:divBdr>
                      <w:divsChild>
                        <w:div w:id="691957762">
                          <w:marLeft w:val="0"/>
                          <w:marRight w:val="0"/>
                          <w:marTop w:val="0"/>
                          <w:marBottom w:val="0"/>
                          <w:divBdr>
                            <w:top w:val="none" w:sz="0" w:space="0" w:color="auto"/>
                            <w:left w:val="none" w:sz="0" w:space="0" w:color="auto"/>
                            <w:bottom w:val="none" w:sz="0" w:space="0" w:color="auto"/>
                            <w:right w:val="none" w:sz="0" w:space="0" w:color="auto"/>
                          </w:divBdr>
                          <w:divsChild>
                            <w:div w:id="888300555">
                              <w:marLeft w:val="0"/>
                              <w:marRight w:val="0"/>
                              <w:marTop w:val="0"/>
                              <w:marBottom w:val="0"/>
                              <w:divBdr>
                                <w:top w:val="none" w:sz="0" w:space="0" w:color="auto"/>
                                <w:left w:val="none" w:sz="0" w:space="0" w:color="auto"/>
                                <w:bottom w:val="none" w:sz="0" w:space="0" w:color="auto"/>
                                <w:right w:val="none" w:sz="0" w:space="0" w:color="auto"/>
                              </w:divBdr>
                              <w:divsChild>
                                <w:div w:id="1326981581">
                                  <w:marLeft w:val="0"/>
                                  <w:marRight w:val="0"/>
                                  <w:marTop w:val="0"/>
                                  <w:marBottom w:val="0"/>
                                  <w:divBdr>
                                    <w:top w:val="none" w:sz="0" w:space="0" w:color="auto"/>
                                    <w:left w:val="none" w:sz="0" w:space="0" w:color="auto"/>
                                    <w:bottom w:val="none" w:sz="0" w:space="0" w:color="auto"/>
                                    <w:right w:val="none" w:sz="0" w:space="0" w:color="auto"/>
                                  </w:divBdr>
                                  <w:divsChild>
                                    <w:div w:id="489637281">
                                      <w:marLeft w:val="0"/>
                                      <w:marRight w:val="0"/>
                                      <w:marTop w:val="0"/>
                                      <w:marBottom w:val="0"/>
                                      <w:divBdr>
                                        <w:top w:val="none" w:sz="0" w:space="0" w:color="auto"/>
                                        <w:left w:val="none" w:sz="0" w:space="0" w:color="auto"/>
                                        <w:bottom w:val="none" w:sz="0" w:space="0" w:color="auto"/>
                                        <w:right w:val="none" w:sz="0" w:space="0" w:color="auto"/>
                                      </w:divBdr>
                                      <w:divsChild>
                                        <w:div w:id="576286134">
                                          <w:marLeft w:val="0"/>
                                          <w:marRight w:val="0"/>
                                          <w:marTop w:val="0"/>
                                          <w:marBottom w:val="0"/>
                                          <w:divBdr>
                                            <w:top w:val="none" w:sz="0" w:space="0" w:color="auto"/>
                                            <w:left w:val="none" w:sz="0" w:space="0" w:color="auto"/>
                                            <w:bottom w:val="none" w:sz="0" w:space="0" w:color="auto"/>
                                            <w:right w:val="none" w:sz="0" w:space="0" w:color="auto"/>
                                          </w:divBdr>
                                          <w:divsChild>
                                            <w:div w:id="643848893">
                                              <w:marLeft w:val="0"/>
                                              <w:marRight w:val="0"/>
                                              <w:marTop w:val="0"/>
                                              <w:marBottom w:val="0"/>
                                              <w:divBdr>
                                                <w:top w:val="none" w:sz="0" w:space="0" w:color="auto"/>
                                                <w:left w:val="none" w:sz="0" w:space="0" w:color="auto"/>
                                                <w:bottom w:val="none" w:sz="0" w:space="0" w:color="auto"/>
                                                <w:right w:val="none" w:sz="0" w:space="0" w:color="auto"/>
                                              </w:divBdr>
                                              <w:divsChild>
                                                <w:div w:id="1130904421">
                                                  <w:marLeft w:val="0"/>
                                                  <w:marRight w:val="0"/>
                                                  <w:marTop w:val="0"/>
                                                  <w:marBottom w:val="0"/>
                                                  <w:divBdr>
                                                    <w:top w:val="none" w:sz="0" w:space="0" w:color="auto"/>
                                                    <w:left w:val="none" w:sz="0" w:space="0" w:color="auto"/>
                                                    <w:bottom w:val="none" w:sz="0" w:space="0" w:color="auto"/>
                                                    <w:right w:val="none" w:sz="0" w:space="0" w:color="auto"/>
                                                  </w:divBdr>
                                                  <w:divsChild>
                                                    <w:div w:id="1764181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491896">
                                          <w:marLeft w:val="0"/>
                                          <w:marRight w:val="0"/>
                                          <w:marTop w:val="0"/>
                                          <w:marBottom w:val="0"/>
                                          <w:divBdr>
                                            <w:top w:val="none" w:sz="0" w:space="0" w:color="auto"/>
                                            <w:left w:val="none" w:sz="0" w:space="0" w:color="auto"/>
                                            <w:bottom w:val="none" w:sz="0" w:space="0" w:color="auto"/>
                                            <w:right w:val="none" w:sz="0" w:space="0" w:color="auto"/>
                                          </w:divBdr>
                                          <w:divsChild>
                                            <w:div w:id="47995891">
                                              <w:marLeft w:val="0"/>
                                              <w:marRight w:val="0"/>
                                              <w:marTop w:val="0"/>
                                              <w:marBottom w:val="0"/>
                                              <w:divBdr>
                                                <w:top w:val="none" w:sz="0" w:space="0" w:color="auto"/>
                                                <w:left w:val="none" w:sz="0" w:space="0" w:color="auto"/>
                                                <w:bottom w:val="none" w:sz="0" w:space="0" w:color="auto"/>
                                                <w:right w:val="none" w:sz="0" w:space="0" w:color="auto"/>
                                              </w:divBdr>
                                              <w:divsChild>
                                                <w:div w:id="237791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2635606">
          <w:marLeft w:val="0"/>
          <w:marRight w:val="0"/>
          <w:marTop w:val="0"/>
          <w:marBottom w:val="0"/>
          <w:divBdr>
            <w:top w:val="none" w:sz="0" w:space="0" w:color="auto"/>
            <w:left w:val="none" w:sz="0" w:space="0" w:color="auto"/>
            <w:bottom w:val="none" w:sz="0" w:space="0" w:color="auto"/>
            <w:right w:val="none" w:sz="0" w:space="0" w:color="auto"/>
          </w:divBdr>
          <w:divsChild>
            <w:div w:id="1873616714">
              <w:marLeft w:val="0"/>
              <w:marRight w:val="0"/>
              <w:marTop w:val="0"/>
              <w:marBottom w:val="0"/>
              <w:divBdr>
                <w:top w:val="none" w:sz="0" w:space="0" w:color="auto"/>
                <w:left w:val="none" w:sz="0" w:space="0" w:color="auto"/>
                <w:bottom w:val="none" w:sz="0" w:space="0" w:color="auto"/>
                <w:right w:val="none" w:sz="0" w:space="0" w:color="auto"/>
              </w:divBdr>
              <w:divsChild>
                <w:div w:id="2119566566">
                  <w:marLeft w:val="0"/>
                  <w:marRight w:val="0"/>
                  <w:marTop w:val="0"/>
                  <w:marBottom w:val="0"/>
                  <w:divBdr>
                    <w:top w:val="none" w:sz="0" w:space="0" w:color="auto"/>
                    <w:left w:val="none" w:sz="0" w:space="0" w:color="auto"/>
                    <w:bottom w:val="none" w:sz="0" w:space="0" w:color="auto"/>
                    <w:right w:val="none" w:sz="0" w:space="0" w:color="auto"/>
                  </w:divBdr>
                  <w:divsChild>
                    <w:div w:id="34087822">
                      <w:marLeft w:val="0"/>
                      <w:marRight w:val="0"/>
                      <w:marTop w:val="0"/>
                      <w:marBottom w:val="0"/>
                      <w:divBdr>
                        <w:top w:val="none" w:sz="0" w:space="0" w:color="auto"/>
                        <w:left w:val="none" w:sz="0" w:space="0" w:color="auto"/>
                        <w:bottom w:val="none" w:sz="0" w:space="0" w:color="auto"/>
                        <w:right w:val="none" w:sz="0" w:space="0" w:color="auto"/>
                      </w:divBdr>
                      <w:divsChild>
                        <w:div w:id="425881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072450">
      <w:bodyDiv w:val="1"/>
      <w:marLeft w:val="0"/>
      <w:marRight w:val="0"/>
      <w:marTop w:val="0"/>
      <w:marBottom w:val="0"/>
      <w:divBdr>
        <w:top w:val="none" w:sz="0" w:space="0" w:color="auto"/>
        <w:left w:val="none" w:sz="0" w:space="0" w:color="auto"/>
        <w:bottom w:val="none" w:sz="0" w:space="0" w:color="auto"/>
        <w:right w:val="none" w:sz="0" w:space="0" w:color="auto"/>
      </w:divBdr>
    </w:div>
    <w:div w:id="2018733258">
      <w:bodyDiv w:val="1"/>
      <w:marLeft w:val="0"/>
      <w:marRight w:val="0"/>
      <w:marTop w:val="0"/>
      <w:marBottom w:val="0"/>
      <w:divBdr>
        <w:top w:val="none" w:sz="0" w:space="0" w:color="auto"/>
        <w:left w:val="none" w:sz="0" w:space="0" w:color="auto"/>
        <w:bottom w:val="none" w:sz="0" w:space="0" w:color="auto"/>
        <w:right w:val="none" w:sz="0" w:space="0" w:color="auto"/>
      </w:divBdr>
    </w:div>
    <w:div w:id="2020541766">
      <w:bodyDiv w:val="1"/>
      <w:marLeft w:val="0"/>
      <w:marRight w:val="0"/>
      <w:marTop w:val="0"/>
      <w:marBottom w:val="0"/>
      <w:divBdr>
        <w:top w:val="none" w:sz="0" w:space="0" w:color="auto"/>
        <w:left w:val="none" w:sz="0" w:space="0" w:color="auto"/>
        <w:bottom w:val="none" w:sz="0" w:space="0" w:color="auto"/>
        <w:right w:val="none" w:sz="0" w:space="0" w:color="auto"/>
      </w:divBdr>
      <w:divsChild>
        <w:div w:id="941687864">
          <w:marLeft w:val="0"/>
          <w:marRight w:val="0"/>
          <w:marTop w:val="0"/>
          <w:marBottom w:val="0"/>
          <w:divBdr>
            <w:top w:val="none" w:sz="0" w:space="0" w:color="auto"/>
            <w:left w:val="none" w:sz="0" w:space="0" w:color="auto"/>
            <w:bottom w:val="none" w:sz="0" w:space="0" w:color="auto"/>
            <w:right w:val="none" w:sz="0" w:space="0" w:color="auto"/>
          </w:divBdr>
        </w:div>
      </w:divsChild>
    </w:div>
    <w:div w:id="2023504926">
      <w:bodyDiv w:val="1"/>
      <w:marLeft w:val="0"/>
      <w:marRight w:val="0"/>
      <w:marTop w:val="0"/>
      <w:marBottom w:val="0"/>
      <w:divBdr>
        <w:top w:val="none" w:sz="0" w:space="0" w:color="auto"/>
        <w:left w:val="none" w:sz="0" w:space="0" w:color="auto"/>
        <w:bottom w:val="none" w:sz="0" w:space="0" w:color="auto"/>
        <w:right w:val="none" w:sz="0" w:space="0" w:color="auto"/>
      </w:divBdr>
    </w:div>
    <w:div w:id="2024358216">
      <w:bodyDiv w:val="1"/>
      <w:marLeft w:val="0"/>
      <w:marRight w:val="0"/>
      <w:marTop w:val="0"/>
      <w:marBottom w:val="0"/>
      <w:divBdr>
        <w:top w:val="none" w:sz="0" w:space="0" w:color="auto"/>
        <w:left w:val="none" w:sz="0" w:space="0" w:color="auto"/>
        <w:bottom w:val="none" w:sz="0" w:space="0" w:color="auto"/>
        <w:right w:val="none" w:sz="0" w:space="0" w:color="auto"/>
      </w:divBdr>
    </w:div>
    <w:div w:id="2024669814">
      <w:bodyDiv w:val="1"/>
      <w:marLeft w:val="0"/>
      <w:marRight w:val="0"/>
      <w:marTop w:val="0"/>
      <w:marBottom w:val="0"/>
      <w:divBdr>
        <w:top w:val="none" w:sz="0" w:space="0" w:color="auto"/>
        <w:left w:val="none" w:sz="0" w:space="0" w:color="auto"/>
        <w:bottom w:val="none" w:sz="0" w:space="0" w:color="auto"/>
        <w:right w:val="none" w:sz="0" w:space="0" w:color="auto"/>
      </w:divBdr>
    </w:div>
    <w:div w:id="2031491293">
      <w:bodyDiv w:val="1"/>
      <w:marLeft w:val="0"/>
      <w:marRight w:val="0"/>
      <w:marTop w:val="0"/>
      <w:marBottom w:val="0"/>
      <w:divBdr>
        <w:top w:val="none" w:sz="0" w:space="0" w:color="auto"/>
        <w:left w:val="none" w:sz="0" w:space="0" w:color="auto"/>
        <w:bottom w:val="none" w:sz="0" w:space="0" w:color="auto"/>
        <w:right w:val="none" w:sz="0" w:space="0" w:color="auto"/>
      </w:divBdr>
    </w:div>
    <w:div w:id="2033072440">
      <w:bodyDiv w:val="1"/>
      <w:marLeft w:val="0"/>
      <w:marRight w:val="0"/>
      <w:marTop w:val="0"/>
      <w:marBottom w:val="0"/>
      <w:divBdr>
        <w:top w:val="none" w:sz="0" w:space="0" w:color="auto"/>
        <w:left w:val="none" w:sz="0" w:space="0" w:color="auto"/>
        <w:bottom w:val="none" w:sz="0" w:space="0" w:color="auto"/>
        <w:right w:val="none" w:sz="0" w:space="0" w:color="auto"/>
      </w:divBdr>
    </w:div>
    <w:div w:id="2041589900">
      <w:bodyDiv w:val="1"/>
      <w:marLeft w:val="0"/>
      <w:marRight w:val="0"/>
      <w:marTop w:val="0"/>
      <w:marBottom w:val="0"/>
      <w:divBdr>
        <w:top w:val="none" w:sz="0" w:space="0" w:color="auto"/>
        <w:left w:val="none" w:sz="0" w:space="0" w:color="auto"/>
        <w:bottom w:val="none" w:sz="0" w:space="0" w:color="auto"/>
        <w:right w:val="none" w:sz="0" w:space="0" w:color="auto"/>
      </w:divBdr>
    </w:div>
    <w:div w:id="2042049300">
      <w:bodyDiv w:val="1"/>
      <w:marLeft w:val="0"/>
      <w:marRight w:val="0"/>
      <w:marTop w:val="0"/>
      <w:marBottom w:val="0"/>
      <w:divBdr>
        <w:top w:val="none" w:sz="0" w:space="0" w:color="auto"/>
        <w:left w:val="none" w:sz="0" w:space="0" w:color="auto"/>
        <w:bottom w:val="none" w:sz="0" w:space="0" w:color="auto"/>
        <w:right w:val="none" w:sz="0" w:space="0" w:color="auto"/>
      </w:divBdr>
    </w:div>
    <w:div w:id="2043628661">
      <w:bodyDiv w:val="1"/>
      <w:marLeft w:val="0"/>
      <w:marRight w:val="0"/>
      <w:marTop w:val="0"/>
      <w:marBottom w:val="0"/>
      <w:divBdr>
        <w:top w:val="none" w:sz="0" w:space="0" w:color="auto"/>
        <w:left w:val="none" w:sz="0" w:space="0" w:color="auto"/>
        <w:bottom w:val="none" w:sz="0" w:space="0" w:color="auto"/>
        <w:right w:val="none" w:sz="0" w:space="0" w:color="auto"/>
      </w:divBdr>
    </w:div>
    <w:div w:id="2043968886">
      <w:bodyDiv w:val="1"/>
      <w:marLeft w:val="0"/>
      <w:marRight w:val="0"/>
      <w:marTop w:val="0"/>
      <w:marBottom w:val="0"/>
      <w:divBdr>
        <w:top w:val="none" w:sz="0" w:space="0" w:color="auto"/>
        <w:left w:val="none" w:sz="0" w:space="0" w:color="auto"/>
        <w:bottom w:val="none" w:sz="0" w:space="0" w:color="auto"/>
        <w:right w:val="none" w:sz="0" w:space="0" w:color="auto"/>
      </w:divBdr>
    </w:div>
    <w:div w:id="2045253446">
      <w:bodyDiv w:val="1"/>
      <w:marLeft w:val="0"/>
      <w:marRight w:val="0"/>
      <w:marTop w:val="0"/>
      <w:marBottom w:val="0"/>
      <w:divBdr>
        <w:top w:val="none" w:sz="0" w:space="0" w:color="auto"/>
        <w:left w:val="none" w:sz="0" w:space="0" w:color="auto"/>
        <w:bottom w:val="none" w:sz="0" w:space="0" w:color="auto"/>
        <w:right w:val="none" w:sz="0" w:space="0" w:color="auto"/>
      </w:divBdr>
    </w:div>
    <w:div w:id="2045400628">
      <w:bodyDiv w:val="1"/>
      <w:marLeft w:val="0"/>
      <w:marRight w:val="0"/>
      <w:marTop w:val="0"/>
      <w:marBottom w:val="0"/>
      <w:divBdr>
        <w:top w:val="none" w:sz="0" w:space="0" w:color="auto"/>
        <w:left w:val="none" w:sz="0" w:space="0" w:color="auto"/>
        <w:bottom w:val="none" w:sz="0" w:space="0" w:color="auto"/>
        <w:right w:val="none" w:sz="0" w:space="0" w:color="auto"/>
      </w:divBdr>
      <w:divsChild>
        <w:div w:id="1021007766">
          <w:marLeft w:val="0"/>
          <w:marRight w:val="0"/>
          <w:marTop w:val="0"/>
          <w:marBottom w:val="0"/>
          <w:divBdr>
            <w:top w:val="single" w:sz="2" w:space="0" w:color="E5E7EB"/>
            <w:left w:val="single" w:sz="2" w:space="0" w:color="E5E7EB"/>
            <w:bottom w:val="single" w:sz="2" w:space="0" w:color="E5E7EB"/>
            <w:right w:val="single" w:sz="2" w:space="0" w:color="E5E7EB"/>
          </w:divBdr>
          <w:divsChild>
            <w:div w:id="1010257280">
              <w:marLeft w:val="0"/>
              <w:marRight w:val="0"/>
              <w:marTop w:val="0"/>
              <w:marBottom w:val="0"/>
              <w:divBdr>
                <w:top w:val="single" w:sz="2" w:space="0" w:color="auto"/>
                <w:left w:val="single" w:sz="2" w:space="0" w:color="auto"/>
                <w:bottom w:val="single" w:sz="2" w:space="0" w:color="auto"/>
                <w:right w:val="single" w:sz="2" w:space="0" w:color="auto"/>
              </w:divBdr>
              <w:divsChild>
                <w:div w:id="1854997979">
                  <w:marLeft w:val="0"/>
                  <w:marRight w:val="0"/>
                  <w:marTop w:val="0"/>
                  <w:marBottom w:val="0"/>
                  <w:divBdr>
                    <w:top w:val="single" w:sz="2" w:space="0" w:color="auto"/>
                    <w:left w:val="single" w:sz="2" w:space="0" w:color="auto"/>
                    <w:bottom w:val="single" w:sz="2" w:space="0" w:color="auto"/>
                    <w:right w:val="single" w:sz="2" w:space="0" w:color="auto"/>
                  </w:divBdr>
                  <w:divsChild>
                    <w:div w:id="460809363">
                      <w:marLeft w:val="0"/>
                      <w:marRight w:val="0"/>
                      <w:marTop w:val="0"/>
                      <w:marBottom w:val="0"/>
                      <w:divBdr>
                        <w:top w:val="single" w:sz="2" w:space="0" w:color="E5E7EB"/>
                        <w:left w:val="single" w:sz="2" w:space="0" w:color="E5E7EB"/>
                        <w:bottom w:val="single" w:sz="2" w:space="0" w:color="E5E7EB"/>
                        <w:right w:val="single" w:sz="2" w:space="0" w:color="E5E7EB"/>
                      </w:divBdr>
                      <w:divsChild>
                        <w:div w:id="472455731">
                          <w:marLeft w:val="0"/>
                          <w:marRight w:val="0"/>
                          <w:marTop w:val="0"/>
                          <w:marBottom w:val="0"/>
                          <w:divBdr>
                            <w:top w:val="single" w:sz="2" w:space="0" w:color="E5E7EB"/>
                            <w:left w:val="single" w:sz="2" w:space="0" w:color="E5E7EB"/>
                            <w:bottom w:val="single" w:sz="2" w:space="0" w:color="E5E7EB"/>
                            <w:right w:val="single" w:sz="2" w:space="0" w:color="E5E7EB"/>
                          </w:divBdr>
                          <w:divsChild>
                            <w:div w:id="1135951016">
                              <w:marLeft w:val="0"/>
                              <w:marRight w:val="0"/>
                              <w:marTop w:val="0"/>
                              <w:marBottom w:val="0"/>
                              <w:divBdr>
                                <w:top w:val="single" w:sz="2" w:space="0" w:color="E5E7EB"/>
                                <w:left w:val="single" w:sz="2" w:space="0" w:color="E5E7EB"/>
                                <w:bottom w:val="single" w:sz="2" w:space="0" w:color="E5E7EB"/>
                                <w:right w:val="single" w:sz="2" w:space="0" w:color="E5E7EB"/>
                              </w:divBdr>
                              <w:divsChild>
                                <w:div w:id="185546277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564150288">
                  <w:marLeft w:val="0"/>
                  <w:marRight w:val="0"/>
                  <w:marTop w:val="0"/>
                  <w:marBottom w:val="0"/>
                  <w:divBdr>
                    <w:top w:val="single" w:sz="2" w:space="0" w:color="auto"/>
                    <w:left w:val="single" w:sz="2" w:space="0" w:color="auto"/>
                    <w:bottom w:val="single" w:sz="2" w:space="0" w:color="auto"/>
                    <w:right w:val="single" w:sz="2" w:space="0" w:color="auto"/>
                  </w:divBdr>
                  <w:divsChild>
                    <w:div w:id="366225875">
                      <w:marLeft w:val="0"/>
                      <w:marRight w:val="0"/>
                      <w:marTop w:val="0"/>
                      <w:marBottom w:val="0"/>
                      <w:divBdr>
                        <w:top w:val="single" w:sz="2" w:space="0" w:color="E5E7EB"/>
                        <w:left w:val="single" w:sz="2" w:space="0" w:color="E5E7EB"/>
                        <w:bottom w:val="single" w:sz="2" w:space="0" w:color="E5E7EB"/>
                        <w:right w:val="single" w:sz="2" w:space="0" w:color="E5E7EB"/>
                      </w:divBdr>
                      <w:divsChild>
                        <w:div w:id="952859285">
                          <w:marLeft w:val="0"/>
                          <w:marRight w:val="0"/>
                          <w:marTop w:val="0"/>
                          <w:marBottom w:val="0"/>
                          <w:divBdr>
                            <w:top w:val="single" w:sz="2" w:space="0" w:color="E5E7EB"/>
                            <w:left w:val="single" w:sz="2" w:space="0" w:color="E5E7EB"/>
                            <w:bottom w:val="single" w:sz="2" w:space="0" w:color="E5E7EB"/>
                            <w:right w:val="single" w:sz="2" w:space="0" w:color="E5E7EB"/>
                          </w:divBdr>
                          <w:divsChild>
                            <w:div w:id="73251167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311372700">
                          <w:marLeft w:val="0"/>
                          <w:marRight w:val="0"/>
                          <w:marTop w:val="0"/>
                          <w:marBottom w:val="0"/>
                          <w:divBdr>
                            <w:top w:val="single" w:sz="2" w:space="0" w:color="E5E7EB"/>
                            <w:left w:val="single" w:sz="2" w:space="0" w:color="E5E7EB"/>
                            <w:bottom w:val="single" w:sz="2" w:space="0" w:color="E5E7EB"/>
                            <w:right w:val="single" w:sz="2" w:space="0" w:color="E5E7EB"/>
                          </w:divBdr>
                          <w:divsChild>
                            <w:div w:id="128892787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2045712070">
      <w:bodyDiv w:val="1"/>
      <w:marLeft w:val="0"/>
      <w:marRight w:val="0"/>
      <w:marTop w:val="0"/>
      <w:marBottom w:val="0"/>
      <w:divBdr>
        <w:top w:val="none" w:sz="0" w:space="0" w:color="auto"/>
        <w:left w:val="none" w:sz="0" w:space="0" w:color="auto"/>
        <w:bottom w:val="none" w:sz="0" w:space="0" w:color="auto"/>
        <w:right w:val="none" w:sz="0" w:space="0" w:color="auto"/>
      </w:divBdr>
      <w:divsChild>
        <w:div w:id="1976445738">
          <w:marLeft w:val="0"/>
          <w:marRight w:val="0"/>
          <w:marTop w:val="0"/>
          <w:marBottom w:val="0"/>
          <w:divBdr>
            <w:top w:val="single" w:sz="2" w:space="0" w:color="auto"/>
            <w:left w:val="single" w:sz="2" w:space="0" w:color="auto"/>
            <w:bottom w:val="single" w:sz="2" w:space="0" w:color="auto"/>
            <w:right w:val="single" w:sz="2" w:space="0" w:color="auto"/>
          </w:divBdr>
          <w:divsChild>
            <w:div w:id="420684662">
              <w:marLeft w:val="0"/>
              <w:marRight w:val="0"/>
              <w:marTop w:val="0"/>
              <w:marBottom w:val="0"/>
              <w:divBdr>
                <w:top w:val="single" w:sz="2" w:space="0" w:color="E5E7EB"/>
                <w:left w:val="single" w:sz="2" w:space="0" w:color="E5E7EB"/>
                <w:bottom w:val="single" w:sz="2" w:space="0" w:color="E5E7EB"/>
                <w:right w:val="single" w:sz="2" w:space="0" w:color="E5E7EB"/>
              </w:divBdr>
              <w:divsChild>
                <w:div w:id="1967814662">
                  <w:marLeft w:val="0"/>
                  <w:marRight w:val="0"/>
                  <w:marTop w:val="0"/>
                  <w:marBottom w:val="0"/>
                  <w:divBdr>
                    <w:top w:val="single" w:sz="2" w:space="0" w:color="E5E7EB"/>
                    <w:left w:val="single" w:sz="2" w:space="0" w:color="E5E7EB"/>
                    <w:bottom w:val="single" w:sz="2" w:space="0" w:color="E5E7EB"/>
                    <w:right w:val="single" w:sz="2" w:space="0" w:color="E5E7EB"/>
                  </w:divBdr>
                  <w:divsChild>
                    <w:div w:id="1000893447">
                      <w:marLeft w:val="0"/>
                      <w:marRight w:val="0"/>
                      <w:marTop w:val="0"/>
                      <w:marBottom w:val="0"/>
                      <w:divBdr>
                        <w:top w:val="single" w:sz="2" w:space="0" w:color="E5E7EB"/>
                        <w:left w:val="single" w:sz="2" w:space="0" w:color="E5E7EB"/>
                        <w:bottom w:val="single" w:sz="2" w:space="0" w:color="E5E7EB"/>
                        <w:right w:val="single" w:sz="2" w:space="0" w:color="E5E7EB"/>
                      </w:divBdr>
                      <w:divsChild>
                        <w:div w:id="214303942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861288355">
          <w:marLeft w:val="0"/>
          <w:marRight w:val="0"/>
          <w:marTop w:val="120"/>
          <w:marBottom w:val="0"/>
          <w:divBdr>
            <w:top w:val="single" w:sz="2" w:space="0" w:color="auto"/>
            <w:left w:val="single" w:sz="2" w:space="0" w:color="auto"/>
            <w:bottom w:val="single" w:sz="2" w:space="0" w:color="auto"/>
            <w:right w:val="single" w:sz="2" w:space="0" w:color="auto"/>
          </w:divBdr>
          <w:divsChild>
            <w:div w:id="1621692483">
              <w:marLeft w:val="-120"/>
              <w:marRight w:val="0"/>
              <w:marTop w:val="0"/>
              <w:marBottom w:val="0"/>
              <w:divBdr>
                <w:top w:val="single" w:sz="2" w:space="0" w:color="E5E7EB"/>
                <w:left w:val="single" w:sz="2" w:space="0" w:color="E5E7EB"/>
                <w:bottom w:val="single" w:sz="2" w:space="0" w:color="E5E7EB"/>
                <w:right w:val="single" w:sz="2" w:space="0" w:color="E5E7EB"/>
              </w:divBdr>
              <w:divsChild>
                <w:div w:id="2013099865">
                  <w:marLeft w:val="0"/>
                  <w:marRight w:val="0"/>
                  <w:marTop w:val="0"/>
                  <w:marBottom w:val="0"/>
                  <w:divBdr>
                    <w:top w:val="single" w:sz="2" w:space="0" w:color="E5E7EB"/>
                    <w:left w:val="single" w:sz="2" w:space="0" w:color="E5E7EB"/>
                    <w:bottom w:val="single" w:sz="2" w:space="0" w:color="E5E7EB"/>
                    <w:right w:val="single" w:sz="2" w:space="0" w:color="E5E7EB"/>
                  </w:divBdr>
                  <w:divsChild>
                    <w:div w:id="26439102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942491916">
                  <w:marLeft w:val="0"/>
                  <w:marRight w:val="0"/>
                  <w:marTop w:val="0"/>
                  <w:marBottom w:val="0"/>
                  <w:divBdr>
                    <w:top w:val="single" w:sz="2" w:space="0" w:color="E5E7EB"/>
                    <w:left w:val="single" w:sz="2" w:space="0" w:color="E5E7EB"/>
                    <w:bottom w:val="single" w:sz="2" w:space="0" w:color="E5E7EB"/>
                    <w:right w:val="single" w:sz="2" w:space="0" w:color="E5E7EB"/>
                  </w:divBdr>
                  <w:divsChild>
                    <w:div w:id="85446205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048135965">
      <w:bodyDiv w:val="1"/>
      <w:marLeft w:val="0"/>
      <w:marRight w:val="0"/>
      <w:marTop w:val="0"/>
      <w:marBottom w:val="0"/>
      <w:divBdr>
        <w:top w:val="none" w:sz="0" w:space="0" w:color="auto"/>
        <w:left w:val="none" w:sz="0" w:space="0" w:color="auto"/>
        <w:bottom w:val="none" w:sz="0" w:space="0" w:color="auto"/>
        <w:right w:val="none" w:sz="0" w:space="0" w:color="auto"/>
      </w:divBdr>
    </w:div>
    <w:div w:id="2055765069">
      <w:bodyDiv w:val="1"/>
      <w:marLeft w:val="0"/>
      <w:marRight w:val="0"/>
      <w:marTop w:val="0"/>
      <w:marBottom w:val="0"/>
      <w:divBdr>
        <w:top w:val="none" w:sz="0" w:space="0" w:color="auto"/>
        <w:left w:val="none" w:sz="0" w:space="0" w:color="auto"/>
        <w:bottom w:val="none" w:sz="0" w:space="0" w:color="auto"/>
        <w:right w:val="none" w:sz="0" w:space="0" w:color="auto"/>
      </w:divBdr>
    </w:div>
    <w:div w:id="2055806534">
      <w:bodyDiv w:val="1"/>
      <w:marLeft w:val="0"/>
      <w:marRight w:val="0"/>
      <w:marTop w:val="0"/>
      <w:marBottom w:val="0"/>
      <w:divBdr>
        <w:top w:val="none" w:sz="0" w:space="0" w:color="auto"/>
        <w:left w:val="none" w:sz="0" w:space="0" w:color="auto"/>
        <w:bottom w:val="none" w:sz="0" w:space="0" w:color="auto"/>
        <w:right w:val="none" w:sz="0" w:space="0" w:color="auto"/>
      </w:divBdr>
    </w:div>
    <w:div w:id="2055807291">
      <w:bodyDiv w:val="1"/>
      <w:marLeft w:val="0"/>
      <w:marRight w:val="0"/>
      <w:marTop w:val="0"/>
      <w:marBottom w:val="0"/>
      <w:divBdr>
        <w:top w:val="none" w:sz="0" w:space="0" w:color="auto"/>
        <w:left w:val="none" w:sz="0" w:space="0" w:color="auto"/>
        <w:bottom w:val="none" w:sz="0" w:space="0" w:color="auto"/>
        <w:right w:val="none" w:sz="0" w:space="0" w:color="auto"/>
      </w:divBdr>
    </w:div>
    <w:div w:id="2059284096">
      <w:bodyDiv w:val="1"/>
      <w:marLeft w:val="0"/>
      <w:marRight w:val="0"/>
      <w:marTop w:val="0"/>
      <w:marBottom w:val="0"/>
      <w:divBdr>
        <w:top w:val="none" w:sz="0" w:space="0" w:color="auto"/>
        <w:left w:val="none" w:sz="0" w:space="0" w:color="auto"/>
        <w:bottom w:val="none" w:sz="0" w:space="0" w:color="auto"/>
        <w:right w:val="none" w:sz="0" w:space="0" w:color="auto"/>
      </w:divBdr>
    </w:div>
    <w:div w:id="2064255199">
      <w:bodyDiv w:val="1"/>
      <w:marLeft w:val="0"/>
      <w:marRight w:val="0"/>
      <w:marTop w:val="0"/>
      <w:marBottom w:val="0"/>
      <w:divBdr>
        <w:top w:val="none" w:sz="0" w:space="0" w:color="auto"/>
        <w:left w:val="none" w:sz="0" w:space="0" w:color="auto"/>
        <w:bottom w:val="none" w:sz="0" w:space="0" w:color="auto"/>
        <w:right w:val="none" w:sz="0" w:space="0" w:color="auto"/>
      </w:divBdr>
    </w:div>
    <w:div w:id="2075464840">
      <w:bodyDiv w:val="1"/>
      <w:marLeft w:val="0"/>
      <w:marRight w:val="0"/>
      <w:marTop w:val="0"/>
      <w:marBottom w:val="0"/>
      <w:divBdr>
        <w:top w:val="none" w:sz="0" w:space="0" w:color="auto"/>
        <w:left w:val="none" w:sz="0" w:space="0" w:color="auto"/>
        <w:bottom w:val="none" w:sz="0" w:space="0" w:color="auto"/>
        <w:right w:val="none" w:sz="0" w:space="0" w:color="auto"/>
      </w:divBdr>
    </w:div>
    <w:div w:id="2078434534">
      <w:bodyDiv w:val="1"/>
      <w:marLeft w:val="0"/>
      <w:marRight w:val="0"/>
      <w:marTop w:val="0"/>
      <w:marBottom w:val="0"/>
      <w:divBdr>
        <w:top w:val="none" w:sz="0" w:space="0" w:color="auto"/>
        <w:left w:val="none" w:sz="0" w:space="0" w:color="auto"/>
        <w:bottom w:val="none" w:sz="0" w:space="0" w:color="auto"/>
        <w:right w:val="none" w:sz="0" w:space="0" w:color="auto"/>
      </w:divBdr>
    </w:div>
    <w:div w:id="2079326945">
      <w:bodyDiv w:val="1"/>
      <w:marLeft w:val="0"/>
      <w:marRight w:val="0"/>
      <w:marTop w:val="0"/>
      <w:marBottom w:val="0"/>
      <w:divBdr>
        <w:top w:val="none" w:sz="0" w:space="0" w:color="auto"/>
        <w:left w:val="none" w:sz="0" w:space="0" w:color="auto"/>
        <w:bottom w:val="none" w:sz="0" w:space="0" w:color="auto"/>
        <w:right w:val="none" w:sz="0" w:space="0" w:color="auto"/>
      </w:divBdr>
    </w:div>
    <w:div w:id="2081369257">
      <w:bodyDiv w:val="1"/>
      <w:marLeft w:val="0"/>
      <w:marRight w:val="0"/>
      <w:marTop w:val="0"/>
      <w:marBottom w:val="0"/>
      <w:divBdr>
        <w:top w:val="none" w:sz="0" w:space="0" w:color="auto"/>
        <w:left w:val="none" w:sz="0" w:space="0" w:color="auto"/>
        <w:bottom w:val="none" w:sz="0" w:space="0" w:color="auto"/>
        <w:right w:val="none" w:sz="0" w:space="0" w:color="auto"/>
      </w:divBdr>
    </w:div>
    <w:div w:id="2085911840">
      <w:bodyDiv w:val="1"/>
      <w:marLeft w:val="0"/>
      <w:marRight w:val="0"/>
      <w:marTop w:val="0"/>
      <w:marBottom w:val="0"/>
      <w:divBdr>
        <w:top w:val="none" w:sz="0" w:space="0" w:color="auto"/>
        <w:left w:val="none" w:sz="0" w:space="0" w:color="auto"/>
        <w:bottom w:val="none" w:sz="0" w:space="0" w:color="auto"/>
        <w:right w:val="none" w:sz="0" w:space="0" w:color="auto"/>
      </w:divBdr>
    </w:div>
    <w:div w:id="2088379446">
      <w:bodyDiv w:val="1"/>
      <w:marLeft w:val="0"/>
      <w:marRight w:val="0"/>
      <w:marTop w:val="0"/>
      <w:marBottom w:val="0"/>
      <w:divBdr>
        <w:top w:val="none" w:sz="0" w:space="0" w:color="auto"/>
        <w:left w:val="none" w:sz="0" w:space="0" w:color="auto"/>
        <w:bottom w:val="none" w:sz="0" w:space="0" w:color="auto"/>
        <w:right w:val="none" w:sz="0" w:space="0" w:color="auto"/>
      </w:divBdr>
    </w:div>
    <w:div w:id="2093886587">
      <w:bodyDiv w:val="1"/>
      <w:marLeft w:val="0"/>
      <w:marRight w:val="0"/>
      <w:marTop w:val="0"/>
      <w:marBottom w:val="0"/>
      <w:divBdr>
        <w:top w:val="none" w:sz="0" w:space="0" w:color="auto"/>
        <w:left w:val="none" w:sz="0" w:space="0" w:color="auto"/>
        <w:bottom w:val="none" w:sz="0" w:space="0" w:color="auto"/>
        <w:right w:val="none" w:sz="0" w:space="0" w:color="auto"/>
      </w:divBdr>
      <w:divsChild>
        <w:div w:id="558632382">
          <w:marLeft w:val="0"/>
          <w:marRight w:val="0"/>
          <w:marTop w:val="0"/>
          <w:marBottom w:val="0"/>
          <w:divBdr>
            <w:top w:val="single" w:sz="2" w:space="0" w:color="E5E7EB"/>
            <w:left w:val="single" w:sz="2" w:space="0" w:color="E5E7EB"/>
            <w:bottom w:val="single" w:sz="2" w:space="0" w:color="E5E7EB"/>
            <w:right w:val="single" w:sz="2" w:space="0" w:color="E5E7EB"/>
          </w:divBdr>
          <w:divsChild>
            <w:div w:id="1996493155">
              <w:marLeft w:val="0"/>
              <w:marRight w:val="0"/>
              <w:marTop w:val="0"/>
              <w:marBottom w:val="0"/>
              <w:divBdr>
                <w:top w:val="single" w:sz="2" w:space="0" w:color="auto"/>
                <w:left w:val="single" w:sz="2" w:space="0" w:color="auto"/>
                <w:bottom w:val="single" w:sz="2" w:space="0" w:color="auto"/>
                <w:right w:val="single" w:sz="2" w:space="0" w:color="auto"/>
              </w:divBdr>
              <w:divsChild>
                <w:div w:id="251552525">
                  <w:marLeft w:val="0"/>
                  <w:marRight w:val="0"/>
                  <w:marTop w:val="0"/>
                  <w:marBottom w:val="0"/>
                  <w:divBdr>
                    <w:top w:val="single" w:sz="2" w:space="0" w:color="auto"/>
                    <w:left w:val="single" w:sz="2" w:space="0" w:color="auto"/>
                    <w:bottom w:val="single" w:sz="2" w:space="0" w:color="auto"/>
                    <w:right w:val="single" w:sz="2" w:space="0" w:color="auto"/>
                  </w:divBdr>
                  <w:divsChild>
                    <w:div w:id="1268462339">
                      <w:marLeft w:val="0"/>
                      <w:marRight w:val="0"/>
                      <w:marTop w:val="0"/>
                      <w:marBottom w:val="0"/>
                      <w:divBdr>
                        <w:top w:val="single" w:sz="2" w:space="0" w:color="E5E7EB"/>
                        <w:left w:val="single" w:sz="2" w:space="0" w:color="E5E7EB"/>
                        <w:bottom w:val="single" w:sz="2" w:space="0" w:color="E5E7EB"/>
                        <w:right w:val="single" w:sz="2" w:space="0" w:color="E5E7EB"/>
                      </w:divBdr>
                      <w:divsChild>
                        <w:div w:id="473644051">
                          <w:marLeft w:val="0"/>
                          <w:marRight w:val="0"/>
                          <w:marTop w:val="0"/>
                          <w:marBottom w:val="0"/>
                          <w:divBdr>
                            <w:top w:val="single" w:sz="2" w:space="0" w:color="E5E7EB"/>
                            <w:left w:val="single" w:sz="2" w:space="0" w:color="E5E7EB"/>
                            <w:bottom w:val="single" w:sz="2" w:space="0" w:color="E5E7EB"/>
                            <w:right w:val="single" w:sz="2" w:space="0" w:color="E5E7EB"/>
                          </w:divBdr>
                          <w:divsChild>
                            <w:div w:id="1119565512">
                              <w:marLeft w:val="0"/>
                              <w:marRight w:val="0"/>
                              <w:marTop w:val="0"/>
                              <w:marBottom w:val="0"/>
                              <w:divBdr>
                                <w:top w:val="single" w:sz="2" w:space="0" w:color="E5E7EB"/>
                                <w:left w:val="single" w:sz="2" w:space="0" w:color="E5E7EB"/>
                                <w:bottom w:val="single" w:sz="2" w:space="0" w:color="E5E7EB"/>
                                <w:right w:val="single" w:sz="2" w:space="0" w:color="E5E7EB"/>
                              </w:divBdr>
                              <w:divsChild>
                                <w:div w:id="35069348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616060017">
                  <w:marLeft w:val="0"/>
                  <w:marRight w:val="0"/>
                  <w:marTop w:val="0"/>
                  <w:marBottom w:val="0"/>
                  <w:divBdr>
                    <w:top w:val="single" w:sz="2" w:space="0" w:color="auto"/>
                    <w:left w:val="single" w:sz="2" w:space="0" w:color="auto"/>
                    <w:bottom w:val="single" w:sz="2" w:space="0" w:color="auto"/>
                    <w:right w:val="single" w:sz="2" w:space="0" w:color="auto"/>
                  </w:divBdr>
                  <w:divsChild>
                    <w:div w:id="517424606">
                      <w:marLeft w:val="0"/>
                      <w:marRight w:val="0"/>
                      <w:marTop w:val="0"/>
                      <w:marBottom w:val="0"/>
                      <w:divBdr>
                        <w:top w:val="single" w:sz="2" w:space="0" w:color="E5E7EB"/>
                        <w:left w:val="single" w:sz="2" w:space="0" w:color="E5E7EB"/>
                        <w:bottom w:val="single" w:sz="2" w:space="0" w:color="E5E7EB"/>
                        <w:right w:val="single" w:sz="2" w:space="0" w:color="E5E7EB"/>
                      </w:divBdr>
                      <w:divsChild>
                        <w:div w:id="1266569951">
                          <w:marLeft w:val="0"/>
                          <w:marRight w:val="0"/>
                          <w:marTop w:val="0"/>
                          <w:marBottom w:val="0"/>
                          <w:divBdr>
                            <w:top w:val="single" w:sz="2" w:space="0" w:color="E5E7EB"/>
                            <w:left w:val="single" w:sz="2" w:space="0" w:color="E5E7EB"/>
                            <w:bottom w:val="single" w:sz="2" w:space="0" w:color="E5E7EB"/>
                            <w:right w:val="single" w:sz="2" w:space="0" w:color="E5E7EB"/>
                          </w:divBdr>
                          <w:divsChild>
                            <w:div w:id="210660837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693193267">
                          <w:marLeft w:val="0"/>
                          <w:marRight w:val="0"/>
                          <w:marTop w:val="0"/>
                          <w:marBottom w:val="0"/>
                          <w:divBdr>
                            <w:top w:val="single" w:sz="2" w:space="0" w:color="E5E7EB"/>
                            <w:left w:val="single" w:sz="2" w:space="0" w:color="E5E7EB"/>
                            <w:bottom w:val="single" w:sz="2" w:space="0" w:color="E5E7EB"/>
                            <w:right w:val="single" w:sz="2" w:space="0" w:color="E5E7EB"/>
                          </w:divBdr>
                          <w:divsChild>
                            <w:div w:id="48917709">
                              <w:marLeft w:val="0"/>
                              <w:marRight w:val="0"/>
                              <w:marTop w:val="0"/>
                              <w:marBottom w:val="0"/>
                              <w:divBdr>
                                <w:top w:val="single" w:sz="2" w:space="0" w:color="E5E7EB"/>
                                <w:left w:val="single" w:sz="2" w:space="0" w:color="E5E7EB"/>
                                <w:bottom w:val="single" w:sz="2" w:space="0" w:color="E5E7EB"/>
                                <w:right w:val="single" w:sz="2" w:space="0" w:color="E5E7EB"/>
                              </w:divBdr>
                              <w:divsChild>
                                <w:div w:id="167688313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2058969376">
                          <w:marLeft w:val="0"/>
                          <w:marRight w:val="0"/>
                          <w:marTop w:val="0"/>
                          <w:marBottom w:val="0"/>
                          <w:divBdr>
                            <w:top w:val="single" w:sz="2" w:space="0" w:color="E5E7EB"/>
                            <w:left w:val="single" w:sz="2" w:space="0" w:color="E5E7EB"/>
                            <w:bottom w:val="single" w:sz="2" w:space="0" w:color="E5E7EB"/>
                            <w:right w:val="single" w:sz="2" w:space="0" w:color="E5E7EB"/>
                          </w:divBdr>
                          <w:divsChild>
                            <w:div w:id="1091049980">
                              <w:marLeft w:val="0"/>
                              <w:marRight w:val="0"/>
                              <w:marTop w:val="0"/>
                              <w:marBottom w:val="0"/>
                              <w:divBdr>
                                <w:top w:val="single" w:sz="2" w:space="0" w:color="E5E7EB"/>
                                <w:left w:val="single" w:sz="2" w:space="0" w:color="E5E7EB"/>
                                <w:bottom w:val="single" w:sz="2" w:space="0" w:color="E5E7EB"/>
                                <w:right w:val="single" w:sz="2" w:space="0" w:color="E5E7EB"/>
                              </w:divBdr>
                              <w:divsChild>
                                <w:div w:id="53982702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2094349910">
      <w:bodyDiv w:val="1"/>
      <w:marLeft w:val="0"/>
      <w:marRight w:val="0"/>
      <w:marTop w:val="0"/>
      <w:marBottom w:val="0"/>
      <w:divBdr>
        <w:top w:val="none" w:sz="0" w:space="0" w:color="auto"/>
        <w:left w:val="none" w:sz="0" w:space="0" w:color="auto"/>
        <w:bottom w:val="none" w:sz="0" w:space="0" w:color="auto"/>
        <w:right w:val="none" w:sz="0" w:space="0" w:color="auto"/>
      </w:divBdr>
      <w:divsChild>
        <w:div w:id="883911814">
          <w:marLeft w:val="0"/>
          <w:marRight w:val="0"/>
          <w:marTop w:val="0"/>
          <w:marBottom w:val="0"/>
          <w:divBdr>
            <w:top w:val="none" w:sz="0" w:space="0" w:color="auto"/>
            <w:left w:val="none" w:sz="0" w:space="0" w:color="auto"/>
            <w:bottom w:val="none" w:sz="0" w:space="0" w:color="auto"/>
            <w:right w:val="none" w:sz="0" w:space="0" w:color="auto"/>
          </w:divBdr>
        </w:div>
      </w:divsChild>
    </w:div>
    <w:div w:id="2094741835">
      <w:bodyDiv w:val="1"/>
      <w:marLeft w:val="0"/>
      <w:marRight w:val="0"/>
      <w:marTop w:val="0"/>
      <w:marBottom w:val="0"/>
      <w:divBdr>
        <w:top w:val="none" w:sz="0" w:space="0" w:color="auto"/>
        <w:left w:val="none" w:sz="0" w:space="0" w:color="auto"/>
        <w:bottom w:val="none" w:sz="0" w:space="0" w:color="auto"/>
        <w:right w:val="none" w:sz="0" w:space="0" w:color="auto"/>
      </w:divBdr>
    </w:div>
    <w:div w:id="2103717002">
      <w:bodyDiv w:val="1"/>
      <w:marLeft w:val="0"/>
      <w:marRight w:val="0"/>
      <w:marTop w:val="0"/>
      <w:marBottom w:val="0"/>
      <w:divBdr>
        <w:top w:val="none" w:sz="0" w:space="0" w:color="auto"/>
        <w:left w:val="none" w:sz="0" w:space="0" w:color="auto"/>
        <w:bottom w:val="none" w:sz="0" w:space="0" w:color="auto"/>
        <w:right w:val="none" w:sz="0" w:space="0" w:color="auto"/>
      </w:divBdr>
    </w:div>
    <w:div w:id="2103720342">
      <w:bodyDiv w:val="1"/>
      <w:marLeft w:val="0"/>
      <w:marRight w:val="0"/>
      <w:marTop w:val="0"/>
      <w:marBottom w:val="0"/>
      <w:divBdr>
        <w:top w:val="none" w:sz="0" w:space="0" w:color="auto"/>
        <w:left w:val="none" w:sz="0" w:space="0" w:color="auto"/>
        <w:bottom w:val="none" w:sz="0" w:space="0" w:color="auto"/>
        <w:right w:val="none" w:sz="0" w:space="0" w:color="auto"/>
      </w:divBdr>
    </w:div>
    <w:div w:id="2110809927">
      <w:bodyDiv w:val="1"/>
      <w:marLeft w:val="0"/>
      <w:marRight w:val="0"/>
      <w:marTop w:val="0"/>
      <w:marBottom w:val="0"/>
      <w:divBdr>
        <w:top w:val="none" w:sz="0" w:space="0" w:color="auto"/>
        <w:left w:val="none" w:sz="0" w:space="0" w:color="auto"/>
        <w:bottom w:val="none" w:sz="0" w:space="0" w:color="auto"/>
        <w:right w:val="none" w:sz="0" w:space="0" w:color="auto"/>
      </w:divBdr>
    </w:div>
    <w:div w:id="2111119636">
      <w:bodyDiv w:val="1"/>
      <w:marLeft w:val="0"/>
      <w:marRight w:val="0"/>
      <w:marTop w:val="0"/>
      <w:marBottom w:val="0"/>
      <w:divBdr>
        <w:top w:val="none" w:sz="0" w:space="0" w:color="auto"/>
        <w:left w:val="none" w:sz="0" w:space="0" w:color="auto"/>
        <w:bottom w:val="none" w:sz="0" w:space="0" w:color="auto"/>
        <w:right w:val="none" w:sz="0" w:space="0" w:color="auto"/>
      </w:divBdr>
    </w:div>
    <w:div w:id="2111318063">
      <w:bodyDiv w:val="1"/>
      <w:marLeft w:val="0"/>
      <w:marRight w:val="0"/>
      <w:marTop w:val="0"/>
      <w:marBottom w:val="0"/>
      <w:divBdr>
        <w:top w:val="none" w:sz="0" w:space="0" w:color="auto"/>
        <w:left w:val="none" w:sz="0" w:space="0" w:color="auto"/>
        <w:bottom w:val="none" w:sz="0" w:space="0" w:color="auto"/>
        <w:right w:val="none" w:sz="0" w:space="0" w:color="auto"/>
      </w:divBdr>
    </w:div>
    <w:div w:id="2113739172">
      <w:bodyDiv w:val="1"/>
      <w:marLeft w:val="0"/>
      <w:marRight w:val="0"/>
      <w:marTop w:val="0"/>
      <w:marBottom w:val="0"/>
      <w:divBdr>
        <w:top w:val="none" w:sz="0" w:space="0" w:color="auto"/>
        <w:left w:val="none" w:sz="0" w:space="0" w:color="auto"/>
        <w:bottom w:val="none" w:sz="0" w:space="0" w:color="auto"/>
        <w:right w:val="none" w:sz="0" w:space="0" w:color="auto"/>
      </w:divBdr>
      <w:divsChild>
        <w:div w:id="239946099">
          <w:marLeft w:val="0"/>
          <w:marRight w:val="0"/>
          <w:marTop w:val="0"/>
          <w:marBottom w:val="0"/>
          <w:divBdr>
            <w:top w:val="single" w:sz="2" w:space="0" w:color="D9D9E3"/>
            <w:left w:val="single" w:sz="2" w:space="0" w:color="D9D9E3"/>
            <w:bottom w:val="single" w:sz="2" w:space="0" w:color="D9D9E3"/>
            <w:right w:val="single" w:sz="2" w:space="0" w:color="D9D9E3"/>
          </w:divBdr>
          <w:divsChild>
            <w:div w:id="201017206">
              <w:marLeft w:val="0"/>
              <w:marRight w:val="0"/>
              <w:marTop w:val="100"/>
              <w:marBottom w:val="100"/>
              <w:divBdr>
                <w:top w:val="single" w:sz="2" w:space="0" w:color="D9D9E3"/>
                <w:left w:val="single" w:sz="2" w:space="0" w:color="D9D9E3"/>
                <w:bottom w:val="single" w:sz="2" w:space="0" w:color="D9D9E3"/>
                <w:right w:val="single" w:sz="2" w:space="0" w:color="D9D9E3"/>
              </w:divBdr>
              <w:divsChild>
                <w:div w:id="868644405">
                  <w:marLeft w:val="0"/>
                  <w:marRight w:val="0"/>
                  <w:marTop w:val="0"/>
                  <w:marBottom w:val="0"/>
                  <w:divBdr>
                    <w:top w:val="single" w:sz="2" w:space="0" w:color="D9D9E3"/>
                    <w:left w:val="single" w:sz="2" w:space="0" w:color="D9D9E3"/>
                    <w:bottom w:val="single" w:sz="2" w:space="0" w:color="D9D9E3"/>
                    <w:right w:val="single" w:sz="2" w:space="0" w:color="D9D9E3"/>
                  </w:divBdr>
                  <w:divsChild>
                    <w:div w:id="1976443858">
                      <w:marLeft w:val="0"/>
                      <w:marRight w:val="0"/>
                      <w:marTop w:val="0"/>
                      <w:marBottom w:val="0"/>
                      <w:divBdr>
                        <w:top w:val="single" w:sz="2" w:space="0" w:color="D9D9E3"/>
                        <w:left w:val="single" w:sz="2" w:space="0" w:color="D9D9E3"/>
                        <w:bottom w:val="single" w:sz="2" w:space="0" w:color="D9D9E3"/>
                        <w:right w:val="single" w:sz="2" w:space="0" w:color="D9D9E3"/>
                      </w:divBdr>
                      <w:divsChild>
                        <w:div w:id="2041513917">
                          <w:marLeft w:val="0"/>
                          <w:marRight w:val="0"/>
                          <w:marTop w:val="0"/>
                          <w:marBottom w:val="0"/>
                          <w:divBdr>
                            <w:top w:val="single" w:sz="2" w:space="0" w:color="D9D9E3"/>
                            <w:left w:val="single" w:sz="2" w:space="0" w:color="D9D9E3"/>
                            <w:bottom w:val="single" w:sz="2" w:space="0" w:color="D9D9E3"/>
                            <w:right w:val="single" w:sz="2" w:space="0" w:color="D9D9E3"/>
                          </w:divBdr>
                          <w:divsChild>
                            <w:div w:id="1487162189">
                              <w:marLeft w:val="0"/>
                              <w:marRight w:val="0"/>
                              <w:marTop w:val="0"/>
                              <w:marBottom w:val="0"/>
                              <w:divBdr>
                                <w:top w:val="single" w:sz="2" w:space="0" w:color="D9D9E3"/>
                                <w:left w:val="single" w:sz="2" w:space="0" w:color="D9D9E3"/>
                                <w:bottom w:val="single" w:sz="2" w:space="0" w:color="D9D9E3"/>
                                <w:right w:val="single" w:sz="2" w:space="0" w:color="D9D9E3"/>
                              </w:divBdr>
                              <w:divsChild>
                                <w:div w:id="1279411724">
                                  <w:marLeft w:val="0"/>
                                  <w:marRight w:val="0"/>
                                  <w:marTop w:val="0"/>
                                  <w:marBottom w:val="0"/>
                                  <w:divBdr>
                                    <w:top w:val="single" w:sz="2" w:space="0" w:color="D9D9E3"/>
                                    <w:left w:val="single" w:sz="2" w:space="0" w:color="D9D9E3"/>
                                    <w:bottom w:val="single" w:sz="2" w:space="0" w:color="D9D9E3"/>
                                    <w:right w:val="single" w:sz="2" w:space="0" w:color="D9D9E3"/>
                                  </w:divBdr>
                                  <w:divsChild>
                                    <w:div w:id="6839403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2114669859">
      <w:bodyDiv w:val="1"/>
      <w:marLeft w:val="0"/>
      <w:marRight w:val="0"/>
      <w:marTop w:val="0"/>
      <w:marBottom w:val="0"/>
      <w:divBdr>
        <w:top w:val="none" w:sz="0" w:space="0" w:color="auto"/>
        <w:left w:val="none" w:sz="0" w:space="0" w:color="auto"/>
        <w:bottom w:val="none" w:sz="0" w:space="0" w:color="auto"/>
        <w:right w:val="none" w:sz="0" w:space="0" w:color="auto"/>
      </w:divBdr>
    </w:div>
    <w:div w:id="2115975529">
      <w:bodyDiv w:val="1"/>
      <w:marLeft w:val="0"/>
      <w:marRight w:val="0"/>
      <w:marTop w:val="0"/>
      <w:marBottom w:val="0"/>
      <w:divBdr>
        <w:top w:val="none" w:sz="0" w:space="0" w:color="auto"/>
        <w:left w:val="none" w:sz="0" w:space="0" w:color="auto"/>
        <w:bottom w:val="none" w:sz="0" w:space="0" w:color="auto"/>
        <w:right w:val="none" w:sz="0" w:space="0" w:color="auto"/>
      </w:divBdr>
    </w:div>
    <w:div w:id="2116823530">
      <w:bodyDiv w:val="1"/>
      <w:marLeft w:val="0"/>
      <w:marRight w:val="0"/>
      <w:marTop w:val="0"/>
      <w:marBottom w:val="0"/>
      <w:divBdr>
        <w:top w:val="none" w:sz="0" w:space="0" w:color="auto"/>
        <w:left w:val="none" w:sz="0" w:space="0" w:color="auto"/>
        <w:bottom w:val="none" w:sz="0" w:space="0" w:color="auto"/>
        <w:right w:val="none" w:sz="0" w:space="0" w:color="auto"/>
      </w:divBdr>
    </w:div>
    <w:div w:id="2124762785">
      <w:bodyDiv w:val="1"/>
      <w:marLeft w:val="0"/>
      <w:marRight w:val="0"/>
      <w:marTop w:val="0"/>
      <w:marBottom w:val="0"/>
      <w:divBdr>
        <w:top w:val="none" w:sz="0" w:space="0" w:color="auto"/>
        <w:left w:val="none" w:sz="0" w:space="0" w:color="auto"/>
        <w:bottom w:val="none" w:sz="0" w:space="0" w:color="auto"/>
        <w:right w:val="none" w:sz="0" w:space="0" w:color="auto"/>
      </w:divBdr>
    </w:div>
    <w:div w:id="2125077135">
      <w:bodyDiv w:val="1"/>
      <w:marLeft w:val="0"/>
      <w:marRight w:val="0"/>
      <w:marTop w:val="0"/>
      <w:marBottom w:val="0"/>
      <w:divBdr>
        <w:top w:val="none" w:sz="0" w:space="0" w:color="auto"/>
        <w:left w:val="none" w:sz="0" w:space="0" w:color="auto"/>
        <w:bottom w:val="none" w:sz="0" w:space="0" w:color="auto"/>
        <w:right w:val="none" w:sz="0" w:space="0" w:color="auto"/>
      </w:divBdr>
    </w:div>
    <w:div w:id="2126079257">
      <w:bodyDiv w:val="1"/>
      <w:marLeft w:val="0"/>
      <w:marRight w:val="0"/>
      <w:marTop w:val="0"/>
      <w:marBottom w:val="0"/>
      <w:divBdr>
        <w:top w:val="none" w:sz="0" w:space="0" w:color="auto"/>
        <w:left w:val="none" w:sz="0" w:space="0" w:color="auto"/>
        <w:bottom w:val="none" w:sz="0" w:space="0" w:color="auto"/>
        <w:right w:val="none" w:sz="0" w:space="0" w:color="auto"/>
      </w:divBdr>
    </w:div>
    <w:div w:id="2132747504">
      <w:bodyDiv w:val="1"/>
      <w:marLeft w:val="0"/>
      <w:marRight w:val="0"/>
      <w:marTop w:val="0"/>
      <w:marBottom w:val="0"/>
      <w:divBdr>
        <w:top w:val="none" w:sz="0" w:space="0" w:color="auto"/>
        <w:left w:val="none" w:sz="0" w:space="0" w:color="auto"/>
        <w:bottom w:val="none" w:sz="0" w:space="0" w:color="auto"/>
        <w:right w:val="none" w:sz="0" w:space="0" w:color="auto"/>
      </w:divBdr>
    </w:div>
    <w:div w:id="2133667184">
      <w:bodyDiv w:val="1"/>
      <w:marLeft w:val="0"/>
      <w:marRight w:val="0"/>
      <w:marTop w:val="0"/>
      <w:marBottom w:val="0"/>
      <w:divBdr>
        <w:top w:val="none" w:sz="0" w:space="0" w:color="auto"/>
        <w:left w:val="none" w:sz="0" w:space="0" w:color="auto"/>
        <w:bottom w:val="none" w:sz="0" w:space="0" w:color="auto"/>
        <w:right w:val="none" w:sz="0" w:space="0" w:color="auto"/>
      </w:divBdr>
    </w:div>
    <w:div w:id="2138908507">
      <w:bodyDiv w:val="1"/>
      <w:marLeft w:val="0"/>
      <w:marRight w:val="0"/>
      <w:marTop w:val="0"/>
      <w:marBottom w:val="0"/>
      <w:divBdr>
        <w:top w:val="none" w:sz="0" w:space="0" w:color="auto"/>
        <w:left w:val="none" w:sz="0" w:space="0" w:color="auto"/>
        <w:bottom w:val="none" w:sz="0" w:space="0" w:color="auto"/>
        <w:right w:val="none" w:sz="0" w:space="0" w:color="auto"/>
      </w:divBdr>
    </w:div>
    <w:div w:id="2138985613">
      <w:bodyDiv w:val="1"/>
      <w:marLeft w:val="0"/>
      <w:marRight w:val="0"/>
      <w:marTop w:val="0"/>
      <w:marBottom w:val="0"/>
      <w:divBdr>
        <w:top w:val="none" w:sz="0" w:space="0" w:color="auto"/>
        <w:left w:val="none" w:sz="0" w:space="0" w:color="auto"/>
        <w:bottom w:val="none" w:sz="0" w:space="0" w:color="auto"/>
        <w:right w:val="none" w:sz="0" w:space="0" w:color="auto"/>
      </w:divBdr>
    </w:div>
    <w:div w:id="21466589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3.png"/><Relationship Id="rId26" Type="http://schemas.openxmlformats.org/officeDocument/2006/relationships/chart" Target="charts/chart5.xml"/><Relationship Id="rId39" Type="http://schemas.openxmlformats.org/officeDocument/2006/relationships/header" Target="header8.xml"/><Relationship Id="rId21" Type="http://schemas.openxmlformats.org/officeDocument/2006/relationships/chart" Target="charts/chart3.xml"/><Relationship Id="rId34" Type="http://schemas.openxmlformats.org/officeDocument/2006/relationships/hyperlink" Target="https://www.fao.org/support-to-investment/news/detail/en/c/1635051/" TargetMode="External"/><Relationship Id="rId42" Type="http://schemas.openxmlformats.org/officeDocument/2006/relationships/image" Target="media/image8.png"/><Relationship Id="rId47" Type="http://schemas.openxmlformats.org/officeDocument/2006/relationships/image" Target="media/image13.jpeg"/><Relationship Id="rId50" Type="http://schemas.openxmlformats.org/officeDocument/2006/relationships/image" Target="media/image16.jpe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hyperlink" Target="https://www.agroinfoserv.com/2020/04/hien-trang-su-dung-at-tp-ho-chi-minh.html" TargetMode="External"/><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hyperlink" Target="http://www.sonongnghiep.hochiminhcity.gov.vn/tintuc/default.aspx?Source=/tintuc&amp;Category=Tin+t%e1%bb%a9c+t%e1%bb%95ng+h%e1%bb%a3p+&amp;ItemID=3444&amp;Mode=1" TargetMode="External"/><Relationship Id="rId37" Type="http://schemas.openxmlformats.org/officeDocument/2006/relationships/header" Target="header6.xml"/><Relationship Id="rId40" Type="http://schemas.openxmlformats.org/officeDocument/2006/relationships/hyperlink" Target="mailto:khuonghn@hcmute.edu.vn" TargetMode="External"/><Relationship Id="rId45" Type="http://schemas.openxmlformats.org/officeDocument/2006/relationships/image" Target="media/image11.png"/><Relationship Id="rId53" Type="http://schemas.openxmlformats.org/officeDocument/2006/relationships/image" Target="media/image19.jpeg"/><Relationship Id="rId5" Type="http://schemas.openxmlformats.org/officeDocument/2006/relationships/settings" Target="settings.xml"/><Relationship Id="rId10" Type="http://schemas.openxmlformats.org/officeDocument/2006/relationships/footer" Target="footer1.xml"/><Relationship Id="rId19" Type="http://schemas.openxmlformats.org/officeDocument/2006/relationships/chart" Target="charts/chart1.xml"/><Relationship Id="rId31" Type="http://schemas.openxmlformats.org/officeDocument/2006/relationships/hyperlink" Target="https://snnptnt.danang.gov.vn/view.aspx?ID=13311" TargetMode="External"/><Relationship Id="rId44" Type="http://schemas.openxmlformats.org/officeDocument/2006/relationships/image" Target="media/image10.png"/><Relationship Id="rId52" Type="http://schemas.openxmlformats.org/officeDocument/2006/relationships/image" Target="media/image18.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mailto:khuonghn@hcmute.edu.vn" TargetMode="External"/><Relationship Id="rId22" Type="http://schemas.openxmlformats.org/officeDocument/2006/relationships/chart" Target="charts/chart4.xml"/><Relationship Id="rId27" Type="http://schemas.openxmlformats.org/officeDocument/2006/relationships/chart" Target="charts/chart6.xml"/><Relationship Id="rId30" Type="http://schemas.openxmlformats.org/officeDocument/2006/relationships/hyperlink" Target="https://hoinongdan.hochiminhcity.gov.vn/tong-ket-10-nam-thuc-hien-de-an-doi-moi-va-nang-cao-hieu-qua/" TargetMode="External"/><Relationship Id="rId35" Type="http://schemas.openxmlformats.org/officeDocument/2006/relationships/hyperlink" Target="https://doi.org/10.2139/ssrn.4530189" TargetMode="External"/><Relationship Id="rId43" Type="http://schemas.openxmlformats.org/officeDocument/2006/relationships/image" Target="media/image9.png"/><Relationship Id="rId48" Type="http://schemas.openxmlformats.org/officeDocument/2006/relationships/image" Target="media/image14.png"/><Relationship Id="rId8" Type="http://schemas.openxmlformats.org/officeDocument/2006/relationships/endnotes" Target="endnotes.xml"/><Relationship Id="rId51" Type="http://schemas.openxmlformats.org/officeDocument/2006/relationships/image" Target="media/image17.jpeg"/><Relationship Id="rId3" Type="http://schemas.openxmlformats.org/officeDocument/2006/relationships/numbering" Target="numbering.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6.png"/><Relationship Id="rId33" Type="http://schemas.openxmlformats.org/officeDocument/2006/relationships/hyperlink" Target="https://www.gso.gov.vn/" TargetMode="External"/><Relationship Id="rId38" Type="http://schemas.openxmlformats.org/officeDocument/2006/relationships/header" Target="header7.xml"/><Relationship Id="rId46" Type="http://schemas.openxmlformats.org/officeDocument/2006/relationships/image" Target="media/image12.jpeg"/><Relationship Id="rId20" Type="http://schemas.openxmlformats.org/officeDocument/2006/relationships/chart" Target="charts/chart2.xml"/><Relationship Id="rId41" Type="http://schemas.openxmlformats.org/officeDocument/2006/relationships/chart" Target="charts/chart7.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hyperlink" Target="https://www.timesofisrael.com/agriculture-4-0-israeli-startup-sets-up-smart-urban-farm-for-fresh-green-superfood/" TargetMode="External"/><Relationship Id="rId49" Type="http://schemas.openxmlformats.org/officeDocument/2006/relationships/image" Target="media/image15.jpeg"/></Relationships>
</file>

<file path=word/charts/_rels/chart1.xml.rels><?xml version="1.0" encoding="UTF-8" standalone="yes"?>
<Relationships xmlns="http://schemas.openxmlformats.org/package/2006/relationships"><Relationship Id="rId3" Type="http://schemas.openxmlformats.org/officeDocument/2006/relationships/oleObject" Target="file:///D:\THESIS\NN%20B&#7873;n%20V&#7919;ng\Data%20n&#244;ng%20nghi&#7879;p\New%20Microsoft%20Excel%20Workshee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THESIS\NN%20B&#7873;n%20V&#7919;ng\Data%20n&#244;ng%20nghi&#7879;p\New%20Microsoft%20Excel%20Workshee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1" Type="http://schemas.openxmlformats.org/officeDocument/2006/relationships/oleObject" Target="file:///D:\THESIS\NN%20B&#7873;n%20V&#7919;ng\THESIS\LU&#7852;N%20&#193;N\DATA%206.2024%20FINAL\DATA%2030.7%20edit%20324.xls"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D:\THESIS\NN%20B&#7873;n%20V&#7919;ng\THESIS\LU&#7852;N%20&#193;N\DATA%206.2024%20FINAL\DATA%2030.7%20edit%20324.xls"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oleObject" Target="file:///D:\THESIS\NN%20B&#7873;n%20V&#7919;ng\THESIS\LU&#7852;N%20&#193;N\DATA%206.2024%20FINAL\DATA%2030.7%20edit%20324.xls" TargetMode="External"/><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DELL\Downloads\Tiuch-Mc-Sh-Tl.csv"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300">
                <a:latin typeface="Times New Roman" panose="02020603050405020304" pitchFamily="18" charset="0"/>
                <a:cs typeface="Times New Roman" panose="02020603050405020304" pitchFamily="18" charset="0"/>
              </a:rPr>
              <a:t>Năm</a:t>
            </a:r>
            <a:r>
              <a:rPr lang="en-US" sz="1300" baseline="0">
                <a:latin typeface="Times New Roman" panose="02020603050405020304" pitchFamily="18" charset="0"/>
                <a:cs typeface="Times New Roman" panose="02020603050405020304" pitchFamily="18" charset="0"/>
              </a:rPr>
              <a:t> 2022</a:t>
            </a:r>
            <a:endParaRPr lang="vi-VN" sz="13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vi-VN"/>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382968169576096"/>
          <c:y val="0.32036921855356315"/>
          <c:w val="0.76767428103218316"/>
          <c:h val="0.4489807891660601"/>
        </c:manualLayout>
      </c:layout>
      <c:pie3DChart>
        <c:varyColors val="1"/>
        <c:ser>
          <c:idx val="3"/>
          <c:order val="3"/>
          <c:tx>
            <c:strRef>
              <c:f>'giá trị sản xuất'!$F$12:$F$13</c:f>
              <c:strCache>
                <c:ptCount val="2"/>
                <c:pt idx="0">
                  <c:v>2022</c:v>
                </c:pt>
                <c:pt idx="1">
                  <c:v>Cơ cấu giá trị sản xuất</c:v>
                </c:pt>
              </c:strCache>
              <c:extLst xmlns:c15="http://schemas.microsoft.com/office/drawing/2012/chart"/>
            </c:strRef>
          </c:tx>
          <c:dPt>
            <c:idx val="0"/>
            <c:bubble3D val="0"/>
            <c:spPr>
              <a:solidFill>
                <a:srgbClr val="00B0F0"/>
              </a:solidFill>
              <a:ln w="25400">
                <a:solidFill>
                  <a:schemeClr val="lt1"/>
                </a:solidFill>
              </a:ln>
              <a:effectLst/>
              <a:sp3d contourW="25400">
                <a:contourClr>
                  <a:schemeClr val="lt1"/>
                </a:contourClr>
              </a:sp3d>
            </c:spPr>
            <c:extLst>
              <c:ext xmlns:c16="http://schemas.microsoft.com/office/drawing/2014/chart" uri="{C3380CC4-5D6E-409C-BE32-E72D297353CC}">
                <c16:uniqueId val="{00000001-809D-4A3D-8BFA-3FDB75DA3DAF}"/>
              </c:ext>
            </c:extLst>
          </c:dPt>
          <c:dPt>
            <c:idx val="1"/>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809D-4A3D-8BFA-3FDB75DA3DAF}"/>
              </c:ext>
            </c:extLst>
          </c:dPt>
          <c:dPt>
            <c:idx val="2"/>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5-809D-4A3D-8BFA-3FDB75DA3DA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'giá trị sản xuất'!$B$15:$B$17</c:f>
              <c:strCache>
                <c:ptCount val="3"/>
                <c:pt idx="0">
                  <c:v>Trồng trọt</c:v>
                </c:pt>
                <c:pt idx="1">
                  <c:v>Chăn nuôi</c:v>
                </c:pt>
                <c:pt idx="2">
                  <c:v>Dịch vụ NN</c:v>
                </c:pt>
              </c:strCache>
              <c:extLst/>
            </c:strRef>
          </c:cat>
          <c:val>
            <c:numRef>
              <c:f>'giá trị sản xuất'!$F$15:$F$17</c:f>
              <c:numCache>
                <c:formatCode>0.00%</c:formatCode>
                <c:ptCount val="3"/>
                <c:pt idx="0">
                  <c:v>0.36221605123586509</c:v>
                </c:pt>
                <c:pt idx="1">
                  <c:v>0.51144551185830078</c:v>
                </c:pt>
                <c:pt idx="2">
                  <c:v>0.12635094566196339</c:v>
                </c:pt>
              </c:numCache>
              <c:extLst/>
            </c:numRef>
          </c:val>
          <c:extLst xmlns:c15="http://schemas.microsoft.com/office/drawing/2012/chart">
            <c:ext xmlns:c16="http://schemas.microsoft.com/office/drawing/2014/chart" uri="{C3380CC4-5D6E-409C-BE32-E72D297353CC}">
              <c16:uniqueId val="{00000006-809D-4A3D-8BFA-3FDB75DA3DAF}"/>
            </c:ext>
          </c:extLst>
        </c:ser>
        <c:dLbls>
          <c:showLegendKey val="0"/>
          <c:showVal val="0"/>
          <c:showCatName val="0"/>
          <c:showSerName val="0"/>
          <c:showPercent val="0"/>
          <c:showBubbleSize val="0"/>
          <c:showLeaderLines val="1"/>
        </c:dLbls>
        <c:extLst>
          <c:ext xmlns:c15="http://schemas.microsoft.com/office/drawing/2012/chart" uri="{02D57815-91ED-43cb-92C2-25804820EDAC}">
            <c15:filteredPieSeries>
              <c15:ser>
                <c:idx val="0"/>
                <c:order val="0"/>
                <c:tx>
                  <c:strRef>
                    <c:extLst>
                      <c:ext uri="{02D57815-91ED-43cb-92C2-25804820EDAC}">
                        <c15:formulaRef>
                          <c15:sqref>'giá trị sản xuất'!$C$12:$C$13</c15:sqref>
                        </c15:formulaRef>
                      </c:ext>
                    </c:extLst>
                    <c:strCache>
                      <c:ptCount val="2"/>
                      <c:pt idx="0">
                        <c:v>2021</c:v>
                      </c:pt>
                      <c:pt idx="1">
                        <c:v>Giá trị sản xuất</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8-809D-4A3D-8BFA-3FDB75DA3DA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A-809D-4A3D-8BFA-3FDB75DA3DA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C-809D-4A3D-8BFA-3FDB75DA3DAF}"/>
                    </c:ext>
                  </c:extLst>
                </c:dPt>
                <c:cat>
                  <c:strRef>
                    <c:extLst>
                      <c:ext uri="{02D57815-91ED-43cb-92C2-25804820EDAC}">
                        <c15:formulaRef>
                          <c15:sqref>'giá trị sản xuất'!$B$15:$B$17</c15:sqref>
                        </c15:formulaRef>
                      </c:ext>
                    </c:extLst>
                    <c:strCache>
                      <c:ptCount val="3"/>
                      <c:pt idx="0">
                        <c:v>Trồng trọt</c:v>
                      </c:pt>
                      <c:pt idx="1">
                        <c:v>Chăn nuôi</c:v>
                      </c:pt>
                      <c:pt idx="2">
                        <c:v>Dịch vụ NN</c:v>
                      </c:pt>
                    </c:strCache>
                  </c:strRef>
                </c:cat>
                <c:val>
                  <c:numRef>
                    <c:extLst>
                      <c:ext uri="{02D57815-91ED-43cb-92C2-25804820EDAC}">
                        <c15:formulaRef>
                          <c15:sqref>'giá trị sản xuất'!$C$15:$C$17</c15:sqref>
                        </c15:formulaRef>
                      </c:ext>
                    </c:extLst>
                    <c:numCache>
                      <c:formatCode>General</c:formatCode>
                      <c:ptCount val="3"/>
                      <c:pt idx="0">
                        <c:v>2801.8</c:v>
                      </c:pt>
                      <c:pt idx="1">
                        <c:v>3996.2</c:v>
                      </c:pt>
                      <c:pt idx="2">
                        <c:v>959.2</c:v>
                      </c:pt>
                    </c:numCache>
                  </c:numRef>
                </c:val>
                <c:extLst>
                  <c:ext xmlns:c16="http://schemas.microsoft.com/office/drawing/2014/chart" uri="{C3380CC4-5D6E-409C-BE32-E72D297353CC}">
                    <c16:uniqueId val="{0000000D-809D-4A3D-8BFA-3FDB75DA3DAF}"/>
                  </c:ext>
                </c:extLst>
              </c15:ser>
            </c15:filteredPieSeries>
            <c15:filteredPieSeries>
              <c15:ser>
                <c:idx val="1"/>
                <c:order val="1"/>
                <c:tx>
                  <c:strRef>
                    <c:extLst xmlns:c15="http://schemas.microsoft.com/office/drawing/2012/chart">
                      <c:ext xmlns:c15="http://schemas.microsoft.com/office/drawing/2012/chart" uri="{02D57815-91ED-43cb-92C2-25804820EDAC}">
                        <c15:formulaRef>
                          <c15:sqref>'giá trị sản xuất'!$D$12:$D$13</c15:sqref>
                        </c15:formulaRef>
                      </c:ext>
                    </c:extLst>
                    <c:strCache>
                      <c:ptCount val="2"/>
                      <c:pt idx="0">
                        <c:v>2021</c:v>
                      </c:pt>
                      <c:pt idx="1">
                        <c:v>Cơ cấu giá trị sản xuất</c:v>
                      </c:pt>
                    </c:strCache>
                  </c:strRef>
                </c:tx>
                <c:dPt>
                  <c:idx val="0"/>
                  <c:bubble3D val="0"/>
                  <c:spPr>
                    <a:solidFill>
                      <a:srgbClr val="00B0F0"/>
                    </a:solidFill>
                    <a:ln w="25400">
                      <a:solidFill>
                        <a:schemeClr val="lt1"/>
                      </a:solidFill>
                    </a:ln>
                    <a:effectLst/>
                    <a:sp3d contourW="25400">
                      <a:contourClr>
                        <a:schemeClr val="lt1"/>
                      </a:contourClr>
                    </a:sp3d>
                  </c:spPr>
                  <c:extLst xmlns:c15="http://schemas.microsoft.com/office/drawing/2012/chart">
                    <c:ext xmlns:c16="http://schemas.microsoft.com/office/drawing/2014/chart" uri="{C3380CC4-5D6E-409C-BE32-E72D297353CC}">
                      <c16:uniqueId val="{0000000F-809D-4A3D-8BFA-3FDB75DA3DAF}"/>
                    </c:ext>
                  </c:extLst>
                </c:dPt>
                <c:dPt>
                  <c:idx val="1"/>
                  <c:bubble3D val="0"/>
                  <c:spPr>
                    <a:solidFill>
                      <a:schemeClr val="accent2"/>
                    </a:solidFill>
                    <a:ln w="25400">
                      <a:solidFill>
                        <a:schemeClr val="lt1"/>
                      </a:solidFill>
                    </a:ln>
                    <a:effectLst/>
                    <a:sp3d contourW="25400">
                      <a:contourClr>
                        <a:schemeClr val="lt1"/>
                      </a:contourClr>
                    </a:sp3d>
                  </c:spPr>
                  <c:extLst xmlns:c15="http://schemas.microsoft.com/office/drawing/2012/chart">
                    <c:ext xmlns:c16="http://schemas.microsoft.com/office/drawing/2014/chart" uri="{C3380CC4-5D6E-409C-BE32-E72D297353CC}">
                      <c16:uniqueId val="{00000011-809D-4A3D-8BFA-3FDB75DA3DAF}"/>
                    </c:ext>
                  </c:extLst>
                </c:dPt>
                <c:dPt>
                  <c:idx val="2"/>
                  <c:bubble3D val="0"/>
                  <c:spPr>
                    <a:solidFill>
                      <a:srgbClr val="FFFF00"/>
                    </a:solidFill>
                    <a:ln w="25400">
                      <a:solidFill>
                        <a:schemeClr val="lt1"/>
                      </a:solidFill>
                    </a:ln>
                    <a:effectLst/>
                    <a:sp3d contourW="25400">
                      <a:contourClr>
                        <a:schemeClr val="lt1"/>
                      </a:contourClr>
                    </a:sp3d>
                  </c:spPr>
                  <c:extLst xmlns:c15="http://schemas.microsoft.com/office/drawing/2012/chart">
                    <c:ext xmlns:c16="http://schemas.microsoft.com/office/drawing/2014/chart" uri="{C3380CC4-5D6E-409C-BE32-E72D297353CC}">
                      <c16:uniqueId val="{00000013-809D-4A3D-8BFA-3FDB75DA3DA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5="http://schemas.microsoft.com/office/drawing/2012/chart">
                    <c:ext xmlns:c15="http://schemas.microsoft.com/office/drawing/2012/chart" uri="{CE6537A1-D6FC-4f65-9D91-7224C49458BB}"/>
                  </c:extLst>
                </c:dLbls>
                <c:cat>
                  <c:strRef>
                    <c:extLst xmlns:c15="http://schemas.microsoft.com/office/drawing/2012/chart">
                      <c:ext xmlns:c15="http://schemas.microsoft.com/office/drawing/2012/chart" uri="{02D57815-91ED-43cb-92C2-25804820EDAC}">
                        <c15:formulaRef>
                          <c15:sqref>'giá trị sản xuất'!$B$15:$B$17</c15:sqref>
                        </c15:formulaRef>
                      </c:ext>
                    </c:extLst>
                    <c:strCache>
                      <c:ptCount val="3"/>
                      <c:pt idx="0">
                        <c:v>Trồng trọt</c:v>
                      </c:pt>
                      <c:pt idx="1">
                        <c:v>Chăn nuôi</c:v>
                      </c:pt>
                      <c:pt idx="2">
                        <c:v>Dịch vụ NN</c:v>
                      </c:pt>
                    </c:strCache>
                  </c:strRef>
                </c:cat>
                <c:val>
                  <c:numRef>
                    <c:extLst xmlns:c15="http://schemas.microsoft.com/office/drawing/2012/chart">
                      <c:ext xmlns:c15="http://schemas.microsoft.com/office/drawing/2012/chart" uri="{02D57815-91ED-43cb-92C2-25804820EDAC}">
                        <c15:formulaRef>
                          <c15:sqref>'giá trị sản xuất'!$D$15:$D$17</c15:sqref>
                        </c15:formulaRef>
                      </c:ext>
                    </c:extLst>
                    <c:numCache>
                      <c:formatCode>0.00%</c:formatCode>
                      <c:ptCount val="3"/>
                      <c:pt idx="0">
                        <c:v>0.36118702624658383</c:v>
                      </c:pt>
                      <c:pt idx="1">
                        <c:v>0.5151601093177951</c:v>
                      </c:pt>
                      <c:pt idx="2">
                        <c:v>0.12365286443562111</c:v>
                      </c:pt>
                    </c:numCache>
                  </c:numRef>
                </c:val>
                <c:extLst xmlns:c15="http://schemas.microsoft.com/office/drawing/2012/chart">
                  <c:ext xmlns:c16="http://schemas.microsoft.com/office/drawing/2014/chart" uri="{C3380CC4-5D6E-409C-BE32-E72D297353CC}">
                    <c16:uniqueId val="{00000014-809D-4A3D-8BFA-3FDB75DA3DAF}"/>
                  </c:ext>
                </c:extLst>
              </c15:ser>
            </c15:filteredPieSeries>
            <c15:filteredPieSeries>
              <c15:ser>
                <c:idx val="2"/>
                <c:order val="2"/>
                <c:tx>
                  <c:strRef>
                    <c:extLst xmlns:c15="http://schemas.microsoft.com/office/drawing/2012/chart">
                      <c:ext xmlns:c15="http://schemas.microsoft.com/office/drawing/2012/chart" uri="{02D57815-91ED-43cb-92C2-25804820EDAC}">
                        <c15:formulaRef>
                          <c15:sqref>'giá trị sản xuất'!$E$12:$E$13</c15:sqref>
                        </c15:formulaRef>
                      </c:ext>
                    </c:extLst>
                    <c:strCache>
                      <c:ptCount val="2"/>
                      <c:pt idx="0">
                        <c:v>2022</c:v>
                      </c:pt>
                      <c:pt idx="1">
                        <c:v>Giá trị sản xuất</c:v>
                      </c:pt>
                    </c:strCache>
                  </c:strRef>
                </c:tx>
                <c:dPt>
                  <c:idx val="0"/>
                  <c:bubble3D val="0"/>
                  <c:spPr>
                    <a:solidFill>
                      <a:schemeClr val="accent1"/>
                    </a:solidFill>
                    <a:ln w="25400">
                      <a:solidFill>
                        <a:schemeClr val="lt1"/>
                      </a:solidFill>
                    </a:ln>
                    <a:effectLst/>
                    <a:sp3d contourW="25400">
                      <a:contourClr>
                        <a:schemeClr val="lt1"/>
                      </a:contourClr>
                    </a:sp3d>
                  </c:spPr>
                  <c:extLst xmlns:c15="http://schemas.microsoft.com/office/drawing/2012/chart">
                    <c:ext xmlns:c16="http://schemas.microsoft.com/office/drawing/2014/chart" uri="{C3380CC4-5D6E-409C-BE32-E72D297353CC}">
                      <c16:uniqueId val="{00000016-809D-4A3D-8BFA-3FDB75DA3DAF}"/>
                    </c:ext>
                  </c:extLst>
                </c:dPt>
                <c:dPt>
                  <c:idx val="1"/>
                  <c:bubble3D val="0"/>
                  <c:spPr>
                    <a:solidFill>
                      <a:schemeClr val="accent2"/>
                    </a:solidFill>
                    <a:ln w="25400">
                      <a:solidFill>
                        <a:schemeClr val="lt1"/>
                      </a:solidFill>
                    </a:ln>
                    <a:effectLst/>
                    <a:sp3d contourW="25400">
                      <a:contourClr>
                        <a:schemeClr val="lt1"/>
                      </a:contourClr>
                    </a:sp3d>
                  </c:spPr>
                  <c:extLst xmlns:c15="http://schemas.microsoft.com/office/drawing/2012/chart">
                    <c:ext xmlns:c16="http://schemas.microsoft.com/office/drawing/2014/chart" uri="{C3380CC4-5D6E-409C-BE32-E72D297353CC}">
                      <c16:uniqueId val="{00000018-809D-4A3D-8BFA-3FDB75DA3DAF}"/>
                    </c:ext>
                  </c:extLst>
                </c:dPt>
                <c:dPt>
                  <c:idx val="2"/>
                  <c:bubble3D val="0"/>
                  <c:spPr>
                    <a:solidFill>
                      <a:schemeClr val="accent3"/>
                    </a:solidFill>
                    <a:ln w="25400">
                      <a:solidFill>
                        <a:schemeClr val="lt1"/>
                      </a:solidFill>
                    </a:ln>
                    <a:effectLst/>
                    <a:sp3d contourW="25400">
                      <a:contourClr>
                        <a:schemeClr val="lt1"/>
                      </a:contourClr>
                    </a:sp3d>
                  </c:spPr>
                  <c:extLst xmlns:c15="http://schemas.microsoft.com/office/drawing/2012/chart">
                    <c:ext xmlns:c16="http://schemas.microsoft.com/office/drawing/2014/chart" uri="{C3380CC4-5D6E-409C-BE32-E72D297353CC}">
                      <c16:uniqueId val="{0000001A-809D-4A3D-8BFA-3FDB75DA3DAF}"/>
                    </c:ext>
                  </c:extLst>
                </c:dPt>
                <c:cat>
                  <c:strRef>
                    <c:extLst xmlns:c15="http://schemas.microsoft.com/office/drawing/2012/chart">
                      <c:ext xmlns:c15="http://schemas.microsoft.com/office/drawing/2012/chart" uri="{02D57815-91ED-43cb-92C2-25804820EDAC}">
                        <c15:formulaRef>
                          <c15:sqref>'giá trị sản xuất'!$B$15:$B$17</c15:sqref>
                        </c15:formulaRef>
                      </c:ext>
                    </c:extLst>
                    <c:strCache>
                      <c:ptCount val="3"/>
                      <c:pt idx="0">
                        <c:v>Trồng trọt</c:v>
                      </c:pt>
                      <c:pt idx="1">
                        <c:v>Chăn nuôi</c:v>
                      </c:pt>
                      <c:pt idx="2">
                        <c:v>Dịch vụ NN</c:v>
                      </c:pt>
                    </c:strCache>
                  </c:strRef>
                </c:cat>
                <c:val>
                  <c:numRef>
                    <c:extLst xmlns:c15="http://schemas.microsoft.com/office/drawing/2012/chart">
                      <c:ext xmlns:c15="http://schemas.microsoft.com/office/drawing/2012/chart" uri="{02D57815-91ED-43cb-92C2-25804820EDAC}">
                        <c15:formulaRef>
                          <c15:sqref>'giá trị sản xuất'!$E$15:$E$17</c15:sqref>
                        </c15:formulaRef>
                      </c:ext>
                    </c:extLst>
                    <c:numCache>
                      <c:formatCode>General</c:formatCode>
                      <c:ptCount val="3"/>
                      <c:pt idx="0">
                        <c:v>2895.7</c:v>
                      </c:pt>
                      <c:pt idx="1">
                        <c:v>4088.7</c:v>
                      </c:pt>
                      <c:pt idx="2">
                        <c:v>1010.1</c:v>
                      </c:pt>
                    </c:numCache>
                  </c:numRef>
                </c:val>
                <c:extLst xmlns:c15="http://schemas.microsoft.com/office/drawing/2012/chart">
                  <c:ext xmlns:c16="http://schemas.microsoft.com/office/drawing/2014/chart" uri="{C3380CC4-5D6E-409C-BE32-E72D297353CC}">
                    <c16:uniqueId val="{0000001B-809D-4A3D-8BFA-3FDB75DA3DAF}"/>
                  </c:ext>
                </c:extLst>
              </c15:ser>
            </c15:filteredPieSeries>
          </c:ext>
        </c:extLst>
      </c:pie3DChart>
      <c:spPr>
        <a:noFill/>
        <a:ln>
          <a:noFill/>
        </a:ln>
        <a:effectLst/>
      </c:spPr>
    </c:plotArea>
    <c:legend>
      <c:legendPos val="b"/>
      <c:layout>
        <c:manualLayout>
          <c:xMode val="edge"/>
          <c:yMode val="edge"/>
          <c:x val="0.1005419586200815"/>
          <c:y val="0.8700972672533579"/>
          <c:w val="0.80824879391242688"/>
          <c:h val="0.110294889609387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n-US" sz="1300" b="0" i="0" u="none" strike="noStrike" kern="1200" spc="0" baseline="0">
                <a:solidFill>
                  <a:sysClr val="windowText" lastClr="000000">
                    <a:lumMod val="65000"/>
                    <a:lumOff val="35000"/>
                  </a:sysClr>
                </a:solidFill>
                <a:latin typeface="Times New Roman" panose="02020603050405020304" pitchFamily="18" charset="0"/>
                <a:cs typeface="Times New Roman" panose="02020603050405020304" pitchFamily="18" charset="0"/>
              </a:rPr>
              <a:t>Năm 2018</a:t>
            </a:r>
            <a:endParaRPr lang="vi-VN" sz="1300" b="0" i="0" u="none" strike="noStrike" kern="1200" spc="0" baseline="0">
              <a:solidFill>
                <a:sysClr val="windowText" lastClr="000000">
                  <a:lumMod val="65000"/>
                  <a:lumOff val="35000"/>
                </a:sysClr>
              </a:solidFill>
              <a:latin typeface="Times New Roman" panose="02020603050405020304" pitchFamily="18" charset="0"/>
              <a:cs typeface="Times New Roman" panose="02020603050405020304" pitchFamily="18" charset="0"/>
            </a:endParaRPr>
          </a:p>
        </c:rich>
      </c:tx>
      <c:layout>
        <c:manualLayout>
          <c:xMode val="edge"/>
          <c:yMode val="edge"/>
          <c:x val="0.35862666814535504"/>
          <c:y val="3.2179496980353182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vi-VN"/>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'giá trị sản xuất'!$C$20</c:f>
              <c:strCache>
                <c:ptCount val="1"/>
                <c:pt idx="0">
                  <c:v>2018</c:v>
                </c:pt>
              </c:strCache>
            </c:strRef>
          </c:tx>
          <c:dPt>
            <c:idx val="0"/>
            <c:bubble3D val="0"/>
            <c:spPr>
              <a:solidFill>
                <a:srgbClr val="00B0F0"/>
              </a:solidFill>
              <a:ln w="25400">
                <a:solidFill>
                  <a:schemeClr val="lt1"/>
                </a:solidFill>
              </a:ln>
              <a:effectLst/>
              <a:sp3d contourW="25400">
                <a:contourClr>
                  <a:schemeClr val="lt1"/>
                </a:contourClr>
              </a:sp3d>
            </c:spPr>
            <c:extLst>
              <c:ext xmlns:c16="http://schemas.microsoft.com/office/drawing/2014/chart" uri="{C3380CC4-5D6E-409C-BE32-E72D297353CC}">
                <c16:uniqueId val="{00000001-8F46-4082-B0D4-92F168FB955B}"/>
              </c:ext>
            </c:extLst>
          </c:dPt>
          <c:dPt>
            <c:idx val="1"/>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8F46-4082-B0D4-92F168FB955B}"/>
              </c:ext>
            </c:extLst>
          </c:dPt>
          <c:dPt>
            <c:idx val="2"/>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5-8F46-4082-B0D4-92F168FB955B}"/>
              </c:ext>
            </c:extLst>
          </c:dPt>
          <c:dLbls>
            <c:dLbl>
              <c:idx val="1"/>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F46-4082-B0D4-92F168FB955B}"/>
                </c:ext>
              </c:extLst>
            </c:dLbl>
            <c:dLbl>
              <c:idx val="2"/>
              <c:layout>
                <c:manualLayout>
                  <c:x val="0.11386713984695579"/>
                  <c:y val="8.428759387081756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F46-4082-B0D4-92F168FB95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'giá trị sản xuất'!$B$21:$B$23</c:f>
              <c:strCache>
                <c:ptCount val="3"/>
                <c:pt idx="0">
                  <c:v>Trồng trọt</c:v>
                </c:pt>
                <c:pt idx="1">
                  <c:v>Chăn nuôi</c:v>
                </c:pt>
                <c:pt idx="2">
                  <c:v>Dịch vụ NN</c:v>
                </c:pt>
              </c:strCache>
            </c:strRef>
          </c:cat>
          <c:val>
            <c:numRef>
              <c:f>'giá trị sản xuất'!$C$21:$C$23</c:f>
              <c:numCache>
                <c:formatCode>0.00%</c:formatCode>
                <c:ptCount val="3"/>
                <c:pt idx="0">
                  <c:v>0.36217626794078717</c:v>
                </c:pt>
                <c:pt idx="1">
                  <c:v>0.52937642564136256</c:v>
                </c:pt>
                <c:pt idx="2">
                  <c:v>0.10843791947883714</c:v>
                </c:pt>
              </c:numCache>
            </c:numRef>
          </c:val>
          <c:extLst xmlns:c15="http://schemas.microsoft.com/office/drawing/2012/chart">
            <c:ext xmlns:c16="http://schemas.microsoft.com/office/drawing/2014/chart" uri="{C3380CC4-5D6E-409C-BE32-E72D297353CC}">
              <c16:uniqueId val="{00000006-8F46-4082-B0D4-92F168FB955B}"/>
            </c:ext>
          </c:extLst>
        </c:ser>
        <c:dLbls>
          <c:dLblPos val="bestFit"/>
          <c:showLegendKey val="0"/>
          <c:showVal val="1"/>
          <c:showCatName val="0"/>
          <c:showSerName val="0"/>
          <c:showPercent val="0"/>
          <c:showBubbleSize val="0"/>
          <c:showLeaderLines val="1"/>
        </c:dLbls>
        <c:extLst/>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0"/>
    </c:view3D>
    <c:floor>
      <c:thickness val="0"/>
    </c:floor>
    <c:sideWall>
      <c:thickness val="0"/>
    </c:sideWall>
    <c:backWall>
      <c:thickness val="0"/>
    </c:backWall>
    <c:plotArea>
      <c:layout>
        <c:manualLayout>
          <c:layoutTarget val="inner"/>
          <c:xMode val="edge"/>
          <c:yMode val="edge"/>
          <c:x val="8.9901968207240987E-2"/>
          <c:y val="0.10679211852890576"/>
          <c:w val="0.90304152719022246"/>
          <c:h val="0.74696242667653112"/>
        </c:manualLayout>
      </c:layout>
      <c:pie3DChart>
        <c:varyColors val="1"/>
        <c:ser>
          <c:idx val="0"/>
          <c:order val="0"/>
          <c:dPt>
            <c:idx val="0"/>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1-022F-44AC-83B6-D7DED8B59BD8}"/>
              </c:ext>
            </c:extLst>
          </c:dPt>
          <c:dPt>
            <c:idx val="1"/>
            <c:bubble3D val="0"/>
            <c:spPr>
              <a:solidFill>
                <a:srgbClr val="00B050"/>
              </a:solidFill>
              <a:ln w="25400">
                <a:solidFill>
                  <a:schemeClr val="lt1"/>
                </a:solidFill>
              </a:ln>
              <a:effectLst/>
              <a:sp3d contourW="25400">
                <a:contourClr>
                  <a:schemeClr val="lt1"/>
                </a:contourClr>
              </a:sp3d>
            </c:spPr>
            <c:extLst>
              <c:ext xmlns:c16="http://schemas.microsoft.com/office/drawing/2014/chart" uri="{C3380CC4-5D6E-409C-BE32-E72D297353CC}">
                <c16:uniqueId val="{00000003-022F-44AC-83B6-D7DED8B59BD8}"/>
              </c:ext>
            </c:extLst>
          </c:dPt>
          <c:dPt>
            <c:idx val="2"/>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022F-44AC-83B6-D7DED8B59BD8}"/>
              </c:ext>
            </c:extLst>
          </c:dPt>
          <c:dPt>
            <c:idx val="3"/>
            <c:bubble3D val="0"/>
            <c:spPr>
              <a:solidFill>
                <a:srgbClr val="00B0F0"/>
              </a:solidFill>
              <a:ln w="25400">
                <a:solidFill>
                  <a:schemeClr val="lt1"/>
                </a:solidFill>
              </a:ln>
              <a:effectLst/>
              <a:sp3d contourW="25400">
                <a:contourClr>
                  <a:schemeClr val="lt1"/>
                </a:contourClr>
              </a:sp3d>
            </c:spPr>
            <c:extLst>
              <c:ext xmlns:c16="http://schemas.microsoft.com/office/drawing/2014/chart" uri="{C3380CC4-5D6E-409C-BE32-E72D297353CC}">
                <c16:uniqueId val="{00000007-022F-44AC-83B6-D7DED8B59BD8}"/>
              </c:ext>
            </c:extLst>
          </c:dPt>
          <c:dPt>
            <c:idx val="4"/>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9-022F-44AC-83B6-D7DED8B59BD8}"/>
              </c:ext>
            </c:extLst>
          </c:dPt>
          <c:dLbls>
            <c:dLbl>
              <c:idx val="0"/>
              <c:layout>
                <c:manualLayout>
                  <c:x val="-0.15999932939539407"/>
                  <c:y val="-0.280757934399304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2F-44AC-83B6-D7DED8B59BD8}"/>
                </c:ext>
              </c:extLst>
            </c:dLbl>
            <c:dLbl>
              <c:idx val="3"/>
              <c:layout>
                <c:manualLayout>
                  <c:x val="3.7354464829582608E-2"/>
                  <c:y val="9.532374100719424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22F-44AC-83B6-D7DED8B59BD8}"/>
                </c:ext>
              </c:extLst>
            </c:dLbl>
            <c:spPr>
              <a:noFill/>
              <a:ln>
                <a:noFill/>
              </a:ln>
              <a:effectLst/>
            </c:sp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goc 324 KS'!$G$338:$G$341</c:f>
              <c:strCache>
                <c:ptCount val="4"/>
                <c:pt idx="0">
                  <c:v>Hộ sản xuất kinh doanh</c:v>
                </c:pt>
                <c:pt idx="1">
                  <c:v>Tổ hợp tác</c:v>
                </c:pt>
                <c:pt idx="2">
                  <c:v>Hợp tác xã</c:v>
                </c:pt>
                <c:pt idx="3">
                  <c:v>Doanh nghiệp</c:v>
                </c:pt>
              </c:strCache>
            </c:strRef>
          </c:cat>
          <c:val>
            <c:numRef>
              <c:f>'Data goc 324 KS'!$H$338:$H$341</c:f>
              <c:numCache>
                <c:formatCode>0.00%</c:formatCode>
                <c:ptCount val="4"/>
                <c:pt idx="0">
                  <c:v>0.73456790123456794</c:v>
                </c:pt>
                <c:pt idx="1">
                  <c:v>0.14814814814814814</c:v>
                </c:pt>
                <c:pt idx="2">
                  <c:v>9.2592592592592587E-2</c:v>
                </c:pt>
                <c:pt idx="3">
                  <c:v>2.4691358024691357E-2</c:v>
                </c:pt>
              </c:numCache>
            </c:numRef>
          </c:val>
          <c:extLst>
            <c:ext xmlns:c16="http://schemas.microsoft.com/office/drawing/2014/chart" uri="{C3380CC4-5D6E-409C-BE32-E72D297353CC}">
              <c16:uniqueId val="{0000000A-022F-44AC-83B6-D7DED8B59BD8}"/>
            </c:ext>
          </c:extLst>
        </c:ser>
        <c:dLbls>
          <c:dLblPos val="bestFit"/>
          <c:showLegendKey val="0"/>
          <c:showVal val="1"/>
          <c:showCatName val="0"/>
          <c:showSerName val="0"/>
          <c:showPercent val="0"/>
          <c:showBubbleSize val="0"/>
          <c:showLeaderLines val="1"/>
        </c:dLbls>
      </c:pie3DChart>
      <c:spPr>
        <a:noFill/>
        <a:ln w="25400">
          <a:noFill/>
        </a:ln>
      </c:spPr>
    </c:plotArea>
    <c:legend>
      <c:legendPos val="b"/>
      <c:layout>
        <c:manualLayout>
          <c:xMode val="edge"/>
          <c:yMode val="edge"/>
          <c:x val="5.2838948715512764E-2"/>
          <c:y val="0.84832436413074264"/>
          <c:w val="0.89999988823256571"/>
          <c:h val="0.1300929020563077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1.0309555726459502E-2"/>
          <c:y val="6.9444444444444448E-2"/>
          <c:w val="0.98666666666666669"/>
          <c:h val="0.75841065641442706"/>
        </c:manualLayout>
      </c:layout>
      <c:pie3DChart>
        <c:varyColors val="1"/>
        <c:ser>
          <c:idx val="0"/>
          <c:order val="0"/>
          <c:dPt>
            <c:idx val="0"/>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1-4413-4786-BC5C-CCA5F7371A08}"/>
              </c:ext>
            </c:extLst>
          </c:dPt>
          <c:dPt>
            <c:idx val="1"/>
            <c:bubble3D val="0"/>
            <c:spPr>
              <a:solidFill>
                <a:srgbClr val="D2FCD7"/>
              </a:solidFill>
              <a:ln w="25400">
                <a:solidFill>
                  <a:schemeClr val="lt1"/>
                </a:solidFill>
              </a:ln>
              <a:effectLst/>
              <a:sp3d contourW="25400">
                <a:contourClr>
                  <a:schemeClr val="lt1"/>
                </a:contourClr>
              </a:sp3d>
            </c:spPr>
            <c:extLst>
              <c:ext xmlns:c16="http://schemas.microsoft.com/office/drawing/2014/chart" uri="{C3380CC4-5D6E-409C-BE32-E72D297353CC}">
                <c16:uniqueId val="{00000003-4413-4786-BC5C-CCA5F7371A0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4413-4786-BC5C-CCA5F7371A08}"/>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4413-4786-BC5C-CCA5F7371A08}"/>
              </c:ext>
            </c:extLst>
          </c:dPt>
          <c:dPt>
            <c:idx val="4"/>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9-4413-4786-BC5C-CCA5F7371A08}"/>
              </c:ext>
            </c:extLst>
          </c:dPt>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goc 324 KS'!$K$331:$K$332</c:f>
              <c:strCache>
                <c:ptCount val="2"/>
                <c:pt idx="0">
                  <c:v>Đạt yêu cầu</c:v>
                </c:pt>
                <c:pt idx="1">
                  <c:v>Không đạt yêu cầu</c:v>
                </c:pt>
              </c:strCache>
            </c:strRef>
          </c:cat>
          <c:val>
            <c:numRef>
              <c:f>'Data goc 324 KS'!$L$331:$L$332</c:f>
              <c:numCache>
                <c:formatCode>0.00%</c:formatCode>
                <c:ptCount val="2"/>
                <c:pt idx="0">
                  <c:v>0.4660493827160494</c:v>
                </c:pt>
                <c:pt idx="1">
                  <c:v>0.53395061728395066</c:v>
                </c:pt>
              </c:numCache>
            </c:numRef>
          </c:val>
          <c:extLst>
            <c:ext xmlns:c16="http://schemas.microsoft.com/office/drawing/2014/chart" uri="{C3380CC4-5D6E-409C-BE32-E72D297353CC}">
              <c16:uniqueId val="{0000000A-4413-4786-BC5C-CCA5F7371A08}"/>
            </c:ext>
          </c:extLst>
        </c:ser>
        <c:dLbls>
          <c:dLblPos val="ctr"/>
          <c:showLegendKey val="0"/>
          <c:showVal val="1"/>
          <c:showCatName val="0"/>
          <c:showSerName val="0"/>
          <c:showPercent val="0"/>
          <c:showBubbleSize val="0"/>
          <c:showLeaderLines val="1"/>
        </c:dLbls>
      </c:pie3DChart>
      <c:spPr>
        <a:noFill/>
        <a:ln w="25400">
          <a:noFill/>
        </a:ln>
      </c:spPr>
    </c:plotArea>
    <c:legend>
      <c:legendPos val="b"/>
      <c:layout>
        <c:manualLayout>
          <c:xMode val="edge"/>
          <c:yMode val="edge"/>
          <c:x val="0.74532094888199452"/>
          <c:y val="0.31240126674306562"/>
          <c:w val="0.24357185545335713"/>
          <c:h val="0.46285458859127326"/>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6620043561323828E-2"/>
          <c:y val="9.061175045427014E-2"/>
          <c:w val="0.9133799564386762"/>
          <c:h val="0.58193813795991034"/>
        </c:manualLayout>
      </c:layout>
      <c:pie3DChart>
        <c:varyColors val="1"/>
        <c:ser>
          <c:idx val="0"/>
          <c:order val="0"/>
          <c:dPt>
            <c:idx val="0"/>
            <c:bubble3D val="0"/>
            <c:spPr>
              <a:solidFill>
                <a:schemeClr val="accent1">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8D80-48E0-856C-0C094FED9FD1}"/>
              </c:ext>
            </c:extLst>
          </c:dPt>
          <c:dPt>
            <c:idx val="1"/>
            <c:bubble3D val="0"/>
            <c:spPr>
              <a:solidFill>
                <a:schemeClr val="accent6">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8D80-48E0-856C-0C094FED9FD1}"/>
              </c:ext>
            </c:extLst>
          </c:dPt>
          <c:dPt>
            <c:idx val="2"/>
            <c:bubble3D val="0"/>
            <c:spPr>
              <a:solidFill>
                <a:srgbClr val="FF99CC"/>
              </a:solidFill>
              <a:ln w="25400">
                <a:solidFill>
                  <a:schemeClr val="lt1"/>
                </a:solidFill>
              </a:ln>
              <a:effectLst/>
              <a:sp3d contourW="25400">
                <a:contourClr>
                  <a:schemeClr val="lt1"/>
                </a:contourClr>
              </a:sp3d>
            </c:spPr>
            <c:extLst>
              <c:ext xmlns:c16="http://schemas.microsoft.com/office/drawing/2014/chart" uri="{C3380CC4-5D6E-409C-BE32-E72D297353CC}">
                <c16:uniqueId val="{00000005-8D80-48E0-856C-0C094FED9FD1}"/>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8D80-48E0-856C-0C094FED9FD1}"/>
              </c:ext>
            </c:extLst>
          </c:dPt>
          <c:dPt>
            <c:idx val="4"/>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9-8D80-48E0-856C-0C094FED9FD1}"/>
              </c:ext>
            </c:extLst>
          </c:dPt>
          <c:dLbls>
            <c:dLbl>
              <c:idx val="3"/>
              <c:layout>
                <c:manualLayout>
                  <c:x val="9.1715387803245244E-2"/>
                  <c:y val="2.164429571577589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D80-48E0-856C-0C094FED9F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goc 324 KS'!$I$339:$I$343</c:f>
              <c:strCache>
                <c:ptCount val="5"/>
                <c:pt idx="0">
                  <c:v>Tiêu thụ thông qua tiểu thương</c:v>
                </c:pt>
                <c:pt idx="1">
                  <c:v>Tiêu thụ thông qua hợp tác xã, doanh nghiệp</c:v>
                </c:pt>
                <c:pt idx="2">
                  <c:v>Tiêu thụ thông qua chợ đầu mối</c:v>
                </c:pt>
                <c:pt idx="3">
                  <c:v>Tiêu thụ thông qua cửa hàng/siêu thị</c:v>
                </c:pt>
                <c:pt idx="4">
                  <c:v>Tiêu thụ thông qua bán trực tiếp cho người tiêu dùng</c:v>
                </c:pt>
              </c:strCache>
            </c:strRef>
          </c:cat>
          <c:val>
            <c:numRef>
              <c:f>'Data goc 324 KS'!$J$339:$J$343</c:f>
              <c:numCache>
                <c:formatCode>0.00%</c:formatCode>
                <c:ptCount val="5"/>
                <c:pt idx="0">
                  <c:v>0.29938271604938271</c:v>
                </c:pt>
                <c:pt idx="1">
                  <c:v>0.19135802469135801</c:v>
                </c:pt>
                <c:pt idx="2">
                  <c:v>0.27160493827160492</c:v>
                </c:pt>
                <c:pt idx="3">
                  <c:v>8.3333333333333329E-2</c:v>
                </c:pt>
                <c:pt idx="4">
                  <c:v>0.15432098765432098</c:v>
                </c:pt>
              </c:numCache>
            </c:numRef>
          </c:val>
          <c:extLst>
            <c:ext xmlns:c16="http://schemas.microsoft.com/office/drawing/2014/chart" uri="{C3380CC4-5D6E-409C-BE32-E72D297353CC}">
              <c16:uniqueId val="{0000000A-8D80-48E0-856C-0C094FED9FD1}"/>
            </c:ext>
          </c:extLst>
        </c:ser>
        <c:dLbls>
          <c:dLblPos val="bestFit"/>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0"/>
          <c:y val="0.68317752169484913"/>
          <c:w val="1"/>
          <c:h val="0.310901553841942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'Data goc 324 KS'!$J$369:$J$370</c:f>
              <c:strCache>
                <c:ptCount val="2"/>
                <c:pt idx="1">
                  <c:v>Số hộ nông dân</c:v>
                </c:pt>
              </c:strCache>
            </c:strRef>
          </c:tx>
          <c:spPr>
            <a:solidFill>
              <a:schemeClr val="accent2"/>
            </a:solidFill>
            <a:ln>
              <a:noFill/>
            </a:ln>
            <a:effectLst/>
          </c:spPr>
          <c:invertIfNegative val="0"/>
          <c:cat>
            <c:strRef>
              <c:f>'Data goc 324 KS'!$H$371:$H$374</c:f>
              <c:strCache>
                <c:ptCount val="4"/>
                <c:pt idx="0">
                  <c:v>Chưa từng nghe</c:v>
                </c:pt>
                <c:pt idx="1">
                  <c:v>Nghe nhưng không hiểu</c:v>
                </c:pt>
                <c:pt idx="2">
                  <c:v>Hiểu sơ bộ</c:v>
                </c:pt>
                <c:pt idx="3">
                  <c:v>Hiểu rõ</c:v>
                </c:pt>
              </c:strCache>
            </c:strRef>
          </c:cat>
          <c:val>
            <c:numRef>
              <c:f>'Data goc 324 KS'!$J$371:$J$374</c:f>
              <c:numCache>
                <c:formatCode>General</c:formatCode>
                <c:ptCount val="4"/>
                <c:pt idx="0">
                  <c:v>55</c:v>
                </c:pt>
                <c:pt idx="1">
                  <c:v>68</c:v>
                </c:pt>
                <c:pt idx="2">
                  <c:v>15</c:v>
                </c:pt>
                <c:pt idx="3">
                  <c:v>12</c:v>
                </c:pt>
              </c:numCache>
            </c:numRef>
          </c:val>
          <c:extLst>
            <c:ext xmlns:c16="http://schemas.microsoft.com/office/drawing/2014/chart" uri="{C3380CC4-5D6E-409C-BE32-E72D297353CC}">
              <c16:uniqueId val="{00000000-9282-416B-A753-B776834C7AFE}"/>
            </c:ext>
          </c:extLst>
        </c:ser>
        <c:dLbls>
          <c:showLegendKey val="0"/>
          <c:showVal val="0"/>
          <c:showCatName val="0"/>
          <c:showSerName val="0"/>
          <c:showPercent val="0"/>
          <c:showBubbleSize val="0"/>
        </c:dLbls>
        <c:gapWidth val="219"/>
        <c:axId val="1976506751"/>
        <c:axId val="1976505791"/>
      </c:barChart>
      <c:lineChart>
        <c:grouping val="stacked"/>
        <c:varyColors val="0"/>
        <c:ser>
          <c:idx val="0"/>
          <c:order val="0"/>
          <c:tx>
            <c:strRef>
              <c:f>'Data goc 324 KS'!$I$369:$I$370</c:f>
              <c:strCache>
                <c:ptCount val="2"/>
                <c:pt idx="1">
                  <c:v>Tỷ lệ</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'Data goc 324 KS'!$H$371:$H$374</c:f>
              <c:strCache>
                <c:ptCount val="4"/>
                <c:pt idx="0">
                  <c:v>Chưa từng nghe</c:v>
                </c:pt>
                <c:pt idx="1">
                  <c:v>Nghe nhưng không hiểu</c:v>
                </c:pt>
                <c:pt idx="2">
                  <c:v>Hiểu sơ bộ</c:v>
                </c:pt>
                <c:pt idx="3">
                  <c:v>Hiểu rõ</c:v>
                </c:pt>
              </c:strCache>
            </c:strRef>
          </c:cat>
          <c:val>
            <c:numRef>
              <c:f>'Data goc 324 KS'!$I$371:$I$374</c:f>
              <c:numCache>
                <c:formatCode>0%</c:formatCode>
                <c:ptCount val="4"/>
                <c:pt idx="0">
                  <c:v>0.36666666666666664</c:v>
                </c:pt>
                <c:pt idx="1">
                  <c:v>0.45333333333333331</c:v>
                </c:pt>
                <c:pt idx="2">
                  <c:v>0.1</c:v>
                </c:pt>
                <c:pt idx="3">
                  <c:v>0.08</c:v>
                </c:pt>
              </c:numCache>
            </c:numRef>
          </c:val>
          <c:smooth val="0"/>
          <c:extLst>
            <c:ext xmlns:c16="http://schemas.microsoft.com/office/drawing/2014/chart" uri="{C3380CC4-5D6E-409C-BE32-E72D297353CC}">
              <c16:uniqueId val="{00000001-9282-416B-A753-B776834C7AFE}"/>
            </c:ext>
          </c:extLst>
        </c:ser>
        <c:dLbls>
          <c:showLegendKey val="0"/>
          <c:showVal val="0"/>
          <c:showCatName val="0"/>
          <c:showSerName val="0"/>
          <c:showPercent val="0"/>
          <c:showBubbleSize val="0"/>
        </c:dLbls>
        <c:marker val="1"/>
        <c:smooth val="0"/>
        <c:axId val="1976453471"/>
        <c:axId val="1976466431"/>
      </c:lineChart>
      <c:catAx>
        <c:axId val="19764534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76466431"/>
        <c:crosses val="autoZero"/>
        <c:auto val="1"/>
        <c:lblAlgn val="ctr"/>
        <c:lblOffset val="100"/>
        <c:noMultiLvlLbl val="0"/>
      </c:catAx>
      <c:valAx>
        <c:axId val="197646643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76453471"/>
        <c:crosses val="autoZero"/>
        <c:crossBetween val="between"/>
      </c:valAx>
      <c:valAx>
        <c:axId val="1976505791"/>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76506751"/>
        <c:crosses val="max"/>
        <c:crossBetween val="between"/>
      </c:valAx>
      <c:catAx>
        <c:axId val="1976506751"/>
        <c:scaling>
          <c:orientation val="minMax"/>
        </c:scaling>
        <c:delete val="1"/>
        <c:axPos val="b"/>
        <c:numFmt formatCode="General" sourceLinked="1"/>
        <c:majorTickMark val="out"/>
        <c:minorTickMark val="none"/>
        <c:tickLblPos val="nextTo"/>
        <c:crossAx val="1976505791"/>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Sheet1!$F$3</c:f>
              <c:strCache>
                <c:ptCount val="1"/>
                <c:pt idx="0">
                  <c:v>Mức độ ô nhiễm nước</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Sheet1!$G$2:$I$2</c:f>
              <c:strCache>
                <c:ptCount val="3"/>
                <c:pt idx="0">
                  <c:v>Ít ô nhiễm</c:v>
                </c:pt>
                <c:pt idx="1">
                  <c:v>Không ô nhiễm</c:v>
                </c:pt>
                <c:pt idx="2">
                  <c:v>Khó đánh giá</c:v>
                </c:pt>
              </c:strCache>
            </c:strRef>
          </c:cat>
          <c:val>
            <c:numRef>
              <c:f>Sheet1!$G$3:$I$3</c:f>
              <c:numCache>
                <c:formatCode>0.00%</c:formatCode>
                <c:ptCount val="3"/>
                <c:pt idx="0">
                  <c:v>2.9000000000000001E-2</c:v>
                </c:pt>
                <c:pt idx="1">
                  <c:v>0.95779999999999998</c:v>
                </c:pt>
                <c:pt idx="2">
                  <c:v>1.32E-2</c:v>
                </c:pt>
              </c:numCache>
            </c:numRef>
          </c:val>
          <c:extLst>
            <c:ext xmlns:c16="http://schemas.microsoft.com/office/drawing/2014/chart" uri="{C3380CC4-5D6E-409C-BE32-E72D297353CC}">
              <c16:uniqueId val="{00000000-A445-4148-8CEC-74D219124190}"/>
            </c:ext>
          </c:extLst>
        </c:ser>
        <c:ser>
          <c:idx val="1"/>
          <c:order val="1"/>
          <c:tx>
            <c:strRef>
              <c:f>Sheet1!$F$4</c:f>
              <c:strCache>
                <c:ptCount val="1"/>
                <c:pt idx="0">
                  <c:v>Mức độ ô nhiễm đất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Sheet1!$G$2:$I$2</c:f>
              <c:strCache>
                <c:ptCount val="3"/>
                <c:pt idx="0">
                  <c:v>Ít ô nhiễm</c:v>
                </c:pt>
                <c:pt idx="1">
                  <c:v>Không ô nhiễm</c:v>
                </c:pt>
                <c:pt idx="2">
                  <c:v>Khó đánh giá</c:v>
                </c:pt>
              </c:strCache>
            </c:strRef>
          </c:cat>
          <c:val>
            <c:numRef>
              <c:f>Sheet1!$G$4:$I$4</c:f>
              <c:numCache>
                <c:formatCode>0.00%</c:formatCode>
                <c:ptCount val="3"/>
                <c:pt idx="0">
                  <c:v>2.3699999999999999E-2</c:v>
                </c:pt>
                <c:pt idx="1">
                  <c:v>0.96830000000000005</c:v>
                </c:pt>
                <c:pt idx="2">
                  <c:v>7.9000000000000008E-3</c:v>
                </c:pt>
              </c:numCache>
            </c:numRef>
          </c:val>
          <c:extLst>
            <c:ext xmlns:c16="http://schemas.microsoft.com/office/drawing/2014/chart" uri="{C3380CC4-5D6E-409C-BE32-E72D297353CC}">
              <c16:uniqueId val="{00000001-A445-4148-8CEC-74D219124190}"/>
            </c:ext>
          </c:extLst>
        </c:ser>
        <c:ser>
          <c:idx val="2"/>
          <c:order val="2"/>
          <c:tx>
            <c:strRef>
              <c:f>Sheet1!$F$5</c:f>
              <c:strCache>
                <c:ptCount val="1"/>
                <c:pt idx="0">
                  <c:v>Mức độ ô nhiễm không khí</c:v>
                </c:pt>
              </c:strCache>
            </c:strRef>
          </c:tx>
          <c:spPr>
            <a:solidFill>
              <a:srgbClr val="FFFF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Sheet1!$G$2:$I$2</c:f>
              <c:strCache>
                <c:ptCount val="3"/>
                <c:pt idx="0">
                  <c:v>Ít ô nhiễm</c:v>
                </c:pt>
                <c:pt idx="1">
                  <c:v>Không ô nhiễm</c:v>
                </c:pt>
                <c:pt idx="2">
                  <c:v>Khó đánh giá</c:v>
                </c:pt>
              </c:strCache>
            </c:strRef>
          </c:cat>
          <c:val>
            <c:numRef>
              <c:f>Sheet1!$G$5:$I$5</c:f>
              <c:numCache>
                <c:formatCode>0.00%</c:formatCode>
                <c:ptCount val="3"/>
                <c:pt idx="0">
                  <c:v>1.06E-2</c:v>
                </c:pt>
                <c:pt idx="1">
                  <c:v>0.98419999999999996</c:v>
                </c:pt>
                <c:pt idx="2">
                  <c:v>5.3E-3</c:v>
                </c:pt>
              </c:numCache>
            </c:numRef>
          </c:val>
          <c:extLst>
            <c:ext xmlns:c16="http://schemas.microsoft.com/office/drawing/2014/chart" uri="{C3380CC4-5D6E-409C-BE32-E72D297353CC}">
              <c16:uniqueId val="{00000002-A445-4148-8CEC-74D219124190}"/>
            </c:ext>
          </c:extLst>
        </c:ser>
        <c:dLbls>
          <c:dLblPos val="outEnd"/>
          <c:showLegendKey val="0"/>
          <c:showVal val="1"/>
          <c:showCatName val="0"/>
          <c:showSerName val="0"/>
          <c:showPercent val="0"/>
          <c:showBubbleSize val="0"/>
        </c:dLbls>
        <c:gapWidth val="219"/>
        <c:overlap val="-27"/>
        <c:axId val="838665023"/>
        <c:axId val="838666943"/>
      </c:barChart>
      <c:catAx>
        <c:axId val="838665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8666943"/>
        <c:crosses val="autoZero"/>
        <c:auto val="1"/>
        <c:lblAlgn val="ctr"/>
        <c:lblOffset val="100"/>
        <c:noMultiLvlLbl val="0"/>
      </c:catAx>
      <c:valAx>
        <c:axId val="838666943"/>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solidFill>
              <a:schemeClr val="accent1"/>
            </a:solid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8665023"/>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B26280E-EEE8-461E-AF72-78093A721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46449</TotalTime>
  <Pages>283</Pages>
  <Words>80499</Words>
  <Characters>458850</Characters>
  <Application>Microsoft Office Word</Application>
  <DocSecurity>0</DocSecurity>
  <Lines>3823</Lines>
  <Paragraphs>1076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538273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Ho Ngoc Khuong</cp:lastModifiedBy>
  <cp:revision>994</cp:revision>
  <cp:lastPrinted>2025-05-19T18:03:00Z</cp:lastPrinted>
  <dcterms:created xsi:type="dcterms:W3CDTF">2023-06-30T18:14:00Z</dcterms:created>
  <dcterms:modified xsi:type="dcterms:W3CDTF">2025-05-20T01:07:00Z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1033-11.2.0.9052</vt:lpwstr>
  </property>
</Properties>
</file>